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4BD2B" w14:textId="26801EE7" w:rsidR="00404903" w:rsidRDefault="003F6BE1">
      <w:pPr>
        <w:pStyle w:val="af4"/>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22</w:t>
      </w:r>
      <w:r>
        <w:rPr>
          <w:rFonts w:cs="Arial"/>
          <w:bCs/>
          <w:sz w:val="24"/>
          <w:szCs w:val="24"/>
          <w:lang w:val="en-US"/>
        </w:rPr>
        <w:tab/>
      </w:r>
      <w:r w:rsidRPr="003F6BE1">
        <w:rPr>
          <w:rFonts w:eastAsia="游明朝"/>
          <w:bCs/>
          <w:sz w:val="24"/>
          <w:szCs w:val="24"/>
        </w:rPr>
        <w:t>R1-2506546</w:t>
      </w:r>
    </w:p>
    <w:p w14:paraId="4589D404" w14:textId="77777777" w:rsidR="00404903" w:rsidRDefault="003F6BE1">
      <w:pPr>
        <w:pStyle w:val="af4"/>
        <w:tabs>
          <w:tab w:val="right" w:pos="9639"/>
        </w:tabs>
        <w:jc w:val="left"/>
        <w:rPr>
          <w:rFonts w:cs="Arial"/>
          <w:bCs/>
          <w:sz w:val="24"/>
          <w:szCs w:val="24"/>
          <w:lang w:val="en-US"/>
        </w:rPr>
      </w:pPr>
      <w:r>
        <w:rPr>
          <w:rFonts w:cs="Arial"/>
          <w:bCs/>
          <w:sz w:val="24"/>
          <w:szCs w:val="24"/>
          <w:lang w:val="en-US"/>
        </w:rPr>
        <w:t>Bengaluru, India, Aug 25th – 29th, 2025</w:t>
      </w:r>
      <w:r>
        <w:rPr>
          <w:rFonts w:cs="Arial"/>
          <w:bCs/>
          <w:sz w:val="24"/>
          <w:szCs w:val="24"/>
          <w:lang w:val="en-US"/>
        </w:rPr>
        <w:br/>
      </w:r>
    </w:p>
    <w:p w14:paraId="53977C89" w14:textId="77777777" w:rsidR="00404903" w:rsidRDefault="003F6BE1">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8</w:t>
      </w:r>
      <w:r>
        <w:rPr>
          <w:rFonts w:ascii="Arial" w:hAnsi="Arial" w:cs="Arial"/>
          <w:b/>
          <w:bCs/>
          <w:sz w:val="24"/>
          <w:szCs w:val="24"/>
          <w:lang w:val="en-US"/>
        </w:rPr>
        <w:t>.6.3</w:t>
      </w:r>
      <w:r>
        <w:rPr>
          <w:rFonts w:ascii="Arial" w:hAnsi="Arial" w:cs="Arial"/>
          <w:b/>
          <w:bCs/>
          <w:sz w:val="24"/>
          <w:szCs w:val="24"/>
          <w:lang w:val="en-US"/>
        </w:rPr>
        <w:br/>
      </w:r>
    </w:p>
    <w:p w14:paraId="759180DD" w14:textId="77777777" w:rsidR="00404903" w:rsidRDefault="003F6BE1">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ummary</w:t>
      </w:r>
      <w:r>
        <w:rPr>
          <w:rFonts w:ascii="Arial" w:eastAsia="游明朝" w:hAnsi="Arial" w:cs="Arial" w:hint="eastAsia"/>
          <w:b/>
          <w:bCs/>
          <w:sz w:val="24"/>
          <w:szCs w:val="24"/>
          <w:lang w:val="en-US" w:eastAsia="ja-JP"/>
        </w:rPr>
        <w:t xml:space="preserve">#2 </w:t>
      </w:r>
      <w:r>
        <w:rPr>
          <w:rFonts w:ascii="Arial" w:hAnsi="Arial" w:cs="Arial"/>
          <w:b/>
          <w:bCs/>
          <w:sz w:val="24"/>
          <w:szCs w:val="24"/>
          <w:lang w:val="en-US"/>
        </w:rPr>
        <w:t xml:space="preserve">on </w:t>
      </w:r>
      <w:r>
        <w:rPr>
          <w:rFonts w:ascii="Arial" w:eastAsia="游明朝" w:hAnsi="Arial" w:cs="Arial" w:hint="eastAsia"/>
          <w:b/>
          <w:bCs/>
          <w:sz w:val="24"/>
          <w:szCs w:val="24"/>
          <w:lang w:val="en-US" w:eastAsia="ja-JP"/>
        </w:rPr>
        <w:t xml:space="preserve">maintenance on </w:t>
      </w:r>
      <w:r>
        <w:rPr>
          <w:rFonts w:ascii="Arial" w:hAnsi="Arial" w:cs="Arial"/>
          <w:b/>
          <w:bCs/>
          <w:sz w:val="24"/>
          <w:szCs w:val="24"/>
          <w:lang w:val="en-US"/>
        </w:rPr>
        <w:t>LP-WUS operation in CONNECTED mode</w:t>
      </w:r>
      <w:r>
        <w:rPr>
          <w:rFonts w:ascii="Arial" w:hAnsi="Arial" w:cs="Arial"/>
          <w:b/>
          <w:bCs/>
          <w:sz w:val="24"/>
          <w:szCs w:val="24"/>
          <w:lang w:val="en-US"/>
        </w:rPr>
        <w:br/>
      </w:r>
    </w:p>
    <w:p w14:paraId="6A098A1B" w14:textId="77777777" w:rsidR="00404903" w:rsidRDefault="003F6BE1">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0B041656" w14:textId="77777777" w:rsidR="00404903" w:rsidRDefault="003F6BE1">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r>
      <w:r>
        <w:rPr>
          <w:rFonts w:ascii="Arial" w:hAnsi="Arial" w:cs="Arial"/>
          <w:b/>
          <w:bCs/>
          <w:sz w:val="24"/>
          <w:szCs w:val="24"/>
          <w:lang w:val="en-US"/>
        </w:rPr>
        <w:t>Discussion, Decision</w:t>
      </w:r>
    </w:p>
    <w:p w14:paraId="36D9A3A1" w14:textId="77777777" w:rsidR="00404903" w:rsidRDefault="00404903">
      <w:pPr>
        <w:rPr>
          <w:sz w:val="24"/>
          <w:szCs w:val="24"/>
          <w:lang w:val="en-US"/>
        </w:rPr>
      </w:pPr>
    </w:p>
    <w:p w14:paraId="56672EC7" w14:textId="77777777" w:rsidR="00404903" w:rsidRDefault="003F6BE1">
      <w:pPr>
        <w:pStyle w:val="1"/>
      </w:pPr>
      <w:bookmarkStart w:id="0" w:name="foreword"/>
      <w:bookmarkStart w:id="1" w:name="scope"/>
      <w:bookmarkEnd w:id="0"/>
      <w:bookmarkEnd w:id="1"/>
      <w:r>
        <w:t>1</w:t>
      </w:r>
      <w:r>
        <w:tab/>
        <w:t>Introduction</w:t>
      </w:r>
    </w:p>
    <w:p w14:paraId="4F7A7995" w14:textId="77777777" w:rsidR="00404903" w:rsidRDefault="003F6BE1">
      <w:pPr>
        <w:rPr>
          <w:rFonts w:eastAsia="游明朝"/>
          <w:sz w:val="21"/>
          <w:szCs w:val="21"/>
          <w:lang w:val="en-US" w:eastAsia="ja-JP"/>
        </w:rPr>
      </w:pPr>
      <w:r>
        <w:rPr>
          <w:sz w:val="21"/>
          <w:szCs w:val="21"/>
          <w:lang w:val="en-US"/>
        </w:rPr>
        <w:t>This document summarizes contributions [</w:t>
      </w:r>
      <w:r>
        <w:rPr>
          <w:rFonts w:eastAsia="游明朝" w:hint="eastAsia"/>
          <w:sz w:val="21"/>
          <w:szCs w:val="21"/>
          <w:lang w:val="en-US" w:eastAsia="ja-JP"/>
        </w:rPr>
        <w:t>2</w:t>
      </w:r>
      <w:r>
        <w:rPr>
          <w:sz w:val="21"/>
          <w:szCs w:val="21"/>
          <w:lang w:val="en-US"/>
        </w:rPr>
        <w:t>] – [</w:t>
      </w:r>
      <w:r>
        <w:rPr>
          <w:rFonts w:eastAsia="游明朝" w:hint="eastAsia"/>
          <w:sz w:val="21"/>
          <w:szCs w:val="21"/>
          <w:lang w:val="en-US" w:eastAsia="ja-JP"/>
        </w:rPr>
        <w:t>17</w:t>
      </w:r>
      <w:r>
        <w:rPr>
          <w:sz w:val="21"/>
          <w:szCs w:val="21"/>
          <w:lang w:val="en-US"/>
        </w:rPr>
        <w:t xml:space="preserve">] submitted to agenda item </w:t>
      </w:r>
      <w:r>
        <w:rPr>
          <w:rFonts w:eastAsia="游明朝" w:hint="eastAsia"/>
          <w:sz w:val="21"/>
          <w:szCs w:val="21"/>
          <w:lang w:val="en-US" w:eastAsia="ja-JP"/>
        </w:rPr>
        <w:t>8</w:t>
      </w:r>
      <w:r>
        <w:rPr>
          <w:sz w:val="21"/>
          <w:szCs w:val="21"/>
          <w:lang w:val="en-US"/>
        </w:rPr>
        <w:t>.6.3 (LP-WUS operation in CONNECTED mode)</w:t>
      </w:r>
      <w:r>
        <w:rPr>
          <w:rFonts w:eastAsia="游明朝" w:hint="eastAsia"/>
          <w:sz w:val="21"/>
          <w:szCs w:val="21"/>
          <w:lang w:val="en-US" w:eastAsia="ja-JP"/>
        </w:rPr>
        <w:t>.</w:t>
      </w:r>
    </w:p>
    <w:p w14:paraId="28973B8C" w14:textId="77777777" w:rsidR="00404903" w:rsidRDefault="003F6BE1">
      <w:pPr>
        <w:pStyle w:val="a6"/>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4CD42B59" w14:textId="77777777" w:rsidR="00404903" w:rsidRDefault="00404903">
      <w:pPr>
        <w:rPr>
          <w:sz w:val="24"/>
          <w:szCs w:val="24"/>
          <w:lang w:val="en-US"/>
        </w:rPr>
      </w:pPr>
    </w:p>
    <w:p w14:paraId="028FC5BC" w14:textId="77777777" w:rsidR="00404903" w:rsidRDefault="003F6BE1">
      <w:pPr>
        <w:pStyle w:val="1"/>
      </w:pPr>
      <w:r>
        <w:t>2</w:t>
      </w:r>
      <w:r>
        <w:tab/>
        <w:t>Proposals for Online Sessions</w:t>
      </w:r>
    </w:p>
    <w:p w14:paraId="60A16CF3" w14:textId="77777777" w:rsidR="00404903" w:rsidRDefault="003F6BE1">
      <w:pPr>
        <w:pStyle w:val="30"/>
      </w:pPr>
      <w:r>
        <w:t>2.1</w:t>
      </w:r>
      <w:r>
        <w:tab/>
        <w:t xml:space="preserve">Proposals for </w:t>
      </w:r>
      <w:r>
        <w:rPr>
          <w:rFonts w:eastAsia="游明朝" w:hint="eastAsia"/>
          <w:lang w:eastAsia="ja-JP"/>
        </w:rPr>
        <w:t>Tuesday</w:t>
      </w:r>
      <w:r>
        <w:t xml:space="preserve"> Online</w:t>
      </w:r>
    </w:p>
    <w:p w14:paraId="2BDD9433" w14:textId="77777777" w:rsidR="00404903" w:rsidRDefault="003F6BE1">
      <w:pPr>
        <w:pStyle w:val="4"/>
      </w:pPr>
      <w:r>
        <w:rPr>
          <w:rFonts w:hint="eastAsia"/>
          <w:highlight w:val="yellow"/>
        </w:rPr>
        <w:t>[RRC]</w:t>
      </w:r>
      <w:r>
        <w:rPr>
          <w:highlight w:val="yellow"/>
        </w:rPr>
        <w:t>Proposal 3.</w:t>
      </w:r>
      <w:r>
        <w:rPr>
          <w:rFonts w:hint="eastAsia"/>
          <w:highlight w:val="yellow"/>
        </w:rPr>
        <w:t>1</w:t>
      </w:r>
      <w:r>
        <w:rPr>
          <w:highlight w:val="yellow"/>
        </w:rPr>
        <w:t>:</w:t>
      </w:r>
    </w:p>
    <w:p w14:paraId="6E8B44E9"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WUS_Mvalue_CONNECTED</w:t>
      </w:r>
      <w:proofErr w:type="spellEnd"/>
      <w:r>
        <w:rPr>
          <w:rFonts w:ascii="Times New Roman" w:hAnsi="Times New Roman" w:cs="Times New Roman" w:hint="eastAsia"/>
          <w:sz w:val="21"/>
          <w:szCs w:val="21"/>
          <w:lang w:val="en-US"/>
        </w:rPr>
        <w:t>,</w:t>
      </w:r>
    </w:p>
    <w:p w14:paraId="6FDF9D6C"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70A71EF5" w14:textId="77777777" w:rsidR="00404903" w:rsidRDefault="00404903">
      <w:pPr>
        <w:pStyle w:val="a6"/>
        <w:rPr>
          <w:highlight w:val="yellow"/>
          <w:lang w:val="en-US"/>
        </w:rPr>
      </w:pPr>
    </w:p>
    <w:p w14:paraId="565B9E67" w14:textId="77777777" w:rsidR="00404903" w:rsidRDefault="003F6BE1">
      <w:pPr>
        <w:pStyle w:val="4"/>
      </w:pPr>
      <w:r>
        <w:rPr>
          <w:rFonts w:hint="eastAsia"/>
          <w:highlight w:val="yellow"/>
        </w:rPr>
        <w:t>[RRC]</w:t>
      </w:r>
      <w:r>
        <w:rPr>
          <w:highlight w:val="yellow"/>
        </w:rPr>
        <w:t>Proposal 3.</w:t>
      </w:r>
      <w:r>
        <w:rPr>
          <w:rFonts w:hint="eastAsia"/>
          <w:highlight w:val="yellow"/>
        </w:rPr>
        <w:t>2a</w:t>
      </w:r>
      <w:r>
        <w:rPr>
          <w:highlight w:val="yellow"/>
        </w:rPr>
        <w:t>:</w:t>
      </w:r>
    </w:p>
    <w:p w14:paraId="13D8C9EF"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7EC79A9B"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4A8322C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 xml:space="preserve">hen the LP-WUS is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the UE fallbacks to legacy C-DRX operation</w:t>
      </w:r>
    </w:p>
    <w:p w14:paraId="23D9C027" w14:textId="77777777" w:rsidR="00404903" w:rsidRDefault="00404903">
      <w:pPr>
        <w:pStyle w:val="a6"/>
        <w:rPr>
          <w:highlight w:val="yellow"/>
          <w:lang w:val="en-US"/>
        </w:rPr>
      </w:pPr>
    </w:p>
    <w:p w14:paraId="73AD50D0" w14:textId="77777777" w:rsidR="00404903" w:rsidRDefault="003F6BE1">
      <w:pPr>
        <w:pStyle w:val="4"/>
        <w:ind w:left="0" w:firstLine="0"/>
      </w:pPr>
      <w:r>
        <w:rPr>
          <w:rFonts w:hint="eastAsia"/>
          <w:highlight w:val="yellow"/>
        </w:rPr>
        <w:t>[RRC]</w:t>
      </w:r>
      <w:r>
        <w:rPr>
          <w:highlight w:val="yellow"/>
        </w:rPr>
        <w:t>Proposal 3.</w:t>
      </w:r>
      <w:r>
        <w:rPr>
          <w:rFonts w:hint="eastAsia"/>
          <w:highlight w:val="yellow"/>
        </w:rPr>
        <w:t>4a</w:t>
      </w:r>
      <w:r>
        <w:rPr>
          <w:highlight w:val="yellow"/>
        </w:rPr>
        <w:t>:</w:t>
      </w:r>
    </w:p>
    <w:p w14:paraId="5B0221B0"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proofErr w:type="spellStart"/>
      <w:r>
        <w:rPr>
          <w:rFonts w:ascii="Times New Roman" w:hAnsi="Times New Roman" w:cs="Times New Roman"/>
          <w:sz w:val="21"/>
          <w:szCs w:val="21"/>
          <w:lang w:val="en-US"/>
        </w:rPr>
        <w:t>LPWUS_PDCCHMonitoringTimer</w:t>
      </w:r>
      <w:proofErr w:type="spellEnd"/>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from RAN1 perspective,</w:t>
      </w:r>
    </w:p>
    <w:p w14:paraId="7BD34CF4"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Separate parameter is defined/configured for each DRX group</w:t>
      </w:r>
    </w:p>
    <w:p w14:paraId="743C1BAE"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40FEE9E8" w14:textId="77777777" w:rsidR="00404903" w:rsidRDefault="003F6BE1">
      <w:pPr>
        <w:pStyle w:val="a0"/>
        <w:numPr>
          <w:ilvl w:val="2"/>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subMilliSeconds</w:t>
      </w:r>
      <w:proofErr w:type="spellEnd"/>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proofErr w:type="gramStart"/>
      <w:r>
        <w:rPr>
          <w:rFonts w:ascii="Times New Roman" w:hAnsi="Times New Roman" w:cs="Times New Roman" w:hint="eastAsia"/>
          <w:color w:val="FF0000"/>
          <w:sz w:val="21"/>
          <w:szCs w:val="21"/>
          <w:lang w:val="en-US"/>
        </w:rPr>
        <w:t>1</w:t>
      </w:r>
      <w:r>
        <w:rPr>
          <w:rFonts w:ascii="Times New Roman" w:hAnsi="Times New Roman" w:cs="Times New Roman"/>
          <w:sz w:val="21"/>
          <w:szCs w:val="21"/>
          <w:lang w:val="en-US"/>
        </w:rPr>
        <w:t>..</w:t>
      </w:r>
      <w:proofErr w:type="gramEnd"/>
      <w:r>
        <w:rPr>
          <w:rFonts w:ascii="Times New Roman" w:hAnsi="Times New Roman" w:cs="Times New Roman"/>
          <w:sz w:val="21"/>
          <w:szCs w:val="21"/>
          <w:lang w:val="en-US"/>
        </w:rPr>
        <w:t>31)</w:t>
      </w:r>
    </w:p>
    <w:p w14:paraId="0E604153" w14:textId="77777777" w:rsidR="00404903" w:rsidRDefault="003F6BE1">
      <w:pPr>
        <w:pStyle w:val="a0"/>
        <w:numPr>
          <w:ilvl w:val="2"/>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milliSeconds</w:t>
      </w:r>
      <w:proofErr w:type="spellEnd"/>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ENUMERATED {1, 2, 3, 4, 5, 6, 8, 10, 20, 30, 40, 50, 60}</w:t>
      </w:r>
    </w:p>
    <w:p w14:paraId="1DB6D10A" w14:textId="77777777" w:rsidR="00404903" w:rsidRDefault="003F6BE1">
      <w:pPr>
        <w:pStyle w:val="a0"/>
        <w:numPr>
          <w:ilvl w:val="3"/>
          <w:numId w:val="11"/>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It is up to RAN2 whether to include candidate values beyond 60</w:t>
      </w:r>
    </w:p>
    <w:p w14:paraId="097E35D7" w14:textId="77777777" w:rsidR="00404903" w:rsidRDefault="00404903">
      <w:pPr>
        <w:pStyle w:val="a6"/>
        <w:rPr>
          <w:highlight w:val="yellow"/>
          <w:lang w:val="en-US"/>
        </w:rPr>
      </w:pPr>
    </w:p>
    <w:p w14:paraId="49E43E57" w14:textId="77777777" w:rsidR="00404903" w:rsidRDefault="003F6BE1">
      <w:pPr>
        <w:pStyle w:val="4"/>
      </w:pPr>
      <w:r>
        <w:rPr>
          <w:rFonts w:hint="eastAsia"/>
          <w:highlight w:val="yellow"/>
        </w:rPr>
        <w:lastRenderedPageBreak/>
        <w:t>[RRC]</w:t>
      </w:r>
      <w:r>
        <w:rPr>
          <w:highlight w:val="yellow"/>
        </w:rPr>
        <w:t>Proposal 3.</w:t>
      </w:r>
      <w:r>
        <w:rPr>
          <w:rFonts w:hint="eastAsia"/>
          <w:highlight w:val="yellow"/>
        </w:rPr>
        <w:t>7</w:t>
      </w:r>
      <w:r>
        <w:rPr>
          <w:highlight w:val="yellow"/>
        </w:rPr>
        <w:t>:</w:t>
      </w:r>
    </w:p>
    <w:p w14:paraId="5438632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1-1</w:t>
      </w:r>
      <w:r>
        <w:rPr>
          <w:rFonts w:ascii="Times New Roman" w:hAnsi="Times New Roman" w:cs="Times New Roman" w:hint="eastAsia"/>
          <w:sz w:val="21"/>
          <w:szCs w:val="21"/>
          <w:lang w:val="en-US"/>
        </w:rPr>
        <w:t xml:space="preserve"> and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w:t>
      </w:r>
      <w:r>
        <w:rPr>
          <w:rFonts w:ascii="Times New Roman" w:hAnsi="Times New Roman" w:cs="Times New Roman" w:hint="eastAsia"/>
          <w:sz w:val="21"/>
          <w:szCs w:val="21"/>
          <w:lang w:val="en-US"/>
        </w:rPr>
        <w:t>2,</w:t>
      </w:r>
    </w:p>
    <w:p w14:paraId="124096F4"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INTEGER {</w:t>
      </w:r>
      <w:proofErr w:type="gramStart"/>
      <w:r>
        <w:rPr>
          <w:rFonts w:ascii="Times New Roman" w:hAnsi="Times New Roman" w:cs="Times New Roman"/>
          <w:sz w:val="21"/>
          <w:szCs w:val="21"/>
          <w:lang w:val="en-US"/>
        </w:rPr>
        <w:t>1..</w:t>
      </w:r>
      <w:proofErr w:type="gramEnd"/>
      <w:r>
        <w:rPr>
          <w:rFonts w:ascii="Times New Roman" w:hAnsi="Times New Roman" w:cs="Times New Roman"/>
          <w:sz w:val="21"/>
          <w:szCs w:val="21"/>
          <w:lang w:val="en-US"/>
        </w:rPr>
        <w:t>4}</w:t>
      </w:r>
    </w:p>
    <w:p w14:paraId="52EBC291" w14:textId="77777777" w:rsidR="00404903" w:rsidRDefault="00404903">
      <w:pPr>
        <w:pStyle w:val="a6"/>
        <w:rPr>
          <w:highlight w:val="yellow"/>
          <w:lang w:val="en-US"/>
        </w:rPr>
      </w:pPr>
    </w:p>
    <w:p w14:paraId="399409CC" w14:textId="77777777" w:rsidR="00404903" w:rsidRDefault="003F6BE1">
      <w:pPr>
        <w:pStyle w:val="4"/>
      </w:pPr>
      <w:r>
        <w:rPr>
          <w:rFonts w:hint="eastAsia"/>
          <w:highlight w:val="yellow"/>
        </w:rPr>
        <w:t>[RRC]</w:t>
      </w:r>
      <w:r>
        <w:rPr>
          <w:highlight w:val="yellow"/>
        </w:rPr>
        <w:t>Proposal 3.</w:t>
      </w:r>
      <w:r>
        <w:rPr>
          <w:rFonts w:hint="eastAsia"/>
          <w:highlight w:val="yellow"/>
        </w:rPr>
        <w:t>8</w:t>
      </w:r>
      <w:r>
        <w:rPr>
          <w:highlight w:val="yellow"/>
        </w:rPr>
        <w:t>:</w:t>
      </w:r>
    </w:p>
    <w:p w14:paraId="7F4897C5"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w:t>
      </w:r>
      <w:r>
        <w:rPr>
          <w:rFonts w:ascii="Times New Roman" w:hAnsi="Times New Roman" w:cs="Times New Roman" w:hint="eastAsia"/>
          <w:sz w:val="21"/>
          <w:szCs w:val="21"/>
          <w:lang w:val="en-US"/>
        </w:rPr>
        <w:t>,</w:t>
      </w:r>
    </w:p>
    <w:p w14:paraId="1EF3576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The parameter is configured per BWP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proofErr w:type="gramStart"/>
      <w:r>
        <w:rPr>
          <w:rFonts w:ascii="Times New Roman" w:hAnsi="Times New Roman" w:cs="Times New Roman"/>
          <w:sz w:val="21"/>
          <w:szCs w:val="21"/>
          <w:lang w:val="en-US"/>
        </w:rPr>
        <w:t>Pscell</w:t>
      </w:r>
      <w:proofErr w:type="spellEnd"/>
      <w:proofErr w:type="gramEnd"/>
      <w:r>
        <w:rPr>
          <w:rFonts w:ascii="Times New Roman" w:hAnsi="Times New Roman" w:cs="Times New Roman"/>
          <w:sz w:val="21"/>
          <w:szCs w:val="21"/>
          <w:lang w:val="en-US"/>
        </w:rPr>
        <w:t xml:space="preserve"> and the configured CORESET#ID shall be within the set of CORESETs configured for the BWP.</w:t>
      </w:r>
    </w:p>
    <w:p w14:paraId="786CE78D"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Value range: Integer (0</w:t>
      </w:r>
      <w:proofErr w:type="gramStart"/>
      <w:r>
        <w:rPr>
          <w:rFonts w:ascii="Times New Roman" w:hAnsi="Times New Roman" w:cs="Times New Roman"/>
          <w:sz w:val="21"/>
          <w:szCs w:val="21"/>
          <w:lang w:val="en-US"/>
        </w:rPr>
        <w:t xml:space="preserve"> ..</w:t>
      </w:r>
      <w:proofErr w:type="gramEnd"/>
      <w:r>
        <w:rPr>
          <w:rFonts w:ascii="Times New Roman" w:hAnsi="Times New Roman" w:cs="Times New Roman"/>
          <w:sz w:val="21"/>
          <w:szCs w:val="21"/>
          <w:lang w:val="en-US"/>
        </w:rPr>
        <w:t xml:space="preserve"> 15)</w:t>
      </w:r>
    </w:p>
    <w:p w14:paraId="04FC03F6" w14:textId="77777777" w:rsidR="00404903" w:rsidRDefault="00404903">
      <w:pPr>
        <w:pStyle w:val="a6"/>
        <w:rPr>
          <w:highlight w:val="magenta"/>
          <w:lang w:val="en-US"/>
        </w:rPr>
      </w:pPr>
    </w:p>
    <w:p w14:paraId="5330B208" w14:textId="77777777" w:rsidR="00404903" w:rsidRDefault="003F6BE1">
      <w:pPr>
        <w:pStyle w:val="4"/>
      </w:pPr>
      <w:r>
        <w:rPr>
          <w:rFonts w:hint="eastAsia"/>
          <w:highlight w:val="yellow"/>
        </w:rPr>
        <w:t>[RRC]</w:t>
      </w:r>
      <w:r>
        <w:rPr>
          <w:highlight w:val="yellow"/>
        </w:rPr>
        <w:t>Proposal 3.</w:t>
      </w:r>
      <w:r>
        <w:rPr>
          <w:rFonts w:hint="eastAsia"/>
          <w:highlight w:val="yellow"/>
        </w:rPr>
        <w:t>9</w:t>
      </w:r>
      <w:r>
        <w:rPr>
          <w:highlight w:val="yellow"/>
        </w:rPr>
        <w:t>:</w:t>
      </w:r>
    </w:p>
    <w:p w14:paraId="0E2AC98E"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1A830E9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Pr>
          <w:rFonts w:ascii="Times New Roman" w:hAnsi="Times New Roman" w:cs="Times New Roman"/>
          <w:sz w:val="21"/>
          <w:szCs w:val="21"/>
          <w:lang w:val="en-US"/>
        </w:rPr>
        <w:t>If the parameter is provided, UE follows the unified TCI for LP-WUS reception in CONNECTED mode. Otherwise, UE uses the TCI state configured by the parameter of 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 for LP-WUS.</w:t>
      </w:r>
    </w:p>
    <w:p w14:paraId="30D3DE6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Value range: ENUMERATED {enabled}</w:t>
      </w:r>
    </w:p>
    <w:p w14:paraId="4B07A83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This parameter is not necessary, and </w:t>
      </w:r>
      <w:r>
        <w:rPr>
          <w:rFonts w:ascii="Times New Roman" w:hAnsi="Times New Roman" w:cs="Times New Roman"/>
          <w:sz w:val="21"/>
          <w:szCs w:val="21"/>
          <w:lang w:val="en-US"/>
        </w:rPr>
        <w:t>legacy RRC parameter dl-</w:t>
      </w:r>
      <w:proofErr w:type="spellStart"/>
      <w:r>
        <w:rPr>
          <w:rFonts w:ascii="Times New Roman" w:hAnsi="Times New Roman" w:cs="Times New Roman"/>
          <w:sz w:val="21"/>
          <w:szCs w:val="21"/>
          <w:lang w:val="en-US"/>
        </w:rPr>
        <w:t>OrJointTCI</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StateList</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is used to apply </w:t>
      </w:r>
      <w:r>
        <w:rPr>
          <w:rFonts w:ascii="Times New Roman" w:hAnsi="Times New Roman" w:cs="Times New Roman"/>
          <w:sz w:val="21"/>
          <w:szCs w:val="21"/>
          <w:lang w:val="en-US"/>
        </w:rPr>
        <w:t>the unified TCI for LP-WUS reception</w:t>
      </w:r>
    </w:p>
    <w:p w14:paraId="7FCD833F" w14:textId="77777777" w:rsidR="00404903" w:rsidRDefault="00404903">
      <w:pPr>
        <w:pStyle w:val="a6"/>
        <w:rPr>
          <w:highlight w:val="magenta"/>
          <w:lang w:val="en-US"/>
        </w:rPr>
      </w:pPr>
    </w:p>
    <w:p w14:paraId="0A310159" w14:textId="77777777" w:rsidR="00404903" w:rsidRDefault="003F6BE1">
      <w:pPr>
        <w:pStyle w:val="4"/>
      </w:pPr>
      <w:r>
        <w:rPr>
          <w:rFonts w:hint="eastAsia"/>
          <w:highlight w:val="yellow"/>
        </w:rPr>
        <w:t>[RRC]</w:t>
      </w:r>
      <w:r>
        <w:rPr>
          <w:highlight w:val="yellow"/>
        </w:rPr>
        <w:t>Proposal 3.</w:t>
      </w:r>
      <w:r>
        <w:rPr>
          <w:rFonts w:hint="eastAsia"/>
          <w:highlight w:val="yellow"/>
        </w:rPr>
        <w:t>12</w:t>
      </w:r>
      <w:r>
        <w:rPr>
          <w:highlight w:val="yellow"/>
        </w:rPr>
        <w:t>:</w:t>
      </w:r>
    </w:p>
    <w:p w14:paraId="150D77BF"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WUS_available_slot_CONNECTED</w:t>
      </w:r>
      <w:proofErr w:type="spellEnd"/>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WUS_available_symbol_CONNECTED</w:t>
      </w:r>
      <w:proofErr w:type="spellEnd"/>
      <w:r>
        <w:rPr>
          <w:rFonts w:ascii="Times New Roman" w:hAnsi="Times New Roman" w:cs="Times New Roman" w:hint="eastAsia"/>
          <w:sz w:val="21"/>
          <w:szCs w:val="21"/>
          <w:lang w:val="en-US"/>
        </w:rPr>
        <w:t>,</w:t>
      </w:r>
    </w:p>
    <w:p w14:paraId="40B787A5"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5BDB93B1" w14:textId="77777777" w:rsidR="00404903" w:rsidRDefault="00404903">
      <w:pPr>
        <w:pStyle w:val="a6"/>
        <w:rPr>
          <w:highlight w:val="magenta"/>
          <w:lang w:val="en-US"/>
        </w:rPr>
      </w:pPr>
    </w:p>
    <w:p w14:paraId="11BDC379" w14:textId="77777777" w:rsidR="00404903" w:rsidRDefault="00404903">
      <w:pPr>
        <w:pStyle w:val="a6"/>
        <w:rPr>
          <w:highlight w:val="magenta"/>
          <w:lang w:val="en-US"/>
        </w:rPr>
      </w:pPr>
    </w:p>
    <w:p w14:paraId="3800A816" w14:textId="37AD25FE" w:rsidR="00404903" w:rsidRDefault="003F6BE1">
      <w:pPr>
        <w:pStyle w:val="30"/>
      </w:pPr>
      <w:r>
        <w:t>2.</w:t>
      </w:r>
      <w:r>
        <w:rPr>
          <w:rFonts w:eastAsia="游明朝" w:hint="eastAsia"/>
          <w:lang w:eastAsia="ja-JP"/>
        </w:rPr>
        <w:t>2</w:t>
      </w:r>
      <w:r>
        <w:tab/>
        <w:t xml:space="preserve">Proposals for </w:t>
      </w:r>
      <w:r w:rsidR="00433327">
        <w:rPr>
          <w:rFonts w:eastAsia="游明朝" w:hint="eastAsia"/>
          <w:lang w:eastAsia="ja-JP"/>
        </w:rPr>
        <w:t>Thursday</w:t>
      </w:r>
      <w:r>
        <w:t xml:space="preserve"> Online</w:t>
      </w:r>
    </w:p>
    <w:p w14:paraId="66EB7C0C" w14:textId="77777777" w:rsidR="000C1290" w:rsidRDefault="000C1290" w:rsidP="000C1290">
      <w:pPr>
        <w:pStyle w:val="4"/>
      </w:pPr>
      <w:r>
        <w:rPr>
          <w:rFonts w:hint="eastAsia"/>
          <w:highlight w:val="yellow"/>
        </w:rPr>
        <w:t>[Stable][RRC]</w:t>
      </w:r>
      <w:r>
        <w:rPr>
          <w:highlight w:val="yellow"/>
        </w:rPr>
        <w:t>Proposal 3.</w:t>
      </w:r>
      <w:r>
        <w:rPr>
          <w:rFonts w:hint="eastAsia"/>
          <w:highlight w:val="yellow"/>
        </w:rPr>
        <w:t>10a</w:t>
      </w:r>
      <w:r>
        <w:rPr>
          <w:highlight w:val="yellow"/>
        </w:rPr>
        <w:t>:</w:t>
      </w:r>
    </w:p>
    <w:p w14:paraId="7302D09E" w14:textId="77777777" w:rsidR="000C1290" w:rsidRDefault="000C1290" w:rsidP="000C1290">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WUS_NominalMO_duration_CONNECTED</w:t>
      </w:r>
      <w:proofErr w:type="spellEnd"/>
      <w:r>
        <w:rPr>
          <w:rFonts w:ascii="Times New Roman" w:hAnsi="Times New Roman" w:cs="Times New Roman" w:hint="eastAsia"/>
          <w:sz w:val="21"/>
          <w:szCs w:val="21"/>
          <w:lang w:val="en-US"/>
        </w:rPr>
        <w:t>,</w:t>
      </w:r>
    </w:p>
    <w:p w14:paraId="4E0A2BB1" w14:textId="77777777" w:rsidR="000C1290" w:rsidRDefault="000C1290" w:rsidP="000C1290">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773B0D86" w14:textId="77777777" w:rsidR="000C1290" w:rsidRDefault="000C1290" w:rsidP="000C1290">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2F82C0EC" w14:textId="19BEE04D" w:rsidR="000C1290" w:rsidRPr="001107AC" w:rsidRDefault="000C1290" w:rsidP="000C1290">
      <w:pPr>
        <w:pStyle w:val="a0"/>
        <w:numPr>
          <w:ilvl w:val="2"/>
          <w:numId w:val="11"/>
        </w:numPr>
        <w:rPr>
          <w:rFonts w:ascii="Times New Roman" w:hAnsi="Times New Roman" w:cs="Times New Roman"/>
          <w:sz w:val="21"/>
          <w:szCs w:val="21"/>
          <w:lang w:val="en-US"/>
        </w:rPr>
      </w:pPr>
      <w:r w:rsidRPr="001107AC">
        <w:rPr>
          <w:rFonts w:ascii="Times New Roman" w:hAnsi="Times New Roman" w:cs="Times New Roman"/>
          <w:sz w:val="21"/>
          <w:szCs w:val="21"/>
          <w:lang w:val="en-US"/>
        </w:rPr>
        <w:t xml:space="preserve">FR1/FR2: </w:t>
      </w:r>
      <w:r w:rsidR="00753CA6">
        <w:rPr>
          <w:rFonts w:ascii="Times New Roman" w:hAnsi="Times New Roman" w:cs="Times New Roman" w:hint="eastAsia"/>
          <w:sz w:val="21"/>
          <w:szCs w:val="21"/>
          <w:lang w:val="en-US"/>
        </w:rPr>
        <w:t>[</w:t>
      </w:r>
      <w:r w:rsidRPr="001107AC">
        <w:rPr>
          <w:rFonts w:ascii="Times New Roman" w:hAnsi="Times New Roman" w:cs="Times New Roman"/>
          <w:sz w:val="21"/>
          <w:szCs w:val="21"/>
          <w:lang w:val="en-US"/>
        </w:rPr>
        <w:t>1-98</w:t>
      </w:r>
      <w:r w:rsidR="00753CA6">
        <w:rPr>
          <w:rFonts w:ascii="Times New Roman" w:hAnsi="Times New Roman" w:cs="Times New Roman" w:hint="eastAsia"/>
          <w:sz w:val="21"/>
          <w:szCs w:val="21"/>
          <w:lang w:val="en-US"/>
        </w:rPr>
        <w:t>]</w:t>
      </w:r>
      <w:r w:rsidRPr="001107AC">
        <w:rPr>
          <w:rFonts w:ascii="Times New Roman" w:hAnsi="Times New Roman" w:cs="Times New Roman"/>
          <w:sz w:val="21"/>
          <w:szCs w:val="21"/>
          <w:lang w:val="en-US"/>
        </w:rPr>
        <w:t xml:space="preserve"> OFDM symbols (value of 1 is not applicable to M=1)</w:t>
      </w:r>
    </w:p>
    <w:p w14:paraId="5C4865EF" w14:textId="77777777" w:rsidR="000C1290" w:rsidRDefault="000C1290" w:rsidP="000C1290">
      <w:pPr>
        <w:rPr>
          <w:rFonts w:eastAsia="游明朝"/>
          <w:color w:val="FF0000"/>
          <w:sz w:val="21"/>
          <w:szCs w:val="21"/>
          <w:lang w:val="en-US" w:eastAsia="ja-JP"/>
        </w:rPr>
      </w:pPr>
    </w:p>
    <w:p w14:paraId="16C13889" w14:textId="77777777" w:rsidR="00F10AE9" w:rsidRDefault="00F10AE9" w:rsidP="00F10AE9">
      <w:pPr>
        <w:pStyle w:val="4"/>
      </w:pPr>
      <w:r>
        <w:rPr>
          <w:rFonts w:hint="eastAsia"/>
          <w:highlight w:val="yellow"/>
        </w:rPr>
        <w:t>[Stable][RRC]</w:t>
      </w:r>
      <w:r>
        <w:rPr>
          <w:highlight w:val="yellow"/>
        </w:rPr>
        <w:t>Proposal 3.</w:t>
      </w:r>
      <w:r>
        <w:rPr>
          <w:rFonts w:hint="eastAsia"/>
          <w:highlight w:val="yellow"/>
        </w:rPr>
        <w:t>11a</w:t>
      </w:r>
      <w:r>
        <w:rPr>
          <w:highlight w:val="yellow"/>
        </w:rPr>
        <w:t>:</w:t>
      </w:r>
    </w:p>
    <w:p w14:paraId="0DA29413" w14:textId="77777777" w:rsidR="00F10AE9" w:rsidRDefault="00F10AE9" w:rsidP="00F10AE9">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WUS_Actual_WUS_duration_CONNECTED</w:t>
      </w:r>
      <w:proofErr w:type="spellEnd"/>
      <w:r>
        <w:rPr>
          <w:rFonts w:ascii="Times New Roman" w:hAnsi="Times New Roman" w:cs="Times New Roman" w:hint="eastAsia"/>
          <w:sz w:val="21"/>
          <w:szCs w:val="21"/>
          <w:lang w:val="en-US"/>
        </w:rPr>
        <w:t>,</w:t>
      </w:r>
    </w:p>
    <w:p w14:paraId="31174823" w14:textId="77777777" w:rsidR="00F10AE9" w:rsidRDefault="00F10AE9" w:rsidP="00F10AE9">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65373922" w14:textId="77777777" w:rsidR="00F10AE9" w:rsidRPr="001107AC" w:rsidRDefault="00F10AE9" w:rsidP="00F10AE9">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w:t>
      </w:r>
      <w:r w:rsidRPr="001107AC">
        <w:rPr>
          <w:rFonts w:ascii="Times New Roman" w:hAnsi="Times New Roman" w:cs="Times New Roman" w:hint="eastAsia"/>
          <w:sz w:val="21"/>
          <w:szCs w:val="21"/>
          <w:lang w:val="en-US"/>
        </w:rPr>
        <w:t>ue range:</w:t>
      </w:r>
    </w:p>
    <w:p w14:paraId="1297C610" w14:textId="77777777" w:rsidR="00F10AE9" w:rsidRPr="001107AC" w:rsidRDefault="00F10AE9" w:rsidP="00F10AE9">
      <w:pPr>
        <w:pStyle w:val="a0"/>
        <w:numPr>
          <w:ilvl w:val="2"/>
          <w:numId w:val="11"/>
        </w:numPr>
        <w:rPr>
          <w:rFonts w:ascii="Times New Roman" w:hAnsi="Times New Roman" w:cs="Times New Roman"/>
          <w:sz w:val="21"/>
          <w:szCs w:val="21"/>
          <w:lang w:val="en-US"/>
        </w:rPr>
      </w:pPr>
      <w:r w:rsidRPr="001107AC">
        <w:rPr>
          <w:rFonts w:ascii="Times New Roman" w:hAnsi="Times New Roman" w:cs="Times New Roman"/>
          <w:sz w:val="21"/>
          <w:szCs w:val="21"/>
          <w:lang w:val="en-US"/>
        </w:rPr>
        <w:t>M=1: 2*[1-32] OFDM symbols</w:t>
      </w:r>
    </w:p>
    <w:p w14:paraId="63961F30" w14:textId="77777777" w:rsidR="00F10AE9" w:rsidRPr="001107AC" w:rsidRDefault="00F10AE9" w:rsidP="00F10AE9">
      <w:pPr>
        <w:pStyle w:val="a0"/>
        <w:numPr>
          <w:ilvl w:val="2"/>
          <w:numId w:val="11"/>
        </w:numPr>
        <w:rPr>
          <w:rFonts w:ascii="Times New Roman" w:hAnsi="Times New Roman" w:cs="Times New Roman"/>
          <w:sz w:val="21"/>
          <w:szCs w:val="21"/>
          <w:lang w:val="en-US"/>
        </w:rPr>
      </w:pPr>
      <w:r w:rsidRPr="001107AC">
        <w:rPr>
          <w:rFonts w:ascii="Times New Roman" w:hAnsi="Times New Roman" w:cs="Times New Roman"/>
          <w:sz w:val="21"/>
          <w:szCs w:val="21"/>
          <w:lang w:val="en-US"/>
        </w:rPr>
        <w:t>M=2: 1-32 OFDM symbols</w:t>
      </w:r>
    </w:p>
    <w:p w14:paraId="11376A4E" w14:textId="77777777" w:rsidR="00F10AE9" w:rsidRPr="001107AC" w:rsidRDefault="00F10AE9" w:rsidP="00F10AE9">
      <w:pPr>
        <w:pStyle w:val="a0"/>
        <w:numPr>
          <w:ilvl w:val="2"/>
          <w:numId w:val="11"/>
        </w:numPr>
        <w:rPr>
          <w:rFonts w:ascii="Times New Roman" w:hAnsi="Times New Roman" w:cs="Times New Roman"/>
          <w:sz w:val="21"/>
          <w:szCs w:val="21"/>
          <w:lang w:val="en-US"/>
        </w:rPr>
      </w:pPr>
      <w:r w:rsidRPr="001107AC">
        <w:rPr>
          <w:rFonts w:ascii="Times New Roman" w:hAnsi="Times New Roman" w:cs="Times New Roman"/>
          <w:sz w:val="21"/>
          <w:szCs w:val="21"/>
          <w:lang w:val="en-US"/>
        </w:rPr>
        <w:t>M=4: 1-16 OFDM symbols</w:t>
      </w:r>
    </w:p>
    <w:p w14:paraId="4CD0C310" w14:textId="77777777" w:rsidR="000C1290" w:rsidRPr="000C1290" w:rsidRDefault="000C1290" w:rsidP="000C1290">
      <w:pPr>
        <w:rPr>
          <w:rFonts w:eastAsia="游明朝" w:hint="eastAsia"/>
          <w:color w:val="FF0000"/>
          <w:sz w:val="21"/>
          <w:szCs w:val="21"/>
          <w:lang w:val="en-US" w:eastAsia="ja-JP"/>
        </w:rPr>
      </w:pPr>
    </w:p>
    <w:p w14:paraId="0807FD3F" w14:textId="4B0DAE7B" w:rsidR="00433327" w:rsidRDefault="00433327" w:rsidP="00433327">
      <w:pPr>
        <w:pStyle w:val="4"/>
      </w:pPr>
      <w:r>
        <w:rPr>
          <w:rFonts w:hint="eastAsia"/>
          <w:highlight w:val="yellow"/>
        </w:rPr>
        <w:t>[Open][RRC]</w:t>
      </w:r>
      <w:r>
        <w:rPr>
          <w:highlight w:val="yellow"/>
        </w:rPr>
        <w:t>Proposal 3.</w:t>
      </w:r>
      <w:r>
        <w:rPr>
          <w:rFonts w:hint="eastAsia"/>
          <w:highlight w:val="yellow"/>
        </w:rPr>
        <w:t>2a</w:t>
      </w:r>
      <w:r>
        <w:rPr>
          <w:highlight w:val="yellow"/>
        </w:rPr>
        <w:t>:</w:t>
      </w:r>
    </w:p>
    <w:p w14:paraId="358B01F9" w14:textId="77777777" w:rsidR="00433327" w:rsidRDefault="00433327" w:rsidP="00433327">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30D78E1E" w14:textId="77777777" w:rsidR="00433327" w:rsidRDefault="00433327" w:rsidP="00433327">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Type:</w:t>
      </w:r>
    </w:p>
    <w:p w14:paraId="5873D483" w14:textId="77777777" w:rsidR="00433327" w:rsidRDefault="00433327" w:rsidP="00433327">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6EAC8798" w14:textId="77777777" w:rsidR="00433327" w:rsidRDefault="00433327" w:rsidP="00433327">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Alt1: W</w:t>
      </w:r>
      <w:r>
        <w:rPr>
          <w:rFonts w:ascii="Times New Roman" w:hAnsi="Times New Roman" w:cs="Times New Roman"/>
          <w:sz w:val="21"/>
          <w:szCs w:val="21"/>
          <w:lang w:val="en-US"/>
        </w:rPr>
        <w:t xml:space="preserve">hen the LP-WUS is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the UE fallbacks to legacy C-DRX operation</w:t>
      </w:r>
    </w:p>
    <w:p w14:paraId="6BDAC289" w14:textId="77777777" w:rsidR="00433327" w:rsidRPr="00570D72" w:rsidRDefault="00433327" w:rsidP="00433327">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w:t>
      </w:r>
      <w:r>
        <w:rPr>
          <w:rFonts w:ascii="Times New Roman" w:hAnsi="Times New Roman" w:cs="Times New Roman"/>
          <w:sz w:val="21"/>
          <w:szCs w:val="21"/>
          <w:lang w:val="en-US"/>
        </w:rPr>
        <w:t xml:space="preserve">LP-WUS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is an error case</w:t>
      </w:r>
    </w:p>
    <w:p w14:paraId="2386E55F" w14:textId="77777777" w:rsidR="00404903" w:rsidRPr="00433327" w:rsidRDefault="00404903">
      <w:pPr>
        <w:pStyle w:val="a6"/>
        <w:rPr>
          <w:highlight w:val="yellow"/>
          <w:lang w:val="en-US"/>
        </w:rPr>
      </w:pPr>
    </w:p>
    <w:p w14:paraId="4C365D2B" w14:textId="77777777" w:rsidR="0033515B" w:rsidRDefault="0033515B" w:rsidP="0033515B">
      <w:pPr>
        <w:pStyle w:val="4"/>
      </w:pPr>
      <w:r>
        <w:rPr>
          <w:rFonts w:hint="eastAsia"/>
          <w:highlight w:val="yellow"/>
        </w:rPr>
        <w:t>[Open][RRC]</w:t>
      </w:r>
      <w:r>
        <w:rPr>
          <w:highlight w:val="yellow"/>
        </w:rPr>
        <w:t>Proposal 3.</w:t>
      </w:r>
      <w:r>
        <w:rPr>
          <w:rFonts w:hint="eastAsia"/>
          <w:highlight w:val="yellow"/>
        </w:rPr>
        <w:t>3c</w:t>
      </w:r>
      <w:r>
        <w:rPr>
          <w:highlight w:val="yellow"/>
        </w:rPr>
        <w:t>:</w:t>
      </w:r>
    </w:p>
    <w:p w14:paraId="5CA10FE3" w14:textId="77777777" w:rsidR="0033515B" w:rsidRDefault="0033515B" w:rsidP="0033515B">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Time_offset_CONNECTED_Option1-1</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Time_offset_CONNECTED_Option1-</w:t>
      </w:r>
      <w:r>
        <w:rPr>
          <w:rFonts w:ascii="Times New Roman" w:hAnsi="Times New Roman" w:cs="Times New Roman" w:hint="eastAsia"/>
          <w:sz w:val="21"/>
          <w:szCs w:val="21"/>
          <w:lang w:val="en-US"/>
        </w:rPr>
        <w:t>2,</w:t>
      </w:r>
    </w:p>
    <w:p w14:paraId="29EB6C6E" w14:textId="77777777" w:rsidR="0033515B" w:rsidRDefault="0033515B" w:rsidP="0033515B">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 multiples of 0.125ms (milliseconds)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w:t>
      </w:r>
      <w:r w:rsidRPr="0033515B">
        <w:rPr>
          <w:rFonts w:ascii="Times New Roman" w:hAnsi="Times New Roman" w:cs="Times New Roman"/>
          <w:sz w:val="21"/>
          <w:szCs w:val="21"/>
          <w:lang w:val="en-US"/>
        </w:rPr>
        <w:t>EGER (</w:t>
      </w:r>
      <w:r w:rsidRPr="0033515B">
        <w:rPr>
          <w:rFonts w:ascii="Times New Roman" w:hAnsi="Times New Roman" w:cs="Times New Roman" w:hint="eastAsia"/>
          <w:sz w:val="21"/>
          <w:szCs w:val="21"/>
          <w:lang w:val="en-US"/>
        </w:rPr>
        <w:t xml:space="preserve">41, </w:t>
      </w:r>
      <w:r w:rsidRPr="0033515B">
        <w:rPr>
          <w:rFonts w:ascii="Times New Roman" w:hAnsi="Times New Roman" w:cs="Times New Roman"/>
          <w:sz w:val="21"/>
          <w:szCs w:val="21"/>
          <w:lang w:val="en-US"/>
        </w:rPr>
        <w:t>…</w:t>
      </w:r>
      <w:r w:rsidRPr="0033515B">
        <w:rPr>
          <w:rFonts w:ascii="Times New Roman" w:hAnsi="Times New Roman" w:cs="Times New Roman" w:hint="eastAsia"/>
          <w:sz w:val="21"/>
          <w:szCs w:val="21"/>
          <w:lang w:val="en-US"/>
        </w:rPr>
        <w:t xml:space="preserve">, </w:t>
      </w:r>
      <w:r w:rsidRPr="0033515B">
        <w:rPr>
          <w:rFonts w:ascii="Times New Roman" w:hAnsi="Times New Roman" w:cs="Times New Roman" w:hint="eastAsia"/>
          <w:sz w:val="21"/>
          <w:szCs w:val="21"/>
          <w:highlight w:val="yellow"/>
          <w:lang w:val="en-US"/>
        </w:rPr>
        <w:t>[520, 592]</w:t>
      </w:r>
      <w:r w:rsidRPr="0033515B">
        <w:rPr>
          <w:rFonts w:ascii="Times New Roman" w:hAnsi="Times New Roman" w:cs="Times New Roman"/>
          <w:sz w:val="21"/>
          <w:szCs w:val="21"/>
          <w:lang w:val="en-US"/>
        </w:rPr>
        <w:t>)</w:t>
      </w:r>
    </w:p>
    <w:p w14:paraId="6D82342C" w14:textId="77777777" w:rsidR="00433327" w:rsidRPr="0033515B" w:rsidRDefault="00433327">
      <w:pPr>
        <w:pStyle w:val="a6"/>
        <w:rPr>
          <w:highlight w:val="yellow"/>
          <w:lang w:val="en-US"/>
        </w:rPr>
      </w:pPr>
    </w:p>
    <w:p w14:paraId="05AB12BE" w14:textId="095C852A" w:rsidR="00717676" w:rsidRDefault="00717676" w:rsidP="00717676">
      <w:pPr>
        <w:pStyle w:val="4"/>
        <w:tabs>
          <w:tab w:val="clear" w:pos="360"/>
          <w:tab w:val="left" w:pos="39"/>
        </w:tabs>
      </w:pPr>
      <w:r>
        <w:rPr>
          <w:rFonts w:hint="eastAsia"/>
          <w:highlight w:val="yellow"/>
        </w:rPr>
        <w:t>[Stable][RRC]</w:t>
      </w:r>
      <w:r>
        <w:rPr>
          <w:highlight w:val="yellow"/>
        </w:rPr>
        <w:t xml:space="preserve">Proposal </w:t>
      </w:r>
      <w:r>
        <w:rPr>
          <w:rFonts w:hint="eastAsia"/>
          <w:highlight w:val="yellow"/>
        </w:rPr>
        <w:t>3.5/</w:t>
      </w:r>
      <w:r>
        <w:rPr>
          <w:highlight w:val="yellow"/>
        </w:rPr>
        <w:t>3.</w:t>
      </w:r>
      <w:r>
        <w:rPr>
          <w:rFonts w:hint="eastAsia"/>
          <w:highlight w:val="yellow"/>
        </w:rPr>
        <w:t>6b</w:t>
      </w:r>
      <w:r>
        <w:rPr>
          <w:highlight w:val="yellow"/>
        </w:rPr>
        <w:t>:</w:t>
      </w:r>
    </w:p>
    <w:p w14:paraId="0EFAA6C4" w14:textId="77777777" w:rsidR="00717676" w:rsidRDefault="00717676" w:rsidP="00717676">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1,</w:t>
      </w:r>
    </w:p>
    <w:p w14:paraId="40DC7955" w14:textId="77777777" w:rsidR="00717676" w:rsidRDefault="00717676" w:rsidP="00717676">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65277A55"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 NULL,</w:t>
      </w:r>
    </w:p>
    <w:p w14:paraId="368D0185"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 INTEGER {</w:t>
      </w:r>
      <w:proofErr w:type="gramStart"/>
      <w:r>
        <w:rPr>
          <w:rFonts w:ascii="Times New Roman" w:hAnsi="Times New Roman" w:cs="Times New Roman"/>
          <w:sz w:val="21"/>
          <w:szCs w:val="21"/>
          <w:lang w:val="en-US"/>
        </w:rPr>
        <w:t>0..1},</w:t>
      </w:r>
      <w:proofErr w:type="gramEnd"/>
    </w:p>
    <w:p w14:paraId="5A8021B5"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sl4, INTEGER {</w:t>
      </w:r>
      <w:proofErr w:type="gramStart"/>
      <w:r>
        <w:rPr>
          <w:rFonts w:ascii="Times New Roman" w:hAnsi="Times New Roman" w:cs="Times New Roman"/>
          <w:sz w:val="21"/>
          <w:szCs w:val="21"/>
          <w:lang w:val="en-US"/>
        </w:rPr>
        <w:t>0..3},</w:t>
      </w:r>
      <w:proofErr w:type="gramEnd"/>
    </w:p>
    <w:p w14:paraId="009A0728"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sl5, INTEGER {</w:t>
      </w:r>
      <w:proofErr w:type="gramStart"/>
      <w:r>
        <w:rPr>
          <w:rFonts w:ascii="Times New Roman" w:hAnsi="Times New Roman" w:cs="Times New Roman"/>
          <w:sz w:val="21"/>
          <w:szCs w:val="21"/>
          <w:lang w:val="en-US"/>
        </w:rPr>
        <w:t>0..4},</w:t>
      </w:r>
      <w:proofErr w:type="gramEnd"/>
    </w:p>
    <w:p w14:paraId="30113A50"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7}</w:t>
      </w:r>
    </w:p>
    <w:p w14:paraId="1FF6CC0F"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9}</w:t>
      </w:r>
    </w:p>
    <w:p w14:paraId="59FF14E1"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15}</w:t>
      </w:r>
    </w:p>
    <w:p w14:paraId="29D0F17D"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19}</w:t>
      </w:r>
    </w:p>
    <w:p w14:paraId="4FCD203A"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sl40,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39}</w:t>
      </w:r>
    </w:p>
    <w:p w14:paraId="0B5A266B"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79}</w:t>
      </w:r>
    </w:p>
    <w:p w14:paraId="1C808614"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159}</w:t>
      </w:r>
    </w:p>
    <w:p w14:paraId="09A47161"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sl320,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319}</w:t>
      </w:r>
    </w:p>
    <w:p w14:paraId="049E4DFD"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sl640,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639}</w:t>
      </w:r>
    </w:p>
    <w:p w14:paraId="48229BC8"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sl1280,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1279}</w:t>
      </w:r>
    </w:p>
    <w:p w14:paraId="72BF1C53"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sl2560,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2559}</w:t>
      </w:r>
    </w:p>
    <w:p w14:paraId="28AE7FBC"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w:t>
      </w:r>
      <w:r>
        <w:rPr>
          <w:rFonts w:ascii="Times New Roman" w:hAnsi="Times New Roman" w:cs="Times New Roman" w:hint="eastAsia"/>
          <w:sz w:val="21"/>
          <w:szCs w:val="21"/>
          <w:lang w:val="en-US"/>
        </w:rPr>
        <w:t>512</w:t>
      </w:r>
      <w:r>
        <w:rPr>
          <w:rFonts w:ascii="Times New Roman" w:hAnsi="Times New Roman" w:cs="Times New Roman"/>
          <w:sz w:val="21"/>
          <w:szCs w:val="21"/>
          <w:lang w:val="en-US"/>
        </w:rPr>
        <w:t>0, INTEGER {</w:t>
      </w:r>
      <w:proofErr w:type="gramStart"/>
      <w:r>
        <w:rPr>
          <w:rFonts w:ascii="Times New Roman" w:hAnsi="Times New Roman" w:cs="Times New Roman"/>
          <w:sz w:val="21"/>
          <w:szCs w:val="21"/>
          <w:lang w:val="en-US"/>
        </w:rPr>
        <w:t>0..</w:t>
      </w:r>
      <w:proofErr w:type="gramEnd"/>
      <w:r>
        <w:rPr>
          <w:rFonts w:ascii="Times New Roman" w:hAnsi="Times New Roman" w:cs="Times New Roman" w:hint="eastAsia"/>
          <w:sz w:val="21"/>
          <w:szCs w:val="21"/>
          <w:lang w:val="en-US"/>
        </w:rPr>
        <w:t>5119</w:t>
      </w:r>
      <w:r>
        <w:rPr>
          <w:rFonts w:ascii="Times New Roman" w:hAnsi="Times New Roman" w:cs="Times New Roman"/>
          <w:sz w:val="21"/>
          <w:szCs w:val="21"/>
          <w:lang w:val="en-US"/>
        </w:rPr>
        <w:t>}</w:t>
      </w:r>
    </w:p>
    <w:p w14:paraId="49671235" w14:textId="77777777" w:rsidR="00717676" w:rsidRPr="0034292F" w:rsidRDefault="00717676" w:rsidP="00717676">
      <w:pPr>
        <w:pStyle w:val="a0"/>
        <w:numPr>
          <w:ilvl w:val="2"/>
          <w:numId w:val="11"/>
        </w:numPr>
        <w:ind w:hanging="442"/>
        <w:rPr>
          <w:rFonts w:ascii="Times New Roman" w:hAnsi="Times New Roman" w:cs="Times New Roman"/>
          <w:sz w:val="21"/>
          <w:szCs w:val="21"/>
          <w:lang w:val="en-US"/>
        </w:rPr>
      </w:pPr>
      <w:r w:rsidRPr="0034292F">
        <w:rPr>
          <w:rFonts w:ascii="Times New Roman" w:hAnsi="Times New Roman" w:cs="Times New Roman"/>
          <w:sz w:val="21"/>
          <w:szCs w:val="21"/>
          <w:lang w:val="en-US"/>
        </w:rPr>
        <w:t>sl</w:t>
      </w:r>
      <w:r w:rsidRPr="0034292F">
        <w:rPr>
          <w:rFonts w:ascii="Times New Roman" w:hAnsi="Times New Roman" w:cs="Times New Roman" w:hint="eastAsia"/>
          <w:sz w:val="21"/>
          <w:szCs w:val="21"/>
          <w:lang w:val="en-US"/>
        </w:rPr>
        <w:t>1024</w:t>
      </w:r>
      <w:r w:rsidRPr="0034292F">
        <w:rPr>
          <w:rFonts w:ascii="Times New Roman" w:hAnsi="Times New Roman" w:cs="Times New Roman"/>
          <w:sz w:val="21"/>
          <w:szCs w:val="21"/>
          <w:lang w:val="en-US"/>
        </w:rPr>
        <w:t>0, INTEGER {</w:t>
      </w:r>
      <w:proofErr w:type="gramStart"/>
      <w:r w:rsidRPr="0034292F">
        <w:rPr>
          <w:rFonts w:ascii="Times New Roman" w:hAnsi="Times New Roman" w:cs="Times New Roman"/>
          <w:sz w:val="21"/>
          <w:szCs w:val="21"/>
          <w:lang w:val="en-US"/>
        </w:rPr>
        <w:t>0..</w:t>
      </w:r>
      <w:proofErr w:type="gramEnd"/>
      <w:r w:rsidRPr="0034292F">
        <w:rPr>
          <w:rFonts w:ascii="Times New Roman" w:hAnsi="Times New Roman" w:cs="Times New Roman" w:hint="eastAsia"/>
          <w:sz w:val="21"/>
          <w:szCs w:val="21"/>
          <w:lang w:val="en-US"/>
        </w:rPr>
        <w:t>10239</w:t>
      </w:r>
      <w:r w:rsidRPr="0034292F">
        <w:rPr>
          <w:rFonts w:ascii="Times New Roman" w:hAnsi="Times New Roman" w:cs="Times New Roman"/>
          <w:sz w:val="21"/>
          <w:szCs w:val="21"/>
          <w:lang w:val="en-US"/>
        </w:rPr>
        <w:t>}</w:t>
      </w:r>
    </w:p>
    <w:p w14:paraId="12325CF7" w14:textId="77777777" w:rsidR="00717676" w:rsidRDefault="00717676" w:rsidP="00717676">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2,</w:t>
      </w:r>
    </w:p>
    <w:p w14:paraId="31251DD0" w14:textId="77777777" w:rsidR="00717676" w:rsidRDefault="00717676" w:rsidP="00717676">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77F5833C" w14:textId="77777777" w:rsidR="00717676" w:rsidRDefault="00717676" w:rsidP="00717676">
      <w:pPr>
        <w:pStyle w:val="a6"/>
        <w:numPr>
          <w:ilvl w:val="2"/>
          <w:numId w:val="11"/>
        </w:numPr>
        <w:spacing w:after="0"/>
        <w:ind w:hanging="442"/>
        <w:rPr>
          <w:b/>
          <w:bCs/>
          <w:lang w:val="en-US"/>
        </w:rPr>
      </w:pPr>
      <w:r>
        <w:rPr>
          <w:b/>
          <w:bCs/>
          <w:lang w:val="en-US"/>
        </w:rPr>
        <w:t>sl1, NULL,</w:t>
      </w:r>
    </w:p>
    <w:p w14:paraId="20B88A5D" w14:textId="77777777" w:rsidR="00717676" w:rsidRDefault="00717676" w:rsidP="00717676">
      <w:pPr>
        <w:pStyle w:val="a6"/>
        <w:numPr>
          <w:ilvl w:val="2"/>
          <w:numId w:val="11"/>
        </w:numPr>
        <w:spacing w:after="0"/>
        <w:ind w:hanging="442"/>
        <w:rPr>
          <w:b/>
          <w:bCs/>
          <w:lang w:val="en-US"/>
        </w:rPr>
      </w:pPr>
      <w:r>
        <w:rPr>
          <w:b/>
          <w:bCs/>
          <w:lang w:val="en-US"/>
        </w:rPr>
        <w:t>sl2, INTEGER {</w:t>
      </w:r>
      <w:proofErr w:type="gramStart"/>
      <w:r>
        <w:rPr>
          <w:b/>
          <w:bCs/>
          <w:lang w:val="en-US"/>
        </w:rPr>
        <w:t>0..1},</w:t>
      </w:r>
      <w:proofErr w:type="gramEnd"/>
    </w:p>
    <w:p w14:paraId="62A0C51C" w14:textId="77777777" w:rsidR="00717676" w:rsidRDefault="00717676" w:rsidP="00717676">
      <w:pPr>
        <w:pStyle w:val="a6"/>
        <w:numPr>
          <w:ilvl w:val="2"/>
          <w:numId w:val="11"/>
        </w:numPr>
        <w:spacing w:after="0"/>
        <w:ind w:hanging="442"/>
        <w:rPr>
          <w:b/>
          <w:bCs/>
          <w:lang w:val="en-US"/>
        </w:rPr>
      </w:pPr>
      <w:r>
        <w:rPr>
          <w:b/>
          <w:bCs/>
          <w:lang w:val="en-US"/>
        </w:rPr>
        <w:t>sl4, INTEGER {</w:t>
      </w:r>
      <w:proofErr w:type="gramStart"/>
      <w:r>
        <w:rPr>
          <w:b/>
          <w:bCs/>
          <w:lang w:val="en-US"/>
        </w:rPr>
        <w:t>0..3},</w:t>
      </w:r>
      <w:proofErr w:type="gramEnd"/>
    </w:p>
    <w:p w14:paraId="4CB6AD45" w14:textId="77777777" w:rsidR="00717676" w:rsidRDefault="00717676" w:rsidP="00717676">
      <w:pPr>
        <w:pStyle w:val="a6"/>
        <w:numPr>
          <w:ilvl w:val="2"/>
          <w:numId w:val="11"/>
        </w:numPr>
        <w:spacing w:after="0"/>
        <w:ind w:hanging="442"/>
        <w:rPr>
          <w:b/>
          <w:bCs/>
          <w:lang w:val="en-US"/>
        </w:rPr>
      </w:pPr>
      <w:r>
        <w:rPr>
          <w:b/>
          <w:bCs/>
          <w:lang w:val="en-US"/>
        </w:rPr>
        <w:t>sl5, INTEGER {</w:t>
      </w:r>
      <w:proofErr w:type="gramStart"/>
      <w:r>
        <w:rPr>
          <w:b/>
          <w:bCs/>
          <w:lang w:val="en-US"/>
        </w:rPr>
        <w:t>0..4},</w:t>
      </w:r>
      <w:proofErr w:type="gramEnd"/>
    </w:p>
    <w:p w14:paraId="172211B3" w14:textId="77777777" w:rsidR="00717676" w:rsidRDefault="00717676" w:rsidP="00717676">
      <w:pPr>
        <w:pStyle w:val="a6"/>
        <w:numPr>
          <w:ilvl w:val="2"/>
          <w:numId w:val="11"/>
        </w:numPr>
        <w:spacing w:after="0"/>
        <w:ind w:hanging="442"/>
        <w:rPr>
          <w:b/>
          <w:bCs/>
          <w:lang w:val="en-US"/>
        </w:rPr>
      </w:pPr>
      <w:r>
        <w:rPr>
          <w:b/>
          <w:bCs/>
          <w:lang w:val="en-US"/>
        </w:rPr>
        <w:t>sl8 INTEGER {</w:t>
      </w:r>
      <w:proofErr w:type="gramStart"/>
      <w:r>
        <w:rPr>
          <w:b/>
          <w:bCs/>
          <w:lang w:val="en-US"/>
        </w:rPr>
        <w:t>0..</w:t>
      </w:r>
      <w:proofErr w:type="gramEnd"/>
      <w:r>
        <w:rPr>
          <w:b/>
          <w:bCs/>
          <w:lang w:val="en-US"/>
        </w:rPr>
        <w:t>7}</w:t>
      </w:r>
    </w:p>
    <w:p w14:paraId="110DCD82" w14:textId="77777777" w:rsidR="00717676" w:rsidRDefault="00717676" w:rsidP="00717676">
      <w:pPr>
        <w:pStyle w:val="a6"/>
        <w:numPr>
          <w:ilvl w:val="2"/>
          <w:numId w:val="11"/>
        </w:numPr>
        <w:spacing w:after="0"/>
        <w:ind w:hanging="442"/>
        <w:rPr>
          <w:b/>
          <w:bCs/>
          <w:lang w:val="en-US"/>
        </w:rPr>
      </w:pPr>
      <w:r>
        <w:rPr>
          <w:b/>
          <w:bCs/>
          <w:lang w:val="en-US"/>
        </w:rPr>
        <w:t>sl10, INTEGER {</w:t>
      </w:r>
      <w:proofErr w:type="gramStart"/>
      <w:r>
        <w:rPr>
          <w:b/>
          <w:bCs/>
          <w:lang w:val="en-US"/>
        </w:rPr>
        <w:t>0..</w:t>
      </w:r>
      <w:proofErr w:type="gramEnd"/>
      <w:r>
        <w:rPr>
          <w:b/>
          <w:bCs/>
          <w:lang w:val="en-US"/>
        </w:rPr>
        <w:t>9}</w:t>
      </w:r>
    </w:p>
    <w:p w14:paraId="5991A0A8" w14:textId="77777777" w:rsidR="00717676" w:rsidRDefault="00717676" w:rsidP="00717676">
      <w:pPr>
        <w:pStyle w:val="a6"/>
        <w:numPr>
          <w:ilvl w:val="2"/>
          <w:numId w:val="11"/>
        </w:numPr>
        <w:spacing w:after="0"/>
        <w:ind w:hanging="442"/>
        <w:rPr>
          <w:b/>
          <w:bCs/>
          <w:lang w:val="en-US"/>
        </w:rPr>
      </w:pPr>
      <w:r>
        <w:rPr>
          <w:b/>
          <w:bCs/>
          <w:lang w:val="en-US"/>
        </w:rPr>
        <w:t>sl16, INTEGER {</w:t>
      </w:r>
      <w:proofErr w:type="gramStart"/>
      <w:r>
        <w:rPr>
          <w:b/>
          <w:bCs/>
          <w:lang w:val="en-US"/>
        </w:rPr>
        <w:t>0..</w:t>
      </w:r>
      <w:proofErr w:type="gramEnd"/>
      <w:r>
        <w:rPr>
          <w:b/>
          <w:bCs/>
          <w:lang w:val="en-US"/>
        </w:rPr>
        <w:t>15}</w:t>
      </w:r>
    </w:p>
    <w:p w14:paraId="42CD4238" w14:textId="77777777" w:rsidR="00717676" w:rsidRDefault="00717676" w:rsidP="00717676">
      <w:pPr>
        <w:pStyle w:val="a6"/>
        <w:numPr>
          <w:ilvl w:val="2"/>
          <w:numId w:val="11"/>
        </w:numPr>
        <w:spacing w:after="0"/>
        <w:ind w:hanging="442"/>
        <w:rPr>
          <w:b/>
          <w:bCs/>
          <w:lang w:val="en-US"/>
        </w:rPr>
      </w:pPr>
      <w:r>
        <w:rPr>
          <w:b/>
          <w:bCs/>
          <w:lang w:val="en-US"/>
        </w:rPr>
        <w:t>sl20, INTEGER {</w:t>
      </w:r>
      <w:proofErr w:type="gramStart"/>
      <w:r>
        <w:rPr>
          <w:b/>
          <w:bCs/>
          <w:lang w:val="en-US"/>
        </w:rPr>
        <w:t>0..</w:t>
      </w:r>
      <w:proofErr w:type="gramEnd"/>
      <w:r>
        <w:rPr>
          <w:b/>
          <w:bCs/>
          <w:lang w:val="en-US"/>
        </w:rPr>
        <w:t>19}</w:t>
      </w:r>
    </w:p>
    <w:p w14:paraId="57723B7A" w14:textId="77777777" w:rsidR="00717676" w:rsidRDefault="00717676" w:rsidP="00717676">
      <w:pPr>
        <w:pStyle w:val="a6"/>
        <w:numPr>
          <w:ilvl w:val="2"/>
          <w:numId w:val="11"/>
        </w:numPr>
        <w:spacing w:after="0"/>
        <w:ind w:hanging="442"/>
        <w:rPr>
          <w:b/>
          <w:bCs/>
          <w:lang w:val="en-US"/>
        </w:rPr>
      </w:pPr>
      <w:r>
        <w:rPr>
          <w:b/>
          <w:bCs/>
          <w:lang w:val="en-US"/>
        </w:rPr>
        <w:t>sl40, INTEGER {</w:t>
      </w:r>
      <w:proofErr w:type="gramStart"/>
      <w:r>
        <w:rPr>
          <w:b/>
          <w:bCs/>
          <w:lang w:val="en-US"/>
        </w:rPr>
        <w:t>0..</w:t>
      </w:r>
      <w:proofErr w:type="gramEnd"/>
      <w:r>
        <w:rPr>
          <w:b/>
          <w:bCs/>
          <w:lang w:val="en-US"/>
        </w:rPr>
        <w:t>39}</w:t>
      </w:r>
    </w:p>
    <w:p w14:paraId="5460AF0E" w14:textId="77777777" w:rsidR="00717676" w:rsidRDefault="00717676" w:rsidP="00717676">
      <w:pPr>
        <w:pStyle w:val="a6"/>
        <w:numPr>
          <w:ilvl w:val="2"/>
          <w:numId w:val="11"/>
        </w:numPr>
        <w:spacing w:after="0"/>
        <w:ind w:hanging="442"/>
        <w:rPr>
          <w:b/>
          <w:bCs/>
          <w:lang w:val="en-US"/>
        </w:rPr>
      </w:pPr>
      <w:r>
        <w:rPr>
          <w:b/>
          <w:bCs/>
          <w:lang w:val="en-US"/>
        </w:rPr>
        <w:t>sl80, INTEGER {</w:t>
      </w:r>
      <w:proofErr w:type="gramStart"/>
      <w:r>
        <w:rPr>
          <w:b/>
          <w:bCs/>
          <w:lang w:val="en-US"/>
        </w:rPr>
        <w:t>0..</w:t>
      </w:r>
      <w:proofErr w:type="gramEnd"/>
      <w:r>
        <w:rPr>
          <w:b/>
          <w:bCs/>
          <w:lang w:val="en-US"/>
        </w:rPr>
        <w:t>79}</w:t>
      </w:r>
    </w:p>
    <w:p w14:paraId="564B7DFB" w14:textId="77777777" w:rsidR="00C749B8" w:rsidRDefault="00C749B8">
      <w:pPr>
        <w:pStyle w:val="a6"/>
        <w:rPr>
          <w:highlight w:val="yellow"/>
          <w:lang w:val="en-US"/>
        </w:rPr>
      </w:pPr>
    </w:p>
    <w:p w14:paraId="012031BB" w14:textId="41D63F8E" w:rsidR="00681EF3" w:rsidRDefault="00681EF3" w:rsidP="00681EF3">
      <w:pPr>
        <w:pStyle w:val="4"/>
      </w:pPr>
      <w:r>
        <w:rPr>
          <w:rFonts w:hint="eastAsia"/>
          <w:highlight w:val="yellow"/>
        </w:rPr>
        <w:t>[Stable][RRC]</w:t>
      </w:r>
      <w:r>
        <w:rPr>
          <w:highlight w:val="yellow"/>
        </w:rPr>
        <w:t>Propos</w:t>
      </w:r>
      <w:r>
        <w:rPr>
          <w:rFonts w:hint="eastAsia"/>
          <w:highlight w:val="yellow"/>
        </w:rPr>
        <w:t>ed conclusion</w:t>
      </w:r>
      <w:r>
        <w:rPr>
          <w:highlight w:val="yellow"/>
        </w:rPr>
        <w:t xml:space="preserve"> 3.</w:t>
      </w:r>
      <w:r>
        <w:rPr>
          <w:rFonts w:hint="eastAsia"/>
          <w:highlight w:val="yellow"/>
        </w:rPr>
        <w:t>9b</w:t>
      </w:r>
      <w:r>
        <w:rPr>
          <w:highlight w:val="yellow"/>
        </w:rPr>
        <w:t>:</w:t>
      </w:r>
    </w:p>
    <w:p w14:paraId="4B207B78" w14:textId="77777777" w:rsidR="00681EF3" w:rsidRDefault="00681EF3" w:rsidP="00681EF3">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382D8EB3" w14:textId="77777777" w:rsidR="00681EF3" w:rsidRDefault="00681EF3" w:rsidP="00681EF3">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This parameter is not necessary, and </w:t>
      </w:r>
      <w:r>
        <w:rPr>
          <w:rFonts w:ascii="Times New Roman" w:hAnsi="Times New Roman" w:cs="Times New Roman"/>
          <w:sz w:val="21"/>
          <w:szCs w:val="21"/>
          <w:lang w:val="en-US"/>
        </w:rPr>
        <w:t>legacy RRC parameter dl-</w:t>
      </w:r>
      <w:proofErr w:type="spellStart"/>
      <w:r>
        <w:rPr>
          <w:rFonts w:ascii="Times New Roman" w:hAnsi="Times New Roman" w:cs="Times New Roman"/>
          <w:sz w:val="21"/>
          <w:szCs w:val="21"/>
          <w:lang w:val="en-US"/>
        </w:rPr>
        <w:t>OrJointTCI</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StateList</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is used to apply </w:t>
      </w:r>
      <w:r>
        <w:rPr>
          <w:rFonts w:ascii="Times New Roman" w:hAnsi="Times New Roman" w:cs="Times New Roman"/>
          <w:sz w:val="21"/>
          <w:szCs w:val="21"/>
          <w:lang w:val="en-US"/>
        </w:rPr>
        <w:t>the unified TCI for LP-WUS reception</w:t>
      </w:r>
    </w:p>
    <w:p w14:paraId="25D540B5" w14:textId="77777777" w:rsidR="00681EF3" w:rsidRPr="00681EF3" w:rsidRDefault="00681EF3">
      <w:pPr>
        <w:pStyle w:val="a6"/>
        <w:rPr>
          <w:rFonts w:hint="eastAsia"/>
          <w:highlight w:val="yellow"/>
          <w:lang w:val="en-US"/>
        </w:rPr>
      </w:pPr>
    </w:p>
    <w:p w14:paraId="74A8C8FC" w14:textId="77777777" w:rsidR="008F51EF" w:rsidRDefault="008F51EF" w:rsidP="008F51EF">
      <w:pPr>
        <w:pStyle w:val="4"/>
      </w:pPr>
      <w:r>
        <w:rPr>
          <w:rFonts w:hint="eastAsia"/>
          <w:highlight w:val="yellow"/>
        </w:rPr>
        <w:t>[Stable][RRC]</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2a</w:t>
      </w:r>
      <w:r>
        <w:rPr>
          <w:highlight w:val="yellow"/>
        </w:rPr>
        <w:t>:</w:t>
      </w:r>
    </w:p>
    <w:p w14:paraId="0A335221" w14:textId="77777777" w:rsidR="008F51EF" w:rsidRDefault="008F51EF" w:rsidP="008F51EF">
      <w:pPr>
        <w:pStyle w:val="a0"/>
        <w:numPr>
          <w:ilvl w:val="0"/>
          <w:numId w:val="11"/>
        </w:numPr>
        <w:ind w:left="284" w:hanging="284"/>
        <w:rPr>
          <w:rFonts w:ascii="Times New Roman" w:hAnsi="Times New Roman" w:cs="Times New Roman"/>
          <w:sz w:val="21"/>
          <w:szCs w:val="21"/>
          <w:lang w:val="en-US"/>
        </w:rPr>
      </w:pPr>
      <w:r>
        <w:rPr>
          <w:rFonts w:hint="eastAsia"/>
          <w:sz w:val="21"/>
          <w:szCs w:val="21"/>
        </w:rPr>
        <w:t>F</w:t>
      </w:r>
      <w:r>
        <w:rPr>
          <w:sz w:val="21"/>
          <w:szCs w:val="21"/>
        </w:rPr>
        <w:t>o</w:t>
      </w:r>
      <w:r>
        <w:rPr>
          <w:rFonts w:hint="eastAsia"/>
          <w:sz w:val="21"/>
          <w:szCs w:val="21"/>
        </w:rPr>
        <w:t xml:space="preserve">r the collision between LP-WUS and </w:t>
      </w:r>
      <w:r>
        <w:rPr>
          <w:sz w:val="21"/>
          <w:szCs w:val="21"/>
        </w:rPr>
        <w:t>CORESET/SS</w:t>
      </w:r>
      <w:r>
        <w:rPr>
          <w:rFonts w:hint="eastAsia"/>
          <w:sz w:val="21"/>
          <w:szCs w:val="21"/>
        </w:rPr>
        <w:t>,</w:t>
      </w:r>
    </w:p>
    <w:p w14:paraId="6DE262B9" w14:textId="77777777" w:rsidR="008F51EF" w:rsidRDefault="008F51EF" w:rsidP="008F51EF">
      <w:pPr>
        <w:pStyle w:val="a0"/>
        <w:numPr>
          <w:ilvl w:val="1"/>
          <w:numId w:val="11"/>
        </w:numPr>
        <w:rPr>
          <w:sz w:val="21"/>
          <w:szCs w:val="21"/>
        </w:rPr>
      </w:pPr>
      <w:r>
        <w:rPr>
          <w:sz w:val="21"/>
          <w:szCs w:val="21"/>
        </w:rPr>
        <w:t>Introduce following RRC parameters for configuring the symbol level offset for WUS MO for connected mode operation Option 1-1 and Option 1-2:</w:t>
      </w:r>
    </w:p>
    <w:p w14:paraId="20F24FE4" w14:textId="77777777" w:rsidR="008F51EF" w:rsidRDefault="008F51EF" w:rsidP="008F51EF">
      <w:pPr>
        <w:pStyle w:val="a0"/>
        <w:numPr>
          <w:ilvl w:val="2"/>
          <w:numId w:val="11"/>
        </w:numPr>
        <w:ind w:left="1134" w:hanging="254"/>
        <w:rPr>
          <w:sz w:val="21"/>
          <w:szCs w:val="21"/>
        </w:rPr>
      </w:pPr>
      <w:r>
        <w:rPr>
          <w:sz w:val="21"/>
          <w:szCs w:val="21"/>
        </w:rPr>
        <w:t>offset_MO_withinSlot_Option 1-1, which is used to configure the starting time location of the first LP-WUS MO in a periodicity by a symbol level offset w.r.t. the start of the slot determined by the LPWUS_MO_CONNECTED_Option1-1.</w:t>
      </w:r>
    </w:p>
    <w:p w14:paraId="3F7E24E9" w14:textId="3543B8C5" w:rsidR="00433327" w:rsidRPr="008F51EF" w:rsidRDefault="008F51EF" w:rsidP="008F51EF">
      <w:pPr>
        <w:pStyle w:val="a0"/>
        <w:numPr>
          <w:ilvl w:val="2"/>
          <w:numId w:val="11"/>
        </w:numPr>
        <w:ind w:left="1134" w:hanging="254"/>
        <w:rPr>
          <w:sz w:val="21"/>
          <w:szCs w:val="21"/>
        </w:rPr>
      </w:pPr>
      <w:r>
        <w:rPr>
          <w:sz w:val="21"/>
          <w:szCs w:val="21"/>
        </w:rPr>
        <w:t xml:space="preserve">offset_firstMO_withinSlot_Option 1-2, which is used to configure the starting time location of the first LP-WUS MO in a periodicity by a symbol level offset w.r.t. the start of the slot determined by the LPWUS_MO_CONNECTED_Option1-2. </w:t>
      </w:r>
    </w:p>
    <w:p w14:paraId="60E963DC" w14:textId="77777777" w:rsidR="008F51EF" w:rsidRDefault="008F51EF">
      <w:pPr>
        <w:pStyle w:val="a6"/>
        <w:rPr>
          <w:highlight w:val="magenta"/>
          <w:lang w:val="en-US"/>
        </w:rPr>
      </w:pPr>
    </w:p>
    <w:p w14:paraId="664F9DB5" w14:textId="77777777" w:rsidR="00486173" w:rsidRDefault="00486173">
      <w:pPr>
        <w:pStyle w:val="a6"/>
        <w:rPr>
          <w:rFonts w:hint="eastAsia"/>
          <w:highlight w:val="magenta"/>
          <w:lang w:val="en-US"/>
        </w:rPr>
      </w:pPr>
    </w:p>
    <w:p w14:paraId="091A2603" w14:textId="77777777" w:rsidR="00404903" w:rsidRDefault="003F6BE1">
      <w:pPr>
        <w:pStyle w:val="1"/>
      </w:pPr>
      <w:bookmarkStart w:id="2" w:name="_Toc101519362"/>
      <w:r>
        <w:t xml:space="preserve">3 </w:t>
      </w:r>
      <w:r>
        <w:rPr>
          <w:rFonts w:eastAsia="游明朝" w:hint="eastAsia"/>
          <w:lang w:eastAsia="ja-JP"/>
        </w:rPr>
        <w:t>RRC parameters</w:t>
      </w:r>
    </w:p>
    <w:p w14:paraId="4B30F2EB" w14:textId="77777777" w:rsidR="00404903" w:rsidRDefault="003F6BE1">
      <w:pPr>
        <w:pStyle w:val="a6"/>
        <w:rPr>
          <w:lang w:val="en-GB"/>
        </w:rPr>
      </w:pPr>
      <w:r>
        <w:rPr>
          <w:rFonts w:hint="eastAsia"/>
          <w:lang w:val="en-US"/>
        </w:rPr>
        <w:t xml:space="preserve">For </w:t>
      </w:r>
      <w:r>
        <w:rPr>
          <w:lang w:val="en-US"/>
        </w:rPr>
        <w:t>connected</w:t>
      </w:r>
      <w:r>
        <w:rPr>
          <w:rFonts w:hint="eastAsia"/>
          <w:lang w:val="en-US"/>
        </w:rPr>
        <w:t xml:space="preserve"> mode, the values </w:t>
      </w:r>
      <w:r>
        <w:rPr>
          <w:rFonts w:hint="eastAsia"/>
          <w:highlight w:val="green"/>
          <w:lang w:val="en-US"/>
        </w:rPr>
        <w:t>highlighted in green</w:t>
      </w:r>
      <w:r>
        <w:rPr>
          <w:rFonts w:hint="eastAsia"/>
          <w:lang w:val="en-US"/>
        </w:rPr>
        <w:t xml:space="preserve"> in the columns of </w:t>
      </w:r>
      <w:r>
        <w:rPr>
          <w:lang w:val="en-US"/>
        </w:rPr>
        <w:t>“</w:t>
      </w:r>
      <w:r>
        <w:rPr>
          <w:rFonts w:hint="eastAsia"/>
          <w:lang w:val="en-US"/>
        </w:rPr>
        <w:t>Type</w:t>
      </w:r>
      <w:r>
        <w:rPr>
          <w:lang w:val="en-US"/>
        </w:rPr>
        <w:t>”</w:t>
      </w:r>
      <w:r>
        <w:rPr>
          <w:rFonts w:hint="eastAsia"/>
          <w:lang w:val="en-US"/>
        </w:rPr>
        <w:t xml:space="preserve"> </w:t>
      </w:r>
      <w:proofErr w:type="spellStart"/>
      <w:r>
        <w:rPr>
          <w:rFonts w:hint="eastAsia"/>
          <w:lang w:val="en-US"/>
        </w:rPr>
        <w:t>ane</w:t>
      </w:r>
      <w:proofErr w:type="spellEnd"/>
      <w:r>
        <w:rPr>
          <w:rFonts w:hint="eastAsia"/>
          <w:lang w:val="en-US"/>
        </w:rPr>
        <w:t xml:space="preserve"> </w:t>
      </w:r>
      <w:r>
        <w:rPr>
          <w:lang w:val="en-US"/>
        </w:rPr>
        <w:t>“</w:t>
      </w:r>
      <w:r>
        <w:rPr>
          <w:rFonts w:hint="eastAsia"/>
          <w:lang w:val="en-US"/>
        </w:rPr>
        <w:t>Value range</w:t>
      </w:r>
      <w:r>
        <w:rPr>
          <w:lang w:val="en-US"/>
        </w:rPr>
        <w:t>”</w:t>
      </w:r>
      <w:r>
        <w:rPr>
          <w:rFonts w:hint="eastAsia"/>
          <w:lang w:val="en-US"/>
        </w:rPr>
        <w:t xml:space="preserve"> were agreed, but there are still many open issues in the below table. This table, which was discussed in </w:t>
      </w:r>
      <w:r>
        <w:rPr>
          <w:lang w:val="en-US"/>
        </w:rPr>
        <w:t>the</w:t>
      </w:r>
      <w:r>
        <w:rPr>
          <w:rFonts w:hint="eastAsia"/>
          <w:lang w:val="en-US"/>
        </w:rPr>
        <w:t xml:space="preserve"> last RAN1 meeting [1], can be used as the starting point for further discussion.</w:t>
      </w:r>
    </w:p>
    <w:tbl>
      <w:tblPr>
        <w:tblStyle w:val="aff0"/>
        <w:tblW w:w="5000" w:type="pct"/>
        <w:tblLayout w:type="fixed"/>
        <w:tblLook w:val="04A0" w:firstRow="1" w:lastRow="0" w:firstColumn="1" w:lastColumn="0" w:noHBand="0" w:noVBand="1"/>
      </w:tblPr>
      <w:tblGrid>
        <w:gridCol w:w="1768"/>
        <w:gridCol w:w="2770"/>
        <w:gridCol w:w="1939"/>
        <w:gridCol w:w="3153"/>
      </w:tblGrid>
      <w:tr w:rsidR="00404903" w14:paraId="400D1B4D" w14:textId="77777777">
        <w:tc>
          <w:tcPr>
            <w:tcW w:w="918" w:type="pct"/>
            <w:vAlign w:val="center"/>
          </w:tcPr>
          <w:p w14:paraId="2FE3F332" w14:textId="77777777" w:rsidR="00404903" w:rsidRDefault="003F6BE1">
            <w:pPr>
              <w:snapToGrid w:val="0"/>
              <w:spacing w:after="0"/>
              <w:rPr>
                <w:rFonts w:eastAsia="SimSun"/>
                <w:b/>
                <w:bCs/>
                <w:sz w:val="18"/>
                <w:szCs w:val="18"/>
              </w:rPr>
            </w:pPr>
            <w:r>
              <w:rPr>
                <w:rFonts w:eastAsia="SimSun"/>
                <w:b/>
                <w:bCs/>
                <w:sz w:val="18"/>
                <w:szCs w:val="18"/>
              </w:rPr>
              <w:t>Parameter Name</w:t>
            </w:r>
          </w:p>
        </w:tc>
        <w:tc>
          <w:tcPr>
            <w:tcW w:w="1438" w:type="pct"/>
            <w:vAlign w:val="center"/>
          </w:tcPr>
          <w:p w14:paraId="56F58620" w14:textId="77777777" w:rsidR="00404903" w:rsidRDefault="003F6BE1">
            <w:pPr>
              <w:snapToGrid w:val="0"/>
              <w:spacing w:after="0"/>
              <w:rPr>
                <w:rFonts w:eastAsia="游明朝"/>
                <w:b/>
                <w:bCs/>
                <w:sz w:val="18"/>
                <w:szCs w:val="18"/>
                <w:lang w:eastAsia="ja-JP"/>
              </w:rPr>
            </w:pPr>
            <w:r>
              <w:rPr>
                <w:rFonts w:eastAsia="SimSun" w:hint="eastAsia"/>
                <w:b/>
                <w:bCs/>
                <w:sz w:val="18"/>
                <w:szCs w:val="18"/>
              </w:rPr>
              <w:t>Description</w:t>
            </w:r>
          </w:p>
        </w:tc>
        <w:tc>
          <w:tcPr>
            <w:tcW w:w="1007" w:type="pct"/>
            <w:vAlign w:val="center"/>
          </w:tcPr>
          <w:p w14:paraId="242765F9" w14:textId="77777777" w:rsidR="00404903" w:rsidRDefault="003F6BE1">
            <w:pPr>
              <w:snapToGrid w:val="0"/>
              <w:spacing w:after="0"/>
              <w:rPr>
                <w:rFonts w:eastAsia="游明朝"/>
                <w:b/>
                <w:bCs/>
                <w:sz w:val="18"/>
                <w:szCs w:val="18"/>
                <w:lang w:eastAsia="ja-JP"/>
              </w:rPr>
            </w:pPr>
            <w:r>
              <w:rPr>
                <w:rFonts w:eastAsia="SimSun"/>
                <w:b/>
                <w:bCs/>
                <w:sz w:val="18"/>
                <w:szCs w:val="18"/>
              </w:rPr>
              <w:t>Type</w:t>
            </w:r>
          </w:p>
        </w:tc>
        <w:tc>
          <w:tcPr>
            <w:tcW w:w="1637" w:type="pct"/>
            <w:vAlign w:val="center"/>
          </w:tcPr>
          <w:p w14:paraId="167FCDF6" w14:textId="77777777" w:rsidR="00404903" w:rsidRDefault="003F6BE1">
            <w:pPr>
              <w:snapToGrid w:val="0"/>
              <w:spacing w:after="0"/>
              <w:rPr>
                <w:rFonts w:eastAsia="游明朝"/>
                <w:b/>
                <w:bCs/>
                <w:sz w:val="18"/>
                <w:szCs w:val="18"/>
                <w:highlight w:val="yellow"/>
                <w:lang w:eastAsia="ja-JP"/>
              </w:rPr>
            </w:pPr>
            <w:r>
              <w:rPr>
                <w:rFonts w:eastAsia="游明朝" w:hint="eastAsia"/>
                <w:b/>
                <w:bCs/>
                <w:sz w:val="18"/>
                <w:szCs w:val="18"/>
                <w:lang w:eastAsia="ja-JP"/>
              </w:rPr>
              <w:t>Value range</w:t>
            </w:r>
          </w:p>
        </w:tc>
      </w:tr>
      <w:tr w:rsidR="00404903" w14:paraId="70505EEF" w14:textId="77777777">
        <w:trPr>
          <w:trHeight w:val="595"/>
        </w:trPr>
        <w:tc>
          <w:tcPr>
            <w:tcW w:w="918" w:type="pct"/>
            <w:vAlign w:val="center"/>
          </w:tcPr>
          <w:p w14:paraId="51DD3702" w14:textId="77777777" w:rsidR="00404903" w:rsidRDefault="003F6BE1">
            <w:pPr>
              <w:snapToGrid w:val="0"/>
              <w:spacing w:after="0"/>
              <w:rPr>
                <w:b/>
                <w:bCs/>
                <w:sz w:val="18"/>
                <w:szCs w:val="18"/>
              </w:rPr>
            </w:pPr>
            <w:r>
              <w:rPr>
                <w:b/>
                <w:bCs/>
                <w:sz w:val="18"/>
                <w:szCs w:val="18"/>
              </w:rPr>
              <w:t>LP-</w:t>
            </w:r>
            <w:proofErr w:type="spellStart"/>
            <w:r>
              <w:rPr>
                <w:b/>
                <w:bCs/>
                <w:sz w:val="18"/>
                <w:szCs w:val="18"/>
              </w:rPr>
              <w:t>WUS_Mvalue_CONNECTED</w:t>
            </w:r>
            <w:proofErr w:type="spellEnd"/>
          </w:p>
        </w:tc>
        <w:tc>
          <w:tcPr>
            <w:tcW w:w="1438" w:type="pct"/>
            <w:vAlign w:val="center"/>
          </w:tcPr>
          <w:p w14:paraId="2E941FFE" w14:textId="77777777" w:rsidR="00404903" w:rsidRDefault="003F6BE1">
            <w:pPr>
              <w:snapToGrid w:val="0"/>
              <w:spacing w:after="0"/>
              <w:rPr>
                <w:rFonts w:eastAsia="SimSun"/>
                <w:sz w:val="18"/>
                <w:szCs w:val="18"/>
              </w:rPr>
            </w:pPr>
            <w:r>
              <w:rPr>
                <w:rFonts w:eastAsia="SimSun"/>
                <w:sz w:val="18"/>
                <w:szCs w:val="18"/>
              </w:rPr>
              <w:t>Indicates the number of OOK symbols in an OFDM symbol in RRC_CONNECTED</w:t>
            </w:r>
          </w:p>
          <w:p w14:paraId="039C2C11" w14:textId="77777777" w:rsidR="00404903" w:rsidRDefault="00404903">
            <w:pPr>
              <w:snapToGrid w:val="0"/>
              <w:spacing w:after="0"/>
              <w:rPr>
                <w:rFonts w:eastAsia="SimSun"/>
                <w:sz w:val="18"/>
                <w:szCs w:val="18"/>
              </w:rPr>
            </w:pPr>
          </w:p>
          <w:p w14:paraId="19534505" w14:textId="77777777" w:rsidR="00404903" w:rsidRDefault="003F6BE1">
            <w:pPr>
              <w:snapToGrid w:val="0"/>
              <w:spacing w:after="0"/>
              <w:rPr>
                <w:rFonts w:eastAsia="SimSun"/>
                <w:sz w:val="18"/>
                <w:szCs w:val="18"/>
              </w:rPr>
            </w:pPr>
            <w:r>
              <w:rPr>
                <w:rFonts w:eastAsia="SimSun"/>
                <w:sz w:val="18"/>
                <w:szCs w:val="18"/>
              </w:rPr>
              <w:t>This parameter shall be configured for LP-WUS operation in RRC CONNECTED</w:t>
            </w:r>
          </w:p>
        </w:tc>
        <w:tc>
          <w:tcPr>
            <w:tcW w:w="1007" w:type="pct"/>
            <w:vAlign w:val="center"/>
          </w:tcPr>
          <w:p w14:paraId="2A8B972D" w14:textId="77777777" w:rsidR="00404903" w:rsidRDefault="003F6BE1">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48336254"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 xml:space="preserve">For FR1: {1,2,4} </w:t>
            </w:r>
          </w:p>
          <w:p w14:paraId="76500734"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 xml:space="preserve">For FR2: </w:t>
            </w:r>
          </w:p>
          <w:p w14:paraId="77315C29"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M=1 for 120KHz SCS</w:t>
            </w:r>
          </w:p>
          <w:p w14:paraId="3BA97DEA" w14:textId="77777777" w:rsidR="00404903" w:rsidRDefault="003F6BE1">
            <w:pPr>
              <w:snapToGrid w:val="0"/>
              <w:spacing w:after="0"/>
              <w:rPr>
                <w:rFonts w:eastAsia="游明朝"/>
                <w:sz w:val="18"/>
                <w:szCs w:val="18"/>
                <w:lang w:eastAsia="ja-JP"/>
              </w:rPr>
            </w:pPr>
            <w:r>
              <w:rPr>
                <w:rFonts w:eastAsia="游明朝"/>
                <w:sz w:val="18"/>
                <w:szCs w:val="18"/>
                <w:highlight w:val="green"/>
                <w:lang w:eastAsia="ja-JP"/>
              </w:rPr>
              <w:t>M</w:t>
            </w:r>
            <w:proofErr w:type="gramStart"/>
            <w:r>
              <w:rPr>
                <w:rFonts w:eastAsia="游明朝"/>
                <w:sz w:val="18"/>
                <w:szCs w:val="18"/>
                <w:highlight w:val="green"/>
                <w:lang w:eastAsia="ja-JP"/>
              </w:rPr>
              <w:t>={</w:t>
            </w:r>
            <w:proofErr w:type="gramEnd"/>
            <w:r>
              <w:rPr>
                <w:rFonts w:eastAsia="游明朝"/>
                <w:sz w:val="18"/>
                <w:szCs w:val="18"/>
                <w:highlight w:val="green"/>
                <w:lang w:eastAsia="ja-JP"/>
              </w:rPr>
              <w:t>1,2} for 60KHz SCS</w:t>
            </w:r>
          </w:p>
        </w:tc>
      </w:tr>
      <w:tr w:rsidR="00404903" w14:paraId="18CC2DE8" w14:textId="77777777">
        <w:tc>
          <w:tcPr>
            <w:tcW w:w="918" w:type="pct"/>
            <w:vAlign w:val="center"/>
          </w:tcPr>
          <w:p w14:paraId="5656EA5D" w14:textId="77777777" w:rsidR="00404903" w:rsidRDefault="003F6BE1">
            <w:pPr>
              <w:snapToGrid w:val="0"/>
              <w:spacing w:after="0"/>
              <w:rPr>
                <w:b/>
                <w:bCs/>
                <w:sz w:val="18"/>
                <w:szCs w:val="18"/>
              </w:rPr>
            </w:pPr>
            <w:r>
              <w:rPr>
                <w:b/>
                <w:bCs/>
                <w:sz w:val="18"/>
                <w:szCs w:val="18"/>
              </w:rPr>
              <w:t>LP-</w:t>
            </w:r>
            <w:proofErr w:type="spellStart"/>
            <w:r>
              <w:rPr>
                <w:b/>
                <w:bCs/>
                <w:sz w:val="18"/>
                <w:szCs w:val="18"/>
              </w:rPr>
              <w:t>WUS_startRB_CONNECTED</w:t>
            </w:r>
            <w:proofErr w:type="spellEnd"/>
          </w:p>
        </w:tc>
        <w:tc>
          <w:tcPr>
            <w:tcW w:w="1438" w:type="pct"/>
            <w:vAlign w:val="center"/>
          </w:tcPr>
          <w:p w14:paraId="5F69CF38" w14:textId="77777777" w:rsidR="00404903" w:rsidRDefault="003F6BE1">
            <w:pPr>
              <w:snapToGrid w:val="0"/>
              <w:spacing w:after="0"/>
              <w:rPr>
                <w:rFonts w:eastAsia="游明朝"/>
                <w:sz w:val="18"/>
                <w:szCs w:val="18"/>
                <w:lang w:eastAsia="ja-JP"/>
              </w:rPr>
            </w:pPr>
            <w:r>
              <w:rPr>
                <w:rFonts w:eastAsia="SimSun"/>
                <w:sz w:val="18"/>
                <w:szCs w:val="18"/>
              </w:rPr>
              <w:t>Indicates the starting RB of LP-WUS in RRC CONNECTED</w:t>
            </w:r>
          </w:p>
          <w:p w14:paraId="793F8496" w14:textId="77777777" w:rsidR="00404903" w:rsidRDefault="003F6BE1">
            <w:pPr>
              <w:snapToGrid w:val="0"/>
              <w:spacing w:after="0"/>
              <w:rPr>
                <w:rFonts w:eastAsia="SimSun"/>
                <w:sz w:val="18"/>
                <w:szCs w:val="18"/>
              </w:rPr>
            </w:pPr>
            <w:r>
              <w:rPr>
                <w:rFonts w:eastAsia="SimSun"/>
                <w:sz w:val="18"/>
                <w:szCs w:val="18"/>
              </w:rPr>
              <w:t xml:space="preserve">The starting PRB index with reference to carrier boundary determined by </w:t>
            </w:r>
            <w:proofErr w:type="spellStart"/>
            <w:r>
              <w:rPr>
                <w:rFonts w:eastAsia="SimSun"/>
                <w:sz w:val="18"/>
                <w:szCs w:val="18"/>
              </w:rPr>
              <w:t>offsetToCarrier</w:t>
            </w:r>
            <w:proofErr w:type="spellEnd"/>
            <w:r>
              <w:rPr>
                <w:rFonts w:eastAsia="SimSun"/>
                <w:sz w:val="18"/>
                <w:szCs w:val="18"/>
              </w:rPr>
              <w:t xml:space="preserve"> corresponding to SCS of the active BWP is configured by </w:t>
            </w:r>
            <w:proofErr w:type="spellStart"/>
            <w:r>
              <w:rPr>
                <w:rFonts w:eastAsia="SimSun"/>
                <w:sz w:val="18"/>
                <w:szCs w:val="18"/>
              </w:rPr>
              <w:t>gNB</w:t>
            </w:r>
            <w:proofErr w:type="spellEnd"/>
          </w:p>
        </w:tc>
        <w:tc>
          <w:tcPr>
            <w:tcW w:w="1007" w:type="pct"/>
            <w:vAlign w:val="center"/>
          </w:tcPr>
          <w:p w14:paraId="14CE6841" w14:textId="77777777" w:rsidR="00404903" w:rsidRDefault="003F6BE1">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4D823F88" w14:textId="77777777" w:rsidR="00404903" w:rsidRDefault="003F6BE1">
            <w:pPr>
              <w:snapToGrid w:val="0"/>
              <w:spacing w:after="0"/>
              <w:rPr>
                <w:rFonts w:eastAsia="SimSun"/>
                <w:sz w:val="18"/>
                <w:szCs w:val="18"/>
              </w:rPr>
            </w:pPr>
            <w:r>
              <w:rPr>
                <w:rFonts w:eastAsia="游明朝" w:hint="eastAsia"/>
                <w:sz w:val="18"/>
                <w:szCs w:val="18"/>
                <w:highlight w:val="green"/>
                <w:lang w:eastAsia="ja-JP"/>
              </w:rPr>
              <w:t xml:space="preserve">{0, </w:t>
            </w:r>
            <w:r>
              <w:rPr>
                <w:rFonts w:eastAsia="游明朝"/>
                <w:sz w:val="18"/>
                <w:szCs w:val="18"/>
                <w:highlight w:val="green"/>
                <w:lang w:eastAsia="ja-JP"/>
              </w:rPr>
              <w:t>…</w:t>
            </w:r>
            <w:r>
              <w:rPr>
                <w:rFonts w:eastAsia="游明朝" w:hint="eastAsia"/>
                <w:sz w:val="18"/>
                <w:szCs w:val="18"/>
                <w:highlight w:val="green"/>
                <w:lang w:eastAsia="ja-JP"/>
              </w:rPr>
              <w:t>, 263}</w:t>
            </w:r>
          </w:p>
        </w:tc>
      </w:tr>
      <w:tr w:rsidR="00404903" w14:paraId="794E3224" w14:textId="77777777">
        <w:tc>
          <w:tcPr>
            <w:tcW w:w="918" w:type="pct"/>
            <w:vAlign w:val="center"/>
          </w:tcPr>
          <w:p w14:paraId="6C09ED87" w14:textId="77777777" w:rsidR="00404903" w:rsidRDefault="003F6BE1">
            <w:pPr>
              <w:snapToGrid w:val="0"/>
              <w:spacing w:after="0"/>
              <w:rPr>
                <w:b/>
                <w:bCs/>
                <w:sz w:val="18"/>
                <w:szCs w:val="18"/>
              </w:rPr>
            </w:pPr>
            <w:r>
              <w:rPr>
                <w:b/>
                <w:bCs/>
                <w:sz w:val="18"/>
                <w:szCs w:val="18"/>
              </w:rPr>
              <w:lastRenderedPageBreak/>
              <w:t>LP-</w:t>
            </w:r>
            <w:proofErr w:type="spellStart"/>
            <w:r>
              <w:rPr>
                <w:b/>
                <w:bCs/>
                <w:sz w:val="18"/>
                <w:szCs w:val="18"/>
              </w:rPr>
              <w:t>WUS_overlaidSeq_roots_CONNECTED</w:t>
            </w:r>
            <w:proofErr w:type="spellEnd"/>
          </w:p>
        </w:tc>
        <w:tc>
          <w:tcPr>
            <w:tcW w:w="1438" w:type="pct"/>
            <w:vAlign w:val="center"/>
          </w:tcPr>
          <w:p w14:paraId="53EA427D" w14:textId="77777777" w:rsidR="00404903" w:rsidRDefault="003F6BE1">
            <w:pPr>
              <w:snapToGrid w:val="0"/>
              <w:spacing w:after="0"/>
              <w:rPr>
                <w:rFonts w:eastAsia="SimSun"/>
                <w:sz w:val="18"/>
                <w:szCs w:val="18"/>
              </w:rPr>
            </w:pPr>
            <w:r>
              <w:rPr>
                <w:rFonts w:eastAsia="SimSun"/>
                <w:sz w:val="18"/>
                <w:szCs w:val="18"/>
              </w:rPr>
              <w:t>Configuration of one or two roots for the overlaid OFDM sequence used per OOK symbol for LP-WUS in CONNECTED</w:t>
            </w:r>
          </w:p>
          <w:p w14:paraId="5D05855B" w14:textId="77777777" w:rsidR="00404903" w:rsidRDefault="00404903">
            <w:pPr>
              <w:snapToGrid w:val="0"/>
              <w:spacing w:after="0"/>
              <w:rPr>
                <w:rFonts w:eastAsia="SimSun"/>
                <w:sz w:val="18"/>
                <w:szCs w:val="18"/>
              </w:rPr>
            </w:pPr>
          </w:p>
          <w:p w14:paraId="37D9ECFE" w14:textId="77777777" w:rsidR="00404903" w:rsidRDefault="003F6BE1">
            <w:pPr>
              <w:snapToGrid w:val="0"/>
              <w:spacing w:after="0"/>
              <w:rPr>
                <w:rFonts w:eastAsia="SimSun"/>
                <w:sz w:val="18"/>
                <w:szCs w:val="18"/>
              </w:rPr>
            </w:pPr>
            <w:r>
              <w:rPr>
                <w:rFonts w:eastAsia="SimSun"/>
                <w:sz w:val="18"/>
                <w:szCs w:val="18"/>
              </w:rPr>
              <w:t xml:space="preserve">This parameter shall be configured </w:t>
            </w:r>
            <w:proofErr w:type="gramStart"/>
            <w:r>
              <w:rPr>
                <w:rFonts w:eastAsia="SimSun"/>
                <w:sz w:val="18"/>
                <w:szCs w:val="18"/>
              </w:rPr>
              <w:t>for  LP</w:t>
            </w:r>
            <w:proofErr w:type="gramEnd"/>
            <w:r>
              <w:rPr>
                <w:rFonts w:eastAsia="SimSun"/>
                <w:sz w:val="18"/>
                <w:szCs w:val="18"/>
              </w:rPr>
              <w:t xml:space="preserve">-WUS operation in RRC </w:t>
            </w:r>
            <w:r>
              <w:rPr>
                <w:rFonts w:eastAsia="SimSun"/>
                <w:sz w:val="18"/>
                <w:szCs w:val="18"/>
              </w:rPr>
              <w:t>CONNECTED</w:t>
            </w:r>
          </w:p>
        </w:tc>
        <w:tc>
          <w:tcPr>
            <w:tcW w:w="1007" w:type="pct"/>
            <w:vAlign w:val="center"/>
          </w:tcPr>
          <w:p w14:paraId="3E65AC8F"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5D99AD15" w14:textId="77777777" w:rsidR="00404903" w:rsidRDefault="003F6BE1">
            <w:pPr>
              <w:snapToGrid w:val="0"/>
              <w:spacing w:after="0"/>
              <w:rPr>
                <w:rFonts w:eastAsia="SimSun"/>
                <w:sz w:val="18"/>
                <w:szCs w:val="18"/>
                <w:highlight w:val="green"/>
              </w:rPr>
            </w:pPr>
            <w:r>
              <w:rPr>
                <w:rFonts w:eastAsia="SimSun"/>
                <w:sz w:val="18"/>
                <w:szCs w:val="18"/>
                <w:highlight w:val="green"/>
              </w:rPr>
              <w:t>a list of up to two roots can be configured</w:t>
            </w:r>
          </w:p>
          <w:p w14:paraId="6B91F53D" w14:textId="77777777" w:rsidR="00404903" w:rsidRDefault="003F6BE1">
            <w:pPr>
              <w:snapToGrid w:val="0"/>
              <w:spacing w:after="0"/>
              <w:rPr>
                <w:rFonts w:eastAsia="SimSun"/>
                <w:sz w:val="18"/>
                <w:szCs w:val="18"/>
                <w:highlight w:val="green"/>
              </w:rPr>
            </w:pPr>
            <w:r>
              <w:rPr>
                <w:rFonts w:eastAsia="SimSun"/>
                <w:sz w:val="18"/>
                <w:szCs w:val="18"/>
                <w:highlight w:val="green"/>
              </w:rPr>
              <w:t>For each root</w:t>
            </w:r>
          </w:p>
          <w:p w14:paraId="597A139A" w14:textId="77777777" w:rsidR="00404903" w:rsidRDefault="003F6BE1">
            <w:pPr>
              <w:snapToGrid w:val="0"/>
              <w:spacing w:after="0"/>
              <w:rPr>
                <w:rFonts w:eastAsia="SimSun"/>
                <w:sz w:val="18"/>
                <w:szCs w:val="18"/>
                <w:highlight w:val="green"/>
              </w:rPr>
            </w:pPr>
            <w:r>
              <w:rPr>
                <w:rFonts w:eastAsia="SimSun"/>
                <w:sz w:val="18"/>
                <w:szCs w:val="18"/>
                <w:highlight w:val="green"/>
              </w:rPr>
              <w:t>- For M=1, the value range is 1~131</w:t>
            </w:r>
          </w:p>
          <w:p w14:paraId="3B4EF142" w14:textId="77777777" w:rsidR="00404903" w:rsidRDefault="003F6BE1">
            <w:pPr>
              <w:snapToGrid w:val="0"/>
              <w:spacing w:after="0"/>
              <w:rPr>
                <w:rFonts w:eastAsia="SimSun"/>
                <w:sz w:val="18"/>
                <w:szCs w:val="18"/>
                <w:highlight w:val="green"/>
              </w:rPr>
            </w:pPr>
            <w:r>
              <w:rPr>
                <w:rFonts w:eastAsia="SimSun"/>
                <w:sz w:val="18"/>
                <w:szCs w:val="18"/>
                <w:highlight w:val="green"/>
              </w:rPr>
              <w:t>- For M=</w:t>
            </w:r>
            <w:proofErr w:type="gramStart"/>
            <w:r>
              <w:rPr>
                <w:rFonts w:eastAsia="SimSun"/>
                <w:sz w:val="18"/>
                <w:szCs w:val="18"/>
                <w:highlight w:val="green"/>
              </w:rPr>
              <w:t>2,  the</w:t>
            </w:r>
            <w:proofErr w:type="gramEnd"/>
            <w:r>
              <w:rPr>
                <w:rFonts w:eastAsia="SimSun"/>
                <w:sz w:val="18"/>
                <w:szCs w:val="18"/>
                <w:highlight w:val="green"/>
              </w:rPr>
              <w:t xml:space="preserve"> value range is1~61</w:t>
            </w:r>
          </w:p>
          <w:p w14:paraId="5E8A438C" w14:textId="77777777" w:rsidR="00404903" w:rsidRDefault="003F6BE1">
            <w:pPr>
              <w:snapToGrid w:val="0"/>
              <w:spacing w:after="0"/>
              <w:rPr>
                <w:rFonts w:eastAsia="SimSun"/>
                <w:sz w:val="18"/>
                <w:szCs w:val="18"/>
              </w:rPr>
            </w:pPr>
            <w:r>
              <w:rPr>
                <w:rFonts w:eastAsia="SimSun"/>
                <w:sz w:val="18"/>
                <w:szCs w:val="18"/>
                <w:highlight w:val="green"/>
              </w:rPr>
              <w:t>- For M=</w:t>
            </w:r>
            <w:proofErr w:type="gramStart"/>
            <w:r>
              <w:rPr>
                <w:rFonts w:eastAsia="SimSun"/>
                <w:sz w:val="18"/>
                <w:szCs w:val="18"/>
                <w:highlight w:val="green"/>
              </w:rPr>
              <w:t>4,  the</w:t>
            </w:r>
            <w:proofErr w:type="gramEnd"/>
            <w:r>
              <w:rPr>
                <w:rFonts w:eastAsia="SimSun"/>
                <w:sz w:val="18"/>
                <w:szCs w:val="18"/>
                <w:highlight w:val="green"/>
              </w:rPr>
              <w:t xml:space="preserve"> value range is 1~31</w:t>
            </w:r>
          </w:p>
        </w:tc>
      </w:tr>
      <w:tr w:rsidR="00404903" w14:paraId="75FD9FCB" w14:textId="77777777">
        <w:tc>
          <w:tcPr>
            <w:tcW w:w="918" w:type="pct"/>
            <w:vAlign w:val="center"/>
          </w:tcPr>
          <w:p w14:paraId="47E67894" w14:textId="77777777" w:rsidR="00404903" w:rsidRDefault="003F6BE1">
            <w:pPr>
              <w:snapToGrid w:val="0"/>
              <w:spacing w:after="0"/>
              <w:rPr>
                <w:b/>
                <w:bCs/>
                <w:sz w:val="18"/>
                <w:szCs w:val="18"/>
              </w:rPr>
            </w:pPr>
            <w:r>
              <w:rPr>
                <w:b/>
                <w:bCs/>
                <w:sz w:val="18"/>
                <w:szCs w:val="18"/>
              </w:rPr>
              <w:t>LP-</w:t>
            </w:r>
            <w:proofErr w:type="spellStart"/>
            <w:r>
              <w:rPr>
                <w:b/>
                <w:bCs/>
                <w:sz w:val="18"/>
                <w:szCs w:val="18"/>
              </w:rPr>
              <w:t>WUS_num_overlaidseq_CONNECTED</w:t>
            </w:r>
            <w:proofErr w:type="spellEnd"/>
          </w:p>
        </w:tc>
        <w:tc>
          <w:tcPr>
            <w:tcW w:w="1438" w:type="pct"/>
            <w:vAlign w:val="center"/>
          </w:tcPr>
          <w:p w14:paraId="6FAC9603" w14:textId="77777777" w:rsidR="00404903" w:rsidRDefault="003F6BE1">
            <w:pPr>
              <w:snapToGrid w:val="0"/>
              <w:spacing w:after="0"/>
              <w:rPr>
                <w:rFonts w:eastAsia="SimSun"/>
                <w:sz w:val="18"/>
                <w:szCs w:val="18"/>
              </w:rPr>
            </w:pPr>
            <w:r>
              <w:rPr>
                <w:rFonts w:eastAsia="SimSun"/>
                <w:sz w:val="18"/>
                <w:szCs w:val="18"/>
              </w:rPr>
              <w:t xml:space="preserve">Configures the number of </w:t>
            </w:r>
            <w:proofErr w:type="gramStart"/>
            <w:r>
              <w:rPr>
                <w:rFonts w:eastAsia="SimSun"/>
                <w:sz w:val="18"/>
                <w:szCs w:val="18"/>
              </w:rPr>
              <w:t>candidate</w:t>
            </w:r>
            <w:proofErr w:type="gramEnd"/>
            <w:r>
              <w:rPr>
                <w:rFonts w:eastAsia="SimSun"/>
                <w:sz w:val="18"/>
                <w:szCs w:val="18"/>
              </w:rPr>
              <w:t xml:space="preserve"> overlaid sequences to carry LP-WUS information per OOK ON chip for one cell, for CONNECTED mode operation.</w:t>
            </w:r>
          </w:p>
          <w:p w14:paraId="4B03DF89" w14:textId="77777777" w:rsidR="00404903" w:rsidRDefault="003F6BE1">
            <w:pPr>
              <w:snapToGrid w:val="0"/>
              <w:spacing w:after="0"/>
              <w:rPr>
                <w:rFonts w:eastAsia="SimSun"/>
                <w:sz w:val="18"/>
                <w:szCs w:val="18"/>
              </w:rPr>
            </w:pPr>
            <w:r>
              <w:rPr>
                <w:rFonts w:eastAsia="SimSun"/>
                <w:sz w:val="18"/>
                <w:szCs w:val="18"/>
              </w:rPr>
              <w:t>-maximum 16 candidates overlaid sequences for M=1</w:t>
            </w:r>
          </w:p>
          <w:p w14:paraId="6EA35AB7" w14:textId="77777777" w:rsidR="00404903" w:rsidRDefault="003F6BE1">
            <w:pPr>
              <w:snapToGrid w:val="0"/>
              <w:spacing w:after="0"/>
              <w:rPr>
                <w:rFonts w:eastAsia="SimSun"/>
                <w:sz w:val="18"/>
                <w:szCs w:val="18"/>
              </w:rPr>
            </w:pPr>
            <w:r>
              <w:rPr>
                <w:rFonts w:eastAsia="SimSun"/>
                <w:sz w:val="18"/>
                <w:szCs w:val="18"/>
              </w:rPr>
              <w:t>-maximum 8 candidates overlaid sequences for M=2</w:t>
            </w:r>
          </w:p>
          <w:p w14:paraId="0BDC176B" w14:textId="77777777" w:rsidR="00404903" w:rsidRDefault="003F6BE1">
            <w:pPr>
              <w:snapToGrid w:val="0"/>
              <w:spacing w:after="0"/>
              <w:rPr>
                <w:rFonts w:eastAsia="SimSun"/>
                <w:sz w:val="18"/>
                <w:szCs w:val="18"/>
              </w:rPr>
            </w:pPr>
            <w:r>
              <w:rPr>
                <w:rFonts w:eastAsia="SimSun"/>
                <w:sz w:val="18"/>
                <w:szCs w:val="18"/>
              </w:rPr>
              <w:t>-maximum 4 candidates overlaid sequences for M=4</w:t>
            </w:r>
          </w:p>
        </w:tc>
        <w:tc>
          <w:tcPr>
            <w:tcW w:w="1007" w:type="pct"/>
            <w:vAlign w:val="center"/>
          </w:tcPr>
          <w:p w14:paraId="157B1DF2"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F3877A0" w14:textId="77777777" w:rsidR="00404903" w:rsidRDefault="003F6BE1">
            <w:pPr>
              <w:snapToGrid w:val="0"/>
              <w:spacing w:after="0"/>
              <w:rPr>
                <w:rFonts w:eastAsia="SimSun"/>
                <w:sz w:val="18"/>
                <w:szCs w:val="18"/>
                <w:highlight w:val="green"/>
              </w:rPr>
            </w:pPr>
            <w:r>
              <w:rPr>
                <w:rFonts w:eastAsia="SimSun"/>
                <w:sz w:val="18"/>
                <w:szCs w:val="18"/>
                <w:highlight w:val="green"/>
              </w:rPr>
              <w:t>For FR1:</w:t>
            </w:r>
          </w:p>
          <w:p w14:paraId="2451FD22" w14:textId="77777777" w:rsidR="00404903" w:rsidRDefault="003F6BE1">
            <w:pPr>
              <w:snapToGrid w:val="0"/>
              <w:spacing w:after="0"/>
              <w:rPr>
                <w:rFonts w:eastAsia="SimSun"/>
                <w:sz w:val="18"/>
                <w:szCs w:val="18"/>
                <w:highlight w:val="green"/>
              </w:rPr>
            </w:pPr>
            <w:r>
              <w:rPr>
                <w:rFonts w:eastAsia="SimSun"/>
                <w:sz w:val="18"/>
                <w:szCs w:val="18"/>
                <w:highlight w:val="green"/>
              </w:rPr>
              <w:t>M=1: [1,2,4,8,16]</w:t>
            </w:r>
          </w:p>
          <w:p w14:paraId="7868CA2E" w14:textId="77777777" w:rsidR="00404903" w:rsidRDefault="003F6BE1">
            <w:pPr>
              <w:snapToGrid w:val="0"/>
              <w:spacing w:after="0"/>
              <w:rPr>
                <w:rFonts w:eastAsia="SimSun"/>
                <w:sz w:val="18"/>
                <w:szCs w:val="18"/>
                <w:highlight w:val="green"/>
              </w:rPr>
            </w:pPr>
            <w:r>
              <w:rPr>
                <w:rFonts w:eastAsia="SimSun"/>
                <w:sz w:val="18"/>
                <w:szCs w:val="18"/>
                <w:highlight w:val="green"/>
              </w:rPr>
              <w:t>M=2: [1,2,4,8]</w:t>
            </w:r>
          </w:p>
          <w:p w14:paraId="672135D4" w14:textId="77777777" w:rsidR="00404903" w:rsidRDefault="003F6BE1">
            <w:pPr>
              <w:snapToGrid w:val="0"/>
              <w:spacing w:after="0"/>
              <w:rPr>
                <w:rFonts w:eastAsia="SimSun"/>
                <w:sz w:val="18"/>
                <w:szCs w:val="18"/>
                <w:highlight w:val="green"/>
              </w:rPr>
            </w:pPr>
            <w:r>
              <w:rPr>
                <w:rFonts w:eastAsia="SimSun"/>
                <w:sz w:val="18"/>
                <w:szCs w:val="18"/>
                <w:highlight w:val="green"/>
              </w:rPr>
              <w:t>M=4: [1,2,4]</w:t>
            </w:r>
          </w:p>
          <w:p w14:paraId="001AEE3F" w14:textId="77777777" w:rsidR="00404903" w:rsidRDefault="00404903">
            <w:pPr>
              <w:snapToGrid w:val="0"/>
              <w:spacing w:after="0"/>
              <w:rPr>
                <w:rFonts w:eastAsia="SimSun"/>
                <w:sz w:val="18"/>
                <w:szCs w:val="18"/>
                <w:highlight w:val="green"/>
              </w:rPr>
            </w:pPr>
          </w:p>
          <w:p w14:paraId="24328D67" w14:textId="77777777" w:rsidR="00404903" w:rsidRDefault="003F6BE1">
            <w:pPr>
              <w:snapToGrid w:val="0"/>
              <w:spacing w:after="0"/>
              <w:rPr>
                <w:rFonts w:eastAsia="SimSun"/>
                <w:sz w:val="18"/>
                <w:szCs w:val="18"/>
                <w:highlight w:val="green"/>
              </w:rPr>
            </w:pPr>
            <w:r>
              <w:rPr>
                <w:rFonts w:eastAsia="SimSun"/>
                <w:sz w:val="18"/>
                <w:szCs w:val="18"/>
                <w:highlight w:val="green"/>
              </w:rPr>
              <w:t>For FR2:</w:t>
            </w:r>
          </w:p>
          <w:p w14:paraId="426769D5" w14:textId="77777777" w:rsidR="00404903" w:rsidRDefault="003F6BE1">
            <w:pPr>
              <w:snapToGrid w:val="0"/>
              <w:spacing w:after="0"/>
              <w:rPr>
                <w:rFonts w:eastAsia="SimSun"/>
                <w:sz w:val="18"/>
                <w:szCs w:val="18"/>
                <w:highlight w:val="green"/>
              </w:rPr>
            </w:pPr>
            <w:r>
              <w:rPr>
                <w:rFonts w:eastAsia="SimSun"/>
                <w:sz w:val="18"/>
                <w:szCs w:val="18"/>
                <w:highlight w:val="green"/>
              </w:rPr>
              <w:t>-For 120KHz SCS and M=1: [1,2]</w:t>
            </w:r>
          </w:p>
          <w:p w14:paraId="1453E833" w14:textId="77777777" w:rsidR="00404903" w:rsidRDefault="003F6BE1">
            <w:pPr>
              <w:snapToGrid w:val="0"/>
              <w:spacing w:after="0"/>
              <w:rPr>
                <w:rFonts w:eastAsia="SimSun"/>
                <w:sz w:val="18"/>
                <w:szCs w:val="18"/>
                <w:highlight w:val="green"/>
              </w:rPr>
            </w:pPr>
            <w:r>
              <w:rPr>
                <w:rFonts w:eastAsia="SimSun"/>
                <w:sz w:val="18"/>
                <w:szCs w:val="18"/>
                <w:highlight w:val="green"/>
              </w:rPr>
              <w:t>-For 60KHz SCS and M=1: [1,2,4]</w:t>
            </w:r>
          </w:p>
          <w:p w14:paraId="71FF9B81" w14:textId="77777777" w:rsidR="00404903" w:rsidRDefault="003F6BE1">
            <w:pPr>
              <w:snapToGrid w:val="0"/>
              <w:spacing w:after="0"/>
              <w:rPr>
                <w:rFonts w:eastAsia="游明朝"/>
                <w:sz w:val="18"/>
                <w:szCs w:val="18"/>
                <w:lang w:eastAsia="ja-JP"/>
              </w:rPr>
            </w:pPr>
            <w:r>
              <w:rPr>
                <w:rFonts w:eastAsia="SimSun"/>
                <w:sz w:val="18"/>
                <w:szCs w:val="18"/>
                <w:highlight w:val="green"/>
              </w:rPr>
              <w:t>-For 60KHz SCS and M=2: [1,2]</w:t>
            </w:r>
          </w:p>
        </w:tc>
      </w:tr>
      <w:tr w:rsidR="00404903" w14:paraId="72F93994" w14:textId="77777777">
        <w:tc>
          <w:tcPr>
            <w:tcW w:w="918" w:type="pct"/>
            <w:vAlign w:val="center"/>
          </w:tcPr>
          <w:p w14:paraId="1DE8195F" w14:textId="77777777" w:rsidR="00404903" w:rsidRDefault="003F6BE1">
            <w:pPr>
              <w:snapToGrid w:val="0"/>
              <w:spacing w:after="0"/>
              <w:rPr>
                <w:b/>
                <w:bCs/>
                <w:sz w:val="18"/>
                <w:szCs w:val="18"/>
              </w:rPr>
            </w:pPr>
            <w:r>
              <w:rPr>
                <w:b/>
                <w:bCs/>
                <w:sz w:val="18"/>
                <w:szCs w:val="18"/>
              </w:rPr>
              <w:t xml:space="preserve">Time_offset_CONNECTED_Option1-1 </w:t>
            </w:r>
          </w:p>
        </w:tc>
        <w:tc>
          <w:tcPr>
            <w:tcW w:w="1438" w:type="pct"/>
            <w:vAlign w:val="center"/>
          </w:tcPr>
          <w:p w14:paraId="6C221745" w14:textId="77777777" w:rsidR="00404903" w:rsidRDefault="003F6BE1">
            <w:pPr>
              <w:snapToGrid w:val="0"/>
              <w:spacing w:after="0"/>
              <w:rPr>
                <w:rFonts w:eastAsia="SimSun"/>
                <w:sz w:val="18"/>
                <w:szCs w:val="18"/>
              </w:rPr>
            </w:pPr>
            <w:r>
              <w:rPr>
                <w:rFonts w:eastAsia="SimSun"/>
                <w:sz w:val="18"/>
                <w:szCs w:val="18"/>
              </w:rPr>
              <w:t xml:space="preserve">For WUS operation option 1-1, the time offset (time offset2 as in RAN1#120 agreement) determines the start of LP-WUS monitoring relative to the start </w:t>
            </w:r>
            <w:proofErr w:type="gramStart"/>
            <w:r>
              <w:rPr>
                <w:rFonts w:eastAsia="SimSun"/>
                <w:sz w:val="18"/>
                <w:szCs w:val="18"/>
              </w:rPr>
              <w:t xml:space="preserve">of  </w:t>
            </w:r>
            <w:proofErr w:type="spellStart"/>
            <w:r>
              <w:rPr>
                <w:rFonts w:eastAsia="SimSun"/>
                <w:sz w:val="18"/>
                <w:szCs w:val="18"/>
              </w:rPr>
              <w:t>drx</w:t>
            </w:r>
            <w:proofErr w:type="gramEnd"/>
            <w:r>
              <w:rPr>
                <w:rFonts w:eastAsia="SimSun"/>
                <w:sz w:val="18"/>
                <w:szCs w:val="18"/>
              </w:rPr>
              <w:t>-onDurationTimer</w:t>
            </w:r>
            <w:proofErr w:type="spellEnd"/>
          </w:p>
          <w:p w14:paraId="72E39006" w14:textId="77777777" w:rsidR="00404903" w:rsidRDefault="00404903">
            <w:pPr>
              <w:snapToGrid w:val="0"/>
              <w:spacing w:after="0"/>
              <w:rPr>
                <w:rFonts w:eastAsia="SimSun"/>
                <w:sz w:val="18"/>
                <w:szCs w:val="18"/>
              </w:rPr>
            </w:pPr>
          </w:p>
          <w:p w14:paraId="1F192DFE" w14:textId="77777777" w:rsidR="00404903" w:rsidRDefault="003F6BE1">
            <w:pPr>
              <w:snapToGrid w:val="0"/>
              <w:spacing w:after="0"/>
              <w:rPr>
                <w:rFonts w:eastAsia="SimSun"/>
                <w:sz w:val="18"/>
                <w:szCs w:val="18"/>
              </w:rPr>
            </w:pPr>
            <w:r>
              <w:rPr>
                <w:rFonts w:eastAsia="SimSun"/>
                <w:sz w:val="18"/>
                <w:szCs w:val="18"/>
              </w:rPr>
              <w:t xml:space="preserve">This parameter shall be configured </w:t>
            </w:r>
            <w:proofErr w:type="gramStart"/>
            <w:r>
              <w:rPr>
                <w:rFonts w:eastAsia="SimSun"/>
                <w:sz w:val="18"/>
                <w:szCs w:val="18"/>
              </w:rPr>
              <w:t>for  LP</w:t>
            </w:r>
            <w:proofErr w:type="gramEnd"/>
            <w:r>
              <w:rPr>
                <w:rFonts w:eastAsia="SimSun"/>
                <w:sz w:val="18"/>
                <w:szCs w:val="18"/>
              </w:rPr>
              <w:t>-WUS operation option1-1 in RRC CONNECTED</w:t>
            </w:r>
          </w:p>
          <w:p w14:paraId="24062DD6" w14:textId="77777777" w:rsidR="00404903" w:rsidRDefault="003F6BE1">
            <w:pPr>
              <w:snapToGrid w:val="0"/>
              <w:spacing w:after="0"/>
              <w:rPr>
                <w:rFonts w:eastAsia="SimSun"/>
                <w:sz w:val="18"/>
                <w:szCs w:val="18"/>
              </w:rPr>
            </w:pPr>
            <w:r>
              <w:rPr>
                <w:rFonts w:eastAsia="SimSun"/>
                <w:sz w:val="18"/>
                <w:szCs w:val="18"/>
              </w:rPr>
              <w:t xml:space="preserve">LP-WUS operation option 1-1 and option 1-2 cannot be simultaneously configured for the same UE </w:t>
            </w:r>
            <w:proofErr w:type="gramStart"/>
            <w:r>
              <w:rPr>
                <w:rFonts w:eastAsia="SimSun"/>
                <w:sz w:val="18"/>
                <w:szCs w:val="18"/>
              </w:rPr>
              <w:t>in a given</w:t>
            </w:r>
            <w:proofErr w:type="gramEnd"/>
            <w:r>
              <w:rPr>
                <w:rFonts w:eastAsia="SimSun"/>
                <w:sz w:val="18"/>
                <w:szCs w:val="18"/>
              </w:rPr>
              <w:t xml:space="preserve"> cell</w:t>
            </w:r>
          </w:p>
        </w:tc>
        <w:tc>
          <w:tcPr>
            <w:tcW w:w="1007" w:type="pct"/>
            <w:vAlign w:val="center"/>
          </w:tcPr>
          <w:p w14:paraId="1C1925F0"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0BD12EB3" w14:textId="77777777" w:rsidR="00404903" w:rsidRDefault="003F6BE1">
            <w:pPr>
              <w:snapToGrid w:val="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404903" w14:paraId="7B297E4C" w14:textId="77777777">
        <w:tc>
          <w:tcPr>
            <w:tcW w:w="918" w:type="pct"/>
            <w:vAlign w:val="center"/>
          </w:tcPr>
          <w:p w14:paraId="5E22D794" w14:textId="77777777" w:rsidR="00404903" w:rsidRDefault="003F6BE1">
            <w:pPr>
              <w:snapToGrid w:val="0"/>
              <w:spacing w:after="0"/>
              <w:rPr>
                <w:b/>
                <w:bCs/>
                <w:sz w:val="18"/>
                <w:szCs w:val="18"/>
              </w:rPr>
            </w:pPr>
            <w:r>
              <w:rPr>
                <w:b/>
                <w:bCs/>
                <w:sz w:val="18"/>
                <w:szCs w:val="18"/>
              </w:rPr>
              <w:t xml:space="preserve">Time_offset_CONNECTED_Option1-2 </w:t>
            </w:r>
          </w:p>
        </w:tc>
        <w:tc>
          <w:tcPr>
            <w:tcW w:w="1438" w:type="pct"/>
            <w:vAlign w:val="center"/>
          </w:tcPr>
          <w:p w14:paraId="79B5297F" w14:textId="77777777" w:rsidR="00404903" w:rsidRDefault="003F6BE1">
            <w:pPr>
              <w:snapToGrid w:val="0"/>
              <w:spacing w:after="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p w14:paraId="3605DA15" w14:textId="77777777" w:rsidR="00404903" w:rsidRDefault="003F6BE1">
            <w:pPr>
              <w:snapToGrid w:val="0"/>
              <w:spacing w:after="0"/>
              <w:rPr>
                <w:rFonts w:eastAsia="SimSun"/>
                <w:sz w:val="18"/>
                <w:szCs w:val="18"/>
              </w:rPr>
            </w:pPr>
            <w:r>
              <w:rPr>
                <w:rFonts w:eastAsia="SimSun"/>
                <w:sz w:val="18"/>
                <w:szCs w:val="18"/>
              </w:rPr>
              <w:t xml:space="preserve">This parameter shall be configured </w:t>
            </w:r>
            <w:proofErr w:type="gramStart"/>
            <w:r>
              <w:rPr>
                <w:rFonts w:eastAsia="SimSun"/>
                <w:sz w:val="18"/>
                <w:szCs w:val="18"/>
              </w:rPr>
              <w:t>for  LP</w:t>
            </w:r>
            <w:proofErr w:type="gramEnd"/>
            <w:r>
              <w:rPr>
                <w:rFonts w:eastAsia="SimSun"/>
                <w:sz w:val="18"/>
                <w:szCs w:val="18"/>
              </w:rPr>
              <w:t>-WUS operation option1-2 in RRC CONNECTED</w:t>
            </w:r>
          </w:p>
          <w:p w14:paraId="198C35AB" w14:textId="77777777" w:rsidR="00404903" w:rsidRDefault="003F6BE1">
            <w:pPr>
              <w:snapToGrid w:val="0"/>
              <w:spacing w:after="0"/>
              <w:rPr>
                <w:rFonts w:eastAsia="SimSun"/>
                <w:sz w:val="18"/>
                <w:szCs w:val="18"/>
              </w:rPr>
            </w:pPr>
            <w:r>
              <w:rPr>
                <w:rFonts w:eastAsia="SimSun"/>
                <w:sz w:val="18"/>
                <w:szCs w:val="18"/>
              </w:rPr>
              <w:t xml:space="preserve">LP-WUS operation option 1-1 and option 1-2 cannot be simultaneously configured for the same UE </w:t>
            </w:r>
            <w:proofErr w:type="gramStart"/>
            <w:r>
              <w:rPr>
                <w:rFonts w:eastAsia="SimSun"/>
                <w:sz w:val="18"/>
                <w:szCs w:val="18"/>
              </w:rPr>
              <w:t>in a given</w:t>
            </w:r>
            <w:proofErr w:type="gramEnd"/>
            <w:r>
              <w:rPr>
                <w:rFonts w:eastAsia="SimSun"/>
                <w:sz w:val="18"/>
                <w:szCs w:val="18"/>
              </w:rPr>
              <w:t xml:space="preserve"> cell</w:t>
            </w:r>
          </w:p>
        </w:tc>
        <w:tc>
          <w:tcPr>
            <w:tcW w:w="1007" w:type="pct"/>
            <w:vAlign w:val="center"/>
          </w:tcPr>
          <w:p w14:paraId="32F39306"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455C25F8" w14:textId="77777777" w:rsidR="00404903" w:rsidRDefault="003F6BE1">
            <w:pPr>
              <w:snapToGrid w:val="0"/>
              <w:spacing w:after="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404903" w14:paraId="493131F9" w14:textId="77777777">
        <w:tc>
          <w:tcPr>
            <w:tcW w:w="918" w:type="pct"/>
            <w:vAlign w:val="center"/>
          </w:tcPr>
          <w:p w14:paraId="01DF1656" w14:textId="77777777" w:rsidR="00404903" w:rsidRDefault="003F6BE1">
            <w:pPr>
              <w:snapToGrid w:val="0"/>
              <w:spacing w:after="0"/>
              <w:rPr>
                <w:b/>
                <w:bCs/>
                <w:sz w:val="18"/>
                <w:szCs w:val="18"/>
              </w:rPr>
            </w:pPr>
            <w:proofErr w:type="spellStart"/>
            <w:r>
              <w:rPr>
                <w:b/>
                <w:bCs/>
                <w:sz w:val="18"/>
                <w:szCs w:val="18"/>
              </w:rPr>
              <w:t>LPWUS_PDCCHMonitoringTimer</w:t>
            </w:r>
            <w:proofErr w:type="spellEnd"/>
          </w:p>
        </w:tc>
        <w:tc>
          <w:tcPr>
            <w:tcW w:w="1438" w:type="pct"/>
            <w:vAlign w:val="center"/>
          </w:tcPr>
          <w:p w14:paraId="666883EF" w14:textId="77777777" w:rsidR="00404903" w:rsidRDefault="003F6BE1">
            <w:pPr>
              <w:snapToGrid w:val="0"/>
              <w:spacing w:after="0"/>
              <w:rPr>
                <w:rFonts w:eastAsia="SimSun"/>
                <w:sz w:val="18"/>
                <w:szCs w:val="18"/>
              </w:rPr>
            </w:pPr>
            <w:r>
              <w:rPr>
                <w:rFonts w:eastAsia="SimSun"/>
                <w:sz w:val="18"/>
                <w:szCs w:val="18"/>
              </w:rPr>
              <w:t>For option 1-2, when LP-WUS is detected, the UE starts a new Timer.</w:t>
            </w:r>
          </w:p>
          <w:p w14:paraId="529A457C" w14:textId="77777777" w:rsidR="00404903" w:rsidRDefault="00404903">
            <w:pPr>
              <w:snapToGrid w:val="0"/>
              <w:spacing w:after="0"/>
              <w:rPr>
                <w:rFonts w:eastAsia="SimSun"/>
                <w:sz w:val="18"/>
                <w:szCs w:val="18"/>
              </w:rPr>
            </w:pPr>
          </w:p>
          <w:p w14:paraId="036898D7" w14:textId="77777777" w:rsidR="00404903" w:rsidRDefault="003F6BE1">
            <w:pPr>
              <w:snapToGrid w:val="0"/>
              <w:spacing w:after="0"/>
              <w:rPr>
                <w:rFonts w:eastAsia="SimSun"/>
                <w:sz w:val="18"/>
                <w:szCs w:val="18"/>
              </w:rPr>
            </w:pPr>
            <w:r>
              <w:rPr>
                <w:rFonts w:eastAsia="SimSun"/>
                <w:sz w:val="18"/>
                <w:szCs w:val="18"/>
              </w:rPr>
              <w:t>This parameter shall be configured for LP-WUS operation option 1-2 in RRC CONNECTED</w:t>
            </w:r>
          </w:p>
          <w:p w14:paraId="5EBC2E12" w14:textId="77777777" w:rsidR="00404903" w:rsidRDefault="003F6BE1">
            <w:pPr>
              <w:snapToGrid w:val="0"/>
              <w:spacing w:after="0"/>
              <w:rPr>
                <w:rFonts w:eastAsia="SimSun"/>
                <w:sz w:val="18"/>
                <w:szCs w:val="18"/>
              </w:rPr>
            </w:pPr>
            <w:r>
              <w:rPr>
                <w:rFonts w:eastAsia="SimSun"/>
                <w:sz w:val="18"/>
                <w:szCs w:val="18"/>
              </w:rPr>
              <w:t xml:space="preserve">LP-WUS operation option 1-1 and option 1-2 cannot be simultaneously configured for the same UE </w:t>
            </w:r>
            <w:proofErr w:type="gramStart"/>
            <w:r>
              <w:rPr>
                <w:rFonts w:eastAsia="SimSun"/>
                <w:sz w:val="18"/>
                <w:szCs w:val="18"/>
              </w:rPr>
              <w:t>in a given</w:t>
            </w:r>
            <w:proofErr w:type="gramEnd"/>
            <w:r>
              <w:rPr>
                <w:rFonts w:eastAsia="SimSun"/>
                <w:sz w:val="18"/>
                <w:szCs w:val="18"/>
              </w:rPr>
              <w:t xml:space="preserve"> cell</w:t>
            </w:r>
          </w:p>
        </w:tc>
        <w:tc>
          <w:tcPr>
            <w:tcW w:w="1007" w:type="pct"/>
            <w:vAlign w:val="center"/>
          </w:tcPr>
          <w:p w14:paraId="74404AB1"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617E668E" w14:textId="77777777" w:rsidR="00404903" w:rsidRDefault="003F6BE1">
            <w:pPr>
              <w:snapToGrid w:val="0"/>
              <w:spacing w:after="0"/>
              <w:rPr>
                <w:rFonts w:eastAsia="游明朝"/>
                <w:sz w:val="18"/>
                <w:szCs w:val="18"/>
                <w:lang w:eastAsia="ja-JP"/>
              </w:rPr>
            </w:pPr>
            <w:r>
              <w:rPr>
                <w:sz w:val="18"/>
                <w:szCs w:val="18"/>
              </w:rPr>
              <w:t>ms0, ms1, ms2, ms3, ms4, ms5, ms6, ms8, ms10, ms20, ms30, ms40, ms50, ms60</w:t>
            </w:r>
          </w:p>
        </w:tc>
      </w:tr>
      <w:tr w:rsidR="00404903" w14:paraId="54A1C320" w14:textId="77777777">
        <w:tc>
          <w:tcPr>
            <w:tcW w:w="918" w:type="pct"/>
            <w:vAlign w:val="center"/>
          </w:tcPr>
          <w:p w14:paraId="7F56F5DE" w14:textId="77777777" w:rsidR="00404903" w:rsidRDefault="003F6BE1">
            <w:pPr>
              <w:snapToGrid w:val="0"/>
              <w:spacing w:after="0"/>
              <w:rPr>
                <w:b/>
                <w:bCs/>
                <w:sz w:val="18"/>
                <w:szCs w:val="18"/>
              </w:rPr>
            </w:pPr>
            <w:r>
              <w:rPr>
                <w:b/>
                <w:bCs/>
                <w:sz w:val="18"/>
                <w:szCs w:val="18"/>
              </w:rPr>
              <w:t>LPWUS_MO_CONNECTED_Option1-1</w:t>
            </w:r>
          </w:p>
        </w:tc>
        <w:tc>
          <w:tcPr>
            <w:tcW w:w="1438" w:type="pct"/>
            <w:vAlign w:val="center"/>
          </w:tcPr>
          <w:p w14:paraId="462352BD" w14:textId="77777777" w:rsidR="00404903" w:rsidRDefault="003F6BE1">
            <w:pPr>
              <w:snapToGrid w:val="0"/>
              <w:spacing w:after="0"/>
              <w:rPr>
                <w:rFonts w:eastAsia="SimSun"/>
                <w:sz w:val="18"/>
                <w:szCs w:val="18"/>
              </w:rPr>
            </w:pPr>
            <w:r>
              <w:rPr>
                <w:rFonts w:eastAsia="SimSun"/>
                <w:sz w:val="18"/>
                <w:szCs w:val="18"/>
              </w:rPr>
              <w:t xml:space="preserve">Configuration for LP-WUS MOs for option 1-1, including at least the following: </w:t>
            </w:r>
          </w:p>
          <w:p w14:paraId="5429F7B2" w14:textId="77777777" w:rsidR="00404903" w:rsidRDefault="003F6BE1">
            <w:pPr>
              <w:snapToGrid w:val="0"/>
              <w:spacing w:after="0"/>
              <w:rPr>
                <w:rFonts w:eastAsia="SimSun"/>
                <w:sz w:val="18"/>
                <w:szCs w:val="18"/>
              </w:rPr>
            </w:pPr>
            <w:r>
              <w:rPr>
                <w:rFonts w:eastAsia="SimSun"/>
                <w:sz w:val="18"/>
                <w:szCs w:val="18"/>
              </w:rPr>
              <w:t xml:space="preserve">- Periodicity and time offset (time offset1 as agreed in RAN1#120, </w:t>
            </w:r>
            <w:r>
              <w:rPr>
                <w:rFonts w:eastAsia="SimSun"/>
                <w:sz w:val="18"/>
                <w:szCs w:val="18"/>
              </w:rPr>
              <w:lastRenderedPageBreak/>
              <w:t xml:space="preserve">configured relative to the start of SFN0). </w:t>
            </w:r>
          </w:p>
          <w:p w14:paraId="69105C1A" w14:textId="77777777" w:rsidR="00404903" w:rsidRDefault="00404903">
            <w:pPr>
              <w:snapToGrid w:val="0"/>
              <w:spacing w:after="0"/>
              <w:rPr>
                <w:rFonts w:eastAsia="SimSun"/>
                <w:sz w:val="18"/>
                <w:szCs w:val="18"/>
              </w:rPr>
            </w:pPr>
          </w:p>
          <w:p w14:paraId="33AA35A0" w14:textId="77777777" w:rsidR="00404903" w:rsidRDefault="003F6BE1">
            <w:pPr>
              <w:snapToGrid w:val="0"/>
              <w:spacing w:after="0"/>
              <w:rPr>
                <w:rFonts w:eastAsia="SimSun"/>
                <w:sz w:val="18"/>
                <w:szCs w:val="18"/>
              </w:rPr>
            </w:pPr>
            <w:r>
              <w:rPr>
                <w:rFonts w:eastAsia="SimSun"/>
                <w:sz w:val="18"/>
                <w:szCs w:val="18"/>
              </w:rPr>
              <w:t xml:space="preserve">This parameter must be configured for LP-WUS operation option 1-1 in RRC </w:t>
            </w:r>
            <w:r>
              <w:rPr>
                <w:rFonts w:eastAsia="SimSun"/>
                <w:sz w:val="18"/>
                <w:szCs w:val="18"/>
              </w:rPr>
              <w:t>CONNECTED</w:t>
            </w:r>
          </w:p>
          <w:p w14:paraId="23D80F59" w14:textId="77777777" w:rsidR="00404903" w:rsidRDefault="003F6BE1">
            <w:pPr>
              <w:snapToGrid w:val="0"/>
              <w:spacing w:after="0"/>
              <w:rPr>
                <w:rFonts w:eastAsia="SimSun"/>
                <w:sz w:val="18"/>
                <w:szCs w:val="18"/>
              </w:rPr>
            </w:pPr>
            <w:r>
              <w:rPr>
                <w:rFonts w:eastAsia="SimSun"/>
                <w:sz w:val="18"/>
                <w:szCs w:val="18"/>
              </w:rPr>
              <w:t xml:space="preserve">LP-WUS operation option 1-1 and option 1-2 cannot be simultaneously configured for the same UE </w:t>
            </w:r>
            <w:proofErr w:type="gramStart"/>
            <w:r>
              <w:rPr>
                <w:rFonts w:eastAsia="SimSun"/>
                <w:sz w:val="18"/>
                <w:szCs w:val="18"/>
              </w:rPr>
              <w:t>in a given</w:t>
            </w:r>
            <w:proofErr w:type="gramEnd"/>
            <w:r>
              <w:rPr>
                <w:rFonts w:eastAsia="SimSun"/>
                <w:sz w:val="18"/>
                <w:szCs w:val="18"/>
              </w:rPr>
              <w:t xml:space="preserve"> cell</w:t>
            </w:r>
          </w:p>
        </w:tc>
        <w:tc>
          <w:tcPr>
            <w:tcW w:w="1007" w:type="pct"/>
            <w:vAlign w:val="center"/>
          </w:tcPr>
          <w:p w14:paraId="32D1831A" w14:textId="77777777" w:rsidR="00404903" w:rsidRDefault="003F6BE1">
            <w:pPr>
              <w:snapToGrid w:val="0"/>
              <w:spacing w:after="0"/>
              <w:rPr>
                <w:rFonts w:eastAsia="SimSun"/>
                <w:sz w:val="18"/>
                <w:szCs w:val="18"/>
              </w:rPr>
            </w:pPr>
            <w:r>
              <w:rPr>
                <w:rFonts w:eastAsia="SimSun"/>
                <w:sz w:val="18"/>
                <w:szCs w:val="18"/>
                <w:highlight w:val="green"/>
              </w:rPr>
              <w:lastRenderedPageBreak/>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A9F5802" w14:textId="77777777" w:rsidR="00404903" w:rsidRDefault="003F6BE1">
            <w:pPr>
              <w:pStyle w:val="a0"/>
              <w:numPr>
                <w:ilvl w:val="0"/>
                <w:numId w:val="12"/>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3E001D38"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256DB4AD"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7CB927B0"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663478C8"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 xml:space="preserve">sl5, INTEGER </w:t>
            </w:r>
            <w:r>
              <w:rPr>
                <w:b w:val="0"/>
                <w:bCs w:val="0"/>
                <w:sz w:val="18"/>
                <w:szCs w:val="18"/>
              </w:rPr>
              <w:t>{0..4},</w:t>
            </w:r>
          </w:p>
          <w:p w14:paraId="060A7597"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5A4DC8A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lastRenderedPageBreak/>
              <w:t>sl10, INTEGER {0..9}</w:t>
            </w:r>
          </w:p>
          <w:p w14:paraId="75182567"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3A5FE617"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0C0ADBFF"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17A67EB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6958B581"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sl160, INTEGER {0..159}</w:t>
            </w:r>
          </w:p>
          <w:p w14:paraId="0B381372"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014EC061"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4536F30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6816FAD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sl2560, INTEGER {0..2559}</w:t>
            </w:r>
          </w:p>
        </w:tc>
      </w:tr>
      <w:tr w:rsidR="00404903" w14:paraId="2144DAE3" w14:textId="77777777">
        <w:tc>
          <w:tcPr>
            <w:tcW w:w="918" w:type="pct"/>
            <w:vAlign w:val="center"/>
          </w:tcPr>
          <w:p w14:paraId="5CC7853B" w14:textId="77777777" w:rsidR="00404903" w:rsidRDefault="003F6BE1">
            <w:pPr>
              <w:snapToGrid w:val="0"/>
              <w:spacing w:after="0"/>
              <w:rPr>
                <w:b/>
                <w:bCs/>
                <w:sz w:val="18"/>
                <w:szCs w:val="18"/>
              </w:rPr>
            </w:pPr>
            <w:r>
              <w:rPr>
                <w:b/>
                <w:bCs/>
                <w:sz w:val="18"/>
                <w:szCs w:val="18"/>
              </w:rPr>
              <w:lastRenderedPageBreak/>
              <w:t>LPWUS_MO_CONNECTED_Option1-2</w:t>
            </w:r>
          </w:p>
        </w:tc>
        <w:tc>
          <w:tcPr>
            <w:tcW w:w="1438" w:type="pct"/>
            <w:vAlign w:val="center"/>
          </w:tcPr>
          <w:p w14:paraId="6D4F03C5" w14:textId="77777777" w:rsidR="00404903" w:rsidRDefault="003F6BE1">
            <w:pPr>
              <w:snapToGrid w:val="0"/>
              <w:spacing w:after="0"/>
              <w:rPr>
                <w:rFonts w:eastAsia="SimSun"/>
                <w:sz w:val="18"/>
                <w:szCs w:val="18"/>
              </w:rPr>
            </w:pPr>
            <w:r>
              <w:rPr>
                <w:rFonts w:eastAsia="SimSun"/>
                <w:sz w:val="18"/>
                <w:szCs w:val="18"/>
              </w:rPr>
              <w:t xml:space="preserve">Configuration for LP-WUS MOs for option 1-2, including at least the following: </w:t>
            </w:r>
          </w:p>
          <w:p w14:paraId="0B508685" w14:textId="77777777" w:rsidR="00404903" w:rsidRDefault="003F6BE1">
            <w:pPr>
              <w:snapToGrid w:val="0"/>
              <w:spacing w:after="0"/>
              <w:rPr>
                <w:rFonts w:eastAsia="SimSun"/>
                <w:sz w:val="18"/>
                <w:szCs w:val="18"/>
              </w:rPr>
            </w:pPr>
            <w:r>
              <w:rPr>
                <w:rFonts w:eastAsia="SimSun"/>
                <w:sz w:val="18"/>
                <w:szCs w:val="18"/>
              </w:rPr>
              <w:t xml:space="preserve">- Periodicity and time offset (time offset3 as agreed in RAN1#120, configured relative to the start of SFN0). The configured </w:t>
            </w:r>
            <w:r>
              <w:rPr>
                <w:rFonts w:eastAsia="SimSun"/>
                <w:sz w:val="18"/>
                <w:szCs w:val="18"/>
              </w:rPr>
              <w:t>periodicity is no larger than long C-DRX cycle</w:t>
            </w:r>
          </w:p>
          <w:p w14:paraId="2B4549CD" w14:textId="77777777" w:rsidR="00404903" w:rsidRDefault="00404903">
            <w:pPr>
              <w:snapToGrid w:val="0"/>
              <w:spacing w:after="0"/>
              <w:rPr>
                <w:rFonts w:eastAsia="SimSun"/>
                <w:sz w:val="18"/>
                <w:szCs w:val="18"/>
              </w:rPr>
            </w:pPr>
          </w:p>
          <w:p w14:paraId="1C2CFAC4" w14:textId="77777777" w:rsidR="00404903" w:rsidRDefault="003F6BE1">
            <w:pPr>
              <w:snapToGrid w:val="0"/>
              <w:spacing w:after="0"/>
              <w:rPr>
                <w:rFonts w:eastAsia="SimSun"/>
                <w:sz w:val="18"/>
                <w:szCs w:val="18"/>
              </w:rPr>
            </w:pPr>
            <w:r>
              <w:rPr>
                <w:rFonts w:eastAsia="SimSun"/>
                <w:sz w:val="18"/>
                <w:szCs w:val="18"/>
              </w:rPr>
              <w:t>This parameter must be configured for LP-WUS operation option 1-2 in RRC CONNECTED</w:t>
            </w:r>
          </w:p>
          <w:p w14:paraId="049CFB03" w14:textId="77777777" w:rsidR="00404903" w:rsidRDefault="003F6BE1">
            <w:pPr>
              <w:snapToGrid w:val="0"/>
              <w:spacing w:after="0"/>
              <w:rPr>
                <w:rFonts w:eastAsia="SimSun"/>
                <w:sz w:val="18"/>
                <w:szCs w:val="18"/>
              </w:rPr>
            </w:pPr>
            <w:r>
              <w:rPr>
                <w:rFonts w:eastAsia="SimSun"/>
                <w:sz w:val="18"/>
                <w:szCs w:val="18"/>
              </w:rPr>
              <w:t xml:space="preserve">LP-WUS operation option 1-1 and option 1-2 cannot be simultaneously configured for the same UE </w:t>
            </w:r>
            <w:proofErr w:type="gramStart"/>
            <w:r>
              <w:rPr>
                <w:rFonts w:eastAsia="SimSun"/>
                <w:sz w:val="18"/>
                <w:szCs w:val="18"/>
              </w:rPr>
              <w:t>in a given</w:t>
            </w:r>
            <w:proofErr w:type="gramEnd"/>
            <w:r>
              <w:rPr>
                <w:rFonts w:eastAsia="SimSun"/>
                <w:sz w:val="18"/>
                <w:szCs w:val="18"/>
              </w:rPr>
              <w:t xml:space="preserve"> cell</w:t>
            </w:r>
          </w:p>
        </w:tc>
        <w:tc>
          <w:tcPr>
            <w:tcW w:w="1007" w:type="pct"/>
            <w:vAlign w:val="center"/>
          </w:tcPr>
          <w:p w14:paraId="15565259"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BA1D2E9" w14:textId="77777777" w:rsidR="00404903" w:rsidRDefault="003F6BE1">
            <w:pPr>
              <w:pStyle w:val="a0"/>
              <w:numPr>
                <w:ilvl w:val="0"/>
                <w:numId w:val="12"/>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7A24FF6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7867B6B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3DD95449"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55834B3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sl5, INTEGER {0..4},</w:t>
            </w:r>
          </w:p>
          <w:p w14:paraId="28E93687"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15DD9FB4"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sl10, INTEGER {0..9}</w:t>
            </w:r>
          </w:p>
          <w:p w14:paraId="72447AE1"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482AF64F"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3338162F"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09B7C89E"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6A980A12"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sl160, INTEGER {0..159}</w:t>
            </w:r>
          </w:p>
          <w:p w14:paraId="65C748FA"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29478300"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37796B38"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4813237A"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sl2560, INTEGER {0..2559}</w:t>
            </w:r>
          </w:p>
        </w:tc>
      </w:tr>
      <w:tr w:rsidR="00404903" w14:paraId="3DA11EF6" w14:textId="77777777">
        <w:tc>
          <w:tcPr>
            <w:tcW w:w="918" w:type="pct"/>
            <w:vAlign w:val="center"/>
          </w:tcPr>
          <w:p w14:paraId="698DE897" w14:textId="77777777" w:rsidR="00404903" w:rsidRDefault="003F6BE1">
            <w:pPr>
              <w:snapToGrid w:val="0"/>
              <w:spacing w:after="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438" w:type="pct"/>
            <w:vAlign w:val="center"/>
          </w:tcPr>
          <w:p w14:paraId="0420D68E" w14:textId="77777777" w:rsidR="00404903" w:rsidRDefault="003F6BE1">
            <w:pPr>
              <w:snapToGrid w:val="0"/>
              <w:spacing w:after="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7AD3B610"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6FC71A9" w14:textId="77777777" w:rsidR="00404903" w:rsidRDefault="003F6BE1">
            <w:pPr>
              <w:snapToGrid w:val="0"/>
              <w:spacing w:after="0"/>
              <w:rPr>
                <w:rFonts w:eastAsia="SimSun"/>
                <w:sz w:val="18"/>
                <w:szCs w:val="18"/>
              </w:rPr>
            </w:pPr>
            <w:r>
              <w:rPr>
                <w:rFonts w:eastAsia="游明朝" w:hint="eastAsia"/>
                <w:sz w:val="18"/>
                <w:szCs w:val="18"/>
                <w:highlight w:val="green"/>
                <w:lang w:eastAsia="ja-JP"/>
              </w:rPr>
              <w:t>{enable, disable}</w:t>
            </w:r>
          </w:p>
        </w:tc>
      </w:tr>
      <w:tr w:rsidR="00404903" w14:paraId="31C3CC9C" w14:textId="77777777">
        <w:tc>
          <w:tcPr>
            <w:tcW w:w="918" w:type="pct"/>
            <w:vAlign w:val="center"/>
          </w:tcPr>
          <w:p w14:paraId="692D908B" w14:textId="77777777" w:rsidR="00404903" w:rsidRDefault="003F6BE1">
            <w:pPr>
              <w:snapToGrid w:val="0"/>
              <w:spacing w:after="0"/>
              <w:rPr>
                <w:b/>
                <w:bCs/>
                <w:sz w:val="18"/>
                <w:szCs w:val="18"/>
              </w:rPr>
            </w:pPr>
            <w:r>
              <w:rPr>
                <w:b/>
                <w:bCs/>
                <w:sz w:val="18"/>
                <w:szCs w:val="18"/>
              </w:rPr>
              <w:t xml:space="preserve">LP-WUS-TransmitPeriodicL1-RSRP </w:t>
            </w:r>
          </w:p>
        </w:tc>
        <w:tc>
          <w:tcPr>
            <w:tcW w:w="1438" w:type="pct"/>
            <w:vAlign w:val="center"/>
          </w:tcPr>
          <w:p w14:paraId="140F01C9" w14:textId="77777777" w:rsidR="00404903" w:rsidRDefault="003F6BE1">
            <w:pPr>
              <w:snapToGrid w:val="0"/>
              <w:spacing w:after="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1EC434F8"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6830C35E" w14:textId="77777777" w:rsidR="00404903" w:rsidRDefault="003F6BE1">
            <w:pPr>
              <w:snapToGrid w:val="0"/>
              <w:spacing w:after="0"/>
              <w:rPr>
                <w:rFonts w:eastAsia="SimSun"/>
                <w:sz w:val="18"/>
                <w:szCs w:val="18"/>
                <w:highlight w:val="green"/>
              </w:rPr>
            </w:pPr>
            <w:r>
              <w:rPr>
                <w:rFonts w:eastAsia="游明朝" w:hint="eastAsia"/>
                <w:sz w:val="18"/>
                <w:szCs w:val="18"/>
                <w:highlight w:val="green"/>
                <w:lang w:eastAsia="ja-JP"/>
              </w:rPr>
              <w:t>{enable, disable}</w:t>
            </w:r>
          </w:p>
        </w:tc>
      </w:tr>
      <w:tr w:rsidR="00404903" w14:paraId="5E3CB460" w14:textId="77777777">
        <w:tc>
          <w:tcPr>
            <w:tcW w:w="918" w:type="pct"/>
            <w:vAlign w:val="center"/>
          </w:tcPr>
          <w:p w14:paraId="3F8D3FE2" w14:textId="77777777" w:rsidR="00404903" w:rsidRDefault="003F6BE1">
            <w:pPr>
              <w:snapToGrid w:val="0"/>
              <w:spacing w:after="0"/>
              <w:rPr>
                <w:b/>
                <w:bCs/>
                <w:sz w:val="18"/>
                <w:szCs w:val="18"/>
              </w:rPr>
            </w:pPr>
            <w:proofErr w:type="spellStart"/>
            <w:r>
              <w:rPr>
                <w:b/>
                <w:bCs/>
                <w:sz w:val="18"/>
                <w:szCs w:val="18"/>
              </w:rPr>
              <w:t>WUS_codepoint_CONNECTED</w:t>
            </w:r>
            <w:proofErr w:type="spellEnd"/>
          </w:p>
        </w:tc>
        <w:tc>
          <w:tcPr>
            <w:tcW w:w="1438" w:type="pct"/>
            <w:vAlign w:val="center"/>
          </w:tcPr>
          <w:p w14:paraId="28D89852" w14:textId="77777777" w:rsidR="00404903" w:rsidRDefault="003F6BE1">
            <w:pPr>
              <w:snapToGrid w:val="0"/>
              <w:spacing w:after="0"/>
              <w:rPr>
                <w:rFonts w:eastAsia="SimSun"/>
                <w:sz w:val="18"/>
                <w:szCs w:val="18"/>
              </w:rPr>
            </w:pPr>
            <w:r>
              <w:rPr>
                <w:rFonts w:eastAsia="SimSun"/>
                <w:sz w:val="18"/>
                <w:szCs w:val="18"/>
              </w:rPr>
              <w:t xml:space="preserve">To configure the codepoint(s) that UE monitors per MO. The maximum number of codepoints checked per MO by a UE is up to 8. </w:t>
            </w:r>
          </w:p>
          <w:p w14:paraId="185845C0" w14:textId="77777777" w:rsidR="00404903" w:rsidRDefault="003F6BE1">
            <w:pPr>
              <w:snapToGrid w:val="0"/>
              <w:spacing w:after="0"/>
              <w:rPr>
                <w:rFonts w:eastAsia="SimSun"/>
                <w:sz w:val="18"/>
                <w:szCs w:val="18"/>
              </w:rPr>
            </w:pPr>
            <w:r>
              <w:rPr>
                <w:rFonts w:eastAsia="SimSun"/>
                <w:sz w:val="18"/>
                <w:szCs w:val="18"/>
              </w:rPr>
              <w:t>This parameter shall be configured for LP-WUS operation in RRC CONNECTED</w:t>
            </w:r>
          </w:p>
        </w:tc>
        <w:tc>
          <w:tcPr>
            <w:tcW w:w="1007" w:type="pct"/>
            <w:vAlign w:val="center"/>
          </w:tcPr>
          <w:p w14:paraId="0D78A6ED"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68A89335"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A list of 1~8 codepoints. </w:t>
            </w:r>
          </w:p>
          <w:p w14:paraId="2624528A" w14:textId="77777777" w:rsidR="00404903" w:rsidRDefault="003F6BE1">
            <w:pPr>
              <w:snapToGrid w:val="0"/>
              <w:spacing w:after="0"/>
              <w:rPr>
                <w:rFonts w:eastAsia="SimSun"/>
                <w:sz w:val="18"/>
                <w:szCs w:val="18"/>
                <w:highlight w:val="green"/>
              </w:rPr>
            </w:pPr>
            <w:r>
              <w:rPr>
                <w:rFonts w:eastAsia="SimSun"/>
                <w:sz w:val="18"/>
                <w:szCs w:val="18"/>
                <w:highlight w:val="green"/>
              </w:rPr>
              <w:t>each codepoint is indicated as a X-bit sequence, e.g. 10101 (for X=5).</w:t>
            </w:r>
          </w:p>
          <w:p w14:paraId="5A7F3C64" w14:textId="77777777" w:rsidR="00404903" w:rsidRDefault="003F6BE1">
            <w:pPr>
              <w:snapToGrid w:val="0"/>
              <w:spacing w:after="0"/>
              <w:rPr>
                <w:rFonts w:eastAsia="SimSun"/>
                <w:sz w:val="18"/>
                <w:szCs w:val="18"/>
              </w:rPr>
            </w:pPr>
            <w:r>
              <w:rPr>
                <w:rFonts w:eastAsia="SimSun"/>
                <w:sz w:val="18"/>
                <w:szCs w:val="18"/>
                <w:highlight w:val="green"/>
              </w:rPr>
              <w:t xml:space="preserve">X = </w:t>
            </w:r>
            <w:proofErr w:type="spellStart"/>
            <w:r>
              <w:rPr>
                <w:rFonts w:eastAsia="SimSun"/>
                <w:sz w:val="18"/>
                <w:szCs w:val="18"/>
                <w:highlight w:val="green"/>
              </w:rPr>
              <w:t>Num_info_bits_WUS_CONNECTED</w:t>
            </w:r>
            <w:proofErr w:type="spellEnd"/>
            <w:r>
              <w:rPr>
                <w:rFonts w:eastAsia="SimSun"/>
                <w:sz w:val="18"/>
                <w:szCs w:val="18"/>
                <w:highlight w:val="green"/>
              </w:rPr>
              <w:t xml:space="preserve"> (as described in Row 28)</w:t>
            </w:r>
          </w:p>
        </w:tc>
      </w:tr>
      <w:tr w:rsidR="00404903" w14:paraId="7FE12D13" w14:textId="77777777">
        <w:tc>
          <w:tcPr>
            <w:tcW w:w="918" w:type="pct"/>
            <w:vAlign w:val="center"/>
          </w:tcPr>
          <w:p w14:paraId="59E09DDE" w14:textId="77777777" w:rsidR="00404903" w:rsidRDefault="003F6BE1">
            <w:pPr>
              <w:snapToGrid w:val="0"/>
              <w:spacing w:after="0"/>
              <w:rPr>
                <w:b/>
                <w:bCs/>
                <w:sz w:val="18"/>
                <w:szCs w:val="18"/>
              </w:rPr>
            </w:pPr>
            <w:proofErr w:type="spellStart"/>
            <w:r>
              <w:rPr>
                <w:b/>
                <w:bCs/>
                <w:sz w:val="18"/>
                <w:szCs w:val="18"/>
              </w:rPr>
              <w:t>Num_info_bits_WUS_CONNECTED</w:t>
            </w:r>
            <w:proofErr w:type="spellEnd"/>
          </w:p>
        </w:tc>
        <w:tc>
          <w:tcPr>
            <w:tcW w:w="1438" w:type="pct"/>
            <w:vAlign w:val="center"/>
          </w:tcPr>
          <w:p w14:paraId="19152312" w14:textId="77777777" w:rsidR="00404903" w:rsidRDefault="003F6BE1">
            <w:pPr>
              <w:snapToGrid w:val="0"/>
              <w:spacing w:after="0"/>
              <w:rPr>
                <w:rFonts w:eastAsia="SimSun"/>
                <w:sz w:val="18"/>
                <w:szCs w:val="18"/>
              </w:rPr>
            </w:pPr>
            <w:r>
              <w:rPr>
                <w:rFonts w:eastAsia="SimSun"/>
                <w:sz w:val="18"/>
                <w:szCs w:val="18"/>
              </w:rPr>
              <w:t>To configure the number information bits that can be indicated by a LP-WUS</w:t>
            </w:r>
          </w:p>
        </w:tc>
        <w:tc>
          <w:tcPr>
            <w:tcW w:w="1007" w:type="pct"/>
            <w:vAlign w:val="center"/>
          </w:tcPr>
          <w:p w14:paraId="5AEF1FB6"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2A06F79" w14:textId="77777777" w:rsidR="00404903" w:rsidRDefault="003F6BE1">
            <w:pPr>
              <w:snapToGrid w:val="0"/>
              <w:spacing w:after="0"/>
              <w:rPr>
                <w:rFonts w:eastAsia="SimSun"/>
                <w:sz w:val="18"/>
                <w:szCs w:val="18"/>
                <w:highlight w:val="green"/>
              </w:rPr>
            </w:pPr>
            <w:r>
              <w:rPr>
                <w:rFonts w:eastAsia="SimSun"/>
                <w:sz w:val="18"/>
                <w:szCs w:val="18"/>
                <w:highlight w:val="green"/>
              </w:rPr>
              <w:t>{1,2,3,4,5}</w:t>
            </w:r>
          </w:p>
        </w:tc>
      </w:tr>
      <w:tr w:rsidR="00404903" w14:paraId="3BFC85DB" w14:textId="77777777">
        <w:tc>
          <w:tcPr>
            <w:tcW w:w="918" w:type="pct"/>
            <w:vAlign w:val="center"/>
          </w:tcPr>
          <w:p w14:paraId="7C8B33F9" w14:textId="77777777" w:rsidR="00404903" w:rsidRDefault="003F6BE1">
            <w:pPr>
              <w:snapToGrid w:val="0"/>
              <w:spacing w:after="0"/>
              <w:rPr>
                <w:b/>
                <w:bCs/>
                <w:sz w:val="18"/>
                <w:szCs w:val="18"/>
              </w:rPr>
            </w:pPr>
            <w:proofErr w:type="spellStart"/>
            <w:r>
              <w:rPr>
                <w:b/>
                <w:bCs/>
                <w:sz w:val="18"/>
                <w:szCs w:val="18"/>
              </w:rPr>
              <w:t>NumOfMO_Monitoring_Option</w:t>
            </w:r>
            <w:proofErr w:type="spellEnd"/>
            <w:r>
              <w:rPr>
                <w:b/>
                <w:bCs/>
                <w:sz w:val="18"/>
                <w:szCs w:val="18"/>
              </w:rPr>
              <w:t xml:space="preserve"> 1-1</w:t>
            </w:r>
          </w:p>
        </w:tc>
        <w:tc>
          <w:tcPr>
            <w:tcW w:w="1438" w:type="pct"/>
            <w:vAlign w:val="center"/>
          </w:tcPr>
          <w:p w14:paraId="0355E440" w14:textId="77777777" w:rsidR="00404903" w:rsidRDefault="003F6BE1">
            <w:pPr>
              <w:snapToGrid w:val="0"/>
              <w:spacing w:after="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007" w:type="pct"/>
            <w:vAlign w:val="center"/>
          </w:tcPr>
          <w:p w14:paraId="11222A6B"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66C20311" w14:textId="77777777" w:rsidR="00404903" w:rsidRDefault="003F6BE1">
            <w:pPr>
              <w:snapToGrid w:val="0"/>
              <w:spacing w:after="0"/>
              <w:rPr>
                <w:rFonts w:eastAsia="游明朝"/>
                <w:sz w:val="18"/>
                <w:szCs w:val="18"/>
                <w:lang w:eastAsia="ja-JP"/>
              </w:rPr>
            </w:pPr>
            <w:r>
              <w:rPr>
                <w:rFonts w:eastAsia="SimSun"/>
                <w:sz w:val="18"/>
                <w:szCs w:val="18"/>
              </w:rPr>
              <w:t>INTEGER {</w:t>
            </w:r>
            <w:proofErr w:type="gramStart"/>
            <w:r>
              <w:rPr>
                <w:rFonts w:eastAsia="SimSun"/>
                <w:sz w:val="18"/>
                <w:szCs w:val="18"/>
              </w:rPr>
              <w:t>1..</w:t>
            </w:r>
            <w:proofErr w:type="gramEnd"/>
            <w:r>
              <w:rPr>
                <w:rFonts w:eastAsia="SimSun"/>
                <w:sz w:val="18"/>
                <w:szCs w:val="18"/>
              </w:rPr>
              <w:t>4}</w:t>
            </w:r>
          </w:p>
        </w:tc>
      </w:tr>
      <w:tr w:rsidR="00404903" w14:paraId="2DC578AC" w14:textId="77777777">
        <w:tc>
          <w:tcPr>
            <w:tcW w:w="918" w:type="pct"/>
            <w:vAlign w:val="center"/>
          </w:tcPr>
          <w:p w14:paraId="61A804DD" w14:textId="77777777" w:rsidR="00404903" w:rsidRDefault="003F6BE1">
            <w:pPr>
              <w:snapToGrid w:val="0"/>
              <w:spacing w:after="0"/>
              <w:rPr>
                <w:b/>
                <w:bCs/>
                <w:sz w:val="18"/>
                <w:szCs w:val="18"/>
              </w:rPr>
            </w:pPr>
            <w:proofErr w:type="spellStart"/>
            <w:r>
              <w:rPr>
                <w:b/>
                <w:bCs/>
                <w:sz w:val="18"/>
                <w:szCs w:val="18"/>
              </w:rPr>
              <w:t>NumOfMO_Monitoring_Option</w:t>
            </w:r>
            <w:proofErr w:type="spellEnd"/>
            <w:r>
              <w:rPr>
                <w:b/>
                <w:bCs/>
                <w:sz w:val="18"/>
                <w:szCs w:val="18"/>
              </w:rPr>
              <w:t xml:space="preserve"> 1-2</w:t>
            </w:r>
          </w:p>
        </w:tc>
        <w:tc>
          <w:tcPr>
            <w:tcW w:w="1438" w:type="pct"/>
            <w:vAlign w:val="center"/>
          </w:tcPr>
          <w:p w14:paraId="05CF781E" w14:textId="77777777" w:rsidR="00404903" w:rsidRDefault="003F6BE1">
            <w:pPr>
              <w:snapToGrid w:val="0"/>
              <w:spacing w:after="0"/>
              <w:rPr>
                <w:rFonts w:eastAsia="SimSun"/>
                <w:sz w:val="18"/>
                <w:szCs w:val="18"/>
              </w:rPr>
            </w:pPr>
            <w:r>
              <w:rPr>
                <w:rFonts w:eastAsia="SimSun"/>
                <w:sz w:val="18"/>
                <w:szCs w:val="18"/>
              </w:rPr>
              <w:t xml:space="preserve">For Option 1-2, UE can be configured with </w:t>
            </w:r>
            <w:proofErr w:type="gramStart"/>
            <w:r>
              <w:rPr>
                <w:rFonts w:eastAsia="SimSun"/>
                <w:sz w:val="18"/>
                <w:szCs w:val="18"/>
              </w:rPr>
              <w:t>a number of</w:t>
            </w:r>
            <w:proofErr w:type="gramEnd"/>
            <w:r>
              <w:rPr>
                <w:rFonts w:eastAsia="SimSun"/>
                <w:sz w:val="18"/>
                <w:szCs w:val="18"/>
              </w:rPr>
              <w:t xml:space="preserve"> MOs per periodicity. </w:t>
            </w:r>
          </w:p>
        </w:tc>
        <w:tc>
          <w:tcPr>
            <w:tcW w:w="1007" w:type="pct"/>
            <w:vAlign w:val="center"/>
          </w:tcPr>
          <w:p w14:paraId="033FC49C"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40664081" w14:textId="77777777" w:rsidR="00404903" w:rsidRDefault="003F6BE1">
            <w:pPr>
              <w:snapToGrid w:val="0"/>
              <w:spacing w:after="0"/>
              <w:rPr>
                <w:rFonts w:eastAsia="SimSun"/>
                <w:sz w:val="18"/>
                <w:szCs w:val="18"/>
              </w:rPr>
            </w:pPr>
            <w:r>
              <w:rPr>
                <w:rFonts w:eastAsia="SimSun"/>
                <w:sz w:val="18"/>
                <w:szCs w:val="18"/>
              </w:rPr>
              <w:t>INTEGER {</w:t>
            </w:r>
            <w:proofErr w:type="gramStart"/>
            <w:r>
              <w:rPr>
                <w:rFonts w:eastAsia="SimSun"/>
                <w:sz w:val="18"/>
                <w:szCs w:val="18"/>
              </w:rPr>
              <w:t>1..</w:t>
            </w:r>
            <w:proofErr w:type="gramEnd"/>
            <w:r>
              <w:rPr>
                <w:rFonts w:eastAsia="SimSun"/>
                <w:sz w:val="18"/>
                <w:szCs w:val="18"/>
              </w:rPr>
              <w:t>4}</w:t>
            </w:r>
          </w:p>
        </w:tc>
      </w:tr>
      <w:tr w:rsidR="00404903" w14:paraId="4F53145D" w14:textId="77777777">
        <w:tc>
          <w:tcPr>
            <w:tcW w:w="918" w:type="pct"/>
            <w:vAlign w:val="center"/>
          </w:tcPr>
          <w:p w14:paraId="0BB326DE" w14:textId="77777777" w:rsidR="00404903" w:rsidRDefault="003F6BE1">
            <w:pPr>
              <w:snapToGrid w:val="0"/>
              <w:spacing w:after="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438" w:type="pct"/>
            <w:vAlign w:val="center"/>
          </w:tcPr>
          <w:p w14:paraId="72E6D7F4" w14:textId="77777777" w:rsidR="00404903" w:rsidRDefault="003F6BE1">
            <w:pPr>
              <w:snapToGrid w:val="0"/>
              <w:spacing w:after="0"/>
              <w:rPr>
                <w:rFonts w:eastAsia="SimSun"/>
                <w:sz w:val="18"/>
                <w:szCs w:val="18"/>
              </w:rPr>
            </w:pPr>
            <w:r>
              <w:rPr>
                <w:rFonts w:eastAsia="SimSun"/>
                <w:sz w:val="18"/>
                <w:szCs w:val="18"/>
              </w:rPr>
              <w:t xml:space="preserve">For LP-WUS in CONNECTED mode and Rel-17 unified TCI framework is NOT configured, to configure the LP-WUS TCI state(s) when </w:t>
            </w:r>
          </w:p>
          <w:p w14:paraId="1CF7AC85" w14:textId="77777777" w:rsidR="00404903" w:rsidRDefault="003F6BE1">
            <w:pPr>
              <w:snapToGrid w:val="0"/>
              <w:spacing w:after="0"/>
              <w:rPr>
                <w:rFonts w:eastAsia="SimSun"/>
                <w:sz w:val="18"/>
                <w:szCs w:val="18"/>
              </w:rPr>
            </w:pPr>
            <w:r>
              <w:rPr>
                <w:rFonts w:eastAsia="SimSun"/>
                <w:sz w:val="18"/>
                <w:szCs w:val="18"/>
              </w:rPr>
              <w:lastRenderedPageBreak/>
              <w:t>FFS</w:t>
            </w:r>
          </w:p>
          <w:p w14:paraId="64A22DFA" w14:textId="77777777" w:rsidR="00404903" w:rsidRDefault="003F6BE1">
            <w:pPr>
              <w:snapToGrid w:val="0"/>
              <w:spacing w:after="0"/>
              <w:rPr>
                <w:rFonts w:eastAsia="游明朝"/>
                <w:sz w:val="18"/>
                <w:szCs w:val="18"/>
                <w:lang w:eastAsia="ja-JP"/>
              </w:rPr>
            </w:pPr>
            <w:r>
              <w:rPr>
                <w:rFonts w:eastAsia="SimSun"/>
                <w:sz w:val="18"/>
                <w:szCs w:val="18"/>
              </w:rPr>
              <w:t>-</w:t>
            </w:r>
            <w:r>
              <w:rPr>
                <w:rFonts w:eastAsia="SimSun"/>
                <w:sz w:val="18"/>
                <w:szCs w:val="18"/>
              </w:rPr>
              <w:tab/>
              <w:t>RRC provides the CORESET ID that UE shall derive the active TCI state for LP-WUS</w:t>
            </w:r>
          </w:p>
        </w:tc>
        <w:tc>
          <w:tcPr>
            <w:tcW w:w="1007" w:type="pct"/>
            <w:vAlign w:val="center"/>
          </w:tcPr>
          <w:p w14:paraId="3CCAAA7C" w14:textId="77777777" w:rsidR="00404903" w:rsidRDefault="003F6BE1">
            <w:pPr>
              <w:snapToGrid w:val="0"/>
              <w:spacing w:after="0"/>
              <w:rPr>
                <w:rFonts w:eastAsia="游明朝"/>
                <w:sz w:val="18"/>
                <w:szCs w:val="18"/>
                <w:lang w:eastAsia="ja-JP"/>
              </w:rPr>
            </w:pPr>
            <w:r>
              <w:rPr>
                <w:rFonts w:eastAsia="SimSun"/>
                <w:sz w:val="18"/>
                <w:szCs w:val="18"/>
              </w:rPr>
              <w:lastRenderedPageBreak/>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45FB28A5" w14:textId="77777777" w:rsidR="00404903" w:rsidRDefault="003F6BE1">
            <w:pPr>
              <w:snapToGrid w:val="0"/>
              <w:spacing w:after="0"/>
              <w:rPr>
                <w:rFonts w:eastAsia="SimSun"/>
                <w:sz w:val="18"/>
                <w:szCs w:val="18"/>
              </w:rPr>
            </w:pPr>
            <w:r>
              <w:rPr>
                <w:rFonts w:eastAsia="SimSun"/>
                <w:sz w:val="18"/>
                <w:szCs w:val="18"/>
                <w:highlight w:val="green"/>
              </w:rPr>
              <w:t>CORESET#</w:t>
            </w:r>
            <w:proofErr w:type="gramStart"/>
            <w:r>
              <w:rPr>
                <w:rFonts w:eastAsia="SimSun"/>
                <w:sz w:val="18"/>
                <w:szCs w:val="18"/>
                <w:highlight w:val="green"/>
              </w:rPr>
              <w:t>ID:{</w:t>
            </w:r>
            <w:proofErr w:type="gramEnd"/>
            <w:r>
              <w:rPr>
                <w:rFonts w:eastAsia="SimSun"/>
                <w:sz w:val="18"/>
                <w:szCs w:val="18"/>
                <w:highlight w:val="green"/>
              </w:rPr>
              <w:t>#1, #2, #3}</w:t>
            </w:r>
          </w:p>
        </w:tc>
      </w:tr>
      <w:tr w:rsidR="00404903" w14:paraId="001A8D4C" w14:textId="77777777">
        <w:trPr>
          <w:trHeight w:val="325"/>
        </w:trPr>
        <w:tc>
          <w:tcPr>
            <w:tcW w:w="918" w:type="pct"/>
            <w:vAlign w:val="center"/>
          </w:tcPr>
          <w:p w14:paraId="41410622" w14:textId="77777777" w:rsidR="00404903" w:rsidRDefault="003F6BE1">
            <w:pPr>
              <w:snapToGrid w:val="0"/>
              <w:spacing w:after="0"/>
              <w:rPr>
                <w:b/>
                <w:bCs/>
                <w:sz w:val="18"/>
                <w:szCs w:val="18"/>
              </w:rPr>
            </w:pPr>
            <w:r>
              <w:rPr>
                <w:b/>
                <w:bCs/>
                <w:sz w:val="18"/>
                <w:szCs w:val="18"/>
              </w:rPr>
              <w:t>LP-</w:t>
            </w:r>
            <w:proofErr w:type="spellStart"/>
            <w:r>
              <w:rPr>
                <w:b/>
                <w:bCs/>
                <w:sz w:val="18"/>
                <w:szCs w:val="18"/>
              </w:rPr>
              <w:t>WUS_unifiedTCI_CONNECTED</w:t>
            </w:r>
            <w:proofErr w:type="spellEnd"/>
          </w:p>
        </w:tc>
        <w:tc>
          <w:tcPr>
            <w:tcW w:w="1438" w:type="pct"/>
            <w:vAlign w:val="center"/>
          </w:tcPr>
          <w:p w14:paraId="769511BA" w14:textId="77777777" w:rsidR="00404903" w:rsidRDefault="003F6BE1">
            <w:pPr>
              <w:snapToGrid w:val="0"/>
              <w:spacing w:after="0"/>
              <w:rPr>
                <w:rFonts w:eastAsia="SimSun"/>
                <w:sz w:val="18"/>
                <w:szCs w:val="18"/>
              </w:rPr>
            </w:pPr>
            <w:r>
              <w:rPr>
                <w:rFonts w:eastAsia="SimSun"/>
                <w:sz w:val="18"/>
                <w:szCs w:val="18"/>
              </w:rPr>
              <w:t>To enable/disable unified TCI for LP-WUS reception in CONNECTED mode.</w:t>
            </w:r>
          </w:p>
        </w:tc>
        <w:tc>
          <w:tcPr>
            <w:tcW w:w="1007" w:type="pct"/>
            <w:vAlign w:val="center"/>
          </w:tcPr>
          <w:p w14:paraId="4FD6026F" w14:textId="77777777" w:rsidR="00404903" w:rsidRDefault="003F6BE1">
            <w:pPr>
              <w:snapToGrid w:val="0"/>
              <w:spacing w:after="0"/>
              <w:rPr>
                <w:rFonts w:eastAsia="SimSun"/>
                <w:sz w:val="18"/>
                <w:szCs w:val="18"/>
              </w:rPr>
            </w:pPr>
            <w:r>
              <w:rPr>
                <w:rFonts w:eastAsia="SimSun"/>
                <w:sz w:val="18"/>
                <w:szCs w:val="18"/>
              </w:rPr>
              <w:t xml:space="preserve">Per cell group and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r>
              <w:rPr>
                <w:rFonts w:eastAsia="SimSun"/>
                <w:sz w:val="18"/>
                <w:szCs w:val="18"/>
              </w:rPr>
              <w:t xml:space="preserve"> only</w:t>
            </w:r>
          </w:p>
        </w:tc>
        <w:tc>
          <w:tcPr>
            <w:tcW w:w="1637" w:type="pct"/>
            <w:vAlign w:val="center"/>
          </w:tcPr>
          <w:p w14:paraId="60282B86" w14:textId="77777777" w:rsidR="00404903" w:rsidRDefault="003F6BE1">
            <w:pPr>
              <w:snapToGrid w:val="0"/>
              <w:spacing w:after="0"/>
              <w:rPr>
                <w:rFonts w:eastAsia="SimSun"/>
                <w:sz w:val="18"/>
                <w:szCs w:val="18"/>
              </w:rPr>
            </w:pPr>
            <w:r>
              <w:rPr>
                <w:rFonts w:eastAsia="SimSun"/>
                <w:sz w:val="18"/>
                <w:szCs w:val="18"/>
              </w:rPr>
              <w:t>{enable, disable}</w:t>
            </w:r>
          </w:p>
        </w:tc>
      </w:tr>
      <w:tr w:rsidR="00404903" w14:paraId="2B5064FE" w14:textId="77777777">
        <w:trPr>
          <w:trHeight w:val="325"/>
        </w:trPr>
        <w:tc>
          <w:tcPr>
            <w:tcW w:w="918" w:type="pct"/>
            <w:vAlign w:val="center"/>
          </w:tcPr>
          <w:p w14:paraId="15AB5961" w14:textId="77777777" w:rsidR="00404903" w:rsidRDefault="003F6BE1">
            <w:pPr>
              <w:snapToGrid w:val="0"/>
              <w:spacing w:after="0"/>
              <w:rPr>
                <w:b/>
                <w:bCs/>
                <w:sz w:val="18"/>
                <w:szCs w:val="18"/>
                <w:highlight w:val="yellow"/>
              </w:rPr>
            </w:pPr>
            <w:r>
              <w:rPr>
                <w:b/>
                <w:bCs/>
                <w:sz w:val="18"/>
                <w:szCs w:val="18"/>
              </w:rPr>
              <w:t>LP-</w:t>
            </w:r>
            <w:proofErr w:type="spellStart"/>
            <w:r>
              <w:rPr>
                <w:b/>
                <w:bCs/>
                <w:sz w:val="18"/>
                <w:szCs w:val="18"/>
              </w:rPr>
              <w:t>WUS_NominalMO_duration_CONNECTED</w:t>
            </w:r>
            <w:proofErr w:type="spellEnd"/>
          </w:p>
        </w:tc>
        <w:tc>
          <w:tcPr>
            <w:tcW w:w="1438" w:type="pct"/>
            <w:vAlign w:val="center"/>
          </w:tcPr>
          <w:p w14:paraId="69909DA0" w14:textId="77777777" w:rsidR="00404903" w:rsidRDefault="003F6BE1">
            <w:pPr>
              <w:snapToGrid w:val="0"/>
              <w:spacing w:after="0"/>
              <w:rPr>
                <w:rFonts w:eastAsia="SimSun"/>
                <w:sz w:val="18"/>
                <w:szCs w:val="18"/>
                <w:highlight w:val="yellow"/>
              </w:rPr>
            </w:pPr>
            <w:r>
              <w:rPr>
                <w:rFonts w:eastAsia="SimSun"/>
                <w:sz w:val="18"/>
                <w:szCs w:val="18"/>
              </w:rPr>
              <w:t>To configure the nominal MO duration for LP-WUS in CONNECTED, in number of OFDM symbols</w:t>
            </w:r>
          </w:p>
        </w:tc>
        <w:tc>
          <w:tcPr>
            <w:tcW w:w="1007" w:type="pct"/>
            <w:vAlign w:val="center"/>
          </w:tcPr>
          <w:p w14:paraId="6BFC04F4"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3E570465" w14:textId="77777777" w:rsidR="00404903" w:rsidRDefault="003F6BE1">
            <w:pPr>
              <w:snapToGrid w:val="0"/>
              <w:spacing w:after="0"/>
              <w:rPr>
                <w:rFonts w:eastAsia="游明朝"/>
                <w:sz w:val="18"/>
                <w:szCs w:val="18"/>
                <w:lang w:eastAsia="ja-JP"/>
              </w:rPr>
            </w:pPr>
            <w:r>
              <w:rPr>
                <w:rFonts w:eastAsia="游明朝" w:hint="eastAsia"/>
                <w:sz w:val="18"/>
                <w:szCs w:val="18"/>
                <w:lang w:eastAsia="ja-JP"/>
              </w:rPr>
              <w:t>FFS</w:t>
            </w:r>
          </w:p>
        </w:tc>
      </w:tr>
      <w:tr w:rsidR="00404903" w14:paraId="0063DA54" w14:textId="77777777">
        <w:trPr>
          <w:trHeight w:val="325"/>
        </w:trPr>
        <w:tc>
          <w:tcPr>
            <w:tcW w:w="918" w:type="pct"/>
            <w:vAlign w:val="center"/>
          </w:tcPr>
          <w:p w14:paraId="463F36FF" w14:textId="77777777" w:rsidR="00404903" w:rsidRDefault="003F6BE1">
            <w:pPr>
              <w:snapToGrid w:val="0"/>
              <w:spacing w:after="0"/>
              <w:rPr>
                <w:b/>
                <w:bCs/>
                <w:sz w:val="18"/>
                <w:szCs w:val="18"/>
              </w:rPr>
            </w:pPr>
            <w:r>
              <w:rPr>
                <w:b/>
                <w:bCs/>
                <w:sz w:val="18"/>
                <w:szCs w:val="18"/>
              </w:rPr>
              <w:t>LP-</w:t>
            </w:r>
            <w:proofErr w:type="spellStart"/>
            <w:r>
              <w:rPr>
                <w:b/>
                <w:bCs/>
                <w:sz w:val="18"/>
                <w:szCs w:val="18"/>
              </w:rPr>
              <w:t>WUS_Actual_WUS_duration_CONNECTED</w:t>
            </w:r>
            <w:proofErr w:type="spellEnd"/>
          </w:p>
        </w:tc>
        <w:tc>
          <w:tcPr>
            <w:tcW w:w="1438" w:type="pct"/>
            <w:vAlign w:val="center"/>
          </w:tcPr>
          <w:p w14:paraId="022D9C7F" w14:textId="77777777" w:rsidR="00404903" w:rsidRDefault="003F6BE1">
            <w:pPr>
              <w:snapToGrid w:val="0"/>
              <w:spacing w:after="0"/>
              <w:rPr>
                <w:rFonts w:eastAsia="SimSun"/>
                <w:sz w:val="18"/>
                <w:szCs w:val="18"/>
              </w:rPr>
            </w:pPr>
            <w:r>
              <w:rPr>
                <w:rFonts w:eastAsia="SimSun"/>
                <w:sz w:val="18"/>
                <w:szCs w:val="18"/>
              </w:rPr>
              <w:t>To configure the actual duration for LP-WUS in CONNECTED, in number of OFDM symbols</w:t>
            </w:r>
          </w:p>
        </w:tc>
        <w:tc>
          <w:tcPr>
            <w:tcW w:w="1007" w:type="pct"/>
            <w:vAlign w:val="center"/>
          </w:tcPr>
          <w:p w14:paraId="2AD96F08"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728556E7" w14:textId="77777777" w:rsidR="00404903" w:rsidRDefault="003F6BE1">
            <w:pPr>
              <w:snapToGrid w:val="0"/>
              <w:spacing w:after="0"/>
              <w:rPr>
                <w:rFonts w:eastAsia="游明朝"/>
                <w:sz w:val="18"/>
                <w:szCs w:val="18"/>
                <w:lang w:eastAsia="ja-JP"/>
              </w:rPr>
            </w:pPr>
            <w:r>
              <w:rPr>
                <w:rFonts w:eastAsia="游明朝" w:hint="eastAsia"/>
                <w:sz w:val="18"/>
                <w:szCs w:val="18"/>
                <w:lang w:eastAsia="ja-JP"/>
              </w:rPr>
              <w:t>FFS</w:t>
            </w:r>
          </w:p>
        </w:tc>
      </w:tr>
      <w:tr w:rsidR="00404903" w14:paraId="1AF6A3D4" w14:textId="77777777">
        <w:trPr>
          <w:trHeight w:val="325"/>
        </w:trPr>
        <w:tc>
          <w:tcPr>
            <w:tcW w:w="918" w:type="pct"/>
            <w:vAlign w:val="center"/>
          </w:tcPr>
          <w:p w14:paraId="11BB661E" w14:textId="77777777" w:rsidR="00404903" w:rsidRDefault="003F6BE1">
            <w:pPr>
              <w:snapToGrid w:val="0"/>
              <w:spacing w:after="0"/>
              <w:rPr>
                <w:b/>
                <w:bCs/>
                <w:sz w:val="18"/>
                <w:szCs w:val="18"/>
              </w:rPr>
            </w:pPr>
            <w:r>
              <w:rPr>
                <w:b/>
                <w:bCs/>
                <w:sz w:val="18"/>
                <w:szCs w:val="18"/>
              </w:rPr>
              <w:t>LP-</w:t>
            </w:r>
            <w:proofErr w:type="spellStart"/>
            <w:r>
              <w:rPr>
                <w:b/>
                <w:bCs/>
                <w:sz w:val="18"/>
                <w:szCs w:val="18"/>
              </w:rPr>
              <w:t>WUS_available_slot_CONNECTED</w:t>
            </w:r>
            <w:proofErr w:type="spellEnd"/>
          </w:p>
        </w:tc>
        <w:tc>
          <w:tcPr>
            <w:tcW w:w="1438" w:type="pct"/>
            <w:vAlign w:val="center"/>
          </w:tcPr>
          <w:p w14:paraId="5D4936B5" w14:textId="77777777" w:rsidR="00404903" w:rsidRDefault="003F6BE1">
            <w:pPr>
              <w:snapToGrid w:val="0"/>
              <w:spacing w:after="0"/>
              <w:rPr>
                <w:rFonts w:eastAsia="SimSun"/>
                <w:sz w:val="18"/>
                <w:szCs w:val="18"/>
              </w:rPr>
            </w:pPr>
            <w:r>
              <w:rPr>
                <w:rFonts w:eastAsia="SimSun"/>
                <w:sz w:val="18"/>
                <w:szCs w:val="18"/>
              </w:rPr>
              <w:t xml:space="preserve">To configure the available slot for LP-WUS using a unit level bitmap with a periodicity 10, 20, or 40 units. </w:t>
            </w:r>
          </w:p>
          <w:p w14:paraId="5CC4B399" w14:textId="77777777" w:rsidR="00404903" w:rsidRDefault="003F6BE1">
            <w:pPr>
              <w:snapToGrid w:val="0"/>
              <w:spacing w:after="0"/>
              <w:rPr>
                <w:rFonts w:eastAsia="SimSun"/>
                <w:sz w:val="18"/>
                <w:szCs w:val="18"/>
              </w:rPr>
            </w:pPr>
            <w:r>
              <w:rPr>
                <w:rFonts w:eastAsia="SimSun"/>
                <w:sz w:val="18"/>
                <w:szCs w:val="18"/>
              </w:rPr>
              <w:t>One unit is one slot if 14bit symbol level bitmap is used, one unit is two slots if 28bits symbol level bitmap is used.</w:t>
            </w:r>
          </w:p>
        </w:tc>
        <w:tc>
          <w:tcPr>
            <w:tcW w:w="1007" w:type="pct"/>
            <w:vAlign w:val="center"/>
          </w:tcPr>
          <w:p w14:paraId="012ACB94"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61D09BD2"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Bitmap size of 10,20 or 40</w:t>
            </w:r>
          </w:p>
        </w:tc>
      </w:tr>
      <w:tr w:rsidR="00404903" w14:paraId="7F65F4F0" w14:textId="77777777">
        <w:trPr>
          <w:trHeight w:val="325"/>
        </w:trPr>
        <w:tc>
          <w:tcPr>
            <w:tcW w:w="918" w:type="pct"/>
            <w:vAlign w:val="center"/>
          </w:tcPr>
          <w:p w14:paraId="02F7C779" w14:textId="77777777" w:rsidR="00404903" w:rsidRDefault="003F6BE1">
            <w:pPr>
              <w:snapToGrid w:val="0"/>
              <w:spacing w:after="0"/>
              <w:rPr>
                <w:b/>
                <w:bCs/>
                <w:sz w:val="18"/>
                <w:szCs w:val="18"/>
              </w:rPr>
            </w:pPr>
            <w:r>
              <w:rPr>
                <w:b/>
                <w:bCs/>
                <w:sz w:val="18"/>
                <w:szCs w:val="18"/>
              </w:rPr>
              <w:t>LP-</w:t>
            </w:r>
            <w:proofErr w:type="spellStart"/>
            <w:r>
              <w:rPr>
                <w:b/>
                <w:bCs/>
                <w:sz w:val="18"/>
                <w:szCs w:val="18"/>
              </w:rPr>
              <w:t>WUS_available_symbol_CONNECTED</w:t>
            </w:r>
            <w:proofErr w:type="spellEnd"/>
          </w:p>
        </w:tc>
        <w:tc>
          <w:tcPr>
            <w:tcW w:w="1438" w:type="pct"/>
            <w:vAlign w:val="center"/>
          </w:tcPr>
          <w:p w14:paraId="76AC1D0F" w14:textId="77777777" w:rsidR="00404903" w:rsidRDefault="003F6BE1">
            <w:pPr>
              <w:snapToGrid w:val="0"/>
              <w:spacing w:after="0"/>
              <w:rPr>
                <w:rFonts w:eastAsia="SimSun"/>
                <w:sz w:val="18"/>
                <w:szCs w:val="18"/>
              </w:rPr>
            </w:pPr>
            <w:r>
              <w:rPr>
                <w:rFonts w:eastAsia="SimSun"/>
                <w:sz w:val="18"/>
                <w:szCs w:val="18"/>
              </w:rPr>
              <w:t xml:space="preserve">To configure the available symbols for LP-WUS within the slots that are indicated as available for LP-WUS. A 14-bit or 28-bit symbol-level bitmap that </w:t>
            </w:r>
            <w:r>
              <w:rPr>
                <w:rFonts w:eastAsia="SimSun"/>
                <w:sz w:val="18"/>
                <w:szCs w:val="18"/>
              </w:rPr>
              <w:t>covers 1 or 2 slots can be configured</w:t>
            </w:r>
          </w:p>
        </w:tc>
        <w:tc>
          <w:tcPr>
            <w:tcW w:w="1007" w:type="pct"/>
            <w:vAlign w:val="center"/>
          </w:tcPr>
          <w:p w14:paraId="43E3B9D1"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125C70F4"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Bitmap size of 14 or 28</w:t>
            </w:r>
          </w:p>
        </w:tc>
      </w:tr>
    </w:tbl>
    <w:p w14:paraId="05729327" w14:textId="77777777" w:rsidR="00404903" w:rsidRDefault="00404903">
      <w:pPr>
        <w:pStyle w:val="a6"/>
        <w:rPr>
          <w:lang w:val="en-GB"/>
        </w:rPr>
      </w:pPr>
    </w:p>
    <w:p w14:paraId="1783EB4E" w14:textId="77777777" w:rsidR="00404903" w:rsidRDefault="00404903">
      <w:pPr>
        <w:pStyle w:val="a6"/>
        <w:rPr>
          <w:lang w:val="en-GB"/>
        </w:rPr>
      </w:pPr>
    </w:p>
    <w:p w14:paraId="3AE6C24A" w14:textId="77777777" w:rsidR="00404903" w:rsidRDefault="003F6BE1">
      <w:pPr>
        <w:pStyle w:val="4"/>
      </w:pPr>
      <w:r>
        <w:rPr>
          <w:rFonts w:hint="eastAsia"/>
          <w:highlight w:val="yellow"/>
        </w:rPr>
        <w:t>[Close][RRC]</w:t>
      </w:r>
      <w:r>
        <w:rPr>
          <w:highlight w:val="yellow"/>
        </w:rPr>
        <w:t>Proposal 3.</w:t>
      </w:r>
      <w:r>
        <w:rPr>
          <w:rFonts w:hint="eastAsia"/>
          <w:highlight w:val="yellow"/>
        </w:rPr>
        <w:t>1</w:t>
      </w:r>
      <w:r>
        <w:rPr>
          <w:highlight w:val="yellow"/>
        </w:rPr>
        <w:t>:</w:t>
      </w:r>
    </w:p>
    <w:p w14:paraId="41B85824"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WUS_Mvalue_CONNECTED</w:t>
      </w:r>
      <w:proofErr w:type="spellEnd"/>
      <w:r>
        <w:rPr>
          <w:rFonts w:ascii="Times New Roman" w:hAnsi="Times New Roman" w:cs="Times New Roman" w:hint="eastAsia"/>
          <w:sz w:val="21"/>
          <w:szCs w:val="21"/>
          <w:lang w:val="en-US"/>
        </w:rPr>
        <w:t>,</w:t>
      </w:r>
    </w:p>
    <w:p w14:paraId="581A2CF3"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tbl>
      <w:tblPr>
        <w:tblStyle w:val="aff0"/>
        <w:tblW w:w="9631" w:type="dxa"/>
        <w:tblLayout w:type="fixed"/>
        <w:tblLook w:val="04A0" w:firstRow="1" w:lastRow="0" w:firstColumn="1" w:lastColumn="0" w:noHBand="0" w:noVBand="1"/>
      </w:tblPr>
      <w:tblGrid>
        <w:gridCol w:w="1479"/>
        <w:gridCol w:w="1372"/>
        <w:gridCol w:w="6780"/>
      </w:tblGrid>
      <w:tr w:rsidR="00404903" w14:paraId="0323CD7B" w14:textId="77777777">
        <w:tc>
          <w:tcPr>
            <w:tcW w:w="1479" w:type="dxa"/>
            <w:shd w:val="clear" w:color="auto" w:fill="D9D9D9" w:themeFill="background1" w:themeFillShade="D9"/>
          </w:tcPr>
          <w:p w14:paraId="7F3B583D"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22B526EE"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AA33B3A" w14:textId="77777777" w:rsidR="00404903" w:rsidRDefault="003F6BE1">
            <w:pPr>
              <w:rPr>
                <w:sz w:val="21"/>
                <w:szCs w:val="21"/>
              </w:rPr>
            </w:pPr>
            <w:r>
              <w:rPr>
                <w:sz w:val="21"/>
                <w:szCs w:val="21"/>
              </w:rPr>
              <w:t>Comments</w:t>
            </w:r>
          </w:p>
        </w:tc>
      </w:tr>
      <w:tr w:rsidR="00404903" w14:paraId="5CBFAB8D" w14:textId="77777777">
        <w:tc>
          <w:tcPr>
            <w:tcW w:w="1479" w:type="dxa"/>
          </w:tcPr>
          <w:p w14:paraId="0F8E9E03"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5080A7" w14:textId="77777777" w:rsidR="00404903" w:rsidRDefault="00404903">
            <w:pPr>
              <w:rPr>
                <w:rFonts w:eastAsia="游明朝"/>
                <w:sz w:val="21"/>
                <w:szCs w:val="21"/>
                <w:lang w:eastAsia="ja-JP"/>
              </w:rPr>
            </w:pPr>
          </w:p>
        </w:tc>
        <w:tc>
          <w:tcPr>
            <w:tcW w:w="6780" w:type="dxa"/>
          </w:tcPr>
          <w:p w14:paraId="446473EA" w14:textId="77777777" w:rsidR="00404903" w:rsidRDefault="003F6BE1">
            <w:pPr>
              <w:pStyle w:val="a6"/>
              <w:numPr>
                <w:ilvl w:val="0"/>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tc>
      </w:tr>
      <w:tr w:rsidR="00404903" w14:paraId="4C3C24DD" w14:textId="77777777">
        <w:tc>
          <w:tcPr>
            <w:tcW w:w="1479" w:type="dxa"/>
          </w:tcPr>
          <w:p w14:paraId="40252E5E"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D70A66F" w14:textId="77777777" w:rsidR="00404903" w:rsidRDefault="00404903">
            <w:pPr>
              <w:rPr>
                <w:rFonts w:eastAsia="游明朝"/>
                <w:sz w:val="21"/>
                <w:szCs w:val="21"/>
                <w:lang w:eastAsia="ja-JP"/>
              </w:rPr>
            </w:pPr>
          </w:p>
        </w:tc>
        <w:tc>
          <w:tcPr>
            <w:tcW w:w="6780" w:type="dxa"/>
          </w:tcPr>
          <w:p w14:paraId="15ADEBCF" w14:textId="77777777" w:rsidR="00404903" w:rsidRDefault="003F6BE1">
            <w:pPr>
              <w:pStyle w:val="a6"/>
              <w:rPr>
                <w:lang w:val="en-US"/>
              </w:rPr>
            </w:pPr>
            <w:r>
              <w:rPr>
                <w:rFonts w:hint="eastAsia"/>
                <w:lang w:val="en-US"/>
              </w:rPr>
              <w:t>OK</w:t>
            </w:r>
          </w:p>
        </w:tc>
      </w:tr>
      <w:tr w:rsidR="00404903" w14:paraId="1D9E4EE2" w14:textId="77777777">
        <w:tc>
          <w:tcPr>
            <w:tcW w:w="1479" w:type="dxa"/>
          </w:tcPr>
          <w:p w14:paraId="3A5F02C2"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69F9A976" w14:textId="77777777" w:rsidR="00404903" w:rsidRDefault="00404903">
            <w:pPr>
              <w:rPr>
                <w:rFonts w:eastAsia="SimSun"/>
                <w:sz w:val="21"/>
                <w:szCs w:val="21"/>
                <w:lang w:val="en-US" w:eastAsia="ja-JP"/>
              </w:rPr>
            </w:pPr>
          </w:p>
        </w:tc>
        <w:tc>
          <w:tcPr>
            <w:tcW w:w="6780" w:type="dxa"/>
          </w:tcPr>
          <w:p w14:paraId="29E6FDAB" w14:textId="77777777" w:rsidR="00404903" w:rsidRDefault="003F6BE1">
            <w:pPr>
              <w:pStyle w:val="a6"/>
              <w:rPr>
                <w:rFonts w:eastAsia="SimSun"/>
                <w:lang w:val="en-US" w:eastAsia="zh-CN"/>
              </w:rPr>
            </w:pPr>
            <w:r>
              <w:rPr>
                <w:rFonts w:eastAsia="SimSun" w:hint="eastAsia"/>
                <w:lang w:val="en-US" w:eastAsia="zh-CN"/>
              </w:rPr>
              <w:t>We slightly prefer Per BWP configuration given different SCS can be applied to different BWP</w:t>
            </w:r>
          </w:p>
        </w:tc>
      </w:tr>
      <w:tr w:rsidR="00404903" w14:paraId="01D29CA6" w14:textId="77777777">
        <w:tc>
          <w:tcPr>
            <w:tcW w:w="1479" w:type="dxa"/>
          </w:tcPr>
          <w:p w14:paraId="5D44EBB2" w14:textId="77777777" w:rsidR="00404903" w:rsidRDefault="003F6BE1">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8130353" w14:textId="77777777" w:rsidR="00404903" w:rsidRDefault="00404903">
            <w:pPr>
              <w:rPr>
                <w:rFonts w:eastAsia="游明朝"/>
                <w:sz w:val="21"/>
                <w:szCs w:val="21"/>
                <w:lang w:eastAsia="ja-JP"/>
              </w:rPr>
            </w:pPr>
          </w:p>
        </w:tc>
        <w:tc>
          <w:tcPr>
            <w:tcW w:w="6780" w:type="dxa"/>
          </w:tcPr>
          <w:p w14:paraId="4C736410" w14:textId="77777777" w:rsidR="00404903" w:rsidRDefault="003F6BE1">
            <w:pPr>
              <w:pStyle w:val="a6"/>
              <w:rPr>
                <w:rFonts w:eastAsiaTheme="minorEastAsia"/>
                <w:lang w:val="en-US" w:eastAsia="zh-CN"/>
              </w:rPr>
            </w:pPr>
            <w:r>
              <w:rPr>
                <w:rFonts w:eastAsiaTheme="minorEastAsia"/>
                <w:lang w:val="en-US" w:eastAsia="zh-CN"/>
              </w:rPr>
              <w:t>OK</w:t>
            </w:r>
          </w:p>
        </w:tc>
      </w:tr>
      <w:tr w:rsidR="00404903" w14:paraId="65DE1B9A" w14:textId="77777777">
        <w:tc>
          <w:tcPr>
            <w:tcW w:w="1479" w:type="dxa"/>
          </w:tcPr>
          <w:p w14:paraId="07D02FD3"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8C768E0" w14:textId="77777777" w:rsidR="00404903" w:rsidRDefault="003F6BE1">
            <w:pPr>
              <w:rPr>
                <w:rFonts w:eastAsia="Malgun Gothic"/>
                <w:sz w:val="21"/>
                <w:szCs w:val="21"/>
                <w:lang w:eastAsia="ko-KR"/>
              </w:rPr>
            </w:pPr>
            <w:r>
              <w:rPr>
                <w:rFonts w:eastAsia="Malgun Gothic" w:hint="eastAsia"/>
                <w:sz w:val="21"/>
                <w:szCs w:val="21"/>
                <w:lang w:eastAsia="ko-KR"/>
              </w:rPr>
              <w:t>Y</w:t>
            </w:r>
          </w:p>
        </w:tc>
        <w:tc>
          <w:tcPr>
            <w:tcW w:w="6780" w:type="dxa"/>
          </w:tcPr>
          <w:p w14:paraId="750F452F" w14:textId="77777777" w:rsidR="00404903" w:rsidRDefault="00404903">
            <w:pPr>
              <w:pStyle w:val="a6"/>
              <w:rPr>
                <w:rFonts w:eastAsiaTheme="minorEastAsia"/>
                <w:lang w:val="en-US" w:eastAsia="zh-CN"/>
              </w:rPr>
            </w:pPr>
          </w:p>
        </w:tc>
      </w:tr>
      <w:tr w:rsidR="00404903" w14:paraId="475B03BF" w14:textId="77777777">
        <w:tc>
          <w:tcPr>
            <w:tcW w:w="1479" w:type="dxa"/>
          </w:tcPr>
          <w:p w14:paraId="14D5C2C8"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OPPO</w:t>
            </w:r>
          </w:p>
        </w:tc>
        <w:tc>
          <w:tcPr>
            <w:tcW w:w="1372" w:type="dxa"/>
          </w:tcPr>
          <w:p w14:paraId="679E3258" w14:textId="77777777" w:rsidR="00404903" w:rsidRDefault="00404903">
            <w:pPr>
              <w:rPr>
                <w:rFonts w:eastAsia="游明朝"/>
                <w:sz w:val="21"/>
                <w:szCs w:val="21"/>
                <w:lang w:eastAsia="ja-JP"/>
              </w:rPr>
            </w:pPr>
          </w:p>
        </w:tc>
        <w:tc>
          <w:tcPr>
            <w:tcW w:w="6780" w:type="dxa"/>
          </w:tcPr>
          <w:p w14:paraId="3AFE42F2" w14:textId="77777777" w:rsidR="00404903" w:rsidRDefault="003F6BE1">
            <w:pPr>
              <w:pStyle w:val="a6"/>
              <w:rPr>
                <w:rFonts w:eastAsiaTheme="minorEastAsia"/>
                <w:lang w:val="en-US" w:eastAsia="zh-CN"/>
              </w:rPr>
            </w:pPr>
            <w:r>
              <w:rPr>
                <w:rFonts w:eastAsiaTheme="minorEastAsia" w:hint="eastAsia"/>
                <w:lang w:val="en-US" w:eastAsia="zh-CN"/>
              </w:rPr>
              <w:t>Fine</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per</w:t>
            </w:r>
            <w:r>
              <w:rPr>
                <w:rFonts w:eastAsiaTheme="minorEastAsia"/>
                <w:lang w:val="en-US" w:eastAsia="zh-CN"/>
              </w:rPr>
              <w:t xml:space="preserve"> </w:t>
            </w:r>
            <w:r>
              <w:rPr>
                <w:rFonts w:eastAsiaTheme="minorEastAsia" w:hint="eastAsia"/>
                <w:lang w:val="en-US" w:eastAsia="zh-CN"/>
              </w:rPr>
              <w:t>cell</w:t>
            </w:r>
            <w:r>
              <w:rPr>
                <w:rFonts w:eastAsiaTheme="minorEastAsia"/>
                <w:lang w:val="en-US" w:eastAsia="zh-CN"/>
              </w:rPr>
              <w:t xml:space="preserve"> </w:t>
            </w:r>
            <w:r>
              <w:rPr>
                <w:rFonts w:eastAsiaTheme="minorEastAsia" w:hint="eastAsia"/>
                <w:lang w:val="en-US" w:eastAsia="zh-CN"/>
              </w:rPr>
              <w:t>group</w:t>
            </w:r>
          </w:p>
        </w:tc>
      </w:tr>
      <w:tr w:rsidR="00404903" w14:paraId="0F20BABF" w14:textId="77777777">
        <w:tc>
          <w:tcPr>
            <w:tcW w:w="1479" w:type="dxa"/>
          </w:tcPr>
          <w:p w14:paraId="09AB9B52"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Hua</w:t>
            </w:r>
            <w:r>
              <w:rPr>
                <w:rFonts w:eastAsiaTheme="minorEastAsia"/>
                <w:sz w:val="21"/>
                <w:szCs w:val="21"/>
                <w:lang w:val="en-US" w:eastAsia="zh-CN"/>
              </w:rPr>
              <w:t xml:space="preserve">wei, </w:t>
            </w:r>
            <w:proofErr w:type="spellStart"/>
            <w:r>
              <w:rPr>
                <w:rFonts w:eastAsiaTheme="minorEastAsia"/>
                <w:sz w:val="21"/>
                <w:szCs w:val="21"/>
                <w:lang w:val="en-US" w:eastAsia="zh-CN"/>
              </w:rPr>
              <w:t>HiSilicon</w:t>
            </w:r>
            <w:proofErr w:type="spellEnd"/>
          </w:p>
        </w:tc>
        <w:tc>
          <w:tcPr>
            <w:tcW w:w="1372" w:type="dxa"/>
          </w:tcPr>
          <w:p w14:paraId="17723F9B"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14FED43C" w14:textId="77777777" w:rsidR="00404903" w:rsidRDefault="00404903">
            <w:pPr>
              <w:pStyle w:val="a6"/>
              <w:rPr>
                <w:lang w:val="en-US"/>
              </w:rPr>
            </w:pPr>
          </w:p>
        </w:tc>
      </w:tr>
      <w:tr w:rsidR="00404903" w14:paraId="629AA099" w14:textId="77777777">
        <w:tc>
          <w:tcPr>
            <w:tcW w:w="1479" w:type="dxa"/>
          </w:tcPr>
          <w:p w14:paraId="75A8E6A8" w14:textId="77777777" w:rsidR="00404903" w:rsidRDefault="003F6BE1">
            <w:pPr>
              <w:rPr>
                <w:rFonts w:eastAsiaTheme="minorEastAsia"/>
                <w:sz w:val="21"/>
                <w:szCs w:val="21"/>
                <w:lang w:val="en-US" w:eastAsia="zh-CN"/>
              </w:rPr>
            </w:pPr>
            <w:r>
              <w:rPr>
                <w:rFonts w:eastAsiaTheme="minorEastAsia"/>
                <w:sz w:val="21"/>
                <w:szCs w:val="21"/>
                <w:lang w:val="en-US" w:eastAsia="zh-CN"/>
              </w:rPr>
              <w:t>Samsung</w:t>
            </w:r>
          </w:p>
        </w:tc>
        <w:tc>
          <w:tcPr>
            <w:tcW w:w="1372" w:type="dxa"/>
          </w:tcPr>
          <w:p w14:paraId="6BA5C0DA" w14:textId="77777777" w:rsidR="00404903" w:rsidRDefault="003F6BE1">
            <w:pPr>
              <w:rPr>
                <w:rFonts w:eastAsiaTheme="minorEastAsia"/>
                <w:sz w:val="21"/>
                <w:szCs w:val="21"/>
                <w:lang w:eastAsia="zh-CN"/>
              </w:rPr>
            </w:pPr>
            <w:r>
              <w:rPr>
                <w:rFonts w:eastAsia="游明朝"/>
                <w:sz w:val="21"/>
                <w:szCs w:val="21"/>
                <w:lang w:eastAsia="ja-JP"/>
              </w:rPr>
              <w:t>Y</w:t>
            </w:r>
          </w:p>
        </w:tc>
        <w:tc>
          <w:tcPr>
            <w:tcW w:w="6780" w:type="dxa"/>
          </w:tcPr>
          <w:p w14:paraId="50E454EB" w14:textId="77777777" w:rsidR="00404903" w:rsidRDefault="003F6BE1">
            <w:pPr>
              <w:pStyle w:val="a6"/>
              <w:rPr>
                <w:lang w:val="en-US"/>
              </w:rPr>
            </w:pPr>
            <w:r>
              <w:rPr>
                <w:rFonts w:eastAsiaTheme="minorEastAsia"/>
                <w:lang w:val="en-US" w:eastAsia="zh-CN"/>
              </w:rPr>
              <w:t xml:space="preserve">We support the proposal. </w:t>
            </w:r>
          </w:p>
        </w:tc>
      </w:tr>
      <w:tr w:rsidR="00404903" w14:paraId="13D0B9E0" w14:textId="77777777">
        <w:tc>
          <w:tcPr>
            <w:tcW w:w="1479" w:type="dxa"/>
          </w:tcPr>
          <w:p w14:paraId="610FF6A1" w14:textId="77777777" w:rsidR="00404903" w:rsidRDefault="003F6BE1">
            <w:pPr>
              <w:rPr>
                <w:rFonts w:eastAsiaTheme="minorEastAsia"/>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3C7571A7" w14:textId="77777777" w:rsidR="00404903" w:rsidRDefault="00404903">
            <w:pPr>
              <w:rPr>
                <w:rFonts w:eastAsia="游明朝"/>
                <w:sz w:val="21"/>
                <w:szCs w:val="21"/>
                <w:lang w:eastAsia="ja-JP"/>
              </w:rPr>
            </w:pPr>
          </w:p>
        </w:tc>
        <w:tc>
          <w:tcPr>
            <w:tcW w:w="6780" w:type="dxa"/>
          </w:tcPr>
          <w:p w14:paraId="0095F47B" w14:textId="77777777" w:rsidR="00404903" w:rsidRDefault="003F6BE1">
            <w:pPr>
              <w:pStyle w:val="a6"/>
              <w:rPr>
                <w:rFonts w:eastAsiaTheme="minorEastAsia"/>
                <w:lang w:val="en-US" w:eastAsia="zh-CN"/>
              </w:rPr>
            </w:pPr>
            <w:r>
              <w:rPr>
                <w:rFonts w:eastAsia="SimSun" w:hint="eastAsia"/>
                <w:lang w:val="en-US" w:eastAsia="zh-CN"/>
              </w:rPr>
              <w:t xml:space="preserve">Ok </w:t>
            </w:r>
          </w:p>
        </w:tc>
      </w:tr>
      <w:tr w:rsidR="00404903" w14:paraId="217CD7DF" w14:textId="77777777">
        <w:tc>
          <w:tcPr>
            <w:tcW w:w="1479" w:type="dxa"/>
          </w:tcPr>
          <w:p w14:paraId="497779C7"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7879D80" w14:textId="77777777" w:rsidR="00404903" w:rsidRDefault="00404903">
            <w:pPr>
              <w:rPr>
                <w:rFonts w:eastAsia="游明朝"/>
                <w:sz w:val="21"/>
                <w:szCs w:val="21"/>
                <w:lang w:eastAsia="ja-JP"/>
              </w:rPr>
            </w:pPr>
          </w:p>
        </w:tc>
        <w:tc>
          <w:tcPr>
            <w:tcW w:w="6780" w:type="dxa"/>
          </w:tcPr>
          <w:p w14:paraId="78B1FD54" w14:textId="77777777" w:rsidR="00404903" w:rsidRDefault="003F6BE1">
            <w:pPr>
              <w:pStyle w:val="a6"/>
              <w:rPr>
                <w:lang w:val="en-US"/>
              </w:rPr>
            </w:pPr>
            <w:proofErr w:type="gramStart"/>
            <w:r>
              <w:rPr>
                <w:rFonts w:hint="eastAsia"/>
                <w:lang w:val="en-US"/>
              </w:rPr>
              <w:t>Following</w:t>
            </w:r>
            <w:proofErr w:type="gramEnd"/>
            <w:r>
              <w:rPr>
                <w:rFonts w:hint="eastAsia"/>
                <w:lang w:val="en-US"/>
              </w:rPr>
              <w:t xml:space="preserve"> agreement was made </w:t>
            </w:r>
            <w:proofErr w:type="gramStart"/>
            <w:r>
              <w:rPr>
                <w:rFonts w:hint="eastAsia"/>
                <w:lang w:val="en-US"/>
              </w:rPr>
              <w:t>in</w:t>
            </w:r>
            <w:proofErr w:type="gramEnd"/>
            <w:r>
              <w:rPr>
                <w:rFonts w:hint="eastAsia"/>
                <w:lang w:val="en-US"/>
              </w:rPr>
              <w:t xml:space="preserve"> Tuesday online</w:t>
            </w:r>
          </w:p>
          <w:p w14:paraId="5F508ACE" w14:textId="77777777" w:rsidR="00404903" w:rsidRDefault="00404903">
            <w:pPr>
              <w:pStyle w:val="a6"/>
              <w:rPr>
                <w:lang w:val="en-US"/>
              </w:rPr>
            </w:pPr>
          </w:p>
          <w:p w14:paraId="2FE9F474" w14:textId="77777777" w:rsidR="00404903" w:rsidRDefault="003F6BE1">
            <w:pPr>
              <w:spacing w:after="0" w:line="240" w:lineRule="auto"/>
              <w:jc w:val="left"/>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3D53C408"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r>
              <w:rPr>
                <w:sz w:val="21"/>
                <w:szCs w:val="21"/>
                <w:lang w:val="en-US" w:eastAsia="zh-CN"/>
              </w:rPr>
              <w:t>LP-</w:t>
            </w:r>
            <w:proofErr w:type="spellStart"/>
            <w:r>
              <w:rPr>
                <w:sz w:val="21"/>
                <w:szCs w:val="21"/>
                <w:lang w:val="en-US" w:eastAsia="zh-CN"/>
              </w:rPr>
              <w:t>WUS_Mvalue_CONNECTED</w:t>
            </w:r>
            <w:proofErr w:type="spellEnd"/>
            <w:r>
              <w:rPr>
                <w:rFonts w:hint="eastAsia"/>
                <w:sz w:val="21"/>
                <w:szCs w:val="21"/>
                <w:lang w:val="en-US" w:eastAsia="zh-CN"/>
              </w:rPr>
              <w:t>,</w:t>
            </w:r>
          </w:p>
          <w:p w14:paraId="51944218"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Type: </w:t>
            </w:r>
            <w:r>
              <w:rPr>
                <w:sz w:val="21"/>
                <w:szCs w:val="21"/>
                <w:lang w:val="en-US" w:eastAsia="zh-CN"/>
              </w:rPr>
              <w:t xml:space="preserve">Per cell group on </w:t>
            </w:r>
            <w:proofErr w:type="spellStart"/>
            <w:r>
              <w:rPr>
                <w:sz w:val="21"/>
                <w:szCs w:val="21"/>
                <w:lang w:val="en-US" w:eastAsia="zh-CN"/>
              </w:rPr>
              <w:t>Pcell</w:t>
            </w:r>
            <w:proofErr w:type="spellEnd"/>
            <w:r>
              <w:rPr>
                <w:sz w:val="21"/>
                <w:szCs w:val="21"/>
                <w:lang w:val="en-US" w:eastAsia="zh-CN"/>
              </w:rPr>
              <w:t>/</w:t>
            </w:r>
            <w:proofErr w:type="spellStart"/>
            <w:r>
              <w:rPr>
                <w:sz w:val="21"/>
                <w:szCs w:val="21"/>
                <w:lang w:val="en-US" w:eastAsia="zh-CN"/>
              </w:rPr>
              <w:t>PScell</w:t>
            </w:r>
            <w:proofErr w:type="spellEnd"/>
          </w:p>
          <w:p w14:paraId="3FB86EBB" w14:textId="77777777" w:rsidR="00404903" w:rsidRDefault="00404903">
            <w:pPr>
              <w:pStyle w:val="a6"/>
              <w:rPr>
                <w:lang w:val="en-US"/>
              </w:rPr>
            </w:pPr>
          </w:p>
        </w:tc>
      </w:tr>
    </w:tbl>
    <w:p w14:paraId="4D725AFB" w14:textId="77777777" w:rsidR="00404903" w:rsidRDefault="00404903">
      <w:pPr>
        <w:pStyle w:val="a6"/>
        <w:rPr>
          <w:lang w:val="en-US"/>
        </w:rPr>
      </w:pPr>
    </w:p>
    <w:p w14:paraId="37192846" w14:textId="77777777" w:rsidR="00404903" w:rsidRDefault="00404903">
      <w:pPr>
        <w:pStyle w:val="a6"/>
        <w:rPr>
          <w:lang w:val="en-GB"/>
        </w:rPr>
      </w:pPr>
    </w:p>
    <w:p w14:paraId="5B2ADE25" w14:textId="77777777" w:rsidR="00404903" w:rsidRDefault="003F6BE1">
      <w:pPr>
        <w:pStyle w:val="4"/>
      </w:pPr>
      <w:r>
        <w:rPr>
          <w:rFonts w:hint="eastAsia"/>
          <w:highlight w:val="yellow"/>
        </w:rPr>
        <w:t>[Old][RRC]</w:t>
      </w:r>
      <w:r>
        <w:rPr>
          <w:highlight w:val="yellow"/>
        </w:rPr>
        <w:t>Proposal 3.</w:t>
      </w:r>
      <w:r>
        <w:rPr>
          <w:rFonts w:hint="eastAsia"/>
          <w:highlight w:val="yellow"/>
        </w:rPr>
        <w:t>2</w:t>
      </w:r>
      <w:r>
        <w:rPr>
          <w:highlight w:val="yellow"/>
        </w:rPr>
        <w:t>:</w:t>
      </w:r>
    </w:p>
    <w:p w14:paraId="16990DAE"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08AE96B2"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Type:</w:t>
      </w:r>
    </w:p>
    <w:p w14:paraId="2CD7CCE8"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6DDCBA7E" w14:textId="77777777" w:rsidR="00404903" w:rsidRDefault="003F6BE1">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 xml:space="preserve">hen the LP-WUS is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the UE fallbacks to legacy C-DRX operation</w:t>
      </w:r>
    </w:p>
    <w:p w14:paraId="47EB684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r>
        <w:rPr>
          <w:rFonts w:ascii="Times New Roman" w:hAnsi="Times New Roman" w:cs="Times New Roman"/>
          <w:sz w:val="21"/>
          <w:szCs w:val="21"/>
          <w:lang w:val="en-US"/>
        </w:rPr>
        <w:t xml:space="preserve"> Per </w:t>
      </w:r>
      <w:r>
        <w:rPr>
          <w:rFonts w:ascii="Times New Roman" w:hAnsi="Times New Roman" w:cs="Times New Roman" w:hint="eastAsia"/>
          <w:sz w:val="21"/>
          <w:szCs w:val="21"/>
          <w:lang w:val="en-US"/>
        </w:rPr>
        <w:t>BWP</w:t>
      </w:r>
      <w:r>
        <w:rPr>
          <w:rFonts w:ascii="Times New Roman" w:hAnsi="Times New Roman" w:cs="Times New Roman"/>
          <w:sz w:val="21"/>
          <w:szCs w:val="21"/>
          <w:lang w:val="en-US"/>
        </w:rPr>
        <w:t xml:space="preserve">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2D0CA3BE" w14:textId="77777777" w:rsidR="00404903" w:rsidRDefault="003F6BE1">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sz w:val="21"/>
          <w:szCs w:val="21"/>
          <w:lang w:val="en-US"/>
        </w:rPr>
        <w:t xml:space="preserve">LP-WUS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is an error case</w:t>
      </w:r>
    </w:p>
    <w:tbl>
      <w:tblPr>
        <w:tblStyle w:val="aff0"/>
        <w:tblW w:w="9631" w:type="dxa"/>
        <w:tblLayout w:type="fixed"/>
        <w:tblLook w:val="04A0" w:firstRow="1" w:lastRow="0" w:firstColumn="1" w:lastColumn="0" w:noHBand="0" w:noVBand="1"/>
      </w:tblPr>
      <w:tblGrid>
        <w:gridCol w:w="1479"/>
        <w:gridCol w:w="1372"/>
        <w:gridCol w:w="6780"/>
      </w:tblGrid>
      <w:tr w:rsidR="00404903" w14:paraId="11BDFD6B" w14:textId="77777777">
        <w:tc>
          <w:tcPr>
            <w:tcW w:w="1479" w:type="dxa"/>
            <w:shd w:val="clear" w:color="auto" w:fill="D9D9D9" w:themeFill="background1" w:themeFillShade="D9"/>
          </w:tcPr>
          <w:p w14:paraId="58F28717"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6B3559BD"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8C0A670" w14:textId="77777777" w:rsidR="00404903" w:rsidRDefault="003F6BE1">
            <w:pPr>
              <w:rPr>
                <w:sz w:val="21"/>
                <w:szCs w:val="21"/>
              </w:rPr>
            </w:pPr>
            <w:r>
              <w:rPr>
                <w:sz w:val="21"/>
                <w:szCs w:val="21"/>
              </w:rPr>
              <w:t>Comments</w:t>
            </w:r>
          </w:p>
        </w:tc>
      </w:tr>
      <w:tr w:rsidR="00404903" w14:paraId="40FF881C" w14:textId="77777777">
        <w:tc>
          <w:tcPr>
            <w:tcW w:w="1479" w:type="dxa"/>
          </w:tcPr>
          <w:p w14:paraId="40AFA68C"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D9516F0" w14:textId="77777777" w:rsidR="00404903" w:rsidRDefault="00404903">
            <w:pPr>
              <w:rPr>
                <w:rFonts w:eastAsia="游明朝"/>
                <w:sz w:val="21"/>
                <w:szCs w:val="21"/>
                <w:lang w:eastAsia="ja-JP"/>
              </w:rPr>
            </w:pPr>
          </w:p>
        </w:tc>
        <w:tc>
          <w:tcPr>
            <w:tcW w:w="6780" w:type="dxa"/>
          </w:tcPr>
          <w:p w14:paraId="4B9DB301" w14:textId="77777777" w:rsidR="00404903" w:rsidRDefault="003F6BE1">
            <w:pPr>
              <w:pStyle w:val="a6"/>
              <w:numPr>
                <w:ilvl w:val="0"/>
                <w:numId w:val="13"/>
              </w:numPr>
              <w:rPr>
                <w:lang w:val="en-GB"/>
              </w:rPr>
            </w:pPr>
            <w:r>
              <w:rPr>
                <w:rFonts w:hint="eastAsia"/>
                <w:lang w:val="en-GB"/>
              </w:rPr>
              <w:t>QC</w:t>
            </w:r>
          </w:p>
          <w:p w14:paraId="7BE90194" w14:textId="77777777" w:rsidR="00404903" w:rsidRDefault="003F6BE1">
            <w:pPr>
              <w:pStyle w:val="a6"/>
              <w:numPr>
                <w:ilvl w:val="1"/>
                <w:numId w:val="13"/>
              </w:numPr>
              <w:rPr>
                <w:lang w:val="en-GB"/>
              </w:rPr>
            </w:pPr>
            <w:r>
              <w:rPr>
                <w:lang w:val="en-GB"/>
              </w:rPr>
              <w:t>Opt.1: Confirm the parameter LP-</w:t>
            </w:r>
            <w:proofErr w:type="spellStart"/>
            <w:r>
              <w:rPr>
                <w:lang w:val="en-GB"/>
              </w:rPr>
              <w:t>WUS_startRB_CONNECTED</w:t>
            </w:r>
            <w:proofErr w:type="spellEnd"/>
            <w:r>
              <w:rPr>
                <w:lang w:val="en-GB"/>
              </w:rPr>
              <w:t xml:space="preserve"> is per serving cell. </w:t>
            </w:r>
          </w:p>
          <w:p w14:paraId="34EE9143" w14:textId="77777777" w:rsidR="00404903" w:rsidRDefault="003F6BE1">
            <w:pPr>
              <w:pStyle w:val="a6"/>
              <w:numPr>
                <w:ilvl w:val="2"/>
                <w:numId w:val="13"/>
              </w:numPr>
              <w:rPr>
                <w:lang w:val="en-GB"/>
              </w:rPr>
            </w:pPr>
            <w:r>
              <w:rPr>
                <w:lang w:val="en-GB"/>
              </w:rPr>
              <w:t xml:space="preserve">With this, clarify “when the LP-WUS is outside the active DL BWP and the UE is not capable to receive it, the UE fallbacks to legacy C-DRX </w:t>
            </w:r>
            <w:r>
              <w:rPr>
                <w:lang w:val="en-GB"/>
              </w:rPr>
              <w:t>operation”.</w:t>
            </w:r>
          </w:p>
          <w:p w14:paraId="3F4792FA" w14:textId="77777777" w:rsidR="00404903" w:rsidRDefault="003F6BE1">
            <w:pPr>
              <w:pStyle w:val="a6"/>
              <w:numPr>
                <w:ilvl w:val="1"/>
                <w:numId w:val="13"/>
              </w:numPr>
              <w:rPr>
                <w:lang w:val="en-GB"/>
              </w:rPr>
            </w:pPr>
            <w:r>
              <w:rPr>
                <w:lang w:val="en-GB"/>
              </w:rPr>
              <w:t>Opt.2: Define the parameter LP-</w:t>
            </w:r>
            <w:proofErr w:type="spellStart"/>
            <w:r>
              <w:rPr>
                <w:lang w:val="en-GB"/>
              </w:rPr>
              <w:t>WUS_startRB_CONNECTED</w:t>
            </w:r>
            <w:proofErr w:type="spellEnd"/>
            <w:r>
              <w:rPr>
                <w:lang w:val="en-GB"/>
              </w:rPr>
              <w:t xml:space="preserve"> per DL BWP configuration.</w:t>
            </w:r>
          </w:p>
          <w:p w14:paraId="37DE6048" w14:textId="77777777" w:rsidR="00404903" w:rsidRDefault="003F6BE1">
            <w:pPr>
              <w:pStyle w:val="a6"/>
              <w:numPr>
                <w:ilvl w:val="2"/>
                <w:numId w:val="13"/>
              </w:numPr>
              <w:rPr>
                <w:lang w:val="en-GB"/>
              </w:rPr>
            </w:pPr>
            <w:r>
              <w:rPr>
                <w:lang w:val="en-GB"/>
              </w:rPr>
              <w:t>With this, clarify “LP-WUS outside the active DL BWP and the UE is not capable to receive it is an error case”.</w:t>
            </w:r>
          </w:p>
          <w:p w14:paraId="69206D5D" w14:textId="77777777" w:rsidR="00404903" w:rsidRDefault="003F6BE1">
            <w:pPr>
              <w:pStyle w:val="a6"/>
              <w:numPr>
                <w:ilvl w:val="0"/>
                <w:numId w:val="13"/>
              </w:numPr>
              <w:rPr>
                <w:lang w:val="en-GB"/>
              </w:rPr>
            </w:pPr>
            <w:r>
              <w:rPr>
                <w:rFonts w:hint="eastAsia"/>
              </w:rPr>
              <w:t>Xiaomi:</w:t>
            </w:r>
          </w:p>
          <w:p w14:paraId="1C10865E" w14:textId="77777777" w:rsidR="00404903" w:rsidRDefault="003F6BE1">
            <w:pPr>
              <w:pStyle w:val="a6"/>
              <w:numPr>
                <w:ilvl w:val="1"/>
                <w:numId w:val="13"/>
              </w:numPr>
              <w:rPr>
                <w:lang w:val="en-GB"/>
              </w:rPr>
            </w:pPr>
            <w:r>
              <w:rPr>
                <w:rFonts w:hint="eastAsia"/>
              </w:rPr>
              <w:t>F</w:t>
            </w:r>
            <w:r>
              <w:t>or a UE with basic capability, if BWP switching happens and leads to the case that LP-WUS resource is outside of the new DL active BWP, UE will fall back to legacy C-DRX operation behaviours for both Option 1-1 and Option 1-2</w:t>
            </w:r>
          </w:p>
        </w:tc>
      </w:tr>
      <w:tr w:rsidR="00404903" w14:paraId="703F6D80" w14:textId="77777777">
        <w:tc>
          <w:tcPr>
            <w:tcW w:w="1479" w:type="dxa"/>
          </w:tcPr>
          <w:p w14:paraId="26156A59"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E9D9972" w14:textId="77777777" w:rsidR="00404903" w:rsidRDefault="00404903">
            <w:pPr>
              <w:rPr>
                <w:rFonts w:eastAsia="游明朝"/>
                <w:sz w:val="21"/>
                <w:szCs w:val="21"/>
                <w:lang w:eastAsia="ja-JP"/>
              </w:rPr>
            </w:pPr>
          </w:p>
        </w:tc>
        <w:tc>
          <w:tcPr>
            <w:tcW w:w="6780" w:type="dxa"/>
          </w:tcPr>
          <w:p w14:paraId="1F147E56" w14:textId="77777777" w:rsidR="00404903" w:rsidRDefault="003F6BE1">
            <w:pPr>
              <w:pStyle w:val="a6"/>
              <w:rPr>
                <w:lang w:val="en-US"/>
              </w:rPr>
            </w:pPr>
            <w:proofErr w:type="gramStart"/>
            <w:r>
              <w:rPr>
                <w:rFonts w:hint="eastAsia"/>
                <w:lang w:val="en-US"/>
              </w:rPr>
              <w:t>Given</w:t>
            </w:r>
            <w:proofErr w:type="gramEnd"/>
            <w:r>
              <w:rPr>
                <w:rFonts w:hint="eastAsia"/>
                <w:lang w:val="en-US"/>
              </w:rPr>
              <w:t xml:space="preserve"> almost all RRC parameters are not per DL BWP configuration, going Alt. 1 would be simpler.</w:t>
            </w:r>
          </w:p>
        </w:tc>
      </w:tr>
      <w:tr w:rsidR="00404903" w14:paraId="1EA64F5C" w14:textId="77777777">
        <w:tc>
          <w:tcPr>
            <w:tcW w:w="1479" w:type="dxa"/>
          </w:tcPr>
          <w:p w14:paraId="4C58B38C"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01ECD901" w14:textId="77777777" w:rsidR="00404903" w:rsidRDefault="003F6BE1">
            <w:pPr>
              <w:rPr>
                <w:rFonts w:eastAsia="SimSun"/>
                <w:sz w:val="21"/>
                <w:szCs w:val="21"/>
                <w:lang w:val="en-US" w:eastAsia="zh-CN"/>
              </w:rPr>
            </w:pPr>
            <w:r>
              <w:rPr>
                <w:rFonts w:eastAsia="SimSun" w:hint="eastAsia"/>
                <w:sz w:val="21"/>
                <w:szCs w:val="21"/>
                <w:lang w:val="en-US" w:eastAsia="zh-CN"/>
              </w:rPr>
              <w:t>Alt2</w:t>
            </w:r>
          </w:p>
        </w:tc>
        <w:tc>
          <w:tcPr>
            <w:tcW w:w="6780" w:type="dxa"/>
          </w:tcPr>
          <w:p w14:paraId="764DB85A" w14:textId="77777777" w:rsidR="00404903" w:rsidRDefault="003F6BE1">
            <w:pPr>
              <w:pStyle w:val="a6"/>
              <w:rPr>
                <w:rFonts w:eastAsia="SimSun"/>
                <w:lang w:val="en-US" w:eastAsia="zh-CN"/>
              </w:rPr>
            </w:pPr>
            <w:r>
              <w:rPr>
                <w:rFonts w:eastAsia="SimSun" w:hint="eastAsia"/>
                <w:lang w:val="en-US" w:eastAsia="zh-CN"/>
              </w:rPr>
              <w:t>Alt2 is straightforward.</w:t>
            </w:r>
          </w:p>
        </w:tc>
      </w:tr>
      <w:tr w:rsidR="00404903" w14:paraId="3C13D528" w14:textId="77777777">
        <w:tc>
          <w:tcPr>
            <w:tcW w:w="1479" w:type="dxa"/>
          </w:tcPr>
          <w:p w14:paraId="6D3F2DCC"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2BCCDFD9" w14:textId="77777777" w:rsidR="00404903" w:rsidRDefault="00404903">
            <w:pPr>
              <w:rPr>
                <w:rFonts w:eastAsia="游明朝"/>
                <w:sz w:val="21"/>
                <w:szCs w:val="21"/>
                <w:lang w:eastAsia="ja-JP"/>
              </w:rPr>
            </w:pPr>
          </w:p>
        </w:tc>
        <w:tc>
          <w:tcPr>
            <w:tcW w:w="6780" w:type="dxa"/>
          </w:tcPr>
          <w:p w14:paraId="6DB461AB" w14:textId="77777777" w:rsidR="00404903" w:rsidRDefault="003F6BE1">
            <w:pPr>
              <w:pStyle w:val="a6"/>
              <w:rPr>
                <w:lang w:val="en-US"/>
              </w:rPr>
            </w:pPr>
            <w:r>
              <w:rPr>
                <w:lang w:val="en-US"/>
              </w:rPr>
              <w:t>Alt. 1</w:t>
            </w:r>
          </w:p>
        </w:tc>
      </w:tr>
      <w:tr w:rsidR="00404903" w14:paraId="7A9551B7" w14:textId="77777777">
        <w:tc>
          <w:tcPr>
            <w:tcW w:w="1479" w:type="dxa"/>
          </w:tcPr>
          <w:p w14:paraId="5FE53912" w14:textId="77777777" w:rsidR="00404903" w:rsidRDefault="003F6BE1">
            <w:pPr>
              <w:rPr>
                <w:rFonts w:eastAsia="游明朝"/>
                <w:sz w:val="21"/>
                <w:szCs w:val="21"/>
                <w:lang w:val="en-US" w:eastAsia="ko-KR"/>
              </w:rPr>
            </w:pPr>
            <w:r>
              <w:rPr>
                <w:rFonts w:eastAsia="SimSun"/>
                <w:sz w:val="21"/>
                <w:szCs w:val="21"/>
                <w:lang w:val="en-US" w:eastAsia="zh-CN"/>
              </w:rPr>
              <w:t>LGE</w:t>
            </w:r>
          </w:p>
        </w:tc>
        <w:tc>
          <w:tcPr>
            <w:tcW w:w="1372" w:type="dxa"/>
          </w:tcPr>
          <w:p w14:paraId="77CB43B3" w14:textId="77777777" w:rsidR="00404903" w:rsidRDefault="003F6BE1">
            <w:pPr>
              <w:rPr>
                <w:rFonts w:eastAsia="游明朝"/>
                <w:sz w:val="21"/>
                <w:szCs w:val="21"/>
                <w:lang w:eastAsia="ja-JP"/>
              </w:rPr>
            </w:pPr>
            <w:r>
              <w:rPr>
                <w:rFonts w:eastAsia="SimSun" w:hint="eastAsia"/>
                <w:sz w:val="21"/>
                <w:szCs w:val="21"/>
                <w:lang w:val="en-US" w:eastAsia="zh-CN"/>
              </w:rPr>
              <w:t>Alt</w:t>
            </w:r>
            <w:r>
              <w:rPr>
                <w:rFonts w:eastAsia="SimSun"/>
                <w:sz w:val="21"/>
                <w:szCs w:val="21"/>
                <w:lang w:val="en-US" w:eastAsia="zh-CN"/>
              </w:rPr>
              <w:t>1</w:t>
            </w:r>
          </w:p>
        </w:tc>
        <w:tc>
          <w:tcPr>
            <w:tcW w:w="6780" w:type="dxa"/>
          </w:tcPr>
          <w:p w14:paraId="4BF113E7" w14:textId="77777777" w:rsidR="00404903" w:rsidRDefault="00404903">
            <w:pPr>
              <w:pStyle w:val="a6"/>
              <w:rPr>
                <w:rFonts w:eastAsia="Malgun Gothic"/>
                <w:lang w:val="en-US" w:eastAsia="ko-KR"/>
              </w:rPr>
            </w:pPr>
          </w:p>
        </w:tc>
      </w:tr>
      <w:tr w:rsidR="00404903" w14:paraId="355456E0" w14:textId="77777777">
        <w:tc>
          <w:tcPr>
            <w:tcW w:w="1479" w:type="dxa"/>
          </w:tcPr>
          <w:p w14:paraId="4D6CE0A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4F33438" w14:textId="77777777" w:rsidR="00404903" w:rsidRDefault="003F6BE1">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lt2</w:t>
            </w:r>
          </w:p>
        </w:tc>
        <w:tc>
          <w:tcPr>
            <w:tcW w:w="6780" w:type="dxa"/>
          </w:tcPr>
          <w:p w14:paraId="6127221B" w14:textId="77777777" w:rsidR="00404903" w:rsidRDefault="003F6BE1">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ithout defining more behavior.</w:t>
            </w:r>
          </w:p>
        </w:tc>
      </w:tr>
      <w:tr w:rsidR="00404903" w14:paraId="6E3FBB7A" w14:textId="77777777">
        <w:tc>
          <w:tcPr>
            <w:tcW w:w="1479" w:type="dxa"/>
          </w:tcPr>
          <w:p w14:paraId="7F95ACE2" w14:textId="77777777" w:rsidR="00404903" w:rsidRDefault="003F6BE1">
            <w:pPr>
              <w:rPr>
                <w:rFonts w:eastAsiaTheme="minorEastAsia"/>
                <w:sz w:val="21"/>
                <w:szCs w:val="21"/>
                <w:lang w:val="en-US" w:eastAsia="zh-CN"/>
              </w:rPr>
            </w:pPr>
            <w:r>
              <w:rPr>
                <w:rFonts w:eastAsiaTheme="minorEastAsia"/>
                <w:sz w:val="21"/>
                <w:szCs w:val="21"/>
                <w:lang w:val="en-US" w:eastAsia="zh-CN"/>
              </w:rPr>
              <w:t xml:space="preserve">Huawei, </w:t>
            </w:r>
            <w:proofErr w:type="spellStart"/>
            <w:r>
              <w:rPr>
                <w:rFonts w:eastAsiaTheme="minorEastAsia"/>
                <w:sz w:val="21"/>
                <w:szCs w:val="21"/>
                <w:lang w:val="en-US" w:eastAsia="zh-CN"/>
              </w:rPr>
              <w:t>HiSilicon</w:t>
            </w:r>
            <w:proofErr w:type="spellEnd"/>
          </w:p>
        </w:tc>
        <w:tc>
          <w:tcPr>
            <w:tcW w:w="1372" w:type="dxa"/>
          </w:tcPr>
          <w:p w14:paraId="2C164E51"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6EC748C6" w14:textId="77777777" w:rsidR="00404903" w:rsidRDefault="003F6BE1">
            <w:pPr>
              <w:pStyle w:val="a6"/>
              <w:rPr>
                <w:rFonts w:eastAsiaTheme="minorEastAsia"/>
                <w:lang w:val="en-US" w:eastAsia="zh-CN"/>
              </w:rPr>
            </w:pPr>
            <w:r>
              <w:rPr>
                <w:rFonts w:eastAsiaTheme="minorEastAsia"/>
                <w:lang w:val="en-US" w:eastAsia="zh-CN"/>
              </w:rPr>
              <w:t>We prefer Alt 1, where the UE behavior is simpler.</w:t>
            </w:r>
          </w:p>
        </w:tc>
      </w:tr>
      <w:tr w:rsidR="00404903" w14:paraId="06346E5B" w14:textId="77777777">
        <w:tc>
          <w:tcPr>
            <w:tcW w:w="1479" w:type="dxa"/>
          </w:tcPr>
          <w:p w14:paraId="1E0838B9" w14:textId="77777777" w:rsidR="00404903" w:rsidRDefault="003F6BE1">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3C74DF5C" w14:textId="77777777" w:rsidR="00404903" w:rsidRDefault="003F6BE1">
            <w:pPr>
              <w:rPr>
                <w:rFonts w:eastAsiaTheme="minorEastAsia"/>
                <w:sz w:val="21"/>
                <w:szCs w:val="21"/>
                <w:lang w:eastAsia="zh-CN"/>
              </w:rPr>
            </w:pPr>
            <w:r>
              <w:rPr>
                <w:rFonts w:eastAsia="游明朝"/>
                <w:sz w:val="21"/>
                <w:szCs w:val="21"/>
                <w:lang w:eastAsia="ja-JP"/>
              </w:rPr>
              <w:t>Alt 2</w:t>
            </w:r>
          </w:p>
        </w:tc>
        <w:tc>
          <w:tcPr>
            <w:tcW w:w="6780" w:type="dxa"/>
          </w:tcPr>
          <w:p w14:paraId="6AA99134" w14:textId="77777777" w:rsidR="00404903" w:rsidRDefault="003F6BE1">
            <w:pPr>
              <w:pStyle w:val="a6"/>
              <w:rPr>
                <w:rFonts w:eastAsiaTheme="minorEastAsia"/>
                <w:lang w:val="en-US" w:eastAsia="zh-CN"/>
              </w:rPr>
            </w:pPr>
            <w:r>
              <w:rPr>
                <w:lang w:val="en-US"/>
              </w:rPr>
              <w:t xml:space="preserve">Prefer Alt 2 for better </w:t>
            </w:r>
            <w:proofErr w:type="spellStart"/>
            <w:r>
              <w:rPr>
                <w:lang w:val="en-US"/>
              </w:rPr>
              <w:t>flexiblilty</w:t>
            </w:r>
            <w:proofErr w:type="spellEnd"/>
            <w:r>
              <w:rPr>
                <w:lang w:val="en-US"/>
              </w:rPr>
              <w:t xml:space="preserve">. </w:t>
            </w:r>
          </w:p>
        </w:tc>
      </w:tr>
      <w:tr w:rsidR="00404903" w14:paraId="3ECEA453" w14:textId="77777777">
        <w:tc>
          <w:tcPr>
            <w:tcW w:w="1479" w:type="dxa"/>
          </w:tcPr>
          <w:p w14:paraId="247A5334"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03D6C9EF" w14:textId="77777777" w:rsidR="00404903" w:rsidRDefault="00404903">
            <w:pPr>
              <w:rPr>
                <w:rFonts w:eastAsia="游明朝"/>
                <w:sz w:val="21"/>
                <w:szCs w:val="21"/>
                <w:lang w:eastAsia="ja-JP"/>
              </w:rPr>
            </w:pPr>
          </w:p>
        </w:tc>
        <w:tc>
          <w:tcPr>
            <w:tcW w:w="6780" w:type="dxa"/>
          </w:tcPr>
          <w:p w14:paraId="620D99B5" w14:textId="77777777" w:rsidR="00404903" w:rsidRDefault="003F6BE1">
            <w:pPr>
              <w:pStyle w:val="a6"/>
              <w:rPr>
                <w:lang w:val="en-US"/>
              </w:rPr>
            </w:pPr>
            <w:r>
              <w:rPr>
                <w:rFonts w:eastAsia="SimSun" w:hint="eastAsia"/>
                <w:lang w:val="en-US" w:eastAsia="zh-CN"/>
              </w:rPr>
              <w:t>Alt1</w:t>
            </w:r>
          </w:p>
        </w:tc>
      </w:tr>
    </w:tbl>
    <w:p w14:paraId="1882C964" w14:textId="77777777" w:rsidR="00404903" w:rsidRDefault="00404903">
      <w:pPr>
        <w:pStyle w:val="a6"/>
        <w:rPr>
          <w:lang w:val="en-US"/>
        </w:rPr>
      </w:pPr>
    </w:p>
    <w:p w14:paraId="6C74AE82" w14:textId="1A2BAC27" w:rsidR="00404903" w:rsidRDefault="003F6BE1">
      <w:pPr>
        <w:pStyle w:val="4"/>
      </w:pPr>
      <w:r>
        <w:rPr>
          <w:rFonts w:hint="eastAsia"/>
          <w:highlight w:val="yellow"/>
        </w:rPr>
        <w:t>[</w:t>
      </w:r>
      <w:r w:rsidR="00F428B5">
        <w:rPr>
          <w:rFonts w:hint="eastAsia"/>
          <w:highlight w:val="yellow"/>
        </w:rPr>
        <w:t>Old</w:t>
      </w:r>
      <w:r>
        <w:rPr>
          <w:rFonts w:hint="eastAsia"/>
          <w:highlight w:val="yellow"/>
        </w:rPr>
        <w:t>][RRC]</w:t>
      </w:r>
      <w:r>
        <w:rPr>
          <w:highlight w:val="yellow"/>
        </w:rPr>
        <w:t>Proposal 3.</w:t>
      </w:r>
      <w:r>
        <w:rPr>
          <w:rFonts w:hint="eastAsia"/>
          <w:highlight w:val="yellow"/>
        </w:rPr>
        <w:t>2a</w:t>
      </w:r>
      <w:r>
        <w:rPr>
          <w:highlight w:val="yellow"/>
        </w:rPr>
        <w:t>:</w:t>
      </w:r>
    </w:p>
    <w:p w14:paraId="53579F5F"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6389D9F3"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Type:</w:t>
      </w:r>
    </w:p>
    <w:p w14:paraId="3A7B225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20E0F5AA" w14:textId="77777777" w:rsidR="00404903" w:rsidRDefault="003F6BE1">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 xml:space="preserve">hen the LP-WUS is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the UE fallbacks to legacy C-DRX operation</w:t>
      </w:r>
    </w:p>
    <w:tbl>
      <w:tblPr>
        <w:tblStyle w:val="aff0"/>
        <w:tblW w:w="9631" w:type="dxa"/>
        <w:tblLayout w:type="fixed"/>
        <w:tblLook w:val="04A0" w:firstRow="1" w:lastRow="0" w:firstColumn="1" w:lastColumn="0" w:noHBand="0" w:noVBand="1"/>
      </w:tblPr>
      <w:tblGrid>
        <w:gridCol w:w="1479"/>
        <w:gridCol w:w="1372"/>
        <w:gridCol w:w="6780"/>
      </w:tblGrid>
      <w:tr w:rsidR="00404903" w14:paraId="614D4324" w14:textId="77777777">
        <w:tc>
          <w:tcPr>
            <w:tcW w:w="1479" w:type="dxa"/>
            <w:shd w:val="clear" w:color="auto" w:fill="D9D9D9" w:themeFill="background1" w:themeFillShade="D9"/>
          </w:tcPr>
          <w:p w14:paraId="713D4BFA"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5798B220"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7F65CA7" w14:textId="77777777" w:rsidR="00404903" w:rsidRDefault="003F6BE1">
            <w:pPr>
              <w:rPr>
                <w:sz w:val="21"/>
                <w:szCs w:val="21"/>
              </w:rPr>
            </w:pPr>
            <w:r>
              <w:rPr>
                <w:sz w:val="21"/>
                <w:szCs w:val="21"/>
              </w:rPr>
              <w:t>Comments</w:t>
            </w:r>
          </w:p>
        </w:tc>
      </w:tr>
      <w:tr w:rsidR="00404903" w14:paraId="6EEEE9B4" w14:textId="77777777">
        <w:tc>
          <w:tcPr>
            <w:tcW w:w="1479" w:type="dxa"/>
          </w:tcPr>
          <w:p w14:paraId="6C159910"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9DE49D" w14:textId="77777777" w:rsidR="00404903" w:rsidRDefault="00404903">
            <w:pPr>
              <w:rPr>
                <w:rFonts w:eastAsia="游明朝"/>
                <w:sz w:val="21"/>
                <w:szCs w:val="21"/>
                <w:lang w:eastAsia="ja-JP"/>
              </w:rPr>
            </w:pPr>
          </w:p>
        </w:tc>
        <w:tc>
          <w:tcPr>
            <w:tcW w:w="6780" w:type="dxa"/>
          </w:tcPr>
          <w:p w14:paraId="2B5820CC" w14:textId="77777777" w:rsidR="00404903" w:rsidRDefault="003F6BE1">
            <w:pPr>
              <w:pStyle w:val="a6"/>
              <w:rPr>
                <w:lang w:val="en-GB"/>
              </w:rPr>
            </w:pPr>
            <w:r>
              <w:rPr>
                <w:rFonts w:hint="eastAsia"/>
                <w:lang w:val="en-GB"/>
              </w:rPr>
              <w:t xml:space="preserve">There was offline comment from vivo that they are OK to go with </w:t>
            </w:r>
            <w:r>
              <w:rPr>
                <w:lang w:val="en-GB"/>
              </w:rPr>
              <w:t xml:space="preserve">Per 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while they propose to consider that case </w:t>
            </w:r>
            <w:r>
              <w:rPr>
                <w:rFonts w:hint="eastAsia"/>
                <w:lang w:val="en-US"/>
              </w:rPr>
              <w:t>w</w:t>
            </w:r>
            <w:r>
              <w:rPr>
                <w:lang w:val="en-US"/>
              </w:rPr>
              <w:t>hen the LP-WUS is outside the active DL BWP and the UE is not capable to receive it</w:t>
            </w:r>
            <w:r>
              <w:rPr>
                <w:rFonts w:hint="eastAsia"/>
                <w:lang w:val="en-US"/>
              </w:rPr>
              <w:t xml:space="preserve"> is error case.</w:t>
            </w:r>
          </w:p>
        </w:tc>
      </w:tr>
      <w:tr w:rsidR="00404903" w14:paraId="345958EE" w14:textId="77777777">
        <w:tc>
          <w:tcPr>
            <w:tcW w:w="1479" w:type="dxa"/>
          </w:tcPr>
          <w:p w14:paraId="5E88960D"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8F14DB6" w14:textId="77777777" w:rsidR="00404903" w:rsidRDefault="00404903">
            <w:pPr>
              <w:rPr>
                <w:rFonts w:eastAsia="游明朝"/>
                <w:sz w:val="21"/>
                <w:szCs w:val="21"/>
                <w:lang w:eastAsia="ja-JP"/>
              </w:rPr>
            </w:pPr>
          </w:p>
        </w:tc>
        <w:tc>
          <w:tcPr>
            <w:tcW w:w="6780" w:type="dxa"/>
          </w:tcPr>
          <w:p w14:paraId="1C3F028E" w14:textId="77777777" w:rsidR="00404903" w:rsidRDefault="003F6BE1">
            <w:pPr>
              <w:pStyle w:val="a6"/>
              <w:rPr>
                <w:lang w:val="en-US"/>
              </w:rPr>
            </w:pPr>
            <w:r>
              <w:rPr>
                <w:rFonts w:hint="eastAsia"/>
                <w:lang w:val="en-US"/>
              </w:rPr>
              <w:t>The proposal is ok for us.</w:t>
            </w:r>
          </w:p>
          <w:p w14:paraId="3851C758" w14:textId="77777777" w:rsidR="00404903" w:rsidRDefault="003F6BE1">
            <w:pPr>
              <w:pStyle w:val="a6"/>
              <w:rPr>
                <w:lang w:val="en-US"/>
              </w:rPr>
            </w:pPr>
            <w:r>
              <w:rPr>
                <w:rFonts w:hint="eastAsia"/>
                <w:lang w:val="en-US"/>
              </w:rPr>
              <w:t xml:space="preserve">Handling the case is easy for UE. We do not see the merit to </w:t>
            </w:r>
            <w:proofErr w:type="gramStart"/>
            <w:r>
              <w:rPr>
                <w:rFonts w:hint="eastAsia"/>
                <w:lang w:val="en-US"/>
              </w:rPr>
              <w:t>make</w:t>
            </w:r>
            <w:proofErr w:type="gramEnd"/>
            <w:r>
              <w:rPr>
                <w:rFonts w:hint="eastAsia"/>
                <w:lang w:val="en-US"/>
              </w:rPr>
              <w:t xml:space="preserve"> </w:t>
            </w:r>
            <w:proofErr w:type="gramStart"/>
            <w:r>
              <w:rPr>
                <w:rFonts w:hint="eastAsia"/>
                <w:lang w:val="en-US"/>
              </w:rPr>
              <w:t>it as</w:t>
            </w:r>
            <w:proofErr w:type="gramEnd"/>
            <w:r>
              <w:rPr>
                <w:rFonts w:hint="eastAsia"/>
                <w:lang w:val="en-US"/>
              </w:rPr>
              <w:t xml:space="preserve"> an error case.</w:t>
            </w:r>
          </w:p>
        </w:tc>
      </w:tr>
      <w:tr w:rsidR="00404903" w14:paraId="245019FE" w14:textId="77777777">
        <w:tc>
          <w:tcPr>
            <w:tcW w:w="1479" w:type="dxa"/>
          </w:tcPr>
          <w:p w14:paraId="62B573C2" w14:textId="77777777" w:rsidR="00404903" w:rsidRDefault="003F6BE1">
            <w:pPr>
              <w:rPr>
                <w:rFonts w:eastAsia="SimSun"/>
                <w:sz w:val="21"/>
                <w:szCs w:val="21"/>
                <w:lang w:val="en-US" w:eastAsia="ko-KR"/>
              </w:rPr>
            </w:pPr>
            <w:r>
              <w:rPr>
                <w:rFonts w:eastAsia="游明朝"/>
                <w:sz w:val="21"/>
                <w:szCs w:val="21"/>
                <w:lang w:val="en-US" w:eastAsia="ja-JP"/>
              </w:rPr>
              <w:t>LGE</w:t>
            </w:r>
          </w:p>
        </w:tc>
        <w:tc>
          <w:tcPr>
            <w:tcW w:w="1372" w:type="dxa"/>
          </w:tcPr>
          <w:p w14:paraId="6626B663" w14:textId="77777777" w:rsidR="00404903" w:rsidRDefault="00404903">
            <w:pPr>
              <w:rPr>
                <w:rFonts w:eastAsia="Malgun Gothic"/>
                <w:sz w:val="21"/>
                <w:szCs w:val="21"/>
                <w:lang w:val="en-US" w:eastAsia="ko-KR"/>
              </w:rPr>
            </w:pPr>
          </w:p>
        </w:tc>
        <w:tc>
          <w:tcPr>
            <w:tcW w:w="6780" w:type="dxa"/>
          </w:tcPr>
          <w:p w14:paraId="762FD6CB" w14:textId="77777777" w:rsidR="00404903" w:rsidRDefault="003F6BE1">
            <w:pPr>
              <w:pStyle w:val="a6"/>
              <w:rPr>
                <w:rFonts w:eastAsia="Malgun Gothic"/>
                <w:lang w:val="en-US" w:eastAsia="ko-KR"/>
              </w:rPr>
            </w:pPr>
            <w:r>
              <w:rPr>
                <w:rFonts w:eastAsia="Malgun Gothic" w:hint="eastAsia"/>
                <w:lang w:val="en-US" w:eastAsia="ko-KR"/>
              </w:rPr>
              <w:t>O</w:t>
            </w:r>
            <w:r>
              <w:rPr>
                <w:rFonts w:eastAsia="Malgun Gothic"/>
                <w:lang w:val="en-US" w:eastAsia="ko-KR"/>
              </w:rPr>
              <w:t>kay with the proposal. We don’t see the necessity of an error case. The UE just fallbacks when the case happens.</w:t>
            </w:r>
          </w:p>
        </w:tc>
      </w:tr>
      <w:tr w:rsidR="00404903" w14:paraId="3DA2D2C1" w14:textId="77777777">
        <w:tc>
          <w:tcPr>
            <w:tcW w:w="1479" w:type="dxa"/>
          </w:tcPr>
          <w:p w14:paraId="3001DCA6"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27A88B2" w14:textId="77777777" w:rsidR="00404903" w:rsidRDefault="00404903">
            <w:pPr>
              <w:rPr>
                <w:rFonts w:eastAsia="SimSun"/>
                <w:sz w:val="21"/>
                <w:szCs w:val="21"/>
                <w:lang w:val="en-US" w:eastAsia="zh-CN"/>
              </w:rPr>
            </w:pPr>
          </w:p>
        </w:tc>
        <w:tc>
          <w:tcPr>
            <w:tcW w:w="6780" w:type="dxa"/>
          </w:tcPr>
          <w:p w14:paraId="41DAFDF0" w14:textId="77777777" w:rsidR="00404903" w:rsidRDefault="003F6BE1">
            <w:pPr>
              <w:pStyle w:val="a6"/>
              <w:rPr>
                <w:rFonts w:eastAsia="SimSun"/>
                <w:lang w:val="en-US" w:eastAsia="zh-CN"/>
              </w:rPr>
            </w:pPr>
            <w:r>
              <w:rPr>
                <w:rFonts w:eastAsia="SimSun" w:hint="eastAsia"/>
                <w:lang w:val="en-US" w:eastAsia="zh-CN"/>
              </w:rPr>
              <w:t xml:space="preserve">Given the TCI state configuration for WUS was agreed </w:t>
            </w:r>
            <w:proofErr w:type="gramStart"/>
            <w:r>
              <w:rPr>
                <w:rFonts w:eastAsia="SimSun" w:hint="eastAsia"/>
                <w:lang w:val="en-US" w:eastAsia="zh-CN"/>
              </w:rPr>
              <w:t>per</w:t>
            </w:r>
            <w:proofErr w:type="gramEnd"/>
            <w:r>
              <w:rPr>
                <w:rFonts w:eastAsia="SimSun" w:hint="eastAsia"/>
                <w:lang w:val="en-US" w:eastAsia="zh-CN"/>
              </w:rPr>
              <w:t xml:space="preserve"> BWP. We suggest </w:t>
            </w:r>
            <w:proofErr w:type="gramStart"/>
            <w:r>
              <w:rPr>
                <w:rFonts w:eastAsia="SimSun" w:hint="eastAsia"/>
                <w:lang w:val="en-US" w:eastAsia="zh-CN"/>
              </w:rPr>
              <w:t>to reconsider</w:t>
            </w:r>
            <w:proofErr w:type="gramEnd"/>
            <w:r>
              <w:rPr>
                <w:rFonts w:eastAsia="SimSun" w:hint="eastAsia"/>
                <w:lang w:val="en-US" w:eastAsia="zh-CN"/>
              </w:rPr>
              <w:t xml:space="preserve"> </w:t>
            </w:r>
            <w:proofErr w:type="gramStart"/>
            <w:r>
              <w:rPr>
                <w:rFonts w:eastAsia="SimSun" w:hint="eastAsia"/>
                <w:lang w:val="en-US" w:eastAsia="zh-CN"/>
              </w:rPr>
              <w:t>to make</w:t>
            </w:r>
            <w:proofErr w:type="gramEnd"/>
            <w:r>
              <w:rPr>
                <w:rFonts w:eastAsia="SimSun" w:hint="eastAsia"/>
                <w:lang w:val="en-US" w:eastAsia="zh-CN"/>
              </w:rPr>
              <w:t xml:space="preserve"> the parameter LP-</w:t>
            </w:r>
            <w:proofErr w:type="spellStart"/>
            <w:r>
              <w:rPr>
                <w:rFonts w:eastAsia="SimSun" w:hint="eastAsia"/>
                <w:lang w:val="en-US" w:eastAsia="zh-CN"/>
              </w:rPr>
              <w:t>WUS_startRB_CONNECTED</w:t>
            </w:r>
            <w:proofErr w:type="spellEnd"/>
            <w:r>
              <w:rPr>
                <w:rFonts w:eastAsia="SimSun" w:hint="eastAsia"/>
                <w:lang w:val="en-US" w:eastAsia="zh-CN"/>
              </w:rPr>
              <w:t xml:space="preserve"> per BWP. </w:t>
            </w:r>
          </w:p>
          <w:p w14:paraId="094CC1E6"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60B742A2"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r>
              <w:rPr>
                <w:sz w:val="21"/>
                <w:szCs w:val="21"/>
                <w:lang w:val="en-US" w:eastAsia="zh-CN"/>
              </w:rPr>
              <w:t>LP-</w:t>
            </w:r>
            <w:proofErr w:type="spellStart"/>
            <w:r>
              <w:rPr>
                <w:sz w:val="21"/>
                <w:szCs w:val="21"/>
                <w:lang w:val="en-US" w:eastAsia="zh-CN"/>
              </w:rPr>
              <w:t>WUS_TCI_state</w:t>
            </w:r>
            <w:proofErr w:type="spellEnd"/>
            <w:r>
              <w:rPr>
                <w:sz w:val="21"/>
                <w:szCs w:val="21"/>
                <w:lang w:val="en-US" w:eastAsia="zh-CN"/>
              </w:rPr>
              <w:t>(s)_CONNECTED</w:t>
            </w:r>
            <w:r>
              <w:rPr>
                <w:rFonts w:hint="eastAsia"/>
                <w:sz w:val="21"/>
                <w:szCs w:val="21"/>
                <w:lang w:val="en-US" w:eastAsia="zh-CN"/>
              </w:rPr>
              <w:t>,</w:t>
            </w:r>
          </w:p>
          <w:p w14:paraId="718435E3"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 xml:space="preserve">The parameter is configured per BWP on </w:t>
            </w:r>
            <w:proofErr w:type="spellStart"/>
            <w:r>
              <w:rPr>
                <w:sz w:val="21"/>
                <w:szCs w:val="21"/>
                <w:lang w:val="en-US" w:eastAsia="zh-CN"/>
              </w:rPr>
              <w:t>Pcell</w:t>
            </w:r>
            <w:proofErr w:type="spellEnd"/>
            <w:r>
              <w:rPr>
                <w:sz w:val="21"/>
                <w:szCs w:val="21"/>
                <w:lang w:val="en-US" w:eastAsia="zh-CN"/>
              </w:rPr>
              <w:t>/</w:t>
            </w:r>
            <w:proofErr w:type="spellStart"/>
            <w:proofErr w:type="gramStart"/>
            <w:r>
              <w:rPr>
                <w:sz w:val="21"/>
                <w:szCs w:val="21"/>
                <w:lang w:val="en-US" w:eastAsia="zh-CN"/>
              </w:rPr>
              <w:t>Pscell</w:t>
            </w:r>
            <w:proofErr w:type="spellEnd"/>
            <w:proofErr w:type="gramEnd"/>
            <w:r>
              <w:rPr>
                <w:sz w:val="21"/>
                <w:szCs w:val="21"/>
                <w:lang w:val="en-US" w:eastAsia="zh-CN"/>
              </w:rPr>
              <w:t xml:space="preserve"> and the configured CORESET#ID shall be within the set of CORESETs configured for the BWP.</w:t>
            </w:r>
          </w:p>
          <w:p w14:paraId="78143B06"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Value range: Integer (0</w:t>
            </w:r>
            <w:proofErr w:type="gramStart"/>
            <w:r>
              <w:rPr>
                <w:sz w:val="21"/>
                <w:szCs w:val="21"/>
                <w:lang w:val="en-US" w:eastAsia="zh-CN"/>
              </w:rPr>
              <w:t xml:space="preserve"> ..</w:t>
            </w:r>
            <w:proofErr w:type="gramEnd"/>
            <w:r>
              <w:rPr>
                <w:sz w:val="21"/>
                <w:szCs w:val="21"/>
                <w:lang w:val="en-US" w:eastAsia="zh-CN"/>
              </w:rPr>
              <w:t xml:space="preserve"> 15)</w:t>
            </w:r>
          </w:p>
          <w:p w14:paraId="3B29553C" w14:textId="77777777" w:rsidR="00404903" w:rsidRDefault="00404903">
            <w:pPr>
              <w:pStyle w:val="a6"/>
              <w:rPr>
                <w:rFonts w:eastAsia="SimSun"/>
                <w:lang w:val="en-US" w:eastAsia="zh-CN"/>
              </w:rPr>
            </w:pPr>
          </w:p>
          <w:p w14:paraId="3BB7A29C"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0EE5FCE9"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eastAsia="SimSun" w:hAnsi="Times New Roman" w:cs="Times New Roman" w:hint="eastAsia"/>
                <w:color w:val="FF0000"/>
                <w:sz w:val="21"/>
                <w:szCs w:val="21"/>
                <w:lang w:val="en-US" w:eastAsia="zh-CN"/>
              </w:rPr>
              <w:t xml:space="preserve">Down-select one Alt for the </w:t>
            </w:r>
            <w:r>
              <w:rPr>
                <w:rFonts w:ascii="Times New Roman" w:hAnsi="Times New Roman" w:cs="Times New Roman" w:hint="eastAsia"/>
                <w:sz w:val="21"/>
                <w:szCs w:val="21"/>
                <w:lang w:val="en-US"/>
              </w:rPr>
              <w:t>Type:</w:t>
            </w:r>
          </w:p>
          <w:p w14:paraId="28244000"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11B8132C" w14:textId="77777777" w:rsidR="00404903" w:rsidRDefault="003F6BE1">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 xml:space="preserve">hen the LP-WUS is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the UE fallbacks to legacy C-DRX operation</w:t>
            </w:r>
          </w:p>
          <w:p w14:paraId="5DC44A4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r>
              <w:rPr>
                <w:rFonts w:ascii="Times New Roman" w:hAnsi="Times New Roman" w:cs="Times New Roman"/>
                <w:sz w:val="21"/>
                <w:szCs w:val="21"/>
                <w:lang w:val="en-US"/>
              </w:rPr>
              <w:t xml:space="preserve"> Per </w:t>
            </w:r>
            <w:r>
              <w:rPr>
                <w:rFonts w:ascii="Times New Roman" w:hAnsi="Times New Roman" w:cs="Times New Roman" w:hint="eastAsia"/>
                <w:sz w:val="21"/>
                <w:szCs w:val="21"/>
                <w:lang w:val="en-US"/>
              </w:rPr>
              <w:t>BWP</w:t>
            </w:r>
            <w:r>
              <w:rPr>
                <w:rFonts w:ascii="Times New Roman" w:hAnsi="Times New Roman" w:cs="Times New Roman"/>
                <w:sz w:val="21"/>
                <w:szCs w:val="21"/>
                <w:lang w:val="en-US"/>
              </w:rPr>
              <w:t xml:space="preserve">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4E62C16A" w14:textId="77777777" w:rsidR="00404903" w:rsidRDefault="003F6BE1">
            <w:pPr>
              <w:pStyle w:val="00BodyText"/>
              <w:numPr>
                <w:ilvl w:val="3"/>
                <w:numId w:val="11"/>
              </w:numPr>
              <w:rPr>
                <w:lang w:val="en-US" w:eastAsia="zh-CN"/>
              </w:rPr>
            </w:pPr>
            <w:r>
              <w:rPr>
                <w:rFonts w:ascii="Times New Roman" w:eastAsia="游明朝" w:hAnsi="Times New Roman" w:hint="eastAsia"/>
                <w:b/>
                <w:bCs/>
                <w:sz w:val="21"/>
                <w:szCs w:val="21"/>
                <w:lang w:val="en-US" w:eastAsia="ja-JP"/>
              </w:rPr>
              <w:t xml:space="preserve">LP-WUS outside the active DL BWP and the UE is not capable </w:t>
            </w:r>
            <w:proofErr w:type="gramStart"/>
            <w:r>
              <w:rPr>
                <w:rFonts w:ascii="Times New Roman" w:eastAsia="游明朝" w:hAnsi="Times New Roman" w:hint="eastAsia"/>
                <w:b/>
                <w:bCs/>
                <w:sz w:val="21"/>
                <w:szCs w:val="21"/>
                <w:lang w:val="en-US" w:eastAsia="ja-JP"/>
              </w:rPr>
              <w:t>to receive</w:t>
            </w:r>
            <w:proofErr w:type="gramEnd"/>
            <w:r>
              <w:rPr>
                <w:rFonts w:ascii="Times New Roman" w:eastAsia="游明朝" w:hAnsi="Times New Roman" w:hint="eastAsia"/>
                <w:b/>
                <w:bCs/>
                <w:sz w:val="21"/>
                <w:szCs w:val="21"/>
                <w:lang w:val="en-US" w:eastAsia="ja-JP"/>
              </w:rPr>
              <w:t xml:space="preserve"> it is an error case</w:t>
            </w:r>
          </w:p>
        </w:tc>
      </w:tr>
      <w:tr w:rsidR="0079382F" w14:paraId="54BE2F7C" w14:textId="77777777">
        <w:tc>
          <w:tcPr>
            <w:tcW w:w="1479" w:type="dxa"/>
          </w:tcPr>
          <w:p w14:paraId="7A49F79D" w14:textId="5C7DE5FF" w:rsidR="0079382F" w:rsidRDefault="0079382F" w:rsidP="0079382F">
            <w:pPr>
              <w:rPr>
                <w:rFonts w:eastAsia="SimSun"/>
                <w:sz w:val="21"/>
                <w:szCs w:val="21"/>
                <w:lang w:val="en-US" w:eastAsia="zh-CN"/>
              </w:rPr>
            </w:pPr>
            <w:r>
              <w:rPr>
                <w:rFonts w:eastAsia="SimSun"/>
                <w:sz w:val="21"/>
                <w:szCs w:val="21"/>
                <w:lang w:val="en-US" w:eastAsia="zh-CN"/>
              </w:rPr>
              <w:t>Samsung</w:t>
            </w:r>
          </w:p>
        </w:tc>
        <w:tc>
          <w:tcPr>
            <w:tcW w:w="1372" w:type="dxa"/>
          </w:tcPr>
          <w:p w14:paraId="02AD4517" w14:textId="77777777" w:rsidR="0079382F" w:rsidRDefault="0079382F" w:rsidP="0079382F">
            <w:pPr>
              <w:rPr>
                <w:rFonts w:eastAsia="SimSun"/>
                <w:sz w:val="21"/>
                <w:szCs w:val="21"/>
                <w:lang w:val="en-US" w:eastAsia="zh-CN"/>
              </w:rPr>
            </w:pPr>
          </w:p>
        </w:tc>
        <w:tc>
          <w:tcPr>
            <w:tcW w:w="6780" w:type="dxa"/>
          </w:tcPr>
          <w:p w14:paraId="64ED5EEC" w14:textId="77777777" w:rsidR="0079382F" w:rsidRDefault="0079382F" w:rsidP="0079382F">
            <w:pPr>
              <w:pStyle w:val="a6"/>
              <w:rPr>
                <w:rFonts w:eastAsia="SimSun"/>
                <w:lang w:val="en-US" w:eastAsia="zh-CN"/>
              </w:rPr>
            </w:pPr>
            <w:r>
              <w:rPr>
                <w:rFonts w:eastAsia="SimSun"/>
                <w:lang w:val="en-US" w:eastAsia="zh-CN"/>
              </w:rPr>
              <w:t xml:space="preserve">We prefer to have the configuration per BWP. </w:t>
            </w:r>
          </w:p>
          <w:p w14:paraId="015F642C" w14:textId="77777777" w:rsidR="0079382F" w:rsidRDefault="0079382F" w:rsidP="0079382F">
            <w:pPr>
              <w:pStyle w:val="a6"/>
              <w:rPr>
                <w:rFonts w:eastAsia="SimSun"/>
                <w:lang w:val="en-US" w:eastAsia="zh-CN"/>
              </w:rPr>
            </w:pPr>
            <w:r>
              <w:rPr>
                <w:rFonts w:eastAsia="SimSun"/>
                <w:lang w:val="en-US" w:eastAsia="zh-CN"/>
              </w:rPr>
              <w:t xml:space="preserve">One question regarding the sub-bullet of the proposal – the following bullet should be a </w:t>
            </w:r>
            <w:proofErr w:type="gramStart"/>
            <w:r>
              <w:rPr>
                <w:rFonts w:eastAsia="SimSun"/>
                <w:lang w:val="en-US" w:eastAsia="zh-CN"/>
              </w:rPr>
              <w:t>note</w:t>
            </w:r>
            <w:proofErr w:type="gramEnd"/>
            <w:r>
              <w:rPr>
                <w:rFonts w:eastAsia="SimSun"/>
                <w:lang w:val="en-US" w:eastAsia="zh-CN"/>
              </w:rPr>
              <w:t xml:space="preserve"> right? Or </w:t>
            </w:r>
            <w:proofErr w:type="gramStart"/>
            <w:r>
              <w:rPr>
                <w:rFonts w:eastAsia="SimSun"/>
                <w:lang w:val="en-US" w:eastAsia="zh-CN"/>
              </w:rPr>
              <w:t>there is</w:t>
            </w:r>
            <w:proofErr w:type="gramEnd"/>
            <w:r>
              <w:rPr>
                <w:rFonts w:eastAsia="SimSun"/>
                <w:lang w:val="en-US" w:eastAsia="zh-CN"/>
              </w:rPr>
              <w:t xml:space="preserve"> an intention to specify the UE behavior? </w:t>
            </w:r>
          </w:p>
          <w:p w14:paraId="439296B2" w14:textId="77777777" w:rsidR="0079382F" w:rsidRDefault="0079382F" w:rsidP="0079382F">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 xml:space="preserve">hen the LP-WUS is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the UE fallbacks to legacy C-DRX operation</w:t>
            </w:r>
          </w:p>
          <w:p w14:paraId="4C402AFE" w14:textId="77777777" w:rsidR="0079382F" w:rsidRDefault="0079382F" w:rsidP="0079382F">
            <w:pPr>
              <w:pStyle w:val="a6"/>
              <w:rPr>
                <w:rFonts w:eastAsia="SimSun"/>
                <w:lang w:val="en-US" w:eastAsia="zh-CN"/>
              </w:rPr>
            </w:pPr>
          </w:p>
        </w:tc>
      </w:tr>
    </w:tbl>
    <w:p w14:paraId="2A7C0863" w14:textId="77777777" w:rsidR="00404903" w:rsidRDefault="00404903">
      <w:pPr>
        <w:pStyle w:val="a6"/>
        <w:rPr>
          <w:lang w:val="en-US"/>
        </w:rPr>
      </w:pPr>
    </w:p>
    <w:p w14:paraId="01606C01" w14:textId="77777777" w:rsidR="00570D72" w:rsidRDefault="00570D72" w:rsidP="00570D72">
      <w:pPr>
        <w:pStyle w:val="4"/>
      </w:pPr>
      <w:r>
        <w:rPr>
          <w:rFonts w:hint="eastAsia"/>
          <w:highlight w:val="yellow"/>
        </w:rPr>
        <w:t>[Open][RRC]</w:t>
      </w:r>
      <w:r>
        <w:rPr>
          <w:highlight w:val="yellow"/>
        </w:rPr>
        <w:t>Proposal 3.</w:t>
      </w:r>
      <w:r>
        <w:rPr>
          <w:rFonts w:hint="eastAsia"/>
          <w:highlight w:val="yellow"/>
        </w:rPr>
        <w:t>2a</w:t>
      </w:r>
      <w:r>
        <w:rPr>
          <w:highlight w:val="yellow"/>
        </w:rPr>
        <w:t>:</w:t>
      </w:r>
    </w:p>
    <w:p w14:paraId="6B1C04D4" w14:textId="77777777" w:rsidR="00570D72" w:rsidRDefault="00570D72" w:rsidP="00570D72">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2CF22823" w14:textId="77777777" w:rsidR="00570D72" w:rsidRDefault="00570D72" w:rsidP="00570D72">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Type:</w:t>
      </w:r>
    </w:p>
    <w:p w14:paraId="60FA941D" w14:textId="77777777" w:rsidR="00570D72" w:rsidRDefault="00570D72" w:rsidP="00570D72">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08110EBB" w14:textId="60E105C8" w:rsidR="00570D72" w:rsidRDefault="00570D72" w:rsidP="00570D72">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Alt1: W</w:t>
      </w:r>
      <w:r>
        <w:rPr>
          <w:rFonts w:ascii="Times New Roman" w:hAnsi="Times New Roman" w:cs="Times New Roman"/>
          <w:sz w:val="21"/>
          <w:szCs w:val="21"/>
          <w:lang w:val="en-US"/>
        </w:rPr>
        <w:t xml:space="preserve">hen the LP-WUS is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the UE fallbacks to legacy C-DRX operation</w:t>
      </w:r>
    </w:p>
    <w:p w14:paraId="7FFEDD5F" w14:textId="1283AF19" w:rsidR="00570D72" w:rsidRPr="00570D72" w:rsidRDefault="00570D72" w:rsidP="00570D72">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w:t>
      </w:r>
      <w:r>
        <w:rPr>
          <w:rFonts w:ascii="Times New Roman" w:hAnsi="Times New Roman" w:cs="Times New Roman"/>
          <w:sz w:val="21"/>
          <w:szCs w:val="21"/>
          <w:lang w:val="en-US"/>
        </w:rPr>
        <w:t xml:space="preserve">LP-WUS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is an error case</w:t>
      </w:r>
    </w:p>
    <w:p w14:paraId="1EDC3816" w14:textId="77777777" w:rsidR="00570D72" w:rsidRPr="00570D72" w:rsidRDefault="00570D72">
      <w:pPr>
        <w:pStyle w:val="a6"/>
        <w:rPr>
          <w:lang w:val="en-US"/>
        </w:rPr>
      </w:pPr>
    </w:p>
    <w:p w14:paraId="735A825F" w14:textId="77777777" w:rsidR="00404903" w:rsidRDefault="00404903">
      <w:pPr>
        <w:pStyle w:val="a6"/>
        <w:rPr>
          <w:lang w:val="en-GB"/>
        </w:rPr>
      </w:pPr>
    </w:p>
    <w:p w14:paraId="7248707E" w14:textId="77777777" w:rsidR="00404903" w:rsidRDefault="003F6BE1">
      <w:pPr>
        <w:pStyle w:val="4"/>
      </w:pPr>
      <w:r>
        <w:rPr>
          <w:rFonts w:hint="eastAsia"/>
          <w:highlight w:val="yellow"/>
        </w:rPr>
        <w:t>[Old][RRC]</w:t>
      </w:r>
      <w:r>
        <w:rPr>
          <w:highlight w:val="yellow"/>
        </w:rPr>
        <w:t>Proposal 3.</w:t>
      </w:r>
      <w:r>
        <w:rPr>
          <w:rFonts w:hint="eastAsia"/>
          <w:highlight w:val="yellow"/>
        </w:rPr>
        <w:t>3</w:t>
      </w:r>
      <w:r>
        <w:rPr>
          <w:highlight w:val="yellow"/>
        </w:rPr>
        <w:t>:</w:t>
      </w:r>
    </w:p>
    <w:p w14:paraId="601086E2"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Time_offset_CONNECTED_Option1-1</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Time_offset_CONNECTED_Option1-</w:t>
      </w:r>
      <w:r>
        <w:rPr>
          <w:rFonts w:ascii="Times New Roman" w:hAnsi="Times New Roman" w:cs="Times New Roman" w:hint="eastAsia"/>
          <w:sz w:val="21"/>
          <w:szCs w:val="21"/>
          <w:lang w:val="en-US"/>
        </w:rPr>
        <w:t>2,</w:t>
      </w:r>
    </w:p>
    <w:p w14:paraId="751388B4"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 xml:space="preserve">in multiples of 0.125ms </w:t>
      </w:r>
      <w:r>
        <w:rPr>
          <w:rFonts w:ascii="Times New Roman" w:hAnsi="Times New Roman" w:cs="Times New Roman"/>
          <w:sz w:val="21"/>
          <w:szCs w:val="21"/>
          <w:lang w:val="en-US"/>
        </w:rPr>
        <w:t>(milliseconds)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(4</w:t>
      </w:r>
      <w:r>
        <w:rPr>
          <w:rFonts w:ascii="Times New Roman" w:hAnsi="Times New Roman" w:cs="Times New Roman" w:hint="eastAsia"/>
          <w:sz w:val="21"/>
          <w:szCs w:val="21"/>
          <w:lang w:val="en-US"/>
        </w:rPr>
        <w:t xml:space="preserve">8, </w:t>
      </w:r>
      <w:r>
        <w:rPr>
          <w:rFonts w:ascii="Times New Roman" w:hAnsi="Times New Roman" w:cs="Times New Roman"/>
          <w:sz w:val="21"/>
          <w:szCs w:val="21"/>
          <w:lang w:val="en-US"/>
        </w:rPr>
        <w:t>…</w:t>
      </w:r>
      <w:r>
        <w:rPr>
          <w:rFonts w:ascii="Times New Roman" w:hAnsi="Times New Roman" w:cs="Times New Roman" w:hint="eastAsia"/>
          <w:sz w:val="21"/>
          <w:szCs w:val="21"/>
          <w:lang w:val="en-US"/>
        </w:rPr>
        <w:t>, 456</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404903" w14:paraId="31E1AE73" w14:textId="77777777">
        <w:tc>
          <w:tcPr>
            <w:tcW w:w="1479" w:type="dxa"/>
            <w:shd w:val="clear" w:color="auto" w:fill="D9D9D9" w:themeFill="background1" w:themeFillShade="D9"/>
          </w:tcPr>
          <w:p w14:paraId="09706438"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37C17184"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32C9F23" w14:textId="77777777" w:rsidR="00404903" w:rsidRDefault="003F6BE1">
            <w:pPr>
              <w:rPr>
                <w:sz w:val="21"/>
                <w:szCs w:val="21"/>
              </w:rPr>
            </w:pPr>
            <w:r>
              <w:rPr>
                <w:sz w:val="21"/>
                <w:szCs w:val="21"/>
              </w:rPr>
              <w:t>Comments</w:t>
            </w:r>
          </w:p>
        </w:tc>
      </w:tr>
      <w:tr w:rsidR="00404903" w14:paraId="269221E8" w14:textId="77777777">
        <w:tc>
          <w:tcPr>
            <w:tcW w:w="1479" w:type="dxa"/>
          </w:tcPr>
          <w:p w14:paraId="39EE361D"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29EC331" w14:textId="77777777" w:rsidR="00404903" w:rsidRDefault="00404903">
            <w:pPr>
              <w:rPr>
                <w:rFonts w:eastAsia="游明朝"/>
                <w:sz w:val="21"/>
                <w:szCs w:val="21"/>
                <w:lang w:eastAsia="ja-JP"/>
              </w:rPr>
            </w:pPr>
          </w:p>
        </w:tc>
        <w:tc>
          <w:tcPr>
            <w:tcW w:w="6780" w:type="dxa"/>
          </w:tcPr>
          <w:p w14:paraId="1FB2DB4F" w14:textId="77777777" w:rsidR="00404903" w:rsidRDefault="003F6BE1">
            <w:pPr>
              <w:pStyle w:val="a6"/>
              <w:numPr>
                <w:ilvl w:val="0"/>
                <w:numId w:val="13"/>
              </w:numPr>
              <w:rPr>
                <w:lang w:val="en-GB"/>
              </w:rPr>
            </w:pPr>
            <w:r>
              <w:rPr>
                <w:lang w:val="en-GB"/>
              </w:rPr>
              <w:t>Time_offset_CONNECTED_Option1-1</w:t>
            </w:r>
          </w:p>
          <w:p w14:paraId="2B943B7F" w14:textId="77777777" w:rsidR="00404903" w:rsidRDefault="003F6BE1">
            <w:pPr>
              <w:pStyle w:val="a6"/>
              <w:numPr>
                <w:ilvl w:val="1"/>
                <w:numId w:val="13"/>
              </w:numPr>
              <w:rPr>
                <w:lang w:val="en-GB"/>
              </w:rPr>
            </w:pPr>
            <w:r>
              <w:rPr>
                <w:lang w:val="en-GB"/>
              </w:rPr>
              <w:t>V</w:t>
            </w:r>
            <w:r>
              <w:rPr>
                <w:rFonts w:hint="eastAsia"/>
                <w:lang w:val="en-GB"/>
              </w:rPr>
              <w:t xml:space="preserve">ivo, DCM: </w:t>
            </w:r>
            <w:r>
              <w:rPr>
                <w:lang w:val="en-GB"/>
              </w:rPr>
              <w:t>in multiples of 0.125ms (milliseconds), INTEGER {48, …, 456}</w:t>
            </w:r>
          </w:p>
          <w:p w14:paraId="70BB40CA" w14:textId="77777777" w:rsidR="00404903" w:rsidRDefault="003F6BE1">
            <w:pPr>
              <w:pStyle w:val="a6"/>
              <w:numPr>
                <w:ilvl w:val="1"/>
                <w:numId w:val="13"/>
              </w:numPr>
              <w:rPr>
                <w:lang w:val="en-GB"/>
              </w:rPr>
            </w:pPr>
            <w:r>
              <w:rPr>
                <w:rFonts w:hint="eastAsia"/>
                <w:lang w:val="en-GB"/>
              </w:rPr>
              <w:t xml:space="preserve">Nokia: </w:t>
            </w:r>
            <w:r>
              <w:rPr>
                <w:lang w:val="en-GB"/>
              </w:rPr>
              <w:t xml:space="preserve">{6ms, 7ms, 8ms, 9ms, 10ms, 11ms, 12ms, 13ms, 14ms, 15ms, 16ms, 17ms, </w:t>
            </w:r>
            <w:r>
              <w:rPr>
                <w:lang w:val="en-GB"/>
              </w:rPr>
              <w:t>18ms, 19ms, 20ms, 21ms, 38ms, 39ms, 40ms, 41ms, 42ms, 43ms, 44ms, 45ms}</w:t>
            </w:r>
          </w:p>
          <w:p w14:paraId="5AB1746D" w14:textId="77777777" w:rsidR="00404903" w:rsidRDefault="003F6BE1">
            <w:pPr>
              <w:pStyle w:val="a6"/>
              <w:numPr>
                <w:ilvl w:val="1"/>
                <w:numId w:val="13"/>
              </w:numPr>
              <w:rPr>
                <w:lang w:val="en-GB"/>
              </w:rPr>
            </w:pPr>
            <w:r>
              <w:rPr>
                <w:rFonts w:hint="eastAsia"/>
                <w:lang w:val="en-GB"/>
              </w:rPr>
              <w:t>QC:</w:t>
            </w:r>
            <w:r>
              <w:rPr>
                <w:lang w:val="en-GB"/>
              </w:rPr>
              <w:t xml:space="preserve"> in multiples of 0.125ms (milliseconds), INTEGER (</w:t>
            </w:r>
            <w:proofErr w:type="gramStart"/>
            <w:r>
              <w:rPr>
                <w:lang w:val="en-GB"/>
              </w:rPr>
              <w:t>40..</w:t>
            </w:r>
            <w:proofErr w:type="gramEnd"/>
            <w:r>
              <w:rPr>
                <w:lang w:val="en-GB"/>
              </w:rPr>
              <w:t>336)</w:t>
            </w:r>
          </w:p>
          <w:p w14:paraId="64CC5AED" w14:textId="77777777" w:rsidR="00404903" w:rsidRDefault="003F6BE1">
            <w:pPr>
              <w:pStyle w:val="a6"/>
              <w:numPr>
                <w:ilvl w:val="0"/>
                <w:numId w:val="13"/>
              </w:numPr>
              <w:rPr>
                <w:lang w:val="en-GB"/>
              </w:rPr>
            </w:pPr>
            <w:r>
              <w:rPr>
                <w:lang w:val="en-GB"/>
              </w:rPr>
              <w:t xml:space="preserve">Time_offset_CONNECTED_Option1-2 </w:t>
            </w:r>
          </w:p>
          <w:p w14:paraId="0EC9346E" w14:textId="77777777" w:rsidR="00404903" w:rsidRDefault="003F6BE1">
            <w:pPr>
              <w:pStyle w:val="a6"/>
              <w:numPr>
                <w:ilvl w:val="1"/>
                <w:numId w:val="13"/>
              </w:numPr>
              <w:rPr>
                <w:lang w:val="en-GB"/>
              </w:rPr>
            </w:pPr>
            <w:r>
              <w:rPr>
                <w:lang w:val="en-GB"/>
              </w:rPr>
              <w:t>V</w:t>
            </w:r>
            <w:r>
              <w:rPr>
                <w:rFonts w:hint="eastAsia"/>
                <w:lang w:val="en-GB"/>
              </w:rPr>
              <w:t xml:space="preserve">ivo, DCM: </w:t>
            </w:r>
            <w:r>
              <w:rPr>
                <w:lang w:val="en-GB"/>
              </w:rPr>
              <w:t>in multiples of 0.125ms (milliseconds), INTEGER {48, …, 456}</w:t>
            </w:r>
          </w:p>
          <w:p w14:paraId="57ED1CE0" w14:textId="77777777" w:rsidR="00404903" w:rsidRDefault="003F6BE1">
            <w:pPr>
              <w:pStyle w:val="a6"/>
              <w:numPr>
                <w:ilvl w:val="1"/>
                <w:numId w:val="13"/>
              </w:numPr>
              <w:rPr>
                <w:lang w:val="en-GB"/>
              </w:rPr>
            </w:pPr>
            <w:r>
              <w:rPr>
                <w:rFonts w:hint="eastAsia"/>
                <w:lang w:val="en-GB"/>
              </w:rPr>
              <w:t xml:space="preserve">Nokia: </w:t>
            </w:r>
            <w:r>
              <w:rPr>
                <w:lang w:val="en-GB"/>
              </w:rPr>
              <w:t>{6ms, 7ms, 8ms, 9ms, 10ms, 11ms, 12ms, 13ms, 14ms, 15ms, 16ms, 17ms, 18ms, 19ms, 20ms, 21ms, 38ms, 39ms, 40ms, 41ms, 42ms, 43ms, 44ms, 45ms}</w:t>
            </w:r>
          </w:p>
          <w:p w14:paraId="3E79B111" w14:textId="77777777" w:rsidR="00404903" w:rsidRDefault="003F6BE1">
            <w:pPr>
              <w:pStyle w:val="a6"/>
              <w:numPr>
                <w:ilvl w:val="1"/>
                <w:numId w:val="13"/>
              </w:numPr>
              <w:rPr>
                <w:lang w:val="en-GB"/>
              </w:rPr>
            </w:pPr>
            <w:r>
              <w:rPr>
                <w:rFonts w:hint="eastAsia"/>
                <w:lang w:val="en-GB"/>
              </w:rPr>
              <w:t>QC:</w:t>
            </w:r>
            <w:r>
              <w:rPr>
                <w:lang w:val="en-GB"/>
              </w:rPr>
              <w:t xml:space="preserve"> in multiples of 0.125ms (milliseconds), INTEGER (</w:t>
            </w:r>
            <w:proofErr w:type="gramStart"/>
            <w:r>
              <w:rPr>
                <w:lang w:val="en-GB"/>
              </w:rPr>
              <w:t>40..</w:t>
            </w:r>
            <w:proofErr w:type="gramEnd"/>
            <w:r>
              <w:rPr>
                <w:lang w:val="en-GB"/>
              </w:rPr>
              <w:t>336)</w:t>
            </w:r>
          </w:p>
          <w:p w14:paraId="5D8A9E09" w14:textId="77777777" w:rsidR="00404903" w:rsidRDefault="00404903">
            <w:pPr>
              <w:pStyle w:val="a6"/>
              <w:rPr>
                <w:lang w:val="en-GB"/>
              </w:rPr>
            </w:pPr>
          </w:p>
          <w:p w14:paraId="29DD9656" w14:textId="77777777" w:rsidR="00404903" w:rsidRDefault="003F6BE1">
            <w:pPr>
              <w:pStyle w:val="a6"/>
              <w:rPr>
                <w:lang w:val="en-GB"/>
              </w:rPr>
            </w:pPr>
            <w:r>
              <w:rPr>
                <w:lang w:val="en-GB"/>
              </w:rPr>
              <w:t>The</w:t>
            </w:r>
            <w:r>
              <w:rPr>
                <w:rFonts w:hint="eastAsia"/>
                <w:lang w:val="en-GB"/>
              </w:rPr>
              <w:t xml:space="preserve"> value 48 corresponds to the shortest minimum time gap of 5ms (40) + 1 slot for MOs (8)</w:t>
            </w:r>
          </w:p>
          <w:p w14:paraId="34DD3DA1" w14:textId="77777777" w:rsidR="00404903" w:rsidRDefault="003F6BE1">
            <w:pPr>
              <w:pStyle w:val="a6"/>
              <w:rPr>
                <w:lang w:val="en-GB"/>
              </w:rPr>
            </w:pPr>
            <w:r>
              <w:rPr>
                <w:lang w:val="en-GB"/>
              </w:rPr>
              <w:t>The</w:t>
            </w:r>
            <w:r>
              <w:rPr>
                <w:rFonts w:hint="eastAsia"/>
                <w:lang w:val="en-GB"/>
              </w:rPr>
              <w:t xml:space="preserve"> value 48 corresponds to the longest minimum time gap of 37ms (296) + 20 slots for MOs (160)</w:t>
            </w:r>
          </w:p>
        </w:tc>
      </w:tr>
      <w:tr w:rsidR="00404903" w14:paraId="28AA29C2" w14:textId="77777777">
        <w:tc>
          <w:tcPr>
            <w:tcW w:w="1479" w:type="dxa"/>
          </w:tcPr>
          <w:p w14:paraId="4F2B81A5"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31971E7" w14:textId="77777777" w:rsidR="00404903" w:rsidRDefault="00404903">
            <w:pPr>
              <w:rPr>
                <w:rFonts w:eastAsia="游明朝"/>
                <w:sz w:val="21"/>
                <w:szCs w:val="21"/>
                <w:lang w:eastAsia="ja-JP"/>
              </w:rPr>
            </w:pPr>
          </w:p>
        </w:tc>
        <w:tc>
          <w:tcPr>
            <w:tcW w:w="6780" w:type="dxa"/>
          </w:tcPr>
          <w:p w14:paraId="12339864" w14:textId="77777777" w:rsidR="00404903" w:rsidRDefault="003F6BE1">
            <w:pPr>
              <w:pStyle w:val="a6"/>
              <w:rPr>
                <w:lang w:val="en-US"/>
              </w:rPr>
            </w:pPr>
            <w:r>
              <w:rPr>
                <w:rFonts w:hint="eastAsia"/>
                <w:lang w:val="en-US"/>
              </w:rPr>
              <w:t xml:space="preserve">Regarding the smallest value, the shortest minimum time gap of 5ms (40) and one slot duration of 120kHz SCS is 0.125ms (1). </w:t>
            </w:r>
            <w:proofErr w:type="gramStart"/>
            <w:r>
              <w:rPr>
                <w:rFonts w:hint="eastAsia"/>
                <w:lang w:val="en-US"/>
              </w:rPr>
              <w:t>So</w:t>
            </w:r>
            <w:proofErr w:type="gramEnd"/>
            <w:r>
              <w:rPr>
                <w:rFonts w:hint="eastAsia"/>
                <w:lang w:val="en-US"/>
              </w:rPr>
              <w:t xml:space="preserve"> it seems the shortest minimum time gap should not be larger than 41.</w:t>
            </w:r>
          </w:p>
          <w:p w14:paraId="6069F643" w14:textId="77777777" w:rsidR="00404903" w:rsidRDefault="00404903">
            <w:pPr>
              <w:pStyle w:val="a6"/>
              <w:rPr>
                <w:lang w:val="en-US"/>
              </w:rPr>
            </w:pPr>
          </w:p>
          <w:p w14:paraId="5C19628C" w14:textId="77777777" w:rsidR="00404903" w:rsidRDefault="003F6BE1">
            <w:pPr>
              <w:pStyle w:val="a6"/>
              <w:rPr>
                <w:lang w:val="en-US"/>
              </w:rPr>
            </w:pPr>
            <w:r>
              <w:rPr>
                <w:rFonts w:hint="eastAsia"/>
                <w:lang w:val="en-US"/>
              </w:rPr>
              <w:t xml:space="preserve">Regarding the largest value, the longest minimum time gap of 37ms (296) and 5 slots duration (to accommodate a LP-WUS spanning 64 OFDM symbols) of 15kHz SCS is 5ms (40). </w:t>
            </w:r>
            <w:proofErr w:type="gramStart"/>
            <w:r>
              <w:rPr>
                <w:rFonts w:hint="eastAsia"/>
                <w:lang w:val="en-US"/>
              </w:rPr>
              <w:t>So</w:t>
            </w:r>
            <w:proofErr w:type="gramEnd"/>
            <w:r>
              <w:rPr>
                <w:rFonts w:hint="eastAsia"/>
                <w:lang w:val="en-US"/>
              </w:rPr>
              <w:t xml:space="preserve"> we proposed 296 + 40 = 336. </w:t>
            </w:r>
          </w:p>
          <w:p w14:paraId="54E67883" w14:textId="77777777" w:rsidR="00404903" w:rsidRDefault="003F6BE1">
            <w:pPr>
              <w:pStyle w:val="a6"/>
              <w:rPr>
                <w:lang w:val="en-US"/>
              </w:rPr>
            </w:pPr>
            <w:r>
              <w:rPr>
                <w:rFonts w:hint="eastAsia"/>
                <w:lang w:val="en-US"/>
              </w:rPr>
              <w:t xml:space="preserve">If there is a deployment demand to accommodate multiple MOs per periodicity and nominal MO duration much longer than actual LP-WUS duration with such very long minimum time gap, the largest value should be more than 336. We are open to </w:t>
            </w:r>
            <w:proofErr w:type="gramStart"/>
            <w:r>
              <w:rPr>
                <w:rFonts w:hint="eastAsia"/>
                <w:lang w:val="en-US"/>
              </w:rPr>
              <w:t>consider</w:t>
            </w:r>
            <w:proofErr w:type="gramEnd"/>
            <w:r>
              <w:rPr>
                <w:rFonts w:hint="eastAsia"/>
                <w:lang w:val="en-US"/>
              </w:rPr>
              <w:t xml:space="preserve"> this, while the necessity of such </w:t>
            </w:r>
            <w:proofErr w:type="gramStart"/>
            <w:r>
              <w:rPr>
                <w:rFonts w:hint="eastAsia"/>
                <w:lang w:val="en-US"/>
              </w:rPr>
              <w:t>very</w:t>
            </w:r>
            <w:proofErr w:type="gramEnd"/>
            <w:r>
              <w:rPr>
                <w:rFonts w:hint="eastAsia"/>
                <w:lang w:val="en-US"/>
              </w:rPr>
              <w:t xml:space="preserve"> long time offset (456 corresponds to 57ms) is not so clear.</w:t>
            </w:r>
          </w:p>
        </w:tc>
      </w:tr>
      <w:tr w:rsidR="00404903" w14:paraId="52E29BF6" w14:textId="77777777">
        <w:tc>
          <w:tcPr>
            <w:tcW w:w="1479" w:type="dxa"/>
          </w:tcPr>
          <w:p w14:paraId="2310CE19"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6BF47A8" w14:textId="77777777" w:rsidR="00404903" w:rsidRDefault="00404903">
            <w:pPr>
              <w:rPr>
                <w:rFonts w:eastAsia="游明朝"/>
                <w:sz w:val="21"/>
                <w:szCs w:val="21"/>
                <w:lang w:eastAsia="ja-JP"/>
              </w:rPr>
            </w:pPr>
          </w:p>
        </w:tc>
        <w:tc>
          <w:tcPr>
            <w:tcW w:w="6780" w:type="dxa"/>
          </w:tcPr>
          <w:p w14:paraId="032CE92D" w14:textId="77777777" w:rsidR="00404903" w:rsidRDefault="003F6BE1">
            <w:pPr>
              <w:pStyle w:val="a6"/>
              <w:rPr>
                <w:rFonts w:eastAsia="SimSun"/>
                <w:lang w:val="en-US" w:eastAsia="zh-CN"/>
              </w:rPr>
            </w:pPr>
            <w:r>
              <w:rPr>
                <w:rFonts w:eastAsia="SimSun" w:hint="eastAsia"/>
                <w:lang w:val="en-US" w:eastAsia="zh-CN"/>
              </w:rPr>
              <w:t xml:space="preserve">To be more precise, we are fine with the minimum value of 48 in the granularity of 0.125ms based on the calculation of (1 OFDM symbol WUS MO duration)* </w:t>
            </w:r>
            <w:r>
              <w:rPr>
                <w:rFonts w:eastAsia="SimSun" w:hint="eastAsia"/>
                <w:lang w:val="en-US" w:eastAsia="zh-CN"/>
              </w:rPr>
              <w:lastRenderedPageBreak/>
              <w:t xml:space="preserve">(4 MOs) + the shortest MR transition time (i.e., 5ms) = (4 OFDM symbols)+5ms, for simplicity and </w:t>
            </w:r>
            <w:proofErr w:type="spellStart"/>
            <w:r>
              <w:rPr>
                <w:rFonts w:eastAsia="SimSun" w:hint="eastAsia"/>
                <w:lang w:val="en-US" w:eastAsia="zh-CN"/>
              </w:rPr>
              <w:t>some time</w:t>
            </w:r>
            <w:proofErr w:type="spellEnd"/>
            <w:r>
              <w:rPr>
                <w:rFonts w:eastAsia="SimSun" w:hint="eastAsia"/>
                <w:lang w:val="en-US" w:eastAsia="zh-CN"/>
              </w:rPr>
              <w:t xml:space="preserve"> margin, it can be around 6ms, in 0.125ms as unit, it is 48.</w:t>
            </w:r>
          </w:p>
          <w:p w14:paraId="6CFA2176" w14:textId="77777777" w:rsidR="00404903" w:rsidRDefault="003F6BE1">
            <w:pPr>
              <w:pStyle w:val="a6"/>
              <w:rPr>
                <w:rFonts w:eastAsia="SimSun"/>
                <w:lang w:val="en-US" w:eastAsia="zh-CN"/>
              </w:rPr>
            </w:pPr>
            <w:r>
              <w:rPr>
                <w:rFonts w:eastAsia="SimSun" w:hint="eastAsia"/>
                <w:lang w:val="en-US" w:eastAsia="zh-CN"/>
              </w:rPr>
              <w:t xml:space="preserve">Similarly, for the maximum value, given the </w:t>
            </w:r>
            <w:proofErr w:type="spellStart"/>
            <w:r>
              <w:rPr>
                <w:rFonts w:eastAsia="SimSun" w:hint="eastAsia"/>
                <w:lang w:val="en-US" w:eastAsia="zh-CN"/>
              </w:rPr>
              <w:t>the</w:t>
            </w:r>
            <w:proofErr w:type="spellEnd"/>
            <w:r>
              <w:rPr>
                <w:rFonts w:eastAsia="SimSun" w:hint="eastAsia"/>
                <w:lang w:val="en-US" w:eastAsia="zh-CN"/>
              </w:rPr>
              <w:t xml:space="preserve"> maximum duration for one WUS MO is 64symbols, then (64 OFDM symbol WUS MO duration)* (4 MOs) + the longest MR transition time (i.e., 37ms) = (256 OFDM symbols)+37ms, for simplicity and </w:t>
            </w:r>
            <w:proofErr w:type="spellStart"/>
            <w:r>
              <w:rPr>
                <w:rFonts w:eastAsia="SimSun" w:hint="eastAsia"/>
                <w:lang w:val="en-US" w:eastAsia="zh-CN"/>
              </w:rPr>
              <w:t>some time</w:t>
            </w:r>
            <w:proofErr w:type="spellEnd"/>
            <w:r>
              <w:rPr>
                <w:rFonts w:eastAsia="SimSun" w:hint="eastAsia"/>
                <w:lang w:val="en-US" w:eastAsia="zh-CN"/>
              </w:rPr>
              <w:t xml:space="preserve"> margin, it can be around 56ms, in 0.125ms as unit, it is </w:t>
            </w:r>
            <w:r>
              <w:rPr>
                <w:rFonts w:eastAsia="SimSun" w:hint="eastAsia"/>
                <w:b/>
                <w:bCs/>
                <w:lang w:val="en-US" w:eastAsia="zh-CN"/>
              </w:rPr>
              <w:t>448</w:t>
            </w:r>
            <w:r>
              <w:rPr>
                <w:rFonts w:eastAsia="SimSun" w:hint="eastAsia"/>
                <w:lang w:val="en-US" w:eastAsia="zh-CN"/>
              </w:rPr>
              <w:t xml:space="preserve">.    </w:t>
            </w:r>
          </w:p>
        </w:tc>
      </w:tr>
      <w:tr w:rsidR="00404903" w14:paraId="69B993FA" w14:textId="77777777">
        <w:tc>
          <w:tcPr>
            <w:tcW w:w="1479" w:type="dxa"/>
          </w:tcPr>
          <w:p w14:paraId="5A861318" w14:textId="77777777" w:rsidR="00404903" w:rsidRDefault="003F6BE1">
            <w:pPr>
              <w:rPr>
                <w:rFonts w:eastAsia="游明朝"/>
                <w:sz w:val="21"/>
                <w:szCs w:val="21"/>
                <w:lang w:val="en-US" w:eastAsia="ja-JP"/>
              </w:rPr>
            </w:pPr>
            <w:r>
              <w:rPr>
                <w:rFonts w:eastAsia="游明朝"/>
                <w:sz w:val="21"/>
                <w:szCs w:val="21"/>
                <w:lang w:val="en-US" w:eastAsia="ja-JP"/>
              </w:rPr>
              <w:lastRenderedPageBreak/>
              <w:t>Nokia1</w:t>
            </w:r>
          </w:p>
        </w:tc>
        <w:tc>
          <w:tcPr>
            <w:tcW w:w="1372" w:type="dxa"/>
          </w:tcPr>
          <w:p w14:paraId="64975AAE" w14:textId="77777777" w:rsidR="00404903" w:rsidRDefault="00404903">
            <w:pPr>
              <w:rPr>
                <w:rFonts w:eastAsia="游明朝"/>
                <w:sz w:val="21"/>
                <w:szCs w:val="21"/>
                <w:lang w:eastAsia="ja-JP"/>
              </w:rPr>
            </w:pPr>
          </w:p>
        </w:tc>
        <w:tc>
          <w:tcPr>
            <w:tcW w:w="6780" w:type="dxa"/>
          </w:tcPr>
          <w:p w14:paraId="1D7EB2AF" w14:textId="77777777" w:rsidR="00404903" w:rsidRDefault="003F6BE1">
            <w:pPr>
              <w:pStyle w:val="a6"/>
              <w:rPr>
                <w:lang w:val="en-US"/>
              </w:rPr>
            </w:pPr>
            <w:r>
              <w:rPr>
                <w:lang w:val="en-US"/>
              </w:rPr>
              <w:t>For granularity – ok with 0.125ms</w:t>
            </w:r>
          </w:p>
          <w:p w14:paraId="2099A583" w14:textId="77777777" w:rsidR="00404903" w:rsidRDefault="003F6BE1">
            <w:pPr>
              <w:pStyle w:val="a6"/>
              <w:rPr>
                <w:lang w:val="en-US"/>
              </w:rPr>
            </w:pPr>
            <w:r>
              <w:rPr>
                <w:lang w:val="en-US"/>
              </w:rPr>
              <w:t>For minimum – prefer QC logic of 41 assuming a minimum 1 MO rather than vivo 4 MOs</w:t>
            </w:r>
          </w:p>
          <w:p w14:paraId="416F666F" w14:textId="77777777" w:rsidR="00404903" w:rsidRDefault="003F6BE1">
            <w:pPr>
              <w:pStyle w:val="a6"/>
              <w:rPr>
                <w:lang w:val="en-US"/>
              </w:rPr>
            </w:pPr>
            <w:r>
              <w:rPr>
                <w:lang w:val="en-US"/>
              </w:rPr>
              <w:t xml:space="preserve">For maximum – we support some time margin for the network </w:t>
            </w:r>
            <w:proofErr w:type="gramStart"/>
            <w:r>
              <w:rPr>
                <w:lang w:val="en-US"/>
              </w:rPr>
              <w:t>scheduler, and</w:t>
            </w:r>
            <w:proofErr w:type="gramEnd"/>
            <w:r>
              <w:rPr>
                <w:lang w:val="en-US"/>
              </w:rPr>
              <w:t xml:space="preserve"> would be ok with values &gt;=360 (45ms).  </w:t>
            </w:r>
          </w:p>
        </w:tc>
      </w:tr>
      <w:tr w:rsidR="00404903" w14:paraId="45F33653" w14:textId="77777777">
        <w:tc>
          <w:tcPr>
            <w:tcW w:w="1479" w:type="dxa"/>
          </w:tcPr>
          <w:p w14:paraId="0F6ECDFE" w14:textId="77777777" w:rsidR="00404903" w:rsidRDefault="003F6BE1">
            <w:pPr>
              <w:rPr>
                <w:rFonts w:eastAsia="游明朝"/>
                <w:sz w:val="21"/>
                <w:szCs w:val="21"/>
                <w:lang w:val="en-US" w:eastAsia="ko-KR"/>
              </w:rPr>
            </w:pPr>
            <w:r>
              <w:rPr>
                <w:rFonts w:eastAsia="SimSun"/>
                <w:sz w:val="21"/>
                <w:szCs w:val="21"/>
                <w:lang w:val="en-US" w:eastAsia="zh-CN"/>
              </w:rPr>
              <w:t>LGE</w:t>
            </w:r>
          </w:p>
        </w:tc>
        <w:tc>
          <w:tcPr>
            <w:tcW w:w="1372" w:type="dxa"/>
          </w:tcPr>
          <w:p w14:paraId="28E13987" w14:textId="77777777" w:rsidR="00404903" w:rsidRDefault="00404903">
            <w:pPr>
              <w:rPr>
                <w:rFonts w:eastAsia="游明朝"/>
                <w:sz w:val="21"/>
                <w:szCs w:val="21"/>
                <w:lang w:eastAsia="ja-JP"/>
              </w:rPr>
            </w:pPr>
          </w:p>
        </w:tc>
        <w:tc>
          <w:tcPr>
            <w:tcW w:w="6780" w:type="dxa"/>
          </w:tcPr>
          <w:p w14:paraId="6368C8FB" w14:textId="77777777" w:rsidR="00404903" w:rsidRDefault="003F6BE1">
            <w:pPr>
              <w:pStyle w:val="a6"/>
              <w:rPr>
                <w:rFonts w:eastAsia="Malgun Gothic"/>
                <w:lang w:val="en-US" w:eastAsia="ko-KR"/>
              </w:rPr>
            </w:pPr>
            <w:r>
              <w:rPr>
                <w:rFonts w:eastAsia="Malgun Gothic"/>
                <w:lang w:val="en-US" w:eastAsia="ko-KR"/>
              </w:rPr>
              <w:t xml:space="preserve">Granularity of 0.125ms and minimum value of 41 are fine to us. </w:t>
            </w:r>
          </w:p>
        </w:tc>
      </w:tr>
      <w:tr w:rsidR="00404903" w14:paraId="3A8A3D69" w14:textId="77777777">
        <w:tc>
          <w:tcPr>
            <w:tcW w:w="1479" w:type="dxa"/>
          </w:tcPr>
          <w:p w14:paraId="1E77F2A2"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AA3FA94" w14:textId="77777777" w:rsidR="00404903" w:rsidRDefault="00404903">
            <w:pPr>
              <w:rPr>
                <w:rFonts w:eastAsia="游明朝"/>
                <w:sz w:val="21"/>
                <w:szCs w:val="21"/>
                <w:lang w:eastAsia="ja-JP"/>
              </w:rPr>
            </w:pPr>
          </w:p>
        </w:tc>
        <w:tc>
          <w:tcPr>
            <w:tcW w:w="6780" w:type="dxa"/>
          </w:tcPr>
          <w:p w14:paraId="7FD0F5C6" w14:textId="77777777" w:rsidR="00404903" w:rsidRDefault="003F6BE1">
            <w:pPr>
              <w:pStyle w:val="a6"/>
              <w:rPr>
                <w:rFonts w:eastAsiaTheme="minorEastAsia"/>
                <w:lang w:val="en-US" w:eastAsia="zh-CN"/>
              </w:rPr>
            </w:pPr>
            <w:r>
              <w:rPr>
                <w:rFonts w:eastAsiaTheme="minorEastAsia"/>
                <w:lang w:val="en-US" w:eastAsia="zh-CN"/>
              </w:rPr>
              <w:t>We are OK for the 41 as minimum in unit of 0.125ms.</w:t>
            </w:r>
          </w:p>
          <w:p w14:paraId="0E71B06F" w14:textId="77777777" w:rsidR="00404903" w:rsidRDefault="003F6BE1">
            <w:pPr>
              <w:pStyle w:val="a6"/>
              <w:rPr>
                <w:rFonts w:eastAsiaTheme="minorEastAsia"/>
                <w:lang w:val="en-US" w:eastAsia="zh-CN"/>
              </w:rPr>
            </w:pPr>
            <w:proofErr w:type="gramStart"/>
            <w:r>
              <w:rPr>
                <w:rFonts w:eastAsiaTheme="minorEastAsia"/>
                <w:lang w:val="en-US" w:eastAsia="zh-CN"/>
              </w:rPr>
              <w:t>Upper</w:t>
            </w:r>
            <w:proofErr w:type="gramEnd"/>
            <w:r>
              <w:rPr>
                <w:rFonts w:eastAsiaTheme="minorEastAsia"/>
                <w:lang w:val="en-US" w:eastAsia="zh-CN"/>
              </w:rPr>
              <w:t xml:space="preserve"> limit by moderator is </w:t>
            </w:r>
            <w:r>
              <w:rPr>
                <w:rFonts w:eastAsiaTheme="minorEastAsia" w:hint="eastAsia"/>
                <w:lang w:val="en-US" w:eastAsia="zh-CN"/>
              </w:rPr>
              <w:t>OK.</w:t>
            </w:r>
          </w:p>
        </w:tc>
      </w:tr>
      <w:tr w:rsidR="00404903" w14:paraId="7F0E8CBB" w14:textId="77777777">
        <w:tc>
          <w:tcPr>
            <w:tcW w:w="1479" w:type="dxa"/>
          </w:tcPr>
          <w:p w14:paraId="6462A9A1"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38126014"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33FCA9E5" w14:textId="77777777" w:rsidR="00404903" w:rsidRDefault="00404903">
            <w:pPr>
              <w:pStyle w:val="a6"/>
              <w:rPr>
                <w:rFonts w:eastAsiaTheme="minorEastAsia"/>
                <w:lang w:val="en-US" w:eastAsia="zh-CN"/>
              </w:rPr>
            </w:pPr>
          </w:p>
        </w:tc>
      </w:tr>
      <w:tr w:rsidR="00404903" w14:paraId="3515CCA6" w14:textId="77777777">
        <w:tc>
          <w:tcPr>
            <w:tcW w:w="1479" w:type="dxa"/>
          </w:tcPr>
          <w:p w14:paraId="6C39DA44"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0277581F" w14:textId="77777777" w:rsidR="00404903" w:rsidRDefault="00404903">
            <w:pPr>
              <w:rPr>
                <w:rFonts w:eastAsiaTheme="minorEastAsia"/>
                <w:sz w:val="21"/>
                <w:szCs w:val="21"/>
                <w:lang w:eastAsia="zh-CN"/>
              </w:rPr>
            </w:pPr>
          </w:p>
        </w:tc>
        <w:tc>
          <w:tcPr>
            <w:tcW w:w="6780" w:type="dxa"/>
          </w:tcPr>
          <w:p w14:paraId="377C42A7" w14:textId="77777777" w:rsidR="00404903" w:rsidRDefault="003F6BE1">
            <w:pPr>
              <w:pStyle w:val="a6"/>
              <w:rPr>
                <w:rFonts w:eastAsiaTheme="minorEastAsia"/>
                <w:lang w:val="en-US" w:eastAsia="zh-CN"/>
              </w:rPr>
            </w:pPr>
            <w:r>
              <w:rPr>
                <w:lang w:val="en-US"/>
              </w:rPr>
              <w:t xml:space="preserve">We are ok with the FL proposal. </w:t>
            </w:r>
          </w:p>
        </w:tc>
      </w:tr>
      <w:tr w:rsidR="00404903" w14:paraId="2D9E8BD1" w14:textId="77777777">
        <w:tc>
          <w:tcPr>
            <w:tcW w:w="1479" w:type="dxa"/>
          </w:tcPr>
          <w:p w14:paraId="2058CDD4"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09DD0979" w14:textId="77777777" w:rsidR="00404903" w:rsidRDefault="003F6BE1">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7FC1170F" w14:textId="77777777" w:rsidR="00404903" w:rsidRDefault="00404903">
            <w:pPr>
              <w:pStyle w:val="a6"/>
              <w:rPr>
                <w:lang w:val="en-US"/>
              </w:rPr>
            </w:pPr>
          </w:p>
        </w:tc>
      </w:tr>
    </w:tbl>
    <w:p w14:paraId="3666A406" w14:textId="77777777" w:rsidR="00404903" w:rsidRDefault="00404903">
      <w:pPr>
        <w:pStyle w:val="a6"/>
        <w:rPr>
          <w:lang w:val="en-US"/>
        </w:rPr>
      </w:pPr>
    </w:p>
    <w:p w14:paraId="1AAF3E84" w14:textId="436BAD80" w:rsidR="00404903" w:rsidRDefault="003F6BE1">
      <w:pPr>
        <w:pStyle w:val="4"/>
      </w:pPr>
      <w:r>
        <w:rPr>
          <w:rFonts w:hint="eastAsia"/>
          <w:highlight w:val="yellow"/>
        </w:rPr>
        <w:t>[</w:t>
      </w:r>
      <w:r w:rsidR="002A3E98">
        <w:rPr>
          <w:rFonts w:hint="eastAsia"/>
          <w:highlight w:val="yellow"/>
        </w:rPr>
        <w:t>Old</w:t>
      </w:r>
      <w:r>
        <w:rPr>
          <w:rFonts w:hint="eastAsia"/>
          <w:highlight w:val="yellow"/>
        </w:rPr>
        <w:t>][RRC]</w:t>
      </w:r>
      <w:r>
        <w:rPr>
          <w:highlight w:val="yellow"/>
        </w:rPr>
        <w:t>Proposal 3.</w:t>
      </w:r>
      <w:r>
        <w:rPr>
          <w:rFonts w:hint="eastAsia"/>
          <w:highlight w:val="yellow"/>
        </w:rPr>
        <w:t>3a</w:t>
      </w:r>
      <w:r>
        <w:rPr>
          <w:highlight w:val="yellow"/>
        </w:rPr>
        <w:t>:</w:t>
      </w:r>
    </w:p>
    <w:p w14:paraId="4FFE1A9B"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Time_offset_CONNECTED_Option1-1</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Time_offset_CONNECTED_Option1-</w:t>
      </w:r>
      <w:r>
        <w:rPr>
          <w:rFonts w:ascii="Times New Roman" w:hAnsi="Times New Roman" w:cs="Times New Roman" w:hint="eastAsia"/>
          <w:sz w:val="21"/>
          <w:szCs w:val="21"/>
          <w:lang w:val="en-US"/>
        </w:rPr>
        <w:t>2,</w:t>
      </w:r>
    </w:p>
    <w:p w14:paraId="624F7F2D"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 multiples of 0.125ms (milliseconds)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r>
        <w:rPr>
          <w:rFonts w:ascii="Times New Roman" w:hAnsi="Times New Roman" w:cs="Times New Roman" w:hint="eastAsia"/>
          <w:color w:val="FF0000"/>
          <w:sz w:val="21"/>
          <w:szCs w:val="21"/>
          <w:lang w:val="en-US"/>
        </w:rPr>
        <w:t>41</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sz w:val="21"/>
          <w:szCs w:val="21"/>
          <w:highlight w:val="yellow"/>
          <w:lang w:val="en-US"/>
        </w:rPr>
        <w:t>[336, 448, 456]</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404903" w14:paraId="618BE067" w14:textId="77777777">
        <w:tc>
          <w:tcPr>
            <w:tcW w:w="1479" w:type="dxa"/>
            <w:shd w:val="clear" w:color="auto" w:fill="D9D9D9" w:themeFill="background1" w:themeFillShade="D9"/>
          </w:tcPr>
          <w:p w14:paraId="1ECEDD82"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011476E2"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0921677D" w14:textId="77777777" w:rsidR="00404903" w:rsidRDefault="003F6BE1">
            <w:pPr>
              <w:rPr>
                <w:sz w:val="21"/>
                <w:szCs w:val="21"/>
              </w:rPr>
            </w:pPr>
            <w:r>
              <w:rPr>
                <w:sz w:val="21"/>
                <w:szCs w:val="21"/>
              </w:rPr>
              <w:t>Comments</w:t>
            </w:r>
          </w:p>
        </w:tc>
      </w:tr>
      <w:tr w:rsidR="00404903" w14:paraId="70F96868" w14:textId="77777777">
        <w:tc>
          <w:tcPr>
            <w:tcW w:w="1479" w:type="dxa"/>
          </w:tcPr>
          <w:p w14:paraId="4E2CCB63"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7836FC8" w14:textId="77777777" w:rsidR="00404903" w:rsidRDefault="00404903">
            <w:pPr>
              <w:rPr>
                <w:rFonts w:eastAsia="游明朝"/>
                <w:sz w:val="21"/>
                <w:szCs w:val="21"/>
                <w:lang w:eastAsia="ja-JP"/>
              </w:rPr>
            </w:pPr>
          </w:p>
        </w:tc>
        <w:tc>
          <w:tcPr>
            <w:tcW w:w="6780" w:type="dxa"/>
          </w:tcPr>
          <w:p w14:paraId="786404D3" w14:textId="77777777" w:rsidR="00404903" w:rsidRDefault="003F6BE1">
            <w:pPr>
              <w:pStyle w:val="a6"/>
              <w:rPr>
                <w:lang w:val="en-GB"/>
              </w:rPr>
            </w:pPr>
            <w:r>
              <w:rPr>
                <w:rFonts w:hint="eastAsia"/>
                <w:lang w:val="en-GB"/>
              </w:rPr>
              <w:t xml:space="preserve">During </w:t>
            </w:r>
            <w:r>
              <w:rPr>
                <w:lang w:val="en-GB"/>
              </w:rPr>
              <w:t>the</w:t>
            </w:r>
            <w:r>
              <w:rPr>
                <w:rFonts w:hint="eastAsia"/>
                <w:lang w:val="en-GB"/>
              </w:rPr>
              <w:t xml:space="preserve"> Monday offline, consensus was made for the minimum value.</w:t>
            </w:r>
          </w:p>
          <w:p w14:paraId="301A0332" w14:textId="77777777" w:rsidR="00404903" w:rsidRDefault="003F6BE1">
            <w:pPr>
              <w:pStyle w:val="a6"/>
              <w:rPr>
                <w:lang w:val="en-GB"/>
              </w:rPr>
            </w:pPr>
            <w:r>
              <w:rPr>
                <w:rFonts w:hint="eastAsia"/>
                <w:lang w:val="en-GB"/>
              </w:rPr>
              <w:t xml:space="preserve">Regarding </w:t>
            </w:r>
            <w:proofErr w:type="spellStart"/>
            <w:r>
              <w:rPr>
                <w:rFonts w:hint="eastAsia"/>
                <w:lang w:val="en-GB"/>
              </w:rPr>
              <w:t>tehe</w:t>
            </w:r>
            <w:proofErr w:type="spellEnd"/>
            <w:r>
              <w:rPr>
                <w:rFonts w:hint="eastAsia"/>
                <w:lang w:val="en-GB"/>
              </w:rPr>
              <w:t xml:space="preserve"> maximum value, this is impacted by </w:t>
            </w:r>
            <w:r>
              <w:rPr>
                <w:lang w:val="en-GB"/>
              </w:rPr>
              <w:t>the</w:t>
            </w:r>
            <w:r>
              <w:rPr>
                <w:rFonts w:hint="eastAsia"/>
                <w:lang w:val="en-GB"/>
              </w:rPr>
              <w:t xml:space="preserve"> maximum MO duration, which is subject to the </w:t>
            </w:r>
            <w:r>
              <w:rPr>
                <w:lang w:val="en-GB"/>
              </w:rPr>
              <w:t>discussion</w:t>
            </w:r>
            <w:r>
              <w:rPr>
                <w:rFonts w:hint="eastAsia"/>
                <w:lang w:val="en-GB"/>
              </w:rPr>
              <w:t xml:space="preserve"> on </w:t>
            </w:r>
            <w:r>
              <w:rPr>
                <w:lang w:val="en-US"/>
              </w:rPr>
              <w:t>LP-</w:t>
            </w:r>
            <w:proofErr w:type="spellStart"/>
            <w:r>
              <w:rPr>
                <w:lang w:val="en-US"/>
              </w:rPr>
              <w:t>WUS_NominalMO_duration_CONNECTED</w:t>
            </w:r>
            <w:proofErr w:type="spellEnd"/>
            <w:r>
              <w:rPr>
                <w:rFonts w:hint="eastAsia"/>
                <w:lang w:val="en-US"/>
              </w:rPr>
              <w:t xml:space="preserve"> in AI 8.6.1. This can </w:t>
            </w:r>
            <w:r>
              <w:rPr>
                <w:lang w:val="en-US"/>
              </w:rPr>
              <w:t>be</w:t>
            </w:r>
            <w:r>
              <w:rPr>
                <w:rFonts w:hint="eastAsia"/>
                <w:lang w:val="en-US"/>
              </w:rPr>
              <w:t xml:space="preserve"> further </w:t>
            </w:r>
            <w:r>
              <w:rPr>
                <w:lang w:val="en-US"/>
              </w:rPr>
              <w:t>discussed</w:t>
            </w:r>
            <w:r>
              <w:rPr>
                <w:rFonts w:hint="eastAsia"/>
                <w:lang w:val="en-US"/>
              </w:rPr>
              <w:t xml:space="preserve"> once </w:t>
            </w:r>
            <w:r>
              <w:rPr>
                <w:lang w:val="en-US"/>
              </w:rPr>
              <w:t>the</w:t>
            </w:r>
            <w:r>
              <w:rPr>
                <w:rFonts w:hint="eastAsia"/>
                <w:lang w:val="en-US"/>
              </w:rPr>
              <w:t xml:space="preserve"> value range of </w:t>
            </w:r>
            <w:r>
              <w:rPr>
                <w:lang w:val="en-US"/>
              </w:rPr>
              <w:t>LP-</w:t>
            </w:r>
            <w:proofErr w:type="spellStart"/>
            <w:r>
              <w:rPr>
                <w:lang w:val="en-US"/>
              </w:rPr>
              <w:t>WUS_NominalMO_duration_CONNECTED</w:t>
            </w:r>
            <w:proofErr w:type="spellEnd"/>
            <w:r>
              <w:rPr>
                <w:rFonts w:hint="eastAsia"/>
                <w:lang w:val="en-US"/>
              </w:rPr>
              <w:t xml:space="preserve"> is fixed.</w:t>
            </w:r>
          </w:p>
        </w:tc>
      </w:tr>
      <w:tr w:rsidR="00404903" w14:paraId="458420D3" w14:textId="77777777">
        <w:tc>
          <w:tcPr>
            <w:tcW w:w="1479" w:type="dxa"/>
          </w:tcPr>
          <w:p w14:paraId="2B27566B"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F2B0B6F"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51625C84" w14:textId="77777777" w:rsidR="00404903" w:rsidRDefault="00404903">
            <w:pPr>
              <w:pStyle w:val="a6"/>
              <w:rPr>
                <w:lang w:val="en-US"/>
              </w:rPr>
            </w:pPr>
          </w:p>
        </w:tc>
      </w:tr>
      <w:tr w:rsidR="00404903" w14:paraId="3D28CE06" w14:textId="77777777">
        <w:tc>
          <w:tcPr>
            <w:tcW w:w="1479" w:type="dxa"/>
          </w:tcPr>
          <w:p w14:paraId="78EC1591" w14:textId="77777777" w:rsidR="00404903" w:rsidRDefault="003F6BE1">
            <w:pPr>
              <w:rPr>
                <w:rFonts w:eastAsia="SimSun"/>
                <w:sz w:val="21"/>
                <w:szCs w:val="21"/>
                <w:lang w:val="en-US" w:eastAsia="zh-CN"/>
              </w:rPr>
            </w:pPr>
            <w:r>
              <w:rPr>
                <w:rFonts w:eastAsia="游明朝"/>
                <w:sz w:val="21"/>
                <w:szCs w:val="21"/>
                <w:lang w:val="en-US" w:eastAsia="ja-JP"/>
              </w:rPr>
              <w:t>LGE</w:t>
            </w:r>
          </w:p>
        </w:tc>
        <w:tc>
          <w:tcPr>
            <w:tcW w:w="1372" w:type="dxa"/>
          </w:tcPr>
          <w:p w14:paraId="1404507E"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0490AC26" w14:textId="77777777" w:rsidR="00404903" w:rsidRDefault="00404903">
            <w:pPr>
              <w:pStyle w:val="a6"/>
              <w:rPr>
                <w:rFonts w:eastAsia="SimSun"/>
                <w:lang w:val="en-US" w:eastAsia="zh-CN"/>
              </w:rPr>
            </w:pPr>
          </w:p>
        </w:tc>
      </w:tr>
      <w:tr w:rsidR="00404903" w14:paraId="66DFFCA5" w14:textId="77777777">
        <w:tc>
          <w:tcPr>
            <w:tcW w:w="1479" w:type="dxa"/>
          </w:tcPr>
          <w:p w14:paraId="61749A10"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1474881"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36B55DE5" w14:textId="77777777" w:rsidR="00404903" w:rsidRDefault="00404903">
            <w:pPr>
              <w:pStyle w:val="a6"/>
              <w:rPr>
                <w:rFonts w:eastAsia="SimSun"/>
                <w:lang w:val="en-US" w:eastAsia="zh-CN"/>
              </w:rPr>
            </w:pPr>
          </w:p>
        </w:tc>
      </w:tr>
      <w:tr w:rsidR="007F6743" w14:paraId="7A21525B" w14:textId="77777777">
        <w:tc>
          <w:tcPr>
            <w:tcW w:w="1479" w:type="dxa"/>
          </w:tcPr>
          <w:p w14:paraId="35D22619" w14:textId="17D6F99B" w:rsidR="007F6743" w:rsidRPr="007F6743" w:rsidRDefault="007F674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A0C656C" w14:textId="77777777" w:rsidR="007F6743" w:rsidRDefault="007F6743">
            <w:pPr>
              <w:rPr>
                <w:rFonts w:eastAsia="SimSun"/>
                <w:sz w:val="21"/>
                <w:szCs w:val="21"/>
                <w:lang w:val="en-US" w:eastAsia="zh-CN"/>
              </w:rPr>
            </w:pPr>
          </w:p>
        </w:tc>
        <w:tc>
          <w:tcPr>
            <w:tcW w:w="6780" w:type="dxa"/>
          </w:tcPr>
          <w:p w14:paraId="3EA9FD44" w14:textId="77777777" w:rsidR="007F6743" w:rsidRDefault="007F6743">
            <w:pPr>
              <w:pStyle w:val="a6"/>
              <w:rPr>
                <w:lang w:val="en-US"/>
              </w:rPr>
            </w:pPr>
            <w:r>
              <w:rPr>
                <w:rFonts w:hint="eastAsia"/>
                <w:lang w:val="en-US"/>
              </w:rPr>
              <w:t xml:space="preserve">Assume </w:t>
            </w:r>
            <w:r w:rsidRPr="007F6743">
              <w:rPr>
                <w:lang w:val="en-US"/>
              </w:rPr>
              <w:t>Proposal 3.10</w:t>
            </w:r>
            <w:r>
              <w:rPr>
                <w:rFonts w:hint="eastAsia"/>
                <w:lang w:val="en-US"/>
              </w:rPr>
              <w:t xml:space="preserve"> is to be agreed, max candidate value </w:t>
            </w:r>
            <w:r w:rsidR="00E50AC3">
              <w:rPr>
                <w:rFonts w:hint="eastAsia"/>
                <w:lang w:val="en-US"/>
              </w:rPr>
              <w:t xml:space="preserve">of </w:t>
            </w:r>
            <w:r w:rsidR="00E50AC3">
              <w:rPr>
                <w:lang w:val="en-US"/>
              </w:rPr>
              <w:t>LP-</w:t>
            </w:r>
            <w:proofErr w:type="spellStart"/>
            <w:r w:rsidR="00E50AC3">
              <w:rPr>
                <w:lang w:val="en-US"/>
              </w:rPr>
              <w:t>WUS_NominalMO_duration_CONNECTED</w:t>
            </w:r>
            <w:proofErr w:type="spellEnd"/>
            <w:r w:rsidR="00E50AC3">
              <w:rPr>
                <w:rFonts w:hint="eastAsia"/>
                <w:lang w:val="en-US"/>
              </w:rPr>
              <w:t xml:space="preserve"> is 98 OFDM symbols.</w:t>
            </w:r>
          </w:p>
          <w:p w14:paraId="289BBFFF" w14:textId="43ABEF94" w:rsidR="00E50AC3" w:rsidRPr="00E50AC3" w:rsidRDefault="00E50AC3">
            <w:pPr>
              <w:pStyle w:val="a6"/>
              <w:rPr>
                <w:lang w:val="en-GB"/>
              </w:rPr>
            </w:pPr>
            <w:r>
              <w:rPr>
                <w:lang w:val="en-GB"/>
              </w:rPr>
              <w:t>The</w:t>
            </w:r>
            <w:r>
              <w:rPr>
                <w:rFonts w:hint="eastAsia"/>
                <w:lang w:val="en-GB"/>
              </w:rPr>
              <w:t xml:space="preserve"> value can be the longest minimum time gap of 37ms (296) + </w:t>
            </w:r>
            <w:r w:rsidR="00195C9A">
              <w:rPr>
                <w:rFonts w:hint="eastAsia"/>
                <w:lang w:val="en-GB"/>
              </w:rPr>
              <w:t>7</w:t>
            </w:r>
            <w:r>
              <w:rPr>
                <w:rFonts w:hint="eastAsia"/>
                <w:lang w:val="en-GB"/>
              </w:rPr>
              <w:t xml:space="preserve"> slots for MO</w:t>
            </w:r>
            <w:r w:rsidR="00E107DB">
              <w:rPr>
                <w:rFonts w:hint="eastAsia"/>
                <w:lang w:val="en-GB"/>
              </w:rPr>
              <w:t xml:space="preserve"> *4 MOs</w:t>
            </w:r>
            <w:r>
              <w:rPr>
                <w:rFonts w:hint="eastAsia"/>
                <w:lang w:val="en-GB"/>
              </w:rPr>
              <w:t xml:space="preserve"> (</w:t>
            </w:r>
            <w:r w:rsidR="003010D6">
              <w:rPr>
                <w:rFonts w:hint="eastAsia"/>
                <w:lang w:val="en-GB"/>
              </w:rPr>
              <w:t>224</w:t>
            </w:r>
            <w:r>
              <w:rPr>
                <w:rFonts w:hint="eastAsia"/>
                <w:lang w:val="en-GB"/>
              </w:rPr>
              <w:t>) --&gt;</w:t>
            </w:r>
            <w:r w:rsidR="0015219A">
              <w:rPr>
                <w:rFonts w:hint="eastAsia"/>
                <w:lang w:val="en-GB"/>
              </w:rPr>
              <w:t xml:space="preserve"> </w:t>
            </w:r>
            <w:r w:rsidR="003010D6">
              <w:rPr>
                <w:rFonts w:hint="eastAsia"/>
                <w:lang w:val="en-GB"/>
              </w:rPr>
              <w:t>520</w:t>
            </w:r>
          </w:p>
        </w:tc>
      </w:tr>
    </w:tbl>
    <w:p w14:paraId="39EC39B5" w14:textId="77777777" w:rsidR="00404903" w:rsidRDefault="00404903">
      <w:pPr>
        <w:pStyle w:val="a6"/>
        <w:rPr>
          <w:lang w:val="en-US"/>
        </w:rPr>
      </w:pPr>
    </w:p>
    <w:p w14:paraId="12B6CDB0" w14:textId="7E8C3F90" w:rsidR="00142877" w:rsidRDefault="00142877" w:rsidP="00142877">
      <w:pPr>
        <w:pStyle w:val="4"/>
      </w:pPr>
      <w:r>
        <w:rPr>
          <w:rFonts w:hint="eastAsia"/>
          <w:highlight w:val="yellow"/>
        </w:rPr>
        <w:lastRenderedPageBreak/>
        <w:t>[Open][RRC]</w:t>
      </w:r>
      <w:r>
        <w:rPr>
          <w:highlight w:val="yellow"/>
        </w:rPr>
        <w:t>Proposal 3.</w:t>
      </w:r>
      <w:r>
        <w:rPr>
          <w:rFonts w:hint="eastAsia"/>
          <w:highlight w:val="yellow"/>
        </w:rPr>
        <w:t>3</w:t>
      </w:r>
      <w:r w:rsidR="008A5707">
        <w:rPr>
          <w:rFonts w:hint="eastAsia"/>
          <w:highlight w:val="yellow"/>
        </w:rPr>
        <w:t>c</w:t>
      </w:r>
      <w:r>
        <w:rPr>
          <w:highlight w:val="yellow"/>
        </w:rPr>
        <w:t>:</w:t>
      </w:r>
    </w:p>
    <w:p w14:paraId="09FD8898" w14:textId="77777777" w:rsidR="00142877" w:rsidRDefault="00142877" w:rsidP="00142877">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Time_offset_CONNECTED_Option1-1</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Time_offset_CONNECTED_Option1-</w:t>
      </w:r>
      <w:r>
        <w:rPr>
          <w:rFonts w:ascii="Times New Roman" w:hAnsi="Times New Roman" w:cs="Times New Roman" w:hint="eastAsia"/>
          <w:sz w:val="21"/>
          <w:szCs w:val="21"/>
          <w:lang w:val="en-US"/>
        </w:rPr>
        <w:t>2,</w:t>
      </w:r>
    </w:p>
    <w:p w14:paraId="5E6DF6C6" w14:textId="39DF4A41" w:rsidR="00142877" w:rsidRDefault="00142877" w:rsidP="00142877">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 multiples of 0.125ms (milliseconds)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r>
        <w:rPr>
          <w:rFonts w:ascii="Times New Roman" w:hAnsi="Times New Roman" w:cs="Times New Roman" w:hint="eastAsia"/>
          <w:color w:val="FF0000"/>
          <w:sz w:val="21"/>
          <w:szCs w:val="21"/>
          <w:lang w:val="en-US"/>
        </w:rPr>
        <w:t>41</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sidR="003E2179" w:rsidRPr="003E2179">
        <w:rPr>
          <w:rFonts w:ascii="Times New Roman" w:hAnsi="Times New Roman" w:cs="Times New Roman" w:hint="eastAsia"/>
          <w:color w:val="FF0000"/>
          <w:sz w:val="21"/>
          <w:szCs w:val="21"/>
          <w:highlight w:val="yellow"/>
          <w:lang w:val="en-US"/>
        </w:rPr>
        <w:t>[</w:t>
      </w:r>
      <w:r w:rsidR="00795EC9" w:rsidRPr="003E2179">
        <w:rPr>
          <w:rFonts w:ascii="Times New Roman" w:hAnsi="Times New Roman" w:cs="Times New Roman" w:hint="eastAsia"/>
          <w:color w:val="FF0000"/>
          <w:sz w:val="21"/>
          <w:szCs w:val="21"/>
          <w:highlight w:val="yellow"/>
          <w:lang w:val="en-US"/>
        </w:rPr>
        <w:t>520</w:t>
      </w:r>
      <w:r w:rsidR="003E2179" w:rsidRPr="003E2179">
        <w:rPr>
          <w:rFonts w:ascii="Times New Roman" w:hAnsi="Times New Roman" w:cs="Times New Roman" w:hint="eastAsia"/>
          <w:color w:val="FF0000"/>
          <w:sz w:val="21"/>
          <w:szCs w:val="21"/>
          <w:highlight w:val="yellow"/>
          <w:lang w:val="en-US"/>
        </w:rPr>
        <w:t>, 592]</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F40D09" w14:paraId="42C102D4" w14:textId="77777777" w:rsidTr="001C1B68">
        <w:tc>
          <w:tcPr>
            <w:tcW w:w="1479" w:type="dxa"/>
            <w:shd w:val="clear" w:color="auto" w:fill="D9D9D9" w:themeFill="background1" w:themeFillShade="D9"/>
          </w:tcPr>
          <w:p w14:paraId="58CD9AD9" w14:textId="77777777" w:rsidR="00F40D09" w:rsidRDefault="00F40D09" w:rsidP="001C1B68">
            <w:pPr>
              <w:rPr>
                <w:sz w:val="21"/>
                <w:szCs w:val="21"/>
              </w:rPr>
            </w:pPr>
            <w:r>
              <w:rPr>
                <w:sz w:val="21"/>
                <w:szCs w:val="21"/>
              </w:rPr>
              <w:t>Company</w:t>
            </w:r>
          </w:p>
        </w:tc>
        <w:tc>
          <w:tcPr>
            <w:tcW w:w="1372" w:type="dxa"/>
            <w:shd w:val="clear" w:color="auto" w:fill="D9D9D9" w:themeFill="background1" w:themeFillShade="D9"/>
          </w:tcPr>
          <w:p w14:paraId="62BA516B" w14:textId="77777777" w:rsidR="00F40D09" w:rsidRDefault="00F40D09" w:rsidP="001C1B68">
            <w:pPr>
              <w:rPr>
                <w:sz w:val="21"/>
                <w:szCs w:val="21"/>
              </w:rPr>
            </w:pPr>
            <w:r>
              <w:rPr>
                <w:sz w:val="21"/>
                <w:szCs w:val="21"/>
              </w:rPr>
              <w:t>Y/N</w:t>
            </w:r>
          </w:p>
        </w:tc>
        <w:tc>
          <w:tcPr>
            <w:tcW w:w="6780" w:type="dxa"/>
            <w:shd w:val="clear" w:color="auto" w:fill="D9D9D9" w:themeFill="background1" w:themeFillShade="D9"/>
          </w:tcPr>
          <w:p w14:paraId="20D266DD" w14:textId="77777777" w:rsidR="00F40D09" w:rsidRDefault="00F40D09" w:rsidP="001C1B68">
            <w:pPr>
              <w:rPr>
                <w:sz w:val="21"/>
                <w:szCs w:val="21"/>
              </w:rPr>
            </w:pPr>
            <w:r>
              <w:rPr>
                <w:sz w:val="21"/>
                <w:szCs w:val="21"/>
              </w:rPr>
              <w:t>Comments</w:t>
            </w:r>
          </w:p>
        </w:tc>
      </w:tr>
      <w:tr w:rsidR="00F40D09" w14:paraId="44754CE8" w14:textId="77777777" w:rsidTr="001C1B68">
        <w:tc>
          <w:tcPr>
            <w:tcW w:w="1479" w:type="dxa"/>
          </w:tcPr>
          <w:p w14:paraId="019650FE" w14:textId="77777777" w:rsidR="00F40D09" w:rsidRDefault="00F40D09" w:rsidP="001C1B6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EADC8CE" w14:textId="77777777" w:rsidR="00F40D09" w:rsidRDefault="00F40D09" w:rsidP="001C1B68">
            <w:pPr>
              <w:rPr>
                <w:rFonts w:eastAsia="游明朝"/>
                <w:sz w:val="21"/>
                <w:szCs w:val="21"/>
                <w:lang w:eastAsia="ja-JP"/>
              </w:rPr>
            </w:pPr>
          </w:p>
        </w:tc>
        <w:tc>
          <w:tcPr>
            <w:tcW w:w="6780" w:type="dxa"/>
          </w:tcPr>
          <w:p w14:paraId="52DE89AE" w14:textId="56CB4388" w:rsidR="00F40D09" w:rsidRDefault="00F40D09" w:rsidP="001C1B68">
            <w:pPr>
              <w:pStyle w:val="a6"/>
              <w:rPr>
                <w:lang w:val="en-GB"/>
              </w:rPr>
            </w:pPr>
            <w:r>
              <w:rPr>
                <w:rFonts w:hint="eastAsia"/>
                <w:lang w:val="en-GB"/>
              </w:rPr>
              <w:t xml:space="preserve">Had offline discussion with Ericsson for the maximum </w:t>
            </w:r>
            <w:r w:rsidR="00072871">
              <w:rPr>
                <w:rFonts w:hint="eastAsia"/>
                <w:lang w:val="en-GB"/>
              </w:rPr>
              <w:t>value</w:t>
            </w:r>
            <w:r w:rsidR="001817FA">
              <w:rPr>
                <w:rFonts w:hint="eastAsia"/>
                <w:lang w:val="en-GB"/>
              </w:rPr>
              <w:t xml:space="preserve"> for Option 1-1</w:t>
            </w:r>
            <w:r w:rsidR="00072871">
              <w:rPr>
                <w:rFonts w:hint="eastAsia"/>
                <w:lang w:val="en-GB"/>
              </w:rPr>
              <w:t>:</w:t>
            </w:r>
          </w:p>
          <w:p w14:paraId="629892BA" w14:textId="0572BA44" w:rsidR="00072871" w:rsidRDefault="001817FA" w:rsidP="001C1B68">
            <w:pPr>
              <w:pStyle w:val="a6"/>
              <w:rPr>
                <w:rFonts w:hint="eastAsia"/>
                <w:lang w:val="en-GB"/>
              </w:rPr>
            </w:pPr>
            <w:r>
              <w:rPr>
                <w:rFonts w:hint="eastAsia"/>
                <w:lang w:val="en-GB"/>
              </w:rPr>
              <w:t>A</w:t>
            </w:r>
            <w:r w:rsidR="00C81CB5">
              <w:rPr>
                <w:rFonts w:hint="eastAsia"/>
                <w:lang w:val="en-GB"/>
              </w:rPr>
              <w:t xml:space="preserve">ssume 10ms LP-WUS periodicity for 15kHz SCS, </w:t>
            </w:r>
          </w:p>
          <w:p w14:paraId="01C9CF9C" w14:textId="3DB30DD8" w:rsidR="0035303C" w:rsidRDefault="00720314" w:rsidP="001C1B68">
            <w:pPr>
              <w:pStyle w:val="a6"/>
              <w:rPr>
                <w:rFonts w:hint="eastAsia"/>
                <w:lang w:val="en-GB"/>
              </w:rPr>
            </w:pPr>
            <w:r>
              <w:rPr>
                <w:rFonts w:hint="eastAsia"/>
                <w:lang w:val="en-GB"/>
              </w:rPr>
              <w:t xml:space="preserve">longest minimum time gap of 37ms (296) + </w:t>
            </w:r>
            <w:r w:rsidR="009273B1">
              <w:rPr>
                <w:rFonts w:hint="eastAsia"/>
                <w:lang w:val="en-GB"/>
              </w:rPr>
              <w:t xml:space="preserve">30ms for </w:t>
            </w:r>
            <w:r>
              <w:rPr>
                <w:rFonts w:hint="eastAsia"/>
                <w:lang w:val="en-GB"/>
              </w:rPr>
              <w:t>4 MOs (</w:t>
            </w:r>
            <w:r w:rsidR="008B2FF9">
              <w:rPr>
                <w:rFonts w:hint="eastAsia"/>
                <w:lang w:val="en-GB"/>
              </w:rPr>
              <w:t>240</w:t>
            </w:r>
            <w:r>
              <w:rPr>
                <w:rFonts w:hint="eastAsia"/>
                <w:lang w:val="en-GB"/>
              </w:rPr>
              <w:t>)</w:t>
            </w:r>
            <w:r w:rsidR="009273B1">
              <w:rPr>
                <w:rFonts w:hint="eastAsia"/>
                <w:lang w:val="en-GB"/>
              </w:rPr>
              <w:t xml:space="preserve"> + </w:t>
            </w:r>
            <w:r w:rsidR="009273B1">
              <w:rPr>
                <w:rFonts w:hint="eastAsia"/>
                <w:lang w:val="en-GB"/>
              </w:rPr>
              <w:t xml:space="preserve">7 slots for </w:t>
            </w:r>
            <w:r w:rsidR="004B5580">
              <w:rPr>
                <w:rFonts w:hint="eastAsia"/>
                <w:lang w:val="en-GB"/>
              </w:rPr>
              <w:t xml:space="preserve">the last </w:t>
            </w:r>
            <w:r w:rsidR="009273B1">
              <w:rPr>
                <w:rFonts w:hint="eastAsia"/>
                <w:lang w:val="en-GB"/>
              </w:rPr>
              <w:t>MO</w:t>
            </w:r>
            <w:r w:rsidR="008B2FF9">
              <w:rPr>
                <w:rFonts w:hint="eastAsia"/>
                <w:lang w:val="en-GB"/>
              </w:rPr>
              <w:t xml:space="preserve"> (</w:t>
            </w:r>
            <w:r w:rsidR="004B5580">
              <w:rPr>
                <w:rFonts w:hint="eastAsia"/>
                <w:lang w:val="en-GB"/>
              </w:rPr>
              <w:t>56</w:t>
            </w:r>
            <w:r w:rsidR="008B2FF9">
              <w:rPr>
                <w:rFonts w:hint="eastAsia"/>
                <w:lang w:val="en-GB"/>
              </w:rPr>
              <w:t>)</w:t>
            </w:r>
            <w:r>
              <w:rPr>
                <w:rFonts w:hint="eastAsia"/>
                <w:lang w:val="en-GB"/>
              </w:rPr>
              <w:t xml:space="preserve"> --&gt; 5</w:t>
            </w:r>
            <w:r w:rsidR="005B2B53">
              <w:rPr>
                <w:rFonts w:hint="eastAsia"/>
                <w:lang w:val="en-GB"/>
              </w:rPr>
              <w:t>92</w:t>
            </w:r>
          </w:p>
          <w:p w14:paraId="79BC361F" w14:textId="72D1C019" w:rsidR="0035303C" w:rsidRDefault="0035303C" w:rsidP="001C1B68">
            <w:pPr>
              <w:pStyle w:val="a6"/>
              <w:rPr>
                <w:rFonts w:hint="eastAsia"/>
                <w:lang w:val="en-GB"/>
              </w:rPr>
            </w:pPr>
            <w:r w:rsidRPr="0035303C">
              <w:rPr>
                <w:rFonts w:hint="eastAsia"/>
                <w:noProof/>
                <w:lang w:val="en-GB"/>
              </w:rPr>
              <w:drawing>
                <wp:inline distT="0" distB="0" distL="0" distR="0" wp14:anchorId="60E8EB83" wp14:editId="5B5525E8">
                  <wp:extent cx="2941320" cy="2478600"/>
                  <wp:effectExtent l="0" t="0" r="0" b="0"/>
                  <wp:docPr id="124226740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003" cy="2482546"/>
                          </a:xfrm>
                          <a:prstGeom prst="rect">
                            <a:avLst/>
                          </a:prstGeom>
                          <a:noFill/>
                          <a:ln>
                            <a:noFill/>
                          </a:ln>
                        </pic:spPr>
                      </pic:pic>
                    </a:graphicData>
                  </a:graphic>
                </wp:inline>
              </w:drawing>
            </w:r>
          </w:p>
        </w:tc>
      </w:tr>
    </w:tbl>
    <w:p w14:paraId="0D806BDE" w14:textId="77777777" w:rsidR="00142877" w:rsidRPr="00F40D09" w:rsidRDefault="00142877">
      <w:pPr>
        <w:pStyle w:val="a6"/>
        <w:rPr>
          <w:lang w:val="en-GB"/>
        </w:rPr>
      </w:pPr>
    </w:p>
    <w:p w14:paraId="366EA095" w14:textId="77777777" w:rsidR="00404903" w:rsidRDefault="00404903">
      <w:pPr>
        <w:pStyle w:val="a6"/>
        <w:rPr>
          <w:lang w:val="en-US"/>
        </w:rPr>
      </w:pPr>
    </w:p>
    <w:p w14:paraId="4D134713" w14:textId="77777777" w:rsidR="00404903" w:rsidRDefault="00404903">
      <w:pPr>
        <w:pStyle w:val="a6"/>
        <w:rPr>
          <w:lang w:val="en-GB"/>
        </w:rPr>
      </w:pPr>
    </w:p>
    <w:p w14:paraId="779A80A9" w14:textId="77777777" w:rsidR="00404903" w:rsidRDefault="003F6BE1">
      <w:pPr>
        <w:pStyle w:val="4"/>
      </w:pPr>
      <w:r>
        <w:rPr>
          <w:rFonts w:hint="eastAsia"/>
          <w:highlight w:val="yellow"/>
        </w:rPr>
        <w:t>[Close][RRC]</w:t>
      </w:r>
      <w:r>
        <w:rPr>
          <w:highlight w:val="yellow"/>
        </w:rPr>
        <w:t>Proposal 3.</w:t>
      </w:r>
      <w:r>
        <w:rPr>
          <w:rFonts w:hint="eastAsia"/>
          <w:highlight w:val="yellow"/>
        </w:rPr>
        <w:t>4</w:t>
      </w:r>
      <w:r>
        <w:rPr>
          <w:highlight w:val="yellow"/>
        </w:rPr>
        <w:t>:</w:t>
      </w:r>
    </w:p>
    <w:p w14:paraId="7D46CEA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proofErr w:type="spellStart"/>
      <w:r>
        <w:rPr>
          <w:rFonts w:ascii="Times New Roman" w:hAnsi="Times New Roman" w:cs="Times New Roman"/>
          <w:sz w:val="21"/>
          <w:szCs w:val="21"/>
          <w:lang w:val="en-US"/>
        </w:rPr>
        <w:t>LPWUS_PDCCHMonitoringTimer</w:t>
      </w:r>
      <w:proofErr w:type="spellEnd"/>
      <w:r>
        <w:rPr>
          <w:rFonts w:ascii="Times New Roman" w:hAnsi="Times New Roman" w:cs="Times New Roman" w:hint="eastAsia"/>
          <w:sz w:val="21"/>
          <w:szCs w:val="21"/>
          <w:lang w:val="en-US"/>
        </w:rPr>
        <w:t>,</w:t>
      </w:r>
    </w:p>
    <w:p w14:paraId="2072AEDE"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Separate parameter is defined/configured for each DRX group</w:t>
      </w:r>
    </w:p>
    <w:p w14:paraId="6AAB382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459681F8"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Alt1:</w:t>
      </w:r>
    </w:p>
    <w:p w14:paraId="3A04D159" w14:textId="77777777" w:rsidR="00404903" w:rsidRDefault="003F6BE1">
      <w:pPr>
        <w:pStyle w:val="a0"/>
        <w:numPr>
          <w:ilvl w:val="3"/>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ms0, ms1, ms2, ms3, ms4, ms5, ms6, ms8, ms10, ms20, ms30, </w:t>
      </w:r>
      <w:r>
        <w:rPr>
          <w:rFonts w:ascii="Times New Roman" w:hAnsi="Times New Roman" w:cs="Times New Roman"/>
          <w:sz w:val="21"/>
          <w:szCs w:val="21"/>
          <w:lang w:val="en-US"/>
        </w:rPr>
        <w:t>ms40, ms50, ms60</w:t>
      </w:r>
    </w:p>
    <w:p w14:paraId="65E01D6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p>
    <w:p w14:paraId="61D49244" w14:textId="77777777" w:rsidR="00404903" w:rsidRDefault="003F6BE1">
      <w:pPr>
        <w:pStyle w:val="a0"/>
        <w:numPr>
          <w:ilvl w:val="3"/>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subMilliSeconds</w:t>
      </w:r>
      <w:proofErr w:type="spellEnd"/>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31)</w:t>
      </w:r>
    </w:p>
    <w:p w14:paraId="32FC2E18" w14:textId="77777777" w:rsidR="00404903" w:rsidRDefault="003F6BE1">
      <w:pPr>
        <w:pStyle w:val="a0"/>
        <w:numPr>
          <w:ilvl w:val="3"/>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milliSeconds</w:t>
      </w:r>
      <w:proofErr w:type="spellEnd"/>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ENUMERATED {1, 2, 3, 4, 5, 6, 8, 10, 20, 30, 40, 50, 60, 80, 100, 200, 300, </w:t>
      </w:r>
      <w:proofErr w:type="gramStart"/>
      <w:r>
        <w:rPr>
          <w:rFonts w:ascii="Times New Roman" w:hAnsi="Times New Roman" w:cs="Times New Roman"/>
          <w:sz w:val="21"/>
          <w:szCs w:val="21"/>
          <w:lang w:val="en-US"/>
        </w:rPr>
        <w:t>400, 500</w:t>
      </w:r>
      <w:proofErr w:type="gramEnd"/>
      <w:r>
        <w:rPr>
          <w:rFonts w:ascii="Times New Roman" w:hAnsi="Times New Roman" w:cs="Times New Roman"/>
          <w:sz w:val="21"/>
          <w:szCs w:val="21"/>
          <w:lang w:val="en-US"/>
        </w:rPr>
        <w:t>, 600, 800, 1000, 1200, 1600}</w:t>
      </w:r>
    </w:p>
    <w:tbl>
      <w:tblPr>
        <w:tblStyle w:val="aff0"/>
        <w:tblW w:w="9631" w:type="dxa"/>
        <w:tblLayout w:type="fixed"/>
        <w:tblLook w:val="04A0" w:firstRow="1" w:lastRow="0" w:firstColumn="1" w:lastColumn="0" w:noHBand="0" w:noVBand="1"/>
      </w:tblPr>
      <w:tblGrid>
        <w:gridCol w:w="1479"/>
        <w:gridCol w:w="1372"/>
        <w:gridCol w:w="6780"/>
      </w:tblGrid>
      <w:tr w:rsidR="00404903" w14:paraId="5F83E201" w14:textId="77777777">
        <w:tc>
          <w:tcPr>
            <w:tcW w:w="1479" w:type="dxa"/>
            <w:shd w:val="clear" w:color="auto" w:fill="D9D9D9" w:themeFill="background1" w:themeFillShade="D9"/>
          </w:tcPr>
          <w:p w14:paraId="0F811E12"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676B59B9"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C5E0F76" w14:textId="77777777" w:rsidR="00404903" w:rsidRDefault="003F6BE1">
            <w:pPr>
              <w:rPr>
                <w:sz w:val="21"/>
                <w:szCs w:val="21"/>
              </w:rPr>
            </w:pPr>
            <w:r>
              <w:rPr>
                <w:sz w:val="21"/>
                <w:szCs w:val="21"/>
              </w:rPr>
              <w:t>Comments</w:t>
            </w:r>
          </w:p>
        </w:tc>
      </w:tr>
      <w:tr w:rsidR="00404903" w14:paraId="0E7D9FB1" w14:textId="77777777">
        <w:tc>
          <w:tcPr>
            <w:tcW w:w="1479" w:type="dxa"/>
          </w:tcPr>
          <w:p w14:paraId="61822CC8"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9FCEE7D" w14:textId="77777777" w:rsidR="00404903" w:rsidRDefault="00404903">
            <w:pPr>
              <w:rPr>
                <w:rFonts w:eastAsia="游明朝"/>
                <w:sz w:val="21"/>
                <w:szCs w:val="21"/>
                <w:lang w:eastAsia="ja-JP"/>
              </w:rPr>
            </w:pPr>
          </w:p>
        </w:tc>
        <w:tc>
          <w:tcPr>
            <w:tcW w:w="6780" w:type="dxa"/>
          </w:tcPr>
          <w:p w14:paraId="57561896" w14:textId="77777777" w:rsidR="00404903" w:rsidRDefault="003F6BE1">
            <w:pPr>
              <w:pStyle w:val="a6"/>
              <w:numPr>
                <w:ilvl w:val="0"/>
                <w:numId w:val="13"/>
              </w:numPr>
              <w:rPr>
                <w:lang w:val="en-GB"/>
              </w:rPr>
            </w:pPr>
            <w:proofErr w:type="spellStart"/>
            <w:r>
              <w:rPr>
                <w:lang w:val="en-GB"/>
              </w:rPr>
              <w:t>LPWUS_PDCCHMonitoringTimer</w:t>
            </w:r>
            <w:proofErr w:type="spellEnd"/>
          </w:p>
          <w:p w14:paraId="1CFA10E8" w14:textId="77777777" w:rsidR="00404903" w:rsidRDefault="003F6BE1">
            <w:pPr>
              <w:pStyle w:val="a6"/>
              <w:numPr>
                <w:ilvl w:val="1"/>
                <w:numId w:val="13"/>
              </w:numPr>
              <w:rPr>
                <w:lang w:val="en-GB"/>
              </w:rPr>
            </w:pPr>
            <w:r>
              <w:rPr>
                <w:rFonts w:hint="eastAsia"/>
                <w:lang w:val="en-GB"/>
              </w:rPr>
              <w:t>HW/</w:t>
            </w:r>
            <w:proofErr w:type="spellStart"/>
            <w:r>
              <w:rPr>
                <w:rFonts w:hint="eastAsia"/>
                <w:lang w:val="en-GB"/>
              </w:rPr>
              <w:t>HiSi</w:t>
            </w:r>
            <w:proofErr w:type="spellEnd"/>
            <w:r>
              <w:rPr>
                <w:rFonts w:hint="eastAsia"/>
                <w:lang w:val="en-GB"/>
              </w:rPr>
              <w:t xml:space="preserve">: </w:t>
            </w:r>
            <w:r>
              <w:rPr>
                <w:lang w:val="en-GB"/>
              </w:rPr>
              <w:t xml:space="preserve">Two separate </w:t>
            </w:r>
            <w:proofErr w:type="spellStart"/>
            <w:r>
              <w:rPr>
                <w:lang w:val="en-GB"/>
              </w:rPr>
              <w:t>LPWUS_PDCCHMonitoringTimers</w:t>
            </w:r>
            <w:proofErr w:type="spellEnd"/>
            <w:r>
              <w:rPr>
                <w:lang w:val="en-GB"/>
              </w:rPr>
              <w:t xml:space="preserve"> are defined, where each </w:t>
            </w:r>
            <w:proofErr w:type="spellStart"/>
            <w:r>
              <w:rPr>
                <w:lang w:val="en-GB"/>
              </w:rPr>
              <w:t>LPWUS_PDCCHMonitoringTimer</w:t>
            </w:r>
            <w:proofErr w:type="spellEnd"/>
            <w:r>
              <w:rPr>
                <w:lang w:val="en-GB"/>
              </w:rPr>
              <w:t xml:space="preserve"> is for each DRX group</w:t>
            </w:r>
          </w:p>
          <w:p w14:paraId="406742AA" w14:textId="77777777" w:rsidR="00404903" w:rsidRDefault="003F6BE1">
            <w:pPr>
              <w:pStyle w:val="a6"/>
              <w:numPr>
                <w:ilvl w:val="1"/>
                <w:numId w:val="13"/>
              </w:numPr>
              <w:rPr>
                <w:lang w:val="en-GB"/>
              </w:rPr>
            </w:pPr>
            <w:r>
              <w:rPr>
                <w:lang w:val="en-GB"/>
              </w:rPr>
              <w:t>V</w:t>
            </w:r>
            <w:r>
              <w:rPr>
                <w:rFonts w:hint="eastAsia"/>
                <w:lang w:val="en-GB"/>
              </w:rPr>
              <w:t xml:space="preserve">ivo, DCM: </w:t>
            </w:r>
            <w:r>
              <w:rPr>
                <w:lang w:val="en-GB"/>
              </w:rPr>
              <w:t>ms0, ms1, ms2, ms3, ms4, ms5, ms6, ms8, ms10, ms20, ms30, ms40, ms50, ms60</w:t>
            </w:r>
          </w:p>
          <w:p w14:paraId="547537F1" w14:textId="77777777" w:rsidR="00404903" w:rsidRDefault="003F6BE1">
            <w:pPr>
              <w:pStyle w:val="a6"/>
              <w:numPr>
                <w:ilvl w:val="1"/>
                <w:numId w:val="13"/>
              </w:numPr>
              <w:rPr>
                <w:lang w:val="en-GB"/>
              </w:rPr>
            </w:pPr>
            <w:r>
              <w:rPr>
                <w:rFonts w:hint="eastAsia"/>
                <w:lang w:val="en-GB"/>
              </w:rPr>
              <w:t xml:space="preserve">Nokia, QC: </w:t>
            </w:r>
            <w:r>
              <w:rPr>
                <w:lang w:val="en-GB"/>
              </w:rPr>
              <w:t xml:space="preserve">same value options as the </w:t>
            </w:r>
            <w:proofErr w:type="spellStart"/>
            <w:r>
              <w:rPr>
                <w:lang w:val="en-GB"/>
              </w:rPr>
              <w:t>drx-onDurationTimer</w:t>
            </w:r>
            <w:proofErr w:type="spellEnd"/>
            <w:r>
              <w:rPr>
                <w:rFonts w:hint="eastAsia"/>
                <w:lang w:val="en-GB"/>
              </w:rPr>
              <w:t xml:space="preserve">: </w:t>
            </w:r>
            <w:bookmarkStart w:id="3" w:name="_Hlk206440013"/>
            <w:proofErr w:type="spellStart"/>
            <w:r>
              <w:rPr>
                <w:lang w:val="en-GB"/>
              </w:rPr>
              <w:t>subMilliSeconds</w:t>
            </w:r>
            <w:proofErr w:type="spellEnd"/>
            <w:r>
              <w:rPr>
                <w:rFonts w:hint="eastAsia"/>
                <w:lang w:val="en-GB"/>
              </w:rPr>
              <w:t xml:space="preserve"> - </w:t>
            </w:r>
            <w:r>
              <w:rPr>
                <w:lang w:val="en-GB"/>
              </w:rPr>
              <w:t>INTEGER (</w:t>
            </w:r>
            <w:proofErr w:type="gramStart"/>
            <w:r>
              <w:rPr>
                <w:lang w:val="en-GB"/>
              </w:rPr>
              <w:t>0..</w:t>
            </w:r>
            <w:proofErr w:type="gramEnd"/>
            <w:r>
              <w:rPr>
                <w:lang w:val="en-GB"/>
              </w:rPr>
              <w:t>31)</w:t>
            </w:r>
            <w:r>
              <w:rPr>
                <w:rFonts w:hint="eastAsia"/>
                <w:lang w:val="en-GB"/>
              </w:rPr>
              <w:t xml:space="preserve"> and </w:t>
            </w:r>
            <w:proofErr w:type="spellStart"/>
            <w:r>
              <w:rPr>
                <w:lang w:val="en-GB"/>
              </w:rPr>
              <w:t>milliSeconds</w:t>
            </w:r>
            <w:proofErr w:type="spellEnd"/>
            <w:r>
              <w:rPr>
                <w:rFonts w:hint="eastAsia"/>
                <w:lang w:val="en-GB"/>
              </w:rPr>
              <w:t xml:space="preserve"> - </w:t>
            </w:r>
            <w:r>
              <w:rPr>
                <w:lang w:val="en-GB"/>
              </w:rPr>
              <w:t>ENUMERATED {1, 2, 3, 4, 5, 6, 8, 10, 20, 30, 40, 50, 60, 80, 100, 200, 300, 400, 500, 600, 800, 1000, 1200, 1600}</w:t>
            </w:r>
            <w:bookmarkEnd w:id="3"/>
          </w:p>
          <w:p w14:paraId="2FEFFDA1" w14:textId="77777777" w:rsidR="00404903" w:rsidRDefault="00404903">
            <w:pPr>
              <w:pStyle w:val="a6"/>
              <w:rPr>
                <w:lang w:val="en-GB"/>
              </w:rPr>
            </w:pPr>
          </w:p>
          <w:p w14:paraId="24E1E49A" w14:textId="77777777" w:rsidR="00404903" w:rsidRDefault="003F6BE1">
            <w:pPr>
              <w:pStyle w:val="a6"/>
              <w:rPr>
                <w:lang w:val="en-GB"/>
              </w:rPr>
            </w:pPr>
            <w:r>
              <w:rPr>
                <w:rFonts w:hint="eastAsia"/>
                <w:lang w:val="en-GB"/>
              </w:rPr>
              <w:t>Note that RAN2 made following working assumption:</w:t>
            </w:r>
          </w:p>
          <w:p w14:paraId="090BBCFE" w14:textId="77777777" w:rsidR="00404903" w:rsidRDefault="003F6BE1">
            <w:pPr>
              <w:pStyle w:val="Agreement"/>
              <w:tabs>
                <w:tab w:val="clear" w:pos="644"/>
                <w:tab w:val="left" w:pos="1619"/>
              </w:tabs>
              <w:ind w:left="1619"/>
              <w:rPr>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w:t>
            </w:r>
            <w:r>
              <w:rPr>
                <w:lang w:eastAsia="zh-CN"/>
              </w:rPr>
              <w:t xml:space="preserve">LP-WUS can be configured on the </w:t>
            </w:r>
            <w:proofErr w:type="spellStart"/>
            <w:r>
              <w:rPr>
                <w:lang w:eastAsia="zh-CN"/>
              </w:rPr>
              <w:t>PCell</w:t>
            </w:r>
            <w:proofErr w:type="spellEnd"/>
            <w:r>
              <w:rPr>
                <w:lang w:eastAsia="zh-CN"/>
              </w:rPr>
              <w:t xml:space="preserve"> with secondary DRX. LP-WUS with secondary DRX is supported with option 1-1 and 1-2, i.e. the UE monitors LP-WUS before the on-duration occasion or periodically outside </w:t>
            </w:r>
            <w:proofErr w:type="spellStart"/>
            <w:r>
              <w:rPr>
                <w:lang w:eastAsia="zh-CN"/>
              </w:rPr>
              <w:t>ActiveTime</w:t>
            </w:r>
            <w:proofErr w:type="spellEnd"/>
            <w:r>
              <w:rPr>
                <w:lang w:eastAsia="zh-CN"/>
              </w:rPr>
              <w:t xml:space="preserve">.  When LP-WUS is detected, then UE starts the </w:t>
            </w:r>
            <w:proofErr w:type="spellStart"/>
            <w:r>
              <w:rPr>
                <w:lang w:eastAsia="zh-CN"/>
              </w:rPr>
              <w:t>drx-onDurationTimer</w:t>
            </w:r>
            <w:proofErr w:type="spellEnd"/>
            <w:r>
              <w:rPr>
                <w:lang w:eastAsia="zh-CN"/>
              </w:rPr>
              <w:t xml:space="preserve"> (with option 1-1) or the </w:t>
            </w:r>
            <w:proofErr w:type="spellStart"/>
            <w:r>
              <w:rPr>
                <w:lang w:eastAsia="zh-CN"/>
              </w:rPr>
              <w:t>lpwus-PDCCHMonitoringTimer</w:t>
            </w:r>
            <w:proofErr w:type="spellEnd"/>
            <w:r>
              <w:rPr>
                <w:lang w:eastAsia="zh-CN"/>
              </w:rPr>
              <w:t xml:space="preserve"> (with option 1-2) in both DRX groups.</w:t>
            </w:r>
            <w:r>
              <w:rPr>
                <w:rFonts w:eastAsia="SimSun" w:hint="eastAsia"/>
                <w:lang w:eastAsia="zh-CN"/>
              </w:rPr>
              <w:t xml:space="preserve"> </w:t>
            </w:r>
          </w:p>
          <w:p w14:paraId="225E15F8" w14:textId="77777777" w:rsidR="00404903" w:rsidRDefault="00404903">
            <w:pPr>
              <w:pStyle w:val="a6"/>
              <w:rPr>
                <w:lang w:val="en-GB"/>
              </w:rPr>
            </w:pPr>
          </w:p>
        </w:tc>
      </w:tr>
      <w:tr w:rsidR="00404903" w14:paraId="2898C8C6" w14:textId="77777777">
        <w:tc>
          <w:tcPr>
            <w:tcW w:w="1479" w:type="dxa"/>
          </w:tcPr>
          <w:p w14:paraId="0463FF8E"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B4F8B2F" w14:textId="77777777" w:rsidR="00404903" w:rsidRDefault="00404903">
            <w:pPr>
              <w:rPr>
                <w:rFonts w:eastAsia="游明朝"/>
                <w:sz w:val="21"/>
                <w:szCs w:val="21"/>
                <w:lang w:eastAsia="ja-JP"/>
              </w:rPr>
            </w:pPr>
          </w:p>
        </w:tc>
        <w:tc>
          <w:tcPr>
            <w:tcW w:w="6780" w:type="dxa"/>
          </w:tcPr>
          <w:p w14:paraId="059B3E14" w14:textId="77777777" w:rsidR="00404903" w:rsidRDefault="003F6BE1">
            <w:pPr>
              <w:pStyle w:val="a6"/>
              <w:rPr>
                <w:lang w:val="en-US"/>
              </w:rPr>
            </w:pPr>
            <w:r>
              <w:rPr>
                <w:rFonts w:hint="eastAsia"/>
                <w:lang w:val="en-US"/>
              </w:rPr>
              <w:t xml:space="preserve">We suggest </w:t>
            </w:r>
            <w:proofErr w:type="gramStart"/>
            <w:r>
              <w:rPr>
                <w:rFonts w:hint="eastAsia"/>
                <w:lang w:val="en-US"/>
              </w:rPr>
              <w:t>to focus</w:t>
            </w:r>
            <w:proofErr w:type="gramEnd"/>
            <w:r>
              <w:rPr>
                <w:rFonts w:hint="eastAsia"/>
                <w:lang w:val="en-US"/>
              </w:rPr>
              <w:t xml:space="preserve"> on the parameter value/range without taking </w:t>
            </w:r>
            <w:proofErr w:type="gramStart"/>
            <w:r>
              <w:rPr>
                <w:rFonts w:hint="eastAsia"/>
                <w:lang w:val="en-US"/>
              </w:rPr>
              <w:t>onto</w:t>
            </w:r>
            <w:proofErr w:type="gramEnd"/>
            <w:r>
              <w:rPr>
                <w:rFonts w:hint="eastAsia"/>
                <w:lang w:val="en-US"/>
              </w:rPr>
              <w:t xml:space="preserve"> account CA with dual DRX groups, as RAN1 has concluded there is no consensus. RAN2 can further </w:t>
            </w:r>
            <w:r>
              <w:rPr>
                <w:lang w:val="en-US"/>
              </w:rPr>
              <w:t>discuss</w:t>
            </w:r>
            <w:r>
              <w:rPr>
                <w:rFonts w:hint="eastAsia"/>
                <w:lang w:val="en-US"/>
              </w:rPr>
              <w:t xml:space="preserve"> if necessary.</w:t>
            </w:r>
          </w:p>
          <w:p w14:paraId="2FA93AFE" w14:textId="77777777" w:rsidR="00404903" w:rsidRDefault="003F6BE1">
            <w:pPr>
              <w:pStyle w:val="a6"/>
              <w:rPr>
                <w:lang w:val="en-US"/>
              </w:rPr>
            </w:pPr>
            <w:r>
              <w:rPr>
                <w:rFonts w:hint="eastAsia"/>
                <w:lang w:val="en-US"/>
              </w:rPr>
              <w:t xml:space="preserve">For Alt.2, the minimum value of </w:t>
            </w:r>
            <w:proofErr w:type="spellStart"/>
            <w:r>
              <w:rPr>
                <w:rFonts w:hint="eastAsia"/>
                <w:lang w:val="en-US"/>
              </w:rPr>
              <w:t>subMilliSeconds</w:t>
            </w:r>
            <w:proofErr w:type="spellEnd"/>
            <w:r>
              <w:rPr>
                <w:rFonts w:hint="eastAsia"/>
                <w:lang w:val="en-US"/>
              </w:rPr>
              <w:t xml:space="preserve"> should be 1 (not zero).</w:t>
            </w:r>
          </w:p>
          <w:p w14:paraId="0A48DED2" w14:textId="77777777" w:rsidR="00404903" w:rsidRDefault="00404903">
            <w:pPr>
              <w:pStyle w:val="a6"/>
              <w:rPr>
                <w:lang w:val="en-US"/>
              </w:rPr>
            </w:pPr>
          </w:p>
        </w:tc>
      </w:tr>
      <w:tr w:rsidR="00404903" w14:paraId="6DDBCFB6" w14:textId="77777777">
        <w:tc>
          <w:tcPr>
            <w:tcW w:w="1479" w:type="dxa"/>
          </w:tcPr>
          <w:p w14:paraId="085B2D66"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2CE950E3" w14:textId="77777777" w:rsidR="00404903" w:rsidRDefault="00404903">
            <w:pPr>
              <w:rPr>
                <w:rFonts w:eastAsia="游明朝"/>
                <w:sz w:val="21"/>
                <w:szCs w:val="21"/>
                <w:lang w:eastAsia="ja-JP"/>
              </w:rPr>
            </w:pPr>
          </w:p>
        </w:tc>
        <w:tc>
          <w:tcPr>
            <w:tcW w:w="6780" w:type="dxa"/>
          </w:tcPr>
          <w:p w14:paraId="0DD0DC1A" w14:textId="77777777" w:rsidR="00404903" w:rsidRDefault="003F6BE1">
            <w:pPr>
              <w:pStyle w:val="a6"/>
              <w:jc w:val="left"/>
              <w:rPr>
                <w:rFonts w:eastAsia="SimSun"/>
                <w:lang w:val="en-US" w:eastAsia="zh-CN"/>
              </w:rPr>
            </w:pPr>
            <w:r>
              <w:rPr>
                <w:rFonts w:eastAsia="SimSun" w:hint="eastAsia"/>
                <w:lang w:val="en-US" w:eastAsia="zh-CN"/>
              </w:rPr>
              <w:t>We are fine to have s</w:t>
            </w:r>
            <w:r>
              <w:rPr>
                <w:rFonts w:hint="eastAsia"/>
                <w:lang w:val="en-US"/>
              </w:rPr>
              <w:t xml:space="preserve">eparate </w:t>
            </w:r>
            <w:proofErr w:type="spellStart"/>
            <w:r>
              <w:rPr>
                <w:lang w:val="en-US"/>
              </w:rPr>
              <w:t>LPWUS_PDCCHMonitoringTimer</w:t>
            </w:r>
            <w:proofErr w:type="spellEnd"/>
            <w:r>
              <w:rPr>
                <w:rFonts w:hint="eastAsia"/>
                <w:lang w:val="en-US"/>
              </w:rPr>
              <w:t xml:space="preserve"> configured for each DRX group</w:t>
            </w:r>
            <w:r>
              <w:rPr>
                <w:rFonts w:eastAsia="SimSun" w:hint="eastAsia"/>
                <w:lang w:val="en-US" w:eastAsia="zh-CN"/>
              </w:rPr>
              <w:t>.</w:t>
            </w:r>
          </w:p>
          <w:p w14:paraId="20987770" w14:textId="77777777" w:rsidR="00404903" w:rsidRDefault="003F6BE1">
            <w:pPr>
              <w:pStyle w:val="ab"/>
              <w:jc w:val="left"/>
              <w:rPr>
                <w:rFonts w:eastAsia="SimSun"/>
                <w:lang w:val="en-US" w:eastAsia="zh-CN"/>
              </w:rPr>
            </w:pPr>
            <w:r>
              <w:rPr>
                <w:rFonts w:eastAsia="SimSun" w:hint="eastAsia"/>
                <w:sz w:val="21"/>
                <w:szCs w:val="21"/>
                <w:lang w:val="en-US" w:eastAsia="zh-CN"/>
              </w:rPr>
              <w:lastRenderedPageBreak/>
              <w:t xml:space="preserve">About the value range, we think for WUS option 1-2, the value range for </w:t>
            </w:r>
            <w:proofErr w:type="spellStart"/>
            <w:r>
              <w:rPr>
                <w:sz w:val="21"/>
                <w:szCs w:val="21"/>
                <w:lang w:val="en-US"/>
              </w:rPr>
              <w:t>LPWUS_PDCCHMonitoringTime</w:t>
            </w:r>
            <w:r>
              <w:rPr>
                <w:rFonts w:eastAsia="SimSun" w:hint="eastAsia"/>
                <w:sz w:val="21"/>
                <w:szCs w:val="21"/>
                <w:lang w:val="en-US" w:eastAsia="zh-CN"/>
              </w:rPr>
              <w:t>r</w:t>
            </w:r>
            <w:proofErr w:type="spellEnd"/>
            <w:r>
              <w:rPr>
                <w:rFonts w:eastAsia="SimSun" w:hint="eastAsia"/>
                <w:sz w:val="21"/>
                <w:szCs w:val="21"/>
                <w:lang w:val="en-US" w:eastAsia="zh-CN"/>
              </w:rPr>
              <w:t xml:space="preserve"> should be much shorter than</w:t>
            </w:r>
            <w:r>
              <w:rPr>
                <w:rFonts w:eastAsia="SimSun" w:hint="eastAsia"/>
                <w:lang w:val="en-US" w:eastAsia="zh-CN"/>
              </w:rPr>
              <w:t xml:space="preserve"> </w:t>
            </w:r>
            <w:proofErr w:type="spellStart"/>
            <w:r>
              <w:rPr>
                <w:rFonts w:eastAsia="SimSun" w:hint="eastAsia"/>
                <w:lang w:val="en-US" w:eastAsia="zh-CN"/>
              </w:rPr>
              <w:t>ondruationTimer</w:t>
            </w:r>
            <w:proofErr w:type="spellEnd"/>
            <w:r>
              <w:rPr>
                <w:rFonts w:eastAsia="SimSun" w:hint="eastAsia"/>
                <w:lang w:val="en-US" w:eastAsia="zh-CN"/>
              </w:rPr>
              <w:t xml:space="preserve">. Because DRX </w:t>
            </w:r>
            <w:proofErr w:type="spellStart"/>
            <w:r>
              <w:rPr>
                <w:rFonts w:eastAsia="SimSun" w:hint="eastAsia"/>
                <w:lang w:val="en-US" w:eastAsia="zh-CN"/>
              </w:rPr>
              <w:t>ondurtaionTimer</w:t>
            </w:r>
            <w:proofErr w:type="spellEnd"/>
            <w:r>
              <w:rPr>
                <w:rFonts w:eastAsia="SimSun" w:hint="eastAsia"/>
                <w:lang w:val="en-US" w:eastAsia="zh-CN"/>
              </w:rPr>
              <w:t xml:space="preserve"> is to accommodate the uncertainty for traffic arrival time, the value can be long. While for WUS option 1-2 operation, it is for the case of confirmed traffic, when WUS is detected, the traffic already comes, there is no motivation for network or UE to have such </w:t>
            </w:r>
            <w:proofErr w:type="spellStart"/>
            <w:r>
              <w:rPr>
                <w:rFonts w:eastAsia="SimSun" w:hint="eastAsia"/>
                <w:lang w:val="en-US" w:eastAsia="zh-CN"/>
              </w:rPr>
              <w:t>longLPWUS_PDCCHMonitoringTimer</w:t>
            </w:r>
            <w:proofErr w:type="spellEnd"/>
            <w:r>
              <w:rPr>
                <w:rFonts w:eastAsia="SimSun" w:hint="eastAsia"/>
                <w:lang w:val="en-US" w:eastAsia="zh-CN"/>
              </w:rPr>
              <w:t xml:space="preserve">. </w:t>
            </w:r>
          </w:p>
          <w:p w14:paraId="142ABAB0" w14:textId="77777777" w:rsidR="00404903" w:rsidRDefault="003F6BE1">
            <w:pPr>
              <w:pStyle w:val="ab"/>
              <w:jc w:val="left"/>
              <w:rPr>
                <w:rFonts w:eastAsia="SimSun"/>
                <w:lang w:val="en-US" w:eastAsia="zh-CN"/>
              </w:rPr>
            </w:pPr>
            <w:r>
              <w:rPr>
                <w:rFonts w:eastAsia="SimSun" w:hint="eastAsia"/>
                <w:lang w:val="en-US" w:eastAsia="zh-CN"/>
              </w:rPr>
              <w:t xml:space="preserve">If </w:t>
            </w:r>
            <w:proofErr w:type="spellStart"/>
            <w:r>
              <w:rPr>
                <w:rFonts w:eastAsia="SimSun" w:hint="eastAsia"/>
                <w:lang w:val="en-US" w:eastAsia="zh-CN"/>
              </w:rPr>
              <w:t>longLPWUS_PDCCHMonitoringTime</w:t>
            </w:r>
            <w:proofErr w:type="spellEnd"/>
            <w:r>
              <w:rPr>
                <w:rFonts w:eastAsia="SimSun" w:hint="eastAsia"/>
                <w:lang w:val="en-US" w:eastAsia="zh-CN"/>
              </w:rPr>
              <w:t xml:space="preserve"> is configure long, there is no difference between WUS operation option 1-1 and option 1-2. </w:t>
            </w:r>
          </w:p>
          <w:p w14:paraId="4648B1DA" w14:textId="77777777" w:rsidR="00404903" w:rsidRDefault="003F6BE1">
            <w:pPr>
              <w:pStyle w:val="ab"/>
              <w:rPr>
                <w:rFonts w:eastAsia="SimSun"/>
                <w:sz w:val="21"/>
                <w:szCs w:val="21"/>
                <w:lang w:val="en-US" w:eastAsia="zh-CN"/>
              </w:rPr>
            </w:pPr>
            <w:r>
              <w:rPr>
                <w:rFonts w:eastAsia="SimSun" w:hint="eastAsia"/>
                <w:lang w:val="en-US" w:eastAsia="zh-CN"/>
              </w:rPr>
              <w:t xml:space="preserve">Therefore, we propose the value range is </w:t>
            </w:r>
            <w:r>
              <w:t xml:space="preserve">ms0, ms1, ms2, ms3, ms4, ms5, ms6, ms8, </w:t>
            </w:r>
            <w:r>
              <w:t>ms10, ms20, ms30, ms40, ms50, ms60</w:t>
            </w:r>
            <w:r>
              <w:rPr>
                <w:rFonts w:eastAsia="SimSun" w:hint="eastAsia"/>
                <w:lang w:val="en-US" w:eastAsia="zh-CN"/>
              </w:rPr>
              <w:t xml:space="preserve">. </w:t>
            </w:r>
          </w:p>
        </w:tc>
      </w:tr>
      <w:tr w:rsidR="00404903" w14:paraId="00B8BC80" w14:textId="77777777">
        <w:tc>
          <w:tcPr>
            <w:tcW w:w="1479" w:type="dxa"/>
          </w:tcPr>
          <w:p w14:paraId="24BC58F4" w14:textId="77777777" w:rsidR="00404903" w:rsidRDefault="003F6BE1">
            <w:pPr>
              <w:rPr>
                <w:rFonts w:eastAsia="游明朝"/>
                <w:sz w:val="21"/>
                <w:szCs w:val="21"/>
                <w:lang w:val="en-US" w:eastAsia="ja-JP"/>
              </w:rPr>
            </w:pPr>
            <w:r>
              <w:rPr>
                <w:rFonts w:eastAsia="游明朝"/>
                <w:sz w:val="21"/>
                <w:szCs w:val="21"/>
                <w:lang w:val="en-US" w:eastAsia="ja-JP"/>
              </w:rPr>
              <w:lastRenderedPageBreak/>
              <w:t>Nokia1</w:t>
            </w:r>
          </w:p>
        </w:tc>
        <w:tc>
          <w:tcPr>
            <w:tcW w:w="1372" w:type="dxa"/>
          </w:tcPr>
          <w:p w14:paraId="68AD4867" w14:textId="77777777" w:rsidR="00404903" w:rsidRDefault="00404903">
            <w:pPr>
              <w:rPr>
                <w:rFonts w:eastAsia="游明朝"/>
                <w:sz w:val="21"/>
                <w:szCs w:val="21"/>
                <w:lang w:eastAsia="ja-JP"/>
              </w:rPr>
            </w:pPr>
          </w:p>
        </w:tc>
        <w:tc>
          <w:tcPr>
            <w:tcW w:w="6780" w:type="dxa"/>
          </w:tcPr>
          <w:p w14:paraId="5ABF875C" w14:textId="77777777" w:rsidR="00404903" w:rsidRDefault="003F6BE1">
            <w:pPr>
              <w:pStyle w:val="a6"/>
              <w:rPr>
                <w:lang w:val="en-US"/>
              </w:rPr>
            </w:pPr>
            <w:r>
              <w:rPr>
                <w:lang w:val="en-US"/>
              </w:rPr>
              <w:t>We prefer Alt 2.  Allows straightforward/low-risk migration from existing c-</w:t>
            </w:r>
            <w:proofErr w:type="spellStart"/>
            <w:r>
              <w:rPr>
                <w:lang w:val="en-US"/>
              </w:rPr>
              <w:t>drx</w:t>
            </w:r>
            <w:proofErr w:type="spellEnd"/>
            <w:r>
              <w:rPr>
                <w:lang w:val="en-US"/>
              </w:rPr>
              <w:t xml:space="preserve"> </w:t>
            </w:r>
            <w:proofErr w:type="spellStart"/>
            <w:r>
              <w:rPr>
                <w:lang w:val="en-US"/>
              </w:rPr>
              <w:t>onDuration</w:t>
            </w:r>
            <w:proofErr w:type="spellEnd"/>
            <w:r>
              <w:rPr>
                <w:lang w:val="en-US"/>
              </w:rPr>
              <w:t xml:space="preserve"> configurations to option 1-2, which unlike option 1-1, can then be further tuned depending on the desired </w:t>
            </w:r>
            <w:proofErr w:type="spellStart"/>
            <w:r>
              <w:rPr>
                <w:lang w:val="en-US"/>
              </w:rPr>
              <w:t>lantency</w:t>
            </w:r>
            <w:proofErr w:type="spellEnd"/>
            <w:r>
              <w:rPr>
                <w:lang w:val="en-US"/>
              </w:rPr>
              <w:t xml:space="preserve"> targets.</w:t>
            </w:r>
          </w:p>
        </w:tc>
      </w:tr>
      <w:tr w:rsidR="00404903" w14:paraId="242F2CB9" w14:textId="77777777">
        <w:tc>
          <w:tcPr>
            <w:tcW w:w="1479" w:type="dxa"/>
          </w:tcPr>
          <w:p w14:paraId="4A243971" w14:textId="77777777" w:rsidR="00404903" w:rsidRDefault="003F6BE1">
            <w:pPr>
              <w:rPr>
                <w:rFonts w:eastAsia="游明朝"/>
                <w:sz w:val="21"/>
                <w:szCs w:val="21"/>
                <w:lang w:val="en-US" w:eastAsia="ko-KR"/>
              </w:rPr>
            </w:pPr>
            <w:r>
              <w:rPr>
                <w:rFonts w:eastAsia="SimSun"/>
                <w:sz w:val="21"/>
                <w:szCs w:val="21"/>
                <w:lang w:val="en-US" w:eastAsia="zh-CN"/>
              </w:rPr>
              <w:t>LGE</w:t>
            </w:r>
          </w:p>
        </w:tc>
        <w:tc>
          <w:tcPr>
            <w:tcW w:w="1372" w:type="dxa"/>
          </w:tcPr>
          <w:p w14:paraId="6ABC6DB4" w14:textId="77777777" w:rsidR="00404903" w:rsidRDefault="00404903">
            <w:pPr>
              <w:rPr>
                <w:rFonts w:eastAsia="游明朝"/>
                <w:sz w:val="21"/>
                <w:szCs w:val="21"/>
                <w:lang w:eastAsia="ja-JP"/>
              </w:rPr>
            </w:pPr>
          </w:p>
        </w:tc>
        <w:tc>
          <w:tcPr>
            <w:tcW w:w="6780" w:type="dxa"/>
          </w:tcPr>
          <w:p w14:paraId="59C98CE6" w14:textId="77777777" w:rsidR="00404903" w:rsidRDefault="003F6BE1">
            <w:pPr>
              <w:pStyle w:val="a6"/>
              <w:rPr>
                <w:rFonts w:eastAsia="Malgun Gothic"/>
                <w:lang w:val="en-US" w:eastAsia="ko-KR"/>
              </w:rPr>
            </w:pPr>
            <w:r>
              <w:rPr>
                <w:rFonts w:eastAsia="Malgun Gothic" w:hint="eastAsia"/>
                <w:lang w:val="en-US" w:eastAsia="ko-KR"/>
              </w:rPr>
              <w:t>P</w:t>
            </w:r>
            <w:r>
              <w:rPr>
                <w:rFonts w:eastAsia="Malgun Gothic"/>
                <w:lang w:val="en-US" w:eastAsia="ko-KR"/>
              </w:rPr>
              <w:t xml:space="preserve">refer Alt 1. As vivo mentioned, </w:t>
            </w:r>
            <w:proofErr w:type="spellStart"/>
            <w:r>
              <w:rPr>
                <w:lang w:val="en-US"/>
              </w:rPr>
              <w:t>LPWUS_PDCCHMonitoringTime</w:t>
            </w:r>
            <w:r>
              <w:rPr>
                <w:rFonts w:eastAsia="SimSun" w:hint="eastAsia"/>
                <w:lang w:val="en-US" w:eastAsia="zh-CN"/>
              </w:rPr>
              <w:t>r</w:t>
            </w:r>
            <w:proofErr w:type="spellEnd"/>
            <w:r>
              <w:rPr>
                <w:rFonts w:eastAsia="SimSun" w:hint="eastAsia"/>
                <w:lang w:val="en-US" w:eastAsia="zh-CN"/>
              </w:rPr>
              <w:t xml:space="preserve"> </w:t>
            </w:r>
            <w:r>
              <w:rPr>
                <w:rFonts w:eastAsia="SimSun"/>
                <w:lang w:val="en-US" w:eastAsia="zh-CN"/>
              </w:rPr>
              <w:t>needs to be</w:t>
            </w:r>
            <w:r>
              <w:rPr>
                <w:rFonts w:eastAsia="SimSun" w:hint="eastAsia"/>
                <w:lang w:val="en-US" w:eastAsia="zh-CN"/>
              </w:rPr>
              <w:t xml:space="preserve"> shorter.</w:t>
            </w:r>
            <w:r>
              <w:rPr>
                <w:rFonts w:eastAsia="SimSun"/>
                <w:lang w:val="en-US" w:eastAsia="zh-CN"/>
              </w:rPr>
              <w:t xml:space="preserve"> Also, shorter value </w:t>
            </w:r>
            <w:proofErr w:type="gramStart"/>
            <w:r>
              <w:rPr>
                <w:rFonts w:eastAsia="SimSun"/>
                <w:lang w:val="en-US" w:eastAsia="zh-CN"/>
              </w:rPr>
              <w:t>leads</w:t>
            </w:r>
            <w:proofErr w:type="gramEnd"/>
            <w:r>
              <w:rPr>
                <w:rFonts w:eastAsia="SimSun"/>
                <w:lang w:val="en-US" w:eastAsia="zh-CN"/>
              </w:rPr>
              <w:t xml:space="preserve"> no problem if </w:t>
            </w:r>
            <w:proofErr w:type="spellStart"/>
            <w:r>
              <w:rPr>
                <w:lang w:val="en-US"/>
              </w:rPr>
              <w:t>LPWUS_PDCCHMonitoringTime</w:t>
            </w:r>
            <w:r>
              <w:rPr>
                <w:rFonts w:eastAsia="SimSun" w:hint="eastAsia"/>
                <w:lang w:val="en-US" w:eastAsia="zh-CN"/>
              </w:rPr>
              <w:t>r</w:t>
            </w:r>
            <w:proofErr w:type="spellEnd"/>
            <w:r>
              <w:rPr>
                <w:rFonts w:eastAsia="SimSun" w:hint="eastAsia"/>
                <w:lang w:val="en-US" w:eastAsia="zh-CN"/>
              </w:rPr>
              <w:t xml:space="preserve"> </w:t>
            </w:r>
            <w:r>
              <w:rPr>
                <w:rFonts w:eastAsia="SimSun"/>
                <w:lang w:val="en-US" w:eastAsia="zh-CN"/>
              </w:rPr>
              <w:t xml:space="preserve">should be started when all the LP-WUS MOs are </w:t>
            </w:r>
            <w:proofErr w:type="spellStart"/>
            <w:r>
              <w:rPr>
                <w:rFonts w:eastAsia="SimSun"/>
                <w:lang w:val="en-US" w:eastAsia="zh-CN"/>
              </w:rPr>
              <w:t>unavaible</w:t>
            </w:r>
            <w:proofErr w:type="spellEnd"/>
            <w:r>
              <w:rPr>
                <w:rFonts w:eastAsia="SimSun"/>
                <w:lang w:val="en-US" w:eastAsia="zh-CN"/>
              </w:rPr>
              <w:t xml:space="preserve"> just as following RAN2 WA for Option 1-1. </w:t>
            </w:r>
          </w:p>
        </w:tc>
      </w:tr>
      <w:tr w:rsidR="00404903" w14:paraId="766CCD7F" w14:textId="77777777">
        <w:tc>
          <w:tcPr>
            <w:tcW w:w="1479" w:type="dxa"/>
          </w:tcPr>
          <w:p w14:paraId="40D36E8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0A44092A" w14:textId="77777777" w:rsidR="00404903" w:rsidRDefault="00404903">
            <w:pPr>
              <w:rPr>
                <w:rFonts w:eastAsia="游明朝"/>
                <w:sz w:val="21"/>
                <w:szCs w:val="21"/>
                <w:lang w:eastAsia="ja-JP"/>
              </w:rPr>
            </w:pPr>
          </w:p>
        </w:tc>
        <w:tc>
          <w:tcPr>
            <w:tcW w:w="6780" w:type="dxa"/>
          </w:tcPr>
          <w:p w14:paraId="6F2034BF" w14:textId="77777777" w:rsidR="00404903" w:rsidRDefault="003F6BE1">
            <w:pPr>
              <w:pStyle w:val="a6"/>
              <w:rPr>
                <w:rFonts w:eastAsiaTheme="minorEastAsia"/>
                <w:lang w:val="en-US" w:eastAsia="zh-CN"/>
              </w:rPr>
            </w:pPr>
            <w:r>
              <w:rPr>
                <w:rFonts w:eastAsiaTheme="minorEastAsia" w:hint="eastAsia"/>
                <w:lang w:val="en-US" w:eastAsia="zh-CN"/>
              </w:rPr>
              <w:t>R</w:t>
            </w:r>
            <w:r>
              <w:rPr>
                <w:rFonts w:eastAsiaTheme="minorEastAsia"/>
                <w:lang w:val="en-US" w:eastAsia="zh-CN"/>
              </w:rPr>
              <w:t>easonable to have separate values for different DRX groups.</w:t>
            </w:r>
          </w:p>
          <w:p w14:paraId="41946ED6" w14:textId="77777777" w:rsidR="00404903" w:rsidRDefault="003F6BE1">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e prefer Alt1.</w:t>
            </w:r>
          </w:p>
        </w:tc>
      </w:tr>
      <w:tr w:rsidR="00404903" w14:paraId="7F46C961" w14:textId="77777777">
        <w:tc>
          <w:tcPr>
            <w:tcW w:w="1479" w:type="dxa"/>
          </w:tcPr>
          <w:p w14:paraId="47148576"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950D150"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2C7AD4E9" w14:textId="77777777" w:rsidR="00404903" w:rsidRDefault="003F6BE1">
            <w:pPr>
              <w:pStyle w:val="a6"/>
              <w:rPr>
                <w:rFonts w:eastAsiaTheme="minorEastAsia"/>
                <w:lang w:val="en-US" w:eastAsia="zh-CN"/>
              </w:rPr>
            </w:pPr>
            <w:r>
              <w:rPr>
                <w:rFonts w:eastAsiaTheme="minorEastAsia"/>
                <w:lang w:val="en-US" w:eastAsia="zh-CN"/>
              </w:rPr>
              <w:t>For the values, we don’t think very long duration is typically used. Thus Alt 1 is slightly preferred.</w:t>
            </w:r>
          </w:p>
        </w:tc>
      </w:tr>
      <w:tr w:rsidR="00404903" w14:paraId="58CA6315" w14:textId="77777777">
        <w:tc>
          <w:tcPr>
            <w:tcW w:w="1479" w:type="dxa"/>
          </w:tcPr>
          <w:p w14:paraId="59A88D2A" w14:textId="77777777" w:rsidR="00404903" w:rsidRDefault="003F6BE1">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23C7912" w14:textId="77777777" w:rsidR="00404903" w:rsidRDefault="00404903">
            <w:pPr>
              <w:rPr>
                <w:rFonts w:eastAsia="游明朝"/>
                <w:sz w:val="21"/>
                <w:szCs w:val="21"/>
                <w:lang w:eastAsia="ja-JP"/>
              </w:rPr>
            </w:pPr>
          </w:p>
        </w:tc>
        <w:tc>
          <w:tcPr>
            <w:tcW w:w="6780" w:type="dxa"/>
          </w:tcPr>
          <w:p w14:paraId="54FD8832" w14:textId="77777777" w:rsidR="00404903" w:rsidRDefault="003F6BE1">
            <w:pPr>
              <w:pStyle w:val="a6"/>
              <w:rPr>
                <w:rFonts w:eastAsiaTheme="minorEastAsia"/>
                <w:lang w:val="en-US" w:eastAsia="zh-CN"/>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lang w:val="en-US" w:eastAsia="zh-CN"/>
              </w:rPr>
              <w:t xml:space="preserve">, similar view as QC that this is RAN2 issue. RAN2 will </w:t>
            </w:r>
            <w:proofErr w:type="gramStart"/>
            <w:r>
              <w:rPr>
                <w:rFonts w:eastAsiaTheme="minorEastAsia"/>
                <w:lang w:val="en-US" w:eastAsia="zh-CN"/>
              </w:rPr>
              <w:t>discuss in</w:t>
            </w:r>
            <w:proofErr w:type="gramEnd"/>
            <w:r>
              <w:rPr>
                <w:rFonts w:eastAsiaTheme="minorEastAsia"/>
                <w:lang w:val="en-US" w:eastAsia="zh-CN"/>
              </w:rPr>
              <w:t xml:space="preserve"> this meeting. </w:t>
            </w:r>
          </w:p>
          <w:p w14:paraId="1D5ECC25" w14:textId="77777777" w:rsidR="00404903" w:rsidRDefault="003F6BE1">
            <w:pPr>
              <w:pStyle w:val="a6"/>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lang w:val="en-US" w:eastAsia="zh-CN"/>
              </w:rPr>
              <w:t xml:space="preserve">, prefer Alt 1 considering shorter duration than </w:t>
            </w:r>
            <w:proofErr w:type="spellStart"/>
            <w:r>
              <w:rPr>
                <w:rFonts w:eastAsiaTheme="minorEastAsia"/>
                <w:lang w:val="en-US" w:eastAsia="zh-CN"/>
              </w:rPr>
              <w:t>drx-onDurationTimer</w:t>
            </w:r>
            <w:proofErr w:type="spellEnd"/>
            <w:r>
              <w:rPr>
                <w:rFonts w:eastAsiaTheme="minorEastAsia"/>
                <w:lang w:val="en-US" w:eastAsia="zh-CN"/>
              </w:rPr>
              <w:t xml:space="preserve">. </w:t>
            </w:r>
          </w:p>
        </w:tc>
      </w:tr>
      <w:tr w:rsidR="00404903" w14:paraId="3578C8C6" w14:textId="77777777">
        <w:tc>
          <w:tcPr>
            <w:tcW w:w="1479" w:type="dxa"/>
          </w:tcPr>
          <w:p w14:paraId="67480CF2"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52258478" w14:textId="77777777" w:rsidR="00404903" w:rsidRDefault="00404903">
            <w:pPr>
              <w:rPr>
                <w:rFonts w:eastAsiaTheme="minorEastAsia"/>
                <w:sz w:val="21"/>
                <w:szCs w:val="21"/>
                <w:lang w:eastAsia="zh-CN"/>
              </w:rPr>
            </w:pPr>
          </w:p>
        </w:tc>
        <w:tc>
          <w:tcPr>
            <w:tcW w:w="6780" w:type="dxa"/>
          </w:tcPr>
          <w:p w14:paraId="0457C04C" w14:textId="77777777" w:rsidR="00404903" w:rsidRDefault="003F6BE1">
            <w:pPr>
              <w:pStyle w:val="a6"/>
              <w:rPr>
                <w:rFonts w:eastAsiaTheme="minorEastAsia"/>
                <w:lang w:val="en-US" w:eastAsia="zh-CN"/>
              </w:rPr>
            </w:pPr>
            <w:r>
              <w:rPr>
                <w:lang w:val="en-US"/>
              </w:rPr>
              <w:t xml:space="preserve">We don’t support a minimum value of 0. Other than that Alt 1 looks good. </w:t>
            </w:r>
          </w:p>
        </w:tc>
      </w:tr>
      <w:tr w:rsidR="00404903" w14:paraId="3B642506" w14:textId="77777777">
        <w:tc>
          <w:tcPr>
            <w:tcW w:w="1479" w:type="dxa"/>
          </w:tcPr>
          <w:p w14:paraId="75BB315D"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2961AA08" w14:textId="77777777" w:rsidR="00404903" w:rsidRDefault="00404903">
            <w:pPr>
              <w:rPr>
                <w:rFonts w:eastAsiaTheme="minorEastAsia"/>
                <w:sz w:val="21"/>
                <w:szCs w:val="21"/>
                <w:lang w:eastAsia="zh-CN"/>
              </w:rPr>
            </w:pPr>
          </w:p>
        </w:tc>
        <w:tc>
          <w:tcPr>
            <w:tcW w:w="6780" w:type="dxa"/>
          </w:tcPr>
          <w:p w14:paraId="22C4C874" w14:textId="77777777" w:rsidR="00404903" w:rsidRDefault="003F6BE1">
            <w:pPr>
              <w:pStyle w:val="a6"/>
              <w:rPr>
                <w:rFonts w:eastAsiaTheme="minorEastAsia"/>
                <w:lang w:val="en-US" w:eastAsia="zh-CN"/>
              </w:rPr>
            </w:pPr>
            <w:r>
              <w:rPr>
                <w:rFonts w:eastAsiaTheme="minorEastAsia" w:hint="eastAsia"/>
                <w:lang w:val="en-US" w:eastAsia="zh-CN"/>
              </w:rPr>
              <w:t xml:space="preserve">RAN1 has no consensus on </w:t>
            </w:r>
            <w:r>
              <w:rPr>
                <w:rFonts w:eastAsiaTheme="minorEastAsia"/>
                <w:lang w:val="en-US" w:eastAsia="zh-CN"/>
              </w:rPr>
              <w:t>the 1</w:t>
            </w:r>
            <w:r>
              <w:rPr>
                <w:rFonts w:eastAsiaTheme="minorEastAsia"/>
                <w:vertAlign w:val="superscript"/>
                <w:lang w:val="en-US" w:eastAsia="zh-CN"/>
              </w:rPr>
              <w:t>st</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hint="eastAsia"/>
                <w:lang w:val="en-US" w:eastAsia="zh-CN"/>
              </w:rPr>
              <w:t>, it is better to up to RAN2.</w:t>
            </w:r>
          </w:p>
          <w:p w14:paraId="724AD1EB" w14:textId="77777777" w:rsidR="00404903" w:rsidRDefault="003F6BE1">
            <w:pPr>
              <w:pStyle w:val="a6"/>
              <w:rPr>
                <w:lang w:val="en-US"/>
              </w:rPr>
            </w:pPr>
            <w:r>
              <w:rPr>
                <w:rFonts w:eastAsiaTheme="minorEastAsia" w:hint="eastAsia"/>
                <w:lang w:val="en-US" w:eastAsia="zh-CN"/>
              </w:rPr>
              <w:t xml:space="preserve">For the </w:t>
            </w: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hint="eastAsia"/>
                <w:lang w:val="en-US" w:eastAsia="zh-CN"/>
              </w:rPr>
              <w:t xml:space="preserve">, </w:t>
            </w:r>
            <w:proofErr w:type="gramStart"/>
            <w:r>
              <w:rPr>
                <w:rFonts w:eastAsiaTheme="minorEastAsia" w:hint="eastAsia"/>
                <w:lang w:val="en-US" w:eastAsia="zh-CN"/>
              </w:rPr>
              <w:t>prefer</w:t>
            </w:r>
            <w:proofErr w:type="gramEnd"/>
            <w:r>
              <w:rPr>
                <w:rFonts w:eastAsiaTheme="minorEastAsia" w:hint="eastAsia"/>
                <w:lang w:val="en-US" w:eastAsia="zh-CN"/>
              </w:rPr>
              <w:t xml:space="preserve"> to be based on alt1.</w:t>
            </w:r>
          </w:p>
        </w:tc>
      </w:tr>
    </w:tbl>
    <w:p w14:paraId="0BED2C60" w14:textId="77777777" w:rsidR="00404903" w:rsidRDefault="00404903">
      <w:pPr>
        <w:pStyle w:val="a6"/>
        <w:rPr>
          <w:lang w:val="en-GB"/>
        </w:rPr>
      </w:pPr>
    </w:p>
    <w:p w14:paraId="24CC2682" w14:textId="77777777" w:rsidR="00404903" w:rsidRDefault="003F6BE1">
      <w:pPr>
        <w:pStyle w:val="4"/>
        <w:ind w:left="0" w:firstLine="0"/>
      </w:pPr>
      <w:r>
        <w:rPr>
          <w:rFonts w:hint="eastAsia"/>
          <w:highlight w:val="yellow"/>
        </w:rPr>
        <w:t>[Close][RRC]</w:t>
      </w:r>
      <w:r>
        <w:rPr>
          <w:highlight w:val="yellow"/>
        </w:rPr>
        <w:t>Proposal 3.</w:t>
      </w:r>
      <w:r>
        <w:rPr>
          <w:rFonts w:hint="eastAsia"/>
          <w:highlight w:val="yellow"/>
        </w:rPr>
        <w:t>4a</w:t>
      </w:r>
      <w:r>
        <w:rPr>
          <w:highlight w:val="yellow"/>
        </w:rPr>
        <w:t>:</w:t>
      </w:r>
    </w:p>
    <w:p w14:paraId="46EE1594"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proofErr w:type="spellStart"/>
      <w:r>
        <w:rPr>
          <w:rFonts w:ascii="Times New Roman" w:hAnsi="Times New Roman" w:cs="Times New Roman"/>
          <w:sz w:val="21"/>
          <w:szCs w:val="21"/>
          <w:lang w:val="en-US"/>
        </w:rPr>
        <w:t>LPWUS_PDCCHMonitoringTimer</w:t>
      </w:r>
      <w:proofErr w:type="spellEnd"/>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from RAN1 perspective,</w:t>
      </w:r>
    </w:p>
    <w:p w14:paraId="36BEAC21"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Separate parameter is defined/configured for each DRX group</w:t>
      </w:r>
    </w:p>
    <w:p w14:paraId="4BDE2DE7"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2593CE70" w14:textId="77777777" w:rsidR="00404903" w:rsidRDefault="003F6BE1">
      <w:pPr>
        <w:pStyle w:val="a0"/>
        <w:numPr>
          <w:ilvl w:val="2"/>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subMilliSeconds</w:t>
      </w:r>
      <w:proofErr w:type="spellEnd"/>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proofErr w:type="gramStart"/>
      <w:r>
        <w:rPr>
          <w:rFonts w:ascii="Times New Roman" w:hAnsi="Times New Roman" w:cs="Times New Roman" w:hint="eastAsia"/>
          <w:color w:val="FF0000"/>
          <w:sz w:val="21"/>
          <w:szCs w:val="21"/>
          <w:lang w:val="en-US"/>
        </w:rPr>
        <w:t>1</w:t>
      </w:r>
      <w:r>
        <w:rPr>
          <w:rFonts w:ascii="Times New Roman" w:hAnsi="Times New Roman" w:cs="Times New Roman"/>
          <w:sz w:val="21"/>
          <w:szCs w:val="21"/>
          <w:lang w:val="en-US"/>
        </w:rPr>
        <w:t>..</w:t>
      </w:r>
      <w:proofErr w:type="gramEnd"/>
      <w:r>
        <w:rPr>
          <w:rFonts w:ascii="Times New Roman" w:hAnsi="Times New Roman" w:cs="Times New Roman"/>
          <w:sz w:val="21"/>
          <w:szCs w:val="21"/>
          <w:lang w:val="en-US"/>
        </w:rPr>
        <w:t>31)</w:t>
      </w:r>
    </w:p>
    <w:p w14:paraId="32635829" w14:textId="77777777" w:rsidR="00404903" w:rsidRDefault="003F6BE1">
      <w:pPr>
        <w:pStyle w:val="a0"/>
        <w:numPr>
          <w:ilvl w:val="2"/>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milliSeconds</w:t>
      </w:r>
      <w:proofErr w:type="spellEnd"/>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ENUMERATED {1, 2, 3, 4, 5, 6, 8, 10, 20, 30, 40, 50, 60}</w:t>
      </w:r>
    </w:p>
    <w:p w14:paraId="2839DC96" w14:textId="77777777" w:rsidR="00404903" w:rsidRDefault="003F6BE1">
      <w:pPr>
        <w:pStyle w:val="a0"/>
        <w:numPr>
          <w:ilvl w:val="3"/>
          <w:numId w:val="11"/>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It is up to RAN2 whether to include candidate values beyond 60</w:t>
      </w:r>
    </w:p>
    <w:tbl>
      <w:tblPr>
        <w:tblStyle w:val="aff0"/>
        <w:tblW w:w="9631" w:type="dxa"/>
        <w:tblLayout w:type="fixed"/>
        <w:tblLook w:val="04A0" w:firstRow="1" w:lastRow="0" w:firstColumn="1" w:lastColumn="0" w:noHBand="0" w:noVBand="1"/>
      </w:tblPr>
      <w:tblGrid>
        <w:gridCol w:w="1479"/>
        <w:gridCol w:w="1372"/>
        <w:gridCol w:w="6780"/>
      </w:tblGrid>
      <w:tr w:rsidR="00404903" w14:paraId="1626C668" w14:textId="77777777">
        <w:tc>
          <w:tcPr>
            <w:tcW w:w="1479" w:type="dxa"/>
            <w:shd w:val="clear" w:color="auto" w:fill="D9D9D9" w:themeFill="background1" w:themeFillShade="D9"/>
          </w:tcPr>
          <w:p w14:paraId="4ED0291A"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22C5B6A5"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5FC9682" w14:textId="77777777" w:rsidR="00404903" w:rsidRDefault="003F6BE1">
            <w:pPr>
              <w:rPr>
                <w:sz w:val="21"/>
                <w:szCs w:val="21"/>
              </w:rPr>
            </w:pPr>
            <w:r>
              <w:rPr>
                <w:sz w:val="21"/>
                <w:szCs w:val="21"/>
              </w:rPr>
              <w:t>Comments</w:t>
            </w:r>
          </w:p>
        </w:tc>
      </w:tr>
      <w:tr w:rsidR="00404903" w14:paraId="79FDC2F5" w14:textId="77777777">
        <w:tc>
          <w:tcPr>
            <w:tcW w:w="1479" w:type="dxa"/>
          </w:tcPr>
          <w:p w14:paraId="68963AB4"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656EAB3" w14:textId="77777777" w:rsidR="00404903" w:rsidRDefault="00404903">
            <w:pPr>
              <w:rPr>
                <w:rFonts w:eastAsia="游明朝"/>
                <w:sz w:val="21"/>
                <w:szCs w:val="21"/>
                <w:lang w:eastAsia="ja-JP"/>
              </w:rPr>
            </w:pPr>
          </w:p>
        </w:tc>
        <w:tc>
          <w:tcPr>
            <w:tcW w:w="6780" w:type="dxa"/>
          </w:tcPr>
          <w:p w14:paraId="2F76B0AA" w14:textId="77777777" w:rsidR="00404903" w:rsidRDefault="003F6BE1">
            <w:pPr>
              <w:pStyle w:val="a6"/>
              <w:rPr>
                <w:lang w:val="en-US"/>
              </w:rPr>
            </w:pPr>
            <w:proofErr w:type="gramStart"/>
            <w:r>
              <w:rPr>
                <w:rFonts w:hint="eastAsia"/>
                <w:lang w:val="en-US"/>
              </w:rPr>
              <w:t>Following</w:t>
            </w:r>
            <w:proofErr w:type="gramEnd"/>
            <w:r>
              <w:rPr>
                <w:rFonts w:hint="eastAsia"/>
                <w:lang w:val="en-US"/>
              </w:rPr>
              <w:t xml:space="preserve"> agreement was made </w:t>
            </w:r>
            <w:proofErr w:type="gramStart"/>
            <w:r>
              <w:rPr>
                <w:rFonts w:hint="eastAsia"/>
                <w:lang w:val="en-US"/>
              </w:rPr>
              <w:t>in</w:t>
            </w:r>
            <w:proofErr w:type="gramEnd"/>
            <w:r>
              <w:rPr>
                <w:rFonts w:hint="eastAsia"/>
                <w:lang w:val="en-US"/>
              </w:rPr>
              <w:t xml:space="preserve"> Tuesday online</w:t>
            </w:r>
          </w:p>
          <w:p w14:paraId="77644937" w14:textId="77777777" w:rsidR="00404903" w:rsidRDefault="00404903">
            <w:pPr>
              <w:spacing w:after="0" w:line="252" w:lineRule="auto"/>
              <w:contextualSpacing/>
              <w:jc w:val="left"/>
              <w:rPr>
                <w:rFonts w:eastAsia="游明朝"/>
                <w:lang w:eastAsia="ja-JP"/>
              </w:rPr>
            </w:pPr>
          </w:p>
          <w:p w14:paraId="5D59AC8E" w14:textId="77777777" w:rsidR="00404903" w:rsidRDefault="003F6BE1">
            <w:pPr>
              <w:spacing w:after="0" w:line="240" w:lineRule="auto"/>
              <w:jc w:val="left"/>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543D9AE0"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proofErr w:type="spellStart"/>
            <w:r>
              <w:rPr>
                <w:sz w:val="21"/>
                <w:szCs w:val="21"/>
                <w:lang w:val="en-US" w:eastAsia="zh-CN"/>
              </w:rPr>
              <w:t>LPWUS_PDCCHMonitoringTimer</w:t>
            </w:r>
            <w:proofErr w:type="spellEnd"/>
            <w:r>
              <w:rPr>
                <w:rFonts w:hint="eastAsia"/>
                <w:sz w:val="21"/>
                <w:szCs w:val="21"/>
                <w:lang w:val="en-US" w:eastAsia="zh-CN"/>
              </w:rPr>
              <w:t>, from RAN1 perspective,</w:t>
            </w:r>
          </w:p>
          <w:p w14:paraId="5A6B74AA"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Separate parameter is defined/configured for each DRX group</w:t>
            </w:r>
          </w:p>
          <w:p w14:paraId="6767902C"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Value range</w:t>
            </w:r>
          </w:p>
          <w:p w14:paraId="0B12CFD7" w14:textId="77777777" w:rsidR="00404903" w:rsidRDefault="003F6BE1">
            <w:pPr>
              <w:numPr>
                <w:ilvl w:val="2"/>
                <w:numId w:val="11"/>
              </w:numPr>
              <w:spacing w:after="0" w:line="252" w:lineRule="auto"/>
              <w:contextualSpacing/>
              <w:jc w:val="left"/>
              <w:rPr>
                <w:sz w:val="21"/>
                <w:szCs w:val="21"/>
                <w:lang w:val="en-US" w:eastAsia="zh-CN"/>
              </w:rPr>
            </w:pPr>
            <w:proofErr w:type="spellStart"/>
            <w:r>
              <w:rPr>
                <w:sz w:val="21"/>
                <w:szCs w:val="21"/>
                <w:lang w:val="en-US" w:eastAsia="zh-CN"/>
              </w:rPr>
              <w:t>subMilliSeconds</w:t>
            </w:r>
            <w:proofErr w:type="spellEnd"/>
            <w:r>
              <w:rPr>
                <w:rFonts w:hint="eastAsia"/>
                <w:sz w:val="21"/>
                <w:szCs w:val="21"/>
                <w:lang w:val="en-US" w:eastAsia="zh-CN"/>
              </w:rPr>
              <w:t xml:space="preserve">: </w:t>
            </w:r>
            <w:r>
              <w:rPr>
                <w:sz w:val="21"/>
                <w:szCs w:val="21"/>
                <w:lang w:val="en-US" w:eastAsia="zh-CN"/>
              </w:rPr>
              <w:t>INTEGER (</w:t>
            </w:r>
            <w:proofErr w:type="gramStart"/>
            <w:r>
              <w:rPr>
                <w:rFonts w:hint="eastAsia"/>
                <w:sz w:val="21"/>
                <w:szCs w:val="21"/>
                <w:lang w:val="en-US" w:eastAsia="zh-CN"/>
              </w:rPr>
              <w:t>1</w:t>
            </w:r>
            <w:r>
              <w:rPr>
                <w:sz w:val="21"/>
                <w:szCs w:val="21"/>
                <w:lang w:val="en-US" w:eastAsia="zh-CN"/>
              </w:rPr>
              <w:t>..</w:t>
            </w:r>
            <w:proofErr w:type="gramEnd"/>
            <w:r>
              <w:rPr>
                <w:sz w:val="21"/>
                <w:szCs w:val="21"/>
                <w:lang w:val="en-US" w:eastAsia="zh-CN"/>
              </w:rPr>
              <w:t>31)</w:t>
            </w:r>
          </w:p>
          <w:p w14:paraId="6BBC1523" w14:textId="77777777" w:rsidR="00404903" w:rsidRDefault="003F6BE1">
            <w:pPr>
              <w:numPr>
                <w:ilvl w:val="2"/>
                <w:numId w:val="11"/>
              </w:numPr>
              <w:spacing w:after="0" w:line="252" w:lineRule="auto"/>
              <w:contextualSpacing/>
              <w:jc w:val="left"/>
              <w:rPr>
                <w:sz w:val="21"/>
                <w:szCs w:val="21"/>
                <w:lang w:val="en-US" w:eastAsia="zh-CN"/>
              </w:rPr>
            </w:pPr>
            <w:proofErr w:type="spellStart"/>
            <w:r>
              <w:rPr>
                <w:sz w:val="21"/>
                <w:szCs w:val="21"/>
                <w:lang w:val="en-US" w:eastAsia="zh-CN"/>
              </w:rPr>
              <w:lastRenderedPageBreak/>
              <w:t>milliSeconds</w:t>
            </w:r>
            <w:proofErr w:type="spellEnd"/>
            <w:r>
              <w:rPr>
                <w:rFonts w:hint="eastAsia"/>
                <w:sz w:val="21"/>
                <w:szCs w:val="21"/>
                <w:lang w:val="en-US" w:eastAsia="zh-CN"/>
              </w:rPr>
              <w:t>:</w:t>
            </w:r>
            <w:r>
              <w:rPr>
                <w:sz w:val="21"/>
                <w:szCs w:val="21"/>
                <w:lang w:val="en-US" w:eastAsia="zh-CN"/>
              </w:rPr>
              <w:t xml:space="preserve"> ENUMERATED {1, 2, 3, 4, 5, 6, 8, 10, 20, 30, 40, 50, 60}</w:t>
            </w:r>
          </w:p>
          <w:p w14:paraId="2983DC19" w14:textId="77777777" w:rsidR="00404903" w:rsidRDefault="003F6BE1">
            <w:pPr>
              <w:numPr>
                <w:ilvl w:val="3"/>
                <w:numId w:val="11"/>
              </w:numPr>
              <w:spacing w:after="0" w:line="252" w:lineRule="auto"/>
              <w:contextualSpacing/>
              <w:jc w:val="left"/>
              <w:rPr>
                <w:sz w:val="21"/>
                <w:szCs w:val="21"/>
                <w:lang w:val="en-US" w:eastAsia="zh-CN"/>
              </w:rPr>
            </w:pPr>
            <w:r>
              <w:rPr>
                <w:rFonts w:hint="eastAsia"/>
                <w:sz w:val="21"/>
                <w:szCs w:val="21"/>
                <w:lang w:val="en-US" w:eastAsia="zh-CN"/>
              </w:rPr>
              <w:t>It is up to RAN2 whether to include candidate values beyond 60</w:t>
            </w:r>
          </w:p>
          <w:p w14:paraId="429F72A4" w14:textId="77777777" w:rsidR="00404903" w:rsidRDefault="00404903">
            <w:pPr>
              <w:spacing w:after="0" w:line="252" w:lineRule="auto"/>
              <w:contextualSpacing/>
              <w:jc w:val="left"/>
              <w:rPr>
                <w:rFonts w:eastAsia="游明朝"/>
                <w:lang w:val="en-US" w:eastAsia="ja-JP"/>
              </w:rPr>
            </w:pPr>
          </w:p>
        </w:tc>
      </w:tr>
    </w:tbl>
    <w:p w14:paraId="172D38DA" w14:textId="77777777" w:rsidR="00404903" w:rsidRDefault="00404903">
      <w:pPr>
        <w:pStyle w:val="a6"/>
        <w:rPr>
          <w:lang w:val="en-GB"/>
        </w:rPr>
      </w:pPr>
    </w:p>
    <w:p w14:paraId="3CEAC2CF" w14:textId="77777777" w:rsidR="00404903" w:rsidRDefault="00404903">
      <w:pPr>
        <w:pStyle w:val="a6"/>
        <w:rPr>
          <w:lang w:val="en-GB"/>
        </w:rPr>
      </w:pPr>
    </w:p>
    <w:p w14:paraId="15406135" w14:textId="77777777" w:rsidR="00404903" w:rsidRDefault="003F6BE1">
      <w:pPr>
        <w:pStyle w:val="4"/>
      </w:pPr>
      <w:r>
        <w:rPr>
          <w:rFonts w:hint="eastAsia"/>
          <w:highlight w:val="yellow"/>
        </w:rPr>
        <w:t>[Old][RRC]</w:t>
      </w:r>
      <w:r>
        <w:rPr>
          <w:highlight w:val="yellow"/>
        </w:rPr>
        <w:t>Proposal 3.</w:t>
      </w:r>
      <w:r>
        <w:rPr>
          <w:rFonts w:hint="eastAsia"/>
          <w:highlight w:val="yellow"/>
        </w:rPr>
        <w:t>5</w:t>
      </w:r>
      <w:r>
        <w:rPr>
          <w:highlight w:val="yellow"/>
        </w:rPr>
        <w:t>:</w:t>
      </w:r>
    </w:p>
    <w:p w14:paraId="61DDF835"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LPWUS_MO_CONNECTED_Option1-1</w:t>
      </w:r>
      <w:r>
        <w:rPr>
          <w:rFonts w:ascii="Times New Roman" w:hAnsi="Times New Roman" w:cs="Times New Roman" w:hint="eastAsia"/>
          <w:sz w:val="21"/>
          <w:szCs w:val="21"/>
          <w:lang w:val="en-US"/>
        </w:rPr>
        <w:t>,</w:t>
      </w:r>
    </w:p>
    <w:p w14:paraId="1B87EDCF"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48BAEEE6"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[ms2 </w:t>
      </w:r>
      <w:proofErr w:type="gramStart"/>
      <w:r>
        <w:rPr>
          <w:rFonts w:ascii="Times New Roman" w:hAnsi="Times New Roman" w:cs="Times New Roman"/>
          <w:sz w:val="21"/>
          <w:szCs w:val="21"/>
          <w:lang w:val="en-US"/>
        </w:rPr>
        <w:t>INTEGER(</w:t>
      </w:r>
      <w:proofErr w:type="gramEnd"/>
      <w:r>
        <w:rPr>
          <w:rFonts w:ascii="Times New Roman" w:hAnsi="Times New Roman" w:cs="Times New Roman"/>
          <w:sz w:val="21"/>
          <w:szCs w:val="21"/>
          <w:lang w:val="en-US"/>
        </w:rPr>
        <w:t>0, 1),]</w:t>
      </w:r>
    </w:p>
    <w:p w14:paraId="466BB91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[ms5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4),]</w:t>
      </w:r>
    </w:p>
    <w:p w14:paraId="2DA8381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9),</w:t>
      </w:r>
    </w:p>
    <w:p w14:paraId="297BAB0F"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19),</w:t>
      </w:r>
    </w:p>
    <w:p w14:paraId="085E31D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ms32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31),</w:t>
      </w:r>
    </w:p>
    <w:p w14:paraId="20AB0BAE"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39),</w:t>
      </w:r>
    </w:p>
    <w:p w14:paraId="5CEBCE60"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59),</w:t>
      </w:r>
    </w:p>
    <w:p w14:paraId="5D59339B"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ms64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63),</w:t>
      </w:r>
    </w:p>
    <w:p w14:paraId="421DAF6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ms70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69),</w:t>
      </w:r>
    </w:p>
    <w:p w14:paraId="07DDEF90"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ms80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79),</w:t>
      </w:r>
    </w:p>
    <w:p w14:paraId="683C1A30"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ms128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127),</w:t>
      </w:r>
    </w:p>
    <w:p w14:paraId="64C58A16"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159),</w:t>
      </w:r>
    </w:p>
    <w:p w14:paraId="094F685B"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ms256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255),</w:t>
      </w:r>
    </w:p>
    <w:p w14:paraId="46630FEC"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ms320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319),</w:t>
      </w:r>
    </w:p>
    <w:p w14:paraId="6166B8A8"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ms512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511),</w:t>
      </w:r>
    </w:p>
    <w:p w14:paraId="3CC702C3"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ms640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639),</w:t>
      </w:r>
    </w:p>
    <w:p w14:paraId="39C1C4BD"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ms1024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1023),</w:t>
      </w:r>
    </w:p>
    <w:p w14:paraId="59A54E97"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ms1280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1279),</w:t>
      </w:r>
    </w:p>
    <w:p w14:paraId="35C4DF1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ms2048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2047),</w:t>
      </w:r>
    </w:p>
    <w:p w14:paraId="5CAEF58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ms2560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2559),</w:t>
      </w:r>
    </w:p>
    <w:p w14:paraId="3F0D3DA4"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ms5120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5119),</w:t>
      </w:r>
    </w:p>
    <w:p w14:paraId="7A02860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ms10240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10239)</w:t>
      </w:r>
    </w:p>
    <w:tbl>
      <w:tblPr>
        <w:tblStyle w:val="aff0"/>
        <w:tblW w:w="9631" w:type="dxa"/>
        <w:tblLayout w:type="fixed"/>
        <w:tblLook w:val="04A0" w:firstRow="1" w:lastRow="0" w:firstColumn="1" w:lastColumn="0" w:noHBand="0" w:noVBand="1"/>
      </w:tblPr>
      <w:tblGrid>
        <w:gridCol w:w="1479"/>
        <w:gridCol w:w="1372"/>
        <w:gridCol w:w="6780"/>
      </w:tblGrid>
      <w:tr w:rsidR="00404903" w14:paraId="14845523" w14:textId="77777777">
        <w:tc>
          <w:tcPr>
            <w:tcW w:w="1479" w:type="dxa"/>
            <w:shd w:val="clear" w:color="auto" w:fill="D9D9D9" w:themeFill="background1" w:themeFillShade="D9"/>
          </w:tcPr>
          <w:p w14:paraId="4DDBD4DD"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05820FE9"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9A90727" w14:textId="77777777" w:rsidR="00404903" w:rsidRDefault="003F6BE1">
            <w:pPr>
              <w:rPr>
                <w:sz w:val="21"/>
                <w:szCs w:val="21"/>
              </w:rPr>
            </w:pPr>
            <w:r>
              <w:rPr>
                <w:sz w:val="21"/>
                <w:szCs w:val="21"/>
              </w:rPr>
              <w:t>Comments</w:t>
            </w:r>
          </w:p>
        </w:tc>
      </w:tr>
      <w:tr w:rsidR="00404903" w14:paraId="0272C399" w14:textId="77777777">
        <w:tc>
          <w:tcPr>
            <w:tcW w:w="1479" w:type="dxa"/>
          </w:tcPr>
          <w:p w14:paraId="33C2DDC2"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5C21E3D" w14:textId="77777777" w:rsidR="00404903" w:rsidRDefault="00404903">
            <w:pPr>
              <w:rPr>
                <w:rFonts w:eastAsia="游明朝"/>
                <w:sz w:val="21"/>
                <w:szCs w:val="21"/>
                <w:lang w:eastAsia="ja-JP"/>
              </w:rPr>
            </w:pPr>
          </w:p>
        </w:tc>
        <w:tc>
          <w:tcPr>
            <w:tcW w:w="6780" w:type="dxa"/>
          </w:tcPr>
          <w:p w14:paraId="130EDDEF" w14:textId="77777777" w:rsidR="00404903" w:rsidRDefault="003F6BE1">
            <w:pPr>
              <w:pStyle w:val="a6"/>
              <w:numPr>
                <w:ilvl w:val="0"/>
                <w:numId w:val="13"/>
              </w:numPr>
              <w:rPr>
                <w:lang w:val="en-GB"/>
              </w:rPr>
            </w:pPr>
            <w:r>
              <w:rPr>
                <w:lang w:val="en-GB"/>
              </w:rPr>
              <w:t>LPWUS_MO_CONNECTED_Option1-1</w:t>
            </w:r>
          </w:p>
          <w:p w14:paraId="3C64D026" w14:textId="77777777" w:rsidR="00404903" w:rsidRDefault="003F6BE1">
            <w:pPr>
              <w:pStyle w:val="a6"/>
              <w:numPr>
                <w:ilvl w:val="1"/>
                <w:numId w:val="13"/>
              </w:numPr>
              <w:rPr>
                <w:lang w:val="en-GB"/>
              </w:rPr>
            </w:pPr>
            <w:r>
              <w:rPr>
                <w:lang w:val="en-GB"/>
              </w:rPr>
              <w:t>V</w:t>
            </w:r>
            <w:r>
              <w:rPr>
                <w:rFonts w:hint="eastAsia"/>
                <w:lang w:val="en-GB"/>
              </w:rPr>
              <w:t xml:space="preserve">ivo, DCM: </w:t>
            </w:r>
            <w:r>
              <w:rPr>
                <w:lang w:val="en-GB"/>
              </w:rPr>
              <w:t xml:space="preserve">in the unit </w:t>
            </w:r>
            <w:proofErr w:type="gramStart"/>
            <w:r>
              <w:rPr>
                <w:lang w:val="en-GB"/>
              </w:rPr>
              <w:t>of ”slots</w:t>
            </w:r>
            <w:proofErr w:type="gramEnd"/>
            <w:r>
              <w:rPr>
                <w:lang w:val="en-GB"/>
              </w:rPr>
              <w:t>”</w:t>
            </w:r>
            <w:r>
              <w:rPr>
                <w:rFonts w:hint="eastAsia"/>
                <w:lang w:val="en-GB"/>
              </w:rPr>
              <w:t xml:space="preserve"> (</w:t>
            </w:r>
            <w:r>
              <w:rPr>
                <w:lang w:val="en-GB"/>
              </w:rPr>
              <w:t>T</w:t>
            </w:r>
            <w:r>
              <w:rPr>
                <w:rFonts w:hint="eastAsia"/>
                <w:lang w:val="en-GB"/>
              </w:rPr>
              <w:t xml:space="preserve">o </w:t>
            </w:r>
            <w:r>
              <w:rPr>
                <w:rFonts w:hint="eastAsia"/>
                <w:lang w:val="en-GB"/>
              </w:rPr>
              <w:t>align with Rel-16 DCP)</w:t>
            </w:r>
          </w:p>
          <w:p w14:paraId="02920FBC" w14:textId="77777777" w:rsidR="00404903" w:rsidRDefault="003F6BE1">
            <w:pPr>
              <w:pStyle w:val="a6"/>
              <w:numPr>
                <w:ilvl w:val="2"/>
                <w:numId w:val="13"/>
              </w:numPr>
              <w:rPr>
                <w:lang w:val="en-GB"/>
              </w:rPr>
            </w:pPr>
            <w:r>
              <w:rPr>
                <w:lang w:val="en-GB"/>
              </w:rPr>
              <w:t>sl1, NULL,</w:t>
            </w:r>
          </w:p>
          <w:p w14:paraId="38724F2D" w14:textId="77777777" w:rsidR="00404903" w:rsidRDefault="003F6BE1">
            <w:pPr>
              <w:pStyle w:val="a6"/>
              <w:numPr>
                <w:ilvl w:val="2"/>
                <w:numId w:val="13"/>
              </w:numPr>
              <w:rPr>
                <w:lang w:val="en-GB"/>
              </w:rPr>
            </w:pPr>
            <w:r>
              <w:rPr>
                <w:lang w:val="en-GB"/>
              </w:rPr>
              <w:t>sl2, INTEGER {</w:t>
            </w:r>
            <w:proofErr w:type="gramStart"/>
            <w:r>
              <w:rPr>
                <w:lang w:val="en-GB"/>
              </w:rPr>
              <w:t>0..</w:t>
            </w:r>
            <w:proofErr w:type="gramEnd"/>
            <w:r>
              <w:rPr>
                <w:lang w:val="en-GB"/>
              </w:rPr>
              <w:t>1},</w:t>
            </w:r>
          </w:p>
          <w:p w14:paraId="14544DD1" w14:textId="77777777" w:rsidR="00404903" w:rsidRDefault="003F6BE1">
            <w:pPr>
              <w:pStyle w:val="a6"/>
              <w:numPr>
                <w:ilvl w:val="2"/>
                <w:numId w:val="13"/>
              </w:numPr>
              <w:rPr>
                <w:lang w:val="en-GB"/>
              </w:rPr>
            </w:pPr>
            <w:r>
              <w:rPr>
                <w:lang w:val="en-GB"/>
              </w:rPr>
              <w:t>sl4, INTEGER {</w:t>
            </w:r>
            <w:proofErr w:type="gramStart"/>
            <w:r>
              <w:rPr>
                <w:lang w:val="en-GB"/>
              </w:rPr>
              <w:t>0..</w:t>
            </w:r>
            <w:proofErr w:type="gramEnd"/>
            <w:r>
              <w:rPr>
                <w:lang w:val="en-GB"/>
              </w:rPr>
              <w:t>3},</w:t>
            </w:r>
          </w:p>
          <w:p w14:paraId="0139F497" w14:textId="77777777" w:rsidR="00404903" w:rsidRDefault="003F6BE1">
            <w:pPr>
              <w:pStyle w:val="a6"/>
              <w:numPr>
                <w:ilvl w:val="2"/>
                <w:numId w:val="13"/>
              </w:numPr>
              <w:rPr>
                <w:lang w:val="en-GB"/>
              </w:rPr>
            </w:pPr>
            <w:r>
              <w:rPr>
                <w:lang w:val="en-GB"/>
              </w:rPr>
              <w:t>sl5, INTEGER {</w:t>
            </w:r>
            <w:proofErr w:type="gramStart"/>
            <w:r>
              <w:rPr>
                <w:lang w:val="en-GB"/>
              </w:rPr>
              <w:t>0..</w:t>
            </w:r>
            <w:proofErr w:type="gramEnd"/>
            <w:r>
              <w:rPr>
                <w:lang w:val="en-GB"/>
              </w:rPr>
              <w:t>4},</w:t>
            </w:r>
          </w:p>
          <w:p w14:paraId="2768F809" w14:textId="77777777" w:rsidR="00404903" w:rsidRDefault="003F6BE1">
            <w:pPr>
              <w:pStyle w:val="a6"/>
              <w:numPr>
                <w:ilvl w:val="2"/>
                <w:numId w:val="13"/>
              </w:numPr>
              <w:rPr>
                <w:lang w:val="en-GB"/>
              </w:rPr>
            </w:pPr>
            <w:r>
              <w:rPr>
                <w:lang w:val="en-GB"/>
              </w:rPr>
              <w:t>sl8 INTEGER {</w:t>
            </w:r>
            <w:proofErr w:type="gramStart"/>
            <w:r>
              <w:rPr>
                <w:lang w:val="en-GB"/>
              </w:rPr>
              <w:t>0..</w:t>
            </w:r>
            <w:proofErr w:type="gramEnd"/>
            <w:r>
              <w:rPr>
                <w:lang w:val="en-GB"/>
              </w:rPr>
              <w:t>7}</w:t>
            </w:r>
          </w:p>
          <w:p w14:paraId="01002713" w14:textId="77777777" w:rsidR="00404903" w:rsidRDefault="003F6BE1">
            <w:pPr>
              <w:pStyle w:val="a6"/>
              <w:numPr>
                <w:ilvl w:val="2"/>
                <w:numId w:val="13"/>
              </w:numPr>
              <w:rPr>
                <w:lang w:val="en-GB"/>
              </w:rPr>
            </w:pPr>
            <w:r>
              <w:rPr>
                <w:lang w:val="en-GB"/>
              </w:rPr>
              <w:t>sl10, INTEGER {</w:t>
            </w:r>
            <w:proofErr w:type="gramStart"/>
            <w:r>
              <w:rPr>
                <w:lang w:val="en-GB"/>
              </w:rPr>
              <w:t>0..</w:t>
            </w:r>
            <w:proofErr w:type="gramEnd"/>
            <w:r>
              <w:rPr>
                <w:lang w:val="en-GB"/>
              </w:rPr>
              <w:t>9}</w:t>
            </w:r>
          </w:p>
          <w:p w14:paraId="7DE7AC8C" w14:textId="77777777" w:rsidR="00404903" w:rsidRDefault="003F6BE1">
            <w:pPr>
              <w:pStyle w:val="a6"/>
              <w:numPr>
                <w:ilvl w:val="2"/>
                <w:numId w:val="13"/>
              </w:numPr>
              <w:rPr>
                <w:lang w:val="en-GB"/>
              </w:rPr>
            </w:pPr>
            <w:r>
              <w:rPr>
                <w:lang w:val="en-GB"/>
              </w:rPr>
              <w:t>sl16, INTEGER {</w:t>
            </w:r>
            <w:proofErr w:type="gramStart"/>
            <w:r>
              <w:rPr>
                <w:lang w:val="en-GB"/>
              </w:rPr>
              <w:t>0..</w:t>
            </w:r>
            <w:proofErr w:type="gramEnd"/>
            <w:r>
              <w:rPr>
                <w:lang w:val="en-GB"/>
              </w:rPr>
              <w:t>15}</w:t>
            </w:r>
          </w:p>
          <w:p w14:paraId="3BD37899" w14:textId="77777777" w:rsidR="00404903" w:rsidRDefault="003F6BE1">
            <w:pPr>
              <w:pStyle w:val="a6"/>
              <w:numPr>
                <w:ilvl w:val="2"/>
                <w:numId w:val="13"/>
              </w:numPr>
              <w:rPr>
                <w:lang w:val="en-GB"/>
              </w:rPr>
            </w:pPr>
            <w:r>
              <w:rPr>
                <w:lang w:val="en-GB"/>
              </w:rPr>
              <w:t>sl20, INTEGER {</w:t>
            </w:r>
            <w:proofErr w:type="gramStart"/>
            <w:r>
              <w:rPr>
                <w:lang w:val="en-GB"/>
              </w:rPr>
              <w:t>0..</w:t>
            </w:r>
            <w:proofErr w:type="gramEnd"/>
            <w:r>
              <w:rPr>
                <w:lang w:val="en-GB"/>
              </w:rPr>
              <w:t>19}</w:t>
            </w:r>
          </w:p>
          <w:p w14:paraId="3AC66B69" w14:textId="77777777" w:rsidR="00404903" w:rsidRDefault="003F6BE1">
            <w:pPr>
              <w:pStyle w:val="a6"/>
              <w:numPr>
                <w:ilvl w:val="2"/>
                <w:numId w:val="13"/>
              </w:numPr>
              <w:rPr>
                <w:lang w:val="en-GB"/>
              </w:rPr>
            </w:pPr>
            <w:r>
              <w:rPr>
                <w:lang w:val="en-GB"/>
              </w:rPr>
              <w:t>sl40, INTEGER {</w:t>
            </w:r>
            <w:proofErr w:type="gramStart"/>
            <w:r>
              <w:rPr>
                <w:lang w:val="en-GB"/>
              </w:rPr>
              <w:t>0..</w:t>
            </w:r>
            <w:proofErr w:type="gramEnd"/>
            <w:r>
              <w:rPr>
                <w:lang w:val="en-GB"/>
              </w:rPr>
              <w:t>39}</w:t>
            </w:r>
          </w:p>
          <w:p w14:paraId="69136F36" w14:textId="77777777" w:rsidR="00404903" w:rsidRDefault="003F6BE1">
            <w:pPr>
              <w:pStyle w:val="a6"/>
              <w:numPr>
                <w:ilvl w:val="2"/>
                <w:numId w:val="13"/>
              </w:numPr>
              <w:rPr>
                <w:lang w:val="en-GB"/>
              </w:rPr>
            </w:pPr>
            <w:r>
              <w:rPr>
                <w:lang w:val="en-GB"/>
              </w:rPr>
              <w:t>sl80, INTEGER {</w:t>
            </w:r>
            <w:proofErr w:type="gramStart"/>
            <w:r>
              <w:rPr>
                <w:lang w:val="en-GB"/>
              </w:rPr>
              <w:t>0..</w:t>
            </w:r>
            <w:proofErr w:type="gramEnd"/>
            <w:r>
              <w:rPr>
                <w:lang w:val="en-GB"/>
              </w:rPr>
              <w:t>79}</w:t>
            </w:r>
          </w:p>
          <w:p w14:paraId="299E632E" w14:textId="77777777" w:rsidR="00404903" w:rsidRDefault="003F6BE1">
            <w:pPr>
              <w:pStyle w:val="a6"/>
              <w:numPr>
                <w:ilvl w:val="2"/>
                <w:numId w:val="13"/>
              </w:numPr>
              <w:rPr>
                <w:lang w:val="en-GB"/>
              </w:rPr>
            </w:pPr>
            <w:r>
              <w:rPr>
                <w:lang w:val="en-GB"/>
              </w:rPr>
              <w:t>sl160, INTEGER {</w:t>
            </w:r>
            <w:proofErr w:type="gramStart"/>
            <w:r>
              <w:rPr>
                <w:lang w:val="en-GB"/>
              </w:rPr>
              <w:t>0..</w:t>
            </w:r>
            <w:proofErr w:type="gramEnd"/>
            <w:r>
              <w:rPr>
                <w:lang w:val="en-GB"/>
              </w:rPr>
              <w:t>159}</w:t>
            </w:r>
          </w:p>
          <w:p w14:paraId="3C4F9927" w14:textId="77777777" w:rsidR="00404903" w:rsidRDefault="003F6BE1">
            <w:pPr>
              <w:pStyle w:val="a6"/>
              <w:numPr>
                <w:ilvl w:val="2"/>
                <w:numId w:val="13"/>
              </w:numPr>
              <w:rPr>
                <w:lang w:val="en-GB"/>
              </w:rPr>
            </w:pPr>
            <w:r>
              <w:rPr>
                <w:lang w:val="en-GB"/>
              </w:rPr>
              <w:lastRenderedPageBreak/>
              <w:t>sl320, INTEGER {</w:t>
            </w:r>
            <w:proofErr w:type="gramStart"/>
            <w:r>
              <w:rPr>
                <w:lang w:val="en-GB"/>
              </w:rPr>
              <w:t>0..</w:t>
            </w:r>
            <w:proofErr w:type="gramEnd"/>
            <w:r>
              <w:rPr>
                <w:lang w:val="en-GB"/>
              </w:rPr>
              <w:t>319}</w:t>
            </w:r>
          </w:p>
          <w:p w14:paraId="54B344E8" w14:textId="77777777" w:rsidR="00404903" w:rsidRDefault="003F6BE1">
            <w:pPr>
              <w:pStyle w:val="a6"/>
              <w:numPr>
                <w:ilvl w:val="2"/>
                <w:numId w:val="13"/>
              </w:numPr>
              <w:rPr>
                <w:lang w:val="en-GB"/>
              </w:rPr>
            </w:pPr>
            <w:r>
              <w:rPr>
                <w:lang w:val="en-GB"/>
              </w:rPr>
              <w:t>sl640, INTEGER {</w:t>
            </w:r>
            <w:proofErr w:type="gramStart"/>
            <w:r>
              <w:rPr>
                <w:lang w:val="en-GB"/>
              </w:rPr>
              <w:t>0..</w:t>
            </w:r>
            <w:proofErr w:type="gramEnd"/>
            <w:r>
              <w:rPr>
                <w:lang w:val="en-GB"/>
              </w:rPr>
              <w:t>639}</w:t>
            </w:r>
          </w:p>
          <w:p w14:paraId="7C676D04" w14:textId="77777777" w:rsidR="00404903" w:rsidRDefault="003F6BE1">
            <w:pPr>
              <w:pStyle w:val="a6"/>
              <w:numPr>
                <w:ilvl w:val="2"/>
                <w:numId w:val="13"/>
              </w:numPr>
              <w:rPr>
                <w:lang w:val="en-GB"/>
              </w:rPr>
            </w:pPr>
            <w:r>
              <w:rPr>
                <w:lang w:val="en-GB"/>
              </w:rPr>
              <w:t>sl1280, INTEGER {</w:t>
            </w:r>
            <w:proofErr w:type="gramStart"/>
            <w:r>
              <w:rPr>
                <w:lang w:val="en-GB"/>
              </w:rPr>
              <w:t>0..</w:t>
            </w:r>
            <w:proofErr w:type="gramEnd"/>
            <w:r>
              <w:rPr>
                <w:lang w:val="en-GB"/>
              </w:rPr>
              <w:t>1279}</w:t>
            </w:r>
          </w:p>
          <w:p w14:paraId="26CE3282" w14:textId="77777777" w:rsidR="00404903" w:rsidRDefault="003F6BE1">
            <w:pPr>
              <w:pStyle w:val="a6"/>
              <w:numPr>
                <w:ilvl w:val="2"/>
                <w:numId w:val="13"/>
              </w:numPr>
              <w:rPr>
                <w:lang w:val="en-GB"/>
              </w:rPr>
            </w:pPr>
            <w:r>
              <w:rPr>
                <w:lang w:val="en-GB"/>
              </w:rPr>
              <w:t>sl2560, INTEGER {</w:t>
            </w:r>
            <w:proofErr w:type="gramStart"/>
            <w:r>
              <w:rPr>
                <w:lang w:val="en-GB"/>
              </w:rPr>
              <w:t>0..</w:t>
            </w:r>
            <w:proofErr w:type="gramEnd"/>
            <w:r>
              <w:rPr>
                <w:lang w:val="en-GB"/>
              </w:rPr>
              <w:t>2559}</w:t>
            </w:r>
          </w:p>
          <w:p w14:paraId="4F746909" w14:textId="77777777" w:rsidR="00404903" w:rsidRDefault="003F6BE1">
            <w:pPr>
              <w:pStyle w:val="a6"/>
              <w:numPr>
                <w:ilvl w:val="1"/>
                <w:numId w:val="13"/>
              </w:numPr>
              <w:rPr>
                <w:lang w:val="en-GB"/>
              </w:rPr>
            </w:pPr>
            <w:r>
              <w:rPr>
                <w:rFonts w:hint="eastAsia"/>
                <w:lang w:val="en-GB"/>
              </w:rPr>
              <w:t xml:space="preserve">Nokia: </w:t>
            </w:r>
            <w:r>
              <w:rPr>
                <w:lang w:val="en-GB"/>
              </w:rPr>
              <w:t xml:space="preserve">periodicity values defined by the combination of the </w:t>
            </w:r>
            <w:proofErr w:type="spellStart"/>
            <w:r>
              <w:rPr>
                <w:lang w:val="en-GB"/>
              </w:rPr>
              <w:t>drx-ShortCycleTimer</w:t>
            </w:r>
            <w:proofErr w:type="spellEnd"/>
            <w:r>
              <w:rPr>
                <w:lang w:val="en-GB"/>
              </w:rPr>
              <w:t xml:space="preserve"> and </w:t>
            </w:r>
            <w:proofErr w:type="spellStart"/>
            <w:r>
              <w:rPr>
                <w:lang w:val="en-GB"/>
              </w:rPr>
              <w:t>drx-ShortCycle</w:t>
            </w:r>
            <w:proofErr w:type="spellEnd"/>
            <w:r>
              <w:rPr>
                <w:lang w:val="en-GB"/>
              </w:rPr>
              <w:t>/</w:t>
            </w:r>
            <w:proofErr w:type="spellStart"/>
            <w:r>
              <w:rPr>
                <w:lang w:val="en-GB"/>
              </w:rPr>
              <w:t>drxNonIntegerShortCycle</w:t>
            </w:r>
            <w:proofErr w:type="spellEnd"/>
            <w:r>
              <w:rPr>
                <w:rFonts w:hint="eastAsia"/>
                <w:lang w:val="en-GB"/>
              </w:rPr>
              <w:t xml:space="preserve">, </w:t>
            </w:r>
            <w:r>
              <w:rPr>
                <w:lang w:val="en-GB"/>
              </w:rPr>
              <w:t xml:space="preserve">offset values defined by the combination of the </w:t>
            </w:r>
            <w:proofErr w:type="spellStart"/>
            <w:r>
              <w:rPr>
                <w:lang w:val="en-GB"/>
              </w:rPr>
              <w:t>drx-LongCycleStartOffset</w:t>
            </w:r>
            <w:proofErr w:type="spellEnd"/>
            <w:r>
              <w:rPr>
                <w:lang w:val="en-GB"/>
              </w:rPr>
              <w:t xml:space="preserve"> and </w:t>
            </w:r>
            <w:proofErr w:type="spellStart"/>
            <w:r>
              <w:rPr>
                <w:lang w:val="en-GB"/>
              </w:rPr>
              <w:t>drx-NonIntegerLongCycleStartOffset</w:t>
            </w:r>
            <w:proofErr w:type="spellEnd"/>
            <w:r>
              <w:rPr>
                <w:lang w:val="en-GB"/>
              </w:rPr>
              <w:t>.</w:t>
            </w:r>
          </w:p>
          <w:p w14:paraId="3FEE66DF" w14:textId="77777777" w:rsidR="00404903" w:rsidRDefault="003F6BE1">
            <w:pPr>
              <w:pStyle w:val="a6"/>
              <w:numPr>
                <w:ilvl w:val="1"/>
                <w:numId w:val="13"/>
              </w:numPr>
              <w:rPr>
                <w:lang w:val="en-GB"/>
              </w:rPr>
            </w:pPr>
            <w:r>
              <w:rPr>
                <w:rFonts w:hint="eastAsia"/>
                <w:lang w:val="en-GB"/>
              </w:rPr>
              <w:t xml:space="preserve">QC: </w:t>
            </w:r>
            <w:r>
              <w:rPr>
                <w:lang w:val="en-GB"/>
              </w:rPr>
              <w:t>Periodicity/offset parameter</w:t>
            </w:r>
            <w:r>
              <w:rPr>
                <w:rFonts w:hint="eastAsia"/>
                <w:lang w:val="en-GB"/>
              </w:rPr>
              <w:t xml:space="preserve"> (To align with </w:t>
            </w:r>
            <w:proofErr w:type="spellStart"/>
            <w:r>
              <w:rPr>
                <w:lang w:val="en-GB"/>
              </w:rPr>
              <w:t>drx-LongCycleStartOffset</w:t>
            </w:r>
            <w:proofErr w:type="spellEnd"/>
            <w:r>
              <w:rPr>
                <w:rFonts w:hint="eastAsia"/>
                <w:lang w:val="en-GB"/>
              </w:rPr>
              <w:t>)</w:t>
            </w:r>
          </w:p>
          <w:p w14:paraId="37ED425E" w14:textId="77777777" w:rsidR="00404903" w:rsidRDefault="003F6BE1">
            <w:pPr>
              <w:pStyle w:val="a6"/>
              <w:numPr>
                <w:ilvl w:val="2"/>
                <w:numId w:val="13"/>
              </w:numPr>
              <w:rPr>
                <w:lang w:val="en-GB"/>
              </w:rPr>
            </w:pPr>
            <w:r>
              <w:rPr>
                <w:lang w:val="en-GB"/>
              </w:rPr>
              <w:t xml:space="preserve">[ms2 </w:t>
            </w:r>
            <w:proofErr w:type="gramStart"/>
            <w:r>
              <w:rPr>
                <w:lang w:val="en-GB"/>
              </w:rPr>
              <w:t>INTEGER(</w:t>
            </w:r>
            <w:proofErr w:type="gramEnd"/>
            <w:r>
              <w:rPr>
                <w:lang w:val="en-GB"/>
              </w:rPr>
              <w:t>0, 1),]</w:t>
            </w:r>
            <w:r>
              <w:rPr>
                <w:rFonts w:hint="eastAsia"/>
                <w:lang w:val="en-GB"/>
              </w:rPr>
              <w:t xml:space="preserve"> (</w:t>
            </w:r>
            <w:r>
              <w:rPr>
                <w:lang w:val="en-GB"/>
              </w:rPr>
              <w:t>can be configured only when the UE supports non-IntegerDRX-r18</w:t>
            </w:r>
            <w:r>
              <w:rPr>
                <w:rFonts w:hint="eastAsia"/>
                <w:lang w:val="en-GB"/>
              </w:rPr>
              <w:t>)</w:t>
            </w:r>
          </w:p>
          <w:p w14:paraId="2417E352" w14:textId="77777777" w:rsidR="00404903" w:rsidRDefault="003F6BE1">
            <w:pPr>
              <w:pStyle w:val="a6"/>
              <w:numPr>
                <w:ilvl w:val="2"/>
                <w:numId w:val="13"/>
              </w:numPr>
              <w:rPr>
                <w:lang w:val="en-GB"/>
              </w:rPr>
            </w:pPr>
            <w:r>
              <w:rPr>
                <w:lang w:val="en-GB"/>
              </w:rPr>
              <w:t xml:space="preserve">[ms5 </w:t>
            </w:r>
            <w:proofErr w:type="gramStart"/>
            <w:r>
              <w:rPr>
                <w:lang w:val="en-GB"/>
              </w:rPr>
              <w:t>INTEGER(0..</w:t>
            </w:r>
            <w:proofErr w:type="gramEnd"/>
            <w:r>
              <w:rPr>
                <w:lang w:val="en-GB"/>
              </w:rPr>
              <w:t>4),]</w:t>
            </w:r>
            <w:r>
              <w:rPr>
                <w:rFonts w:hint="eastAsia"/>
                <w:lang w:val="en-GB"/>
              </w:rPr>
              <w:t xml:space="preserve"> (</w:t>
            </w:r>
            <w:r>
              <w:rPr>
                <w:lang w:val="en-GB"/>
              </w:rPr>
              <w:t>can be configured only when the UE supports non-IntegerDRX-r18</w:t>
            </w:r>
            <w:r>
              <w:rPr>
                <w:rFonts w:hint="eastAsia"/>
                <w:lang w:val="en-GB"/>
              </w:rPr>
              <w:t>)</w:t>
            </w:r>
          </w:p>
          <w:p w14:paraId="43788C18" w14:textId="77777777" w:rsidR="00404903" w:rsidRDefault="003F6BE1">
            <w:pPr>
              <w:pStyle w:val="a6"/>
              <w:numPr>
                <w:ilvl w:val="2"/>
                <w:numId w:val="13"/>
              </w:numPr>
              <w:rPr>
                <w:lang w:val="en-GB"/>
              </w:rPr>
            </w:pPr>
            <w:r>
              <w:rPr>
                <w:lang w:val="en-GB"/>
              </w:rPr>
              <w:t xml:space="preserve">ms10 </w:t>
            </w:r>
            <w:proofErr w:type="gramStart"/>
            <w:r>
              <w:rPr>
                <w:lang w:val="en-GB"/>
              </w:rPr>
              <w:t>INTEGER(0..</w:t>
            </w:r>
            <w:proofErr w:type="gramEnd"/>
            <w:r>
              <w:rPr>
                <w:lang w:val="en-GB"/>
              </w:rPr>
              <w:t>9),</w:t>
            </w:r>
          </w:p>
          <w:p w14:paraId="02A33D41" w14:textId="77777777" w:rsidR="00404903" w:rsidRDefault="003F6BE1">
            <w:pPr>
              <w:pStyle w:val="a6"/>
              <w:numPr>
                <w:ilvl w:val="2"/>
                <w:numId w:val="13"/>
              </w:numPr>
              <w:rPr>
                <w:lang w:val="en-GB"/>
              </w:rPr>
            </w:pPr>
            <w:r>
              <w:rPr>
                <w:lang w:val="en-GB"/>
              </w:rPr>
              <w:t xml:space="preserve">ms20 </w:t>
            </w:r>
            <w:proofErr w:type="gramStart"/>
            <w:r>
              <w:rPr>
                <w:lang w:val="en-GB"/>
              </w:rPr>
              <w:t>INTEGER(0..</w:t>
            </w:r>
            <w:proofErr w:type="gramEnd"/>
            <w:r>
              <w:rPr>
                <w:lang w:val="en-GB"/>
              </w:rPr>
              <w:t>19),</w:t>
            </w:r>
          </w:p>
          <w:p w14:paraId="4B71937F" w14:textId="77777777" w:rsidR="00404903" w:rsidRDefault="003F6BE1">
            <w:pPr>
              <w:pStyle w:val="a6"/>
              <w:numPr>
                <w:ilvl w:val="2"/>
                <w:numId w:val="13"/>
              </w:numPr>
              <w:rPr>
                <w:lang w:val="en-GB"/>
              </w:rPr>
            </w:pPr>
            <w:r>
              <w:rPr>
                <w:lang w:val="en-GB"/>
              </w:rPr>
              <w:t xml:space="preserve">ms32 </w:t>
            </w:r>
            <w:proofErr w:type="gramStart"/>
            <w:r>
              <w:rPr>
                <w:lang w:val="en-GB"/>
              </w:rPr>
              <w:t>INTEGER(0..</w:t>
            </w:r>
            <w:proofErr w:type="gramEnd"/>
            <w:r>
              <w:rPr>
                <w:lang w:val="en-GB"/>
              </w:rPr>
              <w:t>31),</w:t>
            </w:r>
          </w:p>
          <w:p w14:paraId="5F344169" w14:textId="77777777" w:rsidR="00404903" w:rsidRDefault="003F6BE1">
            <w:pPr>
              <w:pStyle w:val="a6"/>
              <w:numPr>
                <w:ilvl w:val="2"/>
                <w:numId w:val="13"/>
              </w:numPr>
              <w:rPr>
                <w:lang w:val="en-GB"/>
              </w:rPr>
            </w:pPr>
            <w:r>
              <w:rPr>
                <w:lang w:val="en-GB"/>
              </w:rPr>
              <w:t xml:space="preserve">ms40 </w:t>
            </w:r>
            <w:proofErr w:type="gramStart"/>
            <w:r>
              <w:rPr>
                <w:lang w:val="en-GB"/>
              </w:rPr>
              <w:t>INTEGER(0..</w:t>
            </w:r>
            <w:proofErr w:type="gramEnd"/>
            <w:r>
              <w:rPr>
                <w:lang w:val="en-GB"/>
              </w:rPr>
              <w:t>39),</w:t>
            </w:r>
          </w:p>
          <w:p w14:paraId="72BE348E" w14:textId="77777777" w:rsidR="00404903" w:rsidRDefault="003F6BE1">
            <w:pPr>
              <w:pStyle w:val="a6"/>
              <w:numPr>
                <w:ilvl w:val="2"/>
                <w:numId w:val="13"/>
              </w:numPr>
              <w:rPr>
                <w:lang w:val="en-GB"/>
              </w:rPr>
            </w:pPr>
            <w:r>
              <w:rPr>
                <w:lang w:val="en-GB"/>
              </w:rPr>
              <w:t xml:space="preserve">ms60 </w:t>
            </w:r>
            <w:proofErr w:type="gramStart"/>
            <w:r>
              <w:rPr>
                <w:lang w:val="en-GB"/>
              </w:rPr>
              <w:t>INTEGER(0..</w:t>
            </w:r>
            <w:proofErr w:type="gramEnd"/>
            <w:r>
              <w:rPr>
                <w:lang w:val="en-GB"/>
              </w:rPr>
              <w:t>59),</w:t>
            </w:r>
          </w:p>
          <w:p w14:paraId="05F31C82" w14:textId="77777777" w:rsidR="00404903" w:rsidRDefault="003F6BE1">
            <w:pPr>
              <w:pStyle w:val="a6"/>
              <w:numPr>
                <w:ilvl w:val="2"/>
                <w:numId w:val="13"/>
              </w:numPr>
              <w:rPr>
                <w:lang w:val="en-GB"/>
              </w:rPr>
            </w:pPr>
            <w:r>
              <w:rPr>
                <w:lang w:val="en-GB"/>
              </w:rPr>
              <w:t xml:space="preserve">ms64 </w:t>
            </w:r>
            <w:proofErr w:type="gramStart"/>
            <w:r>
              <w:rPr>
                <w:lang w:val="en-GB"/>
              </w:rPr>
              <w:t>INTEGER(0..</w:t>
            </w:r>
            <w:proofErr w:type="gramEnd"/>
            <w:r>
              <w:rPr>
                <w:lang w:val="en-GB"/>
              </w:rPr>
              <w:t>63),</w:t>
            </w:r>
          </w:p>
          <w:p w14:paraId="5A995083" w14:textId="77777777" w:rsidR="00404903" w:rsidRDefault="003F6BE1">
            <w:pPr>
              <w:pStyle w:val="a6"/>
              <w:numPr>
                <w:ilvl w:val="2"/>
                <w:numId w:val="13"/>
              </w:numPr>
              <w:rPr>
                <w:lang w:val="en-GB"/>
              </w:rPr>
            </w:pPr>
            <w:r>
              <w:rPr>
                <w:lang w:val="en-GB"/>
              </w:rPr>
              <w:t xml:space="preserve">ms70 </w:t>
            </w:r>
            <w:proofErr w:type="gramStart"/>
            <w:r>
              <w:rPr>
                <w:lang w:val="en-GB"/>
              </w:rPr>
              <w:t>INTEGER(0..</w:t>
            </w:r>
            <w:proofErr w:type="gramEnd"/>
            <w:r>
              <w:rPr>
                <w:lang w:val="en-GB"/>
              </w:rPr>
              <w:t>69),</w:t>
            </w:r>
          </w:p>
          <w:p w14:paraId="46B28EA7" w14:textId="77777777" w:rsidR="00404903" w:rsidRDefault="003F6BE1">
            <w:pPr>
              <w:pStyle w:val="a6"/>
              <w:numPr>
                <w:ilvl w:val="2"/>
                <w:numId w:val="13"/>
              </w:numPr>
              <w:rPr>
                <w:lang w:val="en-GB"/>
              </w:rPr>
            </w:pPr>
            <w:r>
              <w:rPr>
                <w:lang w:val="en-GB"/>
              </w:rPr>
              <w:t xml:space="preserve">ms80 </w:t>
            </w:r>
            <w:proofErr w:type="gramStart"/>
            <w:r>
              <w:rPr>
                <w:lang w:val="en-GB"/>
              </w:rPr>
              <w:t>INTEGER(0..</w:t>
            </w:r>
            <w:proofErr w:type="gramEnd"/>
            <w:r>
              <w:rPr>
                <w:lang w:val="en-GB"/>
              </w:rPr>
              <w:t>79),</w:t>
            </w:r>
          </w:p>
          <w:p w14:paraId="4B176712" w14:textId="77777777" w:rsidR="00404903" w:rsidRDefault="003F6BE1">
            <w:pPr>
              <w:pStyle w:val="a6"/>
              <w:numPr>
                <w:ilvl w:val="2"/>
                <w:numId w:val="13"/>
              </w:numPr>
              <w:rPr>
                <w:lang w:val="en-GB"/>
              </w:rPr>
            </w:pPr>
            <w:r>
              <w:rPr>
                <w:lang w:val="en-GB"/>
              </w:rPr>
              <w:t xml:space="preserve">ms128 </w:t>
            </w:r>
            <w:proofErr w:type="gramStart"/>
            <w:r>
              <w:rPr>
                <w:lang w:val="en-GB"/>
              </w:rPr>
              <w:t>INTEGER(0..</w:t>
            </w:r>
            <w:proofErr w:type="gramEnd"/>
            <w:r>
              <w:rPr>
                <w:lang w:val="en-GB"/>
              </w:rPr>
              <w:t>127),</w:t>
            </w:r>
          </w:p>
          <w:p w14:paraId="5BDA058A" w14:textId="77777777" w:rsidR="00404903" w:rsidRDefault="003F6BE1">
            <w:pPr>
              <w:pStyle w:val="a6"/>
              <w:numPr>
                <w:ilvl w:val="2"/>
                <w:numId w:val="13"/>
              </w:numPr>
              <w:rPr>
                <w:lang w:val="en-GB"/>
              </w:rPr>
            </w:pPr>
            <w:r>
              <w:rPr>
                <w:lang w:val="en-GB"/>
              </w:rPr>
              <w:t xml:space="preserve">ms160 </w:t>
            </w:r>
            <w:proofErr w:type="gramStart"/>
            <w:r>
              <w:rPr>
                <w:lang w:val="en-GB"/>
              </w:rPr>
              <w:t>INTEGER(0..</w:t>
            </w:r>
            <w:proofErr w:type="gramEnd"/>
            <w:r>
              <w:rPr>
                <w:lang w:val="en-GB"/>
              </w:rPr>
              <w:t>159),</w:t>
            </w:r>
          </w:p>
          <w:p w14:paraId="56135D77" w14:textId="77777777" w:rsidR="00404903" w:rsidRDefault="003F6BE1">
            <w:pPr>
              <w:pStyle w:val="a6"/>
              <w:numPr>
                <w:ilvl w:val="2"/>
                <w:numId w:val="13"/>
              </w:numPr>
              <w:rPr>
                <w:lang w:val="en-GB"/>
              </w:rPr>
            </w:pPr>
            <w:r>
              <w:rPr>
                <w:lang w:val="en-GB"/>
              </w:rPr>
              <w:t xml:space="preserve">ms256 </w:t>
            </w:r>
            <w:proofErr w:type="gramStart"/>
            <w:r>
              <w:rPr>
                <w:lang w:val="en-GB"/>
              </w:rPr>
              <w:t>INTEGER(0..</w:t>
            </w:r>
            <w:proofErr w:type="gramEnd"/>
            <w:r>
              <w:rPr>
                <w:lang w:val="en-GB"/>
              </w:rPr>
              <w:t>255),</w:t>
            </w:r>
          </w:p>
          <w:p w14:paraId="3FF5925F" w14:textId="77777777" w:rsidR="00404903" w:rsidRDefault="003F6BE1">
            <w:pPr>
              <w:pStyle w:val="a6"/>
              <w:numPr>
                <w:ilvl w:val="2"/>
                <w:numId w:val="13"/>
              </w:numPr>
              <w:rPr>
                <w:lang w:val="en-GB"/>
              </w:rPr>
            </w:pPr>
            <w:r>
              <w:rPr>
                <w:lang w:val="en-GB"/>
              </w:rPr>
              <w:t xml:space="preserve">ms320 </w:t>
            </w:r>
            <w:proofErr w:type="gramStart"/>
            <w:r>
              <w:rPr>
                <w:lang w:val="en-GB"/>
              </w:rPr>
              <w:t>INTEGER(0..</w:t>
            </w:r>
            <w:proofErr w:type="gramEnd"/>
            <w:r>
              <w:rPr>
                <w:lang w:val="en-GB"/>
              </w:rPr>
              <w:t>319),</w:t>
            </w:r>
          </w:p>
          <w:p w14:paraId="4AFD0ED1" w14:textId="77777777" w:rsidR="00404903" w:rsidRDefault="003F6BE1">
            <w:pPr>
              <w:pStyle w:val="a6"/>
              <w:numPr>
                <w:ilvl w:val="2"/>
                <w:numId w:val="13"/>
              </w:numPr>
              <w:rPr>
                <w:lang w:val="en-GB"/>
              </w:rPr>
            </w:pPr>
            <w:r>
              <w:rPr>
                <w:lang w:val="en-GB"/>
              </w:rPr>
              <w:t xml:space="preserve">ms512 </w:t>
            </w:r>
            <w:proofErr w:type="gramStart"/>
            <w:r>
              <w:rPr>
                <w:lang w:val="en-GB"/>
              </w:rPr>
              <w:t>INTEGER(0..</w:t>
            </w:r>
            <w:proofErr w:type="gramEnd"/>
            <w:r>
              <w:rPr>
                <w:lang w:val="en-GB"/>
              </w:rPr>
              <w:t>511),</w:t>
            </w:r>
          </w:p>
          <w:p w14:paraId="692E4CA1" w14:textId="77777777" w:rsidR="00404903" w:rsidRDefault="003F6BE1">
            <w:pPr>
              <w:pStyle w:val="a6"/>
              <w:numPr>
                <w:ilvl w:val="2"/>
                <w:numId w:val="13"/>
              </w:numPr>
              <w:rPr>
                <w:lang w:val="en-GB"/>
              </w:rPr>
            </w:pPr>
            <w:r>
              <w:rPr>
                <w:lang w:val="en-GB"/>
              </w:rPr>
              <w:t xml:space="preserve">ms640 </w:t>
            </w:r>
            <w:proofErr w:type="gramStart"/>
            <w:r>
              <w:rPr>
                <w:lang w:val="en-GB"/>
              </w:rPr>
              <w:t>INTEGER(0..</w:t>
            </w:r>
            <w:proofErr w:type="gramEnd"/>
            <w:r>
              <w:rPr>
                <w:lang w:val="en-GB"/>
              </w:rPr>
              <w:t>639),</w:t>
            </w:r>
          </w:p>
          <w:p w14:paraId="303E9B20" w14:textId="77777777" w:rsidR="00404903" w:rsidRDefault="003F6BE1">
            <w:pPr>
              <w:pStyle w:val="a6"/>
              <w:numPr>
                <w:ilvl w:val="2"/>
                <w:numId w:val="13"/>
              </w:numPr>
              <w:rPr>
                <w:lang w:val="en-GB"/>
              </w:rPr>
            </w:pPr>
            <w:r>
              <w:rPr>
                <w:lang w:val="en-GB"/>
              </w:rPr>
              <w:t xml:space="preserve">ms1024 </w:t>
            </w:r>
            <w:proofErr w:type="gramStart"/>
            <w:r>
              <w:rPr>
                <w:lang w:val="en-GB"/>
              </w:rPr>
              <w:t>INTEGER(0..</w:t>
            </w:r>
            <w:proofErr w:type="gramEnd"/>
            <w:r>
              <w:rPr>
                <w:lang w:val="en-GB"/>
              </w:rPr>
              <w:t>1023),</w:t>
            </w:r>
          </w:p>
          <w:p w14:paraId="6CD1DDE8" w14:textId="77777777" w:rsidR="00404903" w:rsidRDefault="003F6BE1">
            <w:pPr>
              <w:pStyle w:val="a6"/>
              <w:numPr>
                <w:ilvl w:val="2"/>
                <w:numId w:val="13"/>
              </w:numPr>
              <w:rPr>
                <w:lang w:val="en-GB"/>
              </w:rPr>
            </w:pPr>
            <w:r>
              <w:rPr>
                <w:lang w:val="en-GB"/>
              </w:rPr>
              <w:t xml:space="preserve">ms1280 </w:t>
            </w:r>
            <w:proofErr w:type="gramStart"/>
            <w:r>
              <w:rPr>
                <w:lang w:val="en-GB"/>
              </w:rPr>
              <w:t>INTEGER(0..</w:t>
            </w:r>
            <w:proofErr w:type="gramEnd"/>
            <w:r>
              <w:rPr>
                <w:lang w:val="en-GB"/>
              </w:rPr>
              <w:t>1279),</w:t>
            </w:r>
          </w:p>
          <w:p w14:paraId="4A3B11D4" w14:textId="77777777" w:rsidR="00404903" w:rsidRDefault="003F6BE1">
            <w:pPr>
              <w:pStyle w:val="a6"/>
              <w:numPr>
                <w:ilvl w:val="2"/>
                <w:numId w:val="13"/>
              </w:numPr>
              <w:rPr>
                <w:lang w:val="en-GB"/>
              </w:rPr>
            </w:pPr>
            <w:r>
              <w:rPr>
                <w:lang w:val="en-GB"/>
              </w:rPr>
              <w:t xml:space="preserve">ms2048 </w:t>
            </w:r>
            <w:proofErr w:type="gramStart"/>
            <w:r>
              <w:rPr>
                <w:lang w:val="en-GB"/>
              </w:rPr>
              <w:t>INTEGER(0..</w:t>
            </w:r>
            <w:proofErr w:type="gramEnd"/>
            <w:r>
              <w:rPr>
                <w:lang w:val="en-GB"/>
              </w:rPr>
              <w:t>2047),</w:t>
            </w:r>
          </w:p>
          <w:p w14:paraId="5727D84B" w14:textId="77777777" w:rsidR="00404903" w:rsidRDefault="003F6BE1">
            <w:pPr>
              <w:pStyle w:val="a6"/>
              <w:numPr>
                <w:ilvl w:val="2"/>
                <w:numId w:val="13"/>
              </w:numPr>
              <w:rPr>
                <w:lang w:val="en-GB"/>
              </w:rPr>
            </w:pPr>
            <w:r>
              <w:rPr>
                <w:lang w:val="en-GB"/>
              </w:rPr>
              <w:t xml:space="preserve">ms2560 </w:t>
            </w:r>
            <w:proofErr w:type="gramStart"/>
            <w:r>
              <w:rPr>
                <w:lang w:val="en-GB"/>
              </w:rPr>
              <w:t>INTEGER(0..</w:t>
            </w:r>
            <w:proofErr w:type="gramEnd"/>
            <w:r>
              <w:rPr>
                <w:lang w:val="en-GB"/>
              </w:rPr>
              <w:t>2559),</w:t>
            </w:r>
          </w:p>
          <w:p w14:paraId="2EA18CC4" w14:textId="77777777" w:rsidR="00404903" w:rsidRDefault="003F6BE1">
            <w:pPr>
              <w:pStyle w:val="a6"/>
              <w:numPr>
                <w:ilvl w:val="2"/>
                <w:numId w:val="13"/>
              </w:numPr>
              <w:rPr>
                <w:lang w:val="en-GB"/>
              </w:rPr>
            </w:pPr>
            <w:r>
              <w:rPr>
                <w:lang w:val="en-GB"/>
              </w:rPr>
              <w:t xml:space="preserve">ms5120 </w:t>
            </w:r>
            <w:proofErr w:type="gramStart"/>
            <w:r>
              <w:rPr>
                <w:lang w:val="en-GB"/>
              </w:rPr>
              <w:t>INTEGER(0..</w:t>
            </w:r>
            <w:proofErr w:type="gramEnd"/>
            <w:r>
              <w:rPr>
                <w:lang w:val="en-GB"/>
              </w:rPr>
              <w:t>5119),</w:t>
            </w:r>
          </w:p>
          <w:p w14:paraId="06A1F4AD" w14:textId="77777777" w:rsidR="00404903" w:rsidRDefault="003F6BE1">
            <w:pPr>
              <w:pStyle w:val="a6"/>
              <w:numPr>
                <w:ilvl w:val="2"/>
                <w:numId w:val="13"/>
              </w:numPr>
              <w:rPr>
                <w:lang w:val="en-GB"/>
              </w:rPr>
            </w:pPr>
            <w:r>
              <w:rPr>
                <w:lang w:val="en-GB"/>
              </w:rPr>
              <w:t xml:space="preserve">ms10240 </w:t>
            </w:r>
            <w:proofErr w:type="gramStart"/>
            <w:r>
              <w:rPr>
                <w:lang w:val="en-GB"/>
              </w:rPr>
              <w:t>INTEGER(0..</w:t>
            </w:r>
            <w:proofErr w:type="gramEnd"/>
            <w:r>
              <w:rPr>
                <w:lang w:val="en-GB"/>
              </w:rPr>
              <w:t>10239)</w:t>
            </w:r>
          </w:p>
          <w:p w14:paraId="0E34508A" w14:textId="77777777" w:rsidR="00404903" w:rsidRDefault="003F6BE1">
            <w:pPr>
              <w:pStyle w:val="a6"/>
              <w:numPr>
                <w:ilvl w:val="2"/>
                <w:numId w:val="13"/>
              </w:numPr>
              <w:rPr>
                <w:lang w:val="en-GB"/>
              </w:rPr>
            </w:pPr>
            <w:r>
              <w:rPr>
                <w:lang w:val="en-GB"/>
              </w:rPr>
              <w:t>Starting symbol level offset: INTEGER (</w:t>
            </w:r>
            <w:proofErr w:type="gramStart"/>
            <w:r>
              <w:rPr>
                <w:lang w:val="en-GB"/>
              </w:rPr>
              <w:t>0..</w:t>
            </w:r>
            <w:proofErr w:type="gramEnd"/>
            <w:r>
              <w:rPr>
                <w:lang w:val="en-GB"/>
              </w:rPr>
              <w:t>112)</w:t>
            </w:r>
          </w:p>
          <w:p w14:paraId="080280BF" w14:textId="77777777" w:rsidR="00404903" w:rsidRDefault="00404903">
            <w:pPr>
              <w:pStyle w:val="Agreement"/>
              <w:numPr>
                <w:ilvl w:val="0"/>
                <w:numId w:val="0"/>
              </w:numPr>
              <w:tabs>
                <w:tab w:val="clear" w:pos="644"/>
              </w:tabs>
              <w:rPr>
                <w:rFonts w:ascii="Times New Roman" w:hAnsi="Times New Roman"/>
                <w:lang w:eastAsia="ja-JP"/>
              </w:rPr>
            </w:pPr>
          </w:p>
          <w:p w14:paraId="6311E538" w14:textId="77777777" w:rsidR="00404903" w:rsidRDefault="003F6BE1">
            <w:pPr>
              <w:pStyle w:val="Doc-text2"/>
              <w:ind w:left="0" w:firstLine="0"/>
              <w:rPr>
                <w:rFonts w:ascii="Times New Roman" w:hAnsi="Times New Roman" w:cs="Times New Roman"/>
                <w:lang w:val="en-GB" w:eastAsia="ja-JP"/>
              </w:rPr>
            </w:pPr>
            <w:r>
              <w:rPr>
                <w:rFonts w:ascii="Times New Roman" w:hAnsi="Times New Roman" w:cs="Times New Roman" w:hint="eastAsia"/>
                <w:lang w:val="en-GB" w:eastAsia="ja-JP"/>
              </w:rPr>
              <w:t>Taking the simplest one (</w:t>
            </w:r>
            <w:proofErr w:type="spellStart"/>
            <w:r>
              <w:rPr>
                <w:rFonts w:ascii="Times New Roman" w:hAnsi="Times New Roman" w:cs="Times New Roman" w:hint="eastAsia"/>
                <w:lang w:val="en-GB" w:eastAsia="ja-JP"/>
              </w:rPr>
              <w:t>i.e</w:t>
            </w:r>
            <w:proofErr w:type="spellEnd"/>
            <w:r>
              <w:rPr>
                <w:rFonts w:ascii="Times New Roman" w:hAnsi="Times New Roman" w:cs="Times New Roman" w:hint="eastAsia"/>
                <w:lang w:val="en-GB" w:eastAsia="ja-JP"/>
              </w:rPr>
              <w:t>, QC</w:t>
            </w:r>
            <w:r>
              <w:rPr>
                <w:rFonts w:ascii="Times New Roman" w:hAnsi="Times New Roman" w:cs="Times New Roman"/>
                <w:lang w:val="en-GB" w:eastAsia="ja-JP"/>
              </w:rPr>
              <w:t>’</w:t>
            </w:r>
            <w:r>
              <w:rPr>
                <w:rFonts w:ascii="Times New Roman" w:hAnsi="Times New Roman" w:cs="Times New Roman" w:hint="eastAsia"/>
                <w:lang w:val="en-GB" w:eastAsia="ja-JP"/>
              </w:rPr>
              <w:t>s proposal) as starting point, c</w:t>
            </w:r>
            <w:r>
              <w:rPr>
                <w:rFonts w:ascii="Times New Roman" w:hAnsi="Times New Roman" w:cs="Times New Roman"/>
                <w:lang w:val="en-GB" w:eastAsia="ja-JP"/>
              </w:rPr>
              <w:t xml:space="preserve">ompanies are </w:t>
            </w:r>
            <w:r>
              <w:rPr>
                <w:rFonts w:ascii="Times New Roman" w:hAnsi="Times New Roman" w:cs="Times New Roman" w:hint="eastAsia"/>
                <w:lang w:val="en-GB" w:eastAsia="ja-JP"/>
              </w:rPr>
              <w:t>invited to provide view on which value ranges are necessary to be supported for this parameter</w:t>
            </w:r>
          </w:p>
          <w:p w14:paraId="40937A46" w14:textId="77777777" w:rsidR="00404903" w:rsidRDefault="00404903">
            <w:pPr>
              <w:pStyle w:val="Doc-text2"/>
              <w:ind w:left="0" w:firstLine="0"/>
              <w:rPr>
                <w:rFonts w:ascii="Times New Roman" w:hAnsi="Times New Roman" w:cs="Times New Roman"/>
                <w:lang w:val="en-GB" w:eastAsia="ja-JP"/>
              </w:rPr>
            </w:pPr>
          </w:p>
          <w:p w14:paraId="74C69C9A" w14:textId="77777777" w:rsidR="00404903" w:rsidRDefault="003F6BE1">
            <w:pPr>
              <w:pStyle w:val="Doc-text2"/>
              <w:ind w:left="0" w:firstLine="0"/>
              <w:rPr>
                <w:lang w:val="en-GB" w:eastAsia="ja-JP"/>
              </w:rPr>
            </w:pPr>
            <w:r>
              <w:rPr>
                <w:rFonts w:ascii="Times New Roman" w:hAnsi="Times New Roman" w:cs="Times New Roman" w:hint="eastAsia"/>
                <w:lang w:val="en-GB" w:eastAsia="ja-JP"/>
              </w:rPr>
              <w:t>Whether/how symbol level offset is defined is discussed in Section 4.1</w:t>
            </w:r>
          </w:p>
        </w:tc>
      </w:tr>
      <w:tr w:rsidR="00404903" w14:paraId="2AB7972F" w14:textId="77777777">
        <w:tc>
          <w:tcPr>
            <w:tcW w:w="1479" w:type="dxa"/>
          </w:tcPr>
          <w:p w14:paraId="07C67D9B" w14:textId="77777777" w:rsidR="00404903" w:rsidRDefault="003F6BE1">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64CD5F8D" w14:textId="77777777" w:rsidR="00404903" w:rsidRDefault="00404903">
            <w:pPr>
              <w:rPr>
                <w:rFonts w:eastAsia="游明朝"/>
                <w:sz w:val="21"/>
                <w:szCs w:val="21"/>
                <w:lang w:eastAsia="ja-JP"/>
              </w:rPr>
            </w:pPr>
          </w:p>
        </w:tc>
        <w:tc>
          <w:tcPr>
            <w:tcW w:w="6780" w:type="dxa"/>
          </w:tcPr>
          <w:p w14:paraId="35D7968E" w14:textId="77777777" w:rsidR="00404903" w:rsidRDefault="003F6BE1">
            <w:pPr>
              <w:pStyle w:val="a6"/>
              <w:rPr>
                <w:lang w:val="en-US"/>
              </w:rPr>
            </w:pPr>
            <w:r>
              <w:rPr>
                <w:rFonts w:hint="eastAsia"/>
                <w:lang w:val="en-US"/>
              </w:rPr>
              <w:t>For Option 1-1, the periodicity/offset can be same as DRX cycle. There is no reason to consider it differently.</w:t>
            </w:r>
          </w:p>
        </w:tc>
      </w:tr>
      <w:tr w:rsidR="00404903" w14:paraId="560098E6" w14:textId="77777777">
        <w:tc>
          <w:tcPr>
            <w:tcW w:w="1479" w:type="dxa"/>
          </w:tcPr>
          <w:p w14:paraId="602FB87E"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21C5B27C" w14:textId="77777777" w:rsidR="00404903" w:rsidRDefault="00404903">
            <w:pPr>
              <w:rPr>
                <w:rFonts w:eastAsia="游明朝"/>
                <w:sz w:val="21"/>
                <w:szCs w:val="21"/>
                <w:lang w:eastAsia="ja-JP"/>
              </w:rPr>
            </w:pPr>
          </w:p>
        </w:tc>
        <w:tc>
          <w:tcPr>
            <w:tcW w:w="6780" w:type="dxa"/>
          </w:tcPr>
          <w:p w14:paraId="385D0A6D" w14:textId="77777777" w:rsidR="00404903" w:rsidRDefault="003F6BE1">
            <w:pPr>
              <w:pStyle w:val="a6"/>
              <w:rPr>
                <w:rFonts w:eastAsia="SimSun"/>
                <w:lang w:val="en-US" w:eastAsia="zh-CN"/>
              </w:rPr>
            </w:pPr>
            <w:proofErr w:type="gramStart"/>
            <w:r>
              <w:rPr>
                <w:rFonts w:eastAsia="SimSun" w:hint="eastAsia"/>
                <w:lang w:val="en-US" w:eastAsia="zh-CN"/>
              </w:rPr>
              <w:t>If taken</w:t>
            </w:r>
            <w:proofErr w:type="gramEnd"/>
            <w:r>
              <w:rPr>
                <w:rFonts w:eastAsia="SimSun" w:hint="eastAsia"/>
                <w:lang w:val="en-US" w:eastAsia="zh-CN"/>
              </w:rPr>
              <w:t xml:space="preserve"> QC</w:t>
            </w:r>
            <w:r>
              <w:rPr>
                <w:rFonts w:eastAsia="SimSun"/>
                <w:lang w:val="en-US" w:eastAsia="zh-CN"/>
              </w:rPr>
              <w:t>’</w:t>
            </w:r>
            <w:r>
              <w:rPr>
                <w:rFonts w:eastAsia="SimSun" w:hint="eastAsia"/>
                <w:lang w:val="en-US" w:eastAsia="zh-CN"/>
              </w:rPr>
              <w:t xml:space="preserve">s </w:t>
            </w:r>
            <w:proofErr w:type="gramStart"/>
            <w:r>
              <w:rPr>
                <w:rFonts w:eastAsia="SimSun" w:hint="eastAsia"/>
                <w:lang w:val="en-US" w:eastAsia="zh-CN"/>
              </w:rPr>
              <w:t>proposal</w:t>
            </w:r>
            <w:proofErr w:type="gramEnd"/>
            <w:r>
              <w:rPr>
                <w:rFonts w:eastAsia="SimSun" w:hint="eastAsia"/>
                <w:lang w:val="en-US" w:eastAsia="zh-CN"/>
              </w:rPr>
              <w:t xml:space="preserve">, we think </w:t>
            </w:r>
          </w:p>
          <w:p w14:paraId="6465C718" w14:textId="77777777" w:rsidR="00404903" w:rsidRDefault="003F6BE1">
            <w:pPr>
              <w:pStyle w:val="a6"/>
              <w:numPr>
                <w:ilvl w:val="0"/>
                <w:numId w:val="14"/>
              </w:numPr>
              <w:rPr>
                <w:rFonts w:eastAsia="SimSun"/>
                <w:lang w:val="en-US" w:eastAsia="zh-CN"/>
              </w:rPr>
            </w:pPr>
            <w:proofErr w:type="gramStart"/>
            <w:r>
              <w:rPr>
                <w:rFonts w:eastAsia="SimSun" w:hint="eastAsia"/>
                <w:lang w:val="en-US" w:eastAsia="zh-CN"/>
              </w:rPr>
              <w:t>slot</w:t>
            </w:r>
            <w:proofErr w:type="gramEnd"/>
            <w:r>
              <w:rPr>
                <w:rFonts w:eastAsia="SimSun" w:hint="eastAsia"/>
                <w:lang w:val="en-US" w:eastAsia="zh-CN"/>
              </w:rPr>
              <w:t xml:space="preserve"> level plus symbol level offset is necessary for UE to identify the exact MO for SCS larger than 15KHz, therefore should be discussed </w:t>
            </w:r>
            <w:proofErr w:type="spellStart"/>
            <w:r>
              <w:rPr>
                <w:rFonts w:eastAsia="SimSun" w:hint="eastAsia"/>
                <w:lang w:val="en-US" w:eastAsia="zh-CN"/>
              </w:rPr>
              <w:t>togetehr</w:t>
            </w:r>
            <w:proofErr w:type="spellEnd"/>
            <w:r>
              <w:rPr>
                <w:rFonts w:eastAsia="SimSun" w:hint="eastAsia"/>
                <w:lang w:val="en-US" w:eastAsia="zh-CN"/>
              </w:rPr>
              <w:t xml:space="preserve">. </w:t>
            </w:r>
          </w:p>
          <w:p w14:paraId="2F93D935" w14:textId="77777777" w:rsidR="00404903" w:rsidRDefault="003F6BE1">
            <w:pPr>
              <w:pStyle w:val="a6"/>
              <w:numPr>
                <w:ilvl w:val="0"/>
                <w:numId w:val="14"/>
              </w:numPr>
              <w:rPr>
                <w:rFonts w:eastAsia="SimSun"/>
                <w:lang w:val="en-US" w:eastAsia="zh-CN"/>
              </w:rPr>
            </w:pPr>
            <w:r>
              <w:rPr>
                <w:rFonts w:eastAsia="SimSun" w:hint="eastAsia"/>
                <w:lang w:val="en-US" w:eastAsia="zh-CN"/>
              </w:rPr>
              <w:t xml:space="preserve">The translation from </w:t>
            </w:r>
            <w:proofErr w:type="spellStart"/>
            <w:r>
              <w:rPr>
                <w:rFonts w:eastAsia="SimSun" w:hint="eastAsia"/>
                <w:lang w:val="en-US" w:eastAsia="zh-CN"/>
              </w:rPr>
              <w:t>ms</w:t>
            </w:r>
            <w:proofErr w:type="spellEnd"/>
            <w:r>
              <w:rPr>
                <w:rFonts w:eastAsia="SimSun" w:hint="eastAsia"/>
                <w:lang w:val="en-US" w:eastAsia="zh-CN"/>
              </w:rPr>
              <w:t xml:space="preserve"> to slot/symbol level for different SCS is not so straightforward compared to just </w:t>
            </w:r>
            <w:proofErr w:type="gramStart"/>
            <w:r>
              <w:rPr>
                <w:rFonts w:eastAsia="SimSun" w:hint="eastAsia"/>
                <w:lang w:val="en-US" w:eastAsia="zh-CN"/>
              </w:rPr>
              <w:t>configure</w:t>
            </w:r>
            <w:proofErr w:type="gramEnd"/>
            <w:r>
              <w:rPr>
                <w:rFonts w:eastAsia="SimSun" w:hint="eastAsia"/>
                <w:lang w:val="en-US" w:eastAsia="zh-CN"/>
              </w:rPr>
              <w:t xml:space="preserve"> the </w:t>
            </w:r>
            <w:r>
              <w:rPr>
                <w:lang w:val="en-US"/>
              </w:rPr>
              <w:t>Periodicity/offset parameter</w:t>
            </w:r>
            <w:r>
              <w:rPr>
                <w:rFonts w:eastAsia="SimSun" w:hint="eastAsia"/>
                <w:lang w:val="en-US" w:eastAsia="zh-CN"/>
              </w:rPr>
              <w:t xml:space="preserve"> based on slot level.</w:t>
            </w:r>
          </w:p>
        </w:tc>
      </w:tr>
      <w:tr w:rsidR="00404903" w14:paraId="69F2C6BD" w14:textId="77777777">
        <w:tc>
          <w:tcPr>
            <w:tcW w:w="1479" w:type="dxa"/>
          </w:tcPr>
          <w:p w14:paraId="6FF696CE"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62044236" w14:textId="77777777" w:rsidR="00404903" w:rsidRDefault="00404903">
            <w:pPr>
              <w:rPr>
                <w:rFonts w:eastAsia="游明朝"/>
                <w:sz w:val="21"/>
                <w:szCs w:val="21"/>
                <w:lang w:eastAsia="ja-JP"/>
              </w:rPr>
            </w:pPr>
          </w:p>
        </w:tc>
        <w:tc>
          <w:tcPr>
            <w:tcW w:w="6780" w:type="dxa"/>
          </w:tcPr>
          <w:p w14:paraId="586D08AD" w14:textId="77777777" w:rsidR="00404903" w:rsidRDefault="003F6BE1">
            <w:pPr>
              <w:pStyle w:val="a6"/>
              <w:rPr>
                <w:lang w:val="en-US"/>
              </w:rPr>
            </w:pPr>
            <w:r>
              <w:rPr>
                <w:lang w:val="en-US"/>
              </w:rPr>
              <w:t>Support the QC proposal – i.e. align to potential values of existing DRX cycles</w:t>
            </w:r>
          </w:p>
        </w:tc>
      </w:tr>
      <w:tr w:rsidR="00404903" w14:paraId="416BC9D5" w14:textId="77777777">
        <w:tc>
          <w:tcPr>
            <w:tcW w:w="1479" w:type="dxa"/>
          </w:tcPr>
          <w:p w14:paraId="21BF1E19"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BF26BF7" w14:textId="77777777" w:rsidR="00404903" w:rsidRDefault="00404903">
            <w:pPr>
              <w:rPr>
                <w:rFonts w:eastAsia="游明朝"/>
                <w:sz w:val="21"/>
                <w:szCs w:val="21"/>
                <w:lang w:eastAsia="ja-JP"/>
              </w:rPr>
            </w:pPr>
          </w:p>
        </w:tc>
        <w:tc>
          <w:tcPr>
            <w:tcW w:w="6780" w:type="dxa"/>
          </w:tcPr>
          <w:p w14:paraId="5E24B620" w14:textId="77777777" w:rsidR="00404903" w:rsidRDefault="003F6BE1">
            <w:pPr>
              <w:pStyle w:val="a6"/>
              <w:rPr>
                <w:rFonts w:eastAsia="Malgun Gothic"/>
                <w:lang w:val="en-US" w:eastAsia="ko-KR"/>
              </w:rPr>
            </w:pPr>
            <w:r>
              <w:rPr>
                <w:rFonts w:eastAsia="Malgun Gothic" w:hint="eastAsia"/>
                <w:lang w:val="en-US" w:eastAsia="ko-KR"/>
              </w:rPr>
              <w:t>W</w:t>
            </w:r>
            <w:r>
              <w:rPr>
                <w:rFonts w:eastAsia="Malgun Gothic"/>
                <w:lang w:val="en-US" w:eastAsia="ko-KR"/>
              </w:rPr>
              <w:t xml:space="preserve">e are okay with Moderator’s proposal. </w:t>
            </w:r>
            <w:proofErr w:type="gramStart"/>
            <w:r>
              <w:rPr>
                <w:rFonts w:eastAsia="Malgun Gothic"/>
                <w:lang w:val="en-US" w:eastAsia="ko-KR"/>
              </w:rPr>
              <w:t>Not</w:t>
            </w:r>
            <w:proofErr w:type="gramEnd"/>
            <w:r>
              <w:rPr>
                <w:rFonts w:eastAsia="Malgun Gothic"/>
                <w:lang w:val="en-US" w:eastAsia="ko-KR"/>
              </w:rPr>
              <w:t xml:space="preserve"> necessary to align with DRX cycle.</w:t>
            </w:r>
          </w:p>
        </w:tc>
      </w:tr>
      <w:tr w:rsidR="00404903" w14:paraId="6ABB4636" w14:textId="77777777">
        <w:tc>
          <w:tcPr>
            <w:tcW w:w="1479" w:type="dxa"/>
          </w:tcPr>
          <w:p w14:paraId="5F2AD2E8"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08EA0904" w14:textId="77777777" w:rsidR="00404903" w:rsidRDefault="00404903">
            <w:pPr>
              <w:rPr>
                <w:rFonts w:eastAsia="游明朝"/>
                <w:sz w:val="21"/>
                <w:szCs w:val="21"/>
                <w:lang w:eastAsia="ja-JP"/>
              </w:rPr>
            </w:pPr>
          </w:p>
        </w:tc>
        <w:tc>
          <w:tcPr>
            <w:tcW w:w="6780" w:type="dxa"/>
          </w:tcPr>
          <w:p w14:paraId="1568A62A" w14:textId="77777777" w:rsidR="00404903" w:rsidRDefault="003F6BE1">
            <w:pPr>
              <w:pStyle w:val="a6"/>
              <w:rPr>
                <w:rFonts w:eastAsiaTheme="minorEastAsia"/>
                <w:lang w:val="en-US" w:eastAsia="zh-CN"/>
              </w:rPr>
            </w:pPr>
            <w:r>
              <w:rPr>
                <w:rFonts w:eastAsiaTheme="minorEastAsia" w:hint="eastAsia"/>
                <w:lang w:val="en-US" w:eastAsia="zh-CN"/>
              </w:rPr>
              <w:t>O</w:t>
            </w:r>
            <w:r>
              <w:rPr>
                <w:rFonts w:eastAsiaTheme="minorEastAsia"/>
                <w:lang w:val="en-US" w:eastAsia="zh-CN"/>
              </w:rPr>
              <w:t>K for option1-1 align with DRX cycles.</w:t>
            </w:r>
          </w:p>
        </w:tc>
      </w:tr>
      <w:tr w:rsidR="00404903" w14:paraId="73F46714" w14:textId="77777777">
        <w:tc>
          <w:tcPr>
            <w:tcW w:w="1479" w:type="dxa"/>
          </w:tcPr>
          <w:p w14:paraId="2D818539"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CE09BFE" w14:textId="77777777" w:rsidR="00404903" w:rsidRDefault="00404903">
            <w:pPr>
              <w:rPr>
                <w:rFonts w:eastAsiaTheme="minorEastAsia"/>
                <w:sz w:val="21"/>
                <w:szCs w:val="21"/>
                <w:lang w:eastAsia="zh-CN"/>
              </w:rPr>
            </w:pPr>
          </w:p>
        </w:tc>
        <w:tc>
          <w:tcPr>
            <w:tcW w:w="6780" w:type="dxa"/>
          </w:tcPr>
          <w:p w14:paraId="2FCD59A2" w14:textId="77777777" w:rsidR="00404903" w:rsidRDefault="003F6BE1">
            <w:pPr>
              <w:pStyle w:val="a6"/>
              <w:rPr>
                <w:rFonts w:eastAsiaTheme="minorEastAsia"/>
                <w:lang w:val="en-US" w:eastAsia="zh-CN"/>
              </w:rPr>
            </w:pPr>
            <w:r>
              <w:rPr>
                <w:rFonts w:eastAsiaTheme="minorEastAsia"/>
                <w:lang w:val="en-US" w:eastAsia="zh-CN"/>
              </w:rPr>
              <w:t>Slot level may be more reasonable.</w:t>
            </w:r>
          </w:p>
        </w:tc>
      </w:tr>
      <w:tr w:rsidR="00404903" w14:paraId="2EA50F25" w14:textId="77777777">
        <w:tc>
          <w:tcPr>
            <w:tcW w:w="1479" w:type="dxa"/>
          </w:tcPr>
          <w:p w14:paraId="02235232" w14:textId="77777777" w:rsidR="00404903" w:rsidRDefault="003F6BE1">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2014F93F" w14:textId="77777777" w:rsidR="00404903" w:rsidRDefault="00404903">
            <w:pPr>
              <w:rPr>
                <w:rFonts w:eastAsiaTheme="minorEastAsia"/>
                <w:sz w:val="21"/>
                <w:szCs w:val="21"/>
                <w:lang w:eastAsia="zh-CN"/>
              </w:rPr>
            </w:pPr>
          </w:p>
        </w:tc>
        <w:tc>
          <w:tcPr>
            <w:tcW w:w="6780" w:type="dxa"/>
          </w:tcPr>
          <w:p w14:paraId="5FAA9864" w14:textId="77777777" w:rsidR="00404903" w:rsidRDefault="003F6BE1">
            <w:pPr>
              <w:pStyle w:val="a6"/>
              <w:rPr>
                <w:rFonts w:eastAsiaTheme="minorEastAsia"/>
                <w:lang w:val="en-US" w:eastAsia="zh-CN"/>
              </w:rPr>
            </w:pPr>
            <w:r>
              <w:rPr>
                <w:lang w:val="en-US"/>
              </w:rPr>
              <w:t xml:space="preserve">We are ok with </w:t>
            </w:r>
            <w:proofErr w:type="gramStart"/>
            <w:r>
              <w:rPr>
                <w:lang w:val="en-US"/>
              </w:rPr>
              <w:t>FL</w:t>
            </w:r>
            <w:proofErr w:type="gramEnd"/>
            <w:r>
              <w:rPr>
                <w:lang w:val="en-US"/>
              </w:rPr>
              <w:t xml:space="preserve"> proposal. </w:t>
            </w:r>
          </w:p>
        </w:tc>
      </w:tr>
      <w:tr w:rsidR="00404903" w14:paraId="56D31C99" w14:textId="77777777">
        <w:tc>
          <w:tcPr>
            <w:tcW w:w="1479" w:type="dxa"/>
          </w:tcPr>
          <w:p w14:paraId="0D42B79D"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538ACC37" w14:textId="77777777" w:rsidR="00404903" w:rsidRDefault="00404903">
            <w:pPr>
              <w:rPr>
                <w:rFonts w:eastAsiaTheme="minorEastAsia"/>
                <w:sz w:val="21"/>
                <w:szCs w:val="21"/>
                <w:lang w:eastAsia="zh-CN"/>
              </w:rPr>
            </w:pPr>
          </w:p>
        </w:tc>
        <w:tc>
          <w:tcPr>
            <w:tcW w:w="6780" w:type="dxa"/>
          </w:tcPr>
          <w:p w14:paraId="0EC92D14" w14:textId="77777777" w:rsidR="00404903" w:rsidRDefault="003F6BE1">
            <w:pPr>
              <w:pStyle w:val="a6"/>
              <w:rPr>
                <w:lang w:val="en-US"/>
              </w:rPr>
            </w:pPr>
            <w:r>
              <w:rPr>
                <w:rFonts w:eastAsia="SimSun" w:hint="eastAsia"/>
                <w:lang w:val="en-US" w:eastAsia="zh-CN"/>
              </w:rPr>
              <w:t xml:space="preserve">We are fine with that </w:t>
            </w:r>
            <w:r>
              <w:rPr>
                <w:rFonts w:hint="eastAsia"/>
                <w:lang w:val="en-US"/>
              </w:rPr>
              <w:t xml:space="preserve">the </w:t>
            </w:r>
            <w:r>
              <w:rPr>
                <w:rFonts w:hint="eastAsia"/>
                <w:lang w:val="en-US"/>
              </w:rPr>
              <w:t>periodicity/offset can be same as DRX cycle</w:t>
            </w:r>
            <w:r>
              <w:rPr>
                <w:rFonts w:eastAsia="SimSun" w:hint="eastAsia"/>
                <w:lang w:val="en-US" w:eastAsia="zh-CN"/>
              </w:rPr>
              <w:t>.</w:t>
            </w:r>
          </w:p>
        </w:tc>
      </w:tr>
    </w:tbl>
    <w:p w14:paraId="7BFD0C98" w14:textId="77777777" w:rsidR="00404903" w:rsidRDefault="00404903">
      <w:pPr>
        <w:pStyle w:val="a6"/>
        <w:rPr>
          <w:lang w:val="en-US"/>
        </w:rPr>
      </w:pPr>
    </w:p>
    <w:p w14:paraId="35D91C74" w14:textId="77777777" w:rsidR="00404903" w:rsidRDefault="00404903">
      <w:pPr>
        <w:pStyle w:val="a6"/>
        <w:rPr>
          <w:lang w:val="en-GB"/>
        </w:rPr>
      </w:pPr>
    </w:p>
    <w:p w14:paraId="65256415" w14:textId="77777777" w:rsidR="00404903" w:rsidRDefault="003F6BE1">
      <w:pPr>
        <w:pStyle w:val="4"/>
      </w:pPr>
      <w:r>
        <w:rPr>
          <w:rFonts w:hint="eastAsia"/>
          <w:highlight w:val="yellow"/>
        </w:rPr>
        <w:t>[Old][RRC]</w:t>
      </w:r>
      <w:r>
        <w:rPr>
          <w:highlight w:val="yellow"/>
        </w:rPr>
        <w:t>Proposal 3.</w:t>
      </w:r>
      <w:r>
        <w:rPr>
          <w:rFonts w:hint="eastAsia"/>
          <w:highlight w:val="yellow"/>
        </w:rPr>
        <w:t>6</w:t>
      </w:r>
      <w:r>
        <w:rPr>
          <w:highlight w:val="yellow"/>
        </w:rPr>
        <w:t>:</w:t>
      </w:r>
    </w:p>
    <w:p w14:paraId="667D6094"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2,</w:t>
      </w:r>
    </w:p>
    <w:p w14:paraId="72EEFDA1"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558510F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[ms2 </w:t>
      </w:r>
      <w:proofErr w:type="gramStart"/>
      <w:r>
        <w:rPr>
          <w:rFonts w:ascii="Times New Roman" w:hAnsi="Times New Roman" w:cs="Times New Roman"/>
          <w:sz w:val="21"/>
          <w:szCs w:val="21"/>
          <w:lang w:val="en-US"/>
        </w:rPr>
        <w:t>INTEGER(</w:t>
      </w:r>
      <w:proofErr w:type="gramEnd"/>
      <w:r>
        <w:rPr>
          <w:rFonts w:ascii="Times New Roman" w:hAnsi="Times New Roman" w:cs="Times New Roman"/>
          <w:sz w:val="21"/>
          <w:szCs w:val="21"/>
          <w:lang w:val="en-US"/>
        </w:rPr>
        <w:t>0, 1),]</w:t>
      </w:r>
    </w:p>
    <w:p w14:paraId="6CE8706D"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[ms5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4),]</w:t>
      </w:r>
    </w:p>
    <w:p w14:paraId="2C2DF53E"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9),</w:t>
      </w:r>
    </w:p>
    <w:p w14:paraId="7A2617DF"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19),</w:t>
      </w:r>
    </w:p>
    <w:p w14:paraId="226EC9BD"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ms32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31),</w:t>
      </w:r>
    </w:p>
    <w:p w14:paraId="0F3E17BA"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39),</w:t>
      </w:r>
    </w:p>
    <w:p w14:paraId="5C20F9A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59),</w:t>
      </w:r>
    </w:p>
    <w:p w14:paraId="78169FFC"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ms64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63),</w:t>
      </w:r>
    </w:p>
    <w:p w14:paraId="17046D5A"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ms70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69),</w:t>
      </w:r>
    </w:p>
    <w:p w14:paraId="1FE3D144"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ms80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79),</w:t>
      </w:r>
    </w:p>
    <w:p w14:paraId="01DFE0B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ms128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127),</w:t>
      </w:r>
    </w:p>
    <w:p w14:paraId="04BBA89E"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159),</w:t>
      </w:r>
    </w:p>
    <w:p w14:paraId="2E405F5D"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ms256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255),</w:t>
      </w:r>
    </w:p>
    <w:p w14:paraId="76973276"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ms320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319),</w:t>
      </w:r>
    </w:p>
    <w:p w14:paraId="2177D8F6"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ms512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511),</w:t>
      </w:r>
    </w:p>
    <w:p w14:paraId="0DCB0972"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ms640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639),</w:t>
      </w:r>
    </w:p>
    <w:p w14:paraId="4136171B"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ms1024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1023),</w:t>
      </w:r>
    </w:p>
    <w:p w14:paraId="53214598"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ms1280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1279),</w:t>
      </w:r>
    </w:p>
    <w:p w14:paraId="3E77A97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ms2048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2047),</w:t>
      </w:r>
    </w:p>
    <w:p w14:paraId="0FAC29FF"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ms2560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2559),</w:t>
      </w:r>
    </w:p>
    <w:p w14:paraId="5AD3DC3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ms5120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5119),</w:t>
      </w:r>
    </w:p>
    <w:p w14:paraId="0CB46694"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ms10240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10239)</w:t>
      </w:r>
    </w:p>
    <w:tbl>
      <w:tblPr>
        <w:tblStyle w:val="aff0"/>
        <w:tblW w:w="9631" w:type="dxa"/>
        <w:tblLayout w:type="fixed"/>
        <w:tblLook w:val="04A0" w:firstRow="1" w:lastRow="0" w:firstColumn="1" w:lastColumn="0" w:noHBand="0" w:noVBand="1"/>
      </w:tblPr>
      <w:tblGrid>
        <w:gridCol w:w="1479"/>
        <w:gridCol w:w="1372"/>
        <w:gridCol w:w="6780"/>
      </w:tblGrid>
      <w:tr w:rsidR="00404903" w14:paraId="202C9B5A" w14:textId="77777777">
        <w:tc>
          <w:tcPr>
            <w:tcW w:w="1479" w:type="dxa"/>
            <w:shd w:val="clear" w:color="auto" w:fill="D9D9D9" w:themeFill="background1" w:themeFillShade="D9"/>
          </w:tcPr>
          <w:p w14:paraId="7FCFF681"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6830C2A6"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31A84A06" w14:textId="77777777" w:rsidR="00404903" w:rsidRDefault="003F6BE1">
            <w:pPr>
              <w:rPr>
                <w:sz w:val="21"/>
                <w:szCs w:val="21"/>
              </w:rPr>
            </w:pPr>
            <w:r>
              <w:rPr>
                <w:sz w:val="21"/>
                <w:szCs w:val="21"/>
              </w:rPr>
              <w:t>Comments</w:t>
            </w:r>
          </w:p>
        </w:tc>
      </w:tr>
      <w:tr w:rsidR="00404903" w14:paraId="17D41CEC" w14:textId="77777777">
        <w:tc>
          <w:tcPr>
            <w:tcW w:w="1479" w:type="dxa"/>
          </w:tcPr>
          <w:p w14:paraId="6A5096FF" w14:textId="77777777" w:rsidR="00404903" w:rsidRDefault="003F6BE1">
            <w:pPr>
              <w:rPr>
                <w:rFonts w:eastAsia="游明朝"/>
                <w:sz w:val="21"/>
                <w:szCs w:val="21"/>
                <w:lang w:val="en-US" w:eastAsia="ja-JP"/>
              </w:rPr>
            </w:pPr>
            <w:proofErr w:type="spellStart"/>
            <w:r>
              <w:rPr>
                <w:rFonts w:eastAsia="游明朝" w:hint="eastAsia"/>
                <w:sz w:val="21"/>
                <w:szCs w:val="21"/>
                <w:lang w:val="en-US" w:eastAsia="ja-JP"/>
              </w:rPr>
              <w:t>Moerator</w:t>
            </w:r>
            <w:proofErr w:type="spellEnd"/>
          </w:p>
        </w:tc>
        <w:tc>
          <w:tcPr>
            <w:tcW w:w="1372" w:type="dxa"/>
          </w:tcPr>
          <w:p w14:paraId="30BDA388" w14:textId="77777777" w:rsidR="00404903" w:rsidRDefault="00404903">
            <w:pPr>
              <w:rPr>
                <w:rFonts w:eastAsia="游明朝"/>
                <w:sz w:val="21"/>
                <w:szCs w:val="21"/>
                <w:lang w:eastAsia="ja-JP"/>
              </w:rPr>
            </w:pPr>
          </w:p>
        </w:tc>
        <w:tc>
          <w:tcPr>
            <w:tcW w:w="6780" w:type="dxa"/>
          </w:tcPr>
          <w:p w14:paraId="76376BA6" w14:textId="77777777" w:rsidR="00404903" w:rsidRDefault="003F6BE1">
            <w:pPr>
              <w:pStyle w:val="a6"/>
              <w:numPr>
                <w:ilvl w:val="0"/>
                <w:numId w:val="13"/>
              </w:numPr>
              <w:rPr>
                <w:lang w:val="en-GB"/>
              </w:rPr>
            </w:pPr>
            <w:r>
              <w:rPr>
                <w:lang w:val="en-GB"/>
              </w:rPr>
              <w:t>LPWUS_MO_CONNECTED_Option1-2</w:t>
            </w:r>
          </w:p>
          <w:p w14:paraId="4729B7F0" w14:textId="77777777" w:rsidR="00404903" w:rsidRDefault="003F6BE1">
            <w:pPr>
              <w:pStyle w:val="a6"/>
              <w:numPr>
                <w:ilvl w:val="1"/>
                <w:numId w:val="13"/>
              </w:numPr>
              <w:rPr>
                <w:lang w:val="en-GB"/>
              </w:rPr>
            </w:pPr>
            <w:r>
              <w:rPr>
                <w:lang w:val="en-GB"/>
              </w:rPr>
              <w:lastRenderedPageBreak/>
              <w:t>V</w:t>
            </w:r>
            <w:r>
              <w:rPr>
                <w:rFonts w:hint="eastAsia"/>
                <w:lang w:val="en-GB"/>
              </w:rPr>
              <w:t xml:space="preserve">ivo: </w:t>
            </w:r>
            <w:r>
              <w:rPr>
                <w:lang w:val="en-GB"/>
              </w:rPr>
              <w:t>Periodicity in the unit of “slots”</w:t>
            </w:r>
          </w:p>
          <w:p w14:paraId="26825D1D" w14:textId="77777777" w:rsidR="00404903" w:rsidRDefault="003F6BE1">
            <w:pPr>
              <w:pStyle w:val="a6"/>
              <w:numPr>
                <w:ilvl w:val="2"/>
                <w:numId w:val="13"/>
              </w:numPr>
              <w:rPr>
                <w:lang w:val="en-GB"/>
              </w:rPr>
            </w:pPr>
            <w:r>
              <w:rPr>
                <w:lang w:val="en-GB"/>
              </w:rPr>
              <w:t>sl1, NULL,</w:t>
            </w:r>
          </w:p>
          <w:p w14:paraId="723ADCBA" w14:textId="77777777" w:rsidR="00404903" w:rsidRDefault="003F6BE1">
            <w:pPr>
              <w:pStyle w:val="a6"/>
              <w:numPr>
                <w:ilvl w:val="2"/>
                <w:numId w:val="13"/>
              </w:numPr>
              <w:rPr>
                <w:lang w:val="en-GB"/>
              </w:rPr>
            </w:pPr>
            <w:r>
              <w:rPr>
                <w:lang w:val="en-GB"/>
              </w:rPr>
              <w:t>sl2, INTEGER {</w:t>
            </w:r>
            <w:proofErr w:type="gramStart"/>
            <w:r>
              <w:rPr>
                <w:lang w:val="en-GB"/>
              </w:rPr>
              <w:t>0..</w:t>
            </w:r>
            <w:proofErr w:type="gramEnd"/>
            <w:r>
              <w:rPr>
                <w:lang w:val="en-GB"/>
              </w:rPr>
              <w:t>1},</w:t>
            </w:r>
          </w:p>
          <w:p w14:paraId="5732B871" w14:textId="77777777" w:rsidR="00404903" w:rsidRDefault="003F6BE1">
            <w:pPr>
              <w:pStyle w:val="a6"/>
              <w:numPr>
                <w:ilvl w:val="2"/>
                <w:numId w:val="13"/>
              </w:numPr>
              <w:rPr>
                <w:lang w:val="en-GB"/>
              </w:rPr>
            </w:pPr>
            <w:r>
              <w:rPr>
                <w:lang w:val="en-GB"/>
              </w:rPr>
              <w:t>sl4, INTEGER {</w:t>
            </w:r>
            <w:proofErr w:type="gramStart"/>
            <w:r>
              <w:rPr>
                <w:lang w:val="en-GB"/>
              </w:rPr>
              <w:t>0..</w:t>
            </w:r>
            <w:proofErr w:type="gramEnd"/>
            <w:r>
              <w:rPr>
                <w:lang w:val="en-GB"/>
              </w:rPr>
              <w:t>3},</w:t>
            </w:r>
          </w:p>
          <w:p w14:paraId="4FDA9E0B" w14:textId="77777777" w:rsidR="00404903" w:rsidRDefault="003F6BE1">
            <w:pPr>
              <w:pStyle w:val="a6"/>
              <w:numPr>
                <w:ilvl w:val="2"/>
                <w:numId w:val="13"/>
              </w:numPr>
              <w:rPr>
                <w:lang w:val="en-GB"/>
              </w:rPr>
            </w:pPr>
            <w:r>
              <w:rPr>
                <w:lang w:val="en-GB"/>
              </w:rPr>
              <w:t>sl5, INTEGER {</w:t>
            </w:r>
            <w:proofErr w:type="gramStart"/>
            <w:r>
              <w:rPr>
                <w:lang w:val="en-GB"/>
              </w:rPr>
              <w:t>0..</w:t>
            </w:r>
            <w:proofErr w:type="gramEnd"/>
            <w:r>
              <w:rPr>
                <w:lang w:val="en-GB"/>
              </w:rPr>
              <w:t>4},</w:t>
            </w:r>
          </w:p>
          <w:p w14:paraId="10EDE16B" w14:textId="77777777" w:rsidR="00404903" w:rsidRDefault="003F6BE1">
            <w:pPr>
              <w:pStyle w:val="a6"/>
              <w:numPr>
                <w:ilvl w:val="2"/>
                <w:numId w:val="13"/>
              </w:numPr>
              <w:rPr>
                <w:lang w:val="en-GB"/>
              </w:rPr>
            </w:pPr>
            <w:r>
              <w:rPr>
                <w:lang w:val="en-GB"/>
              </w:rPr>
              <w:t>sl8 INTEGER {</w:t>
            </w:r>
            <w:proofErr w:type="gramStart"/>
            <w:r>
              <w:rPr>
                <w:lang w:val="en-GB"/>
              </w:rPr>
              <w:t>0..</w:t>
            </w:r>
            <w:proofErr w:type="gramEnd"/>
            <w:r>
              <w:rPr>
                <w:lang w:val="en-GB"/>
              </w:rPr>
              <w:t>7}</w:t>
            </w:r>
          </w:p>
          <w:p w14:paraId="10ED7C0C" w14:textId="77777777" w:rsidR="00404903" w:rsidRDefault="003F6BE1">
            <w:pPr>
              <w:pStyle w:val="a6"/>
              <w:numPr>
                <w:ilvl w:val="2"/>
                <w:numId w:val="13"/>
              </w:numPr>
              <w:rPr>
                <w:lang w:val="en-GB"/>
              </w:rPr>
            </w:pPr>
            <w:r>
              <w:rPr>
                <w:lang w:val="en-GB"/>
              </w:rPr>
              <w:t>sl10, INTEGER {</w:t>
            </w:r>
            <w:proofErr w:type="gramStart"/>
            <w:r>
              <w:rPr>
                <w:lang w:val="en-GB"/>
              </w:rPr>
              <w:t>0..</w:t>
            </w:r>
            <w:proofErr w:type="gramEnd"/>
            <w:r>
              <w:rPr>
                <w:lang w:val="en-GB"/>
              </w:rPr>
              <w:t>9}</w:t>
            </w:r>
          </w:p>
          <w:p w14:paraId="01BC985A" w14:textId="77777777" w:rsidR="00404903" w:rsidRDefault="003F6BE1">
            <w:pPr>
              <w:pStyle w:val="a6"/>
              <w:numPr>
                <w:ilvl w:val="2"/>
                <w:numId w:val="13"/>
              </w:numPr>
              <w:rPr>
                <w:lang w:val="en-GB"/>
              </w:rPr>
            </w:pPr>
            <w:r>
              <w:rPr>
                <w:lang w:val="en-GB"/>
              </w:rPr>
              <w:t>sl16, INTEGER {</w:t>
            </w:r>
            <w:proofErr w:type="gramStart"/>
            <w:r>
              <w:rPr>
                <w:lang w:val="en-GB"/>
              </w:rPr>
              <w:t>0..</w:t>
            </w:r>
            <w:proofErr w:type="gramEnd"/>
            <w:r>
              <w:rPr>
                <w:lang w:val="en-GB"/>
              </w:rPr>
              <w:t>15}</w:t>
            </w:r>
          </w:p>
          <w:p w14:paraId="3B2D6CD1" w14:textId="77777777" w:rsidR="00404903" w:rsidRDefault="003F6BE1">
            <w:pPr>
              <w:pStyle w:val="a6"/>
              <w:numPr>
                <w:ilvl w:val="2"/>
                <w:numId w:val="13"/>
              </w:numPr>
              <w:rPr>
                <w:lang w:val="en-GB"/>
              </w:rPr>
            </w:pPr>
            <w:r>
              <w:rPr>
                <w:lang w:val="en-GB"/>
              </w:rPr>
              <w:t>sl20, INTEGER {</w:t>
            </w:r>
            <w:proofErr w:type="gramStart"/>
            <w:r>
              <w:rPr>
                <w:lang w:val="en-GB"/>
              </w:rPr>
              <w:t>0..</w:t>
            </w:r>
            <w:proofErr w:type="gramEnd"/>
            <w:r>
              <w:rPr>
                <w:lang w:val="en-GB"/>
              </w:rPr>
              <w:t>19}</w:t>
            </w:r>
          </w:p>
          <w:p w14:paraId="58B469A4" w14:textId="77777777" w:rsidR="00404903" w:rsidRDefault="003F6BE1">
            <w:pPr>
              <w:pStyle w:val="a6"/>
              <w:numPr>
                <w:ilvl w:val="2"/>
                <w:numId w:val="13"/>
              </w:numPr>
              <w:rPr>
                <w:lang w:val="en-GB"/>
              </w:rPr>
            </w:pPr>
            <w:r>
              <w:rPr>
                <w:lang w:val="en-GB"/>
              </w:rPr>
              <w:t>sl40, INTEGER {</w:t>
            </w:r>
            <w:proofErr w:type="gramStart"/>
            <w:r>
              <w:rPr>
                <w:lang w:val="en-GB"/>
              </w:rPr>
              <w:t>0..</w:t>
            </w:r>
            <w:proofErr w:type="gramEnd"/>
            <w:r>
              <w:rPr>
                <w:lang w:val="en-GB"/>
              </w:rPr>
              <w:t>39}</w:t>
            </w:r>
          </w:p>
          <w:p w14:paraId="1C458FA6" w14:textId="77777777" w:rsidR="00404903" w:rsidRDefault="003F6BE1">
            <w:pPr>
              <w:pStyle w:val="a6"/>
              <w:numPr>
                <w:ilvl w:val="2"/>
                <w:numId w:val="13"/>
              </w:numPr>
              <w:rPr>
                <w:lang w:val="en-GB"/>
              </w:rPr>
            </w:pPr>
            <w:r>
              <w:rPr>
                <w:lang w:val="en-GB"/>
              </w:rPr>
              <w:t>sl80, INTEGER {</w:t>
            </w:r>
            <w:proofErr w:type="gramStart"/>
            <w:r>
              <w:rPr>
                <w:lang w:val="en-GB"/>
              </w:rPr>
              <w:t>0..</w:t>
            </w:r>
            <w:proofErr w:type="gramEnd"/>
            <w:r>
              <w:rPr>
                <w:lang w:val="en-GB"/>
              </w:rPr>
              <w:t>79}</w:t>
            </w:r>
          </w:p>
          <w:p w14:paraId="33A48954" w14:textId="77777777" w:rsidR="00404903" w:rsidRDefault="003F6BE1">
            <w:pPr>
              <w:pStyle w:val="a6"/>
              <w:numPr>
                <w:ilvl w:val="1"/>
                <w:numId w:val="13"/>
              </w:numPr>
              <w:rPr>
                <w:lang w:val="en-GB"/>
              </w:rPr>
            </w:pPr>
            <w:r>
              <w:rPr>
                <w:rFonts w:hint="eastAsia"/>
                <w:lang w:val="en-GB"/>
              </w:rPr>
              <w:t xml:space="preserve">DCM: </w:t>
            </w:r>
            <w:r>
              <w:rPr>
                <w:lang w:val="en-GB"/>
              </w:rPr>
              <w:t xml:space="preserve">in the unit </w:t>
            </w:r>
            <w:proofErr w:type="gramStart"/>
            <w:r>
              <w:rPr>
                <w:lang w:val="en-GB"/>
              </w:rPr>
              <w:t>of ”slots</w:t>
            </w:r>
            <w:proofErr w:type="gramEnd"/>
            <w:r>
              <w:rPr>
                <w:lang w:val="en-GB"/>
              </w:rPr>
              <w:t>”</w:t>
            </w:r>
          </w:p>
          <w:p w14:paraId="4A3533EE" w14:textId="77777777" w:rsidR="00404903" w:rsidRDefault="003F6BE1">
            <w:pPr>
              <w:pStyle w:val="a6"/>
              <w:numPr>
                <w:ilvl w:val="2"/>
                <w:numId w:val="13"/>
              </w:numPr>
              <w:rPr>
                <w:lang w:val="en-GB"/>
              </w:rPr>
            </w:pPr>
            <w:r>
              <w:rPr>
                <w:lang w:val="en-GB"/>
              </w:rPr>
              <w:t>sl1, NULL,</w:t>
            </w:r>
          </w:p>
          <w:p w14:paraId="7616182F" w14:textId="77777777" w:rsidR="00404903" w:rsidRDefault="003F6BE1">
            <w:pPr>
              <w:pStyle w:val="a6"/>
              <w:numPr>
                <w:ilvl w:val="2"/>
                <w:numId w:val="13"/>
              </w:numPr>
              <w:rPr>
                <w:lang w:val="en-GB"/>
              </w:rPr>
            </w:pPr>
            <w:r>
              <w:rPr>
                <w:lang w:val="en-GB"/>
              </w:rPr>
              <w:t>sl2, INTEGER {</w:t>
            </w:r>
            <w:proofErr w:type="gramStart"/>
            <w:r>
              <w:rPr>
                <w:lang w:val="en-GB"/>
              </w:rPr>
              <w:t>0..</w:t>
            </w:r>
            <w:proofErr w:type="gramEnd"/>
            <w:r>
              <w:rPr>
                <w:lang w:val="en-GB"/>
              </w:rPr>
              <w:t>1},</w:t>
            </w:r>
          </w:p>
          <w:p w14:paraId="48AAC466" w14:textId="77777777" w:rsidR="00404903" w:rsidRDefault="003F6BE1">
            <w:pPr>
              <w:pStyle w:val="a6"/>
              <w:numPr>
                <w:ilvl w:val="2"/>
                <w:numId w:val="13"/>
              </w:numPr>
              <w:rPr>
                <w:lang w:val="en-GB"/>
              </w:rPr>
            </w:pPr>
            <w:r>
              <w:rPr>
                <w:lang w:val="en-GB"/>
              </w:rPr>
              <w:t>sl4, INTEGER {</w:t>
            </w:r>
            <w:proofErr w:type="gramStart"/>
            <w:r>
              <w:rPr>
                <w:lang w:val="en-GB"/>
              </w:rPr>
              <w:t>0..</w:t>
            </w:r>
            <w:proofErr w:type="gramEnd"/>
            <w:r>
              <w:rPr>
                <w:lang w:val="en-GB"/>
              </w:rPr>
              <w:t>3},</w:t>
            </w:r>
          </w:p>
          <w:p w14:paraId="5A3D6AAC" w14:textId="77777777" w:rsidR="00404903" w:rsidRDefault="003F6BE1">
            <w:pPr>
              <w:pStyle w:val="a6"/>
              <w:numPr>
                <w:ilvl w:val="2"/>
                <w:numId w:val="13"/>
              </w:numPr>
              <w:rPr>
                <w:lang w:val="en-GB"/>
              </w:rPr>
            </w:pPr>
            <w:r>
              <w:rPr>
                <w:lang w:val="en-GB"/>
              </w:rPr>
              <w:t>sl5, INTEGER {</w:t>
            </w:r>
            <w:proofErr w:type="gramStart"/>
            <w:r>
              <w:rPr>
                <w:lang w:val="en-GB"/>
              </w:rPr>
              <w:t>0..</w:t>
            </w:r>
            <w:proofErr w:type="gramEnd"/>
            <w:r>
              <w:rPr>
                <w:lang w:val="en-GB"/>
              </w:rPr>
              <w:t>4},</w:t>
            </w:r>
          </w:p>
          <w:p w14:paraId="01323EBA" w14:textId="77777777" w:rsidR="00404903" w:rsidRDefault="003F6BE1">
            <w:pPr>
              <w:pStyle w:val="a6"/>
              <w:numPr>
                <w:ilvl w:val="2"/>
                <w:numId w:val="13"/>
              </w:numPr>
              <w:rPr>
                <w:lang w:val="en-GB"/>
              </w:rPr>
            </w:pPr>
            <w:r>
              <w:rPr>
                <w:lang w:val="en-GB"/>
              </w:rPr>
              <w:t>sl8 INTEGER {</w:t>
            </w:r>
            <w:proofErr w:type="gramStart"/>
            <w:r>
              <w:rPr>
                <w:lang w:val="en-GB"/>
              </w:rPr>
              <w:t>0..</w:t>
            </w:r>
            <w:proofErr w:type="gramEnd"/>
            <w:r>
              <w:rPr>
                <w:lang w:val="en-GB"/>
              </w:rPr>
              <w:t>7}</w:t>
            </w:r>
          </w:p>
          <w:p w14:paraId="7F9D0ACE" w14:textId="77777777" w:rsidR="00404903" w:rsidRDefault="003F6BE1">
            <w:pPr>
              <w:pStyle w:val="a6"/>
              <w:numPr>
                <w:ilvl w:val="2"/>
                <w:numId w:val="13"/>
              </w:numPr>
              <w:rPr>
                <w:lang w:val="en-GB"/>
              </w:rPr>
            </w:pPr>
            <w:r>
              <w:rPr>
                <w:lang w:val="en-GB"/>
              </w:rPr>
              <w:t>sl10, INTEGER {</w:t>
            </w:r>
            <w:proofErr w:type="gramStart"/>
            <w:r>
              <w:rPr>
                <w:lang w:val="en-GB"/>
              </w:rPr>
              <w:t>0..</w:t>
            </w:r>
            <w:proofErr w:type="gramEnd"/>
            <w:r>
              <w:rPr>
                <w:lang w:val="en-GB"/>
              </w:rPr>
              <w:t>9}</w:t>
            </w:r>
          </w:p>
          <w:p w14:paraId="46B48B9B" w14:textId="77777777" w:rsidR="00404903" w:rsidRDefault="003F6BE1">
            <w:pPr>
              <w:pStyle w:val="a6"/>
              <w:numPr>
                <w:ilvl w:val="2"/>
                <w:numId w:val="13"/>
              </w:numPr>
              <w:rPr>
                <w:lang w:val="en-GB"/>
              </w:rPr>
            </w:pPr>
            <w:r>
              <w:rPr>
                <w:lang w:val="en-GB"/>
              </w:rPr>
              <w:t>sl16, INTEGER {</w:t>
            </w:r>
            <w:proofErr w:type="gramStart"/>
            <w:r>
              <w:rPr>
                <w:lang w:val="en-GB"/>
              </w:rPr>
              <w:t>0..</w:t>
            </w:r>
            <w:proofErr w:type="gramEnd"/>
            <w:r>
              <w:rPr>
                <w:lang w:val="en-GB"/>
              </w:rPr>
              <w:t>15}</w:t>
            </w:r>
          </w:p>
          <w:p w14:paraId="175C879D" w14:textId="77777777" w:rsidR="00404903" w:rsidRDefault="003F6BE1">
            <w:pPr>
              <w:pStyle w:val="a6"/>
              <w:numPr>
                <w:ilvl w:val="2"/>
                <w:numId w:val="13"/>
              </w:numPr>
              <w:rPr>
                <w:lang w:val="en-GB"/>
              </w:rPr>
            </w:pPr>
            <w:r>
              <w:rPr>
                <w:lang w:val="en-GB"/>
              </w:rPr>
              <w:t>sl20, INTEGER {</w:t>
            </w:r>
            <w:proofErr w:type="gramStart"/>
            <w:r>
              <w:rPr>
                <w:lang w:val="en-GB"/>
              </w:rPr>
              <w:t>0..</w:t>
            </w:r>
            <w:proofErr w:type="gramEnd"/>
            <w:r>
              <w:rPr>
                <w:lang w:val="en-GB"/>
              </w:rPr>
              <w:t>19}</w:t>
            </w:r>
          </w:p>
          <w:p w14:paraId="53CB3E64" w14:textId="77777777" w:rsidR="00404903" w:rsidRDefault="003F6BE1">
            <w:pPr>
              <w:pStyle w:val="a6"/>
              <w:numPr>
                <w:ilvl w:val="2"/>
                <w:numId w:val="13"/>
              </w:numPr>
              <w:rPr>
                <w:lang w:val="en-GB"/>
              </w:rPr>
            </w:pPr>
            <w:r>
              <w:rPr>
                <w:lang w:val="en-GB"/>
              </w:rPr>
              <w:t>sl40, INTEGER {</w:t>
            </w:r>
            <w:proofErr w:type="gramStart"/>
            <w:r>
              <w:rPr>
                <w:lang w:val="en-GB"/>
              </w:rPr>
              <w:t>0..</w:t>
            </w:r>
            <w:proofErr w:type="gramEnd"/>
            <w:r>
              <w:rPr>
                <w:lang w:val="en-GB"/>
              </w:rPr>
              <w:t>39}</w:t>
            </w:r>
          </w:p>
          <w:p w14:paraId="3725708C" w14:textId="77777777" w:rsidR="00404903" w:rsidRDefault="003F6BE1">
            <w:pPr>
              <w:pStyle w:val="a6"/>
              <w:numPr>
                <w:ilvl w:val="2"/>
                <w:numId w:val="13"/>
              </w:numPr>
              <w:rPr>
                <w:lang w:val="en-GB"/>
              </w:rPr>
            </w:pPr>
            <w:r>
              <w:rPr>
                <w:lang w:val="en-GB"/>
              </w:rPr>
              <w:t>sl80, INTEGER {</w:t>
            </w:r>
            <w:proofErr w:type="gramStart"/>
            <w:r>
              <w:rPr>
                <w:lang w:val="en-GB"/>
              </w:rPr>
              <w:t>0..</w:t>
            </w:r>
            <w:proofErr w:type="gramEnd"/>
            <w:r>
              <w:rPr>
                <w:lang w:val="en-GB"/>
              </w:rPr>
              <w:t>79}</w:t>
            </w:r>
          </w:p>
          <w:p w14:paraId="325B8C1E" w14:textId="77777777" w:rsidR="00404903" w:rsidRDefault="003F6BE1">
            <w:pPr>
              <w:pStyle w:val="a6"/>
              <w:numPr>
                <w:ilvl w:val="2"/>
                <w:numId w:val="13"/>
              </w:numPr>
              <w:rPr>
                <w:lang w:val="en-GB"/>
              </w:rPr>
            </w:pPr>
            <w:r>
              <w:rPr>
                <w:lang w:val="en-GB"/>
              </w:rPr>
              <w:t>sl160, INTEGER {</w:t>
            </w:r>
            <w:proofErr w:type="gramStart"/>
            <w:r>
              <w:rPr>
                <w:lang w:val="en-GB"/>
              </w:rPr>
              <w:t>0..</w:t>
            </w:r>
            <w:proofErr w:type="gramEnd"/>
            <w:r>
              <w:rPr>
                <w:lang w:val="en-GB"/>
              </w:rPr>
              <w:t>159}</w:t>
            </w:r>
          </w:p>
          <w:p w14:paraId="7D1B2BE4" w14:textId="77777777" w:rsidR="00404903" w:rsidRDefault="003F6BE1">
            <w:pPr>
              <w:pStyle w:val="a6"/>
              <w:numPr>
                <w:ilvl w:val="2"/>
                <w:numId w:val="13"/>
              </w:numPr>
              <w:rPr>
                <w:lang w:val="en-GB"/>
              </w:rPr>
            </w:pPr>
            <w:r>
              <w:rPr>
                <w:lang w:val="en-GB"/>
              </w:rPr>
              <w:t>sl320, INTEGER {</w:t>
            </w:r>
            <w:proofErr w:type="gramStart"/>
            <w:r>
              <w:rPr>
                <w:lang w:val="en-GB"/>
              </w:rPr>
              <w:t>0..</w:t>
            </w:r>
            <w:proofErr w:type="gramEnd"/>
            <w:r>
              <w:rPr>
                <w:lang w:val="en-GB"/>
              </w:rPr>
              <w:t>319}</w:t>
            </w:r>
          </w:p>
          <w:p w14:paraId="166FD798" w14:textId="77777777" w:rsidR="00404903" w:rsidRDefault="003F6BE1">
            <w:pPr>
              <w:pStyle w:val="a6"/>
              <w:numPr>
                <w:ilvl w:val="2"/>
                <w:numId w:val="13"/>
              </w:numPr>
              <w:rPr>
                <w:lang w:val="en-GB"/>
              </w:rPr>
            </w:pPr>
            <w:r>
              <w:rPr>
                <w:lang w:val="en-GB"/>
              </w:rPr>
              <w:t>sl640, INTEGER {</w:t>
            </w:r>
            <w:proofErr w:type="gramStart"/>
            <w:r>
              <w:rPr>
                <w:lang w:val="en-GB"/>
              </w:rPr>
              <w:t>0..</w:t>
            </w:r>
            <w:proofErr w:type="gramEnd"/>
            <w:r>
              <w:rPr>
                <w:lang w:val="en-GB"/>
              </w:rPr>
              <w:t>639}</w:t>
            </w:r>
          </w:p>
          <w:p w14:paraId="5BAEAF2B" w14:textId="77777777" w:rsidR="00404903" w:rsidRDefault="003F6BE1">
            <w:pPr>
              <w:pStyle w:val="a6"/>
              <w:numPr>
                <w:ilvl w:val="2"/>
                <w:numId w:val="13"/>
              </w:numPr>
              <w:rPr>
                <w:lang w:val="en-GB"/>
              </w:rPr>
            </w:pPr>
            <w:r>
              <w:rPr>
                <w:lang w:val="en-GB"/>
              </w:rPr>
              <w:t>sl1280, INTEGER {</w:t>
            </w:r>
            <w:proofErr w:type="gramStart"/>
            <w:r>
              <w:rPr>
                <w:lang w:val="en-GB"/>
              </w:rPr>
              <w:t>0..</w:t>
            </w:r>
            <w:proofErr w:type="gramEnd"/>
            <w:r>
              <w:rPr>
                <w:lang w:val="en-GB"/>
              </w:rPr>
              <w:t>1279}</w:t>
            </w:r>
          </w:p>
          <w:p w14:paraId="5782F35D" w14:textId="77777777" w:rsidR="00404903" w:rsidRDefault="003F6BE1">
            <w:pPr>
              <w:pStyle w:val="a6"/>
              <w:numPr>
                <w:ilvl w:val="2"/>
                <w:numId w:val="13"/>
              </w:numPr>
              <w:rPr>
                <w:lang w:val="en-GB"/>
              </w:rPr>
            </w:pPr>
            <w:r>
              <w:rPr>
                <w:lang w:val="en-GB"/>
              </w:rPr>
              <w:t>sl2560, INTEGER {</w:t>
            </w:r>
            <w:proofErr w:type="gramStart"/>
            <w:r>
              <w:rPr>
                <w:lang w:val="en-GB"/>
              </w:rPr>
              <w:t>0..</w:t>
            </w:r>
            <w:proofErr w:type="gramEnd"/>
            <w:r>
              <w:rPr>
                <w:lang w:val="en-GB"/>
              </w:rPr>
              <w:t>2559}</w:t>
            </w:r>
          </w:p>
          <w:p w14:paraId="55BF2275" w14:textId="77777777" w:rsidR="00404903" w:rsidRDefault="003F6BE1">
            <w:pPr>
              <w:pStyle w:val="a6"/>
              <w:numPr>
                <w:ilvl w:val="1"/>
                <w:numId w:val="13"/>
              </w:numPr>
              <w:rPr>
                <w:lang w:val="en-GB"/>
              </w:rPr>
            </w:pPr>
            <w:r>
              <w:rPr>
                <w:rFonts w:hint="eastAsia"/>
                <w:lang w:val="en-GB"/>
              </w:rPr>
              <w:t xml:space="preserve">Nokia: </w:t>
            </w:r>
            <w:r>
              <w:rPr>
                <w:lang w:val="en-GB"/>
              </w:rPr>
              <w:t xml:space="preserve">periodicity values defined by the combination of the </w:t>
            </w:r>
            <w:proofErr w:type="spellStart"/>
            <w:r>
              <w:rPr>
                <w:lang w:val="en-GB"/>
              </w:rPr>
              <w:t>drx-ShortCycleTimer</w:t>
            </w:r>
            <w:proofErr w:type="spellEnd"/>
            <w:r>
              <w:rPr>
                <w:lang w:val="en-GB"/>
              </w:rPr>
              <w:t xml:space="preserve"> and </w:t>
            </w:r>
            <w:proofErr w:type="spellStart"/>
            <w:r>
              <w:rPr>
                <w:lang w:val="en-GB"/>
              </w:rPr>
              <w:t>drx-ShortCycle</w:t>
            </w:r>
            <w:proofErr w:type="spellEnd"/>
            <w:r>
              <w:rPr>
                <w:lang w:val="en-GB"/>
              </w:rPr>
              <w:t>/</w:t>
            </w:r>
            <w:proofErr w:type="spellStart"/>
            <w:r>
              <w:rPr>
                <w:lang w:val="en-GB"/>
              </w:rPr>
              <w:t>drxNonIntegerShortCycle</w:t>
            </w:r>
            <w:proofErr w:type="spellEnd"/>
            <w:r>
              <w:rPr>
                <w:rFonts w:hint="eastAsia"/>
                <w:lang w:val="en-GB"/>
              </w:rPr>
              <w:t xml:space="preserve">, </w:t>
            </w:r>
            <w:r>
              <w:rPr>
                <w:lang w:val="en-GB"/>
              </w:rPr>
              <w:t xml:space="preserve">offset values defined by the combination of the </w:t>
            </w:r>
            <w:proofErr w:type="spellStart"/>
            <w:r>
              <w:rPr>
                <w:lang w:val="en-GB"/>
              </w:rPr>
              <w:t>drx-LongCycleStartOffset</w:t>
            </w:r>
            <w:proofErr w:type="spellEnd"/>
            <w:r>
              <w:rPr>
                <w:lang w:val="en-GB"/>
              </w:rPr>
              <w:t xml:space="preserve"> and </w:t>
            </w:r>
            <w:proofErr w:type="spellStart"/>
            <w:r>
              <w:rPr>
                <w:lang w:val="en-GB"/>
              </w:rPr>
              <w:t>drx-NonIntegerLongCycleStartOffset</w:t>
            </w:r>
            <w:proofErr w:type="spellEnd"/>
            <w:r>
              <w:rPr>
                <w:lang w:val="en-GB"/>
              </w:rPr>
              <w:t>.</w:t>
            </w:r>
          </w:p>
          <w:p w14:paraId="2099BD05" w14:textId="77777777" w:rsidR="00404903" w:rsidRDefault="003F6BE1">
            <w:pPr>
              <w:pStyle w:val="a6"/>
              <w:numPr>
                <w:ilvl w:val="1"/>
                <w:numId w:val="13"/>
              </w:numPr>
              <w:rPr>
                <w:lang w:val="en-GB"/>
              </w:rPr>
            </w:pPr>
            <w:r>
              <w:rPr>
                <w:rFonts w:hint="eastAsia"/>
                <w:lang w:val="en-GB"/>
              </w:rPr>
              <w:t xml:space="preserve">QC: </w:t>
            </w:r>
            <w:r>
              <w:rPr>
                <w:lang w:val="en-GB"/>
              </w:rPr>
              <w:t>Periodicity/offset parameter</w:t>
            </w:r>
          </w:p>
          <w:p w14:paraId="44F52C7A" w14:textId="77777777" w:rsidR="00404903" w:rsidRDefault="003F6BE1">
            <w:pPr>
              <w:pStyle w:val="a6"/>
              <w:numPr>
                <w:ilvl w:val="2"/>
                <w:numId w:val="13"/>
              </w:numPr>
              <w:rPr>
                <w:lang w:val="en-GB"/>
              </w:rPr>
            </w:pPr>
            <w:r>
              <w:rPr>
                <w:lang w:val="en-GB"/>
              </w:rPr>
              <w:t xml:space="preserve">[ms2 </w:t>
            </w:r>
            <w:proofErr w:type="gramStart"/>
            <w:r>
              <w:rPr>
                <w:lang w:val="en-GB"/>
              </w:rPr>
              <w:t>INTEGER(</w:t>
            </w:r>
            <w:proofErr w:type="gramEnd"/>
            <w:r>
              <w:rPr>
                <w:lang w:val="en-GB"/>
              </w:rPr>
              <w:t>0, 1),]</w:t>
            </w:r>
            <w:r>
              <w:rPr>
                <w:rFonts w:hint="eastAsia"/>
                <w:lang w:val="en-GB"/>
              </w:rPr>
              <w:t xml:space="preserve"> (</w:t>
            </w:r>
            <w:r>
              <w:rPr>
                <w:lang w:val="en-GB"/>
              </w:rPr>
              <w:t>can be configured only when the UE supports non-IntegerDRX-r18</w:t>
            </w:r>
            <w:r>
              <w:rPr>
                <w:rFonts w:hint="eastAsia"/>
                <w:lang w:val="en-GB"/>
              </w:rPr>
              <w:t>)</w:t>
            </w:r>
          </w:p>
          <w:p w14:paraId="0CB81EFD" w14:textId="77777777" w:rsidR="00404903" w:rsidRDefault="003F6BE1">
            <w:pPr>
              <w:pStyle w:val="a6"/>
              <w:numPr>
                <w:ilvl w:val="2"/>
                <w:numId w:val="13"/>
              </w:numPr>
              <w:rPr>
                <w:lang w:val="en-GB"/>
              </w:rPr>
            </w:pPr>
            <w:r>
              <w:rPr>
                <w:lang w:val="en-GB"/>
              </w:rPr>
              <w:t xml:space="preserve">[ms5 </w:t>
            </w:r>
            <w:proofErr w:type="gramStart"/>
            <w:r>
              <w:rPr>
                <w:lang w:val="en-GB"/>
              </w:rPr>
              <w:t>INTEGER(0..</w:t>
            </w:r>
            <w:proofErr w:type="gramEnd"/>
            <w:r>
              <w:rPr>
                <w:lang w:val="en-GB"/>
              </w:rPr>
              <w:t>4),]</w:t>
            </w:r>
            <w:r>
              <w:rPr>
                <w:rFonts w:hint="eastAsia"/>
                <w:lang w:val="en-GB"/>
              </w:rPr>
              <w:t xml:space="preserve"> (</w:t>
            </w:r>
            <w:r>
              <w:rPr>
                <w:lang w:val="en-GB"/>
              </w:rPr>
              <w:t>can be configured only when the UE supports non-IntegerDRX-r18</w:t>
            </w:r>
            <w:r>
              <w:rPr>
                <w:rFonts w:hint="eastAsia"/>
                <w:lang w:val="en-GB"/>
              </w:rPr>
              <w:t>)</w:t>
            </w:r>
          </w:p>
          <w:p w14:paraId="0E897B26" w14:textId="77777777" w:rsidR="00404903" w:rsidRDefault="003F6BE1">
            <w:pPr>
              <w:pStyle w:val="a6"/>
              <w:numPr>
                <w:ilvl w:val="2"/>
                <w:numId w:val="13"/>
              </w:numPr>
              <w:rPr>
                <w:lang w:val="en-GB"/>
              </w:rPr>
            </w:pPr>
            <w:r>
              <w:rPr>
                <w:lang w:val="en-GB"/>
              </w:rPr>
              <w:t xml:space="preserve">ms10 </w:t>
            </w:r>
            <w:proofErr w:type="gramStart"/>
            <w:r>
              <w:rPr>
                <w:lang w:val="en-GB"/>
              </w:rPr>
              <w:t>INTEGER(0..</w:t>
            </w:r>
            <w:proofErr w:type="gramEnd"/>
            <w:r>
              <w:rPr>
                <w:lang w:val="en-GB"/>
              </w:rPr>
              <w:t>9),</w:t>
            </w:r>
          </w:p>
          <w:p w14:paraId="4B460CDD" w14:textId="77777777" w:rsidR="00404903" w:rsidRDefault="003F6BE1">
            <w:pPr>
              <w:pStyle w:val="a6"/>
              <w:numPr>
                <w:ilvl w:val="2"/>
                <w:numId w:val="13"/>
              </w:numPr>
              <w:rPr>
                <w:lang w:val="en-GB"/>
              </w:rPr>
            </w:pPr>
            <w:r>
              <w:rPr>
                <w:lang w:val="en-GB"/>
              </w:rPr>
              <w:t xml:space="preserve">ms20 </w:t>
            </w:r>
            <w:proofErr w:type="gramStart"/>
            <w:r>
              <w:rPr>
                <w:lang w:val="en-GB"/>
              </w:rPr>
              <w:t>INTEGER(0..</w:t>
            </w:r>
            <w:proofErr w:type="gramEnd"/>
            <w:r>
              <w:rPr>
                <w:lang w:val="en-GB"/>
              </w:rPr>
              <w:t>19),</w:t>
            </w:r>
          </w:p>
          <w:p w14:paraId="59684CA1" w14:textId="77777777" w:rsidR="00404903" w:rsidRDefault="003F6BE1">
            <w:pPr>
              <w:pStyle w:val="a6"/>
              <w:numPr>
                <w:ilvl w:val="2"/>
                <w:numId w:val="13"/>
              </w:numPr>
              <w:rPr>
                <w:lang w:val="en-GB"/>
              </w:rPr>
            </w:pPr>
            <w:r>
              <w:rPr>
                <w:lang w:val="en-GB"/>
              </w:rPr>
              <w:t xml:space="preserve">ms32 </w:t>
            </w:r>
            <w:proofErr w:type="gramStart"/>
            <w:r>
              <w:rPr>
                <w:lang w:val="en-GB"/>
              </w:rPr>
              <w:t>INTEGER(0..</w:t>
            </w:r>
            <w:proofErr w:type="gramEnd"/>
            <w:r>
              <w:rPr>
                <w:lang w:val="en-GB"/>
              </w:rPr>
              <w:t>31),</w:t>
            </w:r>
          </w:p>
          <w:p w14:paraId="1150AE3C" w14:textId="77777777" w:rsidR="00404903" w:rsidRDefault="003F6BE1">
            <w:pPr>
              <w:pStyle w:val="a6"/>
              <w:numPr>
                <w:ilvl w:val="2"/>
                <w:numId w:val="13"/>
              </w:numPr>
              <w:rPr>
                <w:lang w:val="en-GB"/>
              </w:rPr>
            </w:pPr>
            <w:r>
              <w:rPr>
                <w:lang w:val="en-GB"/>
              </w:rPr>
              <w:lastRenderedPageBreak/>
              <w:t xml:space="preserve">ms40 </w:t>
            </w:r>
            <w:proofErr w:type="gramStart"/>
            <w:r>
              <w:rPr>
                <w:lang w:val="en-GB"/>
              </w:rPr>
              <w:t>INTEGER(0..</w:t>
            </w:r>
            <w:proofErr w:type="gramEnd"/>
            <w:r>
              <w:rPr>
                <w:lang w:val="en-GB"/>
              </w:rPr>
              <w:t>39),</w:t>
            </w:r>
          </w:p>
          <w:p w14:paraId="5F38DCEE" w14:textId="77777777" w:rsidR="00404903" w:rsidRDefault="003F6BE1">
            <w:pPr>
              <w:pStyle w:val="a6"/>
              <w:numPr>
                <w:ilvl w:val="2"/>
                <w:numId w:val="13"/>
              </w:numPr>
              <w:rPr>
                <w:lang w:val="en-GB"/>
              </w:rPr>
            </w:pPr>
            <w:r>
              <w:rPr>
                <w:lang w:val="en-GB"/>
              </w:rPr>
              <w:t xml:space="preserve">ms60 </w:t>
            </w:r>
            <w:proofErr w:type="gramStart"/>
            <w:r>
              <w:rPr>
                <w:lang w:val="en-GB"/>
              </w:rPr>
              <w:t>INTEGER(0..</w:t>
            </w:r>
            <w:proofErr w:type="gramEnd"/>
            <w:r>
              <w:rPr>
                <w:lang w:val="en-GB"/>
              </w:rPr>
              <w:t>59),</w:t>
            </w:r>
          </w:p>
          <w:p w14:paraId="23808BF3" w14:textId="77777777" w:rsidR="00404903" w:rsidRDefault="003F6BE1">
            <w:pPr>
              <w:pStyle w:val="a6"/>
              <w:numPr>
                <w:ilvl w:val="2"/>
                <w:numId w:val="13"/>
              </w:numPr>
              <w:rPr>
                <w:lang w:val="en-GB"/>
              </w:rPr>
            </w:pPr>
            <w:r>
              <w:rPr>
                <w:lang w:val="en-GB"/>
              </w:rPr>
              <w:t xml:space="preserve">ms64 </w:t>
            </w:r>
            <w:proofErr w:type="gramStart"/>
            <w:r>
              <w:rPr>
                <w:lang w:val="en-GB"/>
              </w:rPr>
              <w:t>INTEGER(0..</w:t>
            </w:r>
            <w:proofErr w:type="gramEnd"/>
            <w:r>
              <w:rPr>
                <w:lang w:val="en-GB"/>
              </w:rPr>
              <w:t>63),</w:t>
            </w:r>
          </w:p>
          <w:p w14:paraId="1585BBED" w14:textId="77777777" w:rsidR="00404903" w:rsidRDefault="003F6BE1">
            <w:pPr>
              <w:pStyle w:val="a6"/>
              <w:numPr>
                <w:ilvl w:val="2"/>
                <w:numId w:val="13"/>
              </w:numPr>
              <w:rPr>
                <w:lang w:val="en-GB"/>
              </w:rPr>
            </w:pPr>
            <w:r>
              <w:rPr>
                <w:lang w:val="en-GB"/>
              </w:rPr>
              <w:t xml:space="preserve">ms70 </w:t>
            </w:r>
            <w:proofErr w:type="gramStart"/>
            <w:r>
              <w:rPr>
                <w:lang w:val="en-GB"/>
              </w:rPr>
              <w:t>INTEGER(0..</w:t>
            </w:r>
            <w:proofErr w:type="gramEnd"/>
            <w:r>
              <w:rPr>
                <w:lang w:val="en-GB"/>
              </w:rPr>
              <w:t>69),</w:t>
            </w:r>
          </w:p>
          <w:p w14:paraId="468733FC" w14:textId="77777777" w:rsidR="00404903" w:rsidRDefault="003F6BE1">
            <w:pPr>
              <w:pStyle w:val="a6"/>
              <w:numPr>
                <w:ilvl w:val="2"/>
                <w:numId w:val="13"/>
              </w:numPr>
              <w:rPr>
                <w:lang w:val="en-GB"/>
              </w:rPr>
            </w:pPr>
            <w:r>
              <w:rPr>
                <w:lang w:val="en-GB"/>
              </w:rPr>
              <w:t xml:space="preserve">ms80 </w:t>
            </w:r>
            <w:proofErr w:type="gramStart"/>
            <w:r>
              <w:rPr>
                <w:lang w:val="en-GB"/>
              </w:rPr>
              <w:t>INTEGER(0..</w:t>
            </w:r>
            <w:proofErr w:type="gramEnd"/>
            <w:r>
              <w:rPr>
                <w:lang w:val="en-GB"/>
              </w:rPr>
              <w:t>79),</w:t>
            </w:r>
          </w:p>
          <w:p w14:paraId="4BE22FED" w14:textId="77777777" w:rsidR="00404903" w:rsidRDefault="003F6BE1">
            <w:pPr>
              <w:pStyle w:val="a6"/>
              <w:numPr>
                <w:ilvl w:val="2"/>
                <w:numId w:val="13"/>
              </w:numPr>
              <w:rPr>
                <w:lang w:val="en-GB"/>
              </w:rPr>
            </w:pPr>
            <w:r>
              <w:rPr>
                <w:lang w:val="en-GB"/>
              </w:rPr>
              <w:t xml:space="preserve">ms128 </w:t>
            </w:r>
            <w:proofErr w:type="gramStart"/>
            <w:r>
              <w:rPr>
                <w:lang w:val="en-GB"/>
              </w:rPr>
              <w:t>INTEGER(0..</w:t>
            </w:r>
            <w:proofErr w:type="gramEnd"/>
            <w:r>
              <w:rPr>
                <w:lang w:val="en-GB"/>
              </w:rPr>
              <w:t>127),</w:t>
            </w:r>
          </w:p>
          <w:p w14:paraId="3F5567B9" w14:textId="77777777" w:rsidR="00404903" w:rsidRDefault="003F6BE1">
            <w:pPr>
              <w:pStyle w:val="a6"/>
              <w:numPr>
                <w:ilvl w:val="2"/>
                <w:numId w:val="13"/>
              </w:numPr>
              <w:rPr>
                <w:lang w:val="en-GB"/>
              </w:rPr>
            </w:pPr>
            <w:r>
              <w:rPr>
                <w:lang w:val="en-GB"/>
              </w:rPr>
              <w:t xml:space="preserve">ms160 </w:t>
            </w:r>
            <w:proofErr w:type="gramStart"/>
            <w:r>
              <w:rPr>
                <w:lang w:val="en-GB"/>
              </w:rPr>
              <w:t>INTEGER(0..</w:t>
            </w:r>
            <w:proofErr w:type="gramEnd"/>
            <w:r>
              <w:rPr>
                <w:lang w:val="en-GB"/>
              </w:rPr>
              <w:t>159),</w:t>
            </w:r>
          </w:p>
          <w:p w14:paraId="4A78E8C4" w14:textId="77777777" w:rsidR="00404903" w:rsidRDefault="003F6BE1">
            <w:pPr>
              <w:pStyle w:val="a6"/>
              <w:numPr>
                <w:ilvl w:val="2"/>
                <w:numId w:val="13"/>
              </w:numPr>
              <w:rPr>
                <w:lang w:val="en-GB"/>
              </w:rPr>
            </w:pPr>
            <w:r>
              <w:rPr>
                <w:lang w:val="en-GB"/>
              </w:rPr>
              <w:t xml:space="preserve">ms256 </w:t>
            </w:r>
            <w:proofErr w:type="gramStart"/>
            <w:r>
              <w:rPr>
                <w:lang w:val="en-GB"/>
              </w:rPr>
              <w:t>INTEGER(0..</w:t>
            </w:r>
            <w:proofErr w:type="gramEnd"/>
            <w:r>
              <w:rPr>
                <w:lang w:val="en-GB"/>
              </w:rPr>
              <w:t>255),</w:t>
            </w:r>
          </w:p>
          <w:p w14:paraId="1B8688C3" w14:textId="77777777" w:rsidR="00404903" w:rsidRDefault="003F6BE1">
            <w:pPr>
              <w:pStyle w:val="a6"/>
              <w:numPr>
                <w:ilvl w:val="2"/>
                <w:numId w:val="13"/>
              </w:numPr>
              <w:rPr>
                <w:lang w:val="en-GB"/>
              </w:rPr>
            </w:pPr>
            <w:r>
              <w:rPr>
                <w:lang w:val="en-GB"/>
              </w:rPr>
              <w:t xml:space="preserve">ms320 </w:t>
            </w:r>
            <w:proofErr w:type="gramStart"/>
            <w:r>
              <w:rPr>
                <w:lang w:val="en-GB"/>
              </w:rPr>
              <w:t>INTEGER(0..</w:t>
            </w:r>
            <w:proofErr w:type="gramEnd"/>
            <w:r>
              <w:rPr>
                <w:lang w:val="en-GB"/>
              </w:rPr>
              <w:t>319),</w:t>
            </w:r>
          </w:p>
          <w:p w14:paraId="1339675A" w14:textId="77777777" w:rsidR="00404903" w:rsidRDefault="003F6BE1">
            <w:pPr>
              <w:pStyle w:val="a6"/>
              <w:numPr>
                <w:ilvl w:val="2"/>
                <w:numId w:val="13"/>
              </w:numPr>
              <w:rPr>
                <w:lang w:val="en-GB"/>
              </w:rPr>
            </w:pPr>
            <w:r>
              <w:rPr>
                <w:lang w:val="en-GB"/>
              </w:rPr>
              <w:t xml:space="preserve">ms512 </w:t>
            </w:r>
            <w:proofErr w:type="gramStart"/>
            <w:r>
              <w:rPr>
                <w:lang w:val="en-GB"/>
              </w:rPr>
              <w:t>INTEGER(0..</w:t>
            </w:r>
            <w:proofErr w:type="gramEnd"/>
            <w:r>
              <w:rPr>
                <w:lang w:val="en-GB"/>
              </w:rPr>
              <w:t>511),</w:t>
            </w:r>
          </w:p>
          <w:p w14:paraId="1C3E9840" w14:textId="77777777" w:rsidR="00404903" w:rsidRDefault="003F6BE1">
            <w:pPr>
              <w:pStyle w:val="a6"/>
              <w:numPr>
                <w:ilvl w:val="2"/>
                <w:numId w:val="13"/>
              </w:numPr>
              <w:rPr>
                <w:lang w:val="en-GB"/>
              </w:rPr>
            </w:pPr>
            <w:r>
              <w:rPr>
                <w:lang w:val="en-GB"/>
              </w:rPr>
              <w:t xml:space="preserve">ms640 </w:t>
            </w:r>
            <w:proofErr w:type="gramStart"/>
            <w:r>
              <w:rPr>
                <w:lang w:val="en-GB"/>
              </w:rPr>
              <w:t>INTEGER(0..</w:t>
            </w:r>
            <w:proofErr w:type="gramEnd"/>
            <w:r>
              <w:rPr>
                <w:lang w:val="en-GB"/>
              </w:rPr>
              <w:t>639),</w:t>
            </w:r>
          </w:p>
          <w:p w14:paraId="28639DB4" w14:textId="77777777" w:rsidR="00404903" w:rsidRDefault="003F6BE1">
            <w:pPr>
              <w:pStyle w:val="a6"/>
              <w:numPr>
                <w:ilvl w:val="2"/>
                <w:numId w:val="13"/>
              </w:numPr>
              <w:rPr>
                <w:lang w:val="en-GB"/>
              </w:rPr>
            </w:pPr>
            <w:r>
              <w:rPr>
                <w:lang w:val="en-GB"/>
              </w:rPr>
              <w:t xml:space="preserve">ms1024 </w:t>
            </w:r>
            <w:proofErr w:type="gramStart"/>
            <w:r>
              <w:rPr>
                <w:lang w:val="en-GB"/>
              </w:rPr>
              <w:t>INTEGER(0..</w:t>
            </w:r>
            <w:proofErr w:type="gramEnd"/>
            <w:r>
              <w:rPr>
                <w:lang w:val="en-GB"/>
              </w:rPr>
              <w:t>1023),</w:t>
            </w:r>
          </w:p>
          <w:p w14:paraId="10A5BCB0" w14:textId="77777777" w:rsidR="00404903" w:rsidRDefault="003F6BE1">
            <w:pPr>
              <w:pStyle w:val="a6"/>
              <w:numPr>
                <w:ilvl w:val="2"/>
                <w:numId w:val="13"/>
              </w:numPr>
              <w:rPr>
                <w:lang w:val="en-GB"/>
              </w:rPr>
            </w:pPr>
            <w:r>
              <w:rPr>
                <w:lang w:val="en-GB"/>
              </w:rPr>
              <w:t xml:space="preserve">ms1280 </w:t>
            </w:r>
            <w:proofErr w:type="gramStart"/>
            <w:r>
              <w:rPr>
                <w:lang w:val="en-GB"/>
              </w:rPr>
              <w:t>INTEGER(0..</w:t>
            </w:r>
            <w:proofErr w:type="gramEnd"/>
            <w:r>
              <w:rPr>
                <w:lang w:val="en-GB"/>
              </w:rPr>
              <w:t>1279),</w:t>
            </w:r>
          </w:p>
          <w:p w14:paraId="41446B8D" w14:textId="77777777" w:rsidR="00404903" w:rsidRDefault="003F6BE1">
            <w:pPr>
              <w:pStyle w:val="a6"/>
              <w:numPr>
                <w:ilvl w:val="2"/>
                <w:numId w:val="13"/>
              </w:numPr>
              <w:rPr>
                <w:lang w:val="en-GB"/>
              </w:rPr>
            </w:pPr>
            <w:r>
              <w:rPr>
                <w:lang w:val="en-GB"/>
              </w:rPr>
              <w:t xml:space="preserve">ms2048 </w:t>
            </w:r>
            <w:proofErr w:type="gramStart"/>
            <w:r>
              <w:rPr>
                <w:lang w:val="en-GB"/>
              </w:rPr>
              <w:t>INTEGER(0..</w:t>
            </w:r>
            <w:proofErr w:type="gramEnd"/>
            <w:r>
              <w:rPr>
                <w:lang w:val="en-GB"/>
              </w:rPr>
              <w:t>2047),</w:t>
            </w:r>
          </w:p>
          <w:p w14:paraId="78DEE23A" w14:textId="77777777" w:rsidR="00404903" w:rsidRDefault="003F6BE1">
            <w:pPr>
              <w:pStyle w:val="a6"/>
              <w:numPr>
                <w:ilvl w:val="2"/>
                <w:numId w:val="13"/>
              </w:numPr>
              <w:rPr>
                <w:lang w:val="en-GB"/>
              </w:rPr>
            </w:pPr>
            <w:r>
              <w:rPr>
                <w:lang w:val="en-GB"/>
              </w:rPr>
              <w:t xml:space="preserve">ms2560 </w:t>
            </w:r>
            <w:proofErr w:type="gramStart"/>
            <w:r>
              <w:rPr>
                <w:lang w:val="en-GB"/>
              </w:rPr>
              <w:t>INTEGER(0..</w:t>
            </w:r>
            <w:proofErr w:type="gramEnd"/>
            <w:r>
              <w:rPr>
                <w:lang w:val="en-GB"/>
              </w:rPr>
              <w:t>2559),</w:t>
            </w:r>
          </w:p>
          <w:p w14:paraId="1999BB64" w14:textId="77777777" w:rsidR="00404903" w:rsidRDefault="003F6BE1">
            <w:pPr>
              <w:pStyle w:val="a6"/>
              <w:numPr>
                <w:ilvl w:val="2"/>
                <w:numId w:val="13"/>
              </w:numPr>
              <w:rPr>
                <w:lang w:val="en-GB"/>
              </w:rPr>
            </w:pPr>
            <w:r>
              <w:rPr>
                <w:lang w:val="en-GB"/>
              </w:rPr>
              <w:t xml:space="preserve">ms5120 </w:t>
            </w:r>
            <w:proofErr w:type="gramStart"/>
            <w:r>
              <w:rPr>
                <w:lang w:val="en-GB"/>
              </w:rPr>
              <w:t>INTEGER(0..</w:t>
            </w:r>
            <w:proofErr w:type="gramEnd"/>
            <w:r>
              <w:rPr>
                <w:lang w:val="en-GB"/>
              </w:rPr>
              <w:t>5119),</w:t>
            </w:r>
          </w:p>
          <w:p w14:paraId="39B6A998" w14:textId="77777777" w:rsidR="00404903" w:rsidRDefault="003F6BE1">
            <w:pPr>
              <w:pStyle w:val="a6"/>
              <w:numPr>
                <w:ilvl w:val="2"/>
                <w:numId w:val="13"/>
              </w:numPr>
              <w:rPr>
                <w:lang w:val="en-GB"/>
              </w:rPr>
            </w:pPr>
            <w:r>
              <w:rPr>
                <w:lang w:val="en-GB"/>
              </w:rPr>
              <w:t xml:space="preserve">ms10240 </w:t>
            </w:r>
            <w:proofErr w:type="gramStart"/>
            <w:r>
              <w:rPr>
                <w:lang w:val="en-GB"/>
              </w:rPr>
              <w:t>INTEGER(0..</w:t>
            </w:r>
            <w:proofErr w:type="gramEnd"/>
            <w:r>
              <w:rPr>
                <w:lang w:val="en-GB"/>
              </w:rPr>
              <w:t>10239)</w:t>
            </w:r>
          </w:p>
          <w:p w14:paraId="2F9503E3" w14:textId="77777777" w:rsidR="00404903" w:rsidRDefault="003F6BE1">
            <w:pPr>
              <w:pStyle w:val="a6"/>
              <w:numPr>
                <w:ilvl w:val="2"/>
                <w:numId w:val="13"/>
              </w:numPr>
              <w:rPr>
                <w:lang w:val="en-GB"/>
              </w:rPr>
            </w:pPr>
            <w:r>
              <w:rPr>
                <w:lang w:val="en-GB"/>
              </w:rPr>
              <w:t xml:space="preserve">Starting symbol level offset: </w:t>
            </w:r>
            <w:r>
              <w:rPr>
                <w:lang w:val="en-GB"/>
              </w:rPr>
              <w:t>INTEGER (</w:t>
            </w:r>
            <w:proofErr w:type="gramStart"/>
            <w:r>
              <w:rPr>
                <w:lang w:val="en-GB"/>
              </w:rPr>
              <w:t>0..</w:t>
            </w:r>
            <w:proofErr w:type="gramEnd"/>
            <w:r>
              <w:rPr>
                <w:lang w:val="en-GB"/>
              </w:rPr>
              <w:t>112)</w:t>
            </w:r>
          </w:p>
          <w:p w14:paraId="02C2E2E0" w14:textId="77777777" w:rsidR="00404903" w:rsidRDefault="00404903">
            <w:pPr>
              <w:pStyle w:val="Agreement"/>
              <w:numPr>
                <w:ilvl w:val="0"/>
                <w:numId w:val="0"/>
              </w:numPr>
              <w:tabs>
                <w:tab w:val="clear" w:pos="644"/>
              </w:tabs>
              <w:rPr>
                <w:rFonts w:ascii="Times New Roman" w:hAnsi="Times New Roman"/>
                <w:lang w:eastAsia="ja-JP"/>
              </w:rPr>
            </w:pPr>
          </w:p>
          <w:p w14:paraId="098662D3" w14:textId="77777777" w:rsidR="00404903" w:rsidRDefault="003F6BE1">
            <w:pPr>
              <w:pStyle w:val="Doc-text2"/>
              <w:ind w:left="0" w:firstLine="0"/>
              <w:rPr>
                <w:rFonts w:ascii="Times New Roman" w:hAnsi="Times New Roman" w:cs="Times New Roman"/>
                <w:lang w:val="en-GB" w:eastAsia="ja-JP"/>
              </w:rPr>
            </w:pPr>
            <w:r>
              <w:rPr>
                <w:rFonts w:ascii="Times New Roman" w:hAnsi="Times New Roman" w:cs="Times New Roman" w:hint="eastAsia"/>
                <w:lang w:val="en-GB" w:eastAsia="ja-JP"/>
              </w:rPr>
              <w:t>Taking the simplest one (</w:t>
            </w:r>
            <w:proofErr w:type="spellStart"/>
            <w:r>
              <w:rPr>
                <w:rFonts w:ascii="Times New Roman" w:hAnsi="Times New Roman" w:cs="Times New Roman" w:hint="eastAsia"/>
                <w:lang w:val="en-GB" w:eastAsia="ja-JP"/>
              </w:rPr>
              <w:t>i.e</w:t>
            </w:r>
            <w:proofErr w:type="spellEnd"/>
            <w:r>
              <w:rPr>
                <w:rFonts w:ascii="Times New Roman" w:hAnsi="Times New Roman" w:cs="Times New Roman" w:hint="eastAsia"/>
                <w:lang w:val="en-GB" w:eastAsia="ja-JP"/>
              </w:rPr>
              <w:t>, QC</w:t>
            </w:r>
            <w:r>
              <w:rPr>
                <w:rFonts w:ascii="Times New Roman" w:hAnsi="Times New Roman" w:cs="Times New Roman"/>
                <w:lang w:val="en-GB" w:eastAsia="ja-JP"/>
              </w:rPr>
              <w:t>’</w:t>
            </w:r>
            <w:r>
              <w:rPr>
                <w:rFonts w:ascii="Times New Roman" w:hAnsi="Times New Roman" w:cs="Times New Roman" w:hint="eastAsia"/>
                <w:lang w:val="en-GB" w:eastAsia="ja-JP"/>
              </w:rPr>
              <w:t>s proposal) as starting point, c</w:t>
            </w:r>
            <w:r>
              <w:rPr>
                <w:rFonts w:ascii="Times New Roman" w:hAnsi="Times New Roman" w:cs="Times New Roman"/>
                <w:lang w:val="en-GB" w:eastAsia="ja-JP"/>
              </w:rPr>
              <w:t xml:space="preserve">ompanies are </w:t>
            </w:r>
            <w:r>
              <w:rPr>
                <w:rFonts w:ascii="Times New Roman" w:hAnsi="Times New Roman" w:cs="Times New Roman" w:hint="eastAsia"/>
                <w:lang w:val="en-GB" w:eastAsia="ja-JP"/>
              </w:rPr>
              <w:t>invited to provide view on which value ranges are necessary to be supported for this parameter</w:t>
            </w:r>
          </w:p>
          <w:p w14:paraId="0389FC05" w14:textId="77777777" w:rsidR="00404903" w:rsidRDefault="00404903">
            <w:pPr>
              <w:pStyle w:val="Doc-text2"/>
              <w:ind w:left="0" w:firstLine="0"/>
              <w:rPr>
                <w:rFonts w:ascii="Times New Roman" w:hAnsi="Times New Roman" w:cs="Times New Roman"/>
                <w:lang w:val="en-GB" w:eastAsia="ja-JP"/>
              </w:rPr>
            </w:pPr>
          </w:p>
          <w:p w14:paraId="5F95FB3C" w14:textId="77777777" w:rsidR="00404903" w:rsidRDefault="003F6BE1">
            <w:pPr>
              <w:pStyle w:val="Doc-text2"/>
              <w:ind w:left="0" w:firstLine="0"/>
              <w:rPr>
                <w:lang w:val="en-GB" w:eastAsia="ja-JP"/>
              </w:rPr>
            </w:pPr>
            <w:r>
              <w:rPr>
                <w:rFonts w:ascii="Times New Roman" w:hAnsi="Times New Roman" w:cs="Times New Roman" w:hint="eastAsia"/>
                <w:lang w:val="en-GB" w:eastAsia="ja-JP"/>
              </w:rPr>
              <w:t xml:space="preserve">Whether/how symbol level offset is defined is discussed in Section 4.1 </w:t>
            </w:r>
          </w:p>
        </w:tc>
      </w:tr>
      <w:tr w:rsidR="00404903" w14:paraId="7DE29C9B" w14:textId="77777777">
        <w:tc>
          <w:tcPr>
            <w:tcW w:w="1479" w:type="dxa"/>
          </w:tcPr>
          <w:p w14:paraId="3F663A70" w14:textId="77777777" w:rsidR="00404903" w:rsidRDefault="003F6BE1">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4FDCB713" w14:textId="77777777" w:rsidR="00404903" w:rsidRDefault="00404903">
            <w:pPr>
              <w:rPr>
                <w:rFonts w:eastAsia="游明朝"/>
                <w:sz w:val="21"/>
                <w:szCs w:val="21"/>
                <w:lang w:eastAsia="ja-JP"/>
              </w:rPr>
            </w:pPr>
          </w:p>
        </w:tc>
        <w:tc>
          <w:tcPr>
            <w:tcW w:w="6780" w:type="dxa"/>
          </w:tcPr>
          <w:p w14:paraId="61682C51" w14:textId="77777777" w:rsidR="00404903" w:rsidRDefault="003F6BE1">
            <w:pPr>
              <w:pStyle w:val="a6"/>
              <w:rPr>
                <w:lang w:val="en-US"/>
              </w:rPr>
            </w:pPr>
            <w:r>
              <w:rPr>
                <w:rFonts w:hint="eastAsia"/>
                <w:lang w:val="en-US"/>
              </w:rPr>
              <w:t xml:space="preserve">During WI, there was an </w:t>
            </w:r>
            <w:r>
              <w:rPr>
                <w:lang w:val="en-US"/>
              </w:rPr>
              <w:t>argument about</w:t>
            </w:r>
            <w:r>
              <w:rPr>
                <w:rFonts w:hint="eastAsia"/>
                <w:lang w:val="en-US"/>
              </w:rPr>
              <w:t xml:space="preserve"> whether Option 1-2 is equivalent to Option 1-1 with short cycle of C-DRX. It was claimed that Option 1-1 with short cycle of C-DRX cannot relax UE measurement requirements, i.e., C-DRX cycle should be kept long for UE power saving. This is the reason why Option 1-2 was agreed.</w:t>
            </w:r>
          </w:p>
          <w:p w14:paraId="74790626" w14:textId="77777777" w:rsidR="00404903" w:rsidRDefault="003F6BE1">
            <w:pPr>
              <w:pStyle w:val="a6"/>
              <w:rPr>
                <w:lang w:val="en-US"/>
              </w:rPr>
            </w:pPr>
            <w:r>
              <w:rPr>
                <w:rFonts w:hint="eastAsia"/>
                <w:lang w:val="en-US"/>
              </w:rPr>
              <w:t xml:space="preserve">In other words, the periodicity/offset for Option 1-2 can be defined as the periodicity/offset available in short cycle of C-DRX. </w:t>
            </w:r>
            <w:r>
              <w:rPr>
                <w:lang w:val="en-US"/>
              </w:rPr>
              <w:t>We</w:t>
            </w:r>
            <w:r>
              <w:rPr>
                <w:rFonts w:hint="eastAsia"/>
                <w:lang w:val="en-US"/>
              </w:rPr>
              <w:t xml:space="preserve"> think the proposal is basically aligned with the intention. </w:t>
            </w:r>
          </w:p>
          <w:p w14:paraId="61EDE121" w14:textId="77777777" w:rsidR="00404903" w:rsidRDefault="003F6BE1">
            <w:pPr>
              <w:pStyle w:val="a6"/>
              <w:rPr>
                <w:lang w:val="en-US"/>
              </w:rPr>
            </w:pPr>
            <w:r>
              <w:rPr>
                <w:rFonts w:hint="eastAsia"/>
                <w:lang w:val="en-US"/>
              </w:rPr>
              <w:t>ms2 and ms5 are not part of the regular C-DRX periodicity/offset. These are not necessary unless a UE is configured with non-integer C-DRX.</w:t>
            </w:r>
          </w:p>
        </w:tc>
      </w:tr>
      <w:tr w:rsidR="00404903" w14:paraId="36FC5ADE" w14:textId="77777777">
        <w:tc>
          <w:tcPr>
            <w:tcW w:w="1479" w:type="dxa"/>
          </w:tcPr>
          <w:p w14:paraId="799EDC8B"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E7FB29C" w14:textId="77777777" w:rsidR="00404903" w:rsidRDefault="00404903">
            <w:pPr>
              <w:rPr>
                <w:rFonts w:eastAsia="游明朝"/>
                <w:sz w:val="21"/>
                <w:szCs w:val="21"/>
                <w:lang w:eastAsia="ja-JP"/>
              </w:rPr>
            </w:pPr>
          </w:p>
        </w:tc>
        <w:tc>
          <w:tcPr>
            <w:tcW w:w="6780" w:type="dxa"/>
          </w:tcPr>
          <w:p w14:paraId="63F3FD16" w14:textId="77777777" w:rsidR="00404903" w:rsidRDefault="003F6BE1">
            <w:pPr>
              <w:pStyle w:val="a6"/>
              <w:rPr>
                <w:rFonts w:eastAsia="SimSun"/>
                <w:lang w:val="en-US" w:eastAsia="zh-CN"/>
              </w:rPr>
            </w:pPr>
            <w:r>
              <w:rPr>
                <w:rFonts w:eastAsia="SimSun" w:hint="eastAsia"/>
                <w:lang w:val="en-US" w:eastAsia="zh-CN"/>
              </w:rPr>
              <w:t xml:space="preserve">Same comment as for option 1-1 on the configuration is based on slot level or </w:t>
            </w:r>
            <w:proofErr w:type="spellStart"/>
            <w:r>
              <w:rPr>
                <w:rFonts w:eastAsia="SimSun" w:hint="eastAsia"/>
                <w:lang w:val="en-US" w:eastAsia="zh-CN"/>
              </w:rPr>
              <w:t>ms</w:t>
            </w:r>
            <w:proofErr w:type="spellEnd"/>
            <w:r>
              <w:rPr>
                <w:rFonts w:eastAsia="SimSun" w:hint="eastAsia"/>
                <w:lang w:val="en-US" w:eastAsia="zh-CN"/>
              </w:rPr>
              <w:t xml:space="preserve"> level.</w:t>
            </w:r>
          </w:p>
          <w:p w14:paraId="22411CD8" w14:textId="77777777" w:rsidR="00404903" w:rsidRDefault="003F6BE1">
            <w:pPr>
              <w:pStyle w:val="a6"/>
              <w:rPr>
                <w:rFonts w:eastAsia="SimSun"/>
                <w:lang w:val="en-US" w:eastAsia="zh-CN"/>
              </w:rPr>
            </w:pPr>
            <w:r>
              <w:rPr>
                <w:rFonts w:eastAsia="SimSun" w:hint="eastAsia"/>
                <w:lang w:val="en-US" w:eastAsia="zh-CN"/>
              </w:rPr>
              <w:t xml:space="preserve">In addition, we would like to emphasize that </w:t>
            </w:r>
            <w:proofErr w:type="gramStart"/>
            <w:r>
              <w:rPr>
                <w:rFonts w:eastAsia="SimSun" w:hint="eastAsia"/>
                <w:lang w:val="en-US" w:eastAsia="zh-CN"/>
              </w:rPr>
              <w:t>the value range about the</w:t>
            </w:r>
            <w:proofErr w:type="gramEnd"/>
            <w:r>
              <w:rPr>
                <w:rFonts w:eastAsia="SimSun" w:hint="eastAsia"/>
                <w:lang w:val="en-US" w:eastAsia="zh-CN"/>
              </w:rPr>
              <w:t xml:space="preserve"> value range for Periodicity/offset for option 1-2 should be shorter compared to option 1-1, otherwise there is no difference between option 1-1 and option 1-2. </w:t>
            </w:r>
          </w:p>
        </w:tc>
      </w:tr>
      <w:tr w:rsidR="00404903" w14:paraId="66F3FBD9" w14:textId="77777777">
        <w:tc>
          <w:tcPr>
            <w:tcW w:w="1479" w:type="dxa"/>
          </w:tcPr>
          <w:p w14:paraId="0A36CCAB"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735683AD"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59066F98" w14:textId="77777777" w:rsidR="00404903" w:rsidRDefault="003F6BE1">
            <w:pPr>
              <w:pStyle w:val="a6"/>
              <w:rPr>
                <w:lang w:val="en-US"/>
              </w:rPr>
            </w:pPr>
            <w:r>
              <w:rPr>
                <w:lang w:val="en-US"/>
              </w:rPr>
              <w:t>Support the FL proposal.  Unless non-</w:t>
            </w:r>
            <w:proofErr w:type="spellStart"/>
            <w:r>
              <w:rPr>
                <w:lang w:val="en-US"/>
              </w:rPr>
              <w:t>integter</w:t>
            </w:r>
            <w:proofErr w:type="spellEnd"/>
            <w:r>
              <w:rPr>
                <w:lang w:val="en-US"/>
              </w:rPr>
              <w:t xml:space="preserve"> C-DRX is expected never to be used, we would prefer include the ms2 and ms5 values.</w:t>
            </w:r>
          </w:p>
        </w:tc>
      </w:tr>
      <w:tr w:rsidR="00404903" w14:paraId="77681651" w14:textId="77777777">
        <w:tc>
          <w:tcPr>
            <w:tcW w:w="1479" w:type="dxa"/>
          </w:tcPr>
          <w:p w14:paraId="3911A7AC"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55A4447" w14:textId="77777777" w:rsidR="00404903" w:rsidRDefault="00404903">
            <w:pPr>
              <w:rPr>
                <w:rFonts w:eastAsia="游明朝"/>
                <w:sz w:val="21"/>
                <w:szCs w:val="21"/>
                <w:lang w:eastAsia="ja-JP"/>
              </w:rPr>
            </w:pPr>
          </w:p>
        </w:tc>
        <w:tc>
          <w:tcPr>
            <w:tcW w:w="6780" w:type="dxa"/>
          </w:tcPr>
          <w:p w14:paraId="22FA4CFC" w14:textId="77777777" w:rsidR="00404903" w:rsidRDefault="003F6BE1">
            <w:pPr>
              <w:pStyle w:val="a6"/>
              <w:rPr>
                <w:rFonts w:eastAsia="Malgun Gothic"/>
                <w:lang w:val="en-US" w:eastAsia="ko-KR"/>
              </w:rPr>
            </w:pPr>
            <w:r>
              <w:rPr>
                <w:rFonts w:eastAsia="Malgun Gothic" w:hint="eastAsia"/>
                <w:lang w:val="en-US" w:eastAsia="ko-KR"/>
              </w:rPr>
              <w:t>W</w:t>
            </w:r>
            <w:r>
              <w:rPr>
                <w:rFonts w:eastAsia="Malgun Gothic"/>
                <w:lang w:val="en-US" w:eastAsia="ko-KR"/>
              </w:rPr>
              <w:t xml:space="preserve">e are okay with Moderator’s proposal. </w:t>
            </w:r>
          </w:p>
        </w:tc>
      </w:tr>
      <w:tr w:rsidR="00404903" w14:paraId="6FE7F87B" w14:textId="77777777">
        <w:tc>
          <w:tcPr>
            <w:tcW w:w="1479" w:type="dxa"/>
          </w:tcPr>
          <w:p w14:paraId="6F2D1929"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02B1DED" w14:textId="77777777" w:rsidR="00404903" w:rsidRDefault="00404903">
            <w:pPr>
              <w:rPr>
                <w:rFonts w:eastAsia="游明朝"/>
                <w:sz w:val="21"/>
                <w:szCs w:val="21"/>
                <w:lang w:eastAsia="ja-JP"/>
              </w:rPr>
            </w:pPr>
          </w:p>
        </w:tc>
        <w:tc>
          <w:tcPr>
            <w:tcW w:w="6780" w:type="dxa"/>
          </w:tcPr>
          <w:p w14:paraId="0127D376" w14:textId="77777777" w:rsidR="00404903" w:rsidRDefault="003F6BE1">
            <w:pPr>
              <w:pStyle w:val="a6"/>
              <w:rPr>
                <w:rFonts w:eastAsiaTheme="minorEastAsia"/>
                <w:lang w:val="en-US" w:eastAsia="zh-CN"/>
              </w:rPr>
            </w:pPr>
            <w:r>
              <w:rPr>
                <w:rFonts w:eastAsiaTheme="minorEastAsia"/>
                <w:lang w:val="en-US" w:eastAsia="zh-CN"/>
              </w:rPr>
              <w:t>OK for millisecond based.</w:t>
            </w:r>
          </w:p>
        </w:tc>
      </w:tr>
      <w:tr w:rsidR="00404903" w14:paraId="60CB2A92" w14:textId="77777777">
        <w:tc>
          <w:tcPr>
            <w:tcW w:w="1479" w:type="dxa"/>
          </w:tcPr>
          <w:p w14:paraId="313483BE" w14:textId="77777777" w:rsidR="00404903" w:rsidRDefault="003F6BE1">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6AED52F" w14:textId="77777777" w:rsidR="00404903" w:rsidRDefault="00404903">
            <w:pPr>
              <w:rPr>
                <w:rFonts w:eastAsia="游明朝"/>
                <w:sz w:val="21"/>
                <w:szCs w:val="21"/>
                <w:lang w:eastAsia="ja-JP"/>
              </w:rPr>
            </w:pPr>
          </w:p>
        </w:tc>
        <w:tc>
          <w:tcPr>
            <w:tcW w:w="6780" w:type="dxa"/>
          </w:tcPr>
          <w:p w14:paraId="3C3538A7" w14:textId="77777777" w:rsidR="00404903" w:rsidRDefault="003F6BE1">
            <w:pPr>
              <w:pStyle w:val="a6"/>
              <w:rPr>
                <w:lang w:val="en-US"/>
              </w:rPr>
            </w:pPr>
            <w:r>
              <w:rPr>
                <w:rFonts w:eastAsiaTheme="minorEastAsia"/>
                <w:lang w:val="en-US" w:eastAsia="zh-CN"/>
              </w:rPr>
              <w:t>Slot level may be more reasonable.</w:t>
            </w:r>
          </w:p>
        </w:tc>
      </w:tr>
      <w:tr w:rsidR="00404903" w14:paraId="1A602425" w14:textId="77777777">
        <w:tc>
          <w:tcPr>
            <w:tcW w:w="1479" w:type="dxa"/>
          </w:tcPr>
          <w:p w14:paraId="6D2CFCF3"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71F0F547" w14:textId="77777777" w:rsidR="00404903" w:rsidRDefault="00404903">
            <w:pPr>
              <w:rPr>
                <w:rFonts w:eastAsia="游明朝"/>
                <w:sz w:val="21"/>
                <w:szCs w:val="21"/>
                <w:lang w:eastAsia="ja-JP"/>
              </w:rPr>
            </w:pPr>
          </w:p>
        </w:tc>
        <w:tc>
          <w:tcPr>
            <w:tcW w:w="6780" w:type="dxa"/>
          </w:tcPr>
          <w:p w14:paraId="43FEA080" w14:textId="77777777" w:rsidR="00404903" w:rsidRDefault="003F6BE1">
            <w:pPr>
              <w:pStyle w:val="a6"/>
              <w:rPr>
                <w:rFonts w:eastAsiaTheme="minorEastAsia"/>
                <w:lang w:val="en-US" w:eastAsia="zh-CN"/>
              </w:rPr>
            </w:pPr>
            <w:r>
              <w:rPr>
                <w:lang w:val="en-US"/>
              </w:rPr>
              <w:t xml:space="preserve">For Option 1-2, periodicity = 1 slot is needed, to configure MO in every slot. </w:t>
            </w:r>
          </w:p>
        </w:tc>
      </w:tr>
      <w:tr w:rsidR="00404903" w14:paraId="444401EF" w14:textId="77777777">
        <w:tc>
          <w:tcPr>
            <w:tcW w:w="1479" w:type="dxa"/>
          </w:tcPr>
          <w:p w14:paraId="75576A84"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59E4A4E" w14:textId="77777777" w:rsidR="00404903" w:rsidRDefault="003F6BE1">
            <w:pPr>
              <w:rPr>
                <w:rFonts w:eastAsia="游明朝"/>
                <w:sz w:val="21"/>
                <w:szCs w:val="21"/>
                <w:lang w:eastAsia="ja-JP"/>
              </w:rPr>
            </w:pPr>
            <w:r>
              <w:rPr>
                <w:rFonts w:eastAsia="SimSun" w:hint="eastAsia"/>
                <w:sz w:val="21"/>
                <w:szCs w:val="21"/>
                <w:lang w:val="en-US" w:eastAsia="zh-CN"/>
              </w:rPr>
              <w:t>Y</w:t>
            </w:r>
          </w:p>
        </w:tc>
        <w:tc>
          <w:tcPr>
            <w:tcW w:w="6780" w:type="dxa"/>
          </w:tcPr>
          <w:p w14:paraId="14957206" w14:textId="77777777" w:rsidR="00404903" w:rsidRDefault="00404903">
            <w:pPr>
              <w:pStyle w:val="a6"/>
              <w:rPr>
                <w:lang w:val="en-US"/>
              </w:rPr>
            </w:pPr>
          </w:p>
        </w:tc>
      </w:tr>
    </w:tbl>
    <w:p w14:paraId="000AF8AF" w14:textId="77777777" w:rsidR="00404903" w:rsidRDefault="00404903">
      <w:pPr>
        <w:pStyle w:val="a6"/>
        <w:rPr>
          <w:lang w:val="en-US"/>
        </w:rPr>
      </w:pPr>
    </w:p>
    <w:p w14:paraId="3FF2F04C" w14:textId="77777777" w:rsidR="00404903" w:rsidRDefault="00404903">
      <w:pPr>
        <w:pStyle w:val="a6"/>
        <w:rPr>
          <w:lang w:val="en-US"/>
        </w:rPr>
      </w:pPr>
    </w:p>
    <w:p w14:paraId="65F95938" w14:textId="41CC0C46" w:rsidR="00404903" w:rsidRDefault="003F6BE1">
      <w:pPr>
        <w:pStyle w:val="4"/>
      </w:pPr>
      <w:r>
        <w:rPr>
          <w:rFonts w:hint="eastAsia"/>
          <w:highlight w:val="yellow"/>
        </w:rPr>
        <w:t>[</w:t>
      </w:r>
      <w:r w:rsidR="007F1FD3">
        <w:rPr>
          <w:rFonts w:hint="eastAsia"/>
          <w:highlight w:val="yellow"/>
        </w:rPr>
        <w:t>Old</w:t>
      </w:r>
      <w:r>
        <w:rPr>
          <w:rFonts w:hint="eastAsia"/>
          <w:highlight w:val="yellow"/>
        </w:rPr>
        <w:t>] [RRC]</w:t>
      </w:r>
      <w:r>
        <w:rPr>
          <w:highlight w:val="yellow"/>
        </w:rPr>
        <w:t xml:space="preserve">Proposal </w:t>
      </w:r>
      <w:r>
        <w:rPr>
          <w:rFonts w:hint="eastAsia"/>
          <w:highlight w:val="yellow"/>
        </w:rPr>
        <w:t>3.5/</w:t>
      </w:r>
      <w:r>
        <w:rPr>
          <w:highlight w:val="yellow"/>
        </w:rPr>
        <w:t>3.</w:t>
      </w:r>
      <w:r>
        <w:rPr>
          <w:rFonts w:hint="eastAsia"/>
          <w:highlight w:val="yellow"/>
        </w:rPr>
        <w:t>6a</w:t>
      </w:r>
      <w:r>
        <w:rPr>
          <w:highlight w:val="yellow"/>
        </w:rPr>
        <w:t>:</w:t>
      </w:r>
    </w:p>
    <w:p w14:paraId="29E09701" w14:textId="77777777" w:rsidR="00404903" w:rsidRDefault="003F6BE1">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1,</w:t>
      </w:r>
    </w:p>
    <w:p w14:paraId="280DDD27" w14:textId="77777777" w:rsidR="00404903" w:rsidRDefault="003F6BE1">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36E9E833"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 NULL,</w:t>
      </w:r>
    </w:p>
    <w:p w14:paraId="467DCDDC"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 INTEGER {</w:t>
      </w:r>
      <w:proofErr w:type="gramStart"/>
      <w:r>
        <w:rPr>
          <w:rFonts w:ascii="Times New Roman" w:hAnsi="Times New Roman" w:cs="Times New Roman"/>
          <w:sz w:val="21"/>
          <w:szCs w:val="21"/>
          <w:lang w:val="en-US"/>
        </w:rPr>
        <w:t>0..1},</w:t>
      </w:r>
      <w:proofErr w:type="gramEnd"/>
    </w:p>
    <w:p w14:paraId="634F48E3"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sl4, INTEGER {</w:t>
      </w:r>
      <w:proofErr w:type="gramStart"/>
      <w:r>
        <w:rPr>
          <w:rFonts w:ascii="Times New Roman" w:hAnsi="Times New Roman" w:cs="Times New Roman"/>
          <w:sz w:val="21"/>
          <w:szCs w:val="21"/>
          <w:lang w:val="en-US"/>
        </w:rPr>
        <w:t>0..3},</w:t>
      </w:r>
      <w:proofErr w:type="gramEnd"/>
    </w:p>
    <w:p w14:paraId="73AC0FBE"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sl5, INTEGER {</w:t>
      </w:r>
      <w:proofErr w:type="gramStart"/>
      <w:r>
        <w:rPr>
          <w:rFonts w:ascii="Times New Roman" w:hAnsi="Times New Roman" w:cs="Times New Roman"/>
          <w:sz w:val="21"/>
          <w:szCs w:val="21"/>
          <w:lang w:val="en-US"/>
        </w:rPr>
        <w:t>0..4},</w:t>
      </w:r>
      <w:proofErr w:type="gramEnd"/>
    </w:p>
    <w:p w14:paraId="2AE4DFB7"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7}</w:t>
      </w:r>
    </w:p>
    <w:p w14:paraId="29673457"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9}</w:t>
      </w:r>
    </w:p>
    <w:p w14:paraId="774FC4AB"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15}</w:t>
      </w:r>
    </w:p>
    <w:p w14:paraId="4A38D6DF"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19}</w:t>
      </w:r>
    </w:p>
    <w:p w14:paraId="01980182"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 xml:space="preserve">sl40, </w:t>
      </w:r>
      <w:r>
        <w:rPr>
          <w:rFonts w:ascii="Times New Roman" w:hAnsi="Times New Roman" w:cs="Times New Roman"/>
          <w:sz w:val="21"/>
          <w:szCs w:val="21"/>
          <w:lang w:val="en-US"/>
        </w:rPr>
        <w:t>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39}</w:t>
      </w:r>
    </w:p>
    <w:p w14:paraId="3F7E7932"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79}</w:t>
      </w:r>
    </w:p>
    <w:p w14:paraId="71FC4A01"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159}</w:t>
      </w:r>
    </w:p>
    <w:p w14:paraId="76B001AB"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sl320,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319}</w:t>
      </w:r>
    </w:p>
    <w:p w14:paraId="593D0052"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sl640,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639}</w:t>
      </w:r>
    </w:p>
    <w:p w14:paraId="144225BB"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sl1280,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1279}</w:t>
      </w:r>
    </w:p>
    <w:p w14:paraId="48AE258A"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sl2560,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2559}</w:t>
      </w:r>
    </w:p>
    <w:p w14:paraId="5BE2F839" w14:textId="77777777" w:rsidR="00404903" w:rsidRDefault="003F6BE1">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2,</w:t>
      </w:r>
    </w:p>
    <w:p w14:paraId="2D597B6C" w14:textId="77777777" w:rsidR="00404903" w:rsidRDefault="003F6BE1">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5CE0BA78" w14:textId="77777777" w:rsidR="00404903" w:rsidRDefault="003F6BE1">
      <w:pPr>
        <w:pStyle w:val="a6"/>
        <w:numPr>
          <w:ilvl w:val="2"/>
          <w:numId w:val="11"/>
        </w:numPr>
        <w:spacing w:after="0"/>
        <w:ind w:hanging="442"/>
        <w:rPr>
          <w:b/>
          <w:bCs/>
          <w:lang w:val="en-US"/>
        </w:rPr>
      </w:pPr>
      <w:r>
        <w:rPr>
          <w:b/>
          <w:bCs/>
          <w:lang w:val="en-US"/>
        </w:rPr>
        <w:t>sl1, NULL,</w:t>
      </w:r>
    </w:p>
    <w:p w14:paraId="345E7E70" w14:textId="77777777" w:rsidR="00404903" w:rsidRDefault="003F6BE1">
      <w:pPr>
        <w:pStyle w:val="a6"/>
        <w:numPr>
          <w:ilvl w:val="2"/>
          <w:numId w:val="11"/>
        </w:numPr>
        <w:spacing w:after="0"/>
        <w:ind w:hanging="442"/>
        <w:rPr>
          <w:b/>
          <w:bCs/>
          <w:lang w:val="en-US"/>
        </w:rPr>
      </w:pPr>
      <w:r>
        <w:rPr>
          <w:b/>
          <w:bCs/>
          <w:lang w:val="en-US"/>
        </w:rPr>
        <w:t>sl2, INTEGER {</w:t>
      </w:r>
      <w:proofErr w:type="gramStart"/>
      <w:r>
        <w:rPr>
          <w:b/>
          <w:bCs/>
          <w:lang w:val="en-US"/>
        </w:rPr>
        <w:t>0..1},</w:t>
      </w:r>
      <w:proofErr w:type="gramEnd"/>
    </w:p>
    <w:p w14:paraId="2825574B" w14:textId="77777777" w:rsidR="00404903" w:rsidRDefault="003F6BE1">
      <w:pPr>
        <w:pStyle w:val="a6"/>
        <w:numPr>
          <w:ilvl w:val="2"/>
          <w:numId w:val="11"/>
        </w:numPr>
        <w:spacing w:after="0"/>
        <w:ind w:hanging="442"/>
        <w:rPr>
          <w:b/>
          <w:bCs/>
          <w:lang w:val="en-US"/>
        </w:rPr>
      </w:pPr>
      <w:r>
        <w:rPr>
          <w:b/>
          <w:bCs/>
          <w:lang w:val="en-US"/>
        </w:rPr>
        <w:t>sl4, INTEGER {</w:t>
      </w:r>
      <w:proofErr w:type="gramStart"/>
      <w:r>
        <w:rPr>
          <w:b/>
          <w:bCs/>
          <w:lang w:val="en-US"/>
        </w:rPr>
        <w:t>0..3},</w:t>
      </w:r>
      <w:proofErr w:type="gramEnd"/>
    </w:p>
    <w:p w14:paraId="3B92B276" w14:textId="77777777" w:rsidR="00404903" w:rsidRDefault="003F6BE1">
      <w:pPr>
        <w:pStyle w:val="a6"/>
        <w:numPr>
          <w:ilvl w:val="2"/>
          <w:numId w:val="11"/>
        </w:numPr>
        <w:spacing w:after="0"/>
        <w:ind w:hanging="442"/>
        <w:rPr>
          <w:b/>
          <w:bCs/>
          <w:lang w:val="en-US"/>
        </w:rPr>
      </w:pPr>
      <w:r>
        <w:rPr>
          <w:b/>
          <w:bCs/>
          <w:lang w:val="en-US"/>
        </w:rPr>
        <w:t>sl5, INTEGER {</w:t>
      </w:r>
      <w:proofErr w:type="gramStart"/>
      <w:r>
        <w:rPr>
          <w:b/>
          <w:bCs/>
          <w:lang w:val="en-US"/>
        </w:rPr>
        <w:t>0..4},</w:t>
      </w:r>
      <w:proofErr w:type="gramEnd"/>
    </w:p>
    <w:p w14:paraId="05D52705" w14:textId="77777777" w:rsidR="00404903" w:rsidRDefault="003F6BE1">
      <w:pPr>
        <w:pStyle w:val="a6"/>
        <w:numPr>
          <w:ilvl w:val="2"/>
          <w:numId w:val="11"/>
        </w:numPr>
        <w:spacing w:after="0"/>
        <w:ind w:hanging="442"/>
        <w:rPr>
          <w:b/>
          <w:bCs/>
          <w:lang w:val="en-US"/>
        </w:rPr>
      </w:pPr>
      <w:r>
        <w:rPr>
          <w:b/>
          <w:bCs/>
          <w:lang w:val="en-US"/>
        </w:rPr>
        <w:t>sl8 INTEGER {</w:t>
      </w:r>
      <w:proofErr w:type="gramStart"/>
      <w:r>
        <w:rPr>
          <w:b/>
          <w:bCs/>
          <w:lang w:val="en-US"/>
        </w:rPr>
        <w:t>0..</w:t>
      </w:r>
      <w:proofErr w:type="gramEnd"/>
      <w:r>
        <w:rPr>
          <w:b/>
          <w:bCs/>
          <w:lang w:val="en-US"/>
        </w:rPr>
        <w:t>7}</w:t>
      </w:r>
    </w:p>
    <w:p w14:paraId="5D46AF99" w14:textId="77777777" w:rsidR="00404903" w:rsidRDefault="003F6BE1">
      <w:pPr>
        <w:pStyle w:val="a6"/>
        <w:numPr>
          <w:ilvl w:val="2"/>
          <w:numId w:val="11"/>
        </w:numPr>
        <w:spacing w:after="0"/>
        <w:ind w:hanging="442"/>
        <w:rPr>
          <w:b/>
          <w:bCs/>
          <w:lang w:val="en-US"/>
        </w:rPr>
      </w:pPr>
      <w:r>
        <w:rPr>
          <w:b/>
          <w:bCs/>
          <w:lang w:val="en-US"/>
        </w:rPr>
        <w:t>sl10, INTEGER {</w:t>
      </w:r>
      <w:proofErr w:type="gramStart"/>
      <w:r>
        <w:rPr>
          <w:b/>
          <w:bCs/>
          <w:lang w:val="en-US"/>
        </w:rPr>
        <w:t>0..</w:t>
      </w:r>
      <w:proofErr w:type="gramEnd"/>
      <w:r>
        <w:rPr>
          <w:b/>
          <w:bCs/>
          <w:lang w:val="en-US"/>
        </w:rPr>
        <w:t>9}</w:t>
      </w:r>
    </w:p>
    <w:p w14:paraId="7BCB770A" w14:textId="77777777" w:rsidR="00404903" w:rsidRDefault="003F6BE1">
      <w:pPr>
        <w:pStyle w:val="a6"/>
        <w:numPr>
          <w:ilvl w:val="2"/>
          <w:numId w:val="11"/>
        </w:numPr>
        <w:spacing w:after="0"/>
        <w:ind w:hanging="442"/>
        <w:rPr>
          <w:b/>
          <w:bCs/>
          <w:lang w:val="en-US"/>
        </w:rPr>
      </w:pPr>
      <w:r>
        <w:rPr>
          <w:b/>
          <w:bCs/>
          <w:lang w:val="en-US"/>
        </w:rPr>
        <w:t>sl16, INTEGER {</w:t>
      </w:r>
      <w:proofErr w:type="gramStart"/>
      <w:r>
        <w:rPr>
          <w:b/>
          <w:bCs/>
          <w:lang w:val="en-US"/>
        </w:rPr>
        <w:t>0..</w:t>
      </w:r>
      <w:proofErr w:type="gramEnd"/>
      <w:r>
        <w:rPr>
          <w:b/>
          <w:bCs/>
          <w:lang w:val="en-US"/>
        </w:rPr>
        <w:t>15}</w:t>
      </w:r>
    </w:p>
    <w:p w14:paraId="47A2C181" w14:textId="77777777" w:rsidR="00404903" w:rsidRDefault="003F6BE1">
      <w:pPr>
        <w:pStyle w:val="a6"/>
        <w:numPr>
          <w:ilvl w:val="2"/>
          <w:numId w:val="11"/>
        </w:numPr>
        <w:spacing w:after="0"/>
        <w:ind w:hanging="442"/>
        <w:rPr>
          <w:b/>
          <w:bCs/>
          <w:lang w:val="en-US"/>
        </w:rPr>
      </w:pPr>
      <w:r>
        <w:rPr>
          <w:b/>
          <w:bCs/>
          <w:lang w:val="en-US"/>
        </w:rPr>
        <w:t>sl20, INTEGER {</w:t>
      </w:r>
      <w:proofErr w:type="gramStart"/>
      <w:r>
        <w:rPr>
          <w:b/>
          <w:bCs/>
          <w:lang w:val="en-US"/>
        </w:rPr>
        <w:t>0..</w:t>
      </w:r>
      <w:proofErr w:type="gramEnd"/>
      <w:r>
        <w:rPr>
          <w:b/>
          <w:bCs/>
          <w:lang w:val="en-US"/>
        </w:rPr>
        <w:t>19}</w:t>
      </w:r>
    </w:p>
    <w:p w14:paraId="49E649E7" w14:textId="77777777" w:rsidR="00404903" w:rsidRDefault="003F6BE1">
      <w:pPr>
        <w:pStyle w:val="a6"/>
        <w:numPr>
          <w:ilvl w:val="2"/>
          <w:numId w:val="11"/>
        </w:numPr>
        <w:spacing w:after="0"/>
        <w:ind w:hanging="442"/>
        <w:rPr>
          <w:b/>
          <w:bCs/>
          <w:lang w:val="en-US"/>
        </w:rPr>
      </w:pPr>
      <w:r>
        <w:rPr>
          <w:b/>
          <w:bCs/>
          <w:lang w:val="en-US"/>
        </w:rPr>
        <w:t>sl40, INTEGER {</w:t>
      </w:r>
      <w:proofErr w:type="gramStart"/>
      <w:r>
        <w:rPr>
          <w:b/>
          <w:bCs/>
          <w:lang w:val="en-US"/>
        </w:rPr>
        <w:t>0..</w:t>
      </w:r>
      <w:proofErr w:type="gramEnd"/>
      <w:r>
        <w:rPr>
          <w:b/>
          <w:bCs/>
          <w:lang w:val="en-US"/>
        </w:rPr>
        <w:t>39}</w:t>
      </w:r>
    </w:p>
    <w:p w14:paraId="22AE0D2B" w14:textId="77777777" w:rsidR="00404903" w:rsidRDefault="003F6BE1">
      <w:pPr>
        <w:pStyle w:val="a6"/>
        <w:numPr>
          <w:ilvl w:val="2"/>
          <w:numId w:val="11"/>
        </w:numPr>
        <w:spacing w:after="0"/>
        <w:ind w:hanging="442"/>
        <w:rPr>
          <w:b/>
          <w:bCs/>
          <w:lang w:val="en-US"/>
        </w:rPr>
      </w:pPr>
      <w:r>
        <w:rPr>
          <w:b/>
          <w:bCs/>
          <w:lang w:val="en-US"/>
        </w:rPr>
        <w:t>sl80, INTEGER {</w:t>
      </w:r>
      <w:proofErr w:type="gramStart"/>
      <w:r>
        <w:rPr>
          <w:b/>
          <w:bCs/>
          <w:lang w:val="en-US"/>
        </w:rPr>
        <w:t>0..</w:t>
      </w:r>
      <w:proofErr w:type="gramEnd"/>
      <w:r>
        <w:rPr>
          <w:b/>
          <w:bCs/>
          <w:lang w:val="en-US"/>
        </w:rPr>
        <w:t>79}</w:t>
      </w:r>
    </w:p>
    <w:tbl>
      <w:tblPr>
        <w:tblStyle w:val="aff0"/>
        <w:tblW w:w="9631" w:type="dxa"/>
        <w:tblLayout w:type="fixed"/>
        <w:tblLook w:val="04A0" w:firstRow="1" w:lastRow="0" w:firstColumn="1" w:lastColumn="0" w:noHBand="0" w:noVBand="1"/>
      </w:tblPr>
      <w:tblGrid>
        <w:gridCol w:w="1479"/>
        <w:gridCol w:w="1372"/>
        <w:gridCol w:w="6780"/>
      </w:tblGrid>
      <w:tr w:rsidR="00404903" w14:paraId="45E9F4E4" w14:textId="77777777">
        <w:tc>
          <w:tcPr>
            <w:tcW w:w="1479" w:type="dxa"/>
            <w:shd w:val="clear" w:color="auto" w:fill="D9D9D9" w:themeFill="background1" w:themeFillShade="D9"/>
          </w:tcPr>
          <w:p w14:paraId="0A3BF3D4"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3905D140"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2F3957CC" w14:textId="77777777" w:rsidR="00404903" w:rsidRDefault="003F6BE1">
            <w:pPr>
              <w:rPr>
                <w:sz w:val="21"/>
                <w:szCs w:val="21"/>
              </w:rPr>
            </w:pPr>
            <w:r>
              <w:rPr>
                <w:sz w:val="21"/>
                <w:szCs w:val="21"/>
              </w:rPr>
              <w:t>Comments</w:t>
            </w:r>
          </w:p>
        </w:tc>
      </w:tr>
      <w:tr w:rsidR="00404903" w14:paraId="3803DB85" w14:textId="77777777">
        <w:tc>
          <w:tcPr>
            <w:tcW w:w="1479" w:type="dxa"/>
          </w:tcPr>
          <w:p w14:paraId="3B64A91E"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FB8B905" w14:textId="77777777" w:rsidR="00404903" w:rsidRDefault="00404903">
            <w:pPr>
              <w:rPr>
                <w:rFonts w:eastAsia="游明朝"/>
                <w:sz w:val="21"/>
                <w:szCs w:val="21"/>
                <w:lang w:eastAsia="ja-JP"/>
              </w:rPr>
            </w:pPr>
          </w:p>
        </w:tc>
        <w:tc>
          <w:tcPr>
            <w:tcW w:w="6780" w:type="dxa"/>
          </w:tcPr>
          <w:p w14:paraId="0C9EB57C" w14:textId="77777777" w:rsidR="00404903" w:rsidRDefault="003F6BE1">
            <w:pPr>
              <w:pStyle w:val="a6"/>
              <w:rPr>
                <w:lang w:val="en-US"/>
              </w:rPr>
            </w:pPr>
            <w:r>
              <w:rPr>
                <w:rFonts w:hint="eastAsia"/>
                <w:lang w:val="en-US"/>
              </w:rPr>
              <w:t xml:space="preserve">During Monday offline, there was in </w:t>
            </w:r>
            <w:proofErr w:type="gramStart"/>
            <w:r>
              <w:rPr>
                <w:rFonts w:hint="eastAsia"/>
                <w:lang w:val="en-US"/>
              </w:rPr>
              <w:t>general consensus</w:t>
            </w:r>
            <w:proofErr w:type="gramEnd"/>
            <w:r>
              <w:rPr>
                <w:rFonts w:hint="eastAsia"/>
                <w:lang w:val="en-US"/>
              </w:rPr>
              <w:t xml:space="preserve"> among companies for the same unit of </w:t>
            </w:r>
            <w:r>
              <w:rPr>
                <w:lang w:val="en-US"/>
              </w:rPr>
              <w:t>parameter</w:t>
            </w:r>
            <w:r>
              <w:rPr>
                <w:rFonts w:hint="eastAsia"/>
                <w:lang w:val="en-US"/>
              </w:rPr>
              <w:t xml:space="preserve"> between 1-1 </w:t>
            </w:r>
            <w:proofErr w:type="spellStart"/>
            <w:r>
              <w:rPr>
                <w:rFonts w:hint="eastAsia"/>
                <w:lang w:val="en-US"/>
              </w:rPr>
              <w:t>ann</w:t>
            </w:r>
            <w:proofErr w:type="spellEnd"/>
            <w:r>
              <w:rPr>
                <w:rFonts w:hint="eastAsia"/>
                <w:lang w:val="en-US"/>
              </w:rPr>
              <w:t xml:space="preserve"> 1-2. Also, it was argued by some </w:t>
            </w:r>
            <w:proofErr w:type="gramStart"/>
            <w:r>
              <w:rPr>
                <w:rFonts w:hint="eastAsia"/>
                <w:lang w:val="en-US"/>
              </w:rPr>
              <w:t>companies</w:t>
            </w:r>
            <w:proofErr w:type="gramEnd"/>
            <w:r>
              <w:rPr>
                <w:rFonts w:hint="eastAsia"/>
                <w:lang w:val="en-US"/>
              </w:rPr>
              <w:t xml:space="preserve"> at least Option 1-2 should be unit of slot.</w:t>
            </w:r>
          </w:p>
          <w:p w14:paraId="3FA50028" w14:textId="77777777" w:rsidR="00404903" w:rsidRDefault="003F6BE1">
            <w:pPr>
              <w:pStyle w:val="a6"/>
              <w:rPr>
                <w:lang w:val="en-US"/>
              </w:rPr>
            </w:pPr>
            <w:r>
              <w:rPr>
                <w:rFonts w:hint="eastAsia"/>
                <w:lang w:val="en-US"/>
              </w:rPr>
              <w:t xml:space="preserve">Based on the above, take </w:t>
            </w:r>
            <w:proofErr w:type="spellStart"/>
            <w:r>
              <w:rPr>
                <w:rFonts w:hint="eastAsia"/>
                <w:lang w:val="en-US"/>
              </w:rPr>
              <w:t>vivo</w:t>
            </w:r>
            <w:r>
              <w:rPr>
                <w:lang w:val="en-US"/>
              </w:rPr>
              <w:t>’</w:t>
            </w:r>
            <w:r>
              <w:rPr>
                <w:rFonts w:hint="eastAsia"/>
                <w:lang w:val="en-US"/>
              </w:rPr>
              <w:t>s</w:t>
            </w:r>
            <w:proofErr w:type="spellEnd"/>
            <w:r>
              <w:rPr>
                <w:rFonts w:hint="eastAsia"/>
                <w:lang w:val="en-US"/>
              </w:rPr>
              <w:t xml:space="preserve"> proposal as starting point for further discussion</w:t>
            </w:r>
          </w:p>
        </w:tc>
      </w:tr>
      <w:tr w:rsidR="00404903" w14:paraId="12C2E003" w14:textId="77777777">
        <w:tc>
          <w:tcPr>
            <w:tcW w:w="1479" w:type="dxa"/>
          </w:tcPr>
          <w:p w14:paraId="070940C1"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905F1E0" w14:textId="77777777" w:rsidR="00404903" w:rsidRDefault="00404903">
            <w:pPr>
              <w:rPr>
                <w:rFonts w:eastAsia="游明朝"/>
                <w:sz w:val="21"/>
                <w:szCs w:val="21"/>
                <w:lang w:val="en-US" w:eastAsia="ja-JP"/>
              </w:rPr>
            </w:pPr>
          </w:p>
        </w:tc>
        <w:tc>
          <w:tcPr>
            <w:tcW w:w="6780" w:type="dxa"/>
          </w:tcPr>
          <w:p w14:paraId="441CD5F9" w14:textId="77777777" w:rsidR="00404903" w:rsidRDefault="003F6BE1">
            <w:pPr>
              <w:pStyle w:val="a6"/>
              <w:rPr>
                <w:lang w:val="en-US"/>
              </w:rPr>
            </w:pPr>
            <w:r>
              <w:rPr>
                <w:rFonts w:hint="eastAsia"/>
                <w:lang w:val="en-US"/>
              </w:rPr>
              <w:t xml:space="preserve">Legacy C-DRX cycle is 10ms, 20ms, </w:t>
            </w:r>
            <w:r>
              <w:rPr>
                <w:lang w:val="en-US"/>
              </w:rPr>
              <w:t>…</w:t>
            </w:r>
            <w:r>
              <w:rPr>
                <w:rFonts w:hint="eastAsia"/>
                <w:lang w:val="en-US"/>
              </w:rPr>
              <w:t xml:space="preserve">. (unless non-integer C-DRX). </w:t>
            </w:r>
          </w:p>
          <w:p w14:paraId="214982C2" w14:textId="77777777" w:rsidR="00404903" w:rsidRDefault="003F6BE1">
            <w:pPr>
              <w:pStyle w:val="a6"/>
              <w:rPr>
                <w:lang w:val="en-US"/>
              </w:rPr>
            </w:pPr>
            <w:r>
              <w:rPr>
                <w:rFonts w:hint="eastAsia"/>
                <w:lang w:val="en-US"/>
              </w:rPr>
              <w:t xml:space="preserve">For Option 1-1, is it </w:t>
            </w:r>
            <w:proofErr w:type="gramStart"/>
            <w:r>
              <w:rPr>
                <w:rFonts w:hint="eastAsia"/>
                <w:lang w:val="en-US"/>
              </w:rPr>
              <w:t>really necessary</w:t>
            </w:r>
            <w:proofErr w:type="gramEnd"/>
            <w:r>
              <w:rPr>
                <w:rFonts w:hint="eastAsia"/>
                <w:lang w:val="en-US"/>
              </w:rPr>
              <w:t xml:space="preserve"> to define the granularity of sl1, sl2, </w:t>
            </w:r>
            <w:r>
              <w:rPr>
                <w:lang w:val="en-US"/>
              </w:rPr>
              <w:t>…</w:t>
            </w:r>
            <w:r>
              <w:rPr>
                <w:rFonts w:hint="eastAsia"/>
                <w:lang w:val="en-US"/>
              </w:rPr>
              <w:t xml:space="preserve">? What is the rationale of defining the granularity of sl1, sl2, </w:t>
            </w:r>
            <w:r>
              <w:rPr>
                <w:lang w:val="en-US"/>
              </w:rPr>
              <w:t>…</w:t>
            </w:r>
            <w:r>
              <w:rPr>
                <w:rFonts w:hint="eastAsia"/>
                <w:lang w:val="en-US"/>
              </w:rPr>
              <w:t>, if the shortest C-DRX cycle configurable for the UE is 10ms?</w:t>
            </w:r>
          </w:p>
          <w:p w14:paraId="1C2A0307" w14:textId="77777777" w:rsidR="00404903" w:rsidRDefault="003F6BE1">
            <w:pPr>
              <w:pStyle w:val="a6"/>
              <w:rPr>
                <w:lang w:val="en-US"/>
              </w:rPr>
            </w:pPr>
            <w:r>
              <w:rPr>
                <w:rFonts w:hint="eastAsia"/>
                <w:lang w:val="en-US"/>
              </w:rPr>
              <w:t>Also, is there no restriction for SCSs {15k, 30k, 60k, 120k, 480k, 960k}?</w:t>
            </w:r>
          </w:p>
        </w:tc>
      </w:tr>
      <w:tr w:rsidR="00404903" w14:paraId="4C6DD10F" w14:textId="77777777">
        <w:tc>
          <w:tcPr>
            <w:tcW w:w="1479" w:type="dxa"/>
          </w:tcPr>
          <w:p w14:paraId="59189CF8"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04AB3AE" w14:textId="77777777" w:rsidR="00404903" w:rsidRDefault="003F6BE1">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CDBEF07" w14:textId="77777777" w:rsidR="00404903" w:rsidRDefault="003F6BE1">
            <w:pPr>
              <w:pStyle w:val="a6"/>
              <w:rPr>
                <w:rFonts w:eastAsia="Malgun Gothic"/>
                <w:lang w:val="en-US" w:eastAsia="ko-KR"/>
              </w:rPr>
            </w:pPr>
            <w:r>
              <w:rPr>
                <w:rFonts w:eastAsiaTheme="minorHAnsi"/>
                <w:lang w:eastAsia="ko-KR"/>
              </w:rPr>
              <w:t>UE monitors the first Z LP-WUS MO(s). For that, multiple MOs can be configured for one start of C-DRX.</w:t>
            </w:r>
          </w:p>
        </w:tc>
      </w:tr>
      <w:tr w:rsidR="00404903" w14:paraId="7A8BFA88" w14:textId="77777777">
        <w:tc>
          <w:tcPr>
            <w:tcW w:w="1479" w:type="dxa"/>
          </w:tcPr>
          <w:p w14:paraId="2BFA0D7C"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32E40A24"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7165D47A" w14:textId="77777777" w:rsidR="00404903" w:rsidRDefault="003F6BE1">
            <w:pPr>
              <w:pStyle w:val="a6"/>
              <w:rPr>
                <w:rFonts w:eastAsia="SimSun"/>
                <w:lang w:val="en-US" w:eastAsia="zh-CN"/>
              </w:rPr>
            </w:pPr>
            <w:r>
              <w:rPr>
                <w:rFonts w:eastAsia="SimSun" w:hint="eastAsia"/>
                <w:lang w:val="en-US" w:eastAsia="zh-CN"/>
              </w:rPr>
              <w:t xml:space="preserve">For option 1-1, the rational for selecting those values in the unit of slot is to align with the periodicity and offset of the Search space configuration </w:t>
            </w:r>
            <w:r>
              <w:rPr>
                <w:sz w:val="20"/>
                <w:szCs w:val="20"/>
              </w:rPr>
              <w:t>monitoringSlotPeriodicityAndOffset</w:t>
            </w:r>
            <w:r>
              <w:rPr>
                <w:rFonts w:eastAsia="SimSun" w:hint="eastAsia"/>
                <w:sz w:val="20"/>
                <w:szCs w:val="20"/>
                <w:lang w:val="en-US" w:eastAsia="zh-CN"/>
              </w:rPr>
              <w:t xml:space="preserve">, </w:t>
            </w:r>
            <w:r>
              <w:rPr>
                <w:rFonts w:eastAsia="SimSun" w:hint="eastAsia"/>
                <w:lang w:val="en-US" w:eastAsia="zh-CN"/>
              </w:rPr>
              <w:t>same approach used for Rel-16 DCP.</w:t>
            </w:r>
          </w:p>
          <w:p w14:paraId="6A953E82" w14:textId="77777777" w:rsidR="00404903" w:rsidRDefault="003F6BE1">
            <w:pPr>
              <w:pStyle w:val="a6"/>
              <w:rPr>
                <w:rFonts w:eastAsia="SimSun"/>
                <w:lang w:val="en-US" w:eastAsia="zh-CN"/>
              </w:rPr>
            </w:pPr>
            <w:r>
              <w:rPr>
                <w:rFonts w:eastAsia="SimSun" w:hint="eastAsia"/>
                <w:lang w:val="en-US" w:eastAsia="zh-CN"/>
              </w:rPr>
              <w:t xml:space="preserve">I think for WUS, we agreed only SCS of 15KHz, 30KHz, 60KHz and 120KHz. For 120KHz, with sl2560, the periodicity can be 320ms, which is typically used for connected mode. We are also open if companies would like to add more values for lager C-DRX periodicity, like sl5120 to match 640ms C-DRX cycle. </w:t>
            </w:r>
          </w:p>
        </w:tc>
      </w:tr>
    </w:tbl>
    <w:p w14:paraId="67173687" w14:textId="77777777" w:rsidR="00404903" w:rsidRDefault="00404903">
      <w:pPr>
        <w:pStyle w:val="a6"/>
        <w:rPr>
          <w:lang w:val="en-US"/>
        </w:rPr>
      </w:pPr>
    </w:p>
    <w:p w14:paraId="08467417" w14:textId="075D2C83" w:rsidR="00A95639" w:rsidRDefault="00A95639" w:rsidP="00C749B8">
      <w:pPr>
        <w:pStyle w:val="4"/>
        <w:tabs>
          <w:tab w:val="clear" w:pos="360"/>
          <w:tab w:val="left" w:pos="39"/>
        </w:tabs>
      </w:pPr>
      <w:r>
        <w:rPr>
          <w:rFonts w:hint="eastAsia"/>
          <w:highlight w:val="yellow"/>
        </w:rPr>
        <w:t>[Stable][RRC]</w:t>
      </w:r>
      <w:r>
        <w:rPr>
          <w:highlight w:val="yellow"/>
        </w:rPr>
        <w:t xml:space="preserve">Proposal </w:t>
      </w:r>
      <w:r>
        <w:rPr>
          <w:rFonts w:hint="eastAsia"/>
          <w:highlight w:val="yellow"/>
        </w:rPr>
        <w:t>3.5/</w:t>
      </w:r>
      <w:r>
        <w:rPr>
          <w:highlight w:val="yellow"/>
        </w:rPr>
        <w:t>3.</w:t>
      </w:r>
      <w:r>
        <w:rPr>
          <w:rFonts w:hint="eastAsia"/>
          <w:highlight w:val="yellow"/>
        </w:rPr>
        <w:t>6b</w:t>
      </w:r>
      <w:r>
        <w:rPr>
          <w:highlight w:val="yellow"/>
        </w:rPr>
        <w:t>:</w:t>
      </w:r>
    </w:p>
    <w:p w14:paraId="11E0395A" w14:textId="77777777" w:rsidR="00A95639" w:rsidRDefault="00A95639" w:rsidP="00A95639">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1,</w:t>
      </w:r>
    </w:p>
    <w:p w14:paraId="6204EA01" w14:textId="77777777" w:rsidR="00A95639" w:rsidRDefault="00A95639" w:rsidP="00A95639">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71920250"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 NULL,</w:t>
      </w:r>
    </w:p>
    <w:p w14:paraId="096FA669"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 INTEGER {</w:t>
      </w:r>
      <w:proofErr w:type="gramStart"/>
      <w:r>
        <w:rPr>
          <w:rFonts w:ascii="Times New Roman" w:hAnsi="Times New Roman" w:cs="Times New Roman"/>
          <w:sz w:val="21"/>
          <w:szCs w:val="21"/>
          <w:lang w:val="en-US"/>
        </w:rPr>
        <w:t>0..1},</w:t>
      </w:r>
      <w:proofErr w:type="gramEnd"/>
    </w:p>
    <w:p w14:paraId="1B4FBAA0"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sl4, INTEGER {</w:t>
      </w:r>
      <w:proofErr w:type="gramStart"/>
      <w:r>
        <w:rPr>
          <w:rFonts w:ascii="Times New Roman" w:hAnsi="Times New Roman" w:cs="Times New Roman"/>
          <w:sz w:val="21"/>
          <w:szCs w:val="21"/>
          <w:lang w:val="en-US"/>
        </w:rPr>
        <w:t>0..3},</w:t>
      </w:r>
      <w:proofErr w:type="gramEnd"/>
    </w:p>
    <w:p w14:paraId="5CB7539B"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sl5, INTEGER {</w:t>
      </w:r>
      <w:proofErr w:type="gramStart"/>
      <w:r>
        <w:rPr>
          <w:rFonts w:ascii="Times New Roman" w:hAnsi="Times New Roman" w:cs="Times New Roman"/>
          <w:sz w:val="21"/>
          <w:szCs w:val="21"/>
          <w:lang w:val="en-US"/>
        </w:rPr>
        <w:t>0..4},</w:t>
      </w:r>
      <w:proofErr w:type="gramEnd"/>
    </w:p>
    <w:p w14:paraId="000F4617"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7}</w:t>
      </w:r>
    </w:p>
    <w:p w14:paraId="65009F98"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9}</w:t>
      </w:r>
    </w:p>
    <w:p w14:paraId="63F76FBF"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15}</w:t>
      </w:r>
    </w:p>
    <w:p w14:paraId="2686DE96"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19}</w:t>
      </w:r>
    </w:p>
    <w:p w14:paraId="1F15DF0F"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sl40,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39}</w:t>
      </w:r>
    </w:p>
    <w:p w14:paraId="251B0FA1"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79}</w:t>
      </w:r>
    </w:p>
    <w:p w14:paraId="1A334A6A"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159}</w:t>
      </w:r>
    </w:p>
    <w:p w14:paraId="3CBA7D74"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sl320,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319}</w:t>
      </w:r>
    </w:p>
    <w:p w14:paraId="596BA6C7"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sl640,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639}</w:t>
      </w:r>
    </w:p>
    <w:p w14:paraId="11E9FFC1"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sl1280,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1279}</w:t>
      </w:r>
    </w:p>
    <w:p w14:paraId="59055253"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sl2560, 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2559}</w:t>
      </w:r>
    </w:p>
    <w:p w14:paraId="3C34115F"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w:t>
      </w:r>
      <w:r>
        <w:rPr>
          <w:rFonts w:ascii="Times New Roman" w:hAnsi="Times New Roman" w:cs="Times New Roman" w:hint="eastAsia"/>
          <w:sz w:val="21"/>
          <w:szCs w:val="21"/>
          <w:lang w:val="en-US"/>
        </w:rPr>
        <w:t>512</w:t>
      </w:r>
      <w:r>
        <w:rPr>
          <w:rFonts w:ascii="Times New Roman" w:hAnsi="Times New Roman" w:cs="Times New Roman"/>
          <w:sz w:val="21"/>
          <w:szCs w:val="21"/>
          <w:lang w:val="en-US"/>
        </w:rPr>
        <w:t>0, INTEGER {</w:t>
      </w:r>
      <w:proofErr w:type="gramStart"/>
      <w:r>
        <w:rPr>
          <w:rFonts w:ascii="Times New Roman" w:hAnsi="Times New Roman" w:cs="Times New Roman"/>
          <w:sz w:val="21"/>
          <w:szCs w:val="21"/>
          <w:lang w:val="en-US"/>
        </w:rPr>
        <w:t>0..</w:t>
      </w:r>
      <w:proofErr w:type="gramEnd"/>
      <w:r>
        <w:rPr>
          <w:rFonts w:ascii="Times New Roman" w:hAnsi="Times New Roman" w:cs="Times New Roman" w:hint="eastAsia"/>
          <w:sz w:val="21"/>
          <w:szCs w:val="21"/>
          <w:lang w:val="en-US"/>
        </w:rPr>
        <w:t>5119</w:t>
      </w:r>
      <w:r>
        <w:rPr>
          <w:rFonts w:ascii="Times New Roman" w:hAnsi="Times New Roman" w:cs="Times New Roman"/>
          <w:sz w:val="21"/>
          <w:szCs w:val="21"/>
          <w:lang w:val="en-US"/>
        </w:rPr>
        <w:t>}</w:t>
      </w:r>
    </w:p>
    <w:p w14:paraId="348B2D79" w14:textId="77777777" w:rsidR="00A95639" w:rsidRPr="0034292F" w:rsidRDefault="00A95639" w:rsidP="00A95639">
      <w:pPr>
        <w:pStyle w:val="a0"/>
        <w:numPr>
          <w:ilvl w:val="2"/>
          <w:numId w:val="11"/>
        </w:numPr>
        <w:ind w:hanging="442"/>
        <w:rPr>
          <w:rFonts w:ascii="Times New Roman" w:hAnsi="Times New Roman" w:cs="Times New Roman"/>
          <w:sz w:val="21"/>
          <w:szCs w:val="21"/>
          <w:lang w:val="en-US"/>
        </w:rPr>
      </w:pPr>
      <w:r w:rsidRPr="0034292F">
        <w:rPr>
          <w:rFonts w:ascii="Times New Roman" w:hAnsi="Times New Roman" w:cs="Times New Roman"/>
          <w:sz w:val="21"/>
          <w:szCs w:val="21"/>
          <w:lang w:val="en-US"/>
        </w:rPr>
        <w:t>sl</w:t>
      </w:r>
      <w:r w:rsidRPr="0034292F">
        <w:rPr>
          <w:rFonts w:ascii="Times New Roman" w:hAnsi="Times New Roman" w:cs="Times New Roman" w:hint="eastAsia"/>
          <w:sz w:val="21"/>
          <w:szCs w:val="21"/>
          <w:lang w:val="en-US"/>
        </w:rPr>
        <w:t>1024</w:t>
      </w:r>
      <w:r w:rsidRPr="0034292F">
        <w:rPr>
          <w:rFonts w:ascii="Times New Roman" w:hAnsi="Times New Roman" w:cs="Times New Roman"/>
          <w:sz w:val="21"/>
          <w:szCs w:val="21"/>
          <w:lang w:val="en-US"/>
        </w:rPr>
        <w:t>0, INTEGER {</w:t>
      </w:r>
      <w:proofErr w:type="gramStart"/>
      <w:r w:rsidRPr="0034292F">
        <w:rPr>
          <w:rFonts w:ascii="Times New Roman" w:hAnsi="Times New Roman" w:cs="Times New Roman"/>
          <w:sz w:val="21"/>
          <w:szCs w:val="21"/>
          <w:lang w:val="en-US"/>
        </w:rPr>
        <w:t>0..</w:t>
      </w:r>
      <w:proofErr w:type="gramEnd"/>
      <w:r w:rsidRPr="0034292F">
        <w:rPr>
          <w:rFonts w:ascii="Times New Roman" w:hAnsi="Times New Roman" w:cs="Times New Roman" w:hint="eastAsia"/>
          <w:sz w:val="21"/>
          <w:szCs w:val="21"/>
          <w:lang w:val="en-US"/>
        </w:rPr>
        <w:t>10239</w:t>
      </w:r>
      <w:r w:rsidRPr="0034292F">
        <w:rPr>
          <w:rFonts w:ascii="Times New Roman" w:hAnsi="Times New Roman" w:cs="Times New Roman"/>
          <w:sz w:val="21"/>
          <w:szCs w:val="21"/>
          <w:lang w:val="en-US"/>
        </w:rPr>
        <w:t>}</w:t>
      </w:r>
    </w:p>
    <w:p w14:paraId="5A5C4B21" w14:textId="77777777" w:rsidR="00A95639" w:rsidRDefault="00A95639" w:rsidP="00A95639">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2,</w:t>
      </w:r>
    </w:p>
    <w:p w14:paraId="21BB1877" w14:textId="77777777" w:rsidR="00A95639" w:rsidRDefault="00A95639" w:rsidP="00A95639">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21A66127" w14:textId="77777777" w:rsidR="00A95639" w:rsidRDefault="00A95639" w:rsidP="00A95639">
      <w:pPr>
        <w:pStyle w:val="a6"/>
        <w:numPr>
          <w:ilvl w:val="2"/>
          <w:numId w:val="11"/>
        </w:numPr>
        <w:spacing w:after="0"/>
        <w:ind w:hanging="442"/>
        <w:rPr>
          <w:b/>
          <w:bCs/>
          <w:lang w:val="en-US"/>
        </w:rPr>
      </w:pPr>
      <w:r>
        <w:rPr>
          <w:b/>
          <w:bCs/>
          <w:lang w:val="en-US"/>
        </w:rPr>
        <w:t>sl1, NULL,</w:t>
      </w:r>
    </w:p>
    <w:p w14:paraId="06E9D96E" w14:textId="77777777" w:rsidR="00A95639" w:rsidRDefault="00A95639" w:rsidP="00A95639">
      <w:pPr>
        <w:pStyle w:val="a6"/>
        <w:numPr>
          <w:ilvl w:val="2"/>
          <w:numId w:val="11"/>
        </w:numPr>
        <w:spacing w:after="0"/>
        <w:ind w:hanging="442"/>
        <w:rPr>
          <w:b/>
          <w:bCs/>
          <w:lang w:val="en-US"/>
        </w:rPr>
      </w:pPr>
      <w:r>
        <w:rPr>
          <w:b/>
          <w:bCs/>
          <w:lang w:val="en-US"/>
        </w:rPr>
        <w:t>sl2, INTEGER {</w:t>
      </w:r>
      <w:proofErr w:type="gramStart"/>
      <w:r>
        <w:rPr>
          <w:b/>
          <w:bCs/>
          <w:lang w:val="en-US"/>
        </w:rPr>
        <w:t>0..1},</w:t>
      </w:r>
      <w:proofErr w:type="gramEnd"/>
    </w:p>
    <w:p w14:paraId="544716A5" w14:textId="77777777" w:rsidR="00A95639" w:rsidRDefault="00A95639" w:rsidP="00A95639">
      <w:pPr>
        <w:pStyle w:val="a6"/>
        <w:numPr>
          <w:ilvl w:val="2"/>
          <w:numId w:val="11"/>
        </w:numPr>
        <w:spacing w:after="0"/>
        <w:ind w:hanging="442"/>
        <w:rPr>
          <w:b/>
          <w:bCs/>
          <w:lang w:val="en-US"/>
        </w:rPr>
      </w:pPr>
      <w:r>
        <w:rPr>
          <w:b/>
          <w:bCs/>
          <w:lang w:val="en-US"/>
        </w:rPr>
        <w:t>sl4, INTEGER {</w:t>
      </w:r>
      <w:proofErr w:type="gramStart"/>
      <w:r>
        <w:rPr>
          <w:b/>
          <w:bCs/>
          <w:lang w:val="en-US"/>
        </w:rPr>
        <w:t>0..3},</w:t>
      </w:r>
      <w:proofErr w:type="gramEnd"/>
    </w:p>
    <w:p w14:paraId="463C8EEF" w14:textId="77777777" w:rsidR="00A95639" w:rsidRDefault="00A95639" w:rsidP="00A95639">
      <w:pPr>
        <w:pStyle w:val="a6"/>
        <w:numPr>
          <w:ilvl w:val="2"/>
          <w:numId w:val="11"/>
        </w:numPr>
        <w:spacing w:after="0"/>
        <w:ind w:hanging="442"/>
        <w:rPr>
          <w:b/>
          <w:bCs/>
          <w:lang w:val="en-US"/>
        </w:rPr>
      </w:pPr>
      <w:r>
        <w:rPr>
          <w:b/>
          <w:bCs/>
          <w:lang w:val="en-US"/>
        </w:rPr>
        <w:t>sl5, INTEGER {</w:t>
      </w:r>
      <w:proofErr w:type="gramStart"/>
      <w:r>
        <w:rPr>
          <w:b/>
          <w:bCs/>
          <w:lang w:val="en-US"/>
        </w:rPr>
        <w:t>0..4},</w:t>
      </w:r>
      <w:proofErr w:type="gramEnd"/>
    </w:p>
    <w:p w14:paraId="1C443C3F" w14:textId="77777777" w:rsidR="00A95639" w:rsidRDefault="00A95639" w:rsidP="00A95639">
      <w:pPr>
        <w:pStyle w:val="a6"/>
        <w:numPr>
          <w:ilvl w:val="2"/>
          <w:numId w:val="11"/>
        </w:numPr>
        <w:spacing w:after="0"/>
        <w:ind w:hanging="442"/>
        <w:rPr>
          <w:b/>
          <w:bCs/>
          <w:lang w:val="en-US"/>
        </w:rPr>
      </w:pPr>
      <w:r>
        <w:rPr>
          <w:b/>
          <w:bCs/>
          <w:lang w:val="en-US"/>
        </w:rPr>
        <w:t>sl8 INTEGER {</w:t>
      </w:r>
      <w:proofErr w:type="gramStart"/>
      <w:r>
        <w:rPr>
          <w:b/>
          <w:bCs/>
          <w:lang w:val="en-US"/>
        </w:rPr>
        <w:t>0..</w:t>
      </w:r>
      <w:proofErr w:type="gramEnd"/>
      <w:r>
        <w:rPr>
          <w:b/>
          <w:bCs/>
          <w:lang w:val="en-US"/>
        </w:rPr>
        <w:t>7}</w:t>
      </w:r>
    </w:p>
    <w:p w14:paraId="00C7F310" w14:textId="77777777" w:rsidR="00A95639" w:rsidRDefault="00A95639" w:rsidP="00A95639">
      <w:pPr>
        <w:pStyle w:val="a6"/>
        <w:numPr>
          <w:ilvl w:val="2"/>
          <w:numId w:val="11"/>
        </w:numPr>
        <w:spacing w:after="0"/>
        <w:ind w:hanging="442"/>
        <w:rPr>
          <w:b/>
          <w:bCs/>
          <w:lang w:val="en-US"/>
        </w:rPr>
      </w:pPr>
      <w:r>
        <w:rPr>
          <w:b/>
          <w:bCs/>
          <w:lang w:val="en-US"/>
        </w:rPr>
        <w:t>sl10, INTEGER {</w:t>
      </w:r>
      <w:proofErr w:type="gramStart"/>
      <w:r>
        <w:rPr>
          <w:b/>
          <w:bCs/>
          <w:lang w:val="en-US"/>
        </w:rPr>
        <w:t>0..</w:t>
      </w:r>
      <w:proofErr w:type="gramEnd"/>
      <w:r>
        <w:rPr>
          <w:b/>
          <w:bCs/>
          <w:lang w:val="en-US"/>
        </w:rPr>
        <w:t>9}</w:t>
      </w:r>
    </w:p>
    <w:p w14:paraId="11C46CCE" w14:textId="77777777" w:rsidR="00A95639" w:rsidRDefault="00A95639" w:rsidP="00A95639">
      <w:pPr>
        <w:pStyle w:val="a6"/>
        <w:numPr>
          <w:ilvl w:val="2"/>
          <w:numId w:val="11"/>
        </w:numPr>
        <w:spacing w:after="0"/>
        <w:ind w:hanging="442"/>
        <w:rPr>
          <w:b/>
          <w:bCs/>
          <w:lang w:val="en-US"/>
        </w:rPr>
      </w:pPr>
      <w:r>
        <w:rPr>
          <w:b/>
          <w:bCs/>
          <w:lang w:val="en-US"/>
        </w:rPr>
        <w:t>sl16, INTEGER {</w:t>
      </w:r>
      <w:proofErr w:type="gramStart"/>
      <w:r>
        <w:rPr>
          <w:b/>
          <w:bCs/>
          <w:lang w:val="en-US"/>
        </w:rPr>
        <w:t>0..</w:t>
      </w:r>
      <w:proofErr w:type="gramEnd"/>
      <w:r>
        <w:rPr>
          <w:b/>
          <w:bCs/>
          <w:lang w:val="en-US"/>
        </w:rPr>
        <w:t>15}</w:t>
      </w:r>
    </w:p>
    <w:p w14:paraId="378ED2F6" w14:textId="77777777" w:rsidR="00A95639" w:rsidRDefault="00A95639" w:rsidP="00A95639">
      <w:pPr>
        <w:pStyle w:val="a6"/>
        <w:numPr>
          <w:ilvl w:val="2"/>
          <w:numId w:val="11"/>
        </w:numPr>
        <w:spacing w:after="0"/>
        <w:ind w:hanging="442"/>
        <w:rPr>
          <w:b/>
          <w:bCs/>
          <w:lang w:val="en-US"/>
        </w:rPr>
      </w:pPr>
      <w:r>
        <w:rPr>
          <w:b/>
          <w:bCs/>
          <w:lang w:val="en-US"/>
        </w:rPr>
        <w:t>sl20, INTEGER {</w:t>
      </w:r>
      <w:proofErr w:type="gramStart"/>
      <w:r>
        <w:rPr>
          <w:b/>
          <w:bCs/>
          <w:lang w:val="en-US"/>
        </w:rPr>
        <w:t>0..</w:t>
      </w:r>
      <w:proofErr w:type="gramEnd"/>
      <w:r>
        <w:rPr>
          <w:b/>
          <w:bCs/>
          <w:lang w:val="en-US"/>
        </w:rPr>
        <w:t>19}</w:t>
      </w:r>
    </w:p>
    <w:p w14:paraId="7D3FE837" w14:textId="77777777" w:rsidR="00A95639" w:rsidRDefault="00A95639" w:rsidP="00A95639">
      <w:pPr>
        <w:pStyle w:val="a6"/>
        <w:numPr>
          <w:ilvl w:val="2"/>
          <w:numId w:val="11"/>
        </w:numPr>
        <w:spacing w:after="0"/>
        <w:ind w:hanging="442"/>
        <w:rPr>
          <w:b/>
          <w:bCs/>
          <w:lang w:val="en-US"/>
        </w:rPr>
      </w:pPr>
      <w:r>
        <w:rPr>
          <w:b/>
          <w:bCs/>
          <w:lang w:val="en-US"/>
        </w:rPr>
        <w:t>sl40, INTEGER {</w:t>
      </w:r>
      <w:proofErr w:type="gramStart"/>
      <w:r>
        <w:rPr>
          <w:b/>
          <w:bCs/>
          <w:lang w:val="en-US"/>
        </w:rPr>
        <w:t>0..</w:t>
      </w:r>
      <w:proofErr w:type="gramEnd"/>
      <w:r>
        <w:rPr>
          <w:b/>
          <w:bCs/>
          <w:lang w:val="en-US"/>
        </w:rPr>
        <w:t>39}</w:t>
      </w:r>
    </w:p>
    <w:p w14:paraId="17BC7B05" w14:textId="77777777" w:rsidR="00A95639" w:rsidRDefault="00A95639" w:rsidP="00A95639">
      <w:pPr>
        <w:pStyle w:val="a6"/>
        <w:numPr>
          <w:ilvl w:val="2"/>
          <w:numId w:val="11"/>
        </w:numPr>
        <w:spacing w:after="0"/>
        <w:ind w:hanging="442"/>
        <w:rPr>
          <w:b/>
          <w:bCs/>
          <w:lang w:val="en-US"/>
        </w:rPr>
      </w:pPr>
      <w:r>
        <w:rPr>
          <w:b/>
          <w:bCs/>
          <w:lang w:val="en-US"/>
        </w:rPr>
        <w:t>sl80, INTEGER {</w:t>
      </w:r>
      <w:proofErr w:type="gramStart"/>
      <w:r>
        <w:rPr>
          <w:b/>
          <w:bCs/>
          <w:lang w:val="en-US"/>
        </w:rPr>
        <w:t>0..</w:t>
      </w:r>
      <w:proofErr w:type="gramEnd"/>
      <w:r>
        <w:rPr>
          <w:b/>
          <w:bCs/>
          <w:lang w:val="en-US"/>
        </w:rPr>
        <w:t>79}</w:t>
      </w:r>
    </w:p>
    <w:p w14:paraId="0093D474" w14:textId="77777777" w:rsidR="00404903" w:rsidRDefault="00404903">
      <w:pPr>
        <w:pStyle w:val="a6"/>
        <w:rPr>
          <w:lang w:val="en-US"/>
        </w:rPr>
      </w:pPr>
    </w:p>
    <w:p w14:paraId="424A1FD6" w14:textId="77777777" w:rsidR="00404903" w:rsidRDefault="00404903">
      <w:pPr>
        <w:pStyle w:val="a6"/>
        <w:rPr>
          <w:lang w:val="en-GB"/>
        </w:rPr>
      </w:pPr>
    </w:p>
    <w:p w14:paraId="30B42957" w14:textId="77777777" w:rsidR="00404903" w:rsidRDefault="003F6BE1">
      <w:pPr>
        <w:pStyle w:val="4"/>
      </w:pPr>
      <w:r>
        <w:rPr>
          <w:rFonts w:hint="eastAsia"/>
          <w:highlight w:val="yellow"/>
        </w:rPr>
        <w:t>[Close][RRC]</w:t>
      </w:r>
      <w:r>
        <w:rPr>
          <w:highlight w:val="yellow"/>
        </w:rPr>
        <w:t>Proposal 3.</w:t>
      </w:r>
      <w:r>
        <w:rPr>
          <w:rFonts w:hint="eastAsia"/>
          <w:highlight w:val="yellow"/>
        </w:rPr>
        <w:t>7</w:t>
      </w:r>
      <w:r>
        <w:rPr>
          <w:highlight w:val="yellow"/>
        </w:rPr>
        <w:t>:</w:t>
      </w:r>
    </w:p>
    <w:p w14:paraId="0AA2B052"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1-1</w:t>
      </w:r>
      <w:r>
        <w:rPr>
          <w:rFonts w:ascii="Times New Roman" w:hAnsi="Times New Roman" w:cs="Times New Roman" w:hint="eastAsia"/>
          <w:sz w:val="21"/>
          <w:szCs w:val="21"/>
          <w:lang w:val="en-US"/>
        </w:rPr>
        <w:t xml:space="preserve"> and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w:t>
      </w:r>
      <w:r>
        <w:rPr>
          <w:rFonts w:ascii="Times New Roman" w:hAnsi="Times New Roman" w:cs="Times New Roman" w:hint="eastAsia"/>
          <w:sz w:val="21"/>
          <w:szCs w:val="21"/>
          <w:lang w:val="en-US"/>
        </w:rPr>
        <w:t>2,</w:t>
      </w:r>
    </w:p>
    <w:p w14:paraId="1E52F8BB"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INTEGER {</w:t>
      </w:r>
      <w:proofErr w:type="gramStart"/>
      <w:r>
        <w:rPr>
          <w:rFonts w:ascii="Times New Roman" w:hAnsi="Times New Roman" w:cs="Times New Roman"/>
          <w:sz w:val="21"/>
          <w:szCs w:val="21"/>
          <w:lang w:val="en-US"/>
        </w:rPr>
        <w:t>1..</w:t>
      </w:r>
      <w:proofErr w:type="gramEnd"/>
      <w:r>
        <w:rPr>
          <w:rFonts w:ascii="Times New Roman" w:hAnsi="Times New Roman" w:cs="Times New Roman"/>
          <w:sz w:val="21"/>
          <w:szCs w:val="21"/>
          <w:lang w:val="en-US"/>
        </w:rPr>
        <w:t>4}</w:t>
      </w:r>
    </w:p>
    <w:tbl>
      <w:tblPr>
        <w:tblStyle w:val="aff0"/>
        <w:tblW w:w="9631" w:type="dxa"/>
        <w:tblLayout w:type="fixed"/>
        <w:tblLook w:val="04A0" w:firstRow="1" w:lastRow="0" w:firstColumn="1" w:lastColumn="0" w:noHBand="0" w:noVBand="1"/>
      </w:tblPr>
      <w:tblGrid>
        <w:gridCol w:w="1479"/>
        <w:gridCol w:w="1372"/>
        <w:gridCol w:w="6780"/>
      </w:tblGrid>
      <w:tr w:rsidR="00404903" w14:paraId="6024D669" w14:textId="77777777">
        <w:tc>
          <w:tcPr>
            <w:tcW w:w="1479" w:type="dxa"/>
            <w:shd w:val="clear" w:color="auto" w:fill="D9D9D9" w:themeFill="background1" w:themeFillShade="D9"/>
          </w:tcPr>
          <w:p w14:paraId="701CE796"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FED548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ED0ED19" w14:textId="77777777" w:rsidR="00404903" w:rsidRDefault="003F6BE1">
            <w:pPr>
              <w:rPr>
                <w:sz w:val="21"/>
                <w:szCs w:val="21"/>
              </w:rPr>
            </w:pPr>
            <w:r>
              <w:rPr>
                <w:sz w:val="21"/>
                <w:szCs w:val="21"/>
              </w:rPr>
              <w:t>Comments</w:t>
            </w:r>
          </w:p>
        </w:tc>
      </w:tr>
      <w:tr w:rsidR="00404903" w14:paraId="124E44FA" w14:textId="77777777">
        <w:tc>
          <w:tcPr>
            <w:tcW w:w="1479" w:type="dxa"/>
          </w:tcPr>
          <w:p w14:paraId="00425D94"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D0CABAB" w14:textId="77777777" w:rsidR="00404903" w:rsidRDefault="00404903">
            <w:pPr>
              <w:rPr>
                <w:rFonts w:eastAsia="游明朝"/>
                <w:sz w:val="21"/>
                <w:szCs w:val="21"/>
                <w:lang w:eastAsia="ja-JP"/>
              </w:rPr>
            </w:pPr>
          </w:p>
        </w:tc>
        <w:tc>
          <w:tcPr>
            <w:tcW w:w="6780" w:type="dxa"/>
          </w:tcPr>
          <w:p w14:paraId="3A227BBD" w14:textId="77777777" w:rsidR="00404903" w:rsidRDefault="003F6BE1">
            <w:pPr>
              <w:pStyle w:val="a6"/>
              <w:numPr>
                <w:ilvl w:val="0"/>
                <w:numId w:val="13"/>
              </w:numPr>
              <w:rPr>
                <w:lang w:val="en-GB"/>
              </w:rPr>
            </w:pPr>
            <w:proofErr w:type="spellStart"/>
            <w:r>
              <w:rPr>
                <w:lang w:val="en-GB"/>
              </w:rPr>
              <w:t>NumOfMO_Monitoring_Option</w:t>
            </w:r>
            <w:proofErr w:type="spellEnd"/>
            <w:r>
              <w:rPr>
                <w:lang w:val="en-GB"/>
              </w:rPr>
              <w:t xml:space="preserve"> 1-1</w:t>
            </w:r>
          </w:p>
          <w:p w14:paraId="57F1E7DA" w14:textId="77777777" w:rsidR="00404903" w:rsidRDefault="003F6BE1">
            <w:pPr>
              <w:pStyle w:val="a6"/>
              <w:numPr>
                <w:ilvl w:val="1"/>
                <w:numId w:val="13"/>
              </w:numPr>
              <w:rPr>
                <w:lang w:val="de-DE"/>
              </w:rPr>
            </w:pPr>
            <w:r>
              <w:rPr>
                <w:lang w:val="de-DE"/>
              </w:rPr>
              <w:t>V</w:t>
            </w:r>
            <w:r>
              <w:rPr>
                <w:rFonts w:hint="eastAsia"/>
                <w:lang w:val="de-DE"/>
              </w:rPr>
              <w:t xml:space="preserve">ivo, Nokia, E///, DCM: </w:t>
            </w:r>
            <w:r>
              <w:rPr>
                <w:lang w:val="de-DE"/>
              </w:rPr>
              <w:t>INTEGER {1..4}</w:t>
            </w:r>
          </w:p>
          <w:p w14:paraId="76587DD1" w14:textId="77777777" w:rsidR="00404903" w:rsidRDefault="003F6BE1">
            <w:pPr>
              <w:pStyle w:val="a6"/>
              <w:numPr>
                <w:ilvl w:val="0"/>
                <w:numId w:val="13"/>
              </w:numPr>
              <w:rPr>
                <w:lang w:val="en-GB"/>
              </w:rPr>
            </w:pPr>
            <w:proofErr w:type="spellStart"/>
            <w:r>
              <w:rPr>
                <w:lang w:val="en-GB"/>
              </w:rPr>
              <w:t>NumOfMO_Monitoring_Option</w:t>
            </w:r>
            <w:proofErr w:type="spellEnd"/>
            <w:r>
              <w:rPr>
                <w:lang w:val="en-GB"/>
              </w:rPr>
              <w:t xml:space="preserve"> 1-</w:t>
            </w:r>
            <w:r>
              <w:rPr>
                <w:rFonts w:hint="eastAsia"/>
                <w:lang w:val="en-GB"/>
              </w:rPr>
              <w:t>2</w:t>
            </w:r>
          </w:p>
          <w:p w14:paraId="3BDFC325" w14:textId="77777777" w:rsidR="00404903" w:rsidRDefault="003F6BE1">
            <w:pPr>
              <w:pStyle w:val="a6"/>
              <w:numPr>
                <w:ilvl w:val="1"/>
                <w:numId w:val="13"/>
              </w:numPr>
              <w:rPr>
                <w:lang w:val="de-DE"/>
              </w:rPr>
            </w:pPr>
            <w:r>
              <w:rPr>
                <w:lang w:val="de-DE"/>
              </w:rPr>
              <w:t>V</w:t>
            </w:r>
            <w:r>
              <w:rPr>
                <w:rFonts w:hint="eastAsia"/>
                <w:lang w:val="de-DE"/>
              </w:rPr>
              <w:t xml:space="preserve">ivo, Nokia, E///, DCM: </w:t>
            </w:r>
            <w:r>
              <w:rPr>
                <w:lang w:val="de-DE"/>
              </w:rPr>
              <w:t>INTEGER {1..4}</w:t>
            </w:r>
          </w:p>
        </w:tc>
      </w:tr>
      <w:tr w:rsidR="00404903" w14:paraId="7A561448" w14:textId="77777777">
        <w:tc>
          <w:tcPr>
            <w:tcW w:w="1479" w:type="dxa"/>
          </w:tcPr>
          <w:p w14:paraId="5FB8D8D3" w14:textId="77777777" w:rsidR="00404903" w:rsidRDefault="003F6BE1">
            <w:pPr>
              <w:rPr>
                <w:rFonts w:eastAsia="游明朝"/>
                <w:sz w:val="21"/>
                <w:szCs w:val="21"/>
                <w:lang w:val="de-DE" w:eastAsia="ja-JP"/>
              </w:rPr>
            </w:pPr>
            <w:r>
              <w:rPr>
                <w:rFonts w:eastAsia="游明朝" w:hint="eastAsia"/>
                <w:sz w:val="21"/>
                <w:szCs w:val="21"/>
                <w:lang w:val="de-DE" w:eastAsia="ja-JP"/>
              </w:rPr>
              <w:t>Qualcomm</w:t>
            </w:r>
          </w:p>
        </w:tc>
        <w:tc>
          <w:tcPr>
            <w:tcW w:w="1372" w:type="dxa"/>
          </w:tcPr>
          <w:p w14:paraId="516304B9" w14:textId="77777777" w:rsidR="00404903" w:rsidRDefault="00404903">
            <w:pPr>
              <w:rPr>
                <w:rFonts w:eastAsia="游明朝"/>
                <w:sz w:val="21"/>
                <w:szCs w:val="21"/>
                <w:lang w:val="de-DE" w:eastAsia="ja-JP"/>
              </w:rPr>
            </w:pPr>
          </w:p>
        </w:tc>
        <w:tc>
          <w:tcPr>
            <w:tcW w:w="6780" w:type="dxa"/>
          </w:tcPr>
          <w:p w14:paraId="5EB90087" w14:textId="77777777" w:rsidR="00404903" w:rsidRDefault="003F6BE1">
            <w:pPr>
              <w:pStyle w:val="a6"/>
              <w:rPr>
                <w:lang w:val="de-DE"/>
              </w:rPr>
            </w:pPr>
            <w:r>
              <w:rPr>
                <w:rFonts w:hint="eastAsia"/>
                <w:lang w:val="de-DE"/>
              </w:rPr>
              <w:t>OK</w:t>
            </w:r>
          </w:p>
        </w:tc>
      </w:tr>
      <w:tr w:rsidR="00404903" w14:paraId="07C86230" w14:textId="77777777">
        <w:tc>
          <w:tcPr>
            <w:tcW w:w="1479" w:type="dxa"/>
          </w:tcPr>
          <w:p w14:paraId="5354F4CF"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7D407D57"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2E157223" w14:textId="77777777" w:rsidR="00404903" w:rsidRDefault="00404903">
            <w:pPr>
              <w:pStyle w:val="a6"/>
              <w:rPr>
                <w:lang w:val="en-US"/>
              </w:rPr>
            </w:pPr>
          </w:p>
        </w:tc>
      </w:tr>
      <w:tr w:rsidR="00404903" w14:paraId="60E29738" w14:textId="77777777">
        <w:tc>
          <w:tcPr>
            <w:tcW w:w="1479" w:type="dxa"/>
          </w:tcPr>
          <w:p w14:paraId="2D6B8B21" w14:textId="77777777" w:rsidR="00404903" w:rsidRDefault="003F6BE1">
            <w:pPr>
              <w:rPr>
                <w:rFonts w:eastAsia="游明朝"/>
                <w:sz w:val="21"/>
                <w:szCs w:val="21"/>
                <w:lang w:val="de-DE" w:eastAsia="ja-JP"/>
              </w:rPr>
            </w:pPr>
            <w:r>
              <w:rPr>
                <w:rFonts w:eastAsia="游明朝"/>
                <w:sz w:val="21"/>
                <w:szCs w:val="21"/>
                <w:lang w:val="de-DE" w:eastAsia="ja-JP"/>
              </w:rPr>
              <w:t>Nokia1</w:t>
            </w:r>
          </w:p>
        </w:tc>
        <w:tc>
          <w:tcPr>
            <w:tcW w:w="1372" w:type="dxa"/>
          </w:tcPr>
          <w:p w14:paraId="11C5339A" w14:textId="77777777" w:rsidR="00404903" w:rsidRDefault="003F6BE1">
            <w:pPr>
              <w:rPr>
                <w:rFonts w:eastAsia="游明朝"/>
                <w:sz w:val="21"/>
                <w:szCs w:val="21"/>
                <w:lang w:val="de-DE" w:eastAsia="ja-JP"/>
              </w:rPr>
            </w:pPr>
            <w:r>
              <w:rPr>
                <w:rFonts w:eastAsia="游明朝"/>
                <w:sz w:val="21"/>
                <w:szCs w:val="21"/>
                <w:lang w:val="de-DE" w:eastAsia="ja-JP"/>
              </w:rPr>
              <w:t>Y</w:t>
            </w:r>
          </w:p>
        </w:tc>
        <w:tc>
          <w:tcPr>
            <w:tcW w:w="6780" w:type="dxa"/>
          </w:tcPr>
          <w:p w14:paraId="555960C7" w14:textId="77777777" w:rsidR="00404903" w:rsidRDefault="00404903">
            <w:pPr>
              <w:pStyle w:val="a6"/>
              <w:rPr>
                <w:lang w:val="de-DE"/>
              </w:rPr>
            </w:pPr>
          </w:p>
        </w:tc>
      </w:tr>
      <w:tr w:rsidR="00404903" w14:paraId="79E9C6EF" w14:textId="77777777">
        <w:tc>
          <w:tcPr>
            <w:tcW w:w="1479" w:type="dxa"/>
          </w:tcPr>
          <w:p w14:paraId="6FD032E1"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13CE564" w14:textId="77777777" w:rsidR="00404903" w:rsidRDefault="003F6BE1">
            <w:pPr>
              <w:rPr>
                <w:rFonts w:eastAsia="Malgun Gothic"/>
                <w:sz w:val="21"/>
                <w:szCs w:val="21"/>
                <w:lang w:eastAsia="ko-KR"/>
              </w:rPr>
            </w:pPr>
            <w:r>
              <w:rPr>
                <w:rFonts w:eastAsia="Malgun Gothic"/>
                <w:sz w:val="21"/>
                <w:szCs w:val="21"/>
                <w:lang w:eastAsia="ko-KR"/>
              </w:rPr>
              <w:t>Y</w:t>
            </w:r>
          </w:p>
        </w:tc>
        <w:tc>
          <w:tcPr>
            <w:tcW w:w="6780" w:type="dxa"/>
          </w:tcPr>
          <w:p w14:paraId="3838E659" w14:textId="77777777" w:rsidR="00404903" w:rsidRDefault="00404903">
            <w:pPr>
              <w:pStyle w:val="a6"/>
              <w:rPr>
                <w:rFonts w:eastAsia="Malgun Gothic"/>
                <w:lang w:val="en-US" w:eastAsia="ko-KR"/>
              </w:rPr>
            </w:pPr>
          </w:p>
        </w:tc>
      </w:tr>
      <w:tr w:rsidR="00404903" w14:paraId="24F51CAF" w14:textId="77777777">
        <w:tc>
          <w:tcPr>
            <w:tcW w:w="1479" w:type="dxa"/>
          </w:tcPr>
          <w:p w14:paraId="1881C087" w14:textId="77777777" w:rsidR="00404903" w:rsidRDefault="003F6BE1">
            <w:pPr>
              <w:rPr>
                <w:rFonts w:eastAsiaTheme="minorEastAsia"/>
                <w:sz w:val="21"/>
                <w:szCs w:val="21"/>
                <w:lang w:val="de-DE" w:eastAsia="zh-CN"/>
              </w:rPr>
            </w:pPr>
            <w:r>
              <w:rPr>
                <w:rFonts w:eastAsiaTheme="minorEastAsia" w:hint="eastAsia"/>
                <w:sz w:val="21"/>
                <w:szCs w:val="21"/>
                <w:lang w:val="de-DE" w:eastAsia="zh-CN"/>
              </w:rPr>
              <w:t>O</w:t>
            </w:r>
            <w:r>
              <w:rPr>
                <w:rFonts w:eastAsiaTheme="minorEastAsia"/>
                <w:sz w:val="21"/>
                <w:szCs w:val="21"/>
                <w:lang w:val="de-DE" w:eastAsia="zh-CN"/>
              </w:rPr>
              <w:t>PPO</w:t>
            </w:r>
          </w:p>
        </w:tc>
        <w:tc>
          <w:tcPr>
            <w:tcW w:w="1372" w:type="dxa"/>
          </w:tcPr>
          <w:p w14:paraId="44C3BEB4" w14:textId="77777777" w:rsidR="00404903" w:rsidRDefault="00404903">
            <w:pPr>
              <w:rPr>
                <w:rFonts w:eastAsia="游明朝"/>
                <w:sz w:val="21"/>
                <w:szCs w:val="21"/>
                <w:lang w:val="de-DE" w:eastAsia="ja-JP"/>
              </w:rPr>
            </w:pPr>
          </w:p>
        </w:tc>
        <w:tc>
          <w:tcPr>
            <w:tcW w:w="6780" w:type="dxa"/>
          </w:tcPr>
          <w:p w14:paraId="2477DA0E" w14:textId="77777777" w:rsidR="00404903" w:rsidRDefault="003F6BE1">
            <w:pPr>
              <w:pStyle w:val="a6"/>
              <w:rPr>
                <w:rFonts w:eastAsiaTheme="minorEastAsia"/>
                <w:lang w:val="de-DE" w:eastAsia="zh-CN"/>
              </w:rPr>
            </w:pPr>
            <w:r>
              <w:rPr>
                <w:rFonts w:eastAsiaTheme="minorEastAsia" w:hint="eastAsia"/>
                <w:lang w:val="de-DE" w:eastAsia="zh-CN"/>
              </w:rPr>
              <w:t>A</w:t>
            </w:r>
            <w:r>
              <w:rPr>
                <w:rFonts w:eastAsiaTheme="minorEastAsia"/>
                <w:lang w:val="de-DE" w:eastAsia="zh-CN"/>
              </w:rPr>
              <w:t>gree</w:t>
            </w:r>
          </w:p>
        </w:tc>
      </w:tr>
      <w:tr w:rsidR="00404903" w14:paraId="61564498" w14:textId="77777777">
        <w:tc>
          <w:tcPr>
            <w:tcW w:w="1479" w:type="dxa"/>
          </w:tcPr>
          <w:p w14:paraId="6A5A37FE"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222303FC"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345CA5ED" w14:textId="77777777" w:rsidR="00404903" w:rsidRDefault="00404903">
            <w:pPr>
              <w:pStyle w:val="a6"/>
              <w:rPr>
                <w:lang w:val="en-US"/>
              </w:rPr>
            </w:pPr>
          </w:p>
        </w:tc>
      </w:tr>
      <w:tr w:rsidR="00404903" w14:paraId="14D937B8" w14:textId="77777777">
        <w:tc>
          <w:tcPr>
            <w:tcW w:w="1479" w:type="dxa"/>
          </w:tcPr>
          <w:p w14:paraId="459270B5" w14:textId="77777777" w:rsidR="00404903" w:rsidRDefault="003F6BE1">
            <w:pPr>
              <w:rPr>
                <w:rFonts w:eastAsiaTheme="minorEastAsia"/>
                <w:sz w:val="21"/>
                <w:szCs w:val="21"/>
                <w:lang w:val="en-US" w:eastAsia="zh-CN"/>
              </w:rPr>
            </w:pPr>
            <w:r>
              <w:rPr>
                <w:rFonts w:eastAsia="游明朝"/>
                <w:sz w:val="21"/>
                <w:szCs w:val="21"/>
                <w:lang w:val="de-DE" w:eastAsia="ja-JP"/>
              </w:rPr>
              <w:t xml:space="preserve">Samsung </w:t>
            </w:r>
          </w:p>
        </w:tc>
        <w:tc>
          <w:tcPr>
            <w:tcW w:w="1372" w:type="dxa"/>
          </w:tcPr>
          <w:p w14:paraId="1DFAA267" w14:textId="77777777" w:rsidR="00404903" w:rsidRDefault="003F6BE1">
            <w:pPr>
              <w:rPr>
                <w:rFonts w:eastAsiaTheme="minorEastAsia"/>
                <w:sz w:val="21"/>
                <w:szCs w:val="21"/>
                <w:lang w:eastAsia="zh-CN"/>
              </w:rPr>
            </w:pPr>
            <w:r>
              <w:rPr>
                <w:rFonts w:eastAsia="游明朝"/>
                <w:sz w:val="21"/>
                <w:szCs w:val="21"/>
                <w:lang w:val="de-DE" w:eastAsia="ja-JP"/>
              </w:rPr>
              <w:t>Y</w:t>
            </w:r>
          </w:p>
        </w:tc>
        <w:tc>
          <w:tcPr>
            <w:tcW w:w="6780" w:type="dxa"/>
          </w:tcPr>
          <w:p w14:paraId="33350A4F" w14:textId="77777777" w:rsidR="00404903" w:rsidRDefault="00404903">
            <w:pPr>
              <w:pStyle w:val="a6"/>
              <w:rPr>
                <w:lang w:val="en-US"/>
              </w:rPr>
            </w:pPr>
          </w:p>
        </w:tc>
      </w:tr>
      <w:tr w:rsidR="00404903" w14:paraId="574BE922" w14:textId="77777777">
        <w:tc>
          <w:tcPr>
            <w:tcW w:w="1479" w:type="dxa"/>
          </w:tcPr>
          <w:p w14:paraId="6C3B381A" w14:textId="77777777" w:rsidR="00404903" w:rsidRDefault="003F6BE1">
            <w:pPr>
              <w:rPr>
                <w:rFonts w:eastAsia="游明朝"/>
                <w:sz w:val="21"/>
                <w:szCs w:val="21"/>
                <w:lang w:val="de-DE"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6E4285E" w14:textId="77777777" w:rsidR="00404903" w:rsidRDefault="003F6BE1">
            <w:pPr>
              <w:rPr>
                <w:rFonts w:eastAsia="游明朝"/>
                <w:sz w:val="21"/>
                <w:szCs w:val="21"/>
                <w:lang w:val="de-DE" w:eastAsia="ja-JP"/>
              </w:rPr>
            </w:pPr>
            <w:r>
              <w:rPr>
                <w:rFonts w:eastAsiaTheme="minorEastAsia" w:hint="eastAsia"/>
                <w:sz w:val="21"/>
                <w:szCs w:val="21"/>
                <w:lang w:val="en-US" w:eastAsia="zh-CN"/>
              </w:rPr>
              <w:t>Y</w:t>
            </w:r>
          </w:p>
        </w:tc>
        <w:tc>
          <w:tcPr>
            <w:tcW w:w="6780" w:type="dxa"/>
          </w:tcPr>
          <w:p w14:paraId="69ED7FC7" w14:textId="77777777" w:rsidR="00404903" w:rsidRDefault="00404903">
            <w:pPr>
              <w:pStyle w:val="a6"/>
              <w:rPr>
                <w:lang w:val="en-US"/>
              </w:rPr>
            </w:pPr>
          </w:p>
        </w:tc>
      </w:tr>
      <w:tr w:rsidR="00404903" w14:paraId="3E02D13F" w14:textId="77777777">
        <w:tc>
          <w:tcPr>
            <w:tcW w:w="1479" w:type="dxa"/>
          </w:tcPr>
          <w:p w14:paraId="163B9026" w14:textId="77777777" w:rsidR="00404903" w:rsidRDefault="003F6BE1">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0615D0A2" w14:textId="77777777" w:rsidR="00404903" w:rsidRDefault="00404903">
            <w:pPr>
              <w:rPr>
                <w:rFonts w:eastAsiaTheme="minorEastAsia"/>
                <w:sz w:val="21"/>
                <w:szCs w:val="21"/>
                <w:lang w:val="en-US" w:eastAsia="zh-CN"/>
              </w:rPr>
            </w:pPr>
          </w:p>
        </w:tc>
        <w:tc>
          <w:tcPr>
            <w:tcW w:w="6780" w:type="dxa"/>
          </w:tcPr>
          <w:p w14:paraId="0DF18DA1" w14:textId="77777777" w:rsidR="00404903" w:rsidRDefault="003F6BE1">
            <w:pPr>
              <w:pStyle w:val="a6"/>
              <w:rPr>
                <w:lang w:val="en-US"/>
              </w:rPr>
            </w:pPr>
            <w:proofErr w:type="gramStart"/>
            <w:r>
              <w:rPr>
                <w:rFonts w:hint="eastAsia"/>
                <w:lang w:val="en-US"/>
              </w:rPr>
              <w:t>Following</w:t>
            </w:r>
            <w:proofErr w:type="gramEnd"/>
            <w:r>
              <w:rPr>
                <w:rFonts w:hint="eastAsia"/>
                <w:lang w:val="en-US"/>
              </w:rPr>
              <w:t xml:space="preserve"> agreement was made </w:t>
            </w:r>
            <w:proofErr w:type="gramStart"/>
            <w:r>
              <w:rPr>
                <w:rFonts w:hint="eastAsia"/>
                <w:lang w:val="en-US"/>
              </w:rPr>
              <w:t>in</w:t>
            </w:r>
            <w:proofErr w:type="gramEnd"/>
            <w:r>
              <w:rPr>
                <w:rFonts w:hint="eastAsia"/>
                <w:lang w:val="en-US"/>
              </w:rPr>
              <w:t xml:space="preserve"> Tuesday online</w:t>
            </w:r>
          </w:p>
          <w:p w14:paraId="06D30480" w14:textId="77777777" w:rsidR="00404903" w:rsidRDefault="00404903">
            <w:pPr>
              <w:spacing w:after="0" w:line="252" w:lineRule="auto"/>
              <w:contextualSpacing/>
              <w:jc w:val="left"/>
              <w:rPr>
                <w:rFonts w:eastAsia="游明朝"/>
                <w:lang w:eastAsia="ja-JP"/>
              </w:rPr>
            </w:pPr>
          </w:p>
          <w:p w14:paraId="68606004"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54505829"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parameters </w:t>
            </w:r>
            <w:proofErr w:type="spellStart"/>
            <w:r>
              <w:rPr>
                <w:sz w:val="21"/>
                <w:szCs w:val="21"/>
                <w:lang w:val="en-US" w:eastAsia="zh-CN"/>
              </w:rPr>
              <w:t>NumOfMO_Monitoring_Option</w:t>
            </w:r>
            <w:proofErr w:type="spellEnd"/>
            <w:r>
              <w:rPr>
                <w:sz w:val="21"/>
                <w:szCs w:val="21"/>
                <w:lang w:val="en-US" w:eastAsia="zh-CN"/>
              </w:rPr>
              <w:t xml:space="preserve"> 1-1</w:t>
            </w:r>
            <w:r>
              <w:rPr>
                <w:rFonts w:hint="eastAsia"/>
                <w:sz w:val="21"/>
                <w:szCs w:val="21"/>
                <w:lang w:val="en-US" w:eastAsia="zh-CN"/>
              </w:rPr>
              <w:t xml:space="preserve"> and </w:t>
            </w:r>
            <w:proofErr w:type="spellStart"/>
            <w:r>
              <w:rPr>
                <w:sz w:val="21"/>
                <w:szCs w:val="21"/>
                <w:lang w:val="en-US" w:eastAsia="zh-CN"/>
              </w:rPr>
              <w:t>NumOfMO_Monitoring_Option</w:t>
            </w:r>
            <w:proofErr w:type="spellEnd"/>
            <w:r>
              <w:rPr>
                <w:sz w:val="21"/>
                <w:szCs w:val="21"/>
                <w:lang w:val="en-US" w:eastAsia="zh-CN"/>
              </w:rPr>
              <w:t xml:space="preserve"> 1-</w:t>
            </w:r>
            <w:r>
              <w:rPr>
                <w:rFonts w:hint="eastAsia"/>
                <w:sz w:val="21"/>
                <w:szCs w:val="21"/>
                <w:lang w:val="en-US" w:eastAsia="zh-CN"/>
              </w:rPr>
              <w:t>2,</w:t>
            </w:r>
          </w:p>
          <w:p w14:paraId="29530D83"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Value range: </w:t>
            </w:r>
            <w:r>
              <w:rPr>
                <w:sz w:val="21"/>
                <w:szCs w:val="21"/>
                <w:lang w:val="en-US" w:eastAsia="zh-CN"/>
              </w:rPr>
              <w:t>INTEGER {</w:t>
            </w:r>
            <w:proofErr w:type="gramStart"/>
            <w:r>
              <w:rPr>
                <w:sz w:val="21"/>
                <w:szCs w:val="21"/>
                <w:lang w:val="en-US" w:eastAsia="zh-CN"/>
              </w:rPr>
              <w:t>1..</w:t>
            </w:r>
            <w:proofErr w:type="gramEnd"/>
            <w:r>
              <w:rPr>
                <w:sz w:val="21"/>
                <w:szCs w:val="21"/>
                <w:lang w:val="en-US" w:eastAsia="zh-CN"/>
              </w:rPr>
              <w:t>4}</w:t>
            </w:r>
          </w:p>
          <w:p w14:paraId="723A34A7" w14:textId="77777777" w:rsidR="00404903" w:rsidRDefault="00404903">
            <w:pPr>
              <w:spacing w:after="0" w:line="252" w:lineRule="auto"/>
              <w:contextualSpacing/>
              <w:jc w:val="left"/>
              <w:rPr>
                <w:lang w:val="en-US"/>
              </w:rPr>
            </w:pPr>
          </w:p>
        </w:tc>
      </w:tr>
    </w:tbl>
    <w:p w14:paraId="0D222AFE" w14:textId="77777777" w:rsidR="00404903" w:rsidRDefault="00404903">
      <w:pPr>
        <w:pStyle w:val="a6"/>
        <w:rPr>
          <w:lang w:val="en-US"/>
        </w:rPr>
      </w:pPr>
    </w:p>
    <w:p w14:paraId="72D8023A" w14:textId="77777777" w:rsidR="00404903" w:rsidRDefault="00404903">
      <w:pPr>
        <w:pStyle w:val="a6"/>
        <w:rPr>
          <w:lang w:val="de-DE"/>
        </w:rPr>
      </w:pPr>
    </w:p>
    <w:p w14:paraId="63DA4E80" w14:textId="77777777" w:rsidR="00404903" w:rsidRDefault="003F6BE1">
      <w:pPr>
        <w:pStyle w:val="4"/>
      </w:pPr>
      <w:r>
        <w:rPr>
          <w:rFonts w:hint="eastAsia"/>
          <w:highlight w:val="yellow"/>
        </w:rPr>
        <w:t>[Close][RRC]</w:t>
      </w:r>
      <w:r>
        <w:rPr>
          <w:highlight w:val="yellow"/>
        </w:rPr>
        <w:t>Proposal 3.</w:t>
      </w:r>
      <w:r>
        <w:rPr>
          <w:rFonts w:hint="eastAsia"/>
          <w:highlight w:val="yellow"/>
        </w:rPr>
        <w:t>8</w:t>
      </w:r>
      <w:r>
        <w:rPr>
          <w:highlight w:val="yellow"/>
        </w:rPr>
        <w:t>:</w:t>
      </w:r>
    </w:p>
    <w:p w14:paraId="49025FD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w:t>
      </w:r>
      <w:r>
        <w:rPr>
          <w:rFonts w:ascii="Times New Roman" w:hAnsi="Times New Roman" w:cs="Times New Roman" w:hint="eastAsia"/>
          <w:sz w:val="21"/>
          <w:szCs w:val="21"/>
          <w:lang w:val="en-US"/>
        </w:rPr>
        <w:t>,</w:t>
      </w:r>
    </w:p>
    <w:p w14:paraId="7B237EB0"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The parameter is configured per BWP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proofErr w:type="gramStart"/>
      <w:r>
        <w:rPr>
          <w:rFonts w:ascii="Times New Roman" w:hAnsi="Times New Roman" w:cs="Times New Roman"/>
          <w:sz w:val="21"/>
          <w:szCs w:val="21"/>
          <w:lang w:val="en-US"/>
        </w:rPr>
        <w:t>Pscell</w:t>
      </w:r>
      <w:proofErr w:type="spellEnd"/>
      <w:proofErr w:type="gramEnd"/>
      <w:r>
        <w:rPr>
          <w:rFonts w:ascii="Times New Roman" w:hAnsi="Times New Roman" w:cs="Times New Roman"/>
          <w:sz w:val="21"/>
          <w:szCs w:val="21"/>
          <w:lang w:val="en-US"/>
        </w:rPr>
        <w:t xml:space="preserve"> and the configured CORESET#ID shall be within the set of CORESETs configured for the BWP.</w:t>
      </w:r>
    </w:p>
    <w:p w14:paraId="1BC02000"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Value range: Integer (0</w:t>
      </w:r>
      <w:proofErr w:type="gramStart"/>
      <w:r>
        <w:rPr>
          <w:rFonts w:ascii="Times New Roman" w:hAnsi="Times New Roman" w:cs="Times New Roman"/>
          <w:sz w:val="21"/>
          <w:szCs w:val="21"/>
          <w:lang w:val="en-US"/>
        </w:rPr>
        <w:t xml:space="preserve"> ..</w:t>
      </w:r>
      <w:proofErr w:type="gramEnd"/>
      <w:r>
        <w:rPr>
          <w:rFonts w:ascii="Times New Roman" w:hAnsi="Times New Roman" w:cs="Times New Roman"/>
          <w:sz w:val="21"/>
          <w:szCs w:val="21"/>
          <w:lang w:val="en-US"/>
        </w:rPr>
        <w:t xml:space="preserve"> 15)</w:t>
      </w:r>
    </w:p>
    <w:tbl>
      <w:tblPr>
        <w:tblStyle w:val="aff0"/>
        <w:tblW w:w="9631" w:type="dxa"/>
        <w:tblLayout w:type="fixed"/>
        <w:tblLook w:val="04A0" w:firstRow="1" w:lastRow="0" w:firstColumn="1" w:lastColumn="0" w:noHBand="0" w:noVBand="1"/>
      </w:tblPr>
      <w:tblGrid>
        <w:gridCol w:w="1479"/>
        <w:gridCol w:w="1372"/>
        <w:gridCol w:w="6780"/>
      </w:tblGrid>
      <w:tr w:rsidR="00404903" w14:paraId="31D34209" w14:textId="77777777">
        <w:tc>
          <w:tcPr>
            <w:tcW w:w="1479" w:type="dxa"/>
            <w:shd w:val="clear" w:color="auto" w:fill="D9D9D9" w:themeFill="background1" w:themeFillShade="D9"/>
          </w:tcPr>
          <w:p w14:paraId="34984F6E"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522C07F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E3AD390" w14:textId="77777777" w:rsidR="00404903" w:rsidRDefault="003F6BE1">
            <w:pPr>
              <w:rPr>
                <w:sz w:val="21"/>
                <w:szCs w:val="21"/>
              </w:rPr>
            </w:pPr>
            <w:r>
              <w:rPr>
                <w:sz w:val="21"/>
                <w:szCs w:val="21"/>
              </w:rPr>
              <w:t>Comments</w:t>
            </w:r>
          </w:p>
        </w:tc>
      </w:tr>
      <w:tr w:rsidR="00404903" w14:paraId="42979A68" w14:textId="77777777">
        <w:tc>
          <w:tcPr>
            <w:tcW w:w="1479" w:type="dxa"/>
          </w:tcPr>
          <w:p w14:paraId="10991D87"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D0E77BE" w14:textId="77777777" w:rsidR="00404903" w:rsidRDefault="00404903">
            <w:pPr>
              <w:rPr>
                <w:rFonts w:eastAsia="游明朝"/>
                <w:sz w:val="21"/>
                <w:szCs w:val="21"/>
                <w:lang w:eastAsia="ja-JP"/>
              </w:rPr>
            </w:pPr>
          </w:p>
        </w:tc>
        <w:tc>
          <w:tcPr>
            <w:tcW w:w="6780" w:type="dxa"/>
          </w:tcPr>
          <w:p w14:paraId="0F149A9B" w14:textId="77777777" w:rsidR="00404903" w:rsidRDefault="003F6BE1">
            <w:pPr>
              <w:pStyle w:val="a6"/>
              <w:numPr>
                <w:ilvl w:val="0"/>
                <w:numId w:val="13"/>
              </w:numPr>
              <w:rPr>
                <w:lang w:val="en-GB"/>
              </w:rPr>
            </w:pPr>
            <w:r>
              <w:rPr>
                <w:lang w:val="en-GB"/>
              </w:rPr>
              <w:t>LP-</w:t>
            </w:r>
            <w:proofErr w:type="spellStart"/>
            <w:r>
              <w:rPr>
                <w:lang w:val="en-GB"/>
              </w:rPr>
              <w:t>WUS_TCI_state</w:t>
            </w:r>
            <w:proofErr w:type="spellEnd"/>
            <w:r>
              <w:rPr>
                <w:lang w:val="en-GB"/>
              </w:rPr>
              <w:t>(s)_CONNECTED</w:t>
            </w:r>
          </w:p>
          <w:p w14:paraId="247BD2F9" w14:textId="77777777" w:rsidR="00404903" w:rsidRDefault="003F6BE1">
            <w:pPr>
              <w:pStyle w:val="a6"/>
              <w:numPr>
                <w:ilvl w:val="1"/>
                <w:numId w:val="13"/>
              </w:numPr>
              <w:rPr>
                <w:lang w:val="en-GB"/>
              </w:rPr>
            </w:pPr>
            <w:r>
              <w:rPr>
                <w:lang w:val="en-GB"/>
              </w:rPr>
              <w:t>V</w:t>
            </w:r>
            <w:r>
              <w:rPr>
                <w:rFonts w:hint="eastAsia"/>
                <w:lang w:val="en-GB"/>
              </w:rPr>
              <w:t xml:space="preserve">ivo: </w:t>
            </w:r>
            <w:r>
              <w:rPr>
                <w:lang w:val="en-GB"/>
              </w:rPr>
              <w:t xml:space="preserve">The parameter is configured per BWP on </w:t>
            </w:r>
            <w:proofErr w:type="spellStart"/>
            <w:r>
              <w:rPr>
                <w:lang w:val="en-GB"/>
              </w:rPr>
              <w:t>Pcell</w:t>
            </w:r>
            <w:proofErr w:type="spellEnd"/>
            <w:r>
              <w:rPr>
                <w:lang w:val="en-GB"/>
              </w:rPr>
              <w:t>/</w:t>
            </w:r>
            <w:proofErr w:type="spellStart"/>
            <w:proofErr w:type="gramStart"/>
            <w:r>
              <w:rPr>
                <w:lang w:val="en-GB"/>
              </w:rPr>
              <w:t>Pscell</w:t>
            </w:r>
            <w:proofErr w:type="spellEnd"/>
            <w:proofErr w:type="gramEnd"/>
            <w:r>
              <w:rPr>
                <w:lang w:val="en-GB"/>
              </w:rPr>
              <w:t xml:space="preserve"> and the configured CORESET#ID shall be within the set of CORESETs configured for the BWP.</w:t>
            </w:r>
            <w:r>
              <w:rPr>
                <w:rFonts w:hint="eastAsia"/>
                <w:lang w:val="en-GB"/>
              </w:rPr>
              <w:t xml:space="preserve"> Value range: </w:t>
            </w:r>
            <w:r>
              <w:rPr>
                <w:lang w:val="en-GB"/>
              </w:rPr>
              <w:t>Integer (0</w:t>
            </w:r>
            <w:proofErr w:type="gramStart"/>
            <w:r>
              <w:rPr>
                <w:lang w:val="en-GB"/>
              </w:rPr>
              <w:t xml:space="preserve"> ..</w:t>
            </w:r>
            <w:proofErr w:type="gramEnd"/>
            <w:r>
              <w:rPr>
                <w:lang w:val="en-GB"/>
              </w:rPr>
              <w:t xml:space="preserve"> 15)</w:t>
            </w:r>
          </w:p>
          <w:p w14:paraId="3D5969CE" w14:textId="77777777" w:rsidR="00404903" w:rsidRDefault="003F6BE1">
            <w:pPr>
              <w:pStyle w:val="a6"/>
              <w:numPr>
                <w:ilvl w:val="1"/>
                <w:numId w:val="13"/>
              </w:numPr>
              <w:rPr>
                <w:lang w:val="en-GB"/>
              </w:rPr>
            </w:pPr>
            <w:r>
              <w:rPr>
                <w:rFonts w:hint="eastAsia"/>
                <w:lang w:val="en-GB"/>
              </w:rPr>
              <w:t>QC:</w:t>
            </w:r>
          </w:p>
          <w:p w14:paraId="2A3CEB63" w14:textId="77777777" w:rsidR="00404903" w:rsidRDefault="003F6BE1">
            <w:pPr>
              <w:pStyle w:val="a6"/>
              <w:numPr>
                <w:ilvl w:val="2"/>
                <w:numId w:val="13"/>
              </w:numPr>
              <w:rPr>
                <w:lang w:val="en-GB"/>
              </w:rPr>
            </w:pPr>
            <w:r>
              <w:rPr>
                <w:lang w:val="en-GB"/>
              </w:rPr>
              <w:t>Opt.1: Define the parameter LP-</w:t>
            </w:r>
            <w:proofErr w:type="spellStart"/>
            <w:r>
              <w:rPr>
                <w:lang w:val="en-GB"/>
              </w:rPr>
              <w:t>WUS_TCI_state</w:t>
            </w:r>
            <w:proofErr w:type="spellEnd"/>
            <w:r>
              <w:rPr>
                <w:lang w:val="en-GB"/>
              </w:rPr>
              <w:t>(s)_CONNECTED per DL BWP configuration.</w:t>
            </w:r>
          </w:p>
          <w:p w14:paraId="7E1F0FD9" w14:textId="77777777" w:rsidR="00404903" w:rsidRDefault="003F6BE1">
            <w:pPr>
              <w:pStyle w:val="a6"/>
              <w:numPr>
                <w:ilvl w:val="2"/>
                <w:numId w:val="13"/>
              </w:numPr>
              <w:rPr>
                <w:lang w:val="en-GB"/>
              </w:rPr>
            </w:pPr>
            <w:r>
              <w:rPr>
                <w:lang w:val="en-GB"/>
              </w:rPr>
              <w:t>Opt.2: Define the parameter LP-</w:t>
            </w:r>
            <w:proofErr w:type="spellStart"/>
            <w:r>
              <w:rPr>
                <w:lang w:val="en-GB"/>
              </w:rPr>
              <w:t>WUS_TCI_state</w:t>
            </w:r>
            <w:proofErr w:type="spellEnd"/>
            <w:r>
              <w:rPr>
                <w:lang w:val="en-GB"/>
              </w:rPr>
              <w:t xml:space="preserve">(s)_CONNECTED per serving cell that includes a list of CORESET IDs. </w:t>
            </w:r>
          </w:p>
          <w:p w14:paraId="08B004B3" w14:textId="77777777" w:rsidR="00404903" w:rsidRDefault="003F6BE1">
            <w:pPr>
              <w:pStyle w:val="a6"/>
              <w:numPr>
                <w:ilvl w:val="3"/>
                <w:numId w:val="13"/>
              </w:numPr>
              <w:rPr>
                <w:lang w:val="en-GB"/>
              </w:rPr>
            </w:pPr>
            <w:r>
              <w:rPr>
                <w:lang w:val="en-GB"/>
              </w:rPr>
              <w:t>Each of the CORESET IDs is respectively from each DL BWP configuration from which the UE uses to derive the TCI state of the LP-WUS reception for each DL BWP configuration.</w:t>
            </w:r>
          </w:p>
          <w:p w14:paraId="63B10D15" w14:textId="77777777" w:rsidR="00404903" w:rsidRDefault="003F6BE1">
            <w:pPr>
              <w:pStyle w:val="a6"/>
              <w:numPr>
                <w:ilvl w:val="1"/>
                <w:numId w:val="13"/>
              </w:numPr>
              <w:rPr>
                <w:lang w:val="en-GB"/>
              </w:rPr>
            </w:pPr>
            <w:proofErr w:type="spellStart"/>
            <w:r>
              <w:rPr>
                <w:rFonts w:hint="eastAsia"/>
                <w:lang w:val="en-GB"/>
              </w:rPr>
              <w:t>Ofinno</w:t>
            </w:r>
            <w:proofErr w:type="spellEnd"/>
          </w:p>
          <w:p w14:paraId="1A4FD877" w14:textId="77777777" w:rsidR="00404903" w:rsidRDefault="003F6BE1">
            <w:pPr>
              <w:pStyle w:val="a6"/>
              <w:numPr>
                <w:ilvl w:val="2"/>
                <w:numId w:val="13"/>
              </w:numPr>
              <w:ind w:left="1114" w:hanging="234"/>
              <w:rPr>
                <w:lang w:val="en-GB"/>
              </w:rPr>
            </w:pPr>
            <w:r>
              <w:rPr>
                <w:lang w:val="en-GB"/>
              </w:rPr>
              <w:t>Clarify that the UE determines the CORESET to select the TCI state for LP-WUS monitoring based on it being the n-</w:t>
            </w:r>
            <w:proofErr w:type="spellStart"/>
            <w:r>
              <w:rPr>
                <w:lang w:val="en-GB"/>
              </w:rPr>
              <w:t>th</w:t>
            </w:r>
            <w:proofErr w:type="spellEnd"/>
            <w:r>
              <w:rPr>
                <w:lang w:val="en-GB"/>
              </w:rPr>
              <w:t xml:space="preserve"> lowest CORESET ID within the active BWP. Where n is indicated by </w:t>
            </w:r>
            <w:proofErr w:type="spellStart"/>
            <w:r>
              <w:rPr>
                <w:lang w:val="en-GB"/>
              </w:rPr>
              <w:t>lpwus</w:t>
            </w:r>
            <w:proofErr w:type="spellEnd"/>
            <w:r>
              <w:rPr>
                <w:lang w:val="en-GB"/>
              </w:rPr>
              <w:t>-TCI-States.</w:t>
            </w:r>
          </w:p>
          <w:p w14:paraId="04300E0C" w14:textId="77777777" w:rsidR="00404903" w:rsidRDefault="00404903">
            <w:pPr>
              <w:pStyle w:val="a6"/>
              <w:rPr>
                <w:lang w:val="en-GB"/>
              </w:rPr>
            </w:pPr>
          </w:p>
        </w:tc>
      </w:tr>
      <w:tr w:rsidR="00404903" w14:paraId="45720DEB" w14:textId="77777777">
        <w:tc>
          <w:tcPr>
            <w:tcW w:w="1479" w:type="dxa"/>
          </w:tcPr>
          <w:p w14:paraId="4D0B5C86"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7E96B3A" w14:textId="77777777" w:rsidR="00404903" w:rsidRDefault="00404903">
            <w:pPr>
              <w:rPr>
                <w:rFonts w:eastAsia="游明朝"/>
                <w:sz w:val="21"/>
                <w:szCs w:val="21"/>
                <w:lang w:eastAsia="ja-JP"/>
              </w:rPr>
            </w:pPr>
          </w:p>
        </w:tc>
        <w:tc>
          <w:tcPr>
            <w:tcW w:w="6780" w:type="dxa"/>
          </w:tcPr>
          <w:p w14:paraId="60C37526" w14:textId="77777777" w:rsidR="00404903" w:rsidRDefault="003F6BE1">
            <w:pPr>
              <w:pStyle w:val="a6"/>
              <w:rPr>
                <w:lang w:val="en-US"/>
              </w:rPr>
            </w:pPr>
            <w:r>
              <w:rPr>
                <w:rFonts w:hint="eastAsia"/>
                <w:lang w:val="en-US"/>
              </w:rPr>
              <w:t>OK</w:t>
            </w:r>
          </w:p>
        </w:tc>
      </w:tr>
      <w:tr w:rsidR="00404903" w14:paraId="055551AF" w14:textId="77777777">
        <w:tc>
          <w:tcPr>
            <w:tcW w:w="1479" w:type="dxa"/>
          </w:tcPr>
          <w:p w14:paraId="438CC56A"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0A7E5392" w14:textId="77777777" w:rsidR="00404903" w:rsidRDefault="00404903">
            <w:pPr>
              <w:rPr>
                <w:rFonts w:eastAsia="游明朝"/>
                <w:sz w:val="21"/>
                <w:szCs w:val="21"/>
                <w:lang w:eastAsia="ja-JP"/>
              </w:rPr>
            </w:pPr>
          </w:p>
        </w:tc>
        <w:tc>
          <w:tcPr>
            <w:tcW w:w="6780" w:type="dxa"/>
          </w:tcPr>
          <w:p w14:paraId="2B58B645" w14:textId="77777777" w:rsidR="00404903" w:rsidRDefault="003F6BE1">
            <w:pPr>
              <w:pStyle w:val="a6"/>
              <w:rPr>
                <w:rFonts w:eastAsia="SimSun"/>
                <w:lang w:val="en-US" w:eastAsia="zh-CN"/>
              </w:rPr>
            </w:pPr>
            <w:r>
              <w:rPr>
                <w:rFonts w:eastAsia="SimSun" w:hint="eastAsia"/>
                <w:lang w:val="en-US" w:eastAsia="zh-CN"/>
              </w:rPr>
              <w:t xml:space="preserve">For simplicity, we prefer </w:t>
            </w:r>
            <w:proofErr w:type="spellStart"/>
            <w:r>
              <w:rPr>
                <w:rFonts w:eastAsia="SimSun" w:hint="eastAsia"/>
                <w:lang w:val="en-US" w:eastAsia="zh-CN"/>
              </w:rPr>
              <w:t>Ofinno</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proposal.   </w:t>
            </w:r>
          </w:p>
        </w:tc>
      </w:tr>
      <w:tr w:rsidR="00404903" w14:paraId="53F832C2" w14:textId="77777777">
        <w:tc>
          <w:tcPr>
            <w:tcW w:w="1479" w:type="dxa"/>
          </w:tcPr>
          <w:p w14:paraId="352B472B"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585616FC"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79BC9DA1" w14:textId="77777777" w:rsidR="00404903" w:rsidRDefault="003F6BE1">
            <w:pPr>
              <w:pStyle w:val="a6"/>
              <w:rPr>
                <w:lang w:val="en-US"/>
              </w:rPr>
            </w:pPr>
            <w:r>
              <w:rPr>
                <w:lang w:val="en-US"/>
              </w:rPr>
              <w:t>OK</w:t>
            </w:r>
          </w:p>
        </w:tc>
      </w:tr>
      <w:tr w:rsidR="00404903" w14:paraId="4F601A97" w14:textId="77777777">
        <w:tc>
          <w:tcPr>
            <w:tcW w:w="1479" w:type="dxa"/>
          </w:tcPr>
          <w:p w14:paraId="73C00D52" w14:textId="77777777" w:rsidR="00404903" w:rsidRDefault="003F6BE1">
            <w:pPr>
              <w:rPr>
                <w:rFonts w:eastAsia="游明朝"/>
                <w:sz w:val="21"/>
                <w:szCs w:val="21"/>
                <w:lang w:val="en-US" w:eastAsia="ja-JP"/>
              </w:rPr>
            </w:pPr>
            <w:r>
              <w:rPr>
                <w:rFonts w:eastAsia="游明朝"/>
                <w:sz w:val="21"/>
                <w:szCs w:val="21"/>
                <w:lang w:val="en-US" w:eastAsia="ja-JP"/>
              </w:rPr>
              <w:t>LGE</w:t>
            </w:r>
          </w:p>
        </w:tc>
        <w:tc>
          <w:tcPr>
            <w:tcW w:w="1372" w:type="dxa"/>
          </w:tcPr>
          <w:p w14:paraId="29CC029E"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128D3CBF" w14:textId="77777777" w:rsidR="00404903" w:rsidRDefault="00404903">
            <w:pPr>
              <w:pStyle w:val="a6"/>
              <w:rPr>
                <w:lang w:val="en-US"/>
              </w:rPr>
            </w:pPr>
          </w:p>
        </w:tc>
      </w:tr>
      <w:tr w:rsidR="00404903" w14:paraId="22887818" w14:textId="77777777">
        <w:tc>
          <w:tcPr>
            <w:tcW w:w="1479" w:type="dxa"/>
          </w:tcPr>
          <w:p w14:paraId="34E8FD54"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94B5DA0" w14:textId="77777777" w:rsidR="00404903" w:rsidRDefault="00404903">
            <w:pPr>
              <w:rPr>
                <w:rFonts w:eastAsia="游明朝"/>
                <w:sz w:val="21"/>
                <w:szCs w:val="21"/>
                <w:lang w:eastAsia="ja-JP"/>
              </w:rPr>
            </w:pPr>
          </w:p>
        </w:tc>
        <w:tc>
          <w:tcPr>
            <w:tcW w:w="6780" w:type="dxa"/>
          </w:tcPr>
          <w:p w14:paraId="0B53A25D" w14:textId="77777777" w:rsidR="00404903" w:rsidRDefault="003F6BE1">
            <w:pPr>
              <w:pStyle w:val="a6"/>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404903" w14:paraId="04AE7AF1" w14:textId="77777777">
        <w:tc>
          <w:tcPr>
            <w:tcW w:w="1479" w:type="dxa"/>
          </w:tcPr>
          <w:p w14:paraId="6873EDEF"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27BD306" w14:textId="77777777" w:rsidR="00404903" w:rsidRDefault="00404903">
            <w:pPr>
              <w:rPr>
                <w:rFonts w:eastAsia="游明朝"/>
                <w:sz w:val="21"/>
                <w:szCs w:val="21"/>
                <w:lang w:eastAsia="ja-JP"/>
              </w:rPr>
            </w:pPr>
          </w:p>
        </w:tc>
        <w:tc>
          <w:tcPr>
            <w:tcW w:w="6780" w:type="dxa"/>
          </w:tcPr>
          <w:p w14:paraId="235B67EC" w14:textId="77777777" w:rsidR="00404903" w:rsidRDefault="003F6BE1">
            <w:pPr>
              <w:pStyle w:val="a6"/>
              <w:rPr>
                <w:rFonts w:eastAsiaTheme="minorEastAsia"/>
                <w:lang w:val="en-US" w:eastAsia="zh-CN"/>
              </w:rPr>
            </w:pPr>
            <w:r>
              <w:rPr>
                <w:rFonts w:eastAsiaTheme="minorEastAsia"/>
                <w:lang w:val="en-US" w:eastAsia="zh-CN"/>
              </w:rPr>
              <w:t>We don’t see the need to make it a ‘per BWP’ parameter.</w:t>
            </w:r>
          </w:p>
        </w:tc>
      </w:tr>
      <w:tr w:rsidR="00404903" w14:paraId="67D32382" w14:textId="77777777">
        <w:tc>
          <w:tcPr>
            <w:tcW w:w="1479" w:type="dxa"/>
          </w:tcPr>
          <w:p w14:paraId="34AF177D" w14:textId="77777777" w:rsidR="00404903" w:rsidRDefault="003F6BE1">
            <w:pPr>
              <w:rPr>
                <w:rFonts w:eastAsiaTheme="minorEastAsia"/>
                <w:sz w:val="21"/>
                <w:szCs w:val="21"/>
                <w:lang w:val="en-US" w:eastAsia="zh-CN"/>
              </w:rPr>
            </w:pPr>
            <w:proofErr w:type="spellStart"/>
            <w:r>
              <w:rPr>
                <w:rFonts w:eastAsiaTheme="minorEastAsia"/>
                <w:sz w:val="21"/>
                <w:szCs w:val="21"/>
                <w:lang w:val="en-US" w:eastAsia="zh-CN"/>
              </w:rPr>
              <w:t>Ofinno</w:t>
            </w:r>
            <w:proofErr w:type="spellEnd"/>
          </w:p>
        </w:tc>
        <w:tc>
          <w:tcPr>
            <w:tcW w:w="1372" w:type="dxa"/>
          </w:tcPr>
          <w:p w14:paraId="3C24E922" w14:textId="77777777" w:rsidR="00404903" w:rsidRDefault="00404903">
            <w:pPr>
              <w:rPr>
                <w:rFonts w:eastAsia="游明朝"/>
                <w:sz w:val="21"/>
                <w:szCs w:val="21"/>
                <w:lang w:eastAsia="ja-JP"/>
              </w:rPr>
            </w:pPr>
          </w:p>
        </w:tc>
        <w:tc>
          <w:tcPr>
            <w:tcW w:w="6780" w:type="dxa"/>
          </w:tcPr>
          <w:p w14:paraId="6F108535" w14:textId="77777777" w:rsidR="00404903" w:rsidRDefault="003F6BE1">
            <w:pPr>
              <w:pStyle w:val="a6"/>
              <w:rPr>
                <w:rFonts w:eastAsiaTheme="minorEastAsia"/>
                <w:lang w:val="en-US" w:eastAsia="zh-CN"/>
              </w:rPr>
            </w:pPr>
            <w:r>
              <w:rPr>
                <w:rFonts w:eastAsiaTheme="minorEastAsia"/>
                <w:lang w:val="en-US" w:eastAsia="zh-CN"/>
              </w:rPr>
              <w:t xml:space="preserve">As commented by vivo (original proponent) the solution we propose may be a simpler way. We can avoid further RAN2 work by going in this direction. </w:t>
            </w:r>
          </w:p>
        </w:tc>
      </w:tr>
      <w:tr w:rsidR="00404903" w14:paraId="39C7D03A" w14:textId="77777777">
        <w:tc>
          <w:tcPr>
            <w:tcW w:w="1479" w:type="dxa"/>
          </w:tcPr>
          <w:p w14:paraId="2A0629BD"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497C06A2" w14:textId="77777777" w:rsidR="00404903" w:rsidRDefault="00404903">
            <w:pPr>
              <w:rPr>
                <w:rFonts w:eastAsia="游明朝"/>
                <w:sz w:val="21"/>
                <w:szCs w:val="21"/>
                <w:lang w:eastAsia="ja-JP"/>
              </w:rPr>
            </w:pPr>
          </w:p>
        </w:tc>
        <w:tc>
          <w:tcPr>
            <w:tcW w:w="6780" w:type="dxa"/>
          </w:tcPr>
          <w:p w14:paraId="36175FED" w14:textId="77777777" w:rsidR="00404903" w:rsidRDefault="003F6BE1">
            <w:pPr>
              <w:pStyle w:val="a6"/>
              <w:rPr>
                <w:rFonts w:eastAsiaTheme="minorEastAsia"/>
                <w:lang w:val="en-US" w:eastAsia="zh-CN"/>
              </w:rPr>
            </w:pPr>
            <w:r>
              <w:rPr>
                <w:lang w:val="en-US"/>
              </w:rPr>
              <w:t xml:space="preserve">We are ok with the FL proposal. </w:t>
            </w:r>
          </w:p>
        </w:tc>
      </w:tr>
      <w:tr w:rsidR="00404903" w14:paraId="07E7E75A" w14:textId="77777777">
        <w:tc>
          <w:tcPr>
            <w:tcW w:w="1479" w:type="dxa"/>
          </w:tcPr>
          <w:p w14:paraId="418C25B3"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88F1BB2" w14:textId="77777777" w:rsidR="00404903" w:rsidRDefault="00404903">
            <w:pPr>
              <w:rPr>
                <w:rFonts w:eastAsia="游明朝"/>
                <w:sz w:val="21"/>
                <w:szCs w:val="21"/>
                <w:lang w:eastAsia="ja-JP"/>
              </w:rPr>
            </w:pPr>
          </w:p>
        </w:tc>
        <w:tc>
          <w:tcPr>
            <w:tcW w:w="6780" w:type="dxa"/>
          </w:tcPr>
          <w:p w14:paraId="65264312" w14:textId="77777777" w:rsidR="00404903" w:rsidRDefault="003F6BE1">
            <w:pPr>
              <w:pStyle w:val="a6"/>
              <w:rPr>
                <w:lang w:val="en-US"/>
              </w:rPr>
            </w:pPr>
            <w:r>
              <w:rPr>
                <w:rFonts w:eastAsiaTheme="minorEastAsia" w:hint="eastAsia"/>
                <w:lang w:val="en-US" w:eastAsia="zh-CN"/>
              </w:rPr>
              <w:t>Per BWP is not needed and it could be similar as proposal 3.1.</w:t>
            </w:r>
          </w:p>
        </w:tc>
      </w:tr>
      <w:tr w:rsidR="00404903" w14:paraId="346EE551" w14:textId="77777777">
        <w:tc>
          <w:tcPr>
            <w:tcW w:w="1479" w:type="dxa"/>
          </w:tcPr>
          <w:p w14:paraId="66A32B0E"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CB79D3E" w14:textId="77777777" w:rsidR="00404903" w:rsidRDefault="00404903">
            <w:pPr>
              <w:rPr>
                <w:rFonts w:eastAsia="游明朝"/>
                <w:sz w:val="21"/>
                <w:szCs w:val="21"/>
                <w:lang w:eastAsia="ja-JP"/>
              </w:rPr>
            </w:pPr>
          </w:p>
        </w:tc>
        <w:tc>
          <w:tcPr>
            <w:tcW w:w="6780" w:type="dxa"/>
          </w:tcPr>
          <w:p w14:paraId="4B180F3E" w14:textId="77777777" w:rsidR="00404903" w:rsidRDefault="003F6BE1">
            <w:pPr>
              <w:pStyle w:val="a6"/>
              <w:rPr>
                <w:lang w:val="en-US"/>
              </w:rPr>
            </w:pPr>
            <w:proofErr w:type="gramStart"/>
            <w:r>
              <w:rPr>
                <w:rFonts w:hint="eastAsia"/>
                <w:lang w:val="en-US"/>
              </w:rPr>
              <w:t>Following</w:t>
            </w:r>
            <w:proofErr w:type="gramEnd"/>
            <w:r>
              <w:rPr>
                <w:rFonts w:hint="eastAsia"/>
                <w:lang w:val="en-US"/>
              </w:rPr>
              <w:t xml:space="preserve"> agreement was made </w:t>
            </w:r>
            <w:proofErr w:type="gramStart"/>
            <w:r>
              <w:rPr>
                <w:rFonts w:hint="eastAsia"/>
                <w:lang w:val="en-US"/>
              </w:rPr>
              <w:t>in</w:t>
            </w:r>
            <w:proofErr w:type="gramEnd"/>
            <w:r>
              <w:rPr>
                <w:rFonts w:hint="eastAsia"/>
                <w:lang w:val="en-US"/>
              </w:rPr>
              <w:t xml:space="preserve"> Tuesday online</w:t>
            </w:r>
          </w:p>
          <w:p w14:paraId="750D8E71" w14:textId="77777777" w:rsidR="00404903" w:rsidRDefault="00404903">
            <w:pPr>
              <w:pStyle w:val="a6"/>
              <w:rPr>
                <w:lang w:val="en-US"/>
              </w:rPr>
            </w:pPr>
          </w:p>
          <w:p w14:paraId="241E8BD9"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42E7D4FB"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r>
              <w:rPr>
                <w:sz w:val="21"/>
                <w:szCs w:val="21"/>
                <w:lang w:val="en-US" w:eastAsia="zh-CN"/>
              </w:rPr>
              <w:t>LP-</w:t>
            </w:r>
            <w:proofErr w:type="spellStart"/>
            <w:r>
              <w:rPr>
                <w:sz w:val="21"/>
                <w:szCs w:val="21"/>
                <w:lang w:val="en-US" w:eastAsia="zh-CN"/>
              </w:rPr>
              <w:t>WUS_TCI_state</w:t>
            </w:r>
            <w:proofErr w:type="spellEnd"/>
            <w:r>
              <w:rPr>
                <w:sz w:val="21"/>
                <w:szCs w:val="21"/>
                <w:lang w:val="en-US" w:eastAsia="zh-CN"/>
              </w:rPr>
              <w:t>(s)_CONNECTED</w:t>
            </w:r>
            <w:r>
              <w:rPr>
                <w:rFonts w:hint="eastAsia"/>
                <w:sz w:val="21"/>
                <w:szCs w:val="21"/>
                <w:lang w:val="en-US" w:eastAsia="zh-CN"/>
              </w:rPr>
              <w:t>,</w:t>
            </w:r>
          </w:p>
          <w:p w14:paraId="52E27028"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 xml:space="preserve">The parameter is configured per BWP on </w:t>
            </w:r>
            <w:proofErr w:type="spellStart"/>
            <w:r>
              <w:rPr>
                <w:sz w:val="21"/>
                <w:szCs w:val="21"/>
                <w:lang w:val="en-US" w:eastAsia="zh-CN"/>
              </w:rPr>
              <w:t>Pcell</w:t>
            </w:r>
            <w:proofErr w:type="spellEnd"/>
            <w:r>
              <w:rPr>
                <w:sz w:val="21"/>
                <w:szCs w:val="21"/>
                <w:lang w:val="en-US" w:eastAsia="zh-CN"/>
              </w:rPr>
              <w:t>/</w:t>
            </w:r>
            <w:proofErr w:type="spellStart"/>
            <w:proofErr w:type="gramStart"/>
            <w:r>
              <w:rPr>
                <w:sz w:val="21"/>
                <w:szCs w:val="21"/>
                <w:lang w:val="en-US" w:eastAsia="zh-CN"/>
              </w:rPr>
              <w:t>Pscell</w:t>
            </w:r>
            <w:proofErr w:type="spellEnd"/>
            <w:proofErr w:type="gramEnd"/>
            <w:r>
              <w:rPr>
                <w:sz w:val="21"/>
                <w:szCs w:val="21"/>
                <w:lang w:val="en-US" w:eastAsia="zh-CN"/>
              </w:rPr>
              <w:t xml:space="preserve"> and the configured CORESET#ID shall be within the set of CORESETs configured for the BWP.</w:t>
            </w:r>
          </w:p>
          <w:p w14:paraId="53F5999A"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Value range: Integer (0</w:t>
            </w:r>
            <w:proofErr w:type="gramStart"/>
            <w:r>
              <w:rPr>
                <w:sz w:val="21"/>
                <w:szCs w:val="21"/>
                <w:lang w:val="en-US" w:eastAsia="zh-CN"/>
              </w:rPr>
              <w:t xml:space="preserve"> ..</w:t>
            </w:r>
            <w:proofErr w:type="gramEnd"/>
            <w:r>
              <w:rPr>
                <w:sz w:val="21"/>
                <w:szCs w:val="21"/>
                <w:lang w:val="en-US" w:eastAsia="zh-CN"/>
              </w:rPr>
              <w:t xml:space="preserve"> 15)</w:t>
            </w:r>
          </w:p>
          <w:p w14:paraId="10129871" w14:textId="77777777" w:rsidR="00404903" w:rsidRDefault="00404903">
            <w:pPr>
              <w:pStyle w:val="a6"/>
              <w:rPr>
                <w:lang w:val="en-US"/>
              </w:rPr>
            </w:pPr>
          </w:p>
        </w:tc>
      </w:tr>
    </w:tbl>
    <w:p w14:paraId="1D602C18" w14:textId="77777777" w:rsidR="00404903" w:rsidRDefault="00404903">
      <w:pPr>
        <w:pStyle w:val="a6"/>
        <w:rPr>
          <w:lang w:val="en-US"/>
        </w:rPr>
      </w:pPr>
    </w:p>
    <w:p w14:paraId="0D885C21" w14:textId="77777777" w:rsidR="00404903" w:rsidRDefault="00404903">
      <w:pPr>
        <w:pStyle w:val="a6"/>
        <w:rPr>
          <w:lang w:val="en-GB"/>
        </w:rPr>
      </w:pPr>
    </w:p>
    <w:p w14:paraId="4343156F" w14:textId="77777777" w:rsidR="00404903" w:rsidRDefault="003F6BE1">
      <w:pPr>
        <w:pStyle w:val="4"/>
      </w:pPr>
      <w:r>
        <w:rPr>
          <w:rFonts w:hint="eastAsia"/>
          <w:highlight w:val="yellow"/>
        </w:rPr>
        <w:t>[Old][RRC]</w:t>
      </w:r>
      <w:r>
        <w:rPr>
          <w:highlight w:val="yellow"/>
        </w:rPr>
        <w:t>Proposal 3.</w:t>
      </w:r>
      <w:r>
        <w:rPr>
          <w:rFonts w:hint="eastAsia"/>
          <w:highlight w:val="yellow"/>
        </w:rPr>
        <w:t>9</w:t>
      </w:r>
      <w:r>
        <w:rPr>
          <w:highlight w:val="yellow"/>
        </w:rPr>
        <w:t>:</w:t>
      </w:r>
    </w:p>
    <w:p w14:paraId="7F9A2D0B"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58BF0A83"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Pr>
          <w:rFonts w:ascii="Times New Roman" w:hAnsi="Times New Roman" w:cs="Times New Roman"/>
          <w:sz w:val="21"/>
          <w:szCs w:val="21"/>
          <w:lang w:val="en-US"/>
        </w:rPr>
        <w:t>If the parameter is provided, UE follows the unified TCI for LP-WUS reception in CONNECTED mode. Otherwise, UE uses the TCI state configured by the parameter of 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 for LP-WUS.</w:t>
      </w:r>
    </w:p>
    <w:p w14:paraId="340325D2"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Value range: ENUMERATED {enabled}</w:t>
      </w:r>
    </w:p>
    <w:p w14:paraId="77CEC825"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This parameter is not necessary, and </w:t>
      </w:r>
      <w:r>
        <w:rPr>
          <w:rFonts w:ascii="Times New Roman" w:hAnsi="Times New Roman" w:cs="Times New Roman"/>
          <w:sz w:val="21"/>
          <w:szCs w:val="21"/>
          <w:lang w:val="en-US"/>
        </w:rPr>
        <w:t>legacy RRC parameter dl-</w:t>
      </w:r>
      <w:proofErr w:type="spellStart"/>
      <w:r>
        <w:rPr>
          <w:rFonts w:ascii="Times New Roman" w:hAnsi="Times New Roman" w:cs="Times New Roman"/>
          <w:sz w:val="21"/>
          <w:szCs w:val="21"/>
          <w:lang w:val="en-US"/>
        </w:rPr>
        <w:t>OrJointTCI</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StateList</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is used to apply </w:t>
      </w:r>
      <w:r>
        <w:rPr>
          <w:rFonts w:ascii="Times New Roman" w:hAnsi="Times New Roman" w:cs="Times New Roman"/>
          <w:sz w:val="21"/>
          <w:szCs w:val="21"/>
          <w:lang w:val="en-US"/>
        </w:rPr>
        <w:t>the unified TCI for LP-WUS reception</w:t>
      </w:r>
    </w:p>
    <w:tbl>
      <w:tblPr>
        <w:tblStyle w:val="aff0"/>
        <w:tblW w:w="9631" w:type="dxa"/>
        <w:tblLayout w:type="fixed"/>
        <w:tblLook w:val="04A0" w:firstRow="1" w:lastRow="0" w:firstColumn="1" w:lastColumn="0" w:noHBand="0" w:noVBand="1"/>
      </w:tblPr>
      <w:tblGrid>
        <w:gridCol w:w="1479"/>
        <w:gridCol w:w="1372"/>
        <w:gridCol w:w="6780"/>
      </w:tblGrid>
      <w:tr w:rsidR="00404903" w14:paraId="57A2AB40" w14:textId="77777777">
        <w:tc>
          <w:tcPr>
            <w:tcW w:w="1479" w:type="dxa"/>
            <w:shd w:val="clear" w:color="auto" w:fill="D9D9D9" w:themeFill="background1" w:themeFillShade="D9"/>
          </w:tcPr>
          <w:p w14:paraId="52E131FF"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2447D589"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2D7B0B3" w14:textId="77777777" w:rsidR="00404903" w:rsidRDefault="003F6BE1">
            <w:pPr>
              <w:rPr>
                <w:sz w:val="21"/>
                <w:szCs w:val="21"/>
              </w:rPr>
            </w:pPr>
            <w:r>
              <w:rPr>
                <w:sz w:val="21"/>
                <w:szCs w:val="21"/>
              </w:rPr>
              <w:t>Comments</w:t>
            </w:r>
          </w:p>
        </w:tc>
      </w:tr>
      <w:tr w:rsidR="00404903" w14:paraId="7C88DEE0" w14:textId="77777777">
        <w:tc>
          <w:tcPr>
            <w:tcW w:w="1479" w:type="dxa"/>
          </w:tcPr>
          <w:p w14:paraId="1690A991"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6C5E80E" w14:textId="77777777" w:rsidR="00404903" w:rsidRDefault="00404903">
            <w:pPr>
              <w:rPr>
                <w:rFonts w:eastAsia="游明朝"/>
                <w:sz w:val="21"/>
                <w:szCs w:val="21"/>
                <w:lang w:eastAsia="ja-JP"/>
              </w:rPr>
            </w:pPr>
          </w:p>
        </w:tc>
        <w:tc>
          <w:tcPr>
            <w:tcW w:w="6780" w:type="dxa"/>
          </w:tcPr>
          <w:p w14:paraId="31644CC2" w14:textId="77777777" w:rsidR="00404903" w:rsidRDefault="003F6BE1">
            <w:pPr>
              <w:pStyle w:val="a6"/>
              <w:numPr>
                <w:ilvl w:val="0"/>
                <w:numId w:val="13"/>
              </w:numPr>
              <w:rPr>
                <w:lang w:val="en-GB"/>
              </w:rPr>
            </w:pPr>
            <w:r>
              <w:rPr>
                <w:lang w:val="en-GB"/>
              </w:rPr>
              <w:t>LP-</w:t>
            </w:r>
            <w:proofErr w:type="spellStart"/>
            <w:r>
              <w:rPr>
                <w:lang w:val="en-GB"/>
              </w:rPr>
              <w:t>WUS_unifiedTCI_CONNECTED</w:t>
            </w:r>
            <w:proofErr w:type="spellEnd"/>
          </w:p>
          <w:p w14:paraId="6FE188FD" w14:textId="77777777" w:rsidR="00404903" w:rsidRDefault="003F6BE1">
            <w:pPr>
              <w:pStyle w:val="a6"/>
              <w:numPr>
                <w:ilvl w:val="1"/>
                <w:numId w:val="13"/>
              </w:numPr>
              <w:rPr>
                <w:lang w:val="en-GB"/>
              </w:rPr>
            </w:pPr>
            <w:r>
              <w:rPr>
                <w:lang w:val="en-GB"/>
              </w:rPr>
              <w:t>V</w:t>
            </w:r>
            <w:r>
              <w:rPr>
                <w:rFonts w:hint="eastAsia"/>
                <w:lang w:val="en-GB"/>
              </w:rPr>
              <w:t xml:space="preserve">ivo: </w:t>
            </w:r>
            <w:r>
              <w:rPr>
                <w:lang w:val="en-GB"/>
              </w:rPr>
              <w:t xml:space="preserve">If the parameter is provided, UE follows the unified TCI for LP-WUS reception in CONNECTED mode. </w:t>
            </w:r>
            <w:r>
              <w:rPr>
                <w:lang w:val="en-GB"/>
              </w:rPr>
              <w:t>Otherwise, UE uses the TCI state configured by the parameter of LP-</w:t>
            </w:r>
            <w:proofErr w:type="spellStart"/>
            <w:r>
              <w:rPr>
                <w:lang w:val="en-GB"/>
              </w:rPr>
              <w:t>WUS_TCI_state</w:t>
            </w:r>
            <w:proofErr w:type="spellEnd"/>
            <w:r>
              <w:rPr>
                <w:lang w:val="en-GB"/>
              </w:rPr>
              <w:t>(s)_CONNECTED for LP-WUS</w:t>
            </w:r>
            <w:r>
              <w:rPr>
                <w:rFonts w:hint="eastAsia"/>
                <w:lang w:val="en-GB"/>
              </w:rPr>
              <w:t xml:space="preserve">. Value range: </w:t>
            </w:r>
            <w:r>
              <w:rPr>
                <w:lang w:val="en-GB"/>
              </w:rPr>
              <w:t>ENUMERATED {enabled}</w:t>
            </w:r>
          </w:p>
          <w:p w14:paraId="3A513BEF" w14:textId="77777777" w:rsidR="00404903" w:rsidRDefault="003F6BE1">
            <w:pPr>
              <w:pStyle w:val="a6"/>
              <w:numPr>
                <w:ilvl w:val="1"/>
                <w:numId w:val="13"/>
              </w:numPr>
              <w:rPr>
                <w:lang w:val="en-GB"/>
              </w:rPr>
            </w:pPr>
            <w:r>
              <w:rPr>
                <w:rFonts w:hint="eastAsia"/>
                <w:lang w:val="en-GB"/>
              </w:rPr>
              <w:t xml:space="preserve">Samsung: </w:t>
            </w:r>
            <w:r>
              <w:rPr>
                <w:lang w:val="en-GB"/>
              </w:rPr>
              <w:t>legacy RRC parameter dl-</w:t>
            </w:r>
            <w:proofErr w:type="spellStart"/>
            <w:r>
              <w:rPr>
                <w:lang w:val="en-GB"/>
              </w:rPr>
              <w:t>OrJointTCI</w:t>
            </w:r>
            <w:proofErr w:type="spellEnd"/>
            <w:r>
              <w:rPr>
                <w:lang w:val="en-GB"/>
              </w:rPr>
              <w:t>-</w:t>
            </w:r>
            <w:proofErr w:type="spellStart"/>
            <w:r>
              <w:rPr>
                <w:lang w:val="en-GB"/>
              </w:rPr>
              <w:t>StateList</w:t>
            </w:r>
            <w:proofErr w:type="spellEnd"/>
            <w:r>
              <w:rPr>
                <w:lang w:val="en-GB"/>
              </w:rPr>
              <w:t xml:space="preserve"> shall be used to be aligned with RAN1 agreement.</w:t>
            </w:r>
          </w:p>
          <w:p w14:paraId="59751A90" w14:textId="77777777" w:rsidR="00404903" w:rsidRDefault="00404903">
            <w:pPr>
              <w:pStyle w:val="a6"/>
              <w:rPr>
                <w:lang w:val="en-GB"/>
              </w:rPr>
            </w:pPr>
          </w:p>
        </w:tc>
      </w:tr>
      <w:tr w:rsidR="00404903" w14:paraId="1C3B1C28" w14:textId="77777777">
        <w:tc>
          <w:tcPr>
            <w:tcW w:w="1479" w:type="dxa"/>
          </w:tcPr>
          <w:p w14:paraId="29DB2C0A"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8354E6D" w14:textId="77777777" w:rsidR="00404903" w:rsidRDefault="00404903">
            <w:pPr>
              <w:rPr>
                <w:rFonts w:eastAsia="游明朝"/>
                <w:sz w:val="21"/>
                <w:szCs w:val="21"/>
                <w:lang w:eastAsia="ja-JP"/>
              </w:rPr>
            </w:pPr>
          </w:p>
        </w:tc>
        <w:tc>
          <w:tcPr>
            <w:tcW w:w="6780" w:type="dxa"/>
          </w:tcPr>
          <w:p w14:paraId="100EA0CA" w14:textId="77777777" w:rsidR="00404903" w:rsidRDefault="003F6BE1">
            <w:pPr>
              <w:pStyle w:val="a6"/>
              <w:rPr>
                <w:lang w:val="en-US"/>
              </w:rPr>
            </w:pPr>
            <w:r>
              <w:rPr>
                <w:rFonts w:hint="eastAsia"/>
                <w:lang w:val="en-US"/>
              </w:rPr>
              <w:t>We are OK with Alt.1.</w:t>
            </w:r>
          </w:p>
        </w:tc>
      </w:tr>
      <w:tr w:rsidR="00404903" w14:paraId="40B9228B" w14:textId="77777777">
        <w:tc>
          <w:tcPr>
            <w:tcW w:w="1479" w:type="dxa"/>
          </w:tcPr>
          <w:p w14:paraId="22B3FBE8"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6DD3B0CB" w14:textId="77777777" w:rsidR="00404903" w:rsidRDefault="003F6BE1">
            <w:pPr>
              <w:rPr>
                <w:rFonts w:eastAsia="SimSun"/>
                <w:sz w:val="21"/>
                <w:szCs w:val="21"/>
                <w:lang w:val="en-US" w:eastAsia="zh-CN"/>
              </w:rPr>
            </w:pPr>
            <w:r>
              <w:rPr>
                <w:rFonts w:eastAsia="SimSun" w:hint="eastAsia"/>
                <w:sz w:val="21"/>
                <w:szCs w:val="21"/>
                <w:lang w:val="en-US" w:eastAsia="zh-CN"/>
              </w:rPr>
              <w:t>Alt1</w:t>
            </w:r>
          </w:p>
        </w:tc>
        <w:tc>
          <w:tcPr>
            <w:tcW w:w="6780" w:type="dxa"/>
          </w:tcPr>
          <w:p w14:paraId="6D3260D1" w14:textId="77777777" w:rsidR="00404903" w:rsidRDefault="003F6BE1">
            <w:pPr>
              <w:pStyle w:val="a6"/>
              <w:rPr>
                <w:rFonts w:eastAsia="SimSun"/>
                <w:lang w:val="en-US" w:eastAsia="zh-CN"/>
              </w:rPr>
            </w:pPr>
            <w:r>
              <w:rPr>
                <w:rFonts w:eastAsia="SimSun" w:hint="eastAsia"/>
                <w:lang w:val="en-US" w:eastAsia="zh-CN"/>
              </w:rPr>
              <w:t xml:space="preserve">We prefer to confirm this parameter </w:t>
            </w:r>
            <w:r>
              <w:rPr>
                <w:rFonts w:eastAsia="DengXian" w:hint="eastAsia"/>
                <w:iCs/>
                <w:sz w:val="20"/>
                <w:szCs w:val="20"/>
                <w:lang w:val="en-US" w:eastAsia="zh-CN"/>
              </w:rPr>
              <w:t>to</w:t>
            </w:r>
            <w:r>
              <w:rPr>
                <w:rFonts w:eastAsia="DengXian"/>
                <w:iCs/>
                <w:sz w:val="20"/>
                <w:szCs w:val="20"/>
                <w:lang w:val="en-US" w:eastAsia="zh-CN"/>
              </w:rPr>
              <w:t xml:space="preserve"> provide the chance that the TCI state for WUS can be different (e.g., coarse or finer) from the TCI state used for the USS or Type 3 CSS CORESET</w:t>
            </w:r>
            <w:r>
              <w:rPr>
                <w:rFonts w:eastAsia="DengXian" w:hint="eastAsia"/>
                <w:iCs/>
                <w:sz w:val="20"/>
                <w:szCs w:val="20"/>
                <w:lang w:val="en-US" w:eastAsia="zh-CN"/>
              </w:rPr>
              <w:t>.</w:t>
            </w:r>
          </w:p>
        </w:tc>
      </w:tr>
      <w:tr w:rsidR="00404903" w14:paraId="07EED618" w14:textId="77777777">
        <w:tc>
          <w:tcPr>
            <w:tcW w:w="1479" w:type="dxa"/>
          </w:tcPr>
          <w:p w14:paraId="196F08A3"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53AB1C65" w14:textId="77777777" w:rsidR="00404903" w:rsidRDefault="003F6BE1">
            <w:pPr>
              <w:rPr>
                <w:rFonts w:eastAsia="游明朝"/>
                <w:sz w:val="21"/>
                <w:szCs w:val="21"/>
                <w:lang w:eastAsia="ja-JP"/>
              </w:rPr>
            </w:pPr>
            <w:r>
              <w:rPr>
                <w:rFonts w:eastAsia="游明朝"/>
                <w:sz w:val="21"/>
                <w:szCs w:val="21"/>
                <w:lang w:eastAsia="ja-JP"/>
              </w:rPr>
              <w:t>Alt1</w:t>
            </w:r>
          </w:p>
        </w:tc>
        <w:tc>
          <w:tcPr>
            <w:tcW w:w="6780" w:type="dxa"/>
          </w:tcPr>
          <w:p w14:paraId="666D3DF5" w14:textId="77777777" w:rsidR="00404903" w:rsidRDefault="00404903">
            <w:pPr>
              <w:pStyle w:val="a6"/>
              <w:rPr>
                <w:lang w:val="en-US"/>
              </w:rPr>
            </w:pPr>
          </w:p>
        </w:tc>
      </w:tr>
      <w:tr w:rsidR="00404903" w14:paraId="50E2D9E5" w14:textId="77777777">
        <w:tc>
          <w:tcPr>
            <w:tcW w:w="1479" w:type="dxa"/>
          </w:tcPr>
          <w:p w14:paraId="70981462" w14:textId="77777777" w:rsidR="00404903" w:rsidRDefault="003F6BE1">
            <w:pPr>
              <w:rPr>
                <w:rFonts w:eastAsia="游明朝"/>
                <w:sz w:val="21"/>
                <w:szCs w:val="21"/>
                <w:lang w:val="en-US" w:eastAsia="ja-JP"/>
              </w:rPr>
            </w:pPr>
            <w:r>
              <w:rPr>
                <w:rFonts w:eastAsia="游明朝"/>
                <w:sz w:val="21"/>
                <w:szCs w:val="21"/>
                <w:lang w:val="en-US" w:eastAsia="ja-JP"/>
              </w:rPr>
              <w:t>LGE</w:t>
            </w:r>
          </w:p>
        </w:tc>
        <w:tc>
          <w:tcPr>
            <w:tcW w:w="1372" w:type="dxa"/>
          </w:tcPr>
          <w:p w14:paraId="1552E040" w14:textId="77777777" w:rsidR="00404903" w:rsidRDefault="003F6BE1">
            <w:pPr>
              <w:rPr>
                <w:rFonts w:eastAsia="游明朝"/>
                <w:sz w:val="21"/>
                <w:szCs w:val="21"/>
                <w:lang w:eastAsia="ja-JP"/>
              </w:rPr>
            </w:pPr>
            <w:r>
              <w:rPr>
                <w:rFonts w:eastAsia="游明朝"/>
                <w:sz w:val="21"/>
                <w:szCs w:val="21"/>
                <w:lang w:eastAsia="ja-JP"/>
              </w:rPr>
              <w:t>Alt1</w:t>
            </w:r>
          </w:p>
        </w:tc>
        <w:tc>
          <w:tcPr>
            <w:tcW w:w="6780" w:type="dxa"/>
          </w:tcPr>
          <w:p w14:paraId="2771B96A" w14:textId="77777777" w:rsidR="00404903" w:rsidRDefault="00404903">
            <w:pPr>
              <w:pStyle w:val="a6"/>
              <w:rPr>
                <w:lang w:val="en-US"/>
              </w:rPr>
            </w:pPr>
          </w:p>
        </w:tc>
      </w:tr>
      <w:tr w:rsidR="00404903" w14:paraId="0DAED4DE" w14:textId="77777777">
        <w:tc>
          <w:tcPr>
            <w:tcW w:w="1479" w:type="dxa"/>
          </w:tcPr>
          <w:p w14:paraId="29CDFD7C" w14:textId="77777777" w:rsidR="00404903" w:rsidRDefault="003F6BE1">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5E8248F9" w14:textId="77777777" w:rsidR="00404903" w:rsidRDefault="003F6BE1">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lt1</w:t>
            </w:r>
          </w:p>
        </w:tc>
        <w:tc>
          <w:tcPr>
            <w:tcW w:w="6780" w:type="dxa"/>
          </w:tcPr>
          <w:p w14:paraId="47366ADF" w14:textId="77777777" w:rsidR="00404903" w:rsidRDefault="00404903">
            <w:pPr>
              <w:pStyle w:val="a6"/>
              <w:rPr>
                <w:lang w:val="en-US"/>
              </w:rPr>
            </w:pPr>
          </w:p>
        </w:tc>
      </w:tr>
      <w:tr w:rsidR="00404903" w14:paraId="2DC3AEAE" w14:textId="77777777">
        <w:tc>
          <w:tcPr>
            <w:tcW w:w="1479" w:type="dxa"/>
          </w:tcPr>
          <w:p w14:paraId="0728F2B0"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48F2F997" w14:textId="77777777" w:rsidR="00404903" w:rsidRDefault="003F6BE1">
            <w:pPr>
              <w:rPr>
                <w:rFonts w:eastAsiaTheme="minorEastAsia"/>
                <w:sz w:val="21"/>
                <w:szCs w:val="21"/>
                <w:lang w:eastAsia="zh-CN"/>
              </w:rPr>
            </w:pPr>
            <w:r>
              <w:rPr>
                <w:rFonts w:eastAsia="游明朝"/>
                <w:sz w:val="21"/>
                <w:szCs w:val="21"/>
                <w:lang w:eastAsia="ja-JP"/>
              </w:rPr>
              <w:t>Alt 2</w:t>
            </w:r>
          </w:p>
        </w:tc>
        <w:tc>
          <w:tcPr>
            <w:tcW w:w="6780" w:type="dxa"/>
          </w:tcPr>
          <w:p w14:paraId="2C5E03C7" w14:textId="77777777" w:rsidR="00404903" w:rsidRDefault="003F6BE1">
            <w:pPr>
              <w:pStyle w:val="a6"/>
              <w:rPr>
                <w:lang w:val="en-US"/>
              </w:rPr>
            </w:pPr>
            <w:r>
              <w:rPr>
                <w:lang w:val="en-US"/>
              </w:rPr>
              <w:t xml:space="preserve">To be aligned with the RAN1 agreement, Alt 2 shall be used. We failed to see a need for a new RRC parameter, and </w:t>
            </w:r>
            <w:proofErr w:type="gramStart"/>
            <w:r>
              <w:rPr>
                <w:lang w:val="en-US"/>
              </w:rPr>
              <w:t>actually introducing</w:t>
            </w:r>
            <w:proofErr w:type="gramEnd"/>
            <w:r>
              <w:rPr>
                <w:lang w:val="en-US"/>
              </w:rPr>
              <w:t xml:space="preserve"> a new RRC parameter will break the unified TCI framework. </w:t>
            </w:r>
          </w:p>
        </w:tc>
      </w:tr>
      <w:tr w:rsidR="00404903" w14:paraId="54639FCB" w14:textId="77777777">
        <w:tc>
          <w:tcPr>
            <w:tcW w:w="1479" w:type="dxa"/>
          </w:tcPr>
          <w:p w14:paraId="47110454"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72DFF06A" w14:textId="77777777" w:rsidR="00404903" w:rsidRDefault="003F6BE1">
            <w:pPr>
              <w:rPr>
                <w:rFonts w:eastAsia="游明朝"/>
                <w:sz w:val="21"/>
                <w:szCs w:val="21"/>
                <w:lang w:eastAsia="ja-JP"/>
              </w:rPr>
            </w:pPr>
            <w:r>
              <w:rPr>
                <w:rFonts w:eastAsiaTheme="minorEastAsia" w:hint="eastAsia"/>
                <w:sz w:val="21"/>
                <w:szCs w:val="21"/>
                <w:lang w:val="en-US" w:eastAsia="zh-CN"/>
              </w:rPr>
              <w:t>Alt1</w:t>
            </w:r>
          </w:p>
        </w:tc>
        <w:tc>
          <w:tcPr>
            <w:tcW w:w="6780" w:type="dxa"/>
          </w:tcPr>
          <w:p w14:paraId="141713E9" w14:textId="77777777" w:rsidR="00404903" w:rsidRDefault="00404903">
            <w:pPr>
              <w:pStyle w:val="a6"/>
              <w:rPr>
                <w:lang w:val="en-US"/>
              </w:rPr>
            </w:pPr>
          </w:p>
        </w:tc>
      </w:tr>
    </w:tbl>
    <w:p w14:paraId="0CF619E6" w14:textId="77777777" w:rsidR="00404903" w:rsidRDefault="00404903">
      <w:pPr>
        <w:pStyle w:val="a6"/>
        <w:rPr>
          <w:lang w:val="en-GB"/>
        </w:rPr>
      </w:pPr>
    </w:p>
    <w:p w14:paraId="584C364A" w14:textId="4E378457" w:rsidR="00404903" w:rsidRDefault="003F6BE1">
      <w:pPr>
        <w:pStyle w:val="4"/>
      </w:pPr>
      <w:r>
        <w:rPr>
          <w:rFonts w:hint="eastAsia"/>
          <w:highlight w:val="yellow"/>
        </w:rPr>
        <w:t>[</w:t>
      </w:r>
      <w:r w:rsidR="00827E3F">
        <w:rPr>
          <w:rFonts w:hint="eastAsia"/>
          <w:highlight w:val="yellow"/>
        </w:rPr>
        <w:t>Old</w:t>
      </w:r>
      <w:r>
        <w:rPr>
          <w:rFonts w:hint="eastAsia"/>
          <w:highlight w:val="yellow"/>
        </w:rPr>
        <w:t>][RRC]</w:t>
      </w:r>
      <w:r>
        <w:rPr>
          <w:highlight w:val="yellow"/>
        </w:rPr>
        <w:t>Proposal 3.</w:t>
      </w:r>
      <w:r>
        <w:rPr>
          <w:rFonts w:hint="eastAsia"/>
          <w:highlight w:val="yellow"/>
        </w:rPr>
        <w:t>9a</w:t>
      </w:r>
      <w:r>
        <w:rPr>
          <w:highlight w:val="yellow"/>
        </w:rPr>
        <w:t>:</w:t>
      </w:r>
    </w:p>
    <w:p w14:paraId="7ECB9563"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632EF55E"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If the parameter is provided, UE follows the unified TCI for LP-WUS reception in </w:t>
      </w:r>
      <w:r>
        <w:rPr>
          <w:rFonts w:ascii="Times New Roman" w:hAnsi="Times New Roman" w:cs="Times New Roman"/>
          <w:sz w:val="21"/>
          <w:szCs w:val="21"/>
          <w:lang w:val="en-US"/>
        </w:rPr>
        <w:t>CONNECTED mode. Otherwise, UE uses the TCI state configured by the parameter of 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 for LP-WUS.</w:t>
      </w:r>
    </w:p>
    <w:p w14:paraId="1B88017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Value range: ENUMERATED {enabled}</w:t>
      </w:r>
    </w:p>
    <w:tbl>
      <w:tblPr>
        <w:tblStyle w:val="aff0"/>
        <w:tblW w:w="9631" w:type="dxa"/>
        <w:tblLayout w:type="fixed"/>
        <w:tblLook w:val="04A0" w:firstRow="1" w:lastRow="0" w:firstColumn="1" w:lastColumn="0" w:noHBand="0" w:noVBand="1"/>
      </w:tblPr>
      <w:tblGrid>
        <w:gridCol w:w="1479"/>
        <w:gridCol w:w="1372"/>
        <w:gridCol w:w="6780"/>
      </w:tblGrid>
      <w:tr w:rsidR="00404903" w14:paraId="549EED6D" w14:textId="77777777">
        <w:tc>
          <w:tcPr>
            <w:tcW w:w="1479" w:type="dxa"/>
            <w:shd w:val="clear" w:color="auto" w:fill="D9D9D9" w:themeFill="background1" w:themeFillShade="D9"/>
          </w:tcPr>
          <w:p w14:paraId="4BAD4F21"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52C18C77"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6368526" w14:textId="77777777" w:rsidR="00404903" w:rsidRDefault="003F6BE1">
            <w:pPr>
              <w:rPr>
                <w:sz w:val="21"/>
                <w:szCs w:val="21"/>
              </w:rPr>
            </w:pPr>
            <w:r>
              <w:rPr>
                <w:sz w:val="21"/>
                <w:szCs w:val="21"/>
              </w:rPr>
              <w:t>Comments</w:t>
            </w:r>
          </w:p>
        </w:tc>
      </w:tr>
      <w:tr w:rsidR="00404903" w14:paraId="4CAC26EE" w14:textId="77777777">
        <w:tc>
          <w:tcPr>
            <w:tcW w:w="1479" w:type="dxa"/>
          </w:tcPr>
          <w:p w14:paraId="70075AA4"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52D42EE" w14:textId="77777777" w:rsidR="00404903" w:rsidRDefault="00404903">
            <w:pPr>
              <w:rPr>
                <w:rFonts w:eastAsia="游明朝"/>
                <w:sz w:val="21"/>
                <w:szCs w:val="21"/>
                <w:lang w:eastAsia="ja-JP"/>
              </w:rPr>
            </w:pPr>
          </w:p>
        </w:tc>
        <w:tc>
          <w:tcPr>
            <w:tcW w:w="6780" w:type="dxa"/>
          </w:tcPr>
          <w:p w14:paraId="146DA052" w14:textId="77777777" w:rsidR="00404903" w:rsidRDefault="003F6BE1">
            <w:pPr>
              <w:pStyle w:val="a6"/>
              <w:rPr>
                <w:lang w:val="en-GB"/>
              </w:rPr>
            </w:pPr>
            <w:r>
              <w:rPr>
                <w:rFonts w:hint="eastAsia"/>
                <w:lang w:val="en-GB"/>
              </w:rPr>
              <w:t>Most companies are OK to go with Alt1</w:t>
            </w:r>
          </w:p>
        </w:tc>
      </w:tr>
      <w:tr w:rsidR="00404903" w14:paraId="7A2B15D0" w14:textId="77777777">
        <w:tc>
          <w:tcPr>
            <w:tcW w:w="1479" w:type="dxa"/>
          </w:tcPr>
          <w:p w14:paraId="035E5AB2"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5CA1729"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44E75816" w14:textId="77777777" w:rsidR="00404903" w:rsidRDefault="00404903">
            <w:pPr>
              <w:pStyle w:val="a6"/>
              <w:rPr>
                <w:lang w:val="en-US"/>
              </w:rPr>
            </w:pPr>
          </w:p>
        </w:tc>
      </w:tr>
      <w:tr w:rsidR="00404903" w14:paraId="7CB4C1FF" w14:textId="77777777">
        <w:tc>
          <w:tcPr>
            <w:tcW w:w="1479" w:type="dxa"/>
          </w:tcPr>
          <w:p w14:paraId="61F0B3E3" w14:textId="77777777" w:rsidR="00404903" w:rsidRDefault="003F6BE1">
            <w:pPr>
              <w:rPr>
                <w:rFonts w:eastAsia="SimSun"/>
                <w:sz w:val="21"/>
                <w:szCs w:val="21"/>
                <w:lang w:val="en-US" w:eastAsia="zh-CN"/>
              </w:rPr>
            </w:pPr>
            <w:r>
              <w:rPr>
                <w:rFonts w:eastAsia="游明朝"/>
                <w:sz w:val="21"/>
                <w:szCs w:val="21"/>
                <w:lang w:val="en-US" w:eastAsia="ja-JP"/>
              </w:rPr>
              <w:t>LGE</w:t>
            </w:r>
          </w:p>
        </w:tc>
        <w:tc>
          <w:tcPr>
            <w:tcW w:w="1372" w:type="dxa"/>
          </w:tcPr>
          <w:p w14:paraId="6A31F7E2" w14:textId="77777777" w:rsidR="00404903" w:rsidRDefault="003F6BE1">
            <w:pPr>
              <w:rPr>
                <w:rFonts w:eastAsia="SimSun"/>
                <w:sz w:val="21"/>
                <w:szCs w:val="21"/>
                <w:lang w:val="en-US" w:eastAsia="zh-CN"/>
              </w:rPr>
            </w:pPr>
            <w:r>
              <w:rPr>
                <w:rFonts w:eastAsia="游明朝" w:hint="eastAsia"/>
                <w:sz w:val="21"/>
                <w:szCs w:val="21"/>
                <w:lang w:eastAsia="ja-JP"/>
              </w:rPr>
              <w:t>Y</w:t>
            </w:r>
          </w:p>
        </w:tc>
        <w:tc>
          <w:tcPr>
            <w:tcW w:w="6780" w:type="dxa"/>
          </w:tcPr>
          <w:p w14:paraId="19FF92F0" w14:textId="77777777" w:rsidR="00404903" w:rsidRDefault="00404903">
            <w:pPr>
              <w:pStyle w:val="a6"/>
              <w:rPr>
                <w:rFonts w:eastAsia="SimSun"/>
                <w:lang w:val="en-US" w:eastAsia="zh-CN"/>
              </w:rPr>
            </w:pPr>
          </w:p>
        </w:tc>
      </w:tr>
      <w:tr w:rsidR="00404903" w14:paraId="1AA1F352" w14:textId="77777777">
        <w:tc>
          <w:tcPr>
            <w:tcW w:w="1479" w:type="dxa"/>
          </w:tcPr>
          <w:p w14:paraId="3D835869"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72E388E3"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1E075704" w14:textId="77777777" w:rsidR="00404903" w:rsidRDefault="00404903">
            <w:pPr>
              <w:pStyle w:val="a6"/>
              <w:rPr>
                <w:rFonts w:eastAsia="SimSun"/>
                <w:lang w:val="en-US" w:eastAsia="zh-CN"/>
              </w:rPr>
            </w:pPr>
          </w:p>
        </w:tc>
      </w:tr>
      <w:tr w:rsidR="00404903" w14:paraId="6570428E" w14:textId="77777777">
        <w:tc>
          <w:tcPr>
            <w:tcW w:w="1479" w:type="dxa"/>
          </w:tcPr>
          <w:p w14:paraId="52005379" w14:textId="77777777" w:rsidR="00404903" w:rsidRDefault="003F6BE1">
            <w:pPr>
              <w:rPr>
                <w:rFonts w:eastAsia="SimSun"/>
                <w:sz w:val="21"/>
                <w:szCs w:val="21"/>
                <w:lang w:val="en-US" w:eastAsia="zh-CN"/>
              </w:rPr>
            </w:pPr>
            <w:r>
              <w:rPr>
                <w:rFonts w:eastAsia="SimSun"/>
                <w:sz w:val="21"/>
                <w:szCs w:val="21"/>
                <w:lang w:val="en-US" w:eastAsia="zh-CN"/>
              </w:rPr>
              <w:t>Apple</w:t>
            </w:r>
          </w:p>
        </w:tc>
        <w:tc>
          <w:tcPr>
            <w:tcW w:w="1372" w:type="dxa"/>
          </w:tcPr>
          <w:p w14:paraId="718F3C1E" w14:textId="77777777" w:rsidR="00404903" w:rsidRDefault="003F6BE1">
            <w:pPr>
              <w:rPr>
                <w:rFonts w:eastAsia="SimSun"/>
                <w:sz w:val="21"/>
                <w:szCs w:val="21"/>
                <w:lang w:val="en-US" w:eastAsia="zh-CN"/>
              </w:rPr>
            </w:pPr>
            <w:r>
              <w:rPr>
                <w:rFonts w:eastAsia="SimSun"/>
                <w:sz w:val="21"/>
                <w:szCs w:val="21"/>
                <w:lang w:val="en-US" w:eastAsia="zh-CN"/>
              </w:rPr>
              <w:t>N</w:t>
            </w:r>
          </w:p>
        </w:tc>
        <w:tc>
          <w:tcPr>
            <w:tcW w:w="6780" w:type="dxa"/>
          </w:tcPr>
          <w:p w14:paraId="1F025212" w14:textId="77777777" w:rsidR="00404903" w:rsidRDefault="003F6BE1">
            <w:pPr>
              <w:pStyle w:val="a6"/>
              <w:rPr>
                <w:lang w:val="en-US"/>
              </w:rPr>
            </w:pPr>
            <w:r>
              <w:rPr>
                <w:rFonts w:eastAsia="SimSun"/>
                <w:lang w:val="en-US" w:eastAsia="zh-CN"/>
              </w:rPr>
              <w:t xml:space="preserve">According to our understanding, the following agreement explicitly agreed that for a UE supports both R19 unified TCI framework and LP-WUS, when Rel-17 unified TCI framework is configured, LP-WUS follows the activated/indicated TCI-state by MAC-CE/DCI, which is provided in </w:t>
            </w:r>
            <w:r>
              <w:rPr>
                <w:lang w:val="en-US"/>
              </w:rPr>
              <w:t>dl-</w:t>
            </w:r>
            <w:proofErr w:type="spellStart"/>
            <w:r>
              <w:rPr>
                <w:lang w:val="en-US"/>
              </w:rPr>
              <w:t>OrJointTCI</w:t>
            </w:r>
            <w:proofErr w:type="spellEnd"/>
            <w:r>
              <w:rPr>
                <w:lang w:val="en-US"/>
              </w:rPr>
              <w:t>-</w:t>
            </w:r>
            <w:proofErr w:type="spellStart"/>
            <w:r>
              <w:rPr>
                <w:lang w:val="en-US"/>
              </w:rPr>
              <w:t>StateList</w:t>
            </w:r>
            <w:proofErr w:type="spellEnd"/>
            <w:r>
              <w:rPr>
                <w:lang w:val="en-US"/>
              </w:rPr>
              <w:t xml:space="preserve">. </w:t>
            </w:r>
          </w:p>
          <w:p w14:paraId="37134A17" w14:textId="77777777" w:rsidR="00404903" w:rsidRDefault="003F6BE1">
            <w:pPr>
              <w:pStyle w:val="a6"/>
              <w:rPr>
                <w:rFonts w:eastAsia="SimSun"/>
                <w:lang w:val="en-US" w:eastAsia="zh-CN"/>
              </w:rPr>
            </w:pPr>
            <w:r>
              <w:rPr>
                <w:lang w:val="en-US"/>
              </w:rPr>
              <w:t xml:space="preserve">If the parameter is configured, for the above UE, even when unified TCI framework is </w:t>
            </w:r>
            <w:proofErr w:type="gramStart"/>
            <w:r>
              <w:rPr>
                <w:lang w:val="en-US"/>
              </w:rPr>
              <w:t>configure</w:t>
            </w:r>
            <w:proofErr w:type="gramEnd"/>
            <w:r>
              <w:rPr>
                <w:lang w:val="en-US"/>
              </w:rPr>
              <w:t xml:space="preserve">, the UE can be still provided another TCI state, we think this is not consistent with the agreement. </w:t>
            </w:r>
            <w:proofErr w:type="spellStart"/>
            <w:r>
              <w:rPr>
                <w:lang w:val="en-US"/>
              </w:rPr>
              <w:t>Thereofore</w:t>
            </w:r>
            <w:proofErr w:type="spellEnd"/>
            <w:r>
              <w:rPr>
                <w:lang w:val="en-US"/>
              </w:rPr>
              <w:t xml:space="preserve">, we do not see the need to introduce another parameter as in the proposal. </w:t>
            </w:r>
          </w:p>
          <w:p w14:paraId="7A0E2E1E" w14:textId="77777777" w:rsidR="00404903" w:rsidRDefault="003F6BE1">
            <w:pPr>
              <w:rPr>
                <w:b/>
                <w:bCs/>
                <w:lang w:eastAsia="zh-CN" w:bidi="ar"/>
              </w:rPr>
            </w:pPr>
            <w:r>
              <w:rPr>
                <w:b/>
                <w:bCs/>
                <w:highlight w:val="green"/>
                <w:lang w:eastAsia="zh-CN" w:bidi="ar"/>
              </w:rPr>
              <w:t>Agreement</w:t>
            </w:r>
          </w:p>
          <w:p w14:paraId="0D0C25F8" w14:textId="77777777" w:rsidR="00404903" w:rsidRDefault="003F6BE1">
            <w:pPr>
              <w:rPr>
                <w:rFonts w:eastAsia="游明朝"/>
                <w:lang w:eastAsia="ja-JP" w:bidi="ar"/>
              </w:rPr>
            </w:pPr>
            <w:r>
              <w:rPr>
                <w:lang w:eastAsia="zh-CN" w:bidi="ar"/>
              </w:rPr>
              <w:t xml:space="preserve">The case where a UE does NOT </w:t>
            </w:r>
            <w:proofErr w:type="gramStart"/>
            <w:r>
              <w:rPr>
                <w:lang w:eastAsia="zh-CN" w:bidi="ar"/>
              </w:rPr>
              <w:t>supports</w:t>
            </w:r>
            <w:proofErr w:type="gramEnd"/>
            <w:r>
              <w:rPr>
                <w:lang w:eastAsia="zh-CN" w:bidi="ar"/>
              </w:rPr>
              <w:t xml:space="preserve"> Rel-17 unified TCI framework but supports LP-WUS is supported in Rel-19. For </w:t>
            </w:r>
            <w:r>
              <w:rPr>
                <w:rFonts w:eastAsia="游明朝" w:hint="eastAsia"/>
                <w:lang w:eastAsia="ja-JP" w:bidi="ar"/>
              </w:rPr>
              <w:t xml:space="preserve">the TCI state of </w:t>
            </w:r>
            <w:r>
              <w:rPr>
                <w:lang w:eastAsia="zh-CN" w:bidi="ar"/>
              </w:rPr>
              <w:t>LP-WUS</w:t>
            </w:r>
            <w:r>
              <w:rPr>
                <w:rFonts w:eastAsia="游明朝" w:hint="eastAsia"/>
                <w:lang w:eastAsia="ja-JP" w:bidi="ar"/>
              </w:rPr>
              <w:t xml:space="preserve"> </w:t>
            </w:r>
            <w:r>
              <w:rPr>
                <w:lang w:eastAsia="zh-CN" w:bidi="ar"/>
              </w:rPr>
              <w:t>in RRC CONNECTED mode</w:t>
            </w:r>
            <w:r>
              <w:rPr>
                <w:rFonts w:eastAsia="游明朝" w:hint="eastAsia"/>
                <w:lang w:eastAsia="ja-JP" w:bidi="ar"/>
              </w:rPr>
              <w:t>,</w:t>
            </w:r>
            <w:r>
              <w:rPr>
                <w:rFonts w:eastAsia="游明朝"/>
                <w:lang w:eastAsia="ja-JP" w:bidi="ar"/>
              </w:rPr>
              <w:t xml:space="preserve"> select one of the following in RAN1#121 for this case:</w:t>
            </w:r>
          </w:p>
          <w:p w14:paraId="26195251" w14:textId="77777777" w:rsidR="00404903" w:rsidRDefault="003F6BE1">
            <w:pPr>
              <w:numPr>
                <w:ilvl w:val="0"/>
                <w:numId w:val="15"/>
              </w:numPr>
              <w:rPr>
                <w:rFonts w:eastAsia="游明朝"/>
                <w:lang w:eastAsia="ja-JP" w:bidi="ar"/>
              </w:rPr>
            </w:pPr>
            <w:r>
              <w:rPr>
                <w:rFonts w:eastAsia="游明朝" w:hint="eastAsia"/>
                <w:lang w:eastAsia="ja-JP" w:bidi="ar"/>
              </w:rPr>
              <w:t xml:space="preserve">Alt1: </w:t>
            </w:r>
            <w:r>
              <w:rPr>
                <w:lang w:eastAsia="zh-CN" w:bidi="ar"/>
              </w:rPr>
              <w:t>RRC provides the CORESET ID that UE shall derive the active TCI state for LP-WUS</w:t>
            </w:r>
          </w:p>
          <w:p w14:paraId="3477C23F" w14:textId="77777777" w:rsidR="00404903" w:rsidRDefault="003F6BE1">
            <w:pPr>
              <w:numPr>
                <w:ilvl w:val="0"/>
                <w:numId w:val="15"/>
              </w:numPr>
              <w:rPr>
                <w:rFonts w:eastAsia="游明朝"/>
                <w:lang w:eastAsia="ja-JP" w:bidi="ar"/>
              </w:rPr>
            </w:pPr>
            <w:r>
              <w:rPr>
                <w:rFonts w:eastAsia="游明朝" w:hint="eastAsia"/>
                <w:lang w:eastAsia="ja-JP" w:bidi="ar"/>
              </w:rPr>
              <w:t xml:space="preserve">Alt2: </w:t>
            </w:r>
            <w:r>
              <w:rPr>
                <w:lang w:eastAsia="zh-CN" w:bidi="ar"/>
              </w:rPr>
              <w:t>RRC configure</w:t>
            </w:r>
            <w:r>
              <w:rPr>
                <w:rFonts w:eastAsia="游明朝" w:hint="eastAsia"/>
                <w:lang w:eastAsia="ja-JP" w:bidi="ar"/>
              </w:rPr>
              <w:t>s</w:t>
            </w:r>
            <w:r>
              <w:rPr>
                <w:lang w:eastAsia="zh-CN" w:bidi="ar"/>
              </w:rPr>
              <w:t xml:space="preserve"> K TCI states </w:t>
            </w:r>
            <w:r>
              <w:rPr>
                <w:rFonts w:eastAsia="游明朝" w:hint="eastAsia"/>
                <w:lang w:eastAsia="ja-JP" w:bidi="ar"/>
              </w:rPr>
              <w:t>for LP-</w:t>
            </w:r>
            <w:proofErr w:type="gramStart"/>
            <w:r>
              <w:rPr>
                <w:rFonts w:eastAsia="游明朝" w:hint="eastAsia"/>
                <w:lang w:eastAsia="ja-JP" w:bidi="ar"/>
              </w:rPr>
              <w:t>WUS</w:t>
            </w:r>
            <w:proofErr w:type="gramEnd"/>
            <w:r>
              <w:rPr>
                <w:rFonts w:eastAsia="游明朝" w:hint="eastAsia"/>
                <w:lang w:eastAsia="ja-JP" w:bidi="ar"/>
              </w:rPr>
              <w:t xml:space="preserve"> </w:t>
            </w:r>
            <w:r>
              <w:rPr>
                <w:lang w:eastAsia="zh-CN" w:bidi="ar"/>
              </w:rPr>
              <w:t xml:space="preserve">and </w:t>
            </w:r>
            <w:r>
              <w:rPr>
                <w:rFonts w:eastAsia="游明朝" w:hint="eastAsia"/>
                <w:lang w:eastAsia="ja-JP" w:bidi="ar"/>
              </w:rPr>
              <w:t xml:space="preserve">new </w:t>
            </w:r>
            <w:r>
              <w:rPr>
                <w:lang w:eastAsia="zh-CN" w:bidi="ar"/>
              </w:rPr>
              <w:t xml:space="preserve">MAC-CE </w:t>
            </w:r>
            <w:r>
              <w:rPr>
                <w:rFonts w:eastAsia="游明朝" w:hint="eastAsia"/>
                <w:lang w:eastAsia="ja-JP" w:bidi="ar"/>
              </w:rPr>
              <w:t xml:space="preserve">for TCI activation </w:t>
            </w:r>
            <w:r>
              <w:rPr>
                <w:lang w:eastAsia="zh-CN" w:bidi="ar"/>
              </w:rPr>
              <w:t xml:space="preserve">activates one </w:t>
            </w:r>
            <w:r>
              <w:rPr>
                <w:rFonts w:eastAsia="游明朝" w:hint="eastAsia"/>
                <w:lang w:eastAsia="ja-JP" w:bidi="ar"/>
              </w:rPr>
              <w:t>of them</w:t>
            </w:r>
          </w:p>
          <w:p w14:paraId="7163B609" w14:textId="77777777" w:rsidR="00404903" w:rsidRDefault="003F6BE1">
            <w:pPr>
              <w:rPr>
                <w:rFonts w:eastAsia="游明朝"/>
                <w:lang w:eastAsia="ja-JP" w:bidi="ar"/>
              </w:rPr>
            </w:pPr>
            <w:r>
              <w:rPr>
                <w:lang w:eastAsia="zh-CN" w:bidi="ar"/>
              </w:rPr>
              <w:t xml:space="preserve">The case where a UE supports Rel-17 unified TCI framework and supports LP-WUS is supported in Rel-19. For </w:t>
            </w:r>
            <w:r>
              <w:rPr>
                <w:rFonts w:eastAsia="游明朝" w:hint="eastAsia"/>
                <w:lang w:eastAsia="ja-JP" w:bidi="ar"/>
              </w:rPr>
              <w:t xml:space="preserve">the TCI state of </w:t>
            </w:r>
            <w:r>
              <w:rPr>
                <w:lang w:eastAsia="zh-CN" w:bidi="ar"/>
              </w:rPr>
              <w:t>LP-WUS</w:t>
            </w:r>
            <w:r>
              <w:rPr>
                <w:rFonts w:eastAsia="游明朝" w:hint="eastAsia"/>
                <w:lang w:eastAsia="ja-JP" w:bidi="ar"/>
              </w:rPr>
              <w:t xml:space="preserve"> </w:t>
            </w:r>
            <w:r>
              <w:rPr>
                <w:lang w:eastAsia="zh-CN" w:bidi="ar"/>
              </w:rPr>
              <w:t>in RRC CONNECTED mode</w:t>
            </w:r>
            <w:r>
              <w:rPr>
                <w:rFonts w:eastAsia="游明朝" w:hint="eastAsia"/>
                <w:lang w:eastAsia="ja-JP" w:bidi="ar"/>
              </w:rPr>
              <w:t>,</w:t>
            </w:r>
          </w:p>
          <w:p w14:paraId="194B7E98" w14:textId="77777777" w:rsidR="00404903" w:rsidRDefault="003F6BE1">
            <w:pPr>
              <w:numPr>
                <w:ilvl w:val="0"/>
                <w:numId w:val="15"/>
              </w:numPr>
              <w:rPr>
                <w:highlight w:val="magenta"/>
                <w:lang w:eastAsia="zh-CN" w:bidi="ar"/>
              </w:rPr>
            </w:pPr>
            <w:r>
              <w:rPr>
                <w:rFonts w:eastAsia="游明朝" w:hint="eastAsia"/>
                <w:highlight w:val="magenta"/>
                <w:lang w:eastAsia="ja-JP" w:bidi="ar"/>
              </w:rPr>
              <w:t xml:space="preserve">When </w:t>
            </w:r>
            <w:r>
              <w:rPr>
                <w:highlight w:val="magenta"/>
                <w:lang w:eastAsia="zh-CN" w:bidi="ar"/>
              </w:rPr>
              <w:t>Rel-17 unified TCI framework</w:t>
            </w:r>
            <w:r>
              <w:rPr>
                <w:rFonts w:eastAsia="游明朝" w:hint="eastAsia"/>
                <w:highlight w:val="magenta"/>
                <w:lang w:eastAsia="ja-JP" w:bidi="ar"/>
              </w:rPr>
              <w:t xml:space="preserve"> is configured,</w:t>
            </w:r>
            <w:r>
              <w:rPr>
                <w:highlight w:val="magenta"/>
                <w:lang w:eastAsia="zh-CN" w:bidi="ar"/>
              </w:rPr>
              <w:t xml:space="preserve"> LP-WUS follows the activated/indicated TCI-state by MAC-CE/DCI, same as other DL channels/signals (no change to DCI format)</w:t>
            </w:r>
          </w:p>
          <w:p w14:paraId="0044427F" w14:textId="77777777" w:rsidR="00404903" w:rsidRDefault="003F6BE1">
            <w:pPr>
              <w:numPr>
                <w:ilvl w:val="0"/>
                <w:numId w:val="15"/>
              </w:numPr>
              <w:rPr>
                <w:lang w:eastAsia="zh-CN" w:bidi="ar"/>
              </w:rPr>
            </w:pPr>
            <w:r>
              <w:rPr>
                <w:lang w:eastAsia="zh-CN" w:bidi="ar"/>
              </w:rPr>
              <w:t xml:space="preserve">When Rel-17 unified TCI framework is NOT configured, </w:t>
            </w:r>
            <w:r>
              <w:rPr>
                <w:rFonts w:eastAsia="游明朝"/>
                <w:lang w:eastAsia="ja-JP" w:bidi="ar"/>
              </w:rPr>
              <w:t>select one of the following in RAN1#121 for this case</w:t>
            </w:r>
          </w:p>
          <w:p w14:paraId="55B7BB3B" w14:textId="77777777" w:rsidR="00404903" w:rsidRDefault="003F6BE1">
            <w:pPr>
              <w:numPr>
                <w:ilvl w:val="1"/>
                <w:numId w:val="15"/>
              </w:numPr>
              <w:rPr>
                <w:rFonts w:eastAsia="游明朝"/>
                <w:lang w:eastAsia="ja-JP" w:bidi="ar"/>
              </w:rPr>
            </w:pPr>
            <w:r>
              <w:rPr>
                <w:rFonts w:eastAsia="游明朝" w:hint="eastAsia"/>
                <w:lang w:eastAsia="ja-JP" w:bidi="ar"/>
              </w:rPr>
              <w:t xml:space="preserve">Alt1: </w:t>
            </w:r>
            <w:r>
              <w:rPr>
                <w:lang w:eastAsia="zh-CN" w:bidi="ar"/>
              </w:rPr>
              <w:t>RRC provides the CORESET ID that UE shall derive the active TCI state for LP-WUS</w:t>
            </w:r>
          </w:p>
          <w:p w14:paraId="0496B003" w14:textId="77777777" w:rsidR="00404903" w:rsidRDefault="003F6BE1">
            <w:pPr>
              <w:numPr>
                <w:ilvl w:val="1"/>
                <w:numId w:val="15"/>
              </w:numPr>
              <w:rPr>
                <w:rFonts w:eastAsia="游明朝"/>
                <w:lang w:eastAsia="ja-JP" w:bidi="ar"/>
              </w:rPr>
            </w:pPr>
            <w:r>
              <w:rPr>
                <w:rFonts w:eastAsia="游明朝" w:hint="eastAsia"/>
                <w:lang w:eastAsia="ja-JP" w:bidi="ar"/>
              </w:rPr>
              <w:t xml:space="preserve">Alt2: </w:t>
            </w:r>
            <w:r>
              <w:rPr>
                <w:lang w:eastAsia="zh-CN" w:bidi="ar"/>
              </w:rPr>
              <w:t>RRC configure</w:t>
            </w:r>
            <w:r>
              <w:rPr>
                <w:rFonts w:eastAsia="游明朝" w:hint="eastAsia"/>
                <w:lang w:eastAsia="ja-JP" w:bidi="ar"/>
              </w:rPr>
              <w:t>s</w:t>
            </w:r>
            <w:r>
              <w:rPr>
                <w:lang w:eastAsia="zh-CN" w:bidi="ar"/>
              </w:rPr>
              <w:t xml:space="preserve"> K TCI states </w:t>
            </w:r>
            <w:r>
              <w:rPr>
                <w:rFonts w:eastAsia="游明朝" w:hint="eastAsia"/>
                <w:lang w:eastAsia="ja-JP" w:bidi="ar"/>
              </w:rPr>
              <w:t>for LP-</w:t>
            </w:r>
            <w:proofErr w:type="gramStart"/>
            <w:r>
              <w:rPr>
                <w:rFonts w:eastAsia="游明朝" w:hint="eastAsia"/>
                <w:lang w:eastAsia="ja-JP" w:bidi="ar"/>
              </w:rPr>
              <w:t>WUS</w:t>
            </w:r>
            <w:proofErr w:type="gramEnd"/>
            <w:r>
              <w:rPr>
                <w:rFonts w:eastAsia="游明朝" w:hint="eastAsia"/>
                <w:lang w:eastAsia="ja-JP" w:bidi="ar"/>
              </w:rPr>
              <w:t xml:space="preserve"> </w:t>
            </w:r>
            <w:r>
              <w:rPr>
                <w:lang w:eastAsia="zh-CN" w:bidi="ar"/>
              </w:rPr>
              <w:t xml:space="preserve">and </w:t>
            </w:r>
            <w:r>
              <w:rPr>
                <w:rFonts w:eastAsia="游明朝" w:hint="eastAsia"/>
                <w:lang w:eastAsia="ja-JP" w:bidi="ar"/>
              </w:rPr>
              <w:t xml:space="preserve">new </w:t>
            </w:r>
            <w:r>
              <w:rPr>
                <w:lang w:eastAsia="zh-CN" w:bidi="ar"/>
              </w:rPr>
              <w:t xml:space="preserve">MAC-CE </w:t>
            </w:r>
            <w:r>
              <w:rPr>
                <w:rFonts w:eastAsia="游明朝" w:hint="eastAsia"/>
                <w:lang w:eastAsia="ja-JP" w:bidi="ar"/>
              </w:rPr>
              <w:t xml:space="preserve">for TCI activation </w:t>
            </w:r>
            <w:r>
              <w:rPr>
                <w:lang w:eastAsia="zh-CN" w:bidi="ar"/>
              </w:rPr>
              <w:t xml:space="preserve">activates one </w:t>
            </w:r>
            <w:r>
              <w:rPr>
                <w:rFonts w:eastAsia="游明朝" w:hint="eastAsia"/>
                <w:lang w:eastAsia="ja-JP" w:bidi="ar"/>
              </w:rPr>
              <w:t>of them</w:t>
            </w:r>
          </w:p>
          <w:p w14:paraId="23EB2255" w14:textId="77777777" w:rsidR="00404903" w:rsidRDefault="003F6BE1">
            <w:pPr>
              <w:rPr>
                <w:rFonts w:eastAsia="游明朝"/>
                <w:lang w:eastAsia="ja-JP" w:bidi="ar"/>
              </w:rPr>
            </w:pPr>
            <w:r>
              <w:rPr>
                <w:rFonts w:eastAsia="游明朝"/>
                <w:lang w:eastAsia="ja-JP" w:bidi="ar"/>
              </w:rPr>
              <w:t>Same alternative to be chosen for both cases.</w:t>
            </w:r>
          </w:p>
          <w:p w14:paraId="0E90D60C" w14:textId="77777777" w:rsidR="00404903" w:rsidRDefault="00404903">
            <w:pPr>
              <w:pStyle w:val="a6"/>
              <w:rPr>
                <w:rFonts w:eastAsia="SimSun"/>
                <w:lang w:val="en-US" w:eastAsia="zh-CN"/>
              </w:rPr>
            </w:pPr>
          </w:p>
        </w:tc>
      </w:tr>
      <w:tr w:rsidR="004A74C7" w14:paraId="57D4C5A1" w14:textId="77777777">
        <w:tc>
          <w:tcPr>
            <w:tcW w:w="1479" w:type="dxa"/>
          </w:tcPr>
          <w:p w14:paraId="4DA5329F" w14:textId="7693DFBA" w:rsidR="004A74C7" w:rsidRDefault="004A74C7" w:rsidP="004A74C7">
            <w:pPr>
              <w:rPr>
                <w:rFonts w:eastAsia="SimSun"/>
                <w:sz w:val="21"/>
                <w:szCs w:val="21"/>
                <w:lang w:val="en-US" w:eastAsia="zh-CN"/>
              </w:rPr>
            </w:pPr>
            <w:r>
              <w:rPr>
                <w:rFonts w:eastAsia="SimSun"/>
                <w:sz w:val="21"/>
                <w:szCs w:val="21"/>
                <w:lang w:val="en-US" w:eastAsia="zh-CN"/>
              </w:rPr>
              <w:t>Samsung</w:t>
            </w:r>
          </w:p>
        </w:tc>
        <w:tc>
          <w:tcPr>
            <w:tcW w:w="1372" w:type="dxa"/>
          </w:tcPr>
          <w:p w14:paraId="5593D5A7" w14:textId="21FACF98" w:rsidR="004A74C7" w:rsidRDefault="004A74C7" w:rsidP="004A74C7">
            <w:pPr>
              <w:rPr>
                <w:rFonts w:eastAsia="SimSun"/>
                <w:sz w:val="21"/>
                <w:szCs w:val="21"/>
                <w:lang w:val="en-US" w:eastAsia="zh-CN"/>
              </w:rPr>
            </w:pPr>
            <w:r>
              <w:rPr>
                <w:rFonts w:eastAsia="SimSun"/>
                <w:sz w:val="21"/>
                <w:szCs w:val="21"/>
                <w:lang w:val="en-US" w:eastAsia="zh-CN"/>
              </w:rPr>
              <w:t>No</w:t>
            </w:r>
          </w:p>
        </w:tc>
        <w:tc>
          <w:tcPr>
            <w:tcW w:w="6780" w:type="dxa"/>
          </w:tcPr>
          <w:p w14:paraId="2DFAB8C9" w14:textId="77777777" w:rsidR="004A74C7" w:rsidRDefault="004A74C7" w:rsidP="004A74C7">
            <w:pPr>
              <w:pStyle w:val="a6"/>
              <w:rPr>
                <w:rFonts w:eastAsia="SimSun"/>
                <w:lang w:val="en-US" w:eastAsia="zh-CN"/>
              </w:rPr>
            </w:pPr>
            <w:r>
              <w:rPr>
                <w:rFonts w:eastAsia="SimSun"/>
                <w:lang w:val="en-US" w:eastAsia="zh-CN"/>
              </w:rPr>
              <w:t xml:space="preserve">We have </w:t>
            </w:r>
            <w:proofErr w:type="gramStart"/>
            <w:r>
              <w:rPr>
                <w:rFonts w:eastAsia="SimSun"/>
                <w:lang w:val="en-US" w:eastAsia="zh-CN"/>
              </w:rPr>
              <w:t>strong</w:t>
            </w:r>
            <w:proofErr w:type="gramEnd"/>
            <w:r>
              <w:rPr>
                <w:rFonts w:eastAsia="SimSun"/>
                <w:lang w:val="en-US" w:eastAsia="zh-CN"/>
              </w:rPr>
              <w:t xml:space="preserve"> concern </w:t>
            </w:r>
            <w:proofErr w:type="gramStart"/>
            <w:r>
              <w:rPr>
                <w:rFonts w:eastAsia="SimSun"/>
                <w:lang w:val="en-US" w:eastAsia="zh-CN"/>
              </w:rPr>
              <w:t>of</w:t>
            </w:r>
            <w:proofErr w:type="gramEnd"/>
            <w:r>
              <w:rPr>
                <w:rFonts w:eastAsia="SimSun"/>
                <w:lang w:val="en-US" w:eastAsia="zh-CN"/>
              </w:rPr>
              <w:t xml:space="preserve"> the proposal. The UE </w:t>
            </w:r>
            <w:proofErr w:type="spellStart"/>
            <w:r>
              <w:rPr>
                <w:rFonts w:eastAsia="SimSun"/>
                <w:lang w:val="en-US" w:eastAsia="zh-CN"/>
              </w:rPr>
              <w:t>behavor</w:t>
            </w:r>
            <w:proofErr w:type="spellEnd"/>
            <w:r>
              <w:rPr>
                <w:rFonts w:eastAsia="SimSun"/>
                <w:lang w:val="en-US" w:eastAsia="zh-CN"/>
              </w:rPr>
              <w:t xml:space="preserve"> may not be aligned with agreement if a new RRC parameter is supported. For example, when a UE is configured with Rel-17 unified TCI, but the new RRC parameter is not </w:t>
            </w:r>
            <w:proofErr w:type="gramStart"/>
            <w:r>
              <w:rPr>
                <w:rFonts w:eastAsia="SimSun"/>
                <w:lang w:val="en-US" w:eastAsia="zh-CN"/>
              </w:rPr>
              <w:t>provide</w:t>
            </w:r>
            <w:proofErr w:type="gramEnd"/>
            <w:r>
              <w:rPr>
                <w:rFonts w:eastAsia="SimSun"/>
                <w:lang w:val="en-US" w:eastAsia="zh-CN"/>
              </w:rPr>
              <w:t xml:space="preserve">, the UE will not follow Rel-17 unified TCI, which conflicts with the RAN1 agreement (as highlighted above from Apple). </w:t>
            </w:r>
          </w:p>
          <w:p w14:paraId="237843FB" w14:textId="77777777" w:rsidR="004A74C7" w:rsidRDefault="004A74C7" w:rsidP="004A74C7">
            <w:pPr>
              <w:pStyle w:val="a6"/>
              <w:rPr>
                <w:rFonts w:eastAsia="SimSun"/>
                <w:lang w:val="en-US" w:eastAsia="zh-CN"/>
              </w:rPr>
            </w:pPr>
          </w:p>
        </w:tc>
      </w:tr>
    </w:tbl>
    <w:p w14:paraId="1EB62445" w14:textId="77777777" w:rsidR="00404903" w:rsidRDefault="00404903">
      <w:pPr>
        <w:pStyle w:val="a6"/>
        <w:rPr>
          <w:lang w:val="en-GB"/>
        </w:rPr>
      </w:pPr>
    </w:p>
    <w:p w14:paraId="12E07B24" w14:textId="57C79D7F" w:rsidR="009F6E4B" w:rsidRDefault="009F6E4B" w:rsidP="009F6E4B">
      <w:pPr>
        <w:pStyle w:val="4"/>
      </w:pPr>
      <w:r>
        <w:rPr>
          <w:rFonts w:hint="eastAsia"/>
          <w:highlight w:val="yellow"/>
        </w:rPr>
        <w:t>[</w:t>
      </w:r>
      <w:r w:rsidR="00557381">
        <w:rPr>
          <w:rFonts w:hint="eastAsia"/>
          <w:highlight w:val="yellow"/>
        </w:rPr>
        <w:t>Stable</w:t>
      </w:r>
      <w:r>
        <w:rPr>
          <w:rFonts w:hint="eastAsia"/>
          <w:highlight w:val="yellow"/>
        </w:rPr>
        <w:t>][RRC]</w:t>
      </w:r>
      <w:r>
        <w:rPr>
          <w:highlight w:val="yellow"/>
        </w:rPr>
        <w:t>Propos</w:t>
      </w:r>
      <w:r w:rsidR="00DB7DA9">
        <w:rPr>
          <w:rFonts w:hint="eastAsia"/>
          <w:highlight w:val="yellow"/>
        </w:rPr>
        <w:t xml:space="preserve">ed conclusion </w:t>
      </w:r>
      <w:r>
        <w:rPr>
          <w:highlight w:val="yellow"/>
        </w:rPr>
        <w:t>3.</w:t>
      </w:r>
      <w:r>
        <w:rPr>
          <w:rFonts w:hint="eastAsia"/>
          <w:highlight w:val="yellow"/>
        </w:rPr>
        <w:t>9</w:t>
      </w:r>
      <w:r w:rsidR="00827E3F">
        <w:rPr>
          <w:rFonts w:hint="eastAsia"/>
          <w:highlight w:val="yellow"/>
        </w:rPr>
        <w:t>b</w:t>
      </w:r>
      <w:r>
        <w:rPr>
          <w:highlight w:val="yellow"/>
        </w:rPr>
        <w:t>:</w:t>
      </w:r>
    </w:p>
    <w:p w14:paraId="48E0D5F1" w14:textId="77777777" w:rsidR="009F6E4B" w:rsidRDefault="009F6E4B" w:rsidP="009F6E4B">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79BE3860" w14:textId="4F7EF8D0" w:rsidR="009F6E4B" w:rsidRDefault="009F6E4B" w:rsidP="009F6E4B">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This parameter is not necessary, and </w:t>
      </w:r>
      <w:r>
        <w:rPr>
          <w:rFonts w:ascii="Times New Roman" w:hAnsi="Times New Roman" w:cs="Times New Roman"/>
          <w:sz w:val="21"/>
          <w:szCs w:val="21"/>
          <w:lang w:val="en-US"/>
        </w:rPr>
        <w:t>legacy RRC parameter dl-</w:t>
      </w:r>
      <w:proofErr w:type="spellStart"/>
      <w:r>
        <w:rPr>
          <w:rFonts w:ascii="Times New Roman" w:hAnsi="Times New Roman" w:cs="Times New Roman"/>
          <w:sz w:val="21"/>
          <w:szCs w:val="21"/>
          <w:lang w:val="en-US"/>
        </w:rPr>
        <w:t>OrJointTCI</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StateList</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is used to apply </w:t>
      </w:r>
      <w:r>
        <w:rPr>
          <w:rFonts w:ascii="Times New Roman" w:hAnsi="Times New Roman" w:cs="Times New Roman"/>
          <w:sz w:val="21"/>
          <w:szCs w:val="21"/>
          <w:lang w:val="en-US"/>
        </w:rPr>
        <w:t>the unified TCI for LP-WUS reception</w:t>
      </w:r>
    </w:p>
    <w:p w14:paraId="1FE442B9" w14:textId="77777777" w:rsidR="009F6E4B" w:rsidRPr="009F6E4B" w:rsidRDefault="009F6E4B">
      <w:pPr>
        <w:pStyle w:val="a6"/>
        <w:rPr>
          <w:lang w:val="en-US"/>
        </w:rPr>
      </w:pPr>
    </w:p>
    <w:p w14:paraId="5FFBD49B" w14:textId="77777777" w:rsidR="009F6E4B" w:rsidRDefault="009F6E4B">
      <w:pPr>
        <w:pStyle w:val="a6"/>
        <w:rPr>
          <w:lang w:val="en-GB"/>
        </w:rPr>
      </w:pPr>
    </w:p>
    <w:p w14:paraId="4C9A2702" w14:textId="77777777" w:rsidR="00404903" w:rsidRDefault="00404903">
      <w:pPr>
        <w:pStyle w:val="a6"/>
        <w:rPr>
          <w:lang w:val="en-GB"/>
        </w:rPr>
      </w:pPr>
    </w:p>
    <w:p w14:paraId="50D75D8E" w14:textId="77777777" w:rsidR="00404903" w:rsidRDefault="003F6BE1">
      <w:pPr>
        <w:pStyle w:val="4"/>
      </w:pPr>
      <w:r>
        <w:rPr>
          <w:rFonts w:hint="eastAsia"/>
          <w:highlight w:val="yellow"/>
        </w:rPr>
        <w:t>[Old][RRC]</w:t>
      </w:r>
      <w:r>
        <w:rPr>
          <w:highlight w:val="yellow"/>
        </w:rPr>
        <w:t>Proposal 3.</w:t>
      </w:r>
      <w:r>
        <w:rPr>
          <w:rFonts w:hint="eastAsia"/>
          <w:highlight w:val="yellow"/>
        </w:rPr>
        <w:t>10</w:t>
      </w:r>
      <w:r>
        <w:rPr>
          <w:highlight w:val="yellow"/>
        </w:rPr>
        <w:t>:</w:t>
      </w:r>
    </w:p>
    <w:p w14:paraId="712CE4A7"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WUS_NominalMO_duration_CONNECTED</w:t>
      </w:r>
      <w:proofErr w:type="spellEnd"/>
      <w:r>
        <w:rPr>
          <w:rFonts w:ascii="Times New Roman" w:hAnsi="Times New Roman" w:cs="Times New Roman" w:hint="eastAsia"/>
          <w:sz w:val="21"/>
          <w:szCs w:val="21"/>
          <w:lang w:val="en-US"/>
        </w:rPr>
        <w:t>,</w:t>
      </w:r>
    </w:p>
    <w:p w14:paraId="624CD33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38503BF3"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r>
        <w:t xml:space="preserve"> </w:t>
      </w:r>
      <w:r>
        <w:rPr>
          <w:rFonts w:ascii="Times New Roman" w:hAnsi="Times New Roman" w:cs="Times New Roman"/>
          <w:sz w:val="21"/>
          <w:szCs w:val="21"/>
          <w:lang w:val="en-US"/>
        </w:rPr>
        <w:t>INTEGER (</w:t>
      </w:r>
      <w:proofErr w:type="gramStart"/>
      <w:r>
        <w:rPr>
          <w:rFonts w:ascii="Times New Roman" w:hAnsi="Times New Roman" w:cs="Times New Roman"/>
          <w:sz w:val="21"/>
          <w:szCs w:val="21"/>
          <w:lang w:val="en-US"/>
        </w:rPr>
        <w:t>1..</w:t>
      </w:r>
      <w:proofErr w:type="gramEnd"/>
      <w:r>
        <w:rPr>
          <w:rFonts w:ascii="Times New Roman" w:hAnsi="Times New Roman" w:cs="Times New Roman" w:hint="eastAsia"/>
          <w:sz w:val="21"/>
          <w:szCs w:val="21"/>
          <w:lang w:val="en-US"/>
        </w:rPr>
        <w:t>[</w:t>
      </w:r>
      <w:r>
        <w:rPr>
          <w:rFonts w:ascii="Times New Roman" w:hAnsi="Times New Roman" w:cs="Times New Roman"/>
          <w:sz w:val="21"/>
          <w:szCs w:val="21"/>
          <w:lang w:val="en-US"/>
        </w:rPr>
        <w:t>128</w:t>
      </w:r>
      <w:r>
        <w:rPr>
          <w:rFonts w:ascii="Times New Roman" w:hAnsi="Times New Roman" w:cs="Times New Roman" w:hint="eastAsia"/>
          <w:sz w:val="21"/>
          <w:szCs w:val="21"/>
          <w:lang w:val="en-US"/>
        </w:rPr>
        <w:t>]</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404903" w14:paraId="5FB5683C" w14:textId="77777777">
        <w:tc>
          <w:tcPr>
            <w:tcW w:w="1479" w:type="dxa"/>
            <w:shd w:val="clear" w:color="auto" w:fill="D9D9D9" w:themeFill="background1" w:themeFillShade="D9"/>
          </w:tcPr>
          <w:p w14:paraId="7918B7FC"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44572F2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5FB93865" w14:textId="77777777" w:rsidR="00404903" w:rsidRDefault="003F6BE1">
            <w:pPr>
              <w:rPr>
                <w:sz w:val="21"/>
                <w:szCs w:val="21"/>
              </w:rPr>
            </w:pPr>
            <w:r>
              <w:rPr>
                <w:sz w:val="21"/>
                <w:szCs w:val="21"/>
              </w:rPr>
              <w:t>Comments</w:t>
            </w:r>
          </w:p>
        </w:tc>
      </w:tr>
      <w:tr w:rsidR="00404903" w14:paraId="46206F89" w14:textId="77777777">
        <w:tc>
          <w:tcPr>
            <w:tcW w:w="1479" w:type="dxa"/>
          </w:tcPr>
          <w:p w14:paraId="4D6CB511"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E6B1CE6" w14:textId="77777777" w:rsidR="00404903" w:rsidRDefault="00404903">
            <w:pPr>
              <w:rPr>
                <w:rFonts w:eastAsia="游明朝"/>
                <w:sz w:val="21"/>
                <w:szCs w:val="21"/>
                <w:lang w:eastAsia="ja-JP"/>
              </w:rPr>
            </w:pPr>
          </w:p>
        </w:tc>
        <w:tc>
          <w:tcPr>
            <w:tcW w:w="6780" w:type="dxa"/>
          </w:tcPr>
          <w:p w14:paraId="4E408795" w14:textId="77777777" w:rsidR="00404903" w:rsidRDefault="003F6BE1">
            <w:pPr>
              <w:pStyle w:val="a6"/>
              <w:numPr>
                <w:ilvl w:val="0"/>
                <w:numId w:val="13"/>
              </w:numPr>
              <w:rPr>
                <w:lang w:val="en-GB"/>
              </w:rPr>
            </w:pPr>
            <w:r>
              <w:rPr>
                <w:lang w:val="en-GB"/>
              </w:rPr>
              <w:t>LP-</w:t>
            </w:r>
            <w:proofErr w:type="spellStart"/>
            <w:r>
              <w:rPr>
                <w:lang w:val="en-GB"/>
              </w:rPr>
              <w:t>WUS_NominalMO_duration_CONNECTED</w:t>
            </w:r>
            <w:proofErr w:type="spellEnd"/>
          </w:p>
          <w:p w14:paraId="1C9E4BC7" w14:textId="77777777" w:rsidR="00404903" w:rsidRDefault="003F6BE1">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7FCDD34D" w14:textId="77777777" w:rsidR="00404903" w:rsidRDefault="003F6BE1">
            <w:pPr>
              <w:pStyle w:val="a6"/>
              <w:numPr>
                <w:ilvl w:val="1"/>
                <w:numId w:val="13"/>
              </w:numPr>
              <w:rPr>
                <w:lang w:val="en-GB"/>
              </w:rPr>
            </w:pPr>
            <w:r>
              <w:rPr>
                <w:rFonts w:hint="eastAsia"/>
                <w:lang w:val="en-GB"/>
              </w:rPr>
              <w:t>HW/</w:t>
            </w:r>
            <w:proofErr w:type="spellStart"/>
            <w:r>
              <w:rPr>
                <w:rFonts w:hint="eastAsia"/>
                <w:lang w:val="en-GB"/>
              </w:rPr>
              <w:t>HiSi</w:t>
            </w:r>
            <w:proofErr w:type="spellEnd"/>
            <w:r>
              <w:rPr>
                <w:rFonts w:hint="eastAsia"/>
                <w:lang w:val="en-GB"/>
              </w:rPr>
              <w:t>:</w:t>
            </w:r>
            <w:r>
              <w:rPr>
                <w:lang w:val="en-GB"/>
              </w:rPr>
              <w:t xml:space="preserve"> </w:t>
            </w:r>
            <w:r>
              <w:rPr>
                <w:rFonts w:hint="eastAsia"/>
                <w:lang w:val="en-GB"/>
              </w:rPr>
              <w:t>T</w:t>
            </w:r>
            <w:r>
              <w:rPr>
                <w:lang w:val="en-GB"/>
              </w:rPr>
              <w:t xml:space="preserve">he value </w:t>
            </w:r>
            <w:r>
              <w:rPr>
                <w:rFonts w:hint="eastAsia"/>
                <w:lang w:val="en-GB"/>
              </w:rPr>
              <w:t>range</w:t>
            </w:r>
            <w:r>
              <w:rPr>
                <w:lang w:val="en-GB"/>
              </w:rPr>
              <w:t xml:space="preserve"> of LP-</w:t>
            </w:r>
            <w:proofErr w:type="spellStart"/>
            <w:r>
              <w:rPr>
                <w:lang w:val="en-GB"/>
              </w:rPr>
              <w:t>WUS_NominalMO_duration_CONNECTED</w:t>
            </w:r>
            <w:proofErr w:type="spellEnd"/>
            <w:r>
              <w:rPr>
                <w:lang w:val="en-GB"/>
              </w:rPr>
              <w:t xml:space="preserve"> is 1~X, where X &gt; 64, e.g., 96</w:t>
            </w:r>
          </w:p>
          <w:p w14:paraId="16303227" w14:textId="77777777" w:rsidR="00404903" w:rsidRDefault="003F6BE1">
            <w:pPr>
              <w:pStyle w:val="a6"/>
              <w:numPr>
                <w:ilvl w:val="1"/>
                <w:numId w:val="13"/>
              </w:numPr>
              <w:rPr>
                <w:lang w:val="en-GB"/>
              </w:rPr>
            </w:pPr>
            <w:r>
              <w:rPr>
                <w:lang w:val="en-GB"/>
              </w:rPr>
              <w:t>V</w:t>
            </w:r>
            <w:r>
              <w:rPr>
                <w:rFonts w:hint="eastAsia"/>
                <w:lang w:val="en-GB"/>
              </w:rPr>
              <w:t xml:space="preserve">ivo: </w:t>
            </w:r>
            <w:r>
              <w:rPr>
                <w:lang w:val="en-GB"/>
              </w:rPr>
              <w:t>1 ~12*14 OFDM symbols</w:t>
            </w:r>
          </w:p>
          <w:p w14:paraId="5200BB56" w14:textId="77777777" w:rsidR="00404903" w:rsidRDefault="003F6BE1">
            <w:pPr>
              <w:pStyle w:val="a6"/>
              <w:numPr>
                <w:ilvl w:val="1"/>
                <w:numId w:val="13"/>
              </w:numPr>
              <w:rPr>
                <w:lang w:val="en-GB"/>
              </w:rPr>
            </w:pPr>
            <w:r>
              <w:rPr>
                <w:rFonts w:hint="eastAsia"/>
                <w:lang w:val="en-GB"/>
              </w:rPr>
              <w:t>E///:</w:t>
            </w:r>
          </w:p>
          <w:p w14:paraId="011FC2CA" w14:textId="77777777" w:rsidR="00404903" w:rsidRDefault="003F6BE1">
            <w:pPr>
              <w:pStyle w:val="a6"/>
              <w:numPr>
                <w:ilvl w:val="2"/>
                <w:numId w:val="13"/>
              </w:numPr>
              <w:rPr>
                <w:lang w:val="en-GB"/>
              </w:rPr>
            </w:pPr>
            <w:r>
              <w:rPr>
                <w:lang w:val="en-GB"/>
              </w:rPr>
              <w:t>M=1:</w:t>
            </w:r>
          </w:p>
          <w:p w14:paraId="3A806C1E" w14:textId="77777777" w:rsidR="00404903" w:rsidRDefault="003F6BE1">
            <w:pPr>
              <w:pStyle w:val="a6"/>
              <w:numPr>
                <w:ilvl w:val="3"/>
                <w:numId w:val="13"/>
              </w:numPr>
              <w:rPr>
                <w:lang w:val="en-GB"/>
              </w:rPr>
            </w:pPr>
            <w:r>
              <w:rPr>
                <w:lang w:val="en-GB"/>
              </w:rPr>
              <w:t xml:space="preserve">FR1: {2:1:14, 14* [2-10]} OFDM symbols </w:t>
            </w:r>
          </w:p>
          <w:p w14:paraId="6BC07F3B" w14:textId="77777777" w:rsidR="00404903" w:rsidRDefault="003F6BE1">
            <w:pPr>
              <w:pStyle w:val="a6"/>
              <w:numPr>
                <w:ilvl w:val="3"/>
                <w:numId w:val="13"/>
              </w:numPr>
              <w:rPr>
                <w:lang w:val="en-GB"/>
              </w:rPr>
            </w:pPr>
            <w:r>
              <w:rPr>
                <w:lang w:val="en-GB"/>
              </w:rPr>
              <w:t>FR2: {2:2:14, 14*[2:25]} OFDM symbols</w:t>
            </w:r>
          </w:p>
          <w:p w14:paraId="52DDF8E9" w14:textId="77777777" w:rsidR="00404903" w:rsidRDefault="003F6BE1">
            <w:pPr>
              <w:pStyle w:val="a6"/>
              <w:numPr>
                <w:ilvl w:val="2"/>
                <w:numId w:val="13"/>
              </w:numPr>
              <w:rPr>
                <w:lang w:val="en-GB"/>
              </w:rPr>
            </w:pPr>
            <w:r>
              <w:rPr>
                <w:lang w:val="en-GB"/>
              </w:rPr>
              <w:t>M=2:</w:t>
            </w:r>
          </w:p>
          <w:p w14:paraId="28A2F3DD" w14:textId="77777777" w:rsidR="00404903" w:rsidRDefault="003F6BE1">
            <w:pPr>
              <w:pStyle w:val="a6"/>
              <w:numPr>
                <w:ilvl w:val="3"/>
                <w:numId w:val="13"/>
              </w:numPr>
              <w:rPr>
                <w:lang w:val="en-GB"/>
              </w:rPr>
            </w:pPr>
            <w:r>
              <w:rPr>
                <w:lang w:val="en-GB"/>
              </w:rPr>
              <w:t xml:space="preserve">FR1: {1-14, 14* [2-6]} OFDM symbols </w:t>
            </w:r>
          </w:p>
          <w:p w14:paraId="0E722A5F" w14:textId="77777777" w:rsidR="00404903" w:rsidRDefault="003F6BE1">
            <w:pPr>
              <w:pStyle w:val="a6"/>
              <w:numPr>
                <w:ilvl w:val="3"/>
                <w:numId w:val="13"/>
              </w:numPr>
              <w:rPr>
                <w:lang w:val="en-GB"/>
              </w:rPr>
            </w:pPr>
            <w:r>
              <w:rPr>
                <w:lang w:val="en-GB"/>
              </w:rPr>
              <w:t>FR2: {1-14, 14*[2:22]} OFDM symbols</w:t>
            </w:r>
          </w:p>
          <w:p w14:paraId="4CD0441F" w14:textId="77777777" w:rsidR="00404903" w:rsidRDefault="003F6BE1">
            <w:pPr>
              <w:pStyle w:val="a6"/>
              <w:numPr>
                <w:ilvl w:val="2"/>
                <w:numId w:val="13"/>
              </w:numPr>
              <w:rPr>
                <w:lang w:val="en-GB"/>
              </w:rPr>
            </w:pPr>
            <w:r>
              <w:rPr>
                <w:lang w:val="en-GB"/>
              </w:rPr>
              <w:t>M=4:</w:t>
            </w:r>
          </w:p>
          <w:p w14:paraId="6CD22948" w14:textId="77777777" w:rsidR="00404903" w:rsidRDefault="003F6BE1">
            <w:pPr>
              <w:pStyle w:val="a6"/>
              <w:numPr>
                <w:ilvl w:val="3"/>
                <w:numId w:val="13"/>
              </w:numPr>
              <w:rPr>
                <w:lang w:val="en-GB"/>
              </w:rPr>
            </w:pPr>
            <w:r>
              <w:rPr>
                <w:lang w:val="en-GB"/>
              </w:rPr>
              <w:t xml:space="preserve">FR1: {1-14, 14* [2-5]} OFDM symbols </w:t>
            </w:r>
          </w:p>
          <w:p w14:paraId="5586AF0F" w14:textId="77777777" w:rsidR="00404903" w:rsidRDefault="003F6BE1">
            <w:pPr>
              <w:pStyle w:val="a6"/>
              <w:numPr>
                <w:ilvl w:val="3"/>
                <w:numId w:val="13"/>
              </w:numPr>
              <w:rPr>
                <w:lang w:val="en-GB"/>
              </w:rPr>
            </w:pPr>
            <w:r>
              <w:rPr>
                <w:lang w:val="en-GB"/>
              </w:rPr>
              <w:t>FR2: {1-14, 14*[2:21]} OFDM symbols</w:t>
            </w:r>
          </w:p>
          <w:p w14:paraId="2AF6AEB0" w14:textId="77777777" w:rsidR="00404903" w:rsidRDefault="003F6BE1">
            <w:pPr>
              <w:pStyle w:val="a6"/>
              <w:numPr>
                <w:ilvl w:val="1"/>
                <w:numId w:val="13"/>
              </w:numPr>
              <w:rPr>
                <w:lang w:val="en-GB"/>
              </w:rPr>
            </w:pPr>
            <w:r>
              <w:rPr>
                <w:rFonts w:hint="eastAsia"/>
                <w:lang w:val="en-GB"/>
              </w:rPr>
              <w:t xml:space="preserve">QC: </w:t>
            </w:r>
            <w:r>
              <w:rPr>
                <w:lang w:val="en-GB"/>
              </w:rPr>
              <w:t>INTEGER (</w:t>
            </w:r>
            <w:proofErr w:type="gramStart"/>
            <w:r>
              <w:rPr>
                <w:lang w:val="en-GB"/>
              </w:rPr>
              <w:t>1..</w:t>
            </w:r>
            <w:proofErr w:type="gramEnd"/>
            <w:r>
              <w:rPr>
                <w:lang w:val="en-GB"/>
              </w:rPr>
              <w:t>128)</w:t>
            </w:r>
          </w:p>
          <w:p w14:paraId="5498606A" w14:textId="77777777" w:rsidR="00404903" w:rsidRDefault="00404903">
            <w:pPr>
              <w:pStyle w:val="a6"/>
              <w:rPr>
                <w:lang w:val="en-GB"/>
              </w:rPr>
            </w:pPr>
          </w:p>
          <w:p w14:paraId="74B7B179" w14:textId="77777777" w:rsidR="00404903" w:rsidRDefault="003F6BE1">
            <w:pPr>
              <w:pStyle w:val="a6"/>
              <w:rPr>
                <w:lang w:val="en-GB"/>
              </w:rPr>
            </w:pPr>
            <w:r>
              <w:rPr>
                <w:rFonts w:hint="eastAsia"/>
                <w:lang w:val="en-GB"/>
              </w:rPr>
              <w:t xml:space="preserve">As </w:t>
            </w:r>
            <w:r>
              <w:rPr>
                <w:lang w:val="en-GB"/>
              </w:rPr>
              <w:t>mentioned</w:t>
            </w:r>
            <w:r>
              <w:rPr>
                <w:rFonts w:hint="eastAsia"/>
                <w:lang w:val="en-GB"/>
              </w:rPr>
              <w:t xml:space="preserve"> by HW/</w:t>
            </w:r>
            <w:proofErr w:type="spellStart"/>
            <w:r>
              <w:rPr>
                <w:rFonts w:hint="eastAsia"/>
                <w:lang w:val="en-GB"/>
              </w:rPr>
              <w:t>HiSi</w:t>
            </w:r>
            <w:proofErr w:type="spellEnd"/>
            <w:r>
              <w:rPr>
                <w:rFonts w:hint="eastAsia"/>
                <w:lang w:val="en-GB"/>
              </w:rPr>
              <w:t>, the maximum value should be larger than that for</w:t>
            </w:r>
            <w:r>
              <w:rPr>
                <w:rFonts w:hint="eastAsia"/>
              </w:rPr>
              <w:t xml:space="preserve"> </w:t>
            </w:r>
            <w:r>
              <w:rPr>
                <w:lang w:val="en-GB"/>
              </w:rPr>
              <w:t>LP-</w:t>
            </w:r>
            <w:proofErr w:type="spellStart"/>
            <w:r>
              <w:rPr>
                <w:lang w:val="en-GB"/>
              </w:rPr>
              <w:t>WUS_Actual_WUS_duration_CONNECTED</w:t>
            </w:r>
            <w:proofErr w:type="spellEnd"/>
            <w:r>
              <w:rPr>
                <w:rFonts w:hint="eastAsia"/>
                <w:lang w:val="en-GB"/>
              </w:rPr>
              <w:t>. Companies are invited to provide view on their preferred value.</w:t>
            </w:r>
          </w:p>
        </w:tc>
      </w:tr>
      <w:tr w:rsidR="00404903" w14:paraId="7D8D98CF" w14:textId="77777777">
        <w:tc>
          <w:tcPr>
            <w:tcW w:w="1479" w:type="dxa"/>
          </w:tcPr>
          <w:p w14:paraId="6563A8EB"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B542A85" w14:textId="77777777" w:rsidR="00404903" w:rsidRDefault="00404903">
            <w:pPr>
              <w:rPr>
                <w:rFonts w:eastAsia="游明朝"/>
                <w:sz w:val="21"/>
                <w:szCs w:val="21"/>
                <w:lang w:eastAsia="ja-JP"/>
              </w:rPr>
            </w:pPr>
          </w:p>
        </w:tc>
        <w:tc>
          <w:tcPr>
            <w:tcW w:w="6780" w:type="dxa"/>
          </w:tcPr>
          <w:p w14:paraId="26F0006B" w14:textId="77777777" w:rsidR="00404903" w:rsidRDefault="003F6BE1">
            <w:pPr>
              <w:pStyle w:val="a6"/>
              <w:rPr>
                <w:lang w:val="en-US"/>
              </w:rPr>
            </w:pPr>
            <w:r>
              <w:rPr>
                <w:rFonts w:hint="eastAsia"/>
                <w:lang w:val="en-US"/>
              </w:rPr>
              <w:t xml:space="preserve">We are not sure how the value of this parameter should be selected in practical deployments. </w:t>
            </w:r>
          </w:p>
          <w:p w14:paraId="604CC304" w14:textId="77777777" w:rsidR="00404903" w:rsidRDefault="003F6BE1">
            <w:pPr>
              <w:pStyle w:val="a6"/>
              <w:rPr>
                <w:lang w:val="en-US"/>
              </w:rPr>
            </w:pPr>
            <w:r>
              <w:rPr>
                <w:rFonts w:hint="eastAsia"/>
                <w:lang w:val="en-US"/>
              </w:rPr>
              <w:t xml:space="preserve">We have a concern regarding UE hardware </w:t>
            </w:r>
            <w:proofErr w:type="spellStart"/>
            <w:r>
              <w:rPr>
                <w:rFonts w:hint="eastAsia"/>
                <w:lang w:val="en-US"/>
              </w:rPr>
              <w:t>implemention</w:t>
            </w:r>
            <w:proofErr w:type="spellEnd"/>
            <w:r>
              <w:rPr>
                <w:rFonts w:hint="eastAsia"/>
                <w:lang w:val="en-US"/>
              </w:rPr>
              <w:t xml:space="preserve"> and interoperability to accommodate every possible </w:t>
            </w:r>
            <w:r>
              <w:rPr>
                <w:lang w:val="en-US"/>
              </w:rPr>
              <w:t>variety</w:t>
            </w:r>
            <w:r>
              <w:rPr>
                <w:rFonts w:hint="eastAsia"/>
                <w:lang w:val="en-US"/>
              </w:rPr>
              <w:t xml:space="preserve"> of LP-WUS segmentations with nominal MO duration &gt; LP-WUS duration. </w:t>
            </w:r>
          </w:p>
          <w:p w14:paraId="7BE2487E" w14:textId="77777777" w:rsidR="00404903" w:rsidRDefault="003F6BE1">
            <w:pPr>
              <w:pStyle w:val="a6"/>
              <w:rPr>
                <w:lang w:val="en-US"/>
              </w:rPr>
            </w:pPr>
            <w:r>
              <w:rPr>
                <w:rFonts w:hint="eastAsia"/>
                <w:lang w:val="en-US"/>
              </w:rPr>
              <w:t>Instead, we think it is more practical and beneficial for both network and UE to use OFDM overlaid sequence-based WUS detection, enabling shorter LP-WUS duration that does not require unavailable symbol(s) handling, at least for connected mode.</w:t>
            </w:r>
          </w:p>
          <w:p w14:paraId="3303F406" w14:textId="77777777" w:rsidR="00404903" w:rsidRDefault="003F6BE1">
            <w:pPr>
              <w:pStyle w:val="a6"/>
              <w:rPr>
                <w:lang w:val="en-US"/>
              </w:rPr>
            </w:pPr>
            <w:r>
              <w:rPr>
                <w:rFonts w:hint="eastAsia"/>
                <w:lang w:val="en-US"/>
              </w:rPr>
              <w:t xml:space="preserve">Given the support of the parameter was already agreed, we suggest not </w:t>
            </w:r>
            <w:proofErr w:type="gramStart"/>
            <w:r>
              <w:rPr>
                <w:rFonts w:hint="eastAsia"/>
                <w:lang w:val="en-US"/>
              </w:rPr>
              <w:t>to optimize</w:t>
            </w:r>
            <w:proofErr w:type="gramEnd"/>
            <w:r>
              <w:rPr>
                <w:rFonts w:hint="eastAsia"/>
                <w:lang w:val="en-US"/>
              </w:rPr>
              <w:t xml:space="preserve"> this. RAN1 can define this parameter, as a simple </w:t>
            </w:r>
            <w:proofErr w:type="spellStart"/>
            <w:r>
              <w:rPr>
                <w:rFonts w:hint="eastAsia"/>
                <w:lang w:val="en-US"/>
              </w:rPr>
              <w:t>interger</w:t>
            </w:r>
            <w:proofErr w:type="spellEnd"/>
            <w:r>
              <w:rPr>
                <w:rFonts w:hint="eastAsia"/>
                <w:lang w:val="en-US"/>
              </w:rPr>
              <w:t xml:space="preserve"> (</w:t>
            </w:r>
            <w:proofErr w:type="gramStart"/>
            <w:r>
              <w:rPr>
                <w:rFonts w:hint="eastAsia"/>
                <w:lang w:val="en-US"/>
              </w:rPr>
              <w:t>1..</w:t>
            </w:r>
            <w:proofErr w:type="gramEnd"/>
            <w:r>
              <w:rPr>
                <w:rFonts w:hint="eastAsia"/>
                <w:lang w:val="en-US"/>
              </w:rPr>
              <w:t>128), and make sure nominal MO duration &gt; actual LP-WUS duration is optional.</w:t>
            </w:r>
          </w:p>
          <w:p w14:paraId="39B55389" w14:textId="77777777" w:rsidR="00404903" w:rsidRDefault="00404903">
            <w:pPr>
              <w:pStyle w:val="a6"/>
              <w:rPr>
                <w:lang w:val="en-US"/>
              </w:rPr>
            </w:pPr>
          </w:p>
          <w:p w14:paraId="7C5281F0" w14:textId="77777777" w:rsidR="00404903" w:rsidRDefault="003F6BE1">
            <w:pPr>
              <w:pStyle w:val="a6"/>
              <w:rPr>
                <w:lang w:val="en-US"/>
              </w:rPr>
            </w:pPr>
            <w:r>
              <w:rPr>
                <w:rFonts w:hint="eastAsia"/>
                <w:lang w:val="en-US"/>
              </w:rPr>
              <w:t xml:space="preserve">We think it is more important to update the previous agreement as </w:t>
            </w:r>
            <w:proofErr w:type="gramStart"/>
            <w:r>
              <w:rPr>
                <w:rFonts w:hint="eastAsia"/>
                <w:lang w:val="en-US"/>
              </w:rPr>
              <w:t>following</w:t>
            </w:r>
            <w:proofErr w:type="gramEnd"/>
            <w:r>
              <w:rPr>
                <w:rFonts w:hint="eastAsia"/>
                <w:lang w:val="en-US"/>
              </w:rPr>
              <w:t>.</w:t>
            </w:r>
          </w:p>
          <w:p w14:paraId="044FC5DC" w14:textId="77777777" w:rsidR="00404903" w:rsidRDefault="003F6BE1">
            <w:pPr>
              <w:rPr>
                <w:rFonts w:eastAsia="游明朝"/>
                <w:b/>
                <w:bCs/>
                <w:lang w:eastAsia="ja-JP"/>
              </w:rPr>
            </w:pPr>
            <w:r>
              <w:rPr>
                <w:rFonts w:eastAsia="游明朝"/>
                <w:b/>
                <w:bCs/>
                <w:highlight w:val="green"/>
                <w:lang w:eastAsia="ja-JP"/>
              </w:rPr>
              <w:t>Agreement:</w:t>
            </w:r>
          </w:p>
          <w:p w14:paraId="03662B2B" w14:textId="77777777" w:rsidR="00404903" w:rsidRDefault="003F6BE1">
            <w:pPr>
              <w:rPr>
                <w:lang w:eastAsia="zh-CN"/>
              </w:rPr>
            </w:pPr>
            <w:r>
              <w:rPr>
                <w:lang w:eastAsia="zh-CN"/>
              </w:rPr>
              <w:t>Nominal MO duration (X1, in unit of OFDM symbols) and actual LP-WUS duration (X2, in unit of OFDM symbols) are configured</w:t>
            </w:r>
            <w:r>
              <w:rPr>
                <w:rFonts w:eastAsia="游明朝"/>
                <w:lang w:eastAsia="ja-JP"/>
              </w:rPr>
              <w:t xml:space="preserve"> for LP-WUS in connected mode</w:t>
            </w:r>
            <w:r>
              <w:rPr>
                <w:lang w:eastAsia="zh-CN"/>
              </w:rPr>
              <w:t>. (Alt C)</w:t>
            </w:r>
          </w:p>
          <w:p w14:paraId="0192C47A" w14:textId="77777777" w:rsidR="00404903" w:rsidRDefault="003F6BE1">
            <w:pPr>
              <w:numPr>
                <w:ilvl w:val="0"/>
                <w:numId w:val="16"/>
              </w:numPr>
              <w:spacing w:after="0" w:line="240" w:lineRule="auto"/>
              <w:rPr>
                <w:lang w:eastAsia="zh-CN"/>
              </w:rPr>
            </w:pPr>
            <w:r>
              <w:rPr>
                <w:lang w:eastAsia="zh-CN"/>
              </w:rPr>
              <w:t>A LP-WUS MO spans the nominal MO duration (i.e., the LP-WUS MO duration is the same as the nominal MO duration.)</w:t>
            </w:r>
          </w:p>
          <w:p w14:paraId="7688241B" w14:textId="77777777" w:rsidR="00404903" w:rsidRDefault="003F6BE1">
            <w:pPr>
              <w:numPr>
                <w:ilvl w:val="0"/>
                <w:numId w:val="16"/>
              </w:numPr>
              <w:spacing w:after="0" w:line="240" w:lineRule="auto"/>
              <w:rPr>
                <w:lang w:eastAsia="zh-CN"/>
              </w:rPr>
            </w:pPr>
            <w:r>
              <w:rPr>
                <w:lang w:eastAsia="zh-CN"/>
              </w:rPr>
              <w:t>If the number of available OFDM symbols within the nominal MO duration is no less than the actual LP-WUS duration, UE monitors LP-WUS on the first X2 available symbols within the LP-WUS MO.</w:t>
            </w:r>
          </w:p>
          <w:p w14:paraId="5FDE0AF5" w14:textId="77777777" w:rsidR="00404903" w:rsidRDefault="003F6BE1">
            <w:pPr>
              <w:numPr>
                <w:ilvl w:val="0"/>
                <w:numId w:val="16"/>
              </w:numPr>
              <w:spacing w:after="0" w:line="240" w:lineRule="auto"/>
              <w:rPr>
                <w:lang w:eastAsia="zh-CN"/>
              </w:rPr>
            </w:pPr>
            <w:r>
              <w:rPr>
                <w:lang w:eastAsia="zh-CN"/>
              </w:rPr>
              <w:t>Otherwise, UE does not monitor LP-WUS in this MO (i.e., the MO is dropped).</w:t>
            </w:r>
          </w:p>
          <w:p w14:paraId="645734A4" w14:textId="77777777" w:rsidR="00404903" w:rsidRDefault="003F6BE1">
            <w:pPr>
              <w:numPr>
                <w:ilvl w:val="0"/>
                <w:numId w:val="16"/>
              </w:numPr>
              <w:spacing w:after="0" w:line="240" w:lineRule="auto"/>
              <w:rPr>
                <w:lang w:eastAsia="zh-CN"/>
              </w:rPr>
            </w:pPr>
            <w:r>
              <w:rPr>
                <w:lang w:eastAsia="zh-CN"/>
              </w:rPr>
              <w:t>Note: Any symbols that are not defined as unavailable are available symbols for LP-WUS.</w:t>
            </w:r>
          </w:p>
          <w:p w14:paraId="008B570A" w14:textId="77777777" w:rsidR="00404903" w:rsidRDefault="003F6BE1">
            <w:pPr>
              <w:numPr>
                <w:ilvl w:val="0"/>
                <w:numId w:val="16"/>
              </w:numPr>
              <w:spacing w:after="0" w:line="240" w:lineRule="auto"/>
              <w:rPr>
                <w:lang w:eastAsia="zh-CN"/>
              </w:rPr>
            </w:pPr>
            <w:r>
              <w:rPr>
                <w:rFonts w:hint="eastAsia"/>
                <w:color w:val="FF0000"/>
                <w:lang w:eastAsia="zh-CN"/>
              </w:rPr>
              <w:t xml:space="preserve">This is subject to an optional </w:t>
            </w:r>
            <w:r>
              <w:rPr>
                <w:strike/>
                <w:color w:val="FF0000"/>
                <w:lang w:eastAsia="zh-CN"/>
              </w:rPr>
              <w:t xml:space="preserve">Further discuss possible introduction of </w:t>
            </w:r>
            <w:r>
              <w:rPr>
                <w:lang w:eastAsia="zh-CN"/>
              </w:rPr>
              <w:t>UE capability</w:t>
            </w:r>
            <w:r>
              <w:rPr>
                <w:rFonts w:hint="eastAsia"/>
                <w:lang w:eastAsia="zh-CN"/>
              </w:rPr>
              <w:t xml:space="preserve"> signalling</w:t>
            </w:r>
            <w:r>
              <w:rPr>
                <w:strike/>
                <w:color w:val="FF0000"/>
                <w:lang w:eastAsia="zh-CN"/>
              </w:rPr>
              <w:t xml:space="preserve"> to restrict configuration of LP-WUS MO and LP-WUS duration</w:t>
            </w:r>
            <w:r>
              <w:rPr>
                <w:lang w:eastAsia="zh-CN"/>
              </w:rPr>
              <w:t xml:space="preserve">. </w:t>
            </w:r>
            <w:r>
              <w:rPr>
                <w:rFonts w:hint="eastAsia"/>
                <w:color w:val="FF0000"/>
                <w:lang w:eastAsia="zh-CN"/>
              </w:rPr>
              <w:t xml:space="preserve">If the UE does not report the UE capability signalling, then X1 = X2, i.e., </w:t>
            </w:r>
            <w:r>
              <w:rPr>
                <w:strike/>
                <w:color w:val="FF0000"/>
                <w:lang w:eastAsia="zh-CN"/>
              </w:rPr>
              <w:t>For example,</w:t>
            </w:r>
            <w:r>
              <w:rPr>
                <w:lang w:eastAsia="zh-CN"/>
              </w:rPr>
              <w:t xml:space="preserve"> </w:t>
            </w:r>
          </w:p>
          <w:p w14:paraId="7C96DDD7" w14:textId="77777777" w:rsidR="00404903" w:rsidRDefault="003F6BE1">
            <w:pPr>
              <w:numPr>
                <w:ilvl w:val="1"/>
                <w:numId w:val="16"/>
              </w:numPr>
              <w:spacing w:after="0" w:line="252" w:lineRule="auto"/>
              <w:ind w:left="880" w:hanging="440"/>
              <w:contextualSpacing/>
              <w:rPr>
                <w:b/>
                <w:bCs/>
                <w:lang w:eastAsia="zh-CN"/>
              </w:rPr>
            </w:pPr>
            <w:r>
              <w:rPr>
                <w:lang w:eastAsia="zh-CN"/>
              </w:rPr>
              <w:t xml:space="preserve">A LP-WUS spans </w:t>
            </w:r>
            <w:proofErr w:type="gramStart"/>
            <w:r>
              <w:rPr>
                <w:lang w:eastAsia="zh-CN"/>
              </w:rPr>
              <w:t>a number of</w:t>
            </w:r>
            <w:proofErr w:type="gramEnd"/>
            <w:r>
              <w:rPr>
                <w:lang w:eastAsia="zh-CN"/>
              </w:rPr>
              <w:t xml:space="preserve"> consecutive OFDM symbols according to the configured LP-WUS duration</w:t>
            </w:r>
          </w:p>
          <w:p w14:paraId="42C97EB0" w14:textId="77777777" w:rsidR="00404903" w:rsidRDefault="003F6BE1">
            <w:pPr>
              <w:numPr>
                <w:ilvl w:val="1"/>
                <w:numId w:val="16"/>
              </w:numPr>
              <w:spacing w:after="0" w:line="252" w:lineRule="auto"/>
              <w:ind w:left="880" w:hanging="440"/>
              <w:contextualSpacing/>
              <w:rPr>
                <w:b/>
                <w:bCs/>
                <w:lang w:eastAsia="zh-CN"/>
              </w:rPr>
            </w:pPr>
            <w:r>
              <w:rPr>
                <w:lang w:eastAsia="zh-CN"/>
              </w:rPr>
              <w:t>If there is at least one OFDM symbol unavailable for the LP-WUS MO within the OFDM symbols where the LP-WUS would span, the UE does not monitor the LP-WUS in the MO</w:t>
            </w:r>
          </w:p>
          <w:p w14:paraId="470DF570" w14:textId="77777777" w:rsidR="00404903" w:rsidRDefault="00404903">
            <w:pPr>
              <w:pStyle w:val="a6"/>
              <w:rPr>
                <w:lang w:val="en-GB"/>
              </w:rPr>
            </w:pPr>
          </w:p>
        </w:tc>
      </w:tr>
      <w:tr w:rsidR="00404903" w14:paraId="7837E763" w14:textId="77777777">
        <w:tc>
          <w:tcPr>
            <w:tcW w:w="1479" w:type="dxa"/>
          </w:tcPr>
          <w:p w14:paraId="3C2C3635"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07287695" w14:textId="77777777" w:rsidR="00404903" w:rsidRDefault="00404903">
            <w:pPr>
              <w:rPr>
                <w:rFonts w:eastAsia="游明朝"/>
                <w:sz w:val="21"/>
                <w:szCs w:val="21"/>
                <w:lang w:eastAsia="ja-JP"/>
              </w:rPr>
            </w:pPr>
          </w:p>
        </w:tc>
        <w:tc>
          <w:tcPr>
            <w:tcW w:w="6780" w:type="dxa"/>
          </w:tcPr>
          <w:p w14:paraId="3659F81D" w14:textId="77777777" w:rsidR="00404903" w:rsidRDefault="003F6BE1">
            <w:pPr>
              <w:pStyle w:val="a6"/>
              <w:rPr>
                <w:rFonts w:eastAsia="SimSun"/>
                <w:lang w:val="en-US" w:eastAsia="zh-CN"/>
              </w:rPr>
            </w:pPr>
            <w:r>
              <w:rPr>
                <w:rFonts w:eastAsia="SimSun" w:hint="eastAsia"/>
                <w:lang w:val="en-US" w:eastAsia="zh-CN"/>
              </w:rPr>
              <w:t xml:space="preserve">AI 8.6.1 discussed the same issue in </w:t>
            </w:r>
            <w:r>
              <w:rPr>
                <w:b/>
                <w:highlight w:val="yellow"/>
              </w:rPr>
              <w:t>[H][FL1]</w:t>
            </w:r>
            <w:r>
              <w:rPr>
                <w:b/>
              </w:rPr>
              <w:t xml:space="preserve"> Proposal 3.2-1</w:t>
            </w:r>
            <w:r>
              <w:rPr>
                <w:rFonts w:eastAsia="SimSun" w:hint="eastAsia"/>
                <w:b/>
                <w:lang w:val="en-US" w:eastAsia="zh-CN"/>
              </w:rPr>
              <w:t xml:space="preserve"> and </w:t>
            </w:r>
            <w:r>
              <w:rPr>
                <w:b/>
                <w:highlight w:val="yellow"/>
              </w:rPr>
              <w:t>[H][FL1]</w:t>
            </w:r>
            <w:r>
              <w:rPr>
                <w:b/>
              </w:rPr>
              <w:t xml:space="preserve"> Proposal 3.2-</w:t>
            </w:r>
            <w:r>
              <w:rPr>
                <w:rFonts w:eastAsia="SimSun" w:hint="eastAsia"/>
                <w:b/>
                <w:lang w:val="en-US" w:eastAsia="zh-CN"/>
              </w:rPr>
              <w:t xml:space="preserve">2, </w:t>
            </w:r>
            <w:r>
              <w:rPr>
                <w:rFonts w:eastAsia="SimSun" w:hint="eastAsia"/>
                <w:lang w:val="en-US" w:eastAsia="zh-CN"/>
              </w:rPr>
              <w:t xml:space="preserve">coordination is needed. </w:t>
            </w:r>
          </w:p>
          <w:p w14:paraId="34903D0A" w14:textId="77777777" w:rsidR="00404903" w:rsidRDefault="003F6BE1">
            <w:pPr>
              <w:pStyle w:val="a6"/>
              <w:rPr>
                <w:rFonts w:eastAsia="SimSun"/>
                <w:lang w:val="en-US" w:eastAsia="zh-CN"/>
              </w:rPr>
            </w:pPr>
            <w:r>
              <w:rPr>
                <w:rFonts w:eastAsia="SimSun" w:hint="eastAsia"/>
                <w:lang w:val="en-US" w:eastAsia="zh-CN"/>
              </w:rPr>
              <w:t xml:space="preserve">We are fine with the type as Per cell group on </w:t>
            </w:r>
            <w:proofErr w:type="spellStart"/>
            <w:r>
              <w:rPr>
                <w:rFonts w:eastAsia="SimSun" w:hint="eastAsia"/>
                <w:lang w:val="en-US" w:eastAsia="zh-CN"/>
              </w:rPr>
              <w:t>Pcell</w:t>
            </w:r>
            <w:proofErr w:type="spellEnd"/>
            <w:r>
              <w:rPr>
                <w:rFonts w:eastAsia="SimSun" w:hint="eastAsia"/>
                <w:lang w:val="en-US" w:eastAsia="zh-CN"/>
              </w:rPr>
              <w:t>/</w:t>
            </w:r>
            <w:proofErr w:type="spellStart"/>
            <w:r>
              <w:rPr>
                <w:rFonts w:eastAsia="SimSun" w:hint="eastAsia"/>
                <w:lang w:val="en-US" w:eastAsia="zh-CN"/>
              </w:rPr>
              <w:t>PScell</w:t>
            </w:r>
            <w:proofErr w:type="spellEnd"/>
            <w:r>
              <w:rPr>
                <w:rFonts w:eastAsia="SimSun" w:hint="eastAsia"/>
                <w:lang w:val="en-US" w:eastAsia="zh-CN"/>
              </w:rPr>
              <w:t>.</w:t>
            </w:r>
          </w:p>
          <w:p w14:paraId="1C826D92" w14:textId="77777777" w:rsidR="00404903" w:rsidRDefault="003F6BE1">
            <w:pPr>
              <w:pStyle w:val="a6"/>
            </w:pPr>
            <w:r>
              <w:rPr>
                <w:rFonts w:eastAsia="SimSun" w:hint="eastAsia"/>
                <w:lang w:val="en-US" w:eastAsia="zh-CN"/>
              </w:rPr>
              <w:t xml:space="preserve">About the values, our preference is </w:t>
            </w:r>
          </w:p>
          <w:p w14:paraId="52B231B6" w14:textId="77777777" w:rsidR="00404903" w:rsidRDefault="003F6BE1">
            <w:pPr>
              <w:pStyle w:val="00BodyText"/>
              <w:numPr>
                <w:ilvl w:val="0"/>
                <w:numId w:val="17"/>
              </w:numPr>
              <w:spacing w:after="0"/>
              <w:rPr>
                <w:rFonts w:ascii="Times New Roman" w:eastAsia="Microsoft YaHei" w:hAnsi="Times New Roman"/>
                <w:iCs/>
                <w:kern w:val="2"/>
                <w:sz w:val="20"/>
                <w:lang w:eastAsia="zh-CN"/>
              </w:rPr>
            </w:pPr>
            <w:r>
              <w:rPr>
                <w:rFonts w:ascii="Times New Roman" w:eastAsia="Microsoft YaHei" w:hAnsi="Times New Roman"/>
                <w:iCs/>
                <w:kern w:val="2"/>
                <w:sz w:val="20"/>
                <w:lang w:eastAsia="zh-CN"/>
              </w:rPr>
              <w:t xml:space="preserve">1~14 symbols (1 is not applicable to M=1), and 14*[2-11] symbols for FR1, </w:t>
            </w:r>
          </w:p>
          <w:p w14:paraId="1929EB63" w14:textId="77777777" w:rsidR="00404903" w:rsidRDefault="003F6BE1">
            <w:pPr>
              <w:pStyle w:val="00BodyText"/>
              <w:numPr>
                <w:ilvl w:val="0"/>
                <w:numId w:val="17"/>
              </w:numPr>
              <w:spacing w:after="0"/>
              <w:rPr>
                <w:lang w:val="en-US" w:eastAsia="zh-CN"/>
              </w:rPr>
            </w:pPr>
            <w:r>
              <w:rPr>
                <w:rFonts w:ascii="Times New Roman" w:eastAsia="Microsoft YaHei" w:hAnsi="Times New Roman"/>
                <w:iCs/>
                <w:kern w:val="2"/>
                <w:sz w:val="20"/>
                <w:lang w:eastAsia="zh-CN"/>
              </w:rPr>
              <w:t xml:space="preserve">1~14 symbols (1 is not applicable to M=1), and 14*[2-25] symbols for FR2. </w:t>
            </w:r>
          </w:p>
        </w:tc>
      </w:tr>
      <w:tr w:rsidR="00404903" w14:paraId="4652C2C9" w14:textId="77777777">
        <w:tc>
          <w:tcPr>
            <w:tcW w:w="1479" w:type="dxa"/>
          </w:tcPr>
          <w:p w14:paraId="13B4CA89"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19CAB021" w14:textId="77777777" w:rsidR="00404903" w:rsidRDefault="00404903">
            <w:pPr>
              <w:rPr>
                <w:rFonts w:eastAsia="游明朝"/>
                <w:sz w:val="21"/>
                <w:szCs w:val="21"/>
                <w:lang w:eastAsia="ja-JP"/>
              </w:rPr>
            </w:pPr>
          </w:p>
        </w:tc>
        <w:tc>
          <w:tcPr>
            <w:tcW w:w="6780" w:type="dxa"/>
          </w:tcPr>
          <w:p w14:paraId="0FD3AAF9" w14:textId="77777777" w:rsidR="00404903" w:rsidRDefault="003F6BE1">
            <w:pPr>
              <w:pStyle w:val="a6"/>
              <w:rPr>
                <w:lang w:val="en-US"/>
              </w:rPr>
            </w:pPr>
            <w:r>
              <w:rPr>
                <w:lang w:val="en-US"/>
              </w:rPr>
              <w:t xml:space="preserve">Unless there is a good reason, we think we should keep this, and the equivalent idle mode </w:t>
            </w:r>
            <w:r>
              <w:rPr>
                <w:lang w:val="en-US"/>
              </w:rPr>
              <w:t>value aligned.</w:t>
            </w:r>
          </w:p>
        </w:tc>
      </w:tr>
      <w:tr w:rsidR="00404903" w14:paraId="5E8A9A31" w14:textId="77777777">
        <w:tc>
          <w:tcPr>
            <w:tcW w:w="1479" w:type="dxa"/>
          </w:tcPr>
          <w:p w14:paraId="700778ED" w14:textId="77777777" w:rsidR="00404903" w:rsidRDefault="003F6BE1">
            <w:pPr>
              <w:rPr>
                <w:rFonts w:eastAsia="游明朝"/>
                <w:sz w:val="21"/>
                <w:szCs w:val="21"/>
                <w:lang w:val="en-US" w:eastAsia="ja-JP"/>
              </w:rPr>
            </w:pPr>
            <w:r>
              <w:rPr>
                <w:rFonts w:eastAsia="游明朝"/>
                <w:sz w:val="21"/>
                <w:szCs w:val="21"/>
                <w:lang w:val="en-US" w:eastAsia="ja-JP"/>
              </w:rPr>
              <w:t>LGE</w:t>
            </w:r>
          </w:p>
        </w:tc>
        <w:tc>
          <w:tcPr>
            <w:tcW w:w="1372" w:type="dxa"/>
          </w:tcPr>
          <w:p w14:paraId="69B7091E" w14:textId="77777777" w:rsidR="00404903" w:rsidRDefault="00404903">
            <w:pPr>
              <w:rPr>
                <w:rFonts w:eastAsia="游明朝"/>
                <w:sz w:val="21"/>
                <w:szCs w:val="21"/>
                <w:lang w:eastAsia="ja-JP"/>
              </w:rPr>
            </w:pPr>
          </w:p>
        </w:tc>
        <w:tc>
          <w:tcPr>
            <w:tcW w:w="6780" w:type="dxa"/>
          </w:tcPr>
          <w:p w14:paraId="2DE5A8D4" w14:textId="77777777" w:rsidR="00404903" w:rsidRDefault="003F6BE1">
            <w:pPr>
              <w:pStyle w:val="a6"/>
              <w:rPr>
                <w:rFonts w:eastAsia="Malgun Gothic"/>
                <w:lang w:val="en-US" w:eastAsia="ko-KR"/>
              </w:rPr>
            </w:pPr>
            <w:r>
              <w:rPr>
                <w:rFonts w:eastAsia="Malgun Gothic"/>
                <w:lang w:val="en-US" w:eastAsia="ko-KR"/>
              </w:rPr>
              <w:t>Prefer to align with IDLE/INACTIVE modes.</w:t>
            </w:r>
          </w:p>
        </w:tc>
      </w:tr>
      <w:tr w:rsidR="00404903" w14:paraId="095A7722" w14:textId="77777777">
        <w:tc>
          <w:tcPr>
            <w:tcW w:w="1479" w:type="dxa"/>
          </w:tcPr>
          <w:p w14:paraId="064A271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5CA564D" w14:textId="77777777" w:rsidR="00404903" w:rsidRDefault="00404903">
            <w:pPr>
              <w:rPr>
                <w:rFonts w:eastAsia="游明朝"/>
                <w:sz w:val="21"/>
                <w:szCs w:val="21"/>
                <w:lang w:eastAsia="ja-JP"/>
              </w:rPr>
            </w:pPr>
          </w:p>
        </w:tc>
        <w:tc>
          <w:tcPr>
            <w:tcW w:w="6780" w:type="dxa"/>
          </w:tcPr>
          <w:p w14:paraId="1E5DA39D" w14:textId="77777777" w:rsidR="00404903" w:rsidRDefault="003F6BE1">
            <w:pPr>
              <w:pStyle w:val="a6"/>
              <w:rPr>
                <w:rFonts w:eastAsiaTheme="minorEastAsia"/>
                <w:lang w:val="en-US" w:eastAsia="zh-CN"/>
              </w:rPr>
            </w:pPr>
            <w:proofErr w:type="gramStart"/>
            <w:r>
              <w:rPr>
                <w:rFonts w:eastAsiaTheme="minorEastAsia" w:hint="eastAsia"/>
                <w:lang w:val="en-US" w:eastAsia="zh-CN"/>
              </w:rPr>
              <w:t>A</w:t>
            </w:r>
            <w:r>
              <w:rPr>
                <w:rFonts w:eastAsiaTheme="minorEastAsia"/>
                <w:lang w:val="en-US" w:eastAsia="zh-CN"/>
              </w:rPr>
              <w:t>gree</w:t>
            </w:r>
            <w:proofErr w:type="gramEnd"/>
            <w:r>
              <w:rPr>
                <w:rFonts w:eastAsiaTheme="minorEastAsia"/>
                <w:lang w:val="en-US" w:eastAsia="zh-CN"/>
              </w:rPr>
              <w:t xml:space="preserve"> the proposal.</w:t>
            </w:r>
          </w:p>
        </w:tc>
      </w:tr>
      <w:tr w:rsidR="00404903" w14:paraId="1172F045" w14:textId="77777777">
        <w:tc>
          <w:tcPr>
            <w:tcW w:w="1479" w:type="dxa"/>
          </w:tcPr>
          <w:p w14:paraId="6E99168F"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2036988"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57F44A5D" w14:textId="77777777" w:rsidR="00404903" w:rsidRDefault="003F6BE1">
            <w:pPr>
              <w:pStyle w:val="a6"/>
              <w:rPr>
                <w:lang w:val="en-US"/>
              </w:rPr>
            </w:pPr>
            <w:r>
              <w:rPr>
                <w:rFonts w:eastAsiaTheme="minorEastAsia"/>
                <w:lang w:val="en-US" w:eastAsia="zh-CN"/>
              </w:rPr>
              <w:t>First, we are OK to make it ‘</w:t>
            </w:r>
            <w:r>
              <w:rPr>
                <w:lang w:val="en-US"/>
              </w:rPr>
              <w:t xml:space="preserve">Per cell group on </w:t>
            </w:r>
            <w:proofErr w:type="spellStart"/>
            <w:r>
              <w:rPr>
                <w:lang w:val="en-US"/>
              </w:rPr>
              <w:t>Pcell</w:t>
            </w:r>
            <w:proofErr w:type="spellEnd"/>
            <w:r>
              <w:rPr>
                <w:lang w:val="en-US"/>
              </w:rPr>
              <w:t>/</w:t>
            </w:r>
            <w:proofErr w:type="spellStart"/>
            <w:r>
              <w:rPr>
                <w:lang w:val="en-US"/>
              </w:rPr>
              <w:t>PScell</w:t>
            </w:r>
            <w:proofErr w:type="spellEnd"/>
            <w:r>
              <w:rPr>
                <w:lang w:val="en-US"/>
              </w:rPr>
              <w:t>’.</w:t>
            </w:r>
          </w:p>
          <w:p w14:paraId="51D5C853" w14:textId="77777777" w:rsidR="00404903" w:rsidRDefault="003F6BE1">
            <w:pPr>
              <w:pStyle w:val="a6"/>
              <w:rPr>
                <w:rFonts w:eastAsiaTheme="minorEastAsia"/>
                <w:lang w:val="en-US" w:eastAsia="zh-CN"/>
              </w:rPr>
            </w:pPr>
            <w:r>
              <w:rPr>
                <w:rFonts w:eastAsiaTheme="minorEastAsia"/>
                <w:lang w:val="en-US" w:eastAsia="zh-CN"/>
              </w:rPr>
              <w:t xml:space="preserve">Second, on the upper bound, FL of 9.6.1 is also discussing this, we may treat </w:t>
            </w:r>
            <w:r>
              <w:rPr>
                <w:rFonts w:eastAsiaTheme="minorEastAsia"/>
                <w:lang w:val="en-US" w:eastAsia="zh-CN"/>
              </w:rPr>
              <w:t>this in a single place.</w:t>
            </w:r>
          </w:p>
        </w:tc>
      </w:tr>
      <w:tr w:rsidR="00404903" w14:paraId="14D5C332" w14:textId="77777777">
        <w:tc>
          <w:tcPr>
            <w:tcW w:w="1479" w:type="dxa"/>
          </w:tcPr>
          <w:p w14:paraId="017851ED"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7FEB8FD1" w14:textId="77777777" w:rsidR="00404903" w:rsidRDefault="00404903">
            <w:pPr>
              <w:rPr>
                <w:rFonts w:eastAsiaTheme="minorEastAsia"/>
                <w:sz w:val="21"/>
                <w:szCs w:val="21"/>
                <w:lang w:eastAsia="zh-CN"/>
              </w:rPr>
            </w:pPr>
          </w:p>
        </w:tc>
        <w:tc>
          <w:tcPr>
            <w:tcW w:w="6780" w:type="dxa"/>
          </w:tcPr>
          <w:p w14:paraId="0AF930E7" w14:textId="77777777" w:rsidR="00404903" w:rsidRDefault="003F6BE1">
            <w:pPr>
              <w:pStyle w:val="a6"/>
              <w:rPr>
                <w:rFonts w:eastAsiaTheme="minorEastAsia"/>
                <w:lang w:val="en-US" w:eastAsia="zh-CN"/>
              </w:rPr>
            </w:pPr>
            <w:r>
              <w:rPr>
                <w:lang w:val="en-US"/>
              </w:rPr>
              <w:t xml:space="preserve">Can follow the outcome of discussion in other agenda. </w:t>
            </w:r>
          </w:p>
        </w:tc>
      </w:tr>
      <w:tr w:rsidR="00404903" w14:paraId="19DB0603" w14:textId="77777777">
        <w:tc>
          <w:tcPr>
            <w:tcW w:w="1479" w:type="dxa"/>
          </w:tcPr>
          <w:p w14:paraId="67AE0E42"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1B65E38E" w14:textId="77777777" w:rsidR="00404903" w:rsidRDefault="003F6BE1">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2ED76F71" w14:textId="77777777" w:rsidR="00404903" w:rsidRDefault="00404903">
            <w:pPr>
              <w:pStyle w:val="a6"/>
              <w:rPr>
                <w:lang w:val="en-US"/>
              </w:rPr>
            </w:pPr>
          </w:p>
        </w:tc>
      </w:tr>
    </w:tbl>
    <w:p w14:paraId="02827144" w14:textId="77777777" w:rsidR="00404903" w:rsidRDefault="00404903">
      <w:pPr>
        <w:pStyle w:val="a6"/>
        <w:rPr>
          <w:lang w:val="en-US"/>
        </w:rPr>
      </w:pPr>
    </w:p>
    <w:p w14:paraId="613FFED0" w14:textId="1EEE5509" w:rsidR="00404903" w:rsidRDefault="003F6BE1">
      <w:pPr>
        <w:pStyle w:val="4"/>
      </w:pPr>
      <w:r>
        <w:rPr>
          <w:rFonts w:hint="eastAsia"/>
          <w:highlight w:val="yellow"/>
        </w:rPr>
        <w:t>[</w:t>
      </w:r>
      <w:r w:rsidR="00570D72">
        <w:rPr>
          <w:rFonts w:hint="eastAsia"/>
          <w:highlight w:val="yellow"/>
        </w:rPr>
        <w:t>Stable</w:t>
      </w:r>
      <w:r>
        <w:rPr>
          <w:rFonts w:hint="eastAsia"/>
          <w:highlight w:val="yellow"/>
        </w:rPr>
        <w:t>][RRC]</w:t>
      </w:r>
      <w:r>
        <w:rPr>
          <w:highlight w:val="yellow"/>
        </w:rPr>
        <w:t>Proposal 3.</w:t>
      </w:r>
      <w:r>
        <w:rPr>
          <w:rFonts w:hint="eastAsia"/>
          <w:highlight w:val="yellow"/>
        </w:rPr>
        <w:t>1</w:t>
      </w:r>
      <w:r w:rsidR="009A7269">
        <w:rPr>
          <w:rFonts w:hint="eastAsia"/>
          <w:highlight w:val="yellow"/>
        </w:rPr>
        <w:t>0</w:t>
      </w:r>
      <w:r>
        <w:rPr>
          <w:rFonts w:hint="eastAsia"/>
          <w:highlight w:val="yellow"/>
        </w:rPr>
        <w:t>a</w:t>
      </w:r>
      <w:r>
        <w:rPr>
          <w:highlight w:val="yellow"/>
        </w:rPr>
        <w:t>:</w:t>
      </w:r>
    </w:p>
    <w:p w14:paraId="6F1F6BD8"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WUS_NominalMO_duration_CONNECTED</w:t>
      </w:r>
      <w:proofErr w:type="spellEnd"/>
      <w:r>
        <w:rPr>
          <w:rFonts w:ascii="Times New Roman" w:hAnsi="Times New Roman" w:cs="Times New Roman" w:hint="eastAsia"/>
          <w:sz w:val="21"/>
          <w:szCs w:val="21"/>
          <w:lang w:val="en-US"/>
        </w:rPr>
        <w:t>,</w:t>
      </w:r>
    </w:p>
    <w:p w14:paraId="23793F19"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7D765ED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41219096" w14:textId="77777777" w:rsidR="00404903" w:rsidRDefault="003F6BE1">
      <w:pPr>
        <w:pStyle w:val="a0"/>
        <w:numPr>
          <w:ilvl w:val="2"/>
          <w:numId w:val="11"/>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FR1/FR2: [1-98] OFDM symbols (value of 1 is not applicable to M=1)</w:t>
      </w:r>
    </w:p>
    <w:tbl>
      <w:tblPr>
        <w:tblStyle w:val="aff0"/>
        <w:tblW w:w="9631" w:type="dxa"/>
        <w:tblLayout w:type="fixed"/>
        <w:tblLook w:val="04A0" w:firstRow="1" w:lastRow="0" w:firstColumn="1" w:lastColumn="0" w:noHBand="0" w:noVBand="1"/>
      </w:tblPr>
      <w:tblGrid>
        <w:gridCol w:w="1479"/>
        <w:gridCol w:w="1372"/>
        <w:gridCol w:w="6780"/>
      </w:tblGrid>
      <w:tr w:rsidR="00404903" w14:paraId="79113731" w14:textId="77777777">
        <w:tc>
          <w:tcPr>
            <w:tcW w:w="1479" w:type="dxa"/>
            <w:shd w:val="clear" w:color="auto" w:fill="D9D9D9" w:themeFill="background1" w:themeFillShade="D9"/>
          </w:tcPr>
          <w:p w14:paraId="3FB497BE"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0E2E3848"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E31D6FC" w14:textId="77777777" w:rsidR="00404903" w:rsidRDefault="003F6BE1">
            <w:pPr>
              <w:rPr>
                <w:sz w:val="21"/>
                <w:szCs w:val="21"/>
              </w:rPr>
            </w:pPr>
            <w:r>
              <w:rPr>
                <w:sz w:val="21"/>
                <w:szCs w:val="21"/>
              </w:rPr>
              <w:t>Comments</w:t>
            </w:r>
          </w:p>
        </w:tc>
      </w:tr>
      <w:tr w:rsidR="00404903" w14:paraId="45F4D230" w14:textId="77777777">
        <w:tc>
          <w:tcPr>
            <w:tcW w:w="1479" w:type="dxa"/>
          </w:tcPr>
          <w:p w14:paraId="247F551A"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3F09B7D" w14:textId="77777777" w:rsidR="00404903" w:rsidRDefault="00404903">
            <w:pPr>
              <w:rPr>
                <w:rFonts w:eastAsia="游明朝"/>
                <w:sz w:val="21"/>
                <w:szCs w:val="21"/>
                <w:lang w:eastAsia="ja-JP"/>
              </w:rPr>
            </w:pPr>
          </w:p>
        </w:tc>
        <w:tc>
          <w:tcPr>
            <w:tcW w:w="6780" w:type="dxa"/>
          </w:tcPr>
          <w:p w14:paraId="0089EA79" w14:textId="77777777" w:rsidR="00404903" w:rsidRDefault="003F6BE1">
            <w:pPr>
              <w:pStyle w:val="a6"/>
              <w:rPr>
                <w:lang w:val="en-GB"/>
              </w:rPr>
            </w:pPr>
            <w:r>
              <w:rPr>
                <w:rFonts w:hint="eastAsia"/>
                <w:lang w:val="en-GB"/>
              </w:rPr>
              <w:t>Given AI8.6.2 made similar agreement for idle/inactive modes, same value range is used</w:t>
            </w:r>
          </w:p>
        </w:tc>
      </w:tr>
      <w:tr w:rsidR="00404903" w14:paraId="65603EC2" w14:textId="77777777">
        <w:tc>
          <w:tcPr>
            <w:tcW w:w="1479" w:type="dxa"/>
          </w:tcPr>
          <w:p w14:paraId="5C30580C"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5AEBD25"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5B9B06C9" w14:textId="77777777" w:rsidR="00404903" w:rsidRDefault="00404903">
            <w:pPr>
              <w:pStyle w:val="a6"/>
              <w:rPr>
                <w:lang w:val="en-US"/>
              </w:rPr>
            </w:pPr>
          </w:p>
        </w:tc>
      </w:tr>
      <w:tr w:rsidR="00404903" w14:paraId="3F62EB04" w14:textId="77777777">
        <w:tc>
          <w:tcPr>
            <w:tcW w:w="1479" w:type="dxa"/>
          </w:tcPr>
          <w:p w14:paraId="38548E57" w14:textId="77777777" w:rsidR="00404903" w:rsidRDefault="003F6BE1">
            <w:pPr>
              <w:rPr>
                <w:rFonts w:eastAsia="SimSun"/>
                <w:sz w:val="21"/>
                <w:szCs w:val="21"/>
                <w:lang w:val="en-US" w:eastAsia="zh-CN"/>
              </w:rPr>
            </w:pPr>
            <w:r>
              <w:rPr>
                <w:rFonts w:eastAsia="游明朝"/>
                <w:sz w:val="21"/>
                <w:szCs w:val="21"/>
                <w:lang w:val="en-US" w:eastAsia="ja-JP"/>
              </w:rPr>
              <w:t>LGE</w:t>
            </w:r>
          </w:p>
        </w:tc>
        <w:tc>
          <w:tcPr>
            <w:tcW w:w="1372" w:type="dxa"/>
          </w:tcPr>
          <w:p w14:paraId="1EE56EBB"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62D5CE94" w14:textId="77777777" w:rsidR="00404903" w:rsidRDefault="00404903">
            <w:pPr>
              <w:pStyle w:val="00BodyText"/>
              <w:tabs>
                <w:tab w:val="left" w:pos="-420"/>
              </w:tabs>
              <w:spacing w:after="0"/>
              <w:rPr>
                <w:lang w:val="en-US"/>
              </w:rPr>
            </w:pPr>
          </w:p>
        </w:tc>
      </w:tr>
      <w:tr w:rsidR="00404903" w14:paraId="528B2E4A" w14:textId="77777777">
        <w:tc>
          <w:tcPr>
            <w:tcW w:w="1479" w:type="dxa"/>
          </w:tcPr>
          <w:p w14:paraId="50DEDDD5"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10F10501"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0959BBED" w14:textId="77777777" w:rsidR="00404903" w:rsidRDefault="00404903">
            <w:pPr>
              <w:pStyle w:val="00BodyText"/>
              <w:tabs>
                <w:tab w:val="left" w:pos="-420"/>
              </w:tabs>
              <w:spacing w:after="0"/>
              <w:rPr>
                <w:lang w:val="en-US"/>
              </w:rPr>
            </w:pPr>
          </w:p>
        </w:tc>
      </w:tr>
    </w:tbl>
    <w:p w14:paraId="407BB9C1" w14:textId="77777777" w:rsidR="00404903" w:rsidRDefault="00404903">
      <w:pPr>
        <w:pStyle w:val="a6"/>
        <w:rPr>
          <w:lang w:val="en-US"/>
        </w:rPr>
      </w:pPr>
    </w:p>
    <w:p w14:paraId="6591F807" w14:textId="77777777" w:rsidR="00404903" w:rsidRDefault="00404903">
      <w:pPr>
        <w:pStyle w:val="a6"/>
        <w:rPr>
          <w:lang w:val="en-US"/>
        </w:rPr>
      </w:pPr>
    </w:p>
    <w:p w14:paraId="2BE5195C" w14:textId="77777777" w:rsidR="00404903" w:rsidRDefault="00404903">
      <w:pPr>
        <w:pStyle w:val="a6"/>
        <w:rPr>
          <w:lang w:val="en-GB"/>
        </w:rPr>
      </w:pPr>
    </w:p>
    <w:p w14:paraId="0F0A98B8" w14:textId="77777777" w:rsidR="00404903" w:rsidRDefault="003F6BE1">
      <w:pPr>
        <w:pStyle w:val="4"/>
      </w:pPr>
      <w:r>
        <w:rPr>
          <w:rFonts w:hint="eastAsia"/>
          <w:highlight w:val="yellow"/>
        </w:rPr>
        <w:t>[Old][RRC]</w:t>
      </w:r>
      <w:r>
        <w:rPr>
          <w:highlight w:val="yellow"/>
        </w:rPr>
        <w:t>Proposal 3.</w:t>
      </w:r>
      <w:r>
        <w:rPr>
          <w:rFonts w:hint="eastAsia"/>
          <w:highlight w:val="yellow"/>
        </w:rPr>
        <w:t>11</w:t>
      </w:r>
      <w:r>
        <w:rPr>
          <w:highlight w:val="yellow"/>
        </w:rPr>
        <w:t>:</w:t>
      </w:r>
    </w:p>
    <w:p w14:paraId="24918A7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WUS_Actual_WUS_duration_CONNECTED</w:t>
      </w:r>
      <w:proofErr w:type="spellEnd"/>
      <w:r>
        <w:rPr>
          <w:rFonts w:ascii="Times New Roman" w:hAnsi="Times New Roman" w:cs="Times New Roman" w:hint="eastAsia"/>
          <w:sz w:val="21"/>
          <w:szCs w:val="21"/>
          <w:lang w:val="en-US"/>
        </w:rPr>
        <w:t>,</w:t>
      </w:r>
    </w:p>
    <w:p w14:paraId="7E798C82"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1810478C"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r>
        <w:t xml:space="preserve"> </w:t>
      </w:r>
      <w:r>
        <w:rPr>
          <w:rFonts w:ascii="Times New Roman" w:hAnsi="Times New Roman" w:cs="Times New Roman"/>
          <w:sz w:val="21"/>
          <w:szCs w:val="21"/>
          <w:lang w:val="en-US"/>
        </w:rPr>
        <w:t>INTEGER (</w:t>
      </w:r>
      <w:proofErr w:type="gramStart"/>
      <w:r>
        <w:rPr>
          <w:rFonts w:ascii="Times New Roman" w:hAnsi="Times New Roman" w:cs="Times New Roman"/>
          <w:sz w:val="21"/>
          <w:szCs w:val="21"/>
          <w:lang w:val="en-US"/>
        </w:rPr>
        <w:t>1..</w:t>
      </w:r>
      <w:proofErr w:type="gramEnd"/>
      <w:r>
        <w:rPr>
          <w:rFonts w:ascii="Times New Roman" w:hAnsi="Times New Roman" w:cs="Times New Roman" w:hint="eastAsia"/>
          <w:sz w:val="21"/>
          <w:szCs w:val="21"/>
          <w:lang w:val="en-US"/>
        </w:rPr>
        <w:t>64</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404903" w14:paraId="53B2E77A" w14:textId="77777777">
        <w:tc>
          <w:tcPr>
            <w:tcW w:w="1479" w:type="dxa"/>
            <w:shd w:val="clear" w:color="auto" w:fill="D9D9D9" w:themeFill="background1" w:themeFillShade="D9"/>
          </w:tcPr>
          <w:p w14:paraId="43958420"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59FA974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D8ADFA6" w14:textId="77777777" w:rsidR="00404903" w:rsidRDefault="003F6BE1">
            <w:pPr>
              <w:rPr>
                <w:sz w:val="21"/>
                <w:szCs w:val="21"/>
              </w:rPr>
            </w:pPr>
            <w:r>
              <w:rPr>
                <w:sz w:val="21"/>
                <w:szCs w:val="21"/>
              </w:rPr>
              <w:t>Comments</w:t>
            </w:r>
          </w:p>
        </w:tc>
      </w:tr>
      <w:tr w:rsidR="00404903" w14:paraId="083C6FD8" w14:textId="77777777">
        <w:tc>
          <w:tcPr>
            <w:tcW w:w="1479" w:type="dxa"/>
          </w:tcPr>
          <w:p w14:paraId="11671D0C"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BD21426" w14:textId="77777777" w:rsidR="00404903" w:rsidRDefault="00404903">
            <w:pPr>
              <w:rPr>
                <w:rFonts w:eastAsia="游明朝"/>
                <w:sz w:val="21"/>
                <w:szCs w:val="21"/>
                <w:lang w:eastAsia="ja-JP"/>
              </w:rPr>
            </w:pPr>
          </w:p>
        </w:tc>
        <w:tc>
          <w:tcPr>
            <w:tcW w:w="6780" w:type="dxa"/>
          </w:tcPr>
          <w:p w14:paraId="055BD7E4" w14:textId="77777777" w:rsidR="00404903" w:rsidRDefault="003F6BE1">
            <w:pPr>
              <w:pStyle w:val="a6"/>
              <w:numPr>
                <w:ilvl w:val="0"/>
                <w:numId w:val="13"/>
              </w:numPr>
              <w:rPr>
                <w:lang w:val="en-GB"/>
              </w:rPr>
            </w:pPr>
            <w:r>
              <w:rPr>
                <w:lang w:val="en-GB"/>
              </w:rPr>
              <w:t>LP-</w:t>
            </w:r>
            <w:proofErr w:type="spellStart"/>
            <w:r>
              <w:rPr>
                <w:lang w:val="en-GB"/>
              </w:rPr>
              <w:t>WUS_Actual_WUS_duration_CONNECTED</w:t>
            </w:r>
            <w:proofErr w:type="spellEnd"/>
          </w:p>
          <w:p w14:paraId="2F75F064" w14:textId="77777777" w:rsidR="00404903" w:rsidRDefault="003F6BE1">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5A93E665" w14:textId="77777777" w:rsidR="00404903" w:rsidRDefault="003F6BE1">
            <w:pPr>
              <w:pStyle w:val="a6"/>
              <w:numPr>
                <w:ilvl w:val="1"/>
                <w:numId w:val="13"/>
              </w:numPr>
              <w:rPr>
                <w:lang w:val="en-GB"/>
              </w:rPr>
            </w:pPr>
            <w:r>
              <w:rPr>
                <w:rFonts w:hint="eastAsia"/>
                <w:lang w:val="en-GB"/>
              </w:rPr>
              <w:t>HW/</w:t>
            </w:r>
            <w:proofErr w:type="spellStart"/>
            <w:r>
              <w:rPr>
                <w:rFonts w:hint="eastAsia"/>
                <w:lang w:val="en-GB"/>
              </w:rPr>
              <w:t>HiSi</w:t>
            </w:r>
            <w:proofErr w:type="spellEnd"/>
            <w:r>
              <w:rPr>
                <w:rFonts w:hint="eastAsia"/>
                <w:lang w:val="en-GB"/>
              </w:rPr>
              <w:t xml:space="preserve">: </w:t>
            </w:r>
            <w:r>
              <w:rPr>
                <w:lang w:val="en-GB"/>
              </w:rPr>
              <w:t xml:space="preserve">The value </w:t>
            </w:r>
            <w:r>
              <w:rPr>
                <w:rFonts w:hint="eastAsia"/>
                <w:lang w:val="en-GB"/>
              </w:rPr>
              <w:t>range</w:t>
            </w:r>
            <w:r>
              <w:rPr>
                <w:lang w:val="en-GB"/>
              </w:rPr>
              <w:t xml:space="preserve"> of LP-</w:t>
            </w:r>
            <w:proofErr w:type="spellStart"/>
            <w:r>
              <w:rPr>
                <w:lang w:val="en-GB"/>
              </w:rPr>
              <w:t>WUS_ActualMO_duration_CONNECTED</w:t>
            </w:r>
            <w:proofErr w:type="spellEnd"/>
            <w:r>
              <w:rPr>
                <w:lang w:val="en-GB"/>
              </w:rPr>
              <w:t xml:space="preserve"> is 1~64</w:t>
            </w:r>
          </w:p>
          <w:p w14:paraId="76FAA820" w14:textId="77777777" w:rsidR="00404903" w:rsidRDefault="003F6BE1">
            <w:pPr>
              <w:pStyle w:val="a6"/>
              <w:numPr>
                <w:ilvl w:val="1"/>
                <w:numId w:val="13"/>
              </w:numPr>
              <w:rPr>
                <w:lang w:val="en-GB"/>
              </w:rPr>
            </w:pPr>
            <w:r>
              <w:rPr>
                <w:lang w:val="en-GB"/>
              </w:rPr>
              <w:t>V</w:t>
            </w:r>
            <w:r>
              <w:rPr>
                <w:rFonts w:hint="eastAsia"/>
                <w:lang w:val="en-GB"/>
              </w:rPr>
              <w:t xml:space="preserve">ivo: </w:t>
            </w:r>
            <w:r>
              <w:rPr>
                <w:lang w:val="en-GB"/>
              </w:rPr>
              <w:t>1 ~</w:t>
            </w:r>
            <w:r>
              <w:rPr>
                <w:rFonts w:hint="eastAsia"/>
                <w:lang w:val="en-GB"/>
              </w:rPr>
              <w:t>6</w:t>
            </w:r>
            <w:r>
              <w:rPr>
                <w:lang w:val="en-GB"/>
              </w:rPr>
              <w:t>*14 OFDM symbols</w:t>
            </w:r>
          </w:p>
          <w:p w14:paraId="0910C200" w14:textId="77777777" w:rsidR="00404903" w:rsidRDefault="003F6BE1">
            <w:pPr>
              <w:pStyle w:val="a6"/>
              <w:numPr>
                <w:ilvl w:val="1"/>
                <w:numId w:val="13"/>
              </w:numPr>
              <w:rPr>
                <w:lang w:val="en-GB"/>
              </w:rPr>
            </w:pPr>
            <w:r>
              <w:rPr>
                <w:rFonts w:hint="eastAsia"/>
                <w:lang w:val="en-GB"/>
              </w:rPr>
              <w:t>E///:</w:t>
            </w:r>
          </w:p>
          <w:p w14:paraId="62EF1C8A" w14:textId="77777777" w:rsidR="00404903" w:rsidRDefault="003F6BE1">
            <w:pPr>
              <w:pStyle w:val="a6"/>
              <w:numPr>
                <w:ilvl w:val="2"/>
                <w:numId w:val="13"/>
              </w:numPr>
              <w:rPr>
                <w:lang w:val="en-GB"/>
              </w:rPr>
            </w:pPr>
            <w:r>
              <w:rPr>
                <w:lang w:val="en-GB"/>
              </w:rPr>
              <w:t>M=1:</w:t>
            </w:r>
          </w:p>
          <w:p w14:paraId="0A26D039" w14:textId="77777777" w:rsidR="00404903" w:rsidRDefault="003F6BE1">
            <w:pPr>
              <w:pStyle w:val="a6"/>
              <w:numPr>
                <w:ilvl w:val="3"/>
                <w:numId w:val="13"/>
              </w:numPr>
              <w:rPr>
                <w:lang w:val="en-GB"/>
              </w:rPr>
            </w:pPr>
            <w:r>
              <w:rPr>
                <w:lang w:val="en-GB"/>
              </w:rPr>
              <w:t>2-64 OFDM symbols</w:t>
            </w:r>
          </w:p>
          <w:p w14:paraId="0E0ED860" w14:textId="77777777" w:rsidR="00404903" w:rsidRDefault="003F6BE1">
            <w:pPr>
              <w:pStyle w:val="a6"/>
              <w:numPr>
                <w:ilvl w:val="2"/>
                <w:numId w:val="13"/>
              </w:numPr>
              <w:rPr>
                <w:lang w:val="en-GB"/>
              </w:rPr>
            </w:pPr>
            <w:r>
              <w:rPr>
                <w:lang w:val="en-GB"/>
              </w:rPr>
              <w:t xml:space="preserve">M=2: </w:t>
            </w:r>
          </w:p>
          <w:p w14:paraId="6A8FA128" w14:textId="77777777" w:rsidR="00404903" w:rsidRDefault="003F6BE1">
            <w:pPr>
              <w:pStyle w:val="a6"/>
              <w:numPr>
                <w:ilvl w:val="3"/>
                <w:numId w:val="13"/>
              </w:numPr>
              <w:rPr>
                <w:lang w:val="en-GB"/>
              </w:rPr>
            </w:pPr>
            <w:r>
              <w:rPr>
                <w:lang w:val="en-GB"/>
              </w:rPr>
              <w:t>1-32 OFDM symbols</w:t>
            </w:r>
          </w:p>
          <w:p w14:paraId="232663E9" w14:textId="77777777" w:rsidR="00404903" w:rsidRDefault="003F6BE1">
            <w:pPr>
              <w:pStyle w:val="a6"/>
              <w:numPr>
                <w:ilvl w:val="2"/>
                <w:numId w:val="13"/>
              </w:numPr>
              <w:rPr>
                <w:lang w:val="en-GB"/>
              </w:rPr>
            </w:pPr>
            <w:r>
              <w:rPr>
                <w:lang w:val="en-GB"/>
              </w:rPr>
              <w:t xml:space="preserve">M=4: </w:t>
            </w:r>
          </w:p>
          <w:p w14:paraId="12D39619" w14:textId="77777777" w:rsidR="00404903" w:rsidRDefault="003F6BE1">
            <w:pPr>
              <w:pStyle w:val="a6"/>
              <w:numPr>
                <w:ilvl w:val="3"/>
                <w:numId w:val="13"/>
              </w:numPr>
              <w:rPr>
                <w:lang w:val="en-GB"/>
              </w:rPr>
            </w:pPr>
            <w:r>
              <w:rPr>
                <w:lang w:val="en-GB"/>
              </w:rPr>
              <w:t>1-16 OFDM symbols</w:t>
            </w:r>
          </w:p>
          <w:p w14:paraId="5A31F640" w14:textId="77777777" w:rsidR="00404903" w:rsidRDefault="003F6BE1">
            <w:pPr>
              <w:pStyle w:val="a0"/>
              <w:numPr>
                <w:ilvl w:val="1"/>
                <w:numId w:val="13"/>
              </w:numPr>
              <w:rPr>
                <w:rFonts w:ascii="Times New Roman" w:hAnsi="Times New Roman" w:cs="Times New Roman"/>
                <w:b w:val="0"/>
                <w:bCs w:val="0"/>
                <w:sz w:val="21"/>
                <w:szCs w:val="21"/>
                <w:lang w:val="en-GB"/>
              </w:rPr>
            </w:pPr>
            <w:r>
              <w:rPr>
                <w:rFonts w:ascii="Times New Roman" w:hAnsi="Times New Roman" w:cs="Times New Roman"/>
                <w:b w:val="0"/>
                <w:bCs w:val="0"/>
                <w:sz w:val="21"/>
                <w:szCs w:val="21"/>
                <w:lang w:val="en-GB"/>
              </w:rPr>
              <w:t>QC: INTEGER (</w:t>
            </w:r>
            <w:proofErr w:type="gramStart"/>
            <w:r>
              <w:rPr>
                <w:rFonts w:ascii="Times New Roman" w:hAnsi="Times New Roman" w:cs="Times New Roman"/>
                <w:b w:val="0"/>
                <w:bCs w:val="0"/>
                <w:sz w:val="21"/>
                <w:szCs w:val="21"/>
                <w:lang w:val="en-GB"/>
              </w:rPr>
              <w:t>1..</w:t>
            </w:r>
            <w:proofErr w:type="gramEnd"/>
            <w:r>
              <w:rPr>
                <w:rFonts w:ascii="Times New Roman" w:hAnsi="Times New Roman" w:cs="Times New Roman" w:hint="eastAsia"/>
                <w:b w:val="0"/>
                <w:bCs w:val="0"/>
                <w:sz w:val="21"/>
                <w:szCs w:val="21"/>
                <w:lang w:val="en-GB"/>
              </w:rPr>
              <w:t>64</w:t>
            </w:r>
            <w:r>
              <w:rPr>
                <w:rFonts w:ascii="Times New Roman" w:hAnsi="Times New Roman" w:cs="Times New Roman"/>
                <w:b w:val="0"/>
                <w:bCs w:val="0"/>
                <w:sz w:val="21"/>
                <w:szCs w:val="21"/>
                <w:lang w:val="en-GB"/>
              </w:rPr>
              <w:t>)</w:t>
            </w:r>
          </w:p>
          <w:p w14:paraId="49C0E5CB" w14:textId="77777777" w:rsidR="00404903" w:rsidRDefault="00404903">
            <w:pPr>
              <w:pStyle w:val="a6"/>
              <w:rPr>
                <w:lang w:val="en-GB"/>
              </w:rPr>
            </w:pPr>
          </w:p>
        </w:tc>
      </w:tr>
      <w:tr w:rsidR="00404903" w14:paraId="069BC1F4" w14:textId="77777777">
        <w:tc>
          <w:tcPr>
            <w:tcW w:w="1479" w:type="dxa"/>
          </w:tcPr>
          <w:p w14:paraId="119B75CE"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4032C7E"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58CE8A48" w14:textId="77777777" w:rsidR="00404903" w:rsidRDefault="003F6BE1">
            <w:pPr>
              <w:pStyle w:val="a6"/>
              <w:rPr>
                <w:lang w:val="en-US"/>
              </w:rPr>
            </w:pPr>
            <w:r>
              <w:rPr>
                <w:rFonts w:hint="eastAsia"/>
                <w:lang w:val="en-US"/>
              </w:rPr>
              <w:t xml:space="preserve">The configurable values should be a subset of [1 </w:t>
            </w:r>
            <w:r>
              <w:rPr>
                <w:lang w:val="en-US"/>
              </w:rPr>
              <w:t>–</w:t>
            </w:r>
            <w:r>
              <w:rPr>
                <w:rFonts w:hint="eastAsia"/>
                <w:lang w:val="en-US"/>
              </w:rPr>
              <w:t xml:space="preserve"> 64] depending on M value as Ericsson proposes. </w:t>
            </w:r>
          </w:p>
        </w:tc>
      </w:tr>
      <w:tr w:rsidR="00404903" w14:paraId="2340D8C7" w14:textId="77777777">
        <w:tc>
          <w:tcPr>
            <w:tcW w:w="1479" w:type="dxa"/>
          </w:tcPr>
          <w:p w14:paraId="206C604B"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78B6EEFD" w14:textId="77777777" w:rsidR="00404903" w:rsidRDefault="00404903">
            <w:pPr>
              <w:rPr>
                <w:rFonts w:eastAsia="游明朝"/>
                <w:sz w:val="21"/>
                <w:szCs w:val="21"/>
                <w:lang w:eastAsia="ja-JP"/>
              </w:rPr>
            </w:pPr>
          </w:p>
        </w:tc>
        <w:tc>
          <w:tcPr>
            <w:tcW w:w="6780" w:type="dxa"/>
          </w:tcPr>
          <w:p w14:paraId="1CFB66A2" w14:textId="77777777" w:rsidR="00404903" w:rsidRDefault="003F6BE1">
            <w:pPr>
              <w:pStyle w:val="a6"/>
              <w:rPr>
                <w:rFonts w:eastAsia="SimSun"/>
                <w:lang w:val="en-US" w:eastAsia="zh-CN"/>
              </w:rPr>
            </w:pPr>
            <w:r>
              <w:rPr>
                <w:rFonts w:eastAsia="SimSun" w:hint="eastAsia"/>
                <w:lang w:val="en-US" w:eastAsia="zh-CN"/>
              </w:rPr>
              <w:t xml:space="preserve">AI 8.6.1 discussed the same issue in </w:t>
            </w:r>
            <w:r>
              <w:rPr>
                <w:b/>
                <w:highlight w:val="yellow"/>
              </w:rPr>
              <w:t>[H][FL1]</w:t>
            </w:r>
            <w:r>
              <w:rPr>
                <w:b/>
              </w:rPr>
              <w:t xml:space="preserve"> Proposal 3.2-1</w:t>
            </w:r>
            <w:r>
              <w:rPr>
                <w:rFonts w:eastAsia="SimSun" w:hint="eastAsia"/>
                <w:b/>
                <w:lang w:val="en-US" w:eastAsia="zh-CN"/>
              </w:rPr>
              <w:t xml:space="preserve"> and </w:t>
            </w:r>
            <w:r>
              <w:rPr>
                <w:b/>
                <w:highlight w:val="yellow"/>
              </w:rPr>
              <w:t>[H][FL1]</w:t>
            </w:r>
            <w:r>
              <w:rPr>
                <w:b/>
              </w:rPr>
              <w:t xml:space="preserve"> Proposal 3.2-</w:t>
            </w:r>
            <w:r>
              <w:rPr>
                <w:rFonts w:eastAsia="SimSun" w:hint="eastAsia"/>
                <w:b/>
                <w:lang w:val="en-US" w:eastAsia="zh-CN"/>
              </w:rPr>
              <w:t xml:space="preserve">2, </w:t>
            </w:r>
            <w:r>
              <w:rPr>
                <w:rFonts w:eastAsia="SimSun" w:hint="eastAsia"/>
                <w:lang w:val="en-US" w:eastAsia="zh-CN"/>
              </w:rPr>
              <w:t xml:space="preserve">coordination is needed. </w:t>
            </w:r>
          </w:p>
          <w:p w14:paraId="739D1F1A" w14:textId="77777777" w:rsidR="00404903" w:rsidRDefault="003F6BE1">
            <w:pPr>
              <w:pStyle w:val="a6"/>
              <w:rPr>
                <w:rFonts w:eastAsia="SimSun"/>
                <w:lang w:val="en-US" w:eastAsia="zh-CN"/>
              </w:rPr>
            </w:pPr>
            <w:r>
              <w:rPr>
                <w:rFonts w:eastAsia="SimSun" w:hint="eastAsia"/>
                <w:lang w:val="en-US" w:eastAsia="zh-CN"/>
              </w:rPr>
              <w:t xml:space="preserve">We are fine with the type as Per cell group on </w:t>
            </w:r>
            <w:proofErr w:type="spellStart"/>
            <w:r>
              <w:rPr>
                <w:rFonts w:eastAsia="SimSun" w:hint="eastAsia"/>
                <w:lang w:val="en-US" w:eastAsia="zh-CN"/>
              </w:rPr>
              <w:t>Pcell</w:t>
            </w:r>
            <w:proofErr w:type="spellEnd"/>
            <w:r>
              <w:rPr>
                <w:rFonts w:eastAsia="SimSun" w:hint="eastAsia"/>
                <w:lang w:val="en-US" w:eastAsia="zh-CN"/>
              </w:rPr>
              <w:t>/</w:t>
            </w:r>
            <w:proofErr w:type="spellStart"/>
            <w:r>
              <w:rPr>
                <w:rFonts w:eastAsia="SimSun" w:hint="eastAsia"/>
                <w:lang w:val="en-US" w:eastAsia="zh-CN"/>
              </w:rPr>
              <w:t>PScell</w:t>
            </w:r>
            <w:proofErr w:type="spellEnd"/>
            <w:r>
              <w:rPr>
                <w:rFonts w:eastAsia="SimSun" w:hint="eastAsia"/>
                <w:lang w:val="en-US" w:eastAsia="zh-CN"/>
              </w:rPr>
              <w:t>.</w:t>
            </w:r>
          </w:p>
          <w:p w14:paraId="6DBF28DF" w14:textId="77777777" w:rsidR="00404903" w:rsidRDefault="003F6BE1">
            <w:pPr>
              <w:pStyle w:val="a6"/>
            </w:pPr>
            <w:r>
              <w:rPr>
                <w:rFonts w:eastAsia="SimSun" w:hint="eastAsia"/>
                <w:lang w:val="en-US" w:eastAsia="zh-CN"/>
              </w:rPr>
              <w:t xml:space="preserve">About the values, our preference is </w:t>
            </w:r>
          </w:p>
          <w:p w14:paraId="598FD9BD" w14:textId="77777777" w:rsidR="00404903" w:rsidRDefault="003F6BE1">
            <w:pPr>
              <w:pStyle w:val="00BodyText"/>
              <w:numPr>
                <w:ilvl w:val="0"/>
                <w:numId w:val="17"/>
              </w:numPr>
              <w:spacing w:after="0"/>
              <w:rPr>
                <w:rFonts w:ascii="Times New Roman" w:eastAsia="Microsoft YaHei" w:hAnsi="Times New Roman"/>
                <w:iCs/>
                <w:kern w:val="2"/>
                <w:sz w:val="20"/>
                <w:lang w:eastAsia="zh-CN"/>
              </w:rPr>
            </w:pPr>
            <w:r>
              <w:rPr>
                <w:rFonts w:ascii="Times New Roman" w:eastAsia="Microsoft YaHei" w:hAnsi="Times New Roman"/>
                <w:iCs/>
                <w:kern w:val="2"/>
                <w:sz w:val="20"/>
                <w:lang w:eastAsia="zh-CN"/>
              </w:rPr>
              <w:t xml:space="preserve"> 2</w:t>
            </w:r>
            <w:r>
              <w:rPr>
                <w:rFonts w:ascii="Times New Roman" w:eastAsia="Microsoft YaHei" w:hAnsi="Times New Roman"/>
                <w:iCs/>
                <w:kern w:val="2"/>
                <w:sz w:val="20"/>
                <w:vertAlign w:val="superscript"/>
                <w:lang w:eastAsia="zh-CN"/>
              </w:rPr>
              <w:t>n</w:t>
            </w:r>
            <w:r>
              <w:rPr>
                <w:rFonts w:ascii="Times New Roman" w:eastAsia="Microsoft YaHei" w:hAnsi="Times New Roman"/>
                <w:iCs/>
                <w:kern w:val="2"/>
                <w:sz w:val="20"/>
                <w:lang w:eastAsia="zh-CN"/>
              </w:rPr>
              <w:t xml:space="preserve"> OFDM symbols for M=1, n=1, </w:t>
            </w:r>
            <w:proofErr w:type="gramStart"/>
            <w:r>
              <w:rPr>
                <w:rFonts w:ascii="Times New Roman" w:eastAsia="Microsoft YaHei" w:hAnsi="Times New Roman"/>
                <w:iCs/>
                <w:kern w:val="2"/>
                <w:sz w:val="20"/>
                <w:lang w:eastAsia="zh-CN"/>
              </w:rPr>
              <w:t>2,…</w:t>
            </w:r>
            <w:proofErr w:type="gramEnd"/>
            <w:r>
              <w:rPr>
                <w:rFonts w:ascii="Times New Roman" w:eastAsia="Microsoft YaHei" w:hAnsi="Times New Roman"/>
                <w:iCs/>
                <w:kern w:val="2"/>
                <w:sz w:val="20"/>
                <w:lang w:eastAsia="zh-CN"/>
              </w:rPr>
              <w:t>6</w:t>
            </w:r>
            <w:r>
              <w:rPr>
                <w:rFonts w:ascii="Times New Roman" w:eastAsia="Microsoft YaHei" w:hAnsi="Times New Roman" w:hint="eastAsia"/>
                <w:iCs/>
                <w:kern w:val="2"/>
                <w:sz w:val="20"/>
                <w:lang w:val="en-US" w:eastAsia="zh-CN"/>
              </w:rPr>
              <w:t xml:space="preserve"> </w:t>
            </w:r>
            <w:proofErr w:type="gramStart"/>
            <w:r>
              <w:rPr>
                <w:rFonts w:ascii="Times New Roman" w:eastAsia="Microsoft YaHei" w:hAnsi="Times New Roman" w:hint="eastAsia"/>
                <w:iCs/>
                <w:kern w:val="2"/>
                <w:sz w:val="20"/>
                <w:lang w:val="en-US" w:eastAsia="zh-CN"/>
              </w:rPr>
              <w:t>( the</w:t>
            </w:r>
            <w:proofErr w:type="gramEnd"/>
            <w:r>
              <w:rPr>
                <w:rFonts w:ascii="Times New Roman" w:eastAsia="Microsoft YaHei" w:hAnsi="Times New Roman" w:hint="eastAsia"/>
                <w:iCs/>
                <w:kern w:val="2"/>
                <w:sz w:val="20"/>
                <w:lang w:val="en-US" w:eastAsia="zh-CN"/>
              </w:rPr>
              <w:t xml:space="preserve"> number of OFDM symbols for M=1 should be even, considering Manchester coding is always applied)</w:t>
            </w:r>
          </w:p>
          <w:p w14:paraId="7EA102B2" w14:textId="77777777" w:rsidR="00404903" w:rsidRDefault="003F6BE1">
            <w:pPr>
              <w:pStyle w:val="00BodyText"/>
              <w:numPr>
                <w:ilvl w:val="0"/>
                <w:numId w:val="17"/>
              </w:numPr>
              <w:spacing w:after="0"/>
              <w:rPr>
                <w:rFonts w:ascii="Times New Roman" w:eastAsia="Microsoft YaHei" w:hAnsi="Times New Roman"/>
                <w:iCs/>
                <w:kern w:val="2"/>
                <w:sz w:val="20"/>
                <w:lang w:eastAsia="zh-CN"/>
              </w:rPr>
            </w:pPr>
            <w:r>
              <w:rPr>
                <w:rFonts w:ascii="Times New Roman" w:eastAsia="Microsoft YaHei" w:hAnsi="Times New Roman"/>
                <w:iCs/>
                <w:kern w:val="2"/>
                <w:sz w:val="20"/>
                <w:lang w:eastAsia="zh-CN"/>
              </w:rPr>
              <w:t xml:space="preserve"> 1-32 OFDM symbols for M=2</w:t>
            </w:r>
          </w:p>
          <w:p w14:paraId="01F15B1B" w14:textId="77777777" w:rsidR="00404903" w:rsidRDefault="003F6BE1">
            <w:pPr>
              <w:pStyle w:val="00BodyText"/>
              <w:numPr>
                <w:ilvl w:val="0"/>
                <w:numId w:val="17"/>
              </w:numPr>
              <w:spacing w:after="0"/>
              <w:rPr>
                <w:lang w:val="en-US"/>
              </w:rPr>
            </w:pPr>
            <w:r>
              <w:rPr>
                <w:rFonts w:ascii="Times New Roman" w:eastAsia="Microsoft YaHei" w:hAnsi="Times New Roman"/>
                <w:iCs/>
                <w:kern w:val="2"/>
                <w:sz w:val="20"/>
                <w:lang w:eastAsia="zh-CN"/>
              </w:rPr>
              <w:t xml:space="preserve"> 1-16 OFDM symbols for M=4</w:t>
            </w:r>
          </w:p>
        </w:tc>
      </w:tr>
      <w:tr w:rsidR="00404903" w14:paraId="1F42DB77" w14:textId="77777777">
        <w:tc>
          <w:tcPr>
            <w:tcW w:w="1479" w:type="dxa"/>
          </w:tcPr>
          <w:p w14:paraId="09C90617"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7FFB68E2" w14:textId="77777777" w:rsidR="00404903" w:rsidRDefault="00404903">
            <w:pPr>
              <w:rPr>
                <w:rFonts w:eastAsia="游明朝"/>
                <w:sz w:val="21"/>
                <w:szCs w:val="21"/>
                <w:lang w:eastAsia="ja-JP"/>
              </w:rPr>
            </w:pPr>
          </w:p>
        </w:tc>
        <w:tc>
          <w:tcPr>
            <w:tcW w:w="6780" w:type="dxa"/>
          </w:tcPr>
          <w:p w14:paraId="6AF39FB5" w14:textId="77777777" w:rsidR="00404903" w:rsidRDefault="003F6BE1">
            <w:pPr>
              <w:pStyle w:val="a6"/>
              <w:rPr>
                <w:lang w:val="en-US"/>
              </w:rPr>
            </w:pPr>
            <w:r>
              <w:rPr>
                <w:lang w:val="en-US"/>
              </w:rPr>
              <w:t>Unless there is a good reason, we think we should keep this, and the equivalent idle mode value aligned.</w:t>
            </w:r>
          </w:p>
        </w:tc>
      </w:tr>
      <w:tr w:rsidR="00404903" w14:paraId="4CD85B05" w14:textId="77777777">
        <w:tc>
          <w:tcPr>
            <w:tcW w:w="1479" w:type="dxa"/>
          </w:tcPr>
          <w:p w14:paraId="62EA2FAE" w14:textId="77777777" w:rsidR="00404903" w:rsidRDefault="003F6BE1">
            <w:pPr>
              <w:rPr>
                <w:rFonts w:eastAsia="游明朝"/>
                <w:sz w:val="21"/>
                <w:szCs w:val="21"/>
                <w:lang w:val="en-US" w:eastAsia="ja-JP"/>
              </w:rPr>
            </w:pPr>
            <w:r>
              <w:rPr>
                <w:rFonts w:eastAsia="游明朝"/>
                <w:sz w:val="21"/>
                <w:szCs w:val="21"/>
                <w:lang w:val="en-US" w:eastAsia="ja-JP"/>
              </w:rPr>
              <w:t>LGE</w:t>
            </w:r>
          </w:p>
        </w:tc>
        <w:tc>
          <w:tcPr>
            <w:tcW w:w="1372" w:type="dxa"/>
          </w:tcPr>
          <w:p w14:paraId="4D34230A" w14:textId="77777777" w:rsidR="00404903" w:rsidRDefault="00404903">
            <w:pPr>
              <w:rPr>
                <w:rFonts w:eastAsia="游明朝"/>
                <w:sz w:val="21"/>
                <w:szCs w:val="21"/>
                <w:lang w:eastAsia="ja-JP"/>
              </w:rPr>
            </w:pPr>
          </w:p>
        </w:tc>
        <w:tc>
          <w:tcPr>
            <w:tcW w:w="6780" w:type="dxa"/>
          </w:tcPr>
          <w:p w14:paraId="643127FF" w14:textId="77777777" w:rsidR="00404903" w:rsidRDefault="003F6BE1">
            <w:pPr>
              <w:pStyle w:val="a6"/>
              <w:rPr>
                <w:rFonts w:eastAsia="Malgun Gothic"/>
                <w:lang w:val="en-US" w:eastAsia="ko-KR"/>
              </w:rPr>
            </w:pPr>
            <w:r>
              <w:rPr>
                <w:rFonts w:eastAsia="Malgun Gothic"/>
                <w:lang w:val="en-US" w:eastAsia="ko-KR"/>
              </w:rPr>
              <w:t>Prefer to align with IDLE/INACTIVE modes.</w:t>
            </w:r>
          </w:p>
        </w:tc>
      </w:tr>
      <w:tr w:rsidR="00404903" w14:paraId="5F8D21B8" w14:textId="77777777">
        <w:tc>
          <w:tcPr>
            <w:tcW w:w="1479" w:type="dxa"/>
          </w:tcPr>
          <w:p w14:paraId="2328B28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B5675A1" w14:textId="77777777" w:rsidR="00404903" w:rsidRDefault="00404903">
            <w:pPr>
              <w:rPr>
                <w:rFonts w:eastAsia="游明朝"/>
                <w:sz w:val="21"/>
                <w:szCs w:val="21"/>
                <w:lang w:eastAsia="ja-JP"/>
              </w:rPr>
            </w:pPr>
          </w:p>
        </w:tc>
        <w:tc>
          <w:tcPr>
            <w:tcW w:w="6780" w:type="dxa"/>
          </w:tcPr>
          <w:p w14:paraId="6EEB9A58" w14:textId="77777777" w:rsidR="00404903" w:rsidRDefault="003F6BE1">
            <w:pPr>
              <w:pStyle w:val="a6"/>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404903" w14:paraId="42542C9C" w14:textId="77777777">
        <w:tc>
          <w:tcPr>
            <w:tcW w:w="1479" w:type="dxa"/>
          </w:tcPr>
          <w:p w14:paraId="44538482" w14:textId="77777777" w:rsidR="00404903" w:rsidRDefault="003F6BE1">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30F41F2" w14:textId="77777777" w:rsidR="00404903" w:rsidRDefault="003F6BE1">
            <w:pPr>
              <w:rPr>
                <w:rFonts w:eastAsia="游明朝"/>
                <w:sz w:val="21"/>
                <w:szCs w:val="21"/>
                <w:lang w:eastAsia="ja-JP"/>
              </w:rPr>
            </w:pPr>
            <w:r>
              <w:rPr>
                <w:rFonts w:eastAsiaTheme="minorEastAsia" w:hint="eastAsia"/>
                <w:sz w:val="21"/>
                <w:szCs w:val="21"/>
                <w:lang w:eastAsia="zh-CN"/>
              </w:rPr>
              <w:t>Y</w:t>
            </w:r>
          </w:p>
        </w:tc>
        <w:tc>
          <w:tcPr>
            <w:tcW w:w="6780" w:type="dxa"/>
          </w:tcPr>
          <w:p w14:paraId="0B61CF23" w14:textId="77777777" w:rsidR="00404903" w:rsidRDefault="00404903">
            <w:pPr>
              <w:pStyle w:val="a6"/>
              <w:rPr>
                <w:lang w:val="en-US"/>
              </w:rPr>
            </w:pPr>
          </w:p>
        </w:tc>
      </w:tr>
      <w:tr w:rsidR="00404903" w14:paraId="08D0AC3C" w14:textId="77777777">
        <w:tc>
          <w:tcPr>
            <w:tcW w:w="1479" w:type="dxa"/>
          </w:tcPr>
          <w:p w14:paraId="32402DA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6324E085" w14:textId="77777777" w:rsidR="00404903" w:rsidRDefault="003F6BE1">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18C641A2" w14:textId="77777777" w:rsidR="00404903" w:rsidRDefault="00404903">
            <w:pPr>
              <w:pStyle w:val="a6"/>
              <w:rPr>
                <w:lang w:val="en-US"/>
              </w:rPr>
            </w:pPr>
          </w:p>
        </w:tc>
      </w:tr>
    </w:tbl>
    <w:p w14:paraId="486C3F1B" w14:textId="77777777" w:rsidR="00404903" w:rsidRDefault="00404903">
      <w:pPr>
        <w:pStyle w:val="a6"/>
        <w:rPr>
          <w:lang w:val="en-US"/>
        </w:rPr>
      </w:pPr>
    </w:p>
    <w:p w14:paraId="7BBDC952" w14:textId="779342B6" w:rsidR="00404903" w:rsidRDefault="003F6BE1">
      <w:pPr>
        <w:pStyle w:val="4"/>
      </w:pPr>
      <w:r>
        <w:rPr>
          <w:rFonts w:hint="eastAsia"/>
          <w:highlight w:val="yellow"/>
        </w:rPr>
        <w:t>[</w:t>
      </w:r>
      <w:r w:rsidR="00570D72">
        <w:rPr>
          <w:rFonts w:hint="eastAsia"/>
          <w:highlight w:val="yellow"/>
        </w:rPr>
        <w:t>Stable</w:t>
      </w:r>
      <w:r>
        <w:rPr>
          <w:rFonts w:hint="eastAsia"/>
          <w:highlight w:val="yellow"/>
        </w:rPr>
        <w:t>][RRC]</w:t>
      </w:r>
      <w:r>
        <w:rPr>
          <w:highlight w:val="yellow"/>
        </w:rPr>
        <w:t>Proposal 3.</w:t>
      </w:r>
      <w:r>
        <w:rPr>
          <w:rFonts w:hint="eastAsia"/>
          <w:highlight w:val="yellow"/>
        </w:rPr>
        <w:t>11a</w:t>
      </w:r>
      <w:r>
        <w:rPr>
          <w:highlight w:val="yellow"/>
        </w:rPr>
        <w:t>:</w:t>
      </w:r>
    </w:p>
    <w:p w14:paraId="3AE138D0"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WUS_Actual_WUS_duration_CONNECTED</w:t>
      </w:r>
      <w:proofErr w:type="spellEnd"/>
      <w:r>
        <w:rPr>
          <w:rFonts w:ascii="Times New Roman" w:hAnsi="Times New Roman" w:cs="Times New Roman" w:hint="eastAsia"/>
          <w:sz w:val="21"/>
          <w:szCs w:val="21"/>
          <w:lang w:val="en-US"/>
        </w:rPr>
        <w:t>,</w:t>
      </w:r>
    </w:p>
    <w:p w14:paraId="6D4D5E4C"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4C27888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23ADE496" w14:textId="77777777" w:rsidR="00404903" w:rsidRDefault="003F6BE1">
      <w:pPr>
        <w:pStyle w:val="a0"/>
        <w:numPr>
          <w:ilvl w:val="2"/>
          <w:numId w:val="11"/>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M=1: 2*[1-32] OFDM symbols</w:t>
      </w:r>
    </w:p>
    <w:p w14:paraId="612708C9" w14:textId="77777777" w:rsidR="00404903" w:rsidRDefault="003F6BE1">
      <w:pPr>
        <w:pStyle w:val="a0"/>
        <w:numPr>
          <w:ilvl w:val="2"/>
          <w:numId w:val="11"/>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M=2: 1-32 OFDM symbols</w:t>
      </w:r>
    </w:p>
    <w:p w14:paraId="3188ED00" w14:textId="77777777" w:rsidR="00404903" w:rsidRDefault="003F6BE1">
      <w:pPr>
        <w:pStyle w:val="a0"/>
        <w:numPr>
          <w:ilvl w:val="2"/>
          <w:numId w:val="11"/>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M=4: 1-16 OFDM symbols</w:t>
      </w:r>
    </w:p>
    <w:tbl>
      <w:tblPr>
        <w:tblStyle w:val="aff0"/>
        <w:tblW w:w="9631" w:type="dxa"/>
        <w:tblLayout w:type="fixed"/>
        <w:tblLook w:val="04A0" w:firstRow="1" w:lastRow="0" w:firstColumn="1" w:lastColumn="0" w:noHBand="0" w:noVBand="1"/>
      </w:tblPr>
      <w:tblGrid>
        <w:gridCol w:w="1479"/>
        <w:gridCol w:w="1372"/>
        <w:gridCol w:w="6780"/>
      </w:tblGrid>
      <w:tr w:rsidR="00404903" w14:paraId="7ED78FF4" w14:textId="77777777">
        <w:tc>
          <w:tcPr>
            <w:tcW w:w="1479" w:type="dxa"/>
            <w:shd w:val="clear" w:color="auto" w:fill="D9D9D9" w:themeFill="background1" w:themeFillShade="D9"/>
          </w:tcPr>
          <w:p w14:paraId="6CF8D4A4"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210287E6"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92440D1" w14:textId="77777777" w:rsidR="00404903" w:rsidRDefault="003F6BE1">
            <w:pPr>
              <w:rPr>
                <w:sz w:val="21"/>
                <w:szCs w:val="21"/>
              </w:rPr>
            </w:pPr>
            <w:r>
              <w:rPr>
                <w:sz w:val="21"/>
                <w:szCs w:val="21"/>
              </w:rPr>
              <w:t>Comments</w:t>
            </w:r>
          </w:p>
        </w:tc>
      </w:tr>
      <w:tr w:rsidR="00404903" w14:paraId="0B64873D" w14:textId="77777777">
        <w:tc>
          <w:tcPr>
            <w:tcW w:w="1479" w:type="dxa"/>
          </w:tcPr>
          <w:p w14:paraId="2EBA7190"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1A366C5" w14:textId="77777777" w:rsidR="00404903" w:rsidRDefault="00404903">
            <w:pPr>
              <w:rPr>
                <w:rFonts w:eastAsia="游明朝"/>
                <w:sz w:val="21"/>
                <w:szCs w:val="21"/>
                <w:lang w:eastAsia="ja-JP"/>
              </w:rPr>
            </w:pPr>
          </w:p>
        </w:tc>
        <w:tc>
          <w:tcPr>
            <w:tcW w:w="6780" w:type="dxa"/>
          </w:tcPr>
          <w:p w14:paraId="34AA7C04" w14:textId="77777777" w:rsidR="00404903" w:rsidRDefault="003F6BE1">
            <w:pPr>
              <w:pStyle w:val="a6"/>
              <w:rPr>
                <w:lang w:val="en-GB"/>
              </w:rPr>
            </w:pPr>
            <w:r>
              <w:rPr>
                <w:rFonts w:hint="eastAsia"/>
                <w:lang w:val="en-GB"/>
              </w:rPr>
              <w:t>Given AI8.6.2 made similar agreement for idle/inactive modes, same value range is used</w:t>
            </w:r>
          </w:p>
        </w:tc>
      </w:tr>
      <w:tr w:rsidR="00404903" w14:paraId="3210950B" w14:textId="77777777">
        <w:tc>
          <w:tcPr>
            <w:tcW w:w="1479" w:type="dxa"/>
          </w:tcPr>
          <w:p w14:paraId="2AA4E436"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2D3B62D" w14:textId="77777777" w:rsidR="00404903" w:rsidRDefault="00404903">
            <w:pPr>
              <w:rPr>
                <w:rFonts w:eastAsia="游明朝"/>
                <w:sz w:val="21"/>
                <w:szCs w:val="21"/>
                <w:lang w:eastAsia="ja-JP"/>
              </w:rPr>
            </w:pPr>
          </w:p>
        </w:tc>
        <w:tc>
          <w:tcPr>
            <w:tcW w:w="6780" w:type="dxa"/>
          </w:tcPr>
          <w:p w14:paraId="5F00858F" w14:textId="77777777" w:rsidR="00404903" w:rsidRDefault="003F6BE1">
            <w:pPr>
              <w:pStyle w:val="a6"/>
              <w:rPr>
                <w:lang w:val="en-US"/>
              </w:rPr>
            </w:pPr>
            <w:r>
              <w:rPr>
                <w:rFonts w:hint="eastAsia"/>
                <w:lang w:val="en-US"/>
              </w:rPr>
              <w:t>Y</w:t>
            </w:r>
          </w:p>
        </w:tc>
      </w:tr>
      <w:tr w:rsidR="00404903" w14:paraId="50304129" w14:textId="77777777">
        <w:tc>
          <w:tcPr>
            <w:tcW w:w="1479" w:type="dxa"/>
          </w:tcPr>
          <w:p w14:paraId="41329585" w14:textId="77777777" w:rsidR="00404903" w:rsidRDefault="003F6BE1">
            <w:pPr>
              <w:rPr>
                <w:rFonts w:eastAsia="SimSun"/>
                <w:sz w:val="21"/>
                <w:szCs w:val="21"/>
                <w:lang w:val="en-US" w:eastAsia="zh-CN"/>
              </w:rPr>
            </w:pPr>
            <w:r>
              <w:rPr>
                <w:rFonts w:eastAsia="游明朝"/>
                <w:sz w:val="21"/>
                <w:szCs w:val="21"/>
                <w:lang w:val="en-US" w:eastAsia="ja-JP"/>
              </w:rPr>
              <w:t>LGE</w:t>
            </w:r>
          </w:p>
        </w:tc>
        <w:tc>
          <w:tcPr>
            <w:tcW w:w="1372" w:type="dxa"/>
          </w:tcPr>
          <w:p w14:paraId="4C9EF6F1"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09745D69" w14:textId="77777777" w:rsidR="00404903" w:rsidRDefault="00404903">
            <w:pPr>
              <w:pStyle w:val="00BodyText"/>
              <w:tabs>
                <w:tab w:val="left" w:pos="-420"/>
              </w:tabs>
              <w:spacing w:after="0"/>
              <w:rPr>
                <w:lang w:val="en-US"/>
              </w:rPr>
            </w:pPr>
          </w:p>
        </w:tc>
      </w:tr>
      <w:tr w:rsidR="00404903" w14:paraId="3D7A6993" w14:textId="77777777">
        <w:tc>
          <w:tcPr>
            <w:tcW w:w="1479" w:type="dxa"/>
          </w:tcPr>
          <w:p w14:paraId="6640AEB0"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A7A8C3F"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2A6345D3" w14:textId="77777777" w:rsidR="00404903" w:rsidRDefault="00404903">
            <w:pPr>
              <w:pStyle w:val="00BodyText"/>
              <w:tabs>
                <w:tab w:val="left" w:pos="-420"/>
              </w:tabs>
              <w:spacing w:after="0"/>
              <w:rPr>
                <w:lang w:val="en-US"/>
              </w:rPr>
            </w:pPr>
          </w:p>
        </w:tc>
      </w:tr>
    </w:tbl>
    <w:p w14:paraId="1C30EF8A" w14:textId="77777777" w:rsidR="00404903" w:rsidRDefault="00404903">
      <w:pPr>
        <w:pStyle w:val="a6"/>
        <w:rPr>
          <w:lang w:val="en-US"/>
        </w:rPr>
      </w:pPr>
    </w:p>
    <w:p w14:paraId="1C625162" w14:textId="77777777" w:rsidR="00404903" w:rsidRDefault="00404903">
      <w:pPr>
        <w:pStyle w:val="a6"/>
        <w:rPr>
          <w:lang w:val="en-US"/>
        </w:rPr>
      </w:pPr>
    </w:p>
    <w:p w14:paraId="02D8E4B0" w14:textId="77777777" w:rsidR="00404903" w:rsidRDefault="00404903">
      <w:pPr>
        <w:pStyle w:val="a6"/>
        <w:rPr>
          <w:lang w:val="en-GB"/>
        </w:rPr>
      </w:pPr>
    </w:p>
    <w:p w14:paraId="55C9DD5F" w14:textId="77777777" w:rsidR="00404903" w:rsidRDefault="003F6BE1">
      <w:pPr>
        <w:pStyle w:val="4"/>
      </w:pPr>
      <w:r>
        <w:rPr>
          <w:rFonts w:hint="eastAsia"/>
          <w:highlight w:val="yellow"/>
        </w:rPr>
        <w:t>[Close][RRC]</w:t>
      </w:r>
      <w:r>
        <w:rPr>
          <w:highlight w:val="yellow"/>
        </w:rPr>
        <w:t>Proposal 3.</w:t>
      </w:r>
      <w:r>
        <w:rPr>
          <w:rFonts w:hint="eastAsia"/>
          <w:highlight w:val="yellow"/>
        </w:rPr>
        <w:t>12</w:t>
      </w:r>
      <w:r>
        <w:rPr>
          <w:highlight w:val="yellow"/>
        </w:rPr>
        <w:t>:</w:t>
      </w:r>
    </w:p>
    <w:p w14:paraId="3C3E7083"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WUS_available_slot_CONNECTED</w:t>
      </w:r>
      <w:proofErr w:type="spellEnd"/>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WUS_available_symbol_CONNECTED</w:t>
      </w:r>
      <w:proofErr w:type="spellEnd"/>
      <w:r>
        <w:rPr>
          <w:rFonts w:ascii="Times New Roman" w:hAnsi="Times New Roman" w:cs="Times New Roman" w:hint="eastAsia"/>
          <w:sz w:val="21"/>
          <w:szCs w:val="21"/>
          <w:lang w:val="en-US"/>
        </w:rPr>
        <w:t>,</w:t>
      </w:r>
    </w:p>
    <w:p w14:paraId="426F2AC1"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tbl>
      <w:tblPr>
        <w:tblStyle w:val="aff0"/>
        <w:tblW w:w="9631" w:type="dxa"/>
        <w:tblLayout w:type="fixed"/>
        <w:tblLook w:val="04A0" w:firstRow="1" w:lastRow="0" w:firstColumn="1" w:lastColumn="0" w:noHBand="0" w:noVBand="1"/>
      </w:tblPr>
      <w:tblGrid>
        <w:gridCol w:w="1479"/>
        <w:gridCol w:w="1372"/>
        <w:gridCol w:w="6780"/>
      </w:tblGrid>
      <w:tr w:rsidR="00404903" w14:paraId="50A8732E" w14:textId="77777777">
        <w:tc>
          <w:tcPr>
            <w:tcW w:w="1479" w:type="dxa"/>
            <w:shd w:val="clear" w:color="auto" w:fill="D9D9D9" w:themeFill="background1" w:themeFillShade="D9"/>
          </w:tcPr>
          <w:p w14:paraId="3DC80DCC"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3EC6233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524232EC" w14:textId="77777777" w:rsidR="00404903" w:rsidRDefault="003F6BE1">
            <w:pPr>
              <w:rPr>
                <w:sz w:val="21"/>
                <w:szCs w:val="21"/>
              </w:rPr>
            </w:pPr>
            <w:r>
              <w:rPr>
                <w:sz w:val="21"/>
                <w:szCs w:val="21"/>
              </w:rPr>
              <w:t>Comments</w:t>
            </w:r>
          </w:p>
        </w:tc>
      </w:tr>
      <w:tr w:rsidR="00404903" w14:paraId="2CF763E6" w14:textId="77777777">
        <w:tc>
          <w:tcPr>
            <w:tcW w:w="1479" w:type="dxa"/>
          </w:tcPr>
          <w:p w14:paraId="695797AE"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062E499" w14:textId="77777777" w:rsidR="00404903" w:rsidRDefault="00404903">
            <w:pPr>
              <w:rPr>
                <w:rFonts w:eastAsia="游明朝"/>
                <w:sz w:val="21"/>
                <w:szCs w:val="21"/>
                <w:lang w:eastAsia="ja-JP"/>
              </w:rPr>
            </w:pPr>
          </w:p>
        </w:tc>
        <w:tc>
          <w:tcPr>
            <w:tcW w:w="6780" w:type="dxa"/>
          </w:tcPr>
          <w:p w14:paraId="4CE89B1F" w14:textId="77777777" w:rsidR="00404903" w:rsidRDefault="003F6BE1">
            <w:pPr>
              <w:pStyle w:val="a6"/>
              <w:numPr>
                <w:ilvl w:val="0"/>
                <w:numId w:val="13"/>
              </w:numPr>
              <w:rPr>
                <w:lang w:val="en-GB"/>
              </w:rPr>
            </w:pPr>
            <w:r>
              <w:rPr>
                <w:lang w:val="en-GB"/>
              </w:rPr>
              <w:t>LP-</w:t>
            </w:r>
            <w:proofErr w:type="spellStart"/>
            <w:r>
              <w:rPr>
                <w:lang w:val="en-GB"/>
              </w:rPr>
              <w:t>WUS_available_slot_CONNECTED</w:t>
            </w:r>
            <w:proofErr w:type="spellEnd"/>
            <w:r>
              <w:rPr>
                <w:rFonts w:hint="eastAsia"/>
                <w:lang w:val="en-GB"/>
              </w:rPr>
              <w:t xml:space="preserve"> / </w:t>
            </w:r>
            <w:r>
              <w:rPr>
                <w:lang w:val="en-GB"/>
              </w:rPr>
              <w:t>LP-</w:t>
            </w:r>
            <w:proofErr w:type="spellStart"/>
            <w:r>
              <w:rPr>
                <w:lang w:val="en-GB"/>
              </w:rPr>
              <w:t>WUS_available_symbol_CONNECTED</w:t>
            </w:r>
            <w:proofErr w:type="spellEnd"/>
          </w:p>
          <w:p w14:paraId="1293D06D" w14:textId="77777777" w:rsidR="00404903" w:rsidRDefault="003F6BE1">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4BAFA91C" w14:textId="77777777" w:rsidR="00404903" w:rsidRDefault="00404903">
            <w:pPr>
              <w:pStyle w:val="a6"/>
              <w:rPr>
                <w:lang w:val="en-GB"/>
              </w:rPr>
            </w:pPr>
          </w:p>
        </w:tc>
      </w:tr>
      <w:tr w:rsidR="00404903" w14:paraId="46BC8D93" w14:textId="77777777">
        <w:tc>
          <w:tcPr>
            <w:tcW w:w="1479" w:type="dxa"/>
          </w:tcPr>
          <w:p w14:paraId="29C04865"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0A61C5D" w14:textId="77777777" w:rsidR="00404903" w:rsidRDefault="003F6BE1">
            <w:pPr>
              <w:rPr>
                <w:rFonts w:eastAsia="游明朝"/>
                <w:sz w:val="21"/>
                <w:szCs w:val="21"/>
                <w:lang w:eastAsia="ja-JP"/>
              </w:rPr>
            </w:pPr>
            <w:r>
              <w:rPr>
                <w:rFonts w:eastAsia="游明朝" w:hint="eastAsia"/>
                <w:sz w:val="21"/>
                <w:szCs w:val="21"/>
                <w:lang w:eastAsia="ja-JP"/>
              </w:rPr>
              <w:t>OK</w:t>
            </w:r>
          </w:p>
        </w:tc>
        <w:tc>
          <w:tcPr>
            <w:tcW w:w="6780" w:type="dxa"/>
          </w:tcPr>
          <w:p w14:paraId="0F9AF52E" w14:textId="77777777" w:rsidR="00404903" w:rsidRDefault="00404903">
            <w:pPr>
              <w:pStyle w:val="a6"/>
              <w:rPr>
                <w:lang w:val="en-US"/>
              </w:rPr>
            </w:pPr>
          </w:p>
        </w:tc>
      </w:tr>
      <w:tr w:rsidR="00404903" w14:paraId="7C8D48B0" w14:textId="77777777">
        <w:tc>
          <w:tcPr>
            <w:tcW w:w="1479" w:type="dxa"/>
          </w:tcPr>
          <w:p w14:paraId="4A900C28"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132F2683"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12E52A1D" w14:textId="77777777" w:rsidR="00404903" w:rsidRDefault="00404903">
            <w:pPr>
              <w:pStyle w:val="a6"/>
              <w:rPr>
                <w:lang w:val="en-US"/>
              </w:rPr>
            </w:pPr>
          </w:p>
        </w:tc>
      </w:tr>
      <w:tr w:rsidR="00404903" w14:paraId="4B9EE2D7" w14:textId="77777777">
        <w:tc>
          <w:tcPr>
            <w:tcW w:w="1479" w:type="dxa"/>
          </w:tcPr>
          <w:p w14:paraId="532A83F1"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2114A612"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3033BB22" w14:textId="77777777" w:rsidR="00404903" w:rsidRDefault="00404903">
            <w:pPr>
              <w:pStyle w:val="a6"/>
              <w:rPr>
                <w:lang w:val="en-US"/>
              </w:rPr>
            </w:pPr>
          </w:p>
        </w:tc>
      </w:tr>
      <w:tr w:rsidR="00404903" w14:paraId="321760F8" w14:textId="77777777">
        <w:tc>
          <w:tcPr>
            <w:tcW w:w="1479" w:type="dxa"/>
          </w:tcPr>
          <w:p w14:paraId="297123A1" w14:textId="77777777" w:rsidR="00404903" w:rsidRDefault="003F6BE1">
            <w:pPr>
              <w:rPr>
                <w:rFonts w:eastAsia="游明朝"/>
                <w:sz w:val="21"/>
                <w:szCs w:val="21"/>
                <w:lang w:val="en-US" w:eastAsia="ja-JP"/>
              </w:rPr>
            </w:pPr>
            <w:r>
              <w:rPr>
                <w:rFonts w:eastAsia="游明朝"/>
                <w:sz w:val="21"/>
                <w:szCs w:val="21"/>
                <w:lang w:val="en-US" w:eastAsia="ja-JP"/>
              </w:rPr>
              <w:t>LGE</w:t>
            </w:r>
          </w:p>
        </w:tc>
        <w:tc>
          <w:tcPr>
            <w:tcW w:w="1372" w:type="dxa"/>
          </w:tcPr>
          <w:p w14:paraId="7470A2F0"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2027CE05" w14:textId="77777777" w:rsidR="00404903" w:rsidRDefault="00404903">
            <w:pPr>
              <w:pStyle w:val="a6"/>
              <w:rPr>
                <w:lang w:val="en-US"/>
              </w:rPr>
            </w:pPr>
          </w:p>
        </w:tc>
      </w:tr>
      <w:tr w:rsidR="00404903" w14:paraId="693E2A87" w14:textId="77777777">
        <w:tc>
          <w:tcPr>
            <w:tcW w:w="1479" w:type="dxa"/>
          </w:tcPr>
          <w:p w14:paraId="45EFEB0D" w14:textId="77777777" w:rsidR="00404903" w:rsidRDefault="003F6BE1">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20192D36"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00E84225" w14:textId="77777777" w:rsidR="00404903" w:rsidRDefault="00404903">
            <w:pPr>
              <w:pStyle w:val="a6"/>
              <w:rPr>
                <w:lang w:val="en-US"/>
              </w:rPr>
            </w:pPr>
          </w:p>
        </w:tc>
      </w:tr>
      <w:tr w:rsidR="00404903" w14:paraId="1F5B15FB" w14:textId="77777777">
        <w:tc>
          <w:tcPr>
            <w:tcW w:w="1479" w:type="dxa"/>
          </w:tcPr>
          <w:p w14:paraId="10F279E1"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13A5CD8"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77089578" w14:textId="77777777" w:rsidR="00404903" w:rsidRDefault="00404903">
            <w:pPr>
              <w:pStyle w:val="a6"/>
              <w:rPr>
                <w:lang w:val="en-US"/>
              </w:rPr>
            </w:pPr>
          </w:p>
        </w:tc>
      </w:tr>
      <w:tr w:rsidR="00404903" w14:paraId="26A056BE" w14:textId="77777777">
        <w:tc>
          <w:tcPr>
            <w:tcW w:w="1479" w:type="dxa"/>
          </w:tcPr>
          <w:p w14:paraId="0466FB8E" w14:textId="77777777" w:rsidR="00404903" w:rsidRDefault="003F6BE1">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7DCD20FE" w14:textId="77777777" w:rsidR="00404903" w:rsidRDefault="003F6BE1">
            <w:pPr>
              <w:rPr>
                <w:rFonts w:eastAsiaTheme="minorEastAsia"/>
                <w:sz w:val="21"/>
                <w:szCs w:val="21"/>
                <w:lang w:eastAsia="zh-CN"/>
              </w:rPr>
            </w:pPr>
            <w:r>
              <w:rPr>
                <w:rFonts w:eastAsia="游明朝"/>
                <w:sz w:val="21"/>
                <w:szCs w:val="21"/>
                <w:lang w:eastAsia="ja-JP"/>
              </w:rPr>
              <w:t>OK</w:t>
            </w:r>
          </w:p>
        </w:tc>
        <w:tc>
          <w:tcPr>
            <w:tcW w:w="6780" w:type="dxa"/>
          </w:tcPr>
          <w:p w14:paraId="4177A922" w14:textId="77777777" w:rsidR="00404903" w:rsidRDefault="00404903">
            <w:pPr>
              <w:pStyle w:val="a6"/>
              <w:rPr>
                <w:lang w:val="en-US"/>
              </w:rPr>
            </w:pPr>
          </w:p>
        </w:tc>
      </w:tr>
      <w:tr w:rsidR="00404903" w14:paraId="1B2E0870" w14:textId="77777777">
        <w:tc>
          <w:tcPr>
            <w:tcW w:w="1479" w:type="dxa"/>
          </w:tcPr>
          <w:p w14:paraId="702C853F"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7700B400" w14:textId="77777777" w:rsidR="00404903" w:rsidRDefault="003F6BE1">
            <w:pPr>
              <w:rPr>
                <w:rFonts w:eastAsia="游明朝"/>
                <w:sz w:val="21"/>
                <w:szCs w:val="21"/>
                <w:lang w:eastAsia="ja-JP"/>
              </w:rPr>
            </w:pPr>
            <w:r>
              <w:rPr>
                <w:rFonts w:eastAsiaTheme="minorEastAsia" w:hint="eastAsia"/>
                <w:sz w:val="21"/>
                <w:szCs w:val="21"/>
                <w:lang w:val="en-US" w:eastAsia="zh-CN"/>
              </w:rPr>
              <w:t>Y</w:t>
            </w:r>
          </w:p>
        </w:tc>
        <w:tc>
          <w:tcPr>
            <w:tcW w:w="6780" w:type="dxa"/>
          </w:tcPr>
          <w:p w14:paraId="7106566A" w14:textId="77777777" w:rsidR="00404903" w:rsidRDefault="00404903">
            <w:pPr>
              <w:pStyle w:val="a6"/>
              <w:rPr>
                <w:lang w:val="en-US"/>
              </w:rPr>
            </w:pPr>
          </w:p>
        </w:tc>
      </w:tr>
      <w:tr w:rsidR="00404903" w14:paraId="6BA5C294" w14:textId="77777777">
        <w:tc>
          <w:tcPr>
            <w:tcW w:w="1479" w:type="dxa"/>
          </w:tcPr>
          <w:p w14:paraId="500661C4" w14:textId="77777777" w:rsidR="00404903" w:rsidRDefault="003F6BE1">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1FE17512" w14:textId="77777777" w:rsidR="00404903" w:rsidRDefault="00404903">
            <w:pPr>
              <w:rPr>
                <w:rFonts w:eastAsiaTheme="minorEastAsia"/>
                <w:sz w:val="21"/>
                <w:szCs w:val="21"/>
                <w:lang w:val="en-US" w:eastAsia="zh-CN"/>
              </w:rPr>
            </w:pPr>
          </w:p>
        </w:tc>
        <w:tc>
          <w:tcPr>
            <w:tcW w:w="6780" w:type="dxa"/>
          </w:tcPr>
          <w:p w14:paraId="2754F75A" w14:textId="77777777" w:rsidR="00404903" w:rsidRDefault="003F6BE1">
            <w:pPr>
              <w:pStyle w:val="a6"/>
              <w:rPr>
                <w:lang w:val="en-US"/>
              </w:rPr>
            </w:pPr>
            <w:proofErr w:type="gramStart"/>
            <w:r>
              <w:rPr>
                <w:rFonts w:hint="eastAsia"/>
                <w:lang w:val="en-US"/>
              </w:rPr>
              <w:t>Following</w:t>
            </w:r>
            <w:proofErr w:type="gramEnd"/>
            <w:r>
              <w:rPr>
                <w:rFonts w:hint="eastAsia"/>
                <w:lang w:val="en-US"/>
              </w:rPr>
              <w:t xml:space="preserve"> agreement was made </w:t>
            </w:r>
            <w:proofErr w:type="gramStart"/>
            <w:r>
              <w:rPr>
                <w:rFonts w:hint="eastAsia"/>
                <w:lang w:val="en-US"/>
              </w:rPr>
              <w:t>in</w:t>
            </w:r>
            <w:proofErr w:type="gramEnd"/>
            <w:r>
              <w:rPr>
                <w:rFonts w:hint="eastAsia"/>
                <w:lang w:val="en-US"/>
              </w:rPr>
              <w:t xml:space="preserve"> Tuesday online</w:t>
            </w:r>
          </w:p>
          <w:p w14:paraId="01A1F9F0" w14:textId="77777777" w:rsidR="00404903" w:rsidRDefault="00404903">
            <w:pPr>
              <w:pStyle w:val="a6"/>
              <w:rPr>
                <w:lang w:val="en-US"/>
              </w:rPr>
            </w:pPr>
          </w:p>
          <w:p w14:paraId="3DFE0F2E"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56992AE2" w14:textId="77777777" w:rsidR="00404903" w:rsidRDefault="003F6BE1">
            <w:pPr>
              <w:numPr>
                <w:ilvl w:val="0"/>
                <w:numId w:val="11"/>
              </w:numPr>
              <w:spacing w:after="0" w:line="252" w:lineRule="auto"/>
              <w:ind w:left="284" w:hanging="284"/>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parameters </w:t>
            </w:r>
            <w:r>
              <w:rPr>
                <w:sz w:val="21"/>
                <w:szCs w:val="21"/>
                <w:lang w:val="en-US" w:eastAsia="zh-CN"/>
              </w:rPr>
              <w:t>LP-</w:t>
            </w:r>
            <w:proofErr w:type="spellStart"/>
            <w:r>
              <w:rPr>
                <w:sz w:val="21"/>
                <w:szCs w:val="21"/>
                <w:lang w:val="en-US" w:eastAsia="zh-CN"/>
              </w:rPr>
              <w:t>WUS_available_slot_CONNECTED</w:t>
            </w:r>
            <w:proofErr w:type="spellEnd"/>
            <w:r>
              <w:rPr>
                <w:rFonts w:hint="eastAsia"/>
                <w:sz w:val="21"/>
                <w:szCs w:val="21"/>
                <w:lang w:val="en-US" w:eastAsia="zh-CN"/>
              </w:rPr>
              <w:t xml:space="preserve"> and </w:t>
            </w:r>
            <w:r>
              <w:rPr>
                <w:sz w:val="21"/>
                <w:szCs w:val="21"/>
                <w:lang w:val="en-US" w:eastAsia="zh-CN"/>
              </w:rPr>
              <w:t>LP-</w:t>
            </w:r>
            <w:proofErr w:type="spellStart"/>
            <w:r>
              <w:rPr>
                <w:sz w:val="21"/>
                <w:szCs w:val="21"/>
                <w:lang w:val="en-US" w:eastAsia="zh-CN"/>
              </w:rPr>
              <w:t>WUS_available_symbol_CONNECTED</w:t>
            </w:r>
            <w:proofErr w:type="spellEnd"/>
            <w:r>
              <w:rPr>
                <w:rFonts w:hint="eastAsia"/>
                <w:sz w:val="21"/>
                <w:szCs w:val="21"/>
                <w:lang w:val="en-US" w:eastAsia="zh-CN"/>
              </w:rPr>
              <w:t>,</w:t>
            </w:r>
          </w:p>
          <w:p w14:paraId="4D0EF6DE"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Type: </w:t>
            </w:r>
            <w:r>
              <w:rPr>
                <w:sz w:val="21"/>
                <w:szCs w:val="21"/>
                <w:lang w:val="en-US" w:eastAsia="zh-CN"/>
              </w:rPr>
              <w:t xml:space="preserve">Per cell group on </w:t>
            </w:r>
            <w:proofErr w:type="spellStart"/>
            <w:r>
              <w:rPr>
                <w:sz w:val="21"/>
                <w:szCs w:val="21"/>
                <w:lang w:val="en-US" w:eastAsia="zh-CN"/>
              </w:rPr>
              <w:t>Pcell</w:t>
            </w:r>
            <w:proofErr w:type="spellEnd"/>
            <w:r>
              <w:rPr>
                <w:sz w:val="21"/>
                <w:szCs w:val="21"/>
                <w:lang w:val="en-US" w:eastAsia="zh-CN"/>
              </w:rPr>
              <w:t>/</w:t>
            </w:r>
            <w:proofErr w:type="spellStart"/>
            <w:r>
              <w:rPr>
                <w:sz w:val="21"/>
                <w:szCs w:val="21"/>
                <w:lang w:val="en-US" w:eastAsia="zh-CN"/>
              </w:rPr>
              <w:t>PScell</w:t>
            </w:r>
            <w:proofErr w:type="spellEnd"/>
          </w:p>
          <w:p w14:paraId="52218986" w14:textId="77777777" w:rsidR="00404903" w:rsidRDefault="00404903">
            <w:pPr>
              <w:spacing w:after="0" w:line="252" w:lineRule="auto"/>
              <w:contextualSpacing/>
              <w:jc w:val="left"/>
              <w:rPr>
                <w:lang w:val="en-US"/>
              </w:rPr>
            </w:pPr>
          </w:p>
        </w:tc>
      </w:tr>
    </w:tbl>
    <w:p w14:paraId="51268CFE" w14:textId="77777777" w:rsidR="00404903" w:rsidRDefault="00404903">
      <w:pPr>
        <w:pStyle w:val="a6"/>
        <w:rPr>
          <w:lang w:val="en-GB"/>
        </w:rPr>
      </w:pPr>
    </w:p>
    <w:p w14:paraId="4EFBD566" w14:textId="77777777" w:rsidR="00404903" w:rsidRDefault="00404903">
      <w:pPr>
        <w:pStyle w:val="a6"/>
        <w:rPr>
          <w:lang w:val="en-GB"/>
        </w:rPr>
      </w:pPr>
    </w:p>
    <w:p w14:paraId="2E367DD3" w14:textId="77777777" w:rsidR="00404903" w:rsidRDefault="003F6BE1">
      <w:pPr>
        <w:pStyle w:val="4"/>
      </w:pPr>
      <w:r>
        <w:rPr>
          <w:rFonts w:hint="eastAsia"/>
          <w:highlight w:val="yellow"/>
        </w:rPr>
        <w:t>[Close][RRC]</w:t>
      </w:r>
      <w:r>
        <w:rPr>
          <w:highlight w:val="yellow"/>
        </w:rPr>
        <w:t>Proposal 3.</w:t>
      </w:r>
      <w:r>
        <w:rPr>
          <w:rFonts w:hint="eastAsia"/>
          <w:highlight w:val="yellow"/>
        </w:rPr>
        <w:t>13</w:t>
      </w:r>
      <w:r>
        <w:rPr>
          <w:highlight w:val="yellow"/>
        </w:rPr>
        <w:t>:</w:t>
      </w:r>
    </w:p>
    <w:p w14:paraId="7B85E45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WUS_available_slot_CONNECTED</w:t>
      </w:r>
      <w:proofErr w:type="spellEnd"/>
      <w:r>
        <w:rPr>
          <w:rFonts w:ascii="Times New Roman" w:hAnsi="Times New Roman" w:cs="Times New Roman" w:hint="eastAsia"/>
          <w:sz w:val="21"/>
          <w:szCs w:val="21"/>
          <w:lang w:val="en-US"/>
        </w:rPr>
        <w:t>,</w:t>
      </w:r>
    </w:p>
    <w:p w14:paraId="5A95AB8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tbl>
      <w:tblPr>
        <w:tblStyle w:val="aff0"/>
        <w:tblW w:w="9631" w:type="dxa"/>
        <w:tblLayout w:type="fixed"/>
        <w:tblLook w:val="04A0" w:firstRow="1" w:lastRow="0" w:firstColumn="1" w:lastColumn="0" w:noHBand="0" w:noVBand="1"/>
      </w:tblPr>
      <w:tblGrid>
        <w:gridCol w:w="1479"/>
        <w:gridCol w:w="1372"/>
        <w:gridCol w:w="6780"/>
      </w:tblGrid>
      <w:tr w:rsidR="00404903" w14:paraId="0AB82D1A" w14:textId="77777777">
        <w:tc>
          <w:tcPr>
            <w:tcW w:w="1479" w:type="dxa"/>
            <w:shd w:val="clear" w:color="auto" w:fill="D9D9D9" w:themeFill="background1" w:themeFillShade="D9"/>
          </w:tcPr>
          <w:p w14:paraId="3AE256A6"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822FAC5"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0FB1097" w14:textId="77777777" w:rsidR="00404903" w:rsidRDefault="003F6BE1">
            <w:pPr>
              <w:rPr>
                <w:sz w:val="21"/>
                <w:szCs w:val="21"/>
              </w:rPr>
            </w:pPr>
            <w:r>
              <w:rPr>
                <w:sz w:val="21"/>
                <w:szCs w:val="21"/>
              </w:rPr>
              <w:t>Comments</w:t>
            </w:r>
          </w:p>
        </w:tc>
      </w:tr>
      <w:tr w:rsidR="00404903" w14:paraId="31F8769E" w14:textId="77777777">
        <w:tc>
          <w:tcPr>
            <w:tcW w:w="1479" w:type="dxa"/>
          </w:tcPr>
          <w:p w14:paraId="56A6F36B"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DD539D1" w14:textId="77777777" w:rsidR="00404903" w:rsidRDefault="00404903">
            <w:pPr>
              <w:rPr>
                <w:rFonts w:eastAsia="游明朝"/>
                <w:sz w:val="21"/>
                <w:szCs w:val="21"/>
                <w:lang w:eastAsia="ja-JP"/>
              </w:rPr>
            </w:pPr>
          </w:p>
        </w:tc>
        <w:tc>
          <w:tcPr>
            <w:tcW w:w="6780" w:type="dxa"/>
          </w:tcPr>
          <w:p w14:paraId="581800FC" w14:textId="77777777" w:rsidR="00404903" w:rsidRDefault="003F6BE1">
            <w:pPr>
              <w:pStyle w:val="a6"/>
              <w:numPr>
                <w:ilvl w:val="0"/>
                <w:numId w:val="13"/>
              </w:numPr>
              <w:rPr>
                <w:lang w:val="en-GB"/>
              </w:rPr>
            </w:pPr>
            <w:r>
              <w:rPr>
                <w:lang w:val="en-GB"/>
              </w:rPr>
              <w:t>LP-</w:t>
            </w:r>
            <w:proofErr w:type="spellStart"/>
            <w:r>
              <w:rPr>
                <w:lang w:val="en-GB"/>
              </w:rPr>
              <w:t>WUS_available_symbol_CONNECTED</w:t>
            </w:r>
            <w:proofErr w:type="spellEnd"/>
            <w:r>
              <w:rPr>
                <w:rFonts w:hint="eastAsia"/>
                <w:lang w:val="en-GB"/>
              </w:rPr>
              <w:t xml:space="preserve"> </w:t>
            </w:r>
          </w:p>
          <w:p w14:paraId="2BEA9944" w14:textId="77777777" w:rsidR="00404903" w:rsidRDefault="003F6BE1">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620697BF" w14:textId="77777777" w:rsidR="00404903" w:rsidRDefault="00404903">
            <w:pPr>
              <w:pStyle w:val="a6"/>
              <w:rPr>
                <w:lang w:val="en-GB"/>
              </w:rPr>
            </w:pPr>
          </w:p>
        </w:tc>
      </w:tr>
      <w:tr w:rsidR="00404903" w14:paraId="4C968E6B" w14:textId="77777777">
        <w:tc>
          <w:tcPr>
            <w:tcW w:w="1479" w:type="dxa"/>
          </w:tcPr>
          <w:p w14:paraId="23EB6B62"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9835C3B" w14:textId="77777777" w:rsidR="00404903" w:rsidRDefault="003F6BE1">
            <w:pPr>
              <w:rPr>
                <w:rFonts w:eastAsia="游明朝"/>
                <w:sz w:val="21"/>
                <w:szCs w:val="21"/>
                <w:lang w:eastAsia="ja-JP"/>
              </w:rPr>
            </w:pPr>
            <w:r>
              <w:rPr>
                <w:rFonts w:eastAsia="游明朝" w:hint="eastAsia"/>
                <w:sz w:val="21"/>
                <w:szCs w:val="21"/>
                <w:lang w:eastAsia="ja-JP"/>
              </w:rPr>
              <w:t>OK</w:t>
            </w:r>
          </w:p>
        </w:tc>
        <w:tc>
          <w:tcPr>
            <w:tcW w:w="6780" w:type="dxa"/>
          </w:tcPr>
          <w:p w14:paraId="5F75FDCD" w14:textId="77777777" w:rsidR="00404903" w:rsidRDefault="00404903">
            <w:pPr>
              <w:pStyle w:val="a6"/>
              <w:rPr>
                <w:lang w:val="en-US"/>
              </w:rPr>
            </w:pPr>
          </w:p>
        </w:tc>
      </w:tr>
      <w:tr w:rsidR="00404903" w14:paraId="057A6316" w14:textId="77777777">
        <w:tc>
          <w:tcPr>
            <w:tcW w:w="1479" w:type="dxa"/>
          </w:tcPr>
          <w:p w14:paraId="46E27CC2"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79D8E8CD" w14:textId="77777777" w:rsidR="00404903" w:rsidRDefault="00404903">
            <w:pPr>
              <w:rPr>
                <w:rFonts w:eastAsia="游明朝"/>
                <w:sz w:val="21"/>
                <w:szCs w:val="21"/>
                <w:lang w:eastAsia="ja-JP"/>
              </w:rPr>
            </w:pPr>
          </w:p>
        </w:tc>
        <w:tc>
          <w:tcPr>
            <w:tcW w:w="6780" w:type="dxa"/>
          </w:tcPr>
          <w:p w14:paraId="116807DF" w14:textId="77777777" w:rsidR="00404903" w:rsidRDefault="003F6BE1">
            <w:pPr>
              <w:pStyle w:val="4"/>
              <w:rPr>
                <w:rFonts w:eastAsia="SimSun"/>
                <w:lang w:eastAsia="zh-CN"/>
              </w:rPr>
            </w:pPr>
            <w:r>
              <w:rPr>
                <w:rFonts w:hint="eastAsia"/>
              </w:rPr>
              <w:t>[</w:t>
            </w:r>
            <w:r>
              <w:rPr>
                <w:rFonts w:ascii="Times New Roman" w:hAnsi="Times New Roman" w:hint="eastAsia"/>
                <w:lang w:val="en-GB"/>
              </w:rPr>
              <w:t>RRC]</w:t>
            </w:r>
            <w:r>
              <w:rPr>
                <w:rFonts w:ascii="Times New Roman" w:hAnsi="Times New Roman"/>
                <w:lang w:val="en-GB"/>
              </w:rPr>
              <w:t>Proposal 3.</w:t>
            </w:r>
            <w:r>
              <w:rPr>
                <w:rFonts w:ascii="Times New Roman" w:hAnsi="Times New Roman" w:hint="eastAsia"/>
                <w:lang w:val="en-GB"/>
              </w:rPr>
              <w:t>13</w:t>
            </w:r>
            <w:r>
              <w:rPr>
                <w:rFonts w:ascii="Times New Roman" w:hAnsi="Times New Roman" w:hint="eastAsia"/>
                <w:lang w:eastAsia="zh-CN"/>
              </w:rPr>
              <w:t xml:space="preserve"> is covered by </w:t>
            </w:r>
            <w:r>
              <w:rPr>
                <w:rFonts w:ascii="Times New Roman" w:hAnsi="Times New Roman" w:hint="eastAsia"/>
                <w:lang w:val="en-GB"/>
              </w:rPr>
              <w:t>[RRC]</w:t>
            </w:r>
            <w:r>
              <w:rPr>
                <w:rFonts w:ascii="Times New Roman" w:hAnsi="Times New Roman"/>
                <w:lang w:val="en-GB"/>
              </w:rPr>
              <w:t>Proposal 3.</w:t>
            </w:r>
            <w:r>
              <w:rPr>
                <w:rFonts w:ascii="Times New Roman" w:hAnsi="Times New Roman" w:hint="eastAsia"/>
                <w:lang w:val="en-GB"/>
              </w:rPr>
              <w:t>1</w:t>
            </w:r>
            <w:r>
              <w:rPr>
                <w:rFonts w:ascii="Times New Roman" w:hAnsi="Times New Roman" w:hint="eastAsia"/>
                <w:lang w:eastAsia="zh-CN"/>
              </w:rPr>
              <w:t>2.</w:t>
            </w:r>
          </w:p>
          <w:p w14:paraId="5F02B22D" w14:textId="77777777" w:rsidR="00404903" w:rsidRDefault="00404903">
            <w:pPr>
              <w:pStyle w:val="a6"/>
              <w:rPr>
                <w:lang w:val="en-US"/>
              </w:rPr>
            </w:pPr>
          </w:p>
        </w:tc>
      </w:tr>
      <w:tr w:rsidR="00404903" w14:paraId="0596FAE1" w14:textId="77777777">
        <w:tc>
          <w:tcPr>
            <w:tcW w:w="1479" w:type="dxa"/>
          </w:tcPr>
          <w:p w14:paraId="4337E456"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523F8A90"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6AB38F8D" w14:textId="77777777" w:rsidR="00404903" w:rsidRDefault="00404903">
            <w:pPr>
              <w:pStyle w:val="a6"/>
              <w:rPr>
                <w:lang w:val="en-US"/>
              </w:rPr>
            </w:pPr>
          </w:p>
        </w:tc>
      </w:tr>
      <w:tr w:rsidR="00404903" w14:paraId="21C4F5DC" w14:textId="77777777">
        <w:tc>
          <w:tcPr>
            <w:tcW w:w="1479" w:type="dxa"/>
          </w:tcPr>
          <w:p w14:paraId="0C233760"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E1002BD" w14:textId="77777777" w:rsidR="00404903" w:rsidRDefault="003F6BE1">
            <w:pPr>
              <w:rPr>
                <w:rFonts w:eastAsia="Malgun Gothic"/>
                <w:sz w:val="21"/>
                <w:szCs w:val="21"/>
                <w:lang w:eastAsia="ko-KR"/>
              </w:rPr>
            </w:pPr>
            <w:r>
              <w:rPr>
                <w:rFonts w:eastAsia="Malgun Gothic" w:hint="eastAsia"/>
                <w:sz w:val="21"/>
                <w:szCs w:val="21"/>
                <w:lang w:eastAsia="ko-KR"/>
              </w:rPr>
              <w:t>Y</w:t>
            </w:r>
          </w:p>
        </w:tc>
        <w:tc>
          <w:tcPr>
            <w:tcW w:w="6780" w:type="dxa"/>
          </w:tcPr>
          <w:p w14:paraId="0745F497" w14:textId="77777777" w:rsidR="00404903" w:rsidRDefault="00404903">
            <w:pPr>
              <w:pStyle w:val="a6"/>
              <w:rPr>
                <w:lang w:val="en-US"/>
              </w:rPr>
            </w:pPr>
          </w:p>
        </w:tc>
      </w:tr>
      <w:tr w:rsidR="00404903" w14:paraId="44717BFE" w14:textId="77777777">
        <w:tc>
          <w:tcPr>
            <w:tcW w:w="1479" w:type="dxa"/>
          </w:tcPr>
          <w:p w14:paraId="1C18CAD2"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E29A237"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1E412692" w14:textId="77777777" w:rsidR="00404903" w:rsidRDefault="00404903">
            <w:pPr>
              <w:pStyle w:val="a6"/>
              <w:rPr>
                <w:lang w:val="en-US"/>
              </w:rPr>
            </w:pPr>
          </w:p>
        </w:tc>
      </w:tr>
      <w:tr w:rsidR="00404903" w14:paraId="5FA6E1EC" w14:textId="77777777">
        <w:tc>
          <w:tcPr>
            <w:tcW w:w="1479" w:type="dxa"/>
          </w:tcPr>
          <w:p w14:paraId="50AE87A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296FD57"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0581CD1F" w14:textId="77777777" w:rsidR="00404903" w:rsidRDefault="00404903">
            <w:pPr>
              <w:pStyle w:val="a6"/>
              <w:rPr>
                <w:lang w:val="en-US"/>
              </w:rPr>
            </w:pPr>
          </w:p>
        </w:tc>
      </w:tr>
      <w:tr w:rsidR="00404903" w14:paraId="3BBE4CB4" w14:textId="77777777">
        <w:tc>
          <w:tcPr>
            <w:tcW w:w="1479" w:type="dxa"/>
          </w:tcPr>
          <w:p w14:paraId="2035F566" w14:textId="77777777" w:rsidR="00404903" w:rsidRDefault="003F6BE1">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51141BA7" w14:textId="77777777" w:rsidR="00404903" w:rsidRDefault="003F6BE1">
            <w:pPr>
              <w:rPr>
                <w:rFonts w:eastAsiaTheme="minorEastAsia"/>
                <w:sz w:val="21"/>
                <w:szCs w:val="21"/>
                <w:lang w:eastAsia="zh-CN"/>
              </w:rPr>
            </w:pPr>
            <w:r>
              <w:rPr>
                <w:rFonts w:eastAsia="游明朝"/>
                <w:sz w:val="21"/>
                <w:szCs w:val="21"/>
                <w:lang w:eastAsia="ja-JP"/>
              </w:rPr>
              <w:t>OK</w:t>
            </w:r>
          </w:p>
        </w:tc>
        <w:tc>
          <w:tcPr>
            <w:tcW w:w="6780" w:type="dxa"/>
          </w:tcPr>
          <w:p w14:paraId="0B75A818" w14:textId="77777777" w:rsidR="00404903" w:rsidRDefault="00404903">
            <w:pPr>
              <w:pStyle w:val="a6"/>
              <w:rPr>
                <w:lang w:val="en-US"/>
              </w:rPr>
            </w:pPr>
          </w:p>
        </w:tc>
      </w:tr>
      <w:tr w:rsidR="00404903" w14:paraId="3303089F" w14:textId="77777777">
        <w:tc>
          <w:tcPr>
            <w:tcW w:w="1479" w:type="dxa"/>
          </w:tcPr>
          <w:p w14:paraId="0E9160C6"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7A3A3510" w14:textId="77777777" w:rsidR="00404903" w:rsidRDefault="003F6BE1">
            <w:pPr>
              <w:rPr>
                <w:rFonts w:eastAsia="游明朝"/>
                <w:sz w:val="21"/>
                <w:szCs w:val="21"/>
                <w:lang w:eastAsia="ja-JP"/>
              </w:rPr>
            </w:pPr>
            <w:r>
              <w:rPr>
                <w:rFonts w:eastAsiaTheme="minorEastAsia" w:hint="eastAsia"/>
                <w:sz w:val="21"/>
                <w:szCs w:val="21"/>
                <w:lang w:val="en-US" w:eastAsia="zh-CN"/>
              </w:rPr>
              <w:t>Y</w:t>
            </w:r>
          </w:p>
        </w:tc>
        <w:tc>
          <w:tcPr>
            <w:tcW w:w="6780" w:type="dxa"/>
          </w:tcPr>
          <w:p w14:paraId="26129C4D" w14:textId="77777777" w:rsidR="00404903" w:rsidRDefault="00404903">
            <w:pPr>
              <w:pStyle w:val="a6"/>
              <w:rPr>
                <w:lang w:val="en-US"/>
              </w:rPr>
            </w:pPr>
          </w:p>
        </w:tc>
      </w:tr>
      <w:tr w:rsidR="00404903" w14:paraId="66E02416" w14:textId="77777777">
        <w:tc>
          <w:tcPr>
            <w:tcW w:w="1479" w:type="dxa"/>
          </w:tcPr>
          <w:p w14:paraId="166E7CA7"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7B0D1AF" w14:textId="77777777" w:rsidR="00404903" w:rsidRDefault="00404903">
            <w:pPr>
              <w:rPr>
                <w:rFonts w:eastAsia="游明朝"/>
                <w:sz w:val="21"/>
                <w:szCs w:val="21"/>
                <w:lang w:eastAsia="ja-JP"/>
              </w:rPr>
            </w:pPr>
          </w:p>
        </w:tc>
        <w:tc>
          <w:tcPr>
            <w:tcW w:w="6780" w:type="dxa"/>
          </w:tcPr>
          <w:p w14:paraId="4568F732" w14:textId="77777777" w:rsidR="00404903" w:rsidRDefault="003F6BE1">
            <w:pPr>
              <w:pStyle w:val="a6"/>
              <w:rPr>
                <w:lang w:val="en-US"/>
              </w:rPr>
            </w:pPr>
            <w:r>
              <w:rPr>
                <w:rFonts w:hint="eastAsia"/>
                <w:lang w:val="en-US"/>
              </w:rPr>
              <w:t>This has been merged with Proposal 3.12. Sorry for the confusion.</w:t>
            </w:r>
          </w:p>
        </w:tc>
      </w:tr>
      <w:tr w:rsidR="00404903" w14:paraId="24C909A6" w14:textId="77777777">
        <w:tc>
          <w:tcPr>
            <w:tcW w:w="1479" w:type="dxa"/>
            <w:shd w:val="clear" w:color="auto" w:fill="808080" w:themeFill="background1" w:themeFillShade="80"/>
          </w:tcPr>
          <w:p w14:paraId="3FD5418D" w14:textId="77777777" w:rsidR="00404903" w:rsidRDefault="00404903">
            <w:pPr>
              <w:rPr>
                <w:rFonts w:eastAsia="游明朝"/>
                <w:sz w:val="21"/>
                <w:szCs w:val="21"/>
                <w:lang w:val="en-US" w:eastAsia="ja-JP"/>
              </w:rPr>
            </w:pPr>
          </w:p>
        </w:tc>
        <w:tc>
          <w:tcPr>
            <w:tcW w:w="1372" w:type="dxa"/>
            <w:shd w:val="clear" w:color="auto" w:fill="808080" w:themeFill="background1" w:themeFillShade="80"/>
          </w:tcPr>
          <w:p w14:paraId="734084BA" w14:textId="77777777" w:rsidR="00404903" w:rsidRDefault="00404903">
            <w:pPr>
              <w:rPr>
                <w:rFonts w:eastAsia="游明朝"/>
                <w:sz w:val="21"/>
                <w:szCs w:val="21"/>
                <w:lang w:eastAsia="ja-JP"/>
              </w:rPr>
            </w:pPr>
          </w:p>
        </w:tc>
        <w:tc>
          <w:tcPr>
            <w:tcW w:w="6780" w:type="dxa"/>
            <w:shd w:val="clear" w:color="auto" w:fill="808080" w:themeFill="background1" w:themeFillShade="80"/>
          </w:tcPr>
          <w:p w14:paraId="0D30D0DB" w14:textId="77777777" w:rsidR="00404903" w:rsidRDefault="00404903">
            <w:pPr>
              <w:pStyle w:val="a6"/>
              <w:rPr>
                <w:lang w:val="en-US"/>
              </w:rPr>
            </w:pPr>
          </w:p>
        </w:tc>
      </w:tr>
    </w:tbl>
    <w:p w14:paraId="4F83DF99" w14:textId="77777777" w:rsidR="00404903" w:rsidRDefault="00404903">
      <w:pPr>
        <w:pStyle w:val="a6"/>
        <w:rPr>
          <w:lang w:val="en-GB"/>
        </w:rPr>
      </w:pPr>
    </w:p>
    <w:p w14:paraId="1125D690" w14:textId="77777777" w:rsidR="00404903" w:rsidRDefault="00404903">
      <w:pPr>
        <w:rPr>
          <w:rFonts w:eastAsia="游明朝"/>
          <w:sz w:val="24"/>
          <w:szCs w:val="24"/>
          <w:lang w:val="en-US" w:eastAsia="ja-JP"/>
        </w:rPr>
      </w:pPr>
    </w:p>
    <w:p w14:paraId="73A50DF4" w14:textId="77777777" w:rsidR="00404903" w:rsidRDefault="003F6BE1">
      <w:pPr>
        <w:pStyle w:val="1"/>
      </w:pPr>
      <w:r>
        <w:rPr>
          <w:rFonts w:eastAsia="游明朝" w:hint="eastAsia"/>
          <w:lang w:eastAsia="ja-JP"/>
        </w:rPr>
        <w:t>4</w:t>
      </w:r>
      <w:r>
        <w:tab/>
      </w:r>
      <w:bookmarkEnd w:id="2"/>
      <w:r>
        <w:t xml:space="preserve">LP-WUS </w:t>
      </w:r>
      <w:r>
        <w:rPr>
          <w:lang w:eastAsia="zh-CN" w:bidi="ar"/>
        </w:rPr>
        <w:t>Procedures to trigger PDCCH monitoring</w:t>
      </w:r>
    </w:p>
    <w:p w14:paraId="1E1539F6" w14:textId="77777777" w:rsidR="00404903" w:rsidRDefault="003F6BE1">
      <w:pPr>
        <w:pStyle w:val="30"/>
        <w:rPr>
          <w:rFonts w:eastAsia="游明朝"/>
          <w:lang w:eastAsia="ja-JP"/>
        </w:rPr>
      </w:pPr>
      <w:r>
        <w:rPr>
          <w:rFonts w:eastAsia="游明朝" w:hint="eastAsia"/>
          <w:lang w:eastAsia="ja-JP"/>
        </w:rPr>
        <w:t>4</w:t>
      </w:r>
      <w:r>
        <w:t>.</w:t>
      </w:r>
      <w:r>
        <w:rPr>
          <w:rFonts w:eastAsia="游明朝" w:hint="eastAsia"/>
          <w:lang w:eastAsia="ja-JP"/>
        </w:rPr>
        <w:t>1</w:t>
      </w:r>
      <w:r>
        <w:t xml:space="preserve"> </w:t>
      </w:r>
      <w:r>
        <w:rPr>
          <w:rFonts w:eastAsia="游明朝" w:hint="eastAsia"/>
          <w:lang w:eastAsia="ja-JP"/>
        </w:rPr>
        <w:t>LR/MR operation</w:t>
      </w:r>
    </w:p>
    <w:p w14:paraId="2F5D50A2" w14:textId="77777777" w:rsidR="00404903" w:rsidRDefault="003F6BE1">
      <w:pPr>
        <w:rPr>
          <w:rFonts w:eastAsia="游明朝"/>
          <w:sz w:val="21"/>
          <w:szCs w:val="21"/>
          <w:lang w:eastAsia="ja-JP"/>
        </w:rPr>
      </w:pPr>
      <w:r>
        <w:rPr>
          <w:rFonts w:eastAsia="游明朝" w:hint="eastAsia"/>
          <w:sz w:val="21"/>
          <w:szCs w:val="21"/>
          <w:lang w:eastAsia="ja-JP"/>
        </w:rPr>
        <w:t xml:space="preserve">In the last RAN1 meeting, as a </w:t>
      </w:r>
      <w:r>
        <w:rPr>
          <w:rFonts w:eastAsia="游明朝"/>
          <w:sz w:val="21"/>
          <w:szCs w:val="21"/>
          <w:lang w:eastAsia="ja-JP"/>
        </w:rPr>
        <w:t>reply</w:t>
      </w:r>
      <w:r>
        <w:rPr>
          <w:rFonts w:eastAsia="游明朝" w:hint="eastAsia"/>
          <w:sz w:val="21"/>
          <w:szCs w:val="21"/>
          <w:lang w:eastAsia="ja-JP"/>
        </w:rPr>
        <w:t xml:space="preserve"> to RAN2 LS</w:t>
      </w:r>
      <w:r>
        <w:rPr>
          <w:rFonts w:hint="eastAsia"/>
          <w:sz w:val="21"/>
          <w:szCs w:val="21"/>
          <w:lang w:val="en-US"/>
        </w:rPr>
        <w:t xml:space="preserve"> in </w:t>
      </w:r>
      <w:r>
        <w:rPr>
          <w:sz w:val="21"/>
          <w:szCs w:val="21"/>
          <w:lang w:val="en-US"/>
        </w:rPr>
        <w:t>R1-2503616</w:t>
      </w:r>
      <w:r>
        <w:rPr>
          <w:rFonts w:hint="eastAsia"/>
          <w:sz w:val="21"/>
          <w:szCs w:val="21"/>
          <w:lang w:val="en-US"/>
        </w:rPr>
        <w:t>/</w:t>
      </w:r>
      <w:r>
        <w:rPr>
          <w:sz w:val="21"/>
          <w:szCs w:val="21"/>
          <w:lang w:val="en-US"/>
        </w:rPr>
        <w:t>R2-2503202</w:t>
      </w:r>
      <w:r>
        <w:rPr>
          <w:rFonts w:eastAsia="游明朝" w:hint="eastAsia"/>
          <w:sz w:val="21"/>
          <w:szCs w:val="21"/>
          <w:lang w:val="en-US" w:eastAsia="ja-JP"/>
        </w:rPr>
        <w:t xml:space="preserve">, it was discussed whether/when LR and MR cannot operate simultaneously, and </w:t>
      </w:r>
      <w:r>
        <w:rPr>
          <w:rFonts w:eastAsia="游明朝"/>
          <w:sz w:val="21"/>
          <w:szCs w:val="21"/>
          <w:lang w:val="en-US" w:eastAsia="ja-JP"/>
        </w:rPr>
        <w:t>following</w:t>
      </w:r>
      <w:r>
        <w:rPr>
          <w:rFonts w:eastAsia="游明朝" w:hint="eastAsia"/>
          <w:sz w:val="21"/>
          <w:szCs w:val="21"/>
          <w:lang w:val="en-US" w:eastAsia="ja-JP"/>
        </w:rPr>
        <w:t xml:space="preserve"> agreements were made</w:t>
      </w:r>
      <w:r>
        <w:rPr>
          <w:sz w:val="21"/>
          <w:szCs w:val="21"/>
        </w:rPr>
        <w:t>:</w:t>
      </w:r>
    </w:p>
    <w:tbl>
      <w:tblPr>
        <w:tblStyle w:val="aff0"/>
        <w:tblW w:w="0" w:type="auto"/>
        <w:tblLook w:val="04A0" w:firstRow="1" w:lastRow="0" w:firstColumn="1" w:lastColumn="0" w:noHBand="0" w:noVBand="1"/>
      </w:tblPr>
      <w:tblGrid>
        <w:gridCol w:w="9630"/>
      </w:tblGrid>
      <w:tr w:rsidR="00404903" w14:paraId="222CFA0B" w14:textId="77777777">
        <w:tc>
          <w:tcPr>
            <w:tcW w:w="9838" w:type="dxa"/>
          </w:tcPr>
          <w:p w14:paraId="29EB2E85"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3E646BB9" w14:textId="77777777" w:rsidR="00404903" w:rsidRDefault="003F6BE1">
            <w:pPr>
              <w:spacing w:after="0" w:line="252" w:lineRule="auto"/>
              <w:contextualSpacing/>
              <w:rPr>
                <w:rFonts w:ascii="Times" w:hAnsi="Times"/>
                <w:b/>
                <w:bCs/>
                <w:sz w:val="21"/>
                <w:szCs w:val="21"/>
                <w:lang w:val="en-US"/>
              </w:rPr>
            </w:pPr>
            <w:r>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Pr>
                <w:rFonts w:ascii="Times" w:hAnsi="Times" w:hint="eastAsia"/>
                <w:sz w:val="21"/>
                <w:szCs w:val="21"/>
                <w:lang w:val="en-US"/>
              </w:rPr>
              <w:t>.</w:t>
            </w:r>
          </w:p>
          <w:p w14:paraId="2D857605" w14:textId="77777777" w:rsidR="00404903" w:rsidRDefault="00404903">
            <w:pPr>
              <w:spacing w:after="0" w:line="240" w:lineRule="auto"/>
              <w:rPr>
                <w:rFonts w:ascii="Times" w:hAnsi="Times"/>
                <w:sz w:val="21"/>
                <w:szCs w:val="21"/>
                <w:highlight w:val="magenta"/>
                <w:lang w:val="en-US" w:eastAsia="zh-CN"/>
              </w:rPr>
            </w:pPr>
          </w:p>
          <w:p w14:paraId="740D612D"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4055E080" w14:textId="77777777" w:rsidR="00404903" w:rsidRDefault="003F6BE1">
            <w:pPr>
              <w:spacing w:after="0" w:line="252" w:lineRule="auto"/>
              <w:contextualSpacing/>
              <w:rPr>
                <w:rFonts w:ascii="Times" w:hAnsi="Times"/>
                <w:b/>
                <w:bCs/>
                <w:sz w:val="21"/>
                <w:szCs w:val="21"/>
              </w:rPr>
            </w:pPr>
            <w:r>
              <w:rPr>
                <w:rFonts w:ascii="Times" w:hAnsi="Times"/>
                <w:sz w:val="21"/>
                <w:szCs w:val="21"/>
                <w:lang w:val="en-US"/>
              </w:rPr>
              <w:t xml:space="preserve">As the reply to RAN2 LS in R1-2503616, RAN1 </w:t>
            </w:r>
            <w:r>
              <w:rPr>
                <w:rFonts w:ascii="Times" w:hAnsi="Times" w:hint="eastAsia"/>
                <w:sz w:val="21"/>
                <w:szCs w:val="21"/>
                <w:lang w:val="en-US"/>
              </w:rPr>
              <w:t>assumes</w:t>
            </w:r>
            <w:r>
              <w:rPr>
                <w:rFonts w:ascii="Times" w:hAnsi="Times"/>
                <w:sz w:val="21"/>
                <w:szCs w:val="21"/>
                <w:lang w:val="en-US"/>
              </w:rPr>
              <w:t xml:space="preserve"> that UE </w:t>
            </w:r>
            <w:proofErr w:type="gramStart"/>
            <w:r>
              <w:rPr>
                <w:rFonts w:ascii="Times" w:hAnsi="Times"/>
                <w:sz w:val="21"/>
                <w:szCs w:val="21"/>
                <w:lang w:val="en-US"/>
              </w:rPr>
              <w:t>is not able to</w:t>
            </w:r>
            <w:proofErr w:type="gramEnd"/>
            <w:r>
              <w:rPr>
                <w:rFonts w:ascii="Times" w:hAnsi="Times"/>
                <w:sz w:val="21"/>
                <w:szCs w:val="21"/>
                <w:lang w:val="en-US"/>
              </w:rPr>
              <w:t xml:space="preserve"> operate LR and MR simultaneously </w:t>
            </w:r>
            <w:r>
              <w:rPr>
                <w:rFonts w:ascii="Times" w:hAnsi="Times" w:hint="eastAsia"/>
                <w:sz w:val="21"/>
                <w:szCs w:val="21"/>
                <w:lang w:val="en-US"/>
              </w:rPr>
              <w:t xml:space="preserve">in Rel-19. RAN1 understanding is that the terminology of LR and MR operations are for discussion </w:t>
            </w:r>
            <w:proofErr w:type="gramStart"/>
            <w:r>
              <w:rPr>
                <w:rFonts w:ascii="Times" w:hAnsi="Times" w:hint="eastAsia"/>
                <w:sz w:val="21"/>
                <w:szCs w:val="21"/>
                <w:lang w:val="en-US"/>
              </w:rPr>
              <w:t>purpose</w:t>
            </w:r>
            <w:proofErr w:type="gramEnd"/>
            <w:r>
              <w:rPr>
                <w:rFonts w:ascii="Times" w:hAnsi="Times" w:hint="eastAsia"/>
                <w:sz w:val="21"/>
                <w:szCs w:val="21"/>
                <w:lang w:val="en-US"/>
              </w:rPr>
              <w:t xml:space="preserve"> </w:t>
            </w:r>
            <w:r>
              <w:rPr>
                <w:rFonts w:ascii="Times" w:hAnsi="Times"/>
                <w:sz w:val="21"/>
                <w:szCs w:val="21"/>
                <w:lang w:val="en-US"/>
              </w:rPr>
              <w:t>and</w:t>
            </w:r>
            <w:r>
              <w:rPr>
                <w:rFonts w:ascii="Times" w:hAnsi="Times" w:hint="eastAsia"/>
                <w:sz w:val="21"/>
                <w:szCs w:val="21"/>
                <w:lang w:val="en-US"/>
              </w:rPr>
              <w:t xml:space="preserve"> will not be specified</w:t>
            </w:r>
          </w:p>
          <w:p w14:paraId="399270BB"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LR operation is the UE operation for LP-WUS monitoring</w:t>
            </w:r>
          </w:p>
          <w:p w14:paraId="41FB94CB"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MR operation is the UE </w:t>
            </w:r>
            <w:r>
              <w:rPr>
                <w:rFonts w:ascii="Times" w:hAnsi="Times" w:hint="eastAsia"/>
                <w:sz w:val="21"/>
                <w:szCs w:val="21"/>
                <w:lang w:eastAsia="zh-CN"/>
              </w:rPr>
              <w:t>operation for all other NR signals/channels transmissions/receptions in connected mode</w:t>
            </w:r>
          </w:p>
          <w:p w14:paraId="6B8807EF" w14:textId="77777777" w:rsidR="00404903" w:rsidRDefault="00404903">
            <w:pPr>
              <w:spacing w:after="0" w:line="240" w:lineRule="auto"/>
              <w:jc w:val="left"/>
              <w:rPr>
                <w:rFonts w:ascii="Times" w:hAnsi="Times"/>
                <w:sz w:val="21"/>
                <w:szCs w:val="21"/>
                <w:lang w:val="en-US" w:eastAsia="zh-CN" w:bidi="ar"/>
              </w:rPr>
            </w:pPr>
          </w:p>
          <w:p w14:paraId="5CA55402" w14:textId="77777777" w:rsidR="00404903" w:rsidRDefault="003F6BE1">
            <w:pPr>
              <w:spacing w:after="0" w:line="252" w:lineRule="auto"/>
              <w:contextualSpacing/>
              <w:rPr>
                <w:rFonts w:ascii="Times" w:hAnsi="Times"/>
                <w:b/>
                <w:bCs/>
                <w:sz w:val="21"/>
                <w:szCs w:val="21"/>
                <w:lang w:eastAsia="ko-KR"/>
              </w:rPr>
            </w:pPr>
            <w:r>
              <w:rPr>
                <w:rFonts w:ascii="Times" w:hAnsi="Times" w:hint="eastAsia"/>
                <w:b/>
                <w:bCs/>
                <w:sz w:val="21"/>
                <w:szCs w:val="21"/>
                <w:lang w:eastAsia="ko-KR"/>
              </w:rPr>
              <w:t>Conclusion</w:t>
            </w:r>
          </w:p>
          <w:p w14:paraId="4D94B80D" w14:textId="77777777" w:rsidR="00404903" w:rsidRDefault="003F6BE1">
            <w:pPr>
              <w:spacing w:after="0" w:line="252" w:lineRule="auto"/>
              <w:contextualSpacing/>
              <w:rPr>
                <w:rFonts w:ascii="Times" w:hAnsi="Times"/>
                <w:b/>
                <w:bCs/>
                <w:sz w:val="21"/>
                <w:szCs w:val="21"/>
              </w:rPr>
            </w:pPr>
            <w:r>
              <w:rPr>
                <w:rFonts w:ascii="Times" w:hAnsi="Times" w:hint="eastAsia"/>
                <w:sz w:val="21"/>
                <w:szCs w:val="21"/>
                <w:lang w:val="en-US"/>
              </w:rPr>
              <w:t>From RAN1 perspective, f</w:t>
            </w:r>
            <w:r>
              <w:rPr>
                <w:rFonts w:ascii="Times" w:hAnsi="Times"/>
                <w:sz w:val="21"/>
                <w:szCs w:val="21"/>
              </w:rPr>
              <w:t>or the case of potential collision (if any)</w:t>
            </w:r>
            <w:r>
              <w:rPr>
                <w:rFonts w:ascii="Times" w:hAnsi="Times" w:hint="eastAsia"/>
                <w:sz w:val="21"/>
                <w:szCs w:val="21"/>
              </w:rPr>
              <w:t xml:space="preserve"> i</w:t>
            </w:r>
            <w:r>
              <w:rPr>
                <w:rFonts w:ascii="Times" w:hAnsi="Times"/>
                <w:sz w:val="21"/>
                <w:szCs w:val="21"/>
              </w:rPr>
              <w:t>n Option 1-</w:t>
            </w:r>
            <w:r>
              <w:rPr>
                <w:rFonts w:ascii="Times" w:hAnsi="Times" w:hint="eastAsia"/>
                <w:sz w:val="21"/>
                <w:szCs w:val="21"/>
              </w:rPr>
              <w:t>2</w:t>
            </w:r>
            <w:r>
              <w:rPr>
                <w:rFonts w:ascii="Times" w:hAnsi="Times"/>
                <w:sz w:val="21"/>
                <w:szCs w:val="21"/>
              </w:rPr>
              <w:t xml:space="preserve">, when the UE </w:t>
            </w:r>
            <w:proofErr w:type="gramStart"/>
            <w:r>
              <w:rPr>
                <w:rFonts w:ascii="Times" w:hAnsi="Times"/>
                <w:sz w:val="21"/>
                <w:szCs w:val="21"/>
              </w:rPr>
              <w:t>is not able to</w:t>
            </w:r>
            <w:proofErr w:type="gramEnd"/>
            <w:r>
              <w:rPr>
                <w:rFonts w:ascii="Times" w:hAnsi="Times"/>
                <w:sz w:val="21"/>
                <w:szCs w:val="21"/>
              </w:rPr>
              <w:t xml:space="preserve"> monitor </w:t>
            </w:r>
            <w:r>
              <w:rPr>
                <w:rFonts w:ascii="Times" w:hAnsi="Times" w:hint="eastAsia"/>
                <w:sz w:val="21"/>
                <w:szCs w:val="21"/>
              </w:rPr>
              <w:t xml:space="preserve">all </w:t>
            </w:r>
            <w:r>
              <w:rPr>
                <w:rFonts w:ascii="Times" w:hAnsi="Times"/>
                <w:sz w:val="21"/>
                <w:szCs w:val="21"/>
              </w:rPr>
              <w:t xml:space="preserve">the LP-WUS </w:t>
            </w:r>
            <w:r>
              <w:rPr>
                <w:rFonts w:ascii="Times" w:hAnsi="Times" w:hint="eastAsia"/>
                <w:sz w:val="21"/>
                <w:szCs w:val="21"/>
              </w:rPr>
              <w:t>MO</w:t>
            </w:r>
            <w:r>
              <w:rPr>
                <w:rFonts w:ascii="Times" w:hAnsi="Times"/>
                <w:sz w:val="21"/>
                <w:szCs w:val="21"/>
              </w:rPr>
              <w:t>(s)</w:t>
            </w:r>
            <w:r>
              <w:rPr>
                <w:rFonts w:ascii="Times" w:hAnsi="Times" w:hint="eastAsia"/>
                <w:sz w:val="21"/>
                <w:szCs w:val="21"/>
              </w:rPr>
              <w:t xml:space="preserve"> in a </w:t>
            </w:r>
            <w:r>
              <w:rPr>
                <w:rFonts w:ascii="Times" w:hAnsi="Times"/>
                <w:sz w:val="21"/>
                <w:szCs w:val="21"/>
              </w:rPr>
              <w:t xml:space="preserve">LP-WUS </w:t>
            </w:r>
            <w:r>
              <w:rPr>
                <w:rFonts w:ascii="Times" w:hAnsi="Times" w:hint="eastAsia"/>
                <w:sz w:val="21"/>
                <w:szCs w:val="21"/>
              </w:rPr>
              <w:t>periodicity,</w:t>
            </w:r>
          </w:p>
          <w:p w14:paraId="5D65B711"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sz w:val="21"/>
                <w:szCs w:val="21"/>
                <w:lang w:eastAsia="ko-KR"/>
              </w:rPr>
              <w:t>I</w:t>
            </w:r>
            <w:r>
              <w:rPr>
                <w:rFonts w:ascii="Times" w:hAnsi="Times" w:hint="eastAsia"/>
                <w:sz w:val="21"/>
                <w:szCs w:val="21"/>
                <w:lang w:eastAsia="ko-KR"/>
              </w:rPr>
              <w:t>t is up to RAN2 to further discuss and finalize the specification support, if any.</w:t>
            </w:r>
          </w:p>
        </w:tc>
      </w:tr>
    </w:tbl>
    <w:p w14:paraId="32813CEE" w14:textId="77777777" w:rsidR="00404903" w:rsidRDefault="00404903">
      <w:pPr>
        <w:rPr>
          <w:rFonts w:eastAsia="游明朝"/>
          <w:sz w:val="21"/>
          <w:szCs w:val="21"/>
          <w:lang w:eastAsia="ja-JP"/>
        </w:rPr>
      </w:pPr>
    </w:p>
    <w:p w14:paraId="230B547F" w14:textId="77777777" w:rsidR="00404903" w:rsidRDefault="003F6BE1">
      <w:pPr>
        <w:rPr>
          <w:rFonts w:eastAsia="游明朝"/>
          <w:sz w:val="21"/>
          <w:szCs w:val="21"/>
          <w:lang w:eastAsia="ja-JP"/>
        </w:rPr>
      </w:pPr>
      <w:r>
        <w:rPr>
          <w:rFonts w:eastAsia="游明朝" w:hint="eastAsia"/>
          <w:sz w:val="21"/>
          <w:szCs w:val="21"/>
          <w:lang w:eastAsia="ja-JP"/>
        </w:rPr>
        <w:t>C</w:t>
      </w:r>
      <w:r>
        <w:rPr>
          <w:rFonts w:eastAsia="游明朝"/>
          <w:sz w:val="21"/>
          <w:szCs w:val="21"/>
          <w:lang w:eastAsia="ja-JP"/>
        </w:rPr>
        <w:t>o</w:t>
      </w:r>
      <w:r>
        <w:rPr>
          <w:rFonts w:eastAsia="游明朝" w:hint="eastAsia"/>
          <w:sz w:val="21"/>
          <w:szCs w:val="21"/>
          <w:lang w:eastAsia="ja-JP"/>
        </w:rPr>
        <w:t>mpanies provide views on additional collisions caused by MR activities as follows:</w:t>
      </w:r>
    </w:p>
    <w:tbl>
      <w:tblPr>
        <w:tblStyle w:val="aff0"/>
        <w:tblW w:w="0" w:type="auto"/>
        <w:tblLook w:val="04A0" w:firstRow="1" w:lastRow="0" w:firstColumn="1" w:lastColumn="0" w:noHBand="0" w:noVBand="1"/>
      </w:tblPr>
      <w:tblGrid>
        <w:gridCol w:w="2413"/>
        <w:gridCol w:w="2408"/>
        <w:gridCol w:w="2382"/>
        <w:gridCol w:w="2427"/>
      </w:tblGrid>
      <w:tr w:rsidR="00404903" w14:paraId="15827B0E" w14:textId="77777777">
        <w:tc>
          <w:tcPr>
            <w:tcW w:w="2464" w:type="dxa"/>
          </w:tcPr>
          <w:p w14:paraId="04B56468" w14:textId="77777777" w:rsidR="00404903" w:rsidRDefault="003F6BE1">
            <w:pPr>
              <w:rPr>
                <w:rFonts w:eastAsia="游明朝"/>
                <w:b/>
                <w:bCs/>
                <w:sz w:val="21"/>
                <w:szCs w:val="21"/>
                <w:lang w:eastAsia="ja-JP"/>
              </w:rPr>
            </w:pPr>
            <w:r>
              <w:rPr>
                <w:rFonts w:eastAsia="游明朝" w:hint="eastAsia"/>
                <w:b/>
                <w:bCs/>
                <w:sz w:val="21"/>
                <w:szCs w:val="21"/>
                <w:lang w:eastAsia="ja-JP"/>
              </w:rPr>
              <w:t>MR activity</w:t>
            </w:r>
          </w:p>
        </w:tc>
        <w:tc>
          <w:tcPr>
            <w:tcW w:w="2464" w:type="dxa"/>
          </w:tcPr>
          <w:p w14:paraId="3DD99C35" w14:textId="77777777" w:rsidR="00404903" w:rsidRDefault="003F6BE1">
            <w:pPr>
              <w:rPr>
                <w:rFonts w:eastAsia="游明朝"/>
                <w:b/>
                <w:bCs/>
                <w:sz w:val="21"/>
                <w:szCs w:val="21"/>
                <w:lang w:eastAsia="ja-JP"/>
              </w:rPr>
            </w:pPr>
            <w:r>
              <w:rPr>
                <w:rFonts w:eastAsia="游明朝" w:hint="eastAsia"/>
                <w:b/>
                <w:bCs/>
                <w:sz w:val="21"/>
                <w:szCs w:val="21"/>
                <w:lang w:eastAsia="ja-JP"/>
              </w:rPr>
              <w:t>Collision</w:t>
            </w:r>
          </w:p>
        </w:tc>
        <w:tc>
          <w:tcPr>
            <w:tcW w:w="2464" w:type="dxa"/>
          </w:tcPr>
          <w:p w14:paraId="604A8075" w14:textId="77777777" w:rsidR="00404903" w:rsidRDefault="003F6BE1">
            <w:pPr>
              <w:rPr>
                <w:rFonts w:eastAsia="游明朝"/>
                <w:b/>
                <w:bCs/>
                <w:sz w:val="21"/>
                <w:szCs w:val="21"/>
                <w:lang w:eastAsia="ja-JP"/>
              </w:rPr>
            </w:pPr>
            <w:r>
              <w:rPr>
                <w:rFonts w:eastAsia="游明朝" w:hint="eastAsia"/>
                <w:b/>
                <w:bCs/>
                <w:sz w:val="21"/>
                <w:szCs w:val="21"/>
                <w:lang w:eastAsia="ja-JP"/>
              </w:rPr>
              <w:t>Not collision</w:t>
            </w:r>
          </w:p>
        </w:tc>
        <w:tc>
          <w:tcPr>
            <w:tcW w:w="2464" w:type="dxa"/>
          </w:tcPr>
          <w:p w14:paraId="252EF53A" w14:textId="77777777" w:rsidR="00404903" w:rsidRDefault="003F6BE1">
            <w:pPr>
              <w:rPr>
                <w:rFonts w:eastAsia="游明朝"/>
                <w:b/>
                <w:bCs/>
                <w:sz w:val="21"/>
                <w:szCs w:val="21"/>
                <w:lang w:eastAsia="ja-JP"/>
              </w:rPr>
            </w:pPr>
            <w:r>
              <w:rPr>
                <w:rFonts w:eastAsia="游明朝" w:hint="eastAsia"/>
                <w:b/>
                <w:bCs/>
                <w:sz w:val="21"/>
                <w:szCs w:val="21"/>
                <w:lang w:eastAsia="ja-JP"/>
              </w:rPr>
              <w:t>Others</w:t>
            </w:r>
          </w:p>
        </w:tc>
      </w:tr>
      <w:tr w:rsidR="00404903" w14:paraId="4573C9C3" w14:textId="77777777">
        <w:tc>
          <w:tcPr>
            <w:tcW w:w="2464" w:type="dxa"/>
          </w:tcPr>
          <w:p w14:paraId="49B7786A"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1) I</w:t>
            </w:r>
            <w:r>
              <w:rPr>
                <w:rFonts w:ascii="Times" w:eastAsia="游明朝" w:hAnsi="Times" w:cs="Times"/>
                <w:sz w:val="21"/>
                <w:szCs w:val="21"/>
                <w:lang w:val="sv-SE" w:eastAsia="ja-JP"/>
              </w:rPr>
              <w:t>nterruption caused by BWP switching</w:t>
            </w:r>
          </w:p>
        </w:tc>
        <w:tc>
          <w:tcPr>
            <w:tcW w:w="2464" w:type="dxa"/>
          </w:tcPr>
          <w:p w14:paraId="1E935A6B" w14:textId="77777777" w:rsidR="00404903" w:rsidRDefault="00404903">
            <w:pPr>
              <w:rPr>
                <w:rFonts w:eastAsia="游明朝"/>
                <w:sz w:val="21"/>
                <w:szCs w:val="21"/>
                <w:lang w:eastAsia="ja-JP"/>
              </w:rPr>
            </w:pPr>
          </w:p>
        </w:tc>
        <w:tc>
          <w:tcPr>
            <w:tcW w:w="2464" w:type="dxa"/>
          </w:tcPr>
          <w:p w14:paraId="16008188"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2C75FCE6"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B</w:t>
            </w:r>
            <w:r>
              <w:rPr>
                <w:rFonts w:eastAsia="游明朝"/>
                <w:sz w:val="21"/>
                <w:szCs w:val="21"/>
                <w:lang w:eastAsia="ja-JP"/>
              </w:rPr>
              <w:t>WP fallback timer is stopped/suspended when UE monitors LP-WUS</w:t>
            </w:r>
          </w:p>
        </w:tc>
      </w:tr>
      <w:tr w:rsidR="00404903" w14:paraId="47339E05" w14:textId="77777777">
        <w:tc>
          <w:tcPr>
            <w:tcW w:w="2464" w:type="dxa"/>
          </w:tcPr>
          <w:p w14:paraId="06101F40"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2) </w:t>
            </w:r>
            <w:r>
              <w:rPr>
                <w:rFonts w:ascii="Times" w:eastAsia="游明朝" w:hAnsi="Times" w:cs="Times"/>
                <w:sz w:val="21"/>
                <w:szCs w:val="21"/>
                <w:lang w:val="sv-SE" w:eastAsia="ja-JP"/>
              </w:rPr>
              <w:t>PDCCH monitoring associated with PDCCH CSS sets</w:t>
            </w:r>
            <w:r>
              <w:rPr>
                <w:rFonts w:ascii="Times" w:eastAsia="游明朝" w:hAnsi="Times" w:cs="Times"/>
                <w:lang w:val="sv-SE" w:eastAsia="ja-JP"/>
              </w:rPr>
              <w:t xml:space="preserve"> except for a Type3-PDCCH CSS set</w:t>
            </w:r>
          </w:p>
        </w:tc>
        <w:tc>
          <w:tcPr>
            <w:tcW w:w="2464" w:type="dxa"/>
          </w:tcPr>
          <w:p w14:paraId="338B92D2"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(based on </w:t>
            </w:r>
            <w:proofErr w:type="spellStart"/>
            <w:r>
              <w:rPr>
                <w:rFonts w:eastAsia="游明朝" w:hint="eastAsia"/>
                <w:sz w:val="21"/>
                <w:szCs w:val="21"/>
                <w:lang w:eastAsia="ja-JP"/>
              </w:rPr>
              <w:t>gNB</w:t>
            </w:r>
            <w:proofErr w:type="spellEnd"/>
            <w:r>
              <w:rPr>
                <w:rFonts w:eastAsia="游明朝" w:hint="eastAsia"/>
                <w:sz w:val="21"/>
                <w:szCs w:val="21"/>
                <w:lang w:eastAsia="ja-JP"/>
              </w:rPr>
              <w:t xml:space="preserve"> configuration), Nokia (Type0 CSS)</w:t>
            </w:r>
          </w:p>
        </w:tc>
        <w:tc>
          <w:tcPr>
            <w:tcW w:w="2464" w:type="dxa"/>
          </w:tcPr>
          <w:p w14:paraId="0C8C6174" w14:textId="77777777" w:rsidR="00404903" w:rsidRDefault="00404903">
            <w:pPr>
              <w:rPr>
                <w:rFonts w:eastAsia="游明朝"/>
                <w:sz w:val="21"/>
                <w:szCs w:val="21"/>
                <w:lang w:eastAsia="ja-JP"/>
              </w:rPr>
            </w:pPr>
          </w:p>
        </w:tc>
        <w:tc>
          <w:tcPr>
            <w:tcW w:w="2464" w:type="dxa"/>
          </w:tcPr>
          <w:p w14:paraId="0083467B"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w:t>
            </w:r>
            <w:proofErr w:type="spellStart"/>
            <w:r>
              <w:rPr>
                <w:rFonts w:eastAsia="游明朝"/>
                <w:sz w:val="21"/>
                <w:szCs w:val="21"/>
                <w:lang w:eastAsia="ja-JP"/>
              </w:rPr>
              <w:t>gNB</w:t>
            </w:r>
            <w:proofErr w:type="spellEnd"/>
            <w:r>
              <w:rPr>
                <w:rFonts w:eastAsia="游明朝"/>
                <w:sz w:val="21"/>
                <w:szCs w:val="21"/>
                <w:lang w:eastAsia="ja-JP"/>
              </w:rPr>
              <w:t xml:space="preserve"> explicitly configures whether the symbols of a CORESET/SS can be available symbol for LP-WUS, if the CORESET/SS and LP-WUS overlap in frequency domain</w:t>
            </w:r>
          </w:p>
        </w:tc>
      </w:tr>
      <w:tr w:rsidR="00404903" w14:paraId="5556CFAD" w14:textId="77777777">
        <w:tc>
          <w:tcPr>
            <w:tcW w:w="2464" w:type="dxa"/>
          </w:tcPr>
          <w:p w14:paraId="22420EA5"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3) </w:t>
            </w:r>
            <w:r>
              <w:rPr>
                <w:rFonts w:ascii="Times" w:eastAsia="游明朝" w:hAnsi="Times" w:cs="Times"/>
                <w:sz w:val="21"/>
                <w:szCs w:val="21"/>
                <w:lang w:val="sv-SE" w:eastAsia="ja-JP"/>
              </w:rPr>
              <w:t>SPS/CG resources</w:t>
            </w:r>
          </w:p>
        </w:tc>
        <w:tc>
          <w:tcPr>
            <w:tcW w:w="2464" w:type="dxa"/>
          </w:tcPr>
          <w:p w14:paraId="5B38934D"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LGE</w:t>
            </w:r>
          </w:p>
        </w:tc>
        <w:tc>
          <w:tcPr>
            <w:tcW w:w="2464" w:type="dxa"/>
          </w:tcPr>
          <w:p w14:paraId="2477D621" w14:textId="77777777" w:rsidR="00404903" w:rsidRDefault="00404903">
            <w:pPr>
              <w:rPr>
                <w:rFonts w:eastAsia="游明朝"/>
                <w:sz w:val="21"/>
                <w:szCs w:val="21"/>
                <w:lang w:eastAsia="ja-JP"/>
              </w:rPr>
            </w:pPr>
          </w:p>
        </w:tc>
        <w:tc>
          <w:tcPr>
            <w:tcW w:w="2464" w:type="dxa"/>
          </w:tcPr>
          <w:p w14:paraId="245E6BB5" w14:textId="77777777" w:rsidR="00404903" w:rsidRDefault="00404903">
            <w:pPr>
              <w:rPr>
                <w:rFonts w:eastAsia="游明朝"/>
                <w:sz w:val="21"/>
                <w:szCs w:val="21"/>
                <w:lang w:eastAsia="ja-JP"/>
              </w:rPr>
            </w:pPr>
          </w:p>
        </w:tc>
      </w:tr>
      <w:tr w:rsidR="00404903" w14:paraId="2A25D3CA" w14:textId="77777777">
        <w:tc>
          <w:tcPr>
            <w:tcW w:w="2464" w:type="dxa"/>
          </w:tcPr>
          <w:p w14:paraId="7E6A0047"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4) </w:t>
            </w:r>
            <w:r>
              <w:rPr>
                <w:rFonts w:ascii="Times" w:eastAsia="游明朝" w:hAnsi="Times" w:cs="Times"/>
                <w:sz w:val="21"/>
                <w:szCs w:val="21"/>
                <w:lang w:val="sv-SE" w:eastAsia="ja-JP"/>
              </w:rPr>
              <w:t>periodic CSI/L1-RSRP transmission</w:t>
            </w:r>
          </w:p>
        </w:tc>
        <w:tc>
          <w:tcPr>
            <w:tcW w:w="2464" w:type="dxa"/>
          </w:tcPr>
          <w:p w14:paraId="43999B3B"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LGE</w:t>
            </w:r>
          </w:p>
        </w:tc>
        <w:tc>
          <w:tcPr>
            <w:tcW w:w="2464" w:type="dxa"/>
          </w:tcPr>
          <w:p w14:paraId="76E4EE96" w14:textId="77777777" w:rsidR="00404903" w:rsidRDefault="00404903">
            <w:pPr>
              <w:rPr>
                <w:rFonts w:eastAsia="游明朝"/>
                <w:sz w:val="21"/>
                <w:szCs w:val="21"/>
                <w:lang w:eastAsia="ja-JP"/>
              </w:rPr>
            </w:pPr>
          </w:p>
        </w:tc>
        <w:tc>
          <w:tcPr>
            <w:tcW w:w="2464" w:type="dxa"/>
          </w:tcPr>
          <w:p w14:paraId="47A1ED9F" w14:textId="77777777" w:rsidR="00404903" w:rsidRDefault="00404903">
            <w:pPr>
              <w:rPr>
                <w:rFonts w:eastAsia="游明朝"/>
                <w:sz w:val="21"/>
                <w:szCs w:val="21"/>
                <w:lang w:eastAsia="ja-JP"/>
              </w:rPr>
            </w:pPr>
          </w:p>
        </w:tc>
      </w:tr>
      <w:tr w:rsidR="00404903" w14:paraId="7D27E91B" w14:textId="77777777">
        <w:tc>
          <w:tcPr>
            <w:tcW w:w="2464" w:type="dxa"/>
          </w:tcPr>
          <w:p w14:paraId="083ABCDC" w14:textId="77777777" w:rsidR="00404903" w:rsidRDefault="003F6BE1">
            <w:pPr>
              <w:rPr>
                <w:rFonts w:eastAsia="游明朝"/>
                <w:sz w:val="21"/>
                <w:szCs w:val="21"/>
                <w:lang w:val="de-DE" w:eastAsia="ja-JP"/>
              </w:rPr>
            </w:pPr>
            <w:r>
              <w:rPr>
                <w:rFonts w:ascii="Times" w:eastAsia="游明朝" w:hAnsi="Times" w:cs="Times" w:hint="eastAsia"/>
                <w:sz w:val="21"/>
                <w:szCs w:val="21"/>
                <w:lang w:val="sv-SE" w:eastAsia="ja-JP"/>
              </w:rPr>
              <w:t xml:space="preserve">5) </w:t>
            </w:r>
            <w:r>
              <w:rPr>
                <w:rFonts w:ascii="Times" w:eastAsia="游明朝" w:hAnsi="Times" w:cs="Times"/>
                <w:sz w:val="21"/>
                <w:szCs w:val="21"/>
                <w:lang w:val="sv-SE" w:eastAsia="ja-JP"/>
              </w:rPr>
              <w:t>SR, PRACH, CG-PUSCH transmission</w:t>
            </w:r>
          </w:p>
        </w:tc>
        <w:tc>
          <w:tcPr>
            <w:tcW w:w="2464" w:type="dxa"/>
          </w:tcPr>
          <w:p w14:paraId="506BFA8B"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(already agreed)</w:t>
            </w:r>
          </w:p>
        </w:tc>
        <w:tc>
          <w:tcPr>
            <w:tcW w:w="2464" w:type="dxa"/>
          </w:tcPr>
          <w:p w14:paraId="5977904B" w14:textId="77777777" w:rsidR="00404903" w:rsidRDefault="00404903">
            <w:pPr>
              <w:rPr>
                <w:rFonts w:eastAsia="游明朝"/>
                <w:sz w:val="21"/>
                <w:szCs w:val="21"/>
                <w:lang w:eastAsia="ja-JP"/>
              </w:rPr>
            </w:pPr>
          </w:p>
        </w:tc>
        <w:tc>
          <w:tcPr>
            <w:tcW w:w="2464" w:type="dxa"/>
          </w:tcPr>
          <w:p w14:paraId="5AE7795E" w14:textId="77777777" w:rsidR="00404903" w:rsidRDefault="00404903">
            <w:pPr>
              <w:rPr>
                <w:rFonts w:eastAsia="游明朝"/>
                <w:sz w:val="21"/>
                <w:szCs w:val="21"/>
                <w:lang w:eastAsia="ja-JP"/>
              </w:rPr>
            </w:pPr>
          </w:p>
        </w:tc>
      </w:tr>
      <w:tr w:rsidR="00404903" w14:paraId="67F5D92C" w14:textId="77777777">
        <w:tc>
          <w:tcPr>
            <w:tcW w:w="2464" w:type="dxa"/>
          </w:tcPr>
          <w:p w14:paraId="7F26A877"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6) </w:t>
            </w:r>
            <w:r>
              <w:rPr>
                <w:rFonts w:ascii="Times" w:eastAsia="游明朝" w:hAnsi="Times" w:cs="Times"/>
                <w:sz w:val="21"/>
                <w:szCs w:val="21"/>
                <w:lang w:val="sv-SE" w:eastAsia="ja-JP"/>
              </w:rPr>
              <w:t>When drx-HARQ-RTT-TimerDL, drx-HARQ-RTT-TimerUL is running</w:t>
            </w:r>
          </w:p>
        </w:tc>
        <w:tc>
          <w:tcPr>
            <w:tcW w:w="2464" w:type="dxa"/>
          </w:tcPr>
          <w:p w14:paraId="0919E095" w14:textId="77777777" w:rsidR="00404903" w:rsidRDefault="00404903">
            <w:pPr>
              <w:rPr>
                <w:rFonts w:eastAsia="游明朝"/>
                <w:sz w:val="21"/>
                <w:szCs w:val="21"/>
                <w:lang w:eastAsia="ja-JP"/>
              </w:rPr>
            </w:pPr>
          </w:p>
        </w:tc>
        <w:tc>
          <w:tcPr>
            <w:tcW w:w="2464" w:type="dxa"/>
          </w:tcPr>
          <w:p w14:paraId="40C977A4"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0BFF9B4F" w14:textId="77777777" w:rsidR="00404903" w:rsidRDefault="00404903">
            <w:pPr>
              <w:rPr>
                <w:rFonts w:eastAsia="游明朝"/>
                <w:sz w:val="21"/>
                <w:szCs w:val="21"/>
                <w:lang w:eastAsia="ja-JP"/>
              </w:rPr>
            </w:pPr>
          </w:p>
        </w:tc>
      </w:tr>
      <w:tr w:rsidR="00404903" w14:paraId="31090FAB" w14:textId="77777777">
        <w:tc>
          <w:tcPr>
            <w:tcW w:w="2464" w:type="dxa"/>
          </w:tcPr>
          <w:p w14:paraId="5D996505"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7) </w:t>
            </w:r>
            <w:r>
              <w:rPr>
                <w:rFonts w:ascii="Times" w:eastAsia="游明朝" w:hAnsi="Times" w:cs="Times"/>
                <w:sz w:val="21"/>
                <w:szCs w:val="21"/>
                <w:lang w:val="sv-SE" w:eastAsia="ja-JP"/>
              </w:rPr>
              <w:t xml:space="preserve">When UE is performing synchronization before C-DRX ON </w:t>
            </w:r>
          </w:p>
        </w:tc>
        <w:tc>
          <w:tcPr>
            <w:tcW w:w="2464" w:type="dxa"/>
          </w:tcPr>
          <w:p w14:paraId="60C54A34" w14:textId="77777777" w:rsidR="00404903" w:rsidRDefault="00404903">
            <w:pPr>
              <w:rPr>
                <w:rFonts w:eastAsia="游明朝"/>
                <w:sz w:val="21"/>
                <w:szCs w:val="21"/>
                <w:lang w:eastAsia="ja-JP"/>
              </w:rPr>
            </w:pPr>
          </w:p>
        </w:tc>
        <w:tc>
          <w:tcPr>
            <w:tcW w:w="2464" w:type="dxa"/>
          </w:tcPr>
          <w:p w14:paraId="0BBCA17C"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5E8BB76F" w14:textId="77777777" w:rsidR="00404903" w:rsidRDefault="00404903">
            <w:pPr>
              <w:rPr>
                <w:rFonts w:eastAsia="游明朝"/>
                <w:sz w:val="21"/>
                <w:szCs w:val="21"/>
                <w:lang w:eastAsia="ja-JP"/>
              </w:rPr>
            </w:pPr>
          </w:p>
        </w:tc>
      </w:tr>
      <w:tr w:rsidR="00404903" w14:paraId="7B57154A" w14:textId="77777777">
        <w:tc>
          <w:tcPr>
            <w:tcW w:w="2464" w:type="dxa"/>
          </w:tcPr>
          <w:p w14:paraId="43AACDA4"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8) </w:t>
            </w:r>
            <w:r>
              <w:rPr>
                <w:rFonts w:ascii="Times" w:eastAsia="游明朝" w:hAnsi="Times" w:cs="Times"/>
                <w:sz w:val="21"/>
                <w:szCs w:val="21"/>
                <w:lang w:val="sv-SE" w:eastAsia="ja-JP"/>
              </w:rPr>
              <w:t>During LR and MR switching time</w:t>
            </w:r>
          </w:p>
        </w:tc>
        <w:tc>
          <w:tcPr>
            <w:tcW w:w="2464" w:type="dxa"/>
          </w:tcPr>
          <w:p w14:paraId="0A9FE11A"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(already agreed)</w:t>
            </w:r>
          </w:p>
        </w:tc>
        <w:tc>
          <w:tcPr>
            <w:tcW w:w="2464" w:type="dxa"/>
          </w:tcPr>
          <w:p w14:paraId="328B51BA" w14:textId="77777777" w:rsidR="00404903" w:rsidRDefault="00404903">
            <w:pPr>
              <w:rPr>
                <w:rFonts w:eastAsia="游明朝"/>
                <w:sz w:val="21"/>
                <w:szCs w:val="21"/>
                <w:lang w:eastAsia="ja-JP"/>
              </w:rPr>
            </w:pPr>
          </w:p>
        </w:tc>
        <w:tc>
          <w:tcPr>
            <w:tcW w:w="2464" w:type="dxa"/>
          </w:tcPr>
          <w:p w14:paraId="25CB17A6" w14:textId="77777777" w:rsidR="00404903" w:rsidRDefault="00404903">
            <w:pPr>
              <w:rPr>
                <w:rFonts w:eastAsia="游明朝"/>
                <w:sz w:val="21"/>
                <w:szCs w:val="21"/>
                <w:lang w:eastAsia="ja-JP"/>
              </w:rPr>
            </w:pPr>
          </w:p>
        </w:tc>
      </w:tr>
      <w:tr w:rsidR="00404903" w14:paraId="55743A25" w14:textId="77777777">
        <w:tc>
          <w:tcPr>
            <w:tcW w:w="2464" w:type="dxa"/>
          </w:tcPr>
          <w:p w14:paraId="56D8BDDB"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9) </w:t>
            </w:r>
            <w:r>
              <w:rPr>
                <w:rFonts w:ascii="Times" w:eastAsia="游明朝" w:hAnsi="Times" w:cs="Times"/>
                <w:sz w:val="21"/>
                <w:szCs w:val="21"/>
                <w:lang w:val="sv-SE" w:eastAsia="ja-JP"/>
              </w:rPr>
              <w:t>Ongoing PDSCH reception or PUSCH transmission (</w:t>
            </w:r>
            <w:r>
              <w:rPr>
                <w:rFonts w:ascii="Times" w:eastAsia="游明朝" w:hAnsi="Times" w:cs="Times" w:hint="eastAsia"/>
                <w:sz w:val="21"/>
                <w:szCs w:val="21"/>
                <w:lang w:val="sv-SE" w:eastAsia="ja-JP"/>
              </w:rPr>
              <w:t>dynamically</w:t>
            </w:r>
            <w:r>
              <w:rPr>
                <w:rFonts w:ascii="Times" w:eastAsia="游明朝" w:hAnsi="Times" w:cs="Times"/>
                <w:sz w:val="21"/>
                <w:szCs w:val="21"/>
                <w:lang w:val="sv-SE" w:eastAsia="ja-JP"/>
              </w:rPr>
              <w:t xml:space="preserve"> schedule</w:t>
            </w:r>
            <w:r>
              <w:rPr>
                <w:rFonts w:ascii="Times" w:eastAsia="游明朝" w:hAnsi="Times" w:cs="Times" w:hint="eastAsia"/>
                <w:sz w:val="21"/>
                <w:szCs w:val="21"/>
                <w:lang w:val="sv-SE" w:eastAsia="ja-JP"/>
              </w:rPr>
              <w:t>d</w:t>
            </w:r>
            <w:r>
              <w:rPr>
                <w:rFonts w:ascii="Times" w:eastAsia="游明朝" w:hAnsi="Times" w:cs="Times"/>
                <w:sz w:val="21"/>
                <w:szCs w:val="21"/>
                <w:lang w:val="sv-SE" w:eastAsia="ja-JP"/>
              </w:rPr>
              <w:t>)</w:t>
            </w:r>
          </w:p>
        </w:tc>
        <w:tc>
          <w:tcPr>
            <w:tcW w:w="2464" w:type="dxa"/>
          </w:tcPr>
          <w:p w14:paraId="53F84BB4" w14:textId="77777777" w:rsidR="00404903" w:rsidRDefault="00404903">
            <w:pPr>
              <w:rPr>
                <w:rFonts w:eastAsia="游明朝"/>
                <w:sz w:val="21"/>
                <w:szCs w:val="21"/>
                <w:lang w:eastAsia="ja-JP"/>
              </w:rPr>
            </w:pPr>
          </w:p>
        </w:tc>
        <w:tc>
          <w:tcPr>
            <w:tcW w:w="2464" w:type="dxa"/>
          </w:tcPr>
          <w:p w14:paraId="777D2DBA"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185023A5" w14:textId="77777777" w:rsidR="00404903" w:rsidRDefault="00404903">
            <w:pPr>
              <w:rPr>
                <w:rFonts w:eastAsia="游明朝"/>
                <w:sz w:val="21"/>
                <w:szCs w:val="21"/>
                <w:lang w:eastAsia="ja-JP"/>
              </w:rPr>
            </w:pPr>
          </w:p>
        </w:tc>
      </w:tr>
      <w:tr w:rsidR="00404903" w14:paraId="34320AEF" w14:textId="77777777">
        <w:tc>
          <w:tcPr>
            <w:tcW w:w="2464" w:type="dxa"/>
          </w:tcPr>
          <w:p w14:paraId="66E78909"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10) </w:t>
            </w:r>
            <w:r>
              <w:rPr>
                <w:rFonts w:ascii="Times" w:eastAsia="游明朝" w:hAnsi="Times" w:cs="Times"/>
                <w:sz w:val="21"/>
                <w:szCs w:val="21"/>
                <w:lang w:val="sv-SE" w:eastAsia="ja-JP"/>
              </w:rPr>
              <w:t xml:space="preserve">Msg3/MsgA PUSCH </w:t>
            </w:r>
            <w:r>
              <w:rPr>
                <w:rFonts w:ascii="Times" w:eastAsia="游明朝" w:hAnsi="Times" w:cs="Times"/>
                <w:sz w:val="21"/>
                <w:szCs w:val="21"/>
                <w:lang w:val="sv-SE" w:eastAsia="ja-JP"/>
              </w:rPr>
              <w:t>transmission</w:t>
            </w:r>
          </w:p>
        </w:tc>
        <w:tc>
          <w:tcPr>
            <w:tcW w:w="2464" w:type="dxa"/>
          </w:tcPr>
          <w:p w14:paraId="5B81182D" w14:textId="77777777" w:rsidR="00404903" w:rsidRDefault="00404903">
            <w:pPr>
              <w:rPr>
                <w:rFonts w:eastAsia="游明朝"/>
                <w:sz w:val="21"/>
                <w:szCs w:val="21"/>
                <w:lang w:eastAsia="ja-JP"/>
              </w:rPr>
            </w:pPr>
          </w:p>
        </w:tc>
        <w:tc>
          <w:tcPr>
            <w:tcW w:w="2464" w:type="dxa"/>
          </w:tcPr>
          <w:p w14:paraId="0289647F"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6BE1100F" w14:textId="77777777" w:rsidR="00404903" w:rsidRDefault="00404903">
            <w:pPr>
              <w:rPr>
                <w:rFonts w:eastAsia="游明朝"/>
                <w:sz w:val="21"/>
                <w:szCs w:val="21"/>
                <w:lang w:eastAsia="ja-JP"/>
              </w:rPr>
            </w:pPr>
          </w:p>
        </w:tc>
      </w:tr>
      <w:tr w:rsidR="00404903" w14:paraId="029A90F1" w14:textId="77777777">
        <w:tc>
          <w:tcPr>
            <w:tcW w:w="2464" w:type="dxa"/>
          </w:tcPr>
          <w:p w14:paraId="7EDA4A90" w14:textId="77777777" w:rsidR="00404903" w:rsidRDefault="003F6BE1">
            <w:pPr>
              <w:rPr>
                <w:rFonts w:ascii="Times" w:eastAsia="游明朝" w:hAnsi="Times" w:cs="Times"/>
                <w:sz w:val="21"/>
                <w:szCs w:val="21"/>
                <w:lang w:val="sv-SE" w:eastAsia="ja-JP"/>
              </w:rPr>
            </w:pPr>
            <w:r>
              <w:rPr>
                <w:rFonts w:ascii="Times" w:eastAsia="游明朝" w:hAnsi="Times" w:cs="Times" w:hint="eastAsia"/>
                <w:sz w:val="21"/>
                <w:szCs w:val="21"/>
                <w:lang w:val="sv-SE" w:eastAsia="ja-JP"/>
              </w:rPr>
              <w:t>11) RRM measurement</w:t>
            </w:r>
          </w:p>
        </w:tc>
        <w:tc>
          <w:tcPr>
            <w:tcW w:w="2464" w:type="dxa"/>
          </w:tcPr>
          <w:p w14:paraId="176B6B0E"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(based on </w:t>
            </w:r>
            <w:proofErr w:type="spellStart"/>
            <w:r>
              <w:rPr>
                <w:rFonts w:eastAsia="游明朝" w:hint="eastAsia"/>
                <w:sz w:val="21"/>
                <w:szCs w:val="21"/>
                <w:lang w:eastAsia="ja-JP"/>
              </w:rPr>
              <w:t>gNB</w:t>
            </w:r>
            <w:proofErr w:type="spellEnd"/>
            <w:r>
              <w:rPr>
                <w:rFonts w:eastAsia="游明朝" w:hint="eastAsia"/>
                <w:sz w:val="21"/>
                <w:szCs w:val="21"/>
                <w:lang w:eastAsia="ja-JP"/>
              </w:rPr>
              <w:t xml:space="preserve"> configuration), LGE</w:t>
            </w:r>
          </w:p>
        </w:tc>
        <w:tc>
          <w:tcPr>
            <w:tcW w:w="2464" w:type="dxa"/>
          </w:tcPr>
          <w:p w14:paraId="0EF6AB91" w14:textId="77777777" w:rsidR="00404903" w:rsidRDefault="00404903">
            <w:pPr>
              <w:rPr>
                <w:rFonts w:eastAsia="游明朝"/>
                <w:sz w:val="21"/>
                <w:szCs w:val="21"/>
                <w:lang w:eastAsia="ja-JP"/>
              </w:rPr>
            </w:pPr>
          </w:p>
        </w:tc>
        <w:tc>
          <w:tcPr>
            <w:tcW w:w="2464" w:type="dxa"/>
          </w:tcPr>
          <w:p w14:paraId="282084FC" w14:textId="77777777" w:rsidR="00404903" w:rsidRDefault="003F6BE1">
            <w:pPr>
              <w:rPr>
                <w:rFonts w:eastAsia="游明朝"/>
                <w:sz w:val="21"/>
                <w:szCs w:val="21"/>
                <w:lang w:val="sv-SE"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w:t>
            </w:r>
            <w:r>
              <w:rPr>
                <w:rFonts w:eastAsia="游明朝"/>
                <w:sz w:val="21"/>
                <w:szCs w:val="21"/>
                <w:lang w:eastAsia="ja-JP"/>
              </w:rPr>
              <w:t xml:space="preserve">Support the </w:t>
            </w:r>
            <w:proofErr w:type="spellStart"/>
            <w:r>
              <w:rPr>
                <w:rFonts w:eastAsia="游明朝"/>
                <w:sz w:val="21"/>
                <w:szCs w:val="21"/>
                <w:lang w:eastAsia="ja-JP"/>
              </w:rPr>
              <w:t>gNB</w:t>
            </w:r>
            <w:proofErr w:type="spellEnd"/>
            <w:r>
              <w:rPr>
                <w:rFonts w:eastAsia="游明朝"/>
                <w:sz w:val="21"/>
                <w:szCs w:val="21"/>
                <w:lang w:eastAsia="ja-JP"/>
              </w:rPr>
              <w:t xml:space="preserve"> configuration of measurement windows, only in which the symbols of CSI-RS, SMTC and/or measurement gaps are regarded as unavailable symbols for LP-WUS monitoring</w:t>
            </w:r>
          </w:p>
        </w:tc>
      </w:tr>
      <w:tr w:rsidR="00404903" w14:paraId="498EACA7" w14:textId="77777777">
        <w:tc>
          <w:tcPr>
            <w:tcW w:w="2464" w:type="dxa"/>
          </w:tcPr>
          <w:p w14:paraId="7EB71569" w14:textId="77777777" w:rsidR="00404903" w:rsidRDefault="003F6BE1">
            <w:pPr>
              <w:rPr>
                <w:rFonts w:ascii="Times" w:eastAsia="游明朝" w:hAnsi="Times" w:cs="Times"/>
                <w:sz w:val="21"/>
                <w:szCs w:val="21"/>
                <w:lang w:val="sv-SE" w:eastAsia="ja-JP"/>
              </w:rPr>
            </w:pPr>
            <w:r>
              <w:rPr>
                <w:rFonts w:ascii="Times" w:eastAsia="游明朝" w:hAnsi="Times" w:cs="Times" w:hint="eastAsia"/>
                <w:sz w:val="21"/>
                <w:szCs w:val="21"/>
                <w:lang w:val="sv-SE" w:eastAsia="ja-JP"/>
              </w:rPr>
              <w:t>12) During time gap in TDD UL/DL switching</w:t>
            </w:r>
          </w:p>
        </w:tc>
        <w:tc>
          <w:tcPr>
            <w:tcW w:w="2464" w:type="dxa"/>
          </w:tcPr>
          <w:p w14:paraId="50BD4F43" w14:textId="77777777" w:rsidR="00404903" w:rsidRDefault="003F6BE1">
            <w:pPr>
              <w:rPr>
                <w:rFonts w:eastAsia="游明朝"/>
                <w:sz w:val="21"/>
                <w:szCs w:val="21"/>
                <w:lang w:eastAsia="ja-JP"/>
              </w:rPr>
            </w:pPr>
            <w:r>
              <w:rPr>
                <w:rFonts w:eastAsia="游明朝" w:hint="eastAsia"/>
                <w:sz w:val="21"/>
                <w:szCs w:val="21"/>
                <w:lang w:eastAsia="ja-JP"/>
              </w:rPr>
              <w:t xml:space="preserve">CMCC (if not capable of </w:t>
            </w:r>
            <w:proofErr w:type="gramStart"/>
            <w:r>
              <w:rPr>
                <w:rFonts w:eastAsia="游明朝" w:hint="eastAsia"/>
                <w:sz w:val="21"/>
                <w:szCs w:val="21"/>
                <w:lang w:eastAsia="ja-JP"/>
              </w:rPr>
              <w:t>full-duplex</w:t>
            </w:r>
            <w:proofErr w:type="gramEnd"/>
            <w:r>
              <w:rPr>
                <w:rFonts w:eastAsia="游明朝" w:hint="eastAsia"/>
                <w:sz w:val="21"/>
                <w:szCs w:val="21"/>
                <w:lang w:eastAsia="ja-JP"/>
              </w:rPr>
              <w:t>)</w:t>
            </w:r>
          </w:p>
        </w:tc>
        <w:tc>
          <w:tcPr>
            <w:tcW w:w="2464" w:type="dxa"/>
          </w:tcPr>
          <w:p w14:paraId="0996A053" w14:textId="77777777" w:rsidR="00404903" w:rsidRDefault="00404903">
            <w:pPr>
              <w:rPr>
                <w:rFonts w:eastAsia="游明朝"/>
                <w:sz w:val="21"/>
                <w:szCs w:val="21"/>
                <w:lang w:eastAsia="ja-JP"/>
              </w:rPr>
            </w:pPr>
          </w:p>
        </w:tc>
        <w:tc>
          <w:tcPr>
            <w:tcW w:w="2464" w:type="dxa"/>
          </w:tcPr>
          <w:p w14:paraId="7291419A" w14:textId="77777777" w:rsidR="00404903" w:rsidRDefault="00404903">
            <w:pPr>
              <w:rPr>
                <w:rFonts w:eastAsia="游明朝"/>
                <w:sz w:val="21"/>
                <w:szCs w:val="21"/>
                <w:lang w:eastAsia="ja-JP"/>
              </w:rPr>
            </w:pPr>
          </w:p>
        </w:tc>
      </w:tr>
    </w:tbl>
    <w:p w14:paraId="01825851" w14:textId="77777777" w:rsidR="00404903" w:rsidRDefault="00404903">
      <w:pPr>
        <w:rPr>
          <w:rFonts w:eastAsia="游明朝"/>
          <w:sz w:val="21"/>
          <w:szCs w:val="21"/>
          <w:lang w:eastAsia="ja-JP"/>
        </w:rPr>
      </w:pPr>
    </w:p>
    <w:p w14:paraId="0082C025" w14:textId="77777777" w:rsidR="00404903" w:rsidRDefault="003F6BE1">
      <w:pPr>
        <w:pStyle w:val="a0"/>
        <w:numPr>
          <w:ilvl w:val="0"/>
          <w:numId w:val="13"/>
        </w:numPr>
        <w:rPr>
          <w:b w:val="0"/>
          <w:bCs w:val="0"/>
          <w:sz w:val="21"/>
          <w:szCs w:val="21"/>
        </w:rPr>
      </w:pPr>
      <w:r>
        <w:rPr>
          <w:rFonts w:hint="eastAsia"/>
          <w:b w:val="0"/>
          <w:bCs w:val="0"/>
          <w:sz w:val="21"/>
          <w:szCs w:val="21"/>
        </w:rPr>
        <w:t>Other issues related to collision with MR activities</w:t>
      </w:r>
    </w:p>
    <w:p w14:paraId="3311FF12" w14:textId="77777777" w:rsidR="00404903" w:rsidRDefault="003F6BE1">
      <w:pPr>
        <w:pStyle w:val="a0"/>
        <w:numPr>
          <w:ilvl w:val="1"/>
          <w:numId w:val="13"/>
        </w:numPr>
        <w:rPr>
          <w:b w:val="0"/>
          <w:bCs w:val="0"/>
          <w:sz w:val="21"/>
          <w:szCs w:val="21"/>
        </w:rPr>
      </w:pPr>
      <w:r>
        <w:rPr>
          <w:rFonts w:hint="eastAsia"/>
          <w:b w:val="0"/>
          <w:bCs w:val="0"/>
          <w:sz w:val="21"/>
          <w:szCs w:val="21"/>
        </w:rPr>
        <w:t>vivo</w:t>
      </w:r>
    </w:p>
    <w:p w14:paraId="54731A48" w14:textId="77777777" w:rsidR="00404903" w:rsidRDefault="003F6BE1">
      <w:pPr>
        <w:pStyle w:val="a0"/>
        <w:numPr>
          <w:ilvl w:val="2"/>
          <w:numId w:val="13"/>
        </w:numPr>
        <w:rPr>
          <w:b w:val="0"/>
          <w:bCs w:val="0"/>
          <w:sz w:val="21"/>
          <w:szCs w:val="21"/>
        </w:rPr>
      </w:pPr>
      <w:r>
        <w:rPr>
          <w:b w:val="0"/>
          <w:bCs w:val="0"/>
          <w:sz w:val="21"/>
          <w:szCs w:val="21"/>
        </w:rPr>
        <w:t>Introduce following RRC parameters for configuring the symbol level offset for WUS MO for connected mode operation Option 1-1 and Option 1-2:</w:t>
      </w:r>
    </w:p>
    <w:p w14:paraId="5EC42B50" w14:textId="77777777" w:rsidR="00404903" w:rsidRDefault="003F6BE1">
      <w:pPr>
        <w:pStyle w:val="a0"/>
        <w:numPr>
          <w:ilvl w:val="3"/>
          <w:numId w:val="13"/>
        </w:numPr>
        <w:rPr>
          <w:b w:val="0"/>
          <w:bCs w:val="0"/>
          <w:sz w:val="21"/>
          <w:szCs w:val="21"/>
        </w:rPr>
      </w:pPr>
      <w:r>
        <w:rPr>
          <w:b w:val="0"/>
          <w:bCs w:val="0"/>
          <w:sz w:val="21"/>
          <w:szCs w:val="21"/>
        </w:rPr>
        <w:t>offset_MO_withinSlot_Option 1-1, which is used to configure the starting time location of the first LP-WUS MO in a periodicity by a symbol level offset w.r.t. the start of the slot determined by the LPWUS_MO_CONNECTED_Option1-1.</w:t>
      </w:r>
    </w:p>
    <w:p w14:paraId="26BE747B" w14:textId="77777777" w:rsidR="00404903" w:rsidRDefault="003F6BE1">
      <w:pPr>
        <w:pStyle w:val="a0"/>
        <w:numPr>
          <w:ilvl w:val="4"/>
          <w:numId w:val="13"/>
        </w:numPr>
        <w:rPr>
          <w:b w:val="0"/>
          <w:bCs w:val="0"/>
          <w:sz w:val="21"/>
          <w:szCs w:val="21"/>
        </w:rPr>
      </w:pPr>
      <w:r>
        <w:rPr>
          <w:b w:val="0"/>
          <w:bCs w:val="0"/>
          <w:sz w:val="21"/>
          <w:szCs w:val="21"/>
        </w:rPr>
        <w:t>The candidate value range could be {0,…,13} OFDM symbols</w:t>
      </w:r>
    </w:p>
    <w:p w14:paraId="7387530B" w14:textId="77777777" w:rsidR="00404903" w:rsidRDefault="003F6BE1">
      <w:pPr>
        <w:pStyle w:val="a0"/>
        <w:numPr>
          <w:ilvl w:val="3"/>
          <w:numId w:val="13"/>
        </w:numPr>
        <w:rPr>
          <w:b w:val="0"/>
          <w:bCs w:val="0"/>
          <w:sz w:val="21"/>
          <w:szCs w:val="21"/>
        </w:rPr>
      </w:pPr>
      <w:r>
        <w:rPr>
          <w:b w:val="0"/>
          <w:bCs w:val="0"/>
          <w:sz w:val="21"/>
          <w:szCs w:val="21"/>
        </w:rPr>
        <w:t xml:space="preserve">offset_firstMO_withinSlot_Option 1-2, which is used to configure the starting time location of the first LP-WUS MO in a periodicity by a symbol level offset w.r.t. the start of the slot determined by the LPWUS_MO_CONNECTED_Option1-2. </w:t>
      </w:r>
    </w:p>
    <w:p w14:paraId="2989CE53" w14:textId="77777777" w:rsidR="00404903" w:rsidRDefault="003F6BE1">
      <w:pPr>
        <w:pStyle w:val="a0"/>
        <w:numPr>
          <w:ilvl w:val="4"/>
          <w:numId w:val="13"/>
        </w:numPr>
        <w:rPr>
          <w:b w:val="0"/>
          <w:bCs w:val="0"/>
          <w:sz w:val="21"/>
          <w:szCs w:val="21"/>
        </w:rPr>
      </w:pPr>
      <w:r>
        <w:rPr>
          <w:b w:val="0"/>
          <w:bCs w:val="0"/>
          <w:sz w:val="21"/>
          <w:szCs w:val="21"/>
        </w:rPr>
        <w:t>The candidate value range could be {0,…,13} OFDM symbols</w:t>
      </w:r>
    </w:p>
    <w:p w14:paraId="26BD0D69" w14:textId="77777777" w:rsidR="00404903" w:rsidRDefault="003F6BE1">
      <w:pPr>
        <w:pStyle w:val="a0"/>
        <w:numPr>
          <w:ilvl w:val="1"/>
          <w:numId w:val="13"/>
        </w:numPr>
        <w:rPr>
          <w:b w:val="0"/>
          <w:bCs w:val="0"/>
          <w:sz w:val="21"/>
          <w:szCs w:val="21"/>
        </w:rPr>
      </w:pPr>
      <w:r>
        <w:rPr>
          <w:rFonts w:hint="eastAsia"/>
          <w:b w:val="0"/>
          <w:bCs w:val="0"/>
          <w:sz w:val="21"/>
          <w:szCs w:val="21"/>
        </w:rPr>
        <w:t>QC:</w:t>
      </w:r>
    </w:p>
    <w:p w14:paraId="3DB84505" w14:textId="77777777" w:rsidR="00404903" w:rsidRDefault="003F6BE1">
      <w:pPr>
        <w:pStyle w:val="a0"/>
        <w:numPr>
          <w:ilvl w:val="2"/>
          <w:numId w:val="13"/>
        </w:numPr>
        <w:rPr>
          <w:b w:val="0"/>
          <w:bCs w:val="0"/>
          <w:sz w:val="21"/>
          <w:szCs w:val="21"/>
        </w:rPr>
      </w:pPr>
      <w:r>
        <w:rPr>
          <w:b w:val="0"/>
          <w:bCs w:val="0"/>
          <w:sz w:val="21"/>
          <w:szCs w:val="21"/>
        </w:rPr>
        <w:t>It is necessary to support a parameter indicating the starting symbol of the configured LP-WUS. With the 1millisecond granularity for periodicity/offset parameter, the value range of the parameter for starting symbol level offset is INTEGER (0..112).</w:t>
      </w:r>
    </w:p>
    <w:p w14:paraId="613C9C6B" w14:textId="77777777" w:rsidR="00404903" w:rsidRDefault="003F6BE1">
      <w:pPr>
        <w:pStyle w:val="a0"/>
        <w:numPr>
          <w:ilvl w:val="1"/>
          <w:numId w:val="13"/>
        </w:numPr>
        <w:rPr>
          <w:b w:val="0"/>
          <w:bCs w:val="0"/>
          <w:sz w:val="21"/>
          <w:szCs w:val="21"/>
        </w:rPr>
      </w:pPr>
      <w:r>
        <w:rPr>
          <w:rFonts w:hint="eastAsia"/>
          <w:b w:val="0"/>
          <w:bCs w:val="0"/>
          <w:sz w:val="21"/>
          <w:szCs w:val="21"/>
        </w:rPr>
        <w:t>Xiaomi</w:t>
      </w:r>
    </w:p>
    <w:p w14:paraId="6D499946" w14:textId="77777777" w:rsidR="00404903" w:rsidRDefault="003F6BE1">
      <w:pPr>
        <w:pStyle w:val="a0"/>
        <w:numPr>
          <w:ilvl w:val="2"/>
          <w:numId w:val="13"/>
        </w:numPr>
        <w:rPr>
          <w:b w:val="0"/>
          <w:bCs w:val="0"/>
          <w:sz w:val="21"/>
          <w:szCs w:val="21"/>
        </w:rPr>
      </w:pPr>
      <w:r>
        <w:rPr>
          <w:b w:val="0"/>
          <w:bCs w:val="0"/>
          <w:sz w:val="21"/>
          <w:szCs w:val="21"/>
        </w:rPr>
        <w:t>If the UE receives a LP-WUS indicating PDCCH monitoring, and the ending time of LP-WUS is just before or overlapped with SPS PDSCH in time domain, the wake-up delay needed before starting PDCCH monitoring can be 0</w:t>
      </w:r>
    </w:p>
    <w:p w14:paraId="3B89FB8E" w14:textId="77777777" w:rsidR="00404903" w:rsidRDefault="00404903">
      <w:pPr>
        <w:rPr>
          <w:rFonts w:eastAsia="游明朝"/>
          <w:sz w:val="21"/>
          <w:szCs w:val="21"/>
          <w:lang w:eastAsia="ja-JP"/>
        </w:rPr>
      </w:pPr>
    </w:p>
    <w:p w14:paraId="37844A6E" w14:textId="77777777" w:rsidR="00404903" w:rsidRDefault="003F6BE1">
      <w:pPr>
        <w:rPr>
          <w:rFonts w:eastAsia="游明朝"/>
          <w:sz w:val="21"/>
          <w:szCs w:val="21"/>
          <w:lang w:eastAsia="ja-JP"/>
        </w:rPr>
      </w:pPr>
      <w:r>
        <w:rPr>
          <w:rFonts w:eastAsia="游明朝" w:hint="eastAsia"/>
          <w:sz w:val="21"/>
          <w:szCs w:val="21"/>
          <w:lang w:eastAsia="ja-JP"/>
        </w:rPr>
        <w:t>Base on the companies input, following proposals were made:</w:t>
      </w:r>
    </w:p>
    <w:p w14:paraId="6928419D" w14:textId="77777777" w:rsidR="00404903" w:rsidRDefault="00404903">
      <w:pPr>
        <w:rPr>
          <w:rFonts w:eastAsia="游明朝"/>
          <w:sz w:val="21"/>
          <w:szCs w:val="21"/>
          <w:lang w:eastAsia="ja-JP"/>
        </w:rPr>
      </w:pPr>
    </w:p>
    <w:p w14:paraId="486A1434" w14:textId="77777777" w:rsidR="00404903" w:rsidRDefault="003F6BE1">
      <w:pPr>
        <w:pStyle w:val="4"/>
      </w:pPr>
      <w:r>
        <w:rPr>
          <w:rFonts w:hint="eastAsia"/>
          <w:highlight w:val="yellow"/>
        </w:rPr>
        <w:t>[Open]</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1</w:t>
      </w:r>
      <w:r>
        <w:rPr>
          <w:highlight w:val="yellow"/>
        </w:rPr>
        <w:t>:</w:t>
      </w:r>
    </w:p>
    <w:p w14:paraId="2895E582"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following c</w:t>
      </w:r>
      <w:r>
        <w:rPr>
          <w:rFonts w:ascii="Times New Roman" w:hAnsi="Times New Roman" w:cs="Times New Roman"/>
          <w:sz w:val="21"/>
          <w:szCs w:val="21"/>
          <w:lang w:val="en-US"/>
        </w:rPr>
        <w:t>ollision</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can be considered for the cases/scenarios on when the UE is not able to monitor LP-WUS</w:t>
      </w:r>
      <w:r>
        <w:rPr>
          <w:rFonts w:ascii="Times New Roman" w:hAnsi="Times New Roman" w:cs="Times New Roman" w:hint="eastAsia"/>
          <w:sz w:val="21"/>
          <w:szCs w:val="21"/>
          <w:lang w:val="en-US"/>
        </w:rPr>
        <w:t>, in addition to those agreed previously</w:t>
      </w:r>
      <w:r>
        <w:rPr>
          <w:rFonts w:ascii="Times New Roman" w:hAnsi="Times New Roman" w:cs="Times New Roman"/>
          <w:sz w:val="21"/>
          <w:szCs w:val="21"/>
          <w:lang w:val="en-US"/>
        </w:rPr>
        <w:t>.</w:t>
      </w:r>
    </w:p>
    <w:p w14:paraId="1992852B" w14:textId="77777777" w:rsidR="00404903" w:rsidRDefault="003F6BE1">
      <w:pPr>
        <w:pStyle w:val="a0"/>
        <w:numPr>
          <w:ilvl w:val="1"/>
          <w:numId w:val="11"/>
        </w:numPr>
        <w:rPr>
          <w:rFonts w:ascii="Times New Roman" w:hAnsi="Times New Roman" w:cs="Times New Roman"/>
          <w:sz w:val="21"/>
          <w:szCs w:val="21"/>
          <w:lang w:val="en-US"/>
        </w:rPr>
      </w:pPr>
      <w:r>
        <w:rPr>
          <w:sz w:val="21"/>
          <w:szCs w:val="21"/>
        </w:rPr>
        <w:t>SPS/CG resources</w:t>
      </w:r>
    </w:p>
    <w:p w14:paraId="250B8D67" w14:textId="77777777" w:rsidR="00404903" w:rsidRDefault="003F6BE1">
      <w:pPr>
        <w:pStyle w:val="a0"/>
        <w:numPr>
          <w:ilvl w:val="1"/>
          <w:numId w:val="11"/>
        </w:numPr>
        <w:rPr>
          <w:rFonts w:ascii="Times New Roman" w:hAnsi="Times New Roman" w:cs="Times New Roman"/>
          <w:sz w:val="21"/>
          <w:szCs w:val="21"/>
          <w:lang w:val="en-US"/>
        </w:rPr>
      </w:pPr>
      <w:r>
        <w:rPr>
          <w:sz w:val="21"/>
          <w:szCs w:val="21"/>
        </w:rPr>
        <w:t>periodic CSI/L1-RSRP transmission</w:t>
      </w:r>
    </w:p>
    <w:tbl>
      <w:tblPr>
        <w:tblStyle w:val="aff0"/>
        <w:tblW w:w="9631" w:type="dxa"/>
        <w:tblLayout w:type="fixed"/>
        <w:tblLook w:val="04A0" w:firstRow="1" w:lastRow="0" w:firstColumn="1" w:lastColumn="0" w:noHBand="0" w:noVBand="1"/>
      </w:tblPr>
      <w:tblGrid>
        <w:gridCol w:w="1479"/>
        <w:gridCol w:w="1372"/>
        <w:gridCol w:w="6780"/>
      </w:tblGrid>
      <w:tr w:rsidR="00404903" w14:paraId="30396BF1" w14:textId="77777777">
        <w:tc>
          <w:tcPr>
            <w:tcW w:w="1479" w:type="dxa"/>
            <w:shd w:val="clear" w:color="auto" w:fill="D9D9D9" w:themeFill="background1" w:themeFillShade="D9"/>
          </w:tcPr>
          <w:p w14:paraId="473C6689"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3365F7F"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07FA8127" w14:textId="77777777" w:rsidR="00404903" w:rsidRDefault="003F6BE1">
            <w:pPr>
              <w:rPr>
                <w:sz w:val="21"/>
                <w:szCs w:val="21"/>
              </w:rPr>
            </w:pPr>
            <w:r>
              <w:rPr>
                <w:sz w:val="21"/>
                <w:szCs w:val="21"/>
              </w:rPr>
              <w:t>Comments</w:t>
            </w:r>
          </w:p>
        </w:tc>
      </w:tr>
      <w:tr w:rsidR="00404903" w14:paraId="5D657359" w14:textId="77777777">
        <w:tc>
          <w:tcPr>
            <w:tcW w:w="1479" w:type="dxa"/>
          </w:tcPr>
          <w:p w14:paraId="25EECDED"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55EBA9D" w14:textId="77777777" w:rsidR="00404903" w:rsidRDefault="00404903">
            <w:pPr>
              <w:rPr>
                <w:rFonts w:eastAsiaTheme="minorEastAsia"/>
                <w:sz w:val="21"/>
                <w:szCs w:val="21"/>
                <w:lang w:eastAsia="zh-CN"/>
              </w:rPr>
            </w:pPr>
          </w:p>
        </w:tc>
        <w:tc>
          <w:tcPr>
            <w:tcW w:w="6780" w:type="dxa"/>
          </w:tcPr>
          <w:p w14:paraId="2E29F7BF" w14:textId="77777777" w:rsidR="00404903" w:rsidRDefault="003F6BE1">
            <w:pPr>
              <w:pStyle w:val="a6"/>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SPS/CG, we think at least CG should be supported since it is already agreed that SR, PRACH and CG-PUSCH triggers MR PDCCH monitoring according to the legacy UE </w:t>
            </w:r>
            <w:proofErr w:type="spellStart"/>
            <w:r>
              <w:rPr>
                <w:rFonts w:eastAsiaTheme="minorEastAsia"/>
                <w:lang w:val="en-US" w:eastAsia="zh-CN"/>
              </w:rPr>
              <w:t>behaviour</w:t>
            </w:r>
            <w:proofErr w:type="spellEnd"/>
            <w:r>
              <w:rPr>
                <w:rFonts w:eastAsiaTheme="minorEastAsia"/>
                <w:lang w:val="en-US" w:eastAsia="zh-CN"/>
              </w:rPr>
              <w:t>. Therefore, the CG transmission itself should not be affected either.</w:t>
            </w:r>
          </w:p>
          <w:p w14:paraId="1B1224A5" w14:textId="77777777" w:rsidR="00404903" w:rsidRDefault="003F6BE1">
            <w:pPr>
              <w:pStyle w:val="a6"/>
              <w:rPr>
                <w:rFonts w:eastAsiaTheme="minorEastAsia"/>
                <w:lang w:val="en-US" w:eastAsia="zh-CN"/>
              </w:rPr>
            </w:pPr>
            <w:proofErr w:type="spellStart"/>
            <w:r>
              <w:rPr>
                <w:rFonts w:eastAsiaTheme="minorEastAsia"/>
                <w:lang w:val="en-US" w:eastAsia="zh-CN"/>
              </w:rPr>
              <w:t>Futhermore</w:t>
            </w:r>
            <w:proofErr w:type="spellEnd"/>
            <w:r>
              <w:rPr>
                <w:rFonts w:eastAsiaTheme="minorEastAsia"/>
                <w:lang w:val="en-US" w:eastAsia="zh-CN"/>
              </w:rPr>
              <w:t xml:space="preserve">, we </w:t>
            </w:r>
            <w:proofErr w:type="gramStart"/>
            <w:r>
              <w:rPr>
                <w:rFonts w:eastAsiaTheme="minorEastAsia"/>
                <w:lang w:val="en-US" w:eastAsia="zh-CN"/>
              </w:rPr>
              <w:t>suggest to further applied</w:t>
            </w:r>
            <w:proofErr w:type="gramEnd"/>
            <w:r>
              <w:rPr>
                <w:rFonts w:eastAsiaTheme="minorEastAsia"/>
                <w:lang w:val="en-US" w:eastAsia="zh-CN"/>
              </w:rPr>
              <w:t xml:space="preserve"> such mechanisms on:</w:t>
            </w:r>
          </w:p>
          <w:p w14:paraId="221481A5" w14:textId="77777777" w:rsidR="00404903" w:rsidRDefault="003F6BE1">
            <w:pPr>
              <w:pStyle w:val="a6"/>
              <w:numPr>
                <w:ilvl w:val="0"/>
                <w:numId w:val="19"/>
              </w:numPr>
              <w:rPr>
                <w:rFonts w:eastAsiaTheme="minorEastAsia"/>
                <w:lang w:val="en-US" w:eastAsia="zh-CN"/>
              </w:rPr>
            </w:pPr>
            <w:r>
              <w:rPr>
                <w:rFonts w:eastAsiaTheme="minorEastAsia"/>
                <w:lang w:val="en-US" w:eastAsia="zh-CN"/>
              </w:rPr>
              <w:t xml:space="preserve">Time gap on TDD UL/DL switching, as </w:t>
            </w:r>
            <w:proofErr w:type="spellStart"/>
            <w:r>
              <w:rPr>
                <w:rFonts w:eastAsiaTheme="minorEastAsia"/>
                <w:lang w:val="en-US" w:eastAsia="zh-CN"/>
              </w:rPr>
              <w:t>describled</w:t>
            </w:r>
            <w:proofErr w:type="spellEnd"/>
            <w:r>
              <w:rPr>
                <w:rFonts w:eastAsiaTheme="minorEastAsia"/>
                <w:lang w:val="en-US" w:eastAsia="zh-CN"/>
              </w:rPr>
              <w:t xml:space="preserve"> in clause 4.3.2, TS 38.211.</w:t>
            </w:r>
            <w:r>
              <w:t xml:space="preserve"> </w:t>
            </w:r>
            <w:r>
              <w:rPr>
                <w:rFonts w:eastAsiaTheme="minorEastAsia"/>
                <w:lang w:val="en-US" w:eastAsia="zh-CN"/>
              </w:rPr>
              <w:t>Since the OFDM symbols during those time gaps are not useable for DL transmission.</w:t>
            </w:r>
          </w:p>
          <w:p w14:paraId="07BE5729" w14:textId="77777777" w:rsidR="00404903" w:rsidRDefault="003F6BE1">
            <w:pPr>
              <w:pStyle w:val="a6"/>
              <w:numPr>
                <w:ilvl w:val="0"/>
                <w:numId w:val="19"/>
              </w:numPr>
              <w:rPr>
                <w:rFonts w:eastAsiaTheme="minorEastAsia"/>
                <w:lang w:val="en-US" w:eastAsia="zh-CN"/>
              </w:rPr>
            </w:pPr>
            <w:r>
              <w:rPr>
                <w:rFonts w:eastAsiaTheme="minorEastAsia"/>
                <w:lang w:val="en-US" w:eastAsia="zh-CN"/>
              </w:rPr>
              <w:t xml:space="preserve">Time gap before a valid RO, as </w:t>
            </w:r>
            <w:proofErr w:type="spellStart"/>
            <w:r>
              <w:rPr>
                <w:rFonts w:eastAsiaTheme="minorEastAsia"/>
                <w:lang w:val="en-US" w:eastAsia="zh-CN"/>
              </w:rPr>
              <w:t>describled</w:t>
            </w:r>
            <w:proofErr w:type="spellEnd"/>
            <w:r>
              <w:rPr>
                <w:rFonts w:eastAsiaTheme="minorEastAsia"/>
                <w:lang w:val="en-US" w:eastAsia="zh-CN"/>
              </w:rPr>
              <w:t xml:space="preserve"> in clause 8.1, TS 38.213. Such case is similar as CG since PRACH triggered MR PDCCH monitoring according to the legacy UE </w:t>
            </w:r>
            <w:proofErr w:type="spellStart"/>
            <w:r>
              <w:rPr>
                <w:rFonts w:eastAsiaTheme="minorEastAsia"/>
                <w:lang w:val="en-US" w:eastAsia="zh-CN"/>
              </w:rPr>
              <w:t>behaviour</w:t>
            </w:r>
            <w:proofErr w:type="spellEnd"/>
            <w:r>
              <w:rPr>
                <w:rFonts w:eastAsiaTheme="minorEastAsia"/>
                <w:lang w:val="en-US" w:eastAsia="zh-CN"/>
              </w:rPr>
              <w:t xml:space="preserve"> according to previous agreement, and the PRACH transmission itself should not be affected either.</w:t>
            </w:r>
          </w:p>
          <w:p w14:paraId="2C22668F" w14:textId="77777777" w:rsidR="00404903" w:rsidRDefault="003F6BE1">
            <w:pPr>
              <w:pStyle w:val="a6"/>
              <w:rPr>
                <w:rFonts w:eastAsiaTheme="minorEastAsia"/>
                <w:lang w:val="en-US" w:eastAsia="zh-CN"/>
              </w:rPr>
            </w:pPr>
            <w:r>
              <w:rPr>
                <w:rFonts w:eastAsiaTheme="minorEastAsia"/>
                <w:lang w:val="en-US" w:eastAsia="zh-CN"/>
              </w:rPr>
              <w:t xml:space="preserve">Therefore, we suggest to </w:t>
            </w:r>
            <w:proofErr w:type="gramStart"/>
            <w:r>
              <w:rPr>
                <w:rFonts w:eastAsiaTheme="minorEastAsia"/>
                <w:lang w:val="en-US" w:eastAsia="zh-CN"/>
              </w:rPr>
              <w:t>revised</w:t>
            </w:r>
            <w:proofErr w:type="gramEnd"/>
            <w:r>
              <w:rPr>
                <w:rFonts w:eastAsiaTheme="minorEastAsia"/>
                <w:lang w:val="en-US" w:eastAsia="zh-CN"/>
              </w:rPr>
              <w:t xml:space="preserve"> the agreement as follows:</w:t>
            </w:r>
          </w:p>
          <w:p w14:paraId="3EC54B4C" w14:textId="77777777" w:rsidR="00404903" w:rsidRDefault="003F6BE1">
            <w:pPr>
              <w:pStyle w:val="4"/>
            </w:pP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1</w:t>
            </w:r>
            <w:r>
              <w:rPr>
                <w:highlight w:val="yellow"/>
              </w:rPr>
              <w:t>-rev1:</w:t>
            </w:r>
          </w:p>
          <w:p w14:paraId="31E68A29"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following c</w:t>
            </w:r>
            <w:r>
              <w:rPr>
                <w:rFonts w:ascii="Times New Roman" w:hAnsi="Times New Roman" w:cs="Times New Roman"/>
                <w:sz w:val="21"/>
                <w:szCs w:val="21"/>
                <w:lang w:val="en-US"/>
              </w:rPr>
              <w:t>ollision</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can be considered for the cases/scenarios on when the UE is not able to monitor LP-WUS</w:t>
            </w:r>
            <w:r>
              <w:rPr>
                <w:rFonts w:ascii="Times New Roman" w:hAnsi="Times New Roman" w:cs="Times New Roman" w:hint="eastAsia"/>
                <w:sz w:val="21"/>
                <w:szCs w:val="21"/>
                <w:lang w:val="en-US"/>
              </w:rPr>
              <w:t>, in addition to those agreed previously</w:t>
            </w:r>
            <w:r>
              <w:rPr>
                <w:rFonts w:ascii="Times New Roman" w:hAnsi="Times New Roman" w:cs="Times New Roman"/>
                <w:sz w:val="21"/>
                <w:szCs w:val="21"/>
                <w:lang w:val="en-US"/>
              </w:rPr>
              <w:t>.</w:t>
            </w:r>
          </w:p>
          <w:p w14:paraId="744F21C8" w14:textId="77777777" w:rsidR="00404903" w:rsidRDefault="003F6BE1">
            <w:pPr>
              <w:pStyle w:val="a0"/>
              <w:numPr>
                <w:ilvl w:val="1"/>
                <w:numId w:val="11"/>
              </w:numPr>
              <w:rPr>
                <w:rFonts w:ascii="Times New Roman" w:hAnsi="Times New Roman" w:cs="Times New Roman"/>
                <w:sz w:val="21"/>
                <w:szCs w:val="21"/>
                <w:lang w:val="en-US"/>
              </w:rPr>
            </w:pPr>
            <w:r>
              <w:rPr>
                <w:sz w:val="21"/>
                <w:szCs w:val="21"/>
              </w:rPr>
              <w:t>SPS/CG resources</w:t>
            </w:r>
          </w:p>
          <w:p w14:paraId="1ACFDC29" w14:textId="77777777" w:rsidR="00404903" w:rsidRDefault="003F6BE1">
            <w:pPr>
              <w:pStyle w:val="a0"/>
              <w:numPr>
                <w:ilvl w:val="1"/>
                <w:numId w:val="11"/>
              </w:numPr>
              <w:rPr>
                <w:rFonts w:ascii="Times New Roman" w:hAnsi="Times New Roman" w:cs="Times New Roman"/>
                <w:sz w:val="21"/>
                <w:szCs w:val="21"/>
                <w:lang w:val="en-US"/>
              </w:rPr>
            </w:pPr>
            <w:r>
              <w:rPr>
                <w:sz w:val="21"/>
                <w:szCs w:val="21"/>
              </w:rPr>
              <w:t>periodic CSI/L1-RSRP transmission</w:t>
            </w:r>
          </w:p>
          <w:p w14:paraId="333DD6F4" w14:textId="77777777" w:rsidR="00404903" w:rsidRDefault="003F6BE1">
            <w:pPr>
              <w:pStyle w:val="a0"/>
              <w:numPr>
                <w:ilvl w:val="1"/>
                <w:numId w:val="11"/>
              </w:numPr>
              <w:rPr>
                <w:rFonts w:ascii="Times New Roman" w:hAnsi="Times New Roman" w:cs="Times New Roman"/>
                <w:color w:val="FF0000"/>
                <w:sz w:val="21"/>
                <w:szCs w:val="21"/>
                <w:lang w:val="en-US"/>
              </w:rPr>
            </w:pPr>
            <w:r>
              <w:rPr>
                <w:color w:val="FF0000"/>
                <w:sz w:val="21"/>
                <w:szCs w:val="21"/>
              </w:rPr>
              <w:t>Time gap on TDD UL/DL switching</w:t>
            </w:r>
          </w:p>
          <w:p w14:paraId="666C221C" w14:textId="77777777" w:rsidR="00404903" w:rsidRDefault="003F6BE1">
            <w:pPr>
              <w:pStyle w:val="a0"/>
              <w:numPr>
                <w:ilvl w:val="1"/>
                <w:numId w:val="11"/>
              </w:numPr>
              <w:rPr>
                <w:rFonts w:ascii="Times New Roman" w:hAnsi="Times New Roman" w:cs="Times New Roman"/>
                <w:color w:val="FF0000"/>
                <w:sz w:val="21"/>
                <w:szCs w:val="21"/>
                <w:lang w:val="en-US"/>
              </w:rPr>
            </w:pPr>
            <w:r>
              <w:rPr>
                <w:color w:val="FF0000"/>
                <w:sz w:val="21"/>
                <w:szCs w:val="21"/>
              </w:rPr>
              <w:t>Time gap before a valid RO</w:t>
            </w:r>
          </w:p>
        </w:tc>
      </w:tr>
      <w:tr w:rsidR="00404903" w14:paraId="638DBE1B" w14:textId="77777777">
        <w:tc>
          <w:tcPr>
            <w:tcW w:w="1479" w:type="dxa"/>
          </w:tcPr>
          <w:p w14:paraId="1806FBBF"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EF47CC4" w14:textId="77777777" w:rsidR="00404903" w:rsidRDefault="00404903">
            <w:pPr>
              <w:rPr>
                <w:rFonts w:eastAsia="游明朝"/>
                <w:sz w:val="21"/>
                <w:szCs w:val="21"/>
                <w:lang w:eastAsia="ja-JP"/>
              </w:rPr>
            </w:pPr>
          </w:p>
        </w:tc>
        <w:tc>
          <w:tcPr>
            <w:tcW w:w="6780" w:type="dxa"/>
          </w:tcPr>
          <w:p w14:paraId="646355C0" w14:textId="77777777" w:rsidR="00404903" w:rsidRDefault="003F6BE1">
            <w:pPr>
              <w:spacing w:after="0" w:line="240" w:lineRule="auto"/>
              <w:rPr>
                <w:rFonts w:ascii="Times" w:hAnsi="Times"/>
                <w:sz w:val="21"/>
                <w:szCs w:val="21"/>
                <w:lang w:val="en-US" w:eastAsia="zh-CN"/>
              </w:rPr>
            </w:pPr>
            <w:r>
              <w:rPr>
                <w:rFonts w:ascii="Times" w:hAnsi="Times" w:hint="eastAsia"/>
                <w:sz w:val="21"/>
                <w:szCs w:val="21"/>
                <w:lang w:val="en-US" w:eastAsia="zh-CN"/>
              </w:rPr>
              <w:t xml:space="preserve">We think the proposal is already clear from the following agreement, and </w:t>
            </w:r>
            <w:proofErr w:type="gramStart"/>
            <w:r>
              <w:rPr>
                <w:rFonts w:ascii="Times" w:hAnsi="Times" w:hint="eastAsia"/>
                <w:sz w:val="21"/>
                <w:szCs w:val="21"/>
                <w:lang w:val="en-US" w:eastAsia="zh-CN"/>
              </w:rPr>
              <w:t>additional</w:t>
            </w:r>
            <w:proofErr w:type="gramEnd"/>
            <w:r>
              <w:rPr>
                <w:rFonts w:ascii="Times" w:hAnsi="Times" w:hint="eastAsia"/>
                <w:sz w:val="21"/>
                <w:szCs w:val="21"/>
                <w:lang w:val="en-US" w:eastAsia="zh-CN"/>
              </w:rPr>
              <w:t xml:space="preserve"> agreement is not necessary.</w:t>
            </w:r>
          </w:p>
          <w:p w14:paraId="51DD8BD4" w14:textId="77777777" w:rsidR="00404903" w:rsidRDefault="00404903">
            <w:pPr>
              <w:spacing w:after="0" w:line="240" w:lineRule="auto"/>
              <w:rPr>
                <w:rFonts w:ascii="Times" w:hAnsi="Times"/>
                <w:sz w:val="21"/>
                <w:szCs w:val="21"/>
                <w:lang w:val="en-US" w:eastAsia="zh-CN"/>
              </w:rPr>
            </w:pPr>
          </w:p>
          <w:p w14:paraId="3B4A1F21"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25990A09" w14:textId="77777777" w:rsidR="00404903" w:rsidRDefault="003F6BE1">
            <w:pPr>
              <w:spacing w:after="0" w:line="252" w:lineRule="auto"/>
              <w:contextualSpacing/>
              <w:rPr>
                <w:rFonts w:ascii="Times" w:hAnsi="Times"/>
                <w:b/>
                <w:bCs/>
                <w:sz w:val="21"/>
                <w:szCs w:val="21"/>
              </w:rPr>
            </w:pPr>
            <w:r>
              <w:rPr>
                <w:rFonts w:ascii="Times" w:hAnsi="Times"/>
                <w:sz w:val="21"/>
                <w:szCs w:val="21"/>
                <w:lang w:val="en-US"/>
              </w:rPr>
              <w:t xml:space="preserve">As the reply to RAN2 LS in R1-2503616, RAN1 </w:t>
            </w:r>
            <w:r>
              <w:rPr>
                <w:rFonts w:ascii="Times" w:hAnsi="Times" w:hint="eastAsia"/>
                <w:sz w:val="21"/>
                <w:szCs w:val="21"/>
                <w:lang w:val="en-US"/>
              </w:rPr>
              <w:t>assumes</w:t>
            </w:r>
            <w:r>
              <w:rPr>
                <w:rFonts w:ascii="Times" w:hAnsi="Times"/>
                <w:sz w:val="21"/>
                <w:szCs w:val="21"/>
                <w:lang w:val="en-US"/>
              </w:rPr>
              <w:t xml:space="preserve"> that UE </w:t>
            </w:r>
            <w:proofErr w:type="gramStart"/>
            <w:r>
              <w:rPr>
                <w:rFonts w:ascii="Times" w:hAnsi="Times"/>
                <w:sz w:val="21"/>
                <w:szCs w:val="21"/>
                <w:lang w:val="en-US"/>
              </w:rPr>
              <w:t>is not able to</w:t>
            </w:r>
            <w:proofErr w:type="gramEnd"/>
            <w:r>
              <w:rPr>
                <w:rFonts w:ascii="Times" w:hAnsi="Times"/>
                <w:sz w:val="21"/>
                <w:szCs w:val="21"/>
                <w:lang w:val="en-US"/>
              </w:rPr>
              <w:t xml:space="preserve"> operate LR and MR simultaneously </w:t>
            </w:r>
            <w:r>
              <w:rPr>
                <w:rFonts w:ascii="Times" w:hAnsi="Times" w:hint="eastAsia"/>
                <w:sz w:val="21"/>
                <w:szCs w:val="21"/>
                <w:lang w:val="en-US"/>
              </w:rPr>
              <w:t xml:space="preserve">in Rel-19. RAN1 understanding is that the terminology of LR and MR operations are for discussion </w:t>
            </w:r>
            <w:proofErr w:type="gramStart"/>
            <w:r>
              <w:rPr>
                <w:rFonts w:ascii="Times" w:hAnsi="Times" w:hint="eastAsia"/>
                <w:sz w:val="21"/>
                <w:szCs w:val="21"/>
                <w:lang w:val="en-US"/>
              </w:rPr>
              <w:t>purpose</w:t>
            </w:r>
            <w:proofErr w:type="gramEnd"/>
            <w:r>
              <w:rPr>
                <w:rFonts w:ascii="Times" w:hAnsi="Times" w:hint="eastAsia"/>
                <w:sz w:val="21"/>
                <w:szCs w:val="21"/>
                <w:lang w:val="en-US"/>
              </w:rPr>
              <w:t xml:space="preserve"> </w:t>
            </w:r>
            <w:r>
              <w:rPr>
                <w:rFonts w:ascii="Times" w:hAnsi="Times"/>
                <w:sz w:val="21"/>
                <w:szCs w:val="21"/>
                <w:lang w:val="en-US"/>
              </w:rPr>
              <w:t>and</w:t>
            </w:r>
            <w:r>
              <w:rPr>
                <w:rFonts w:ascii="Times" w:hAnsi="Times" w:hint="eastAsia"/>
                <w:sz w:val="21"/>
                <w:szCs w:val="21"/>
                <w:lang w:val="en-US"/>
              </w:rPr>
              <w:t xml:space="preserve"> will not be specified</w:t>
            </w:r>
          </w:p>
          <w:p w14:paraId="7B22B4F6"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LR operation is the UE operation for LP-WUS monitoring</w:t>
            </w:r>
          </w:p>
          <w:p w14:paraId="7D853C52"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MR operation is the UE operation for all other NR signals/channels transmissions/receptions in connected mode</w:t>
            </w:r>
          </w:p>
          <w:p w14:paraId="7B6818D6" w14:textId="77777777" w:rsidR="00404903" w:rsidRDefault="00404903">
            <w:pPr>
              <w:pStyle w:val="a6"/>
              <w:rPr>
                <w:lang w:val="en-GB"/>
              </w:rPr>
            </w:pPr>
          </w:p>
        </w:tc>
      </w:tr>
      <w:tr w:rsidR="00404903" w14:paraId="75DC5285" w14:textId="77777777">
        <w:tc>
          <w:tcPr>
            <w:tcW w:w="1479" w:type="dxa"/>
          </w:tcPr>
          <w:p w14:paraId="4FC2EF18"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vivo</w:t>
            </w:r>
          </w:p>
        </w:tc>
        <w:tc>
          <w:tcPr>
            <w:tcW w:w="1372" w:type="dxa"/>
          </w:tcPr>
          <w:p w14:paraId="045B4B08" w14:textId="77777777" w:rsidR="00404903" w:rsidRDefault="00404903">
            <w:pPr>
              <w:rPr>
                <w:rFonts w:eastAsia="游明朝"/>
                <w:sz w:val="21"/>
                <w:szCs w:val="21"/>
                <w:lang w:eastAsia="ja-JP"/>
              </w:rPr>
            </w:pPr>
          </w:p>
        </w:tc>
        <w:tc>
          <w:tcPr>
            <w:tcW w:w="6780" w:type="dxa"/>
          </w:tcPr>
          <w:p w14:paraId="3D5A272E" w14:textId="77777777" w:rsidR="00404903" w:rsidRDefault="003F6BE1">
            <w:pPr>
              <w:pStyle w:val="a6"/>
              <w:numPr>
                <w:ilvl w:val="0"/>
                <w:numId w:val="20"/>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CG, we </w:t>
            </w:r>
            <w:r>
              <w:rPr>
                <w:rFonts w:eastAsiaTheme="minorEastAsia" w:hint="eastAsia"/>
                <w:lang w:val="en-US" w:eastAsia="zh-CN"/>
              </w:rPr>
              <w:t>share CMCC</w:t>
            </w:r>
            <w:r>
              <w:rPr>
                <w:rFonts w:eastAsiaTheme="minorEastAsia"/>
                <w:lang w:val="en-US" w:eastAsia="zh-CN"/>
              </w:rPr>
              <w:t>’</w:t>
            </w:r>
            <w:r>
              <w:rPr>
                <w:rFonts w:eastAsiaTheme="minorEastAsia" w:hint="eastAsia"/>
                <w:lang w:val="en-US" w:eastAsia="zh-CN"/>
              </w:rPr>
              <w:t>s views about CG</w:t>
            </w:r>
            <w:r>
              <w:rPr>
                <w:rFonts w:eastAsiaTheme="minorEastAsia"/>
                <w:lang w:val="en-US" w:eastAsia="zh-CN"/>
              </w:rPr>
              <w:t xml:space="preserve"> </w:t>
            </w:r>
            <w:r>
              <w:rPr>
                <w:rFonts w:eastAsiaTheme="minorEastAsia" w:hint="eastAsia"/>
                <w:lang w:val="en-US" w:eastAsia="zh-CN"/>
              </w:rPr>
              <w:t>based on the agreement.</w:t>
            </w:r>
          </w:p>
          <w:p w14:paraId="469DEF2B" w14:textId="77777777" w:rsidR="00404903" w:rsidRDefault="003F6BE1">
            <w:pPr>
              <w:pStyle w:val="a6"/>
              <w:numPr>
                <w:ilvl w:val="0"/>
                <w:numId w:val="20"/>
              </w:numPr>
              <w:rPr>
                <w:rFonts w:eastAsiaTheme="minorEastAsia"/>
                <w:lang w:val="en-US" w:eastAsia="zh-CN"/>
              </w:rPr>
            </w:pPr>
            <w:r>
              <w:rPr>
                <w:rFonts w:eastAsiaTheme="minorEastAsia" w:hint="eastAsia"/>
                <w:lang w:val="en-US" w:eastAsia="zh-CN"/>
              </w:rPr>
              <w:t xml:space="preserve">For SPS, we think similar as CG, SPS reception triggers MR to wake up according to legacy UE behavior based on RAN2 MAC spec. </w:t>
            </w:r>
          </w:p>
          <w:p w14:paraId="33ED2E32" w14:textId="77777777" w:rsidR="00404903" w:rsidRDefault="003F6BE1">
            <w:pPr>
              <w:pStyle w:val="a6"/>
              <w:numPr>
                <w:ilvl w:val="0"/>
                <w:numId w:val="20"/>
              </w:numPr>
              <w:rPr>
                <w:rFonts w:eastAsiaTheme="minorEastAsia"/>
                <w:lang w:val="en-US" w:eastAsia="zh-CN"/>
              </w:rPr>
            </w:pPr>
            <w:r>
              <w:rPr>
                <w:rFonts w:eastAsiaTheme="minorEastAsia" w:hint="eastAsia"/>
                <w:lang w:val="en-US" w:eastAsia="zh-CN"/>
              </w:rPr>
              <w:t>For periodic CSI/L1-RSRP transmission, is it about both periodic CSI-RS and L1-RSRP measurement and periodic CSI/L1-RSRP report, correct? We think this is related to the discussion in FL</w:t>
            </w:r>
            <w:r>
              <w:rPr>
                <w:rFonts w:eastAsiaTheme="minorEastAsia"/>
                <w:lang w:val="en-US" w:eastAsia="zh-CN"/>
              </w:rPr>
              <w:t>’</w:t>
            </w:r>
            <w:r>
              <w:rPr>
                <w:rFonts w:eastAsiaTheme="minorEastAsia" w:hint="eastAsia"/>
                <w:lang w:val="en-US" w:eastAsia="zh-CN"/>
              </w:rPr>
              <w:t>s summary section 4.2 Question 4.2-1.</w:t>
            </w:r>
          </w:p>
          <w:p w14:paraId="2D120B62" w14:textId="77777777" w:rsidR="00404903" w:rsidRDefault="003F6BE1">
            <w:pPr>
              <w:pStyle w:val="a6"/>
              <w:numPr>
                <w:ilvl w:val="0"/>
                <w:numId w:val="20"/>
              </w:numPr>
              <w:rPr>
                <w:rFonts w:eastAsiaTheme="minorEastAsia"/>
                <w:lang w:val="en-US" w:eastAsia="zh-CN"/>
              </w:rPr>
            </w:pPr>
            <w:r>
              <w:rPr>
                <w:rFonts w:eastAsiaTheme="minorEastAsia" w:hint="eastAsia"/>
                <w:lang w:val="en-US" w:eastAsia="zh-CN"/>
              </w:rPr>
              <w:t>For CMCC</w:t>
            </w:r>
            <w:r>
              <w:rPr>
                <w:rFonts w:eastAsiaTheme="minorEastAsia"/>
                <w:lang w:val="en-US" w:eastAsia="zh-CN"/>
              </w:rPr>
              <w:t>’</w:t>
            </w:r>
            <w:r>
              <w:rPr>
                <w:rFonts w:eastAsiaTheme="minorEastAsia" w:hint="eastAsia"/>
                <w:lang w:val="en-US" w:eastAsia="zh-CN"/>
              </w:rPr>
              <w:t xml:space="preserve">s two added bullets, </w:t>
            </w:r>
          </w:p>
          <w:p w14:paraId="284B7290" w14:textId="77777777" w:rsidR="00404903" w:rsidRDefault="003F6BE1">
            <w:pPr>
              <w:pStyle w:val="a6"/>
              <w:numPr>
                <w:ilvl w:val="1"/>
                <w:numId w:val="20"/>
              </w:numPr>
              <w:rPr>
                <w:rFonts w:eastAsiaTheme="minorEastAsia"/>
                <w:lang w:val="en-US" w:eastAsia="zh-CN"/>
              </w:rPr>
            </w:pPr>
            <w:r>
              <w:rPr>
                <w:rFonts w:eastAsiaTheme="minorEastAsia" w:hint="eastAsia"/>
                <w:lang w:val="en-US" w:eastAsia="zh-CN"/>
              </w:rPr>
              <w:t>About the TDD UL/DL switching time, we think it is not needed since if actual UL transmission is triggered due to some reason, anyway some transition time is needed before the start of the UL transmission, and it is clear in 213 that during transition time, UE will not monitor the WUS. So, the addition is not needed in our view.</w:t>
            </w:r>
          </w:p>
          <w:p w14:paraId="7176CE7C" w14:textId="77777777" w:rsidR="00404903" w:rsidRDefault="003F6BE1">
            <w:pPr>
              <w:pStyle w:val="a6"/>
              <w:numPr>
                <w:ilvl w:val="1"/>
                <w:numId w:val="20"/>
              </w:numPr>
              <w:rPr>
                <w:lang w:val="en-GB"/>
              </w:rPr>
            </w:pPr>
            <w:r>
              <w:rPr>
                <w:rFonts w:eastAsiaTheme="minorEastAsia" w:hint="eastAsia"/>
                <w:lang w:val="en-US" w:eastAsia="zh-CN"/>
              </w:rPr>
              <w:t xml:space="preserve">About time gap before a valid RO, to our understanding, current </w:t>
            </w:r>
            <w:proofErr w:type="gramStart"/>
            <w:r>
              <w:rPr>
                <w:rFonts w:eastAsiaTheme="minorEastAsia" w:hint="eastAsia"/>
                <w:lang w:val="en-US" w:eastAsia="zh-CN"/>
              </w:rPr>
              <w:t>specification</w:t>
            </w:r>
            <w:proofErr w:type="gramEnd"/>
            <w:r>
              <w:rPr>
                <w:rFonts w:eastAsiaTheme="minorEastAsia" w:hint="eastAsia"/>
                <w:lang w:val="en-US" w:eastAsia="zh-CN"/>
              </w:rPr>
              <w:t xml:space="preserve"> </w:t>
            </w:r>
            <w:proofErr w:type="gramStart"/>
            <w:r>
              <w:rPr>
                <w:rFonts w:eastAsiaTheme="minorEastAsia" w:hint="eastAsia"/>
                <w:lang w:val="en-US" w:eastAsia="zh-CN"/>
              </w:rPr>
              <w:t>define</w:t>
            </w:r>
            <w:proofErr w:type="gramEnd"/>
            <w:r>
              <w:rPr>
                <w:rFonts w:eastAsiaTheme="minorEastAsia" w:hint="eastAsia"/>
                <w:lang w:val="en-US" w:eastAsia="zh-CN"/>
              </w:rPr>
              <w:t xml:space="preserve"> the gap between the SSB and PRACH is to avoid the potential interference from neighbor cells and ensure the reception performance for serving </w:t>
            </w:r>
            <w:proofErr w:type="gramStart"/>
            <w:r>
              <w:rPr>
                <w:rFonts w:eastAsiaTheme="minorEastAsia" w:hint="eastAsia"/>
                <w:lang w:val="en-US" w:eastAsia="zh-CN"/>
              </w:rPr>
              <w:t>cell</w:t>
            </w:r>
            <w:proofErr w:type="gramEnd"/>
            <w:r>
              <w:rPr>
                <w:rFonts w:eastAsiaTheme="minorEastAsia" w:hint="eastAsia"/>
                <w:lang w:val="en-US" w:eastAsia="zh-CN"/>
              </w:rPr>
              <w:t xml:space="preserve"> to receive PRACH. Basically, the SSB transmission time is aligned among the cells. But this is not the case for WUS transmission. In addition, </w:t>
            </w:r>
            <w:proofErr w:type="gramStart"/>
            <w:r>
              <w:rPr>
                <w:rFonts w:eastAsiaTheme="minorEastAsia" w:hint="eastAsia"/>
                <w:lang w:val="en-US" w:eastAsia="zh-CN"/>
              </w:rPr>
              <w:t>even</w:t>
            </w:r>
            <w:proofErr w:type="gramEnd"/>
            <w:r>
              <w:rPr>
                <w:rFonts w:eastAsiaTheme="minorEastAsia" w:hint="eastAsia"/>
                <w:lang w:val="en-US" w:eastAsia="zh-CN"/>
              </w:rPr>
              <w:t xml:space="preserve"> the RO is valid, it does not mean the UE will transmit the PRACH, always define it as collision reduce the WUS monitoring chances. Another point is when UE is really triggered to transmit the PRAC</w:t>
            </w:r>
            <w:r>
              <w:rPr>
                <w:rFonts w:eastAsiaTheme="minorEastAsia" w:hint="eastAsia"/>
                <w:lang w:val="en-US" w:eastAsia="zh-CN"/>
              </w:rPr>
              <w:t xml:space="preserve">H, </w:t>
            </w:r>
            <w:proofErr w:type="gramStart"/>
            <w:r>
              <w:rPr>
                <w:rFonts w:eastAsiaTheme="minorEastAsia" w:hint="eastAsia"/>
                <w:lang w:val="en-US" w:eastAsia="zh-CN"/>
              </w:rPr>
              <w:t>it is clear that the</w:t>
            </w:r>
            <w:proofErr w:type="gramEnd"/>
            <w:r>
              <w:rPr>
                <w:rFonts w:eastAsiaTheme="minorEastAsia" w:hint="eastAsia"/>
                <w:lang w:val="en-US" w:eastAsia="zh-CN"/>
              </w:rPr>
              <w:t xml:space="preserve"> MR will wake up early based on the transition time before the RO transmission and UE will not monitor the WUS. Based on </w:t>
            </w:r>
            <w:proofErr w:type="gramStart"/>
            <w:r>
              <w:rPr>
                <w:rFonts w:eastAsiaTheme="minorEastAsia" w:hint="eastAsia"/>
                <w:lang w:val="en-US" w:eastAsia="zh-CN"/>
              </w:rPr>
              <w:t>above</w:t>
            </w:r>
            <w:proofErr w:type="gramEnd"/>
            <w:r>
              <w:rPr>
                <w:rFonts w:eastAsiaTheme="minorEastAsia" w:hint="eastAsia"/>
                <w:lang w:val="en-US" w:eastAsia="zh-CN"/>
              </w:rPr>
              <w:t xml:space="preserve">, we think the addition is not needed. </w:t>
            </w:r>
          </w:p>
        </w:tc>
      </w:tr>
      <w:tr w:rsidR="00404903" w14:paraId="0904E973" w14:textId="77777777">
        <w:tc>
          <w:tcPr>
            <w:tcW w:w="1479" w:type="dxa"/>
          </w:tcPr>
          <w:p w14:paraId="2056B2AD"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MCC2</w:t>
            </w:r>
          </w:p>
        </w:tc>
        <w:tc>
          <w:tcPr>
            <w:tcW w:w="1372" w:type="dxa"/>
          </w:tcPr>
          <w:p w14:paraId="39116227" w14:textId="77777777" w:rsidR="00404903" w:rsidRDefault="00404903">
            <w:pPr>
              <w:rPr>
                <w:rFonts w:eastAsia="游明朝"/>
                <w:sz w:val="21"/>
                <w:szCs w:val="21"/>
                <w:lang w:eastAsia="ja-JP"/>
              </w:rPr>
            </w:pPr>
          </w:p>
        </w:tc>
        <w:tc>
          <w:tcPr>
            <w:tcW w:w="6780" w:type="dxa"/>
          </w:tcPr>
          <w:p w14:paraId="6AEF3AB2" w14:textId="77777777" w:rsidR="00404903" w:rsidRDefault="003F6BE1">
            <w:pPr>
              <w:pStyle w:val="a6"/>
              <w:rPr>
                <w:rFonts w:eastAsiaTheme="minorEastAsia"/>
                <w:lang w:val="en-US" w:eastAsia="zh-CN"/>
              </w:rPr>
            </w:pPr>
            <w:proofErr w:type="gramStart"/>
            <w:r>
              <w:rPr>
                <w:rFonts w:eastAsiaTheme="minorEastAsia" w:hint="eastAsia"/>
                <w:lang w:val="en-US" w:eastAsia="zh-CN"/>
              </w:rPr>
              <w:t>@</w:t>
            </w:r>
            <w:r>
              <w:rPr>
                <w:rFonts w:eastAsiaTheme="minorEastAsia"/>
                <w:lang w:val="en-US" w:eastAsia="zh-CN"/>
              </w:rPr>
              <w:t>Vivo</w:t>
            </w:r>
            <w:proofErr w:type="gramEnd"/>
            <w:r>
              <w:rPr>
                <w:rFonts w:eastAsiaTheme="minorEastAsia"/>
                <w:lang w:val="en-US" w:eastAsia="zh-CN"/>
              </w:rPr>
              <w:t>:</w:t>
            </w:r>
          </w:p>
          <w:p w14:paraId="76ABB845" w14:textId="77777777" w:rsidR="00404903" w:rsidRDefault="003F6BE1">
            <w:pPr>
              <w:pStyle w:val="a6"/>
              <w:rPr>
                <w:rFonts w:eastAsiaTheme="minorEastAsia"/>
                <w:lang w:val="en-US" w:eastAsia="zh-CN"/>
              </w:rPr>
            </w:pPr>
            <w:r>
              <w:rPr>
                <w:rFonts w:eastAsiaTheme="minorEastAsia"/>
                <w:lang w:val="en-US" w:eastAsia="zh-CN"/>
              </w:rPr>
              <w:t xml:space="preserve">We tend to agree that UE does not monitor LP-WUS on the occasion right after a UL transmission, and UE </w:t>
            </w:r>
            <w:proofErr w:type="gramStart"/>
            <w:r>
              <w:rPr>
                <w:rFonts w:eastAsiaTheme="minorEastAsia"/>
                <w:lang w:val="en-US" w:eastAsia="zh-CN"/>
              </w:rPr>
              <w:t>not transmit</w:t>
            </w:r>
            <w:proofErr w:type="gramEnd"/>
            <w:r>
              <w:rPr>
                <w:rFonts w:eastAsiaTheme="minorEastAsia"/>
                <w:lang w:val="en-US" w:eastAsia="zh-CN"/>
              </w:rPr>
              <w:t xml:space="preserve"> UL right after a WUS occasion is somehow captured by current</w:t>
            </w:r>
            <w:r>
              <w:rPr>
                <w:rFonts w:eastAsiaTheme="minorEastAsia"/>
                <w:b/>
                <w:color w:val="FF0000"/>
                <w:lang w:val="en-US" w:eastAsia="zh-CN"/>
              </w:rPr>
              <w:t xml:space="preserve"> TS 38.211</w:t>
            </w:r>
            <w:r>
              <w:rPr>
                <w:rFonts w:eastAsiaTheme="minorEastAsia"/>
                <w:lang w:val="en-US" w:eastAsia="zh-CN"/>
              </w:rPr>
              <w:t>.</w:t>
            </w:r>
          </w:p>
          <w:p w14:paraId="34C927C7" w14:textId="77777777" w:rsidR="00404903" w:rsidRDefault="003F6BE1">
            <w:pPr>
              <w:pStyle w:val="a6"/>
              <w:rPr>
                <w:rFonts w:eastAsiaTheme="minorEastAsia"/>
                <w:lang w:val="en-US" w:eastAsia="zh-CN"/>
              </w:rPr>
            </w:pPr>
            <w:r>
              <w:rPr>
                <w:rFonts w:eastAsiaTheme="minorEastAsia"/>
                <w:lang w:val="en-US" w:eastAsia="zh-CN"/>
              </w:rPr>
              <w:t xml:space="preserve">But there are still some issues </w:t>
            </w:r>
            <w:proofErr w:type="gramStart"/>
            <w:r>
              <w:rPr>
                <w:rFonts w:eastAsiaTheme="minorEastAsia"/>
                <w:lang w:val="en-US" w:eastAsia="zh-CN"/>
              </w:rPr>
              <w:t>for</w:t>
            </w:r>
            <w:proofErr w:type="gramEnd"/>
            <w:r>
              <w:rPr>
                <w:rFonts w:eastAsiaTheme="minorEastAsia"/>
                <w:lang w:val="en-US" w:eastAsia="zh-CN"/>
              </w:rPr>
              <w:t xml:space="preserve"> the above cases, as is shown in the Figures:</w:t>
            </w:r>
          </w:p>
          <w:p w14:paraId="2407C8BF" w14:textId="77777777" w:rsidR="00404903" w:rsidRDefault="003F6BE1">
            <w:pPr>
              <w:pStyle w:val="a6"/>
              <w:jc w:val="center"/>
              <w:rPr>
                <w:rFonts w:eastAsiaTheme="minorEastAsia"/>
                <w:lang w:val="en-US" w:eastAsia="zh-CN"/>
              </w:rPr>
            </w:pPr>
            <w:r>
              <w:rPr>
                <w:noProof/>
                <w:lang w:val="en-US" w:eastAsia="zh-CN"/>
              </w:rPr>
              <w:drawing>
                <wp:inline distT="0" distB="0" distL="0" distR="0" wp14:anchorId="499C196B" wp14:editId="0488055A">
                  <wp:extent cx="3511550" cy="1247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541060" cy="1258036"/>
                          </a:xfrm>
                          <a:prstGeom prst="rect">
                            <a:avLst/>
                          </a:prstGeom>
                        </pic:spPr>
                      </pic:pic>
                    </a:graphicData>
                  </a:graphic>
                </wp:inline>
              </w:drawing>
            </w:r>
          </w:p>
          <w:p w14:paraId="59AD1DDA" w14:textId="77777777" w:rsidR="00404903" w:rsidRDefault="003F6BE1">
            <w:pPr>
              <w:pStyle w:val="a6"/>
              <w:rPr>
                <w:rFonts w:eastAsiaTheme="minorEastAsia"/>
                <w:lang w:val="en-US" w:eastAsia="zh-CN"/>
              </w:rPr>
            </w:pPr>
            <w:r>
              <w:rPr>
                <w:rFonts w:eastAsiaTheme="minorEastAsia"/>
                <w:lang w:val="en-US" w:eastAsia="zh-CN"/>
              </w:rPr>
              <w:t xml:space="preserve">For the case that UE </w:t>
            </w:r>
            <w:r>
              <w:rPr>
                <w:rFonts w:eastAsiaTheme="minorEastAsia"/>
                <w:lang w:val="en-US" w:eastAsia="zh-CN"/>
              </w:rPr>
              <w:t>does not monitor LP-WUS on the occasion right after UL transmission</w:t>
            </w:r>
            <w:r>
              <w:rPr>
                <w:rFonts w:eastAsiaTheme="minorEastAsia" w:hint="eastAsia"/>
                <w:lang w:val="en-US" w:eastAsia="zh-CN"/>
              </w:rPr>
              <w:t>,</w:t>
            </w:r>
            <w:r>
              <w:rPr>
                <w:rFonts w:eastAsiaTheme="minorEastAsia"/>
                <w:lang w:val="en-US" w:eastAsia="zh-CN"/>
              </w:rPr>
              <w:t xml:space="preserve"> such UE </w:t>
            </w:r>
            <w:proofErr w:type="spellStart"/>
            <w:r>
              <w:rPr>
                <w:rFonts w:eastAsiaTheme="minorEastAsia"/>
                <w:lang w:val="en-US" w:eastAsia="zh-CN"/>
              </w:rPr>
              <w:t>behaviour</w:t>
            </w:r>
            <w:proofErr w:type="spellEnd"/>
            <w:r>
              <w:rPr>
                <w:rFonts w:eastAsiaTheme="minorEastAsia"/>
                <w:lang w:val="en-US" w:eastAsia="zh-CN"/>
              </w:rPr>
              <w:t xml:space="preserve"> will not only introduce the </w:t>
            </w:r>
            <w:proofErr w:type="spellStart"/>
            <w:r>
              <w:rPr>
                <w:rFonts w:eastAsiaTheme="minorEastAsia"/>
                <w:lang w:val="en-US" w:eastAsia="zh-CN"/>
              </w:rPr>
              <w:t>amubiguty</w:t>
            </w:r>
            <w:proofErr w:type="spellEnd"/>
            <w:r>
              <w:rPr>
                <w:rFonts w:eastAsiaTheme="minorEastAsia"/>
                <w:lang w:val="en-US" w:eastAsia="zh-CN"/>
              </w:rPr>
              <w:t xml:space="preserve"> (i.e. UE considers the occasion as valid but cannot monitor LP-WUS</w:t>
            </w:r>
            <w:proofErr w:type="gramStart"/>
            <w:r>
              <w:rPr>
                <w:rFonts w:eastAsiaTheme="minorEastAsia"/>
                <w:lang w:val="en-US" w:eastAsia="zh-CN"/>
              </w:rPr>
              <w:t>), but</w:t>
            </w:r>
            <w:proofErr w:type="gramEnd"/>
            <w:r>
              <w:rPr>
                <w:rFonts w:eastAsiaTheme="minorEastAsia"/>
                <w:lang w:val="en-US" w:eastAsia="zh-CN"/>
              </w:rPr>
              <w:t xml:space="preserve"> also cause the waste on DL resource. A potential solution is to not configure such pattern by </w:t>
            </w:r>
            <w:proofErr w:type="spellStart"/>
            <w:r>
              <w:rPr>
                <w:rFonts w:eastAsiaTheme="minorEastAsia"/>
                <w:lang w:val="en-US" w:eastAsia="zh-CN"/>
              </w:rPr>
              <w:t>gNB</w:t>
            </w:r>
            <w:proofErr w:type="spellEnd"/>
            <w:r>
              <w:rPr>
                <w:rFonts w:eastAsiaTheme="minorEastAsia"/>
                <w:lang w:val="en-US" w:eastAsia="zh-CN"/>
              </w:rPr>
              <w:t xml:space="preserve"> implementation. But </w:t>
            </w:r>
            <w:proofErr w:type="gramStart"/>
            <w:r>
              <w:rPr>
                <w:rFonts w:eastAsiaTheme="minorEastAsia"/>
                <w:lang w:val="en-US" w:eastAsia="zh-CN"/>
              </w:rPr>
              <w:t>consider</w:t>
            </w:r>
            <w:proofErr w:type="gramEnd"/>
            <w:r>
              <w:rPr>
                <w:rFonts w:eastAsiaTheme="minorEastAsia"/>
                <w:lang w:val="en-US" w:eastAsia="zh-CN"/>
              </w:rPr>
              <w:t xml:space="preserve"> the various kinds of UL transmission in NR system and the relative long duration of LP-WUS, it is relatively hard for </w:t>
            </w:r>
            <w:proofErr w:type="spellStart"/>
            <w:r>
              <w:rPr>
                <w:rFonts w:eastAsiaTheme="minorEastAsia"/>
                <w:lang w:val="en-US" w:eastAsia="zh-CN"/>
              </w:rPr>
              <w:t>gNB</w:t>
            </w:r>
            <w:proofErr w:type="spellEnd"/>
            <w:r>
              <w:rPr>
                <w:rFonts w:eastAsiaTheme="minorEastAsia"/>
                <w:lang w:val="en-US" w:eastAsia="zh-CN"/>
              </w:rPr>
              <w:t xml:space="preserve"> to achieve such configuration.</w:t>
            </w:r>
          </w:p>
          <w:p w14:paraId="615F258F" w14:textId="77777777" w:rsidR="00404903" w:rsidRDefault="003F6BE1">
            <w:pPr>
              <w:pStyle w:val="a6"/>
              <w:rPr>
                <w:rFonts w:eastAsiaTheme="minorEastAsia"/>
                <w:lang w:val="en-US" w:eastAsia="zh-CN"/>
              </w:rPr>
            </w:pPr>
            <w:r>
              <w:rPr>
                <w:noProof/>
                <w:lang w:val="en-US" w:eastAsia="zh-CN"/>
              </w:rPr>
              <w:drawing>
                <wp:inline distT="0" distB="0" distL="0" distR="0" wp14:anchorId="7141FB40" wp14:editId="0B50B0E0">
                  <wp:extent cx="4168140" cy="133731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4168140" cy="1337310"/>
                          </a:xfrm>
                          <a:prstGeom prst="rect">
                            <a:avLst/>
                          </a:prstGeom>
                        </pic:spPr>
                      </pic:pic>
                    </a:graphicData>
                  </a:graphic>
                </wp:inline>
              </w:drawing>
            </w:r>
          </w:p>
          <w:p w14:paraId="1A30D856" w14:textId="77777777" w:rsidR="00404903" w:rsidRDefault="003F6BE1">
            <w:pPr>
              <w:pStyle w:val="a6"/>
              <w:rPr>
                <w:rFonts w:eastAsiaTheme="minorEastAsia"/>
                <w:lang w:val="en-US" w:eastAsia="zh-CN"/>
              </w:rPr>
            </w:pPr>
            <w:r>
              <w:rPr>
                <w:rFonts w:eastAsiaTheme="minorEastAsia"/>
                <w:lang w:val="en-US" w:eastAsia="zh-CN"/>
              </w:rPr>
              <w:t xml:space="preserve">For the case that UE </w:t>
            </w:r>
            <w:proofErr w:type="gramStart"/>
            <w:r>
              <w:rPr>
                <w:rFonts w:eastAsiaTheme="minorEastAsia"/>
                <w:lang w:val="en-US" w:eastAsia="zh-CN"/>
              </w:rPr>
              <w:t>not transmit</w:t>
            </w:r>
            <w:proofErr w:type="gramEnd"/>
            <w:r>
              <w:rPr>
                <w:rFonts w:eastAsiaTheme="minorEastAsia"/>
                <w:lang w:val="en-US" w:eastAsia="zh-CN"/>
              </w:rPr>
              <w:t xml:space="preserve"> UL right after a WUS occasion, current UE </w:t>
            </w:r>
            <w:proofErr w:type="spellStart"/>
            <w:r>
              <w:rPr>
                <w:rFonts w:eastAsiaTheme="minorEastAsia"/>
                <w:lang w:val="en-US" w:eastAsia="zh-CN"/>
              </w:rPr>
              <w:t>behaviour</w:t>
            </w:r>
            <w:proofErr w:type="spellEnd"/>
            <w:r>
              <w:rPr>
                <w:rFonts w:eastAsiaTheme="minorEastAsia"/>
                <w:lang w:val="en-US" w:eastAsia="zh-CN"/>
              </w:rPr>
              <w:t xml:space="preserve"> is opposite from the existing agreement and shall be avoided. And similar as above, it is relatively hard to solve such </w:t>
            </w:r>
            <w:proofErr w:type="gramStart"/>
            <w:r>
              <w:rPr>
                <w:rFonts w:eastAsiaTheme="minorEastAsia"/>
                <w:lang w:val="en-US" w:eastAsia="zh-CN"/>
              </w:rPr>
              <w:t>issue</w:t>
            </w:r>
            <w:proofErr w:type="gramEnd"/>
            <w:r>
              <w:rPr>
                <w:rFonts w:eastAsiaTheme="minorEastAsia"/>
                <w:lang w:val="en-US" w:eastAsia="zh-CN"/>
              </w:rPr>
              <w:t xml:space="preserve"> by implantation.</w:t>
            </w:r>
          </w:p>
          <w:p w14:paraId="5EE8189B" w14:textId="77777777" w:rsidR="00404903" w:rsidRDefault="003F6BE1">
            <w:pPr>
              <w:pStyle w:val="a6"/>
              <w:rPr>
                <w:rFonts w:eastAsiaTheme="minorEastAsia"/>
                <w:lang w:val="en-US" w:eastAsia="zh-CN"/>
              </w:rPr>
            </w:pPr>
            <w:r>
              <w:rPr>
                <w:rFonts w:eastAsiaTheme="minorEastAsia"/>
                <w:lang w:val="en-US" w:eastAsia="zh-CN"/>
              </w:rPr>
              <w:t xml:space="preserve">Therefore, a safer and simpler way is to define the time gap as invalid for LP-WUS occasion, and we suggest </w:t>
            </w:r>
            <w:proofErr w:type="gramStart"/>
            <w:r>
              <w:rPr>
                <w:rFonts w:eastAsiaTheme="minorEastAsia"/>
                <w:lang w:val="en-US" w:eastAsia="zh-CN"/>
              </w:rPr>
              <w:t>to keep</w:t>
            </w:r>
            <w:proofErr w:type="gramEnd"/>
            <w:r>
              <w:rPr>
                <w:rFonts w:eastAsiaTheme="minorEastAsia"/>
                <w:lang w:val="en-US" w:eastAsia="zh-CN"/>
              </w:rPr>
              <w:t xml:space="preserve"> the </w:t>
            </w:r>
            <w:r>
              <w:rPr>
                <w:rFonts w:eastAsiaTheme="minorEastAsia" w:hint="eastAsia"/>
                <w:lang w:val="en-US" w:eastAsia="zh-CN"/>
              </w:rPr>
              <w:t>two added bullets</w:t>
            </w:r>
            <w:r>
              <w:rPr>
                <w:rFonts w:eastAsiaTheme="minorEastAsia"/>
                <w:lang w:val="en-US" w:eastAsia="zh-CN"/>
              </w:rPr>
              <w:t>.</w:t>
            </w:r>
          </w:p>
        </w:tc>
      </w:tr>
      <w:tr w:rsidR="00404903" w14:paraId="32CB3513" w14:textId="77777777">
        <w:tc>
          <w:tcPr>
            <w:tcW w:w="1479" w:type="dxa"/>
          </w:tcPr>
          <w:p w14:paraId="1C7C8CEA" w14:textId="77777777" w:rsidR="00404903" w:rsidRDefault="003F6BE1">
            <w:pPr>
              <w:rPr>
                <w:rFonts w:eastAsia="游明朝"/>
                <w:sz w:val="21"/>
                <w:szCs w:val="21"/>
                <w:lang w:eastAsia="ja-JP"/>
              </w:rPr>
            </w:pPr>
            <w:r>
              <w:rPr>
                <w:rFonts w:eastAsia="游明朝"/>
                <w:sz w:val="21"/>
                <w:szCs w:val="21"/>
                <w:lang w:eastAsia="ja-JP"/>
              </w:rPr>
              <w:t>Nokia1</w:t>
            </w:r>
          </w:p>
        </w:tc>
        <w:tc>
          <w:tcPr>
            <w:tcW w:w="1372" w:type="dxa"/>
          </w:tcPr>
          <w:p w14:paraId="71369FF5" w14:textId="77777777" w:rsidR="00404903" w:rsidRDefault="00404903">
            <w:pPr>
              <w:rPr>
                <w:rFonts w:eastAsia="游明朝"/>
                <w:sz w:val="21"/>
                <w:szCs w:val="21"/>
                <w:lang w:eastAsia="ja-JP"/>
              </w:rPr>
            </w:pPr>
          </w:p>
        </w:tc>
        <w:tc>
          <w:tcPr>
            <w:tcW w:w="6780" w:type="dxa"/>
          </w:tcPr>
          <w:p w14:paraId="57A3679F" w14:textId="77777777" w:rsidR="00404903" w:rsidRDefault="003F6BE1">
            <w:pPr>
              <w:pStyle w:val="a6"/>
              <w:rPr>
                <w:lang w:val="en-US"/>
              </w:rPr>
            </w:pPr>
            <w:r>
              <w:rPr>
                <w:lang w:val="en-US"/>
              </w:rPr>
              <w:t>At least agree with FL proposal for SPS/CG.</w:t>
            </w:r>
          </w:p>
        </w:tc>
      </w:tr>
      <w:tr w:rsidR="00404903" w14:paraId="76090AA4" w14:textId="77777777">
        <w:tc>
          <w:tcPr>
            <w:tcW w:w="1479" w:type="dxa"/>
          </w:tcPr>
          <w:p w14:paraId="38BFEC79" w14:textId="77777777" w:rsidR="00404903" w:rsidRDefault="003F6BE1">
            <w:pPr>
              <w:rPr>
                <w:rFonts w:eastAsia="Malgun Gothic"/>
                <w:sz w:val="21"/>
                <w:szCs w:val="21"/>
                <w:lang w:eastAsia="ko-KR"/>
              </w:rPr>
            </w:pPr>
            <w:r>
              <w:rPr>
                <w:rFonts w:eastAsia="Malgun Gothic" w:hint="eastAsia"/>
                <w:sz w:val="21"/>
                <w:szCs w:val="21"/>
                <w:lang w:eastAsia="ko-KR"/>
              </w:rPr>
              <w:t>L</w:t>
            </w:r>
            <w:r>
              <w:rPr>
                <w:rFonts w:eastAsia="Malgun Gothic"/>
                <w:sz w:val="21"/>
                <w:szCs w:val="21"/>
                <w:lang w:eastAsia="ko-KR"/>
              </w:rPr>
              <w:t>GE</w:t>
            </w:r>
          </w:p>
        </w:tc>
        <w:tc>
          <w:tcPr>
            <w:tcW w:w="1372" w:type="dxa"/>
          </w:tcPr>
          <w:p w14:paraId="35DFBE3E" w14:textId="77777777" w:rsidR="00404903" w:rsidRDefault="003F6BE1">
            <w:pPr>
              <w:rPr>
                <w:rFonts w:eastAsia="Malgun Gothic"/>
                <w:sz w:val="21"/>
                <w:szCs w:val="21"/>
                <w:lang w:eastAsia="ko-KR"/>
              </w:rPr>
            </w:pPr>
            <w:r>
              <w:rPr>
                <w:rFonts w:eastAsia="Malgun Gothic" w:hint="eastAsia"/>
                <w:sz w:val="21"/>
                <w:szCs w:val="21"/>
                <w:lang w:eastAsia="ko-KR"/>
              </w:rPr>
              <w:t>Y</w:t>
            </w:r>
          </w:p>
        </w:tc>
        <w:tc>
          <w:tcPr>
            <w:tcW w:w="6780" w:type="dxa"/>
          </w:tcPr>
          <w:p w14:paraId="639213A8" w14:textId="77777777" w:rsidR="00404903" w:rsidRDefault="003F6BE1">
            <w:pPr>
              <w:pStyle w:val="a6"/>
              <w:rPr>
                <w:rFonts w:eastAsia="Malgun Gothic"/>
                <w:lang w:val="en-US" w:eastAsia="ko-KR"/>
              </w:rPr>
            </w:pPr>
            <w:r>
              <w:rPr>
                <w:rFonts w:eastAsia="Malgun Gothic" w:hint="eastAsia"/>
                <w:lang w:val="en-US" w:eastAsia="ko-KR"/>
              </w:rPr>
              <w:t>W</w:t>
            </w:r>
            <w:r>
              <w:rPr>
                <w:rFonts w:eastAsia="Malgun Gothic"/>
                <w:lang w:val="en-US" w:eastAsia="ko-KR"/>
              </w:rPr>
              <w:t xml:space="preserve">e support the proposal. At least the symbols/slots for SPS/CG and periodic CSI/L1-RSRP transmission should be considered as unavailable symbols. </w:t>
            </w:r>
          </w:p>
        </w:tc>
      </w:tr>
      <w:tr w:rsidR="00404903" w14:paraId="76831C3B" w14:textId="77777777">
        <w:tc>
          <w:tcPr>
            <w:tcW w:w="1479" w:type="dxa"/>
          </w:tcPr>
          <w:p w14:paraId="53EA2406" w14:textId="77777777" w:rsidR="00404903" w:rsidRDefault="003F6BE1">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5874CA21" w14:textId="77777777" w:rsidR="00404903" w:rsidRDefault="00404903">
            <w:pPr>
              <w:rPr>
                <w:rFonts w:eastAsia="游明朝"/>
                <w:sz w:val="21"/>
                <w:szCs w:val="21"/>
                <w:lang w:eastAsia="ja-JP"/>
              </w:rPr>
            </w:pPr>
          </w:p>
        </w:tc>
        <w:tc>
          <w:tcPr>
            <w:tcW w:w="6780" w:type="dxa"/>
          </w:tcPr>
          <w:p w14:paraId="137B2690" w14:textId="77777777" w:rsidR="00404903" w:rsidRDefault="003F6BE1">
            <w:pPr>
              <w:pStyle w:val="a6"/>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SPS/CG resources, the LP-WUS should not be able to </w:t>
            </w:r>
            <w:proofErr w:type="gramStart"/>
            <w:r>
              <w:rPr>
                <w:rFonts w:eastAsiaTheme="minorEastAsia"/>
                <w:lang w:val="en-US" w:eastAsia="zh-CN"/>
              </w:rPr>
              <w:t>monitored</w:t>
            </w:r>
            <w:proofErr w:type="gramEnd"/>
            <w:r>
              <w:rPr>
                <w:rFonts w:eastAsiaTheme="minorEastAsia"/>
                <w:lang w:val="en-US" w:eastAsia="zh-CN"/>
              </w:rPr>
              <w:t>. However, periodic CSI should not restrict LP-WUS.</w:t>
            </w:r>
          </w:p>
        </w:tc>
      </w:tr>
      <w:tr w:rsidR="00404903" w14:paraId="445DF2F7" w14:textId="77777777">
        <w:tc>
          <w:tcPr>
            <w:tcW w:w="1479" w:type="dxa"/>
          </w:tcPr>
          <w:p w14:paraId="1EDEECEF"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69345D12"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18E369FC" w14:textId="77777777" w:rsidR="00404903" w:rsidRDefault="003F6BE1">
            <w:pPr>
              <w:pStyle w:val="a6"/>
              <w:rPr>
                <w:rFonts w:eastAsiaTheme="minorEastAsia"/>
                <w:lang w:val="en-GB" w:eastAsia="zh-CN"/>
              </w:rPr>
            </w:pPr>
            <w:r>
              <w:rPr>
                <w:rFonts w:eastAsiaTheme="minorEastAsia"/>
                <w:lang w:val="en-GB" w:eastAsia="zh-CN"/>
              </w:rPr>
              <w:t>Regarding CMCC’s version, we don’t think the last two bullets are necessary.</w:t>
            </w:r>
          </w:p>
          <w:p w14:paraId="6765B858" w14:textId="77777777" w:rsidR="00404903" w:rsidRDefault="003F6BE1">
            <w:pPr>
              <w:pStyle w:val="a6"/>
              <w:rPr>
                <w:rFonts w:eastAsiaTheme="minorEastAsia"/>
                <w:lang w:val="en-GB" w:eastAsia="zh-CN"/>
              </w:rPr>
            </w:pPr>
            <w:r>
              <w:rPr>
                <w:rFonts w:eastAsiaTheme="minorEastAsia"/>
                <w:lang w:val="en-GB" w:eastAsia="zh-CN"/>
              </w:rPr>
              <w:t xml:space="preserve">If there is </w:t>
            </w:r>
            <w:proofErr w:type="gramStart"/>
            <w:r>
              <w:rPr>
                <w:rFonts w:eastAsiaTheme="minorEastAsia"/>
                <w:lang w:val="en-GB" w:eastAsia="zh-CN"/>
              </w:rPr>
              <w:t>no</w:t>
            </w:r>
            <w:proofErr w:type="gramEnd"/>
            <w:r>
              <w:rPr>
                <w:rFonts w:eastAsiaTheme="minorEastAsia"/>
                <w:lang w:val="en-GB" w:eastAsia="zh-CN"/>
              </w:rPr>
              <w:t xml:space="preserve"> really UL transmission, the switching time does not matter. If there is UL transmission, MR can wakeup in </w:t>
            </w:r>
            <w:proofErr w:type="gramStart"/>
            <w:r>
              <w:rPr>
                <w:rFonts w:eastAsiaTheme="minorEastAsia"/>
                <w:lang w:val="en-GB" w:eastAsia="zh-CN"/>
              </w:rPr>
              <w:t>advance, but</w:t>
            </w:r>
            <w:proofErr w:type="gramEnd"/>
            <w:r>
              <w:rPr>
                <w:rFonts w:eastAsiaTheme="minorEastAsia"/>
                <w:lang w:val="en-GB" w:eastAsia="zh-CN"/>
              </w:rPr>
              <w:t xml:space="preserve"> does not transmit/receive. Then there is only retuning time needed (which is shorter than the legacy time gap). The retuning time can be further discussed.</w:t>
            </w:r>
          </w:p>
        </w:tc>
      </w:tr>
      <w:tr w:rsidR="00404903" w14:paraId="2E149945" w14:textId="77777777">
        <w:tc>
          <w:tcPr>
            <w:tcW w:w="1479" w:type="dxa"/>
          </w:tcPr>
          <w:p w14:paraId="633ED641" w14:textId="77777777" w:rsidR="00404903" w:rsidRDefault="003F6BE1">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CAE645C" w14:textId="77777777" w:rsidR="00404903" w:rsidRDefault="00404903">
            <w:pPr>
              <w:rPr>
                <w:rFonts w:eastAsia="游明朝"/>
                <w:sz w:val="21"/>
                <w:szCs w:val="21"/>
                <w:lang w:eastAsia="ja-JP"/>
              </w:rPr>
            </w:pPr>
          </w:p>
        </w:tc>
        <w:tc>
          <w:tcPr>
            <w:tcW w:w="6780" w:type="dxa"/>
          </w:tcPr>
          <w:p w14:paraId="494D1B14" w14:textId="77777777" w:rsidR="00404903" w:rsidRDefault="003F6BE1">
            <w:pPr>
              <w:pStyle w:val="a6"/>
              <w:rPr>
                <w:rFonts w:eastAsiaTheme="minorEastAsia"/>
                <w:lang w:val="en-US" w:eastAsia="zh-CN"/>
              </w:rPr>
            </w:pPr>
            <w:r>
              <w:rPr>
                <w:rFonts w:eastAsiaTheme="minorEastAsia"/>
                <w:lang w:val="en-US" w:eastAsia="zh-CN"/>
              </w:rPr>
              <w:t xml:space="preserve">We think the agreement quoted by QC has already covered the cases listed in the proposal. </w:t>
            </w:r>
          </w:p>
        </w:tc>
      </w:tr>
      <w:tr w:rsidR="00404903" w14:paraId="074DD6D5" w14:textId="77777777">
        <w:tc>
          <w:tcPr>
            <w:tcW w:w="1479" w:type="dxa"/>
          </w:tcPr>
          <w:p w14:paraId="6748BF16"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6CD792B8" w14:textId="77777777" w:rsidR="00404903" w:rsidRDefault="00404903">
            <w:pPr>
              <w:rPr>
                <w:rFonts w:eastAsiaTheme="minorEastAsia"/>
                <w:sz w:val="21"/>
                <w:szCs w:val="21"/>
                <w:lang w:eastAsia="zh-CN"/>
              </w:rPr>
            </w:pPr>
          </w:p>
        </w:tc>
        <w:tc>
          <w:tcPr>
            <w:tcW w:w="6780" w:type="dxa"/>
          </w:tcPr>
          <w:p w14:paraId="252493FB" w14:textId="77777777" w:rsidR="00404903" w:rsidRDefault="003F6BE1">
            <w:pPr>
              <w:pStyle w:val="a6"/>
              <w:rPr>
                <w:rFonts w:eastAsiaTheme="minorEastAsia"/>
                <w:lang w:val="en-GB" w:eastAsia="zh-CN"/>
              </w:rPr>
            </w:pPr>
            <w:r>
              <w:rPr>
                <w:rFonts w:eastAsiaTheme="minorEastAsia" w:hint="eastAsia"/>
                <w:lang w:val="en-US" w:eastAsia="zh-CN"/>
              </w:rPr>
              <w:t>We think a unified solution should be considered. We should list all the potential cases and identify them, finally provide a simple solution.</w:t>
            </w:r>
          </w:p>
        </w:tc>
      </w:tr>
      <w:tr w:rsidR="00404903" w14:paraId="42AA382C" w14:textId="77777777">
        <w:tc>
          <w:tcPr>
            <w:tcW w:w="1479" w:type="dxa"/>
          </w:tcPr>
          <w:p w14:paraId="50376A44"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8F49814" w14:textId="77777777" w:rsidR="00404903" w:rsidRDefault="00404903">
            <w:pPr>
              <w:rPr>
                <w:rFonts w:eastAsiaTheme="minorEastAsia"/>
                <w:sz w:val="21"/>
                <w:szCs w:val="21"/>
                <w:lang w:eastAsia="zh-CN"/>
              </w:rPr>
            </w:pPr>
          </w:p>
        </w:tc>
        <w:tc>
          <w:tcPr>
            <w:tcW w:w="6780" w:type="dxa"/>
          </w:tcPr>
          <w:p w14:paraId="5A7B2E40" w14:textId="77777777" w:rsidR="00404903" w:rsidRDefault="003F6BE1">
            <w:pPr>
              <w:pStyle w:val="a6"/>
              <w:rPr>
                <w:lang w:val="en-US"/>
              </w:rPr>
            </w:pPr>
            <w:r>
              <w:rPr>
                <w:rFonts w:hint="eastAsia"/>
                <w:lang w:val="en-US"/>
              </w:rPr>
              <w:t xml:space="preserve">Companies have split views. </w:t>
            </w:r>
            <w:r>
              <w:rPr>
                <w:lang w:val="en-US"/>
              </w:rPr>
              <w:t>F</w:t>
            </w:r>
            <w:r>
              <w:rPr>
                <w:rFonts w:hint="eastAsia"/>
                <w:lang w:val="en-US"/>
              </w:rPr>
              <w:t>urther discussion is necessary</w:t>
            </w:r>
          </w:p>
        </w:tc>
      </w:tr>
    </w:tbl>
    <w:p w14:paraId="1739D18B" w14:textId="77777777" w:rsidR="00404903" w:rsidRDefault="00404903">
      <w:pPr>
        <w:rPr>
          <w:rFonts w:eastAsia="游明朝"/>
          <w:sz w:val="21"/>
          <w:szCs w:val="21"/>
          <w:lang w:val="en-US" w:eastAsia="ja-JP"/>
        </w:rPr>
      </w:pPr>
    </w:p>
    <w:p w14:paraId="20288802" w14:textId="77777777" w:rsidR="00404903" w:rsidRDefault="00404903">
      <w:pPr>
        <w:rPr>
          <w:rFonts w:eastAsia="游明朝"/>
          <w:sz w:val="21"/>
          <w:szCs w:val="21"/>
          <w:lang w:eastAsia="ja-JP"/>
        </w:rPr>
      </w:pPr>
    </w:p>
    <w:p w14:paraId="4DF66548" w14:textId="77777777" w:rsidR="00404903" w:rsidRDefault="003F6BE1">
      <w:pPr>
        <w:pStyle w:val="4"/>
      </w:pPr>
      <w:r>
        <w:rPr>
          <w:rFonts w:hint="eastAsia"/>
          <w:highlight w:val="yellow"/>
        </w:rPr>
        <w:t>[Old][RRC]</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2</w:t>
      </w:r>
      <w:r>
        <w:rPr>
          <w:highlight w:val="yellow"/>
        </w:rPr>
        <w:t>:</w:t>
      </w:r>
    </w:p>
    <w:p w14:paraId="0098499C"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hint="eastAsia"/>
          <w:sz w:val="21"/>
          <w:szCs w:val="21"/>
        </w:rPr>
        <w:t>F</w:t>
      </w:r>
      <w:r>
        <w:rPr>
          <w:sz w:val="21"/>
          <w:szCs w:val="21"/>
        </w:rPr>
        <w:t>o</w:t>
      </w:r>
      <w:r>
        <w:rPr>
          <w:rFonts w:hint="eastAsia"/>
          <w:sz w:val="21"/>
          <w:szCs w:val="21"/>
        </w:rPr>
        <w:t xml:space="preserve">r the collision between LP-WUS and </w:t>
      </w:r>
      <w:r>
        <w:rPr>
          <w:sz w:val="21"/>
          <w:szCs w:val="21"/>
        </w:rPr>
        <w:t>CORESET/SS</w:t>
      </w:r>
      <w:r>
        <w:rPr>
          <w:rFonts w:hint="eastAsia"/>
          <w:sz w:val="21"/>
          <w:szCs w:val="21"/>
        </w:rPr>
        <w:t>,</w:t>
      </w:r>
    </w:p>
    <w:p w14:paraId="6D4C9FF7" w14:textId="77777777" w:rsidR="00404903" w:rsidRDefault="003F6BE1">
      <w:pPr>
        <w:pStyle w:val="a0"/>
        <w:numPr>
          <w:ilvl w:val="1"/>
          <w:numId w:val="11"/>
        </w:numPr>
        <w:rPr>
          <w:rFonts w:ascii="Times New Roman" w:hAnsi="Times New Roman" w:cs="Times New Roman"/>
          <w:sz w:val="21"/>
          <w:szCs w:val="21"/>
          <w:lang w:val="en-US"/>
        </w:rPr>
      </w:pPr>
      <w:r>
        <w:rPr>
          <w:rFonts w:hint="eastAsia"/>
          <w:sz w:val="21"/>
          <w:szCs w:val="21"/>
          <w:lang w:val="en-US"/>
        </w:rPr>
        <w:t xml:space="preserve">Opt1: Introduce RRC parameter for </w:t>
      </w:r>
      <w:r>
        <w:rPr>
          <w:sz w:val="21"/>
          <w:szCs w:val="21"/>
        </w:rPr>
        <w:t xml:space="preserve">gNB </w:t>
      </w:r>
      <w:r>
        <w:rPr>
          <w:rFonts w:hint="eastAsia"/>
          <w:sz w:val="21"/>
          <w:szCs w:val="21"/>
        </w:rPr>
        <w:t xml:space="preserve">configuraiton </w:t>
      </w:r>
      <w:r>
        <w:rPr>
          <w:sz w:val="21"/>
          <w:szCs w:val="21"/>
        </w:rPr>
        <w:t xml:space="preserve">whether the symbols of a </w:t>
      </w:r>
      <w:r>
        <w:rPr>
          <w:sz w:val="21"/>
          <w:szCs w:val="21"/>
        </w:rPr>
        <w:t>CORESET/SS can be available symbol</w:t>
      </w:r>
      <w:r>
        <w:rPr>
          <w:rFonts w:hint="eastAsia"/>
          <w:sz w:val="21"/>
          <w:szCs w:val="21"/>
        </w:rPr>
        <w:t>s</w:t>
      </w:r>
      <w:r>
        <w:rPr>
          <w:sz w:val="21"/>
          <w:szCs w:val="21"/>
        </w:rPr>
        <w:t xml:space="preserve"> for LP-WUS, if the CORESET/SS and LP-WUS overlap in frequency domain</w:t>
      </w:r>
    </w:p>
    <w:p w14:paraId="2FA1ACB6" w14:textId="77777777" w:rsidR="00404903" w:rsidRDefault="003F6BE1">
      <w:pPr>
        <w:pStyle w:val="a0"/>
        <w:numPr>
          <w:ilvl w:val="1"/>
          <w:numId w:val="11"/>
        </w:numPr>
        <w:rPr>
          <w:sz w:val="21"/>
          <w:szCs w:val="21"/>
        </w:rPr>
      </w:pPr>
      <w:r>
        <w:rPr>
          <w:rFonts w:hint="eastAsia"/>
          <w:sz w:val="21"/>
          <w:szCs w:val="21"/>
        </w:rPr>
        <w:t xml:space="preserve">Opt2: </w:t>
      </w:r>
      <w:r>
        <w:rPr>
          <w:sz w:val="21"/>
          <w:szCs w:val="21"/>
        </w:rPr>
        <w:t>Introduce following RRC parameters for configuring the symbol level offset for WUS MO for connected mode operation Option 1-1 and Option 1-2:</w:t>
      </w:r>
    </w:p>
    <w:p w14:paraId="686B895F" w14:textId="77777777" w:rsidR="00404903" w:rsidRDefault="003F6BE1">
      <w:pPr>
        <w:pStyle w:val="a0"/>
        <w:numPr>
          <w:ilvl w:val="2"/>
          <w:numId w:val="11"/>
        </w:numPr>
        <w:ind w:left="1134" w:hanging="254"/>
        <w:rPr>
          <w:sz w:val="21"/>
          <w:szCs w:val="21"/>
        </w:rPr>
      </w:pPr>
      <w:r>
        <w:rPr>
          <w:sz w:val="21"/>
          <w:szCs w:val="21"/>
        </w:rPr>
        <w:t>offset_MO_withinSlot_Option 1-1, which is used to configure the starting time location of the first LP-WUS MO in a periodicity by a symbol level offset w.r.t. the start of the slot determined by the LPWUS_MO_CONNECTED_Option1-1.</w:t>
      </w:r>
    </w:p>
    <w:p w14:paraId="0081F7C1" w14:textId="77777777" w:rsidR="00404903" w:rsidRDefault="003F6BE1">
      <w:pPr>
        <w:pStyle w:val="a0"/>
        <w:numPr>
          <w:ilvl w:val="2"/>
          <w:numId w:val="11"/>
        </w:numPr>
        <w:ind w:left="1134" w:hanging="254"/>
        <w:rPr>
          <w:sz w:val="21"/>
          <w:szCs w:val="21"/>
        </w:rPr>
      </w:pPr>
      <w:r>
        <w:rPr>
          <w:sz w:val="21"/>
          <w:szCs w:val="21"/>
        </w:rPr>
        <w:t xml:space="preserve">offset_firstMO_withinSlot_Option 1-2, which is used to configure the starting time location of the first LP-WUS MO in a periodicity by a symbol level offset w.r.t. the start of the slot determined by the LPWUS_MO_CONNECTED_Option1-2. </w:t>
      </w:r>
    </w:p>
    <w:tbl>
      <w:tblPr>
        <w:tblStyle w:val="aff0"/>
        <w:tblW w:w="9631" w:type="dxa"/>
        <w:tblLayout w:type="fixed"/>
        <w:tblLook w:val="04A0" w:firstRow="1" w:lastRow="0" w:firstColumn="1" w:lastColumn="0" w:noHBand="0" w:noVBand="1"/>
      </w:tblPr>
      <w:tblGrid>
        <w:gridCol w:w="1479"/>
        <w:gridCol w:w="1372"/>
        <w:gridCol w:w="6780"/>
      </w:tblGrid>
      <w:tr w:rsidR="00404903" w14:paraId="23B1AE36" w14:textId="77777777">
        <w:tc>
          <w:tcPr>
            <w:tcW w:w="1479" w:type="dxa"/>
            <w:shd w:val="clear" w:color="auto" w:fill="D9D9D9" w:themeFill="background1" w:themeFillShade="D9"/>
          </w:tcPr>
          <w:p w14:paraId="150A4C5B"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471FFD1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313D9CB6" w14:textId="77777777" w:rsidR="00404903" w:rsidRDefault="003F6BE1">
            <w:pPr>
              <w:rPr>
                <w:sz w:val="21"/>
                <w:szCs w:val="21"/>
              </w:rPr>
            </w:pPr>
            <w:r>
              <w:rPr>
                <w:sz w:val="21"/>
                <w:szCs w:val="21"/>
              </w:rPr>
              <w:t>Comments</w:t>
            </w:r>
          </w:p>
        </w:tc>
      </w:tr>
      <w:tr w:rsidR="00404903" w14:paraId="75AA38E6" w14:textId="77777777">
        <w:tc>
          <w:tcPr>
            <w:tcW w:w="1479" w:type="dxa"/>
          </w:tcPr>
          <w:p w14:paraId="72751B04"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19A5AA6" w14:textId="77777777" w:rsidR="00404903" w:rsidRDefault="00404903">
            <w:pPr>
              <w:rPr>
                <w:rFonts w:eastAsia="游明朝"/>
                <w:sz w:val="21"/>
                <w:szCs w:val="21"/>
                <w:lang w:eastAsia="ja-JP"/>
              </w:rPr>
            </w:pPr>
          </w:p>
        </w:tc>
        <w:tc>
          <w:tcPr>
            <w:tcW w:w="6780" w:type="dxa"/>
          </w:tcPr>
          <w:p w14:paraId="69943EE3" w14:textId="77777777" w:rsidR="00404903" w:rsidRDefault="003F6BE1">
            <w:pPr>
              <w:pStyle w:val="a6"/>
              <w:rPr>
                <w:lang w:val="en-US"/>
              </w:rPr>
            </w:pPr>
            <w:r>
              <w:rPr>
                <w:rFonts w:hint="eastAsia"/>
                <w:lang w:val="en-US"/>
              </w:rPr>
              <w:t xml:space="preserve">Option 2 (symbol-level offset) is useful not only for the collision handling, but also TDM of multiple LP-WUSs for different groups of UEs in the same slot or any other purposes. </w:t>
            </w:r>
          </w:p>
          <w:p w14:paraId="773D6739" w14:textId="77777777" w:rsidR="00404903" w:rsidRDefault="00404903">
            <w:pPr>
              <w:pStyle w:val="a6"/>
              <w:rPr>
                <w:lang w:val="en-US"/>
              </w:rPr>
            </w:pPr>
          </w:p>
          <w:p w14:paraId="09ADF0F8" w14:textId="77777777" w:rsidR="00404903" w:rsidRDefault="003F6BE1">
            <w:pPr>
              <w:pStyle w:val="a6"/>
              <w:rPr>
                <w:lang w:val="en-US"/>
              </w:rPr>
            </w:pPr>
            <w:r>
              <w:rPr>
                <w:rFonts w:hint="eastAsia"/>
                <w:lang w:val="en-US"/>
              </w:rPr>
              <w:t xml:space="preserve">We are not OK with Opt.1. We suggest not </w:t>
            </w:r>
            <w:proofErr w:type="gramStart"/>
            <w:r>
              <w:rPr>
                <w:rFonts w:hint="eastAsia"/>
                <w:lang w:val="en-US"/>
              </w:rPr>
              <w:t>to make</w:t>
            </w:r>
            <w:proofErr w:type="gramEnd"/>
            <w:r>
              <w:rPr>
                <w:rFonts w:hint="eastAsia"/>
                <w:lang w:val="en-US"/>
              </w:rPr>
              <w:t xml:space="preserve"> the LP-WUS monitoring procedure complicated further. There are cell-specific CORESET/SS (Type-0/1/2 CSS) and UE-specifically configured CSS (Type-3 CSS) and UE-specific CORESET/SS (USS). There are CORESET/SS that are monitored only when necessary (e.g., Type-0/1 CSS). Opt.1 will </w:t>
            </w:r>
            <w:proofErr w:type="gramStart"/>
            <w:r>
              <w:rPr>
                <w:rFonts w:hint="eastAsia"/>
                <w:lang w:val="en-US"/>
              </w:rPr>
              <w:t>open up</w:t>
            </w:r>
            <w:proofErr w:type="gramEnd"/>
            <w:r>
              <w:rPr>
                <w:rFonts w:hint="eastAsia"/>
                <w:lang w:val="en-US"/>
              </w:rPr>
              <w:t xml:space="preserve"> the discussions of handling these different types of CORESET/SS. </w:t>
            </w:r>
          </w:p>
          <w:p w14:paraId="710205ED" w14:textId="77777777" w:rsidR="00404903" w:rsidRDefault="003F6BE1">
            <w:pPr>
              <w:pStyle w:val="a6"/>
              <w:rPr>
                <w:lang w:val="en-US"/>
              </w:rPr>
            </w:pPr>
            <w:r>
              <w:rPr>
                <w:rFonts w:hint="eastAsia"/>
                <w:lang w:val="en-US"/>
              </w:rPr>
              <w:t xml:space="preserve">Furthermore, </w:t>
            </w:r>
            <w:proofErr w:type="spellStart"/>
            <w:r>
              <w:rPr>
                <w:rFonts w:hint="eastAsia"/>
                <w:lang w:val="en-US"/>
              </w:rPr>
              <w:t>gNB</w:t>
            </w:r>
            <w:proofErr w:type="spellEnd"/>
            <w:r>
              <w:rPr>
                <w:rFonts w:hint="eastAsia"/>
                <w:lang w:val="en-US"/>
              </w:rPr>
              <w:t xml:space="preserve"> can configure </w:t>
            </w:r>
            <w:proofErr w:type="gramStart"/>
            <w:r>
              <w:rPr>
                <w:rFonts w:hint="eastAsia"/>
                <w:lang w:val="en-US"/>
              </w:rPr>
              <w:t>bit-map</w:t>
            </w:r>
            <w:proofErr w:type="gramEnd"/>
            <w:r>
              <w:rPr>
                <w:rFonts w:hint="eastAsia"/>
                <w:lang w:val="en-US"/>
              </w:rPr>
              <w:t xml:space="preserve"> RRC to indicate unavailable symbol(s). </w:t>
            </w:r>
            <w:proofErr w:type="spellStart"/>
            <w:r>
              <w:rPr>
                <w:rFonts w:hint="eastAsia"/>
                <w:lang w:val="en-US"/>
              </w:rPr>
              <w:t>Therfore</w:t>
            </w:r>
            <w:proofErr w:type="spellEnd"/>
            <w:r>
              <w:rPr>
                <w:rFonts w:hint="eastAsia"/>
                <w:lang w:val="en-US"/>
              </w:rPr>
              <w:t>, Opt.1 is not necessary.</w:t>
            </w:r>
          </w:p>
        </w:tc>
      </w:tr>
      <w:tr w:rsidR="00404903" w14:paraId="5EFD7E9A" w14:textId="77777777">
        <w:trPr>
          <w:trHeight w:val="419"/>
        </w:trPr>
        <w:tc>
          <w:tcPr>
            <w:tcW w:w="1479" w:type="dxa"/>
          </w:tcPr>
          <w:p w14:paraId="1E55CDA9"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CBF9AD8" w14:textId="77777777" w:rsidR="00404903" w:rsidRDefault="003F6BE1">
            <w:pPr>
              <w:rPr>
                <w:rFonts w:eastAsia="SimSun"/>
                <w:sz w:val="21"/>
                <w:szCs w:val="21"/>
                <w:lang w:val="en-US" w:eastAsia="zh-CN"/>
              </w:rPr>
            </w:pPr>
            <w:r>
              <w:rPr>
                <w:rFonts w:eastAsia="SimSun" w:hint="eastAsia"/>
                <w:sz w:val="21"/>
                <w:szCs w:val="21"/>
                <w:lang w:val="en-US" w:eastAsia="zh-CN"/>
              </w:rPr>
              <w:t>Opt.2</w:t>
            </w:r>
          </w:p>
        </w:tc>
        <w:tc>
          <w:tcPr>
            <w:tcW w:w="6780" w:type="dxa"/>
          </w:tcPr>
          <w:p w14:paraId="3DA43120" w14:textId="77777777" w:rsidR="00404903" w:rsidRDefault="003F6BE1">
            <w:pPr>
              <w:pStyle w:val="a6"/>
              <w:rPr>
                <w:rFonts w:eastAsia="SimSun"/>
                <w:lang w:val="en-US" w:eastAsia="zh-CN"/>
              </w:rPr>
            </w:pPr>
            <w:r>
              <w:rPr>
                <w:rFonts w:eastAsia="SimSun" w:hint="eastAsia"/>
                <w:lang w:val="en-US" w:eastAsia="zh-CN"/>
              </w:rPr>
              <w:t xml:space="preserve">Opt.1 adds additional </w:t>
            </w:r>
            <w:proofErr w:type="gramStart"/>
            <w:r>
              <w:rPr>
                <w:rFonts w:eastAsia="SimSun" w:hint="eastAsia"/>
                <w:lang w:val="en-US" w:eastAsia="zh-CN"/>
              </w:rPr>
              <w:t>condition</w:t>
            </w:r>
            <w:proofErr w:type="gramEnd"/>
            <w:r>
              <w:rPr>
                <w:rFonts w:eastAsia="SimSun" w:hint="eastAsia"/>
                <w:lang w:val="en-US" w:eastAsia="zh-CN"/>
              </w:rPr>
              <w:t xml:space="preserve"> for </w:t>
            </w:r>
            <w:proofErr w:type="gramStart"/>
            <w:r>
              <w:rPr>
                <w:rFonts w:eastAsia="SimSun" w:hint="eastAsia"/>
                <w:lang w:val="en-US" w:eastAsia="zh-CN"/>
              </w:rPr>
              <w:t>UE</w:t>
            </w:r>
            <w:proofErr w:type="gramEnd"/>
            <w:r>
              <w:rPr>
                <w:rFonts w:eastAsia="SimSun" w:hint="eastAsia"/>
                <w:lang w:val="en-US" w:eastAsia="zh-CN"/>
              </w:rPr>
              <w:t xml:space="preserve"> to determine the </w:t>
            </w:r>
            <w:r>
              <w:t>available symbol</w:t>
            </w:r>
            <w:r>
              <w:rPr>
                <w:rFonts w:hint="eastAsia"/>
              </w:rPr>
              <w:t>s</w:t>
            </w:r>
            <w:r>
              <w:t xml:space="preserve"> for LP-WUS</w:t>
            </w:r>
            <w:r>
              <w:rPr>
                <w:rFonts w:eastAsia="SimSun" w:hint="eastAsia"/>
                <w:lang w:val="en-US" w:eastAsia="zh-CN"/>
              </w:rPr>
              <w:t xml:space="preserve">. Which is different from option 2 that the RRC parameter is used to determine the starting symbol for the first LP-WUS MO. </w:t>
            </w:r>
          </w:p>
        </w:tc>
      </w:tr>
      <w:tr w:rsidR="00404903" w14:paraId="0A74ECA2" w14:textId="77777777">
        <w:tc>
          <w:tcPr>
            <w:tcW w:w="1479" w:type="dxa"/>
          </w:tcPr>
          <w:p w14:paraId="3DEEBBF4"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0AAD4999" w14:textId="77777777" w:rsidR="00404903" w:rsidRDefault="003F6BE1">
            <w:pPr>
              <w:rPr>
                <w:rFonts w:eastAsia="游明朝"/>
                <w:sz w:val="21"/>
                <w:szCs w:val="21"/>
                <w:lang w:eastAsia="ja-JP"/>
              </w:rPr>
            </w:pPr>
            <w:r>
              <w:rPr>
                <w:rFonts w:eastAsia="游明朝"/>
                <w:sz w:val="21"/>
                <w:szCs w:val="21"/>
                <w:lang w:eastAsia="ja-JP"/>
              </w:rPr>
              <w:t>Opt.2</w:t>
            </w:r>
          </w:p>
        </w:tc>
        <w:tc>
          <w:tcPr>
            <w:tcW w:w="6780" w:type="dxa"/>
          </w:tcPr>
          <w:p w14:paraId="34ED30C6" w14:textId="77777777" w:rsidR="00404903" w:rsidRDefault="003F6BE1">
            <w:pPr>
              <w:pStyle w:val="a6"/>
              <w:rPr>
                <w:lang w:val="en-US"/>
              </w:rPr>
            </w:pPr>
            <w:r>
              <w:rPr>
                <w:lang w:val="en-US"/>
              </w:rPr>
              <w:t>Prefer the relative simplicity of opt2 relative to opt1</w:t>
            </w:r>
          </w:p>
        </w:tc>
      </w:tr>
      <w:tr w:rsidR="00404903" w14:paraId="232C9484" w14:textId="77777777">
        <w:tc>
          <w:tcPr>
            <w:tcW w:w="1479" w:type="dxa"/>
          </w:tcPr>
          <w:p w14:paraId="42A6A804" w14:textId="77777777" w:rsidR="00404903" w:rsidRDefault="003F6BE1">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E887EE4" w14:textId="77777777" w:rsidR="00404903" w:rsidRDefault="003F6BE1">
            <w:pPr>
              <w:rPr>
                <w:rFonts w:eastAsia="游明朝"/>
                <w:sz w:val="21"/>
                <w:szCs w:val="21"/>
                <w:lang w:eastAsia="ja-JP"/>
              </w:rPr>
            </w:pPr>
            <w:r>
              <w:rPr>
                <w:rFonts w:eastAsia="Malgun Gothic" w:hint="eastAsia"/>
                <w:sz w:val="21"/>
                <w:szCs w:val="21"/>
                <w:lang w:eastAsia="ko-KR"/>
              </w:rPr>
              <w:t>O</w:t>
            </w:r>
            <w:r>
              <w:rPr>
                <w:rFonts w:eastAsia="Malgun Gothic"/>
                <w:sz w:val="21"/>
                <w:szCs w:val="21"/>
                <w:lang w:eastAsia="ko-KR"/>
              </w:rPr>
              <w:t>pt2</w:t>
            </w:r>
          </w:p>
        </w:tc>
        <w:tc>
          <w:tcPr>
            <w:tcW w:w="6780" w:type="dxa"/>
          </w:tcPr>
          <w:p w14:paraId="2578B7B6" w14:textId="77777777" w:rsidR="00404903" w:rsidRDefault="00404903">
            <w:pPr>
              <w:pStyle w:val="a6"/>
              <w:rPr>
                <w:lang w:val="en-US"/>
              </w:rPr>
            </w:pPr>
          </w:p>
        </w:tc>
      </w:tr>
      <w:tr w:rsidR="00404903" w14:paraId="612F185E" w14:textId="77777777">
        <w:tc>
          <w:tcPr>
            <w:tcW w:w="1479" w:type="dxa"/>
          </w:tcPr>
          <w:p w14:paraId="004A45CD"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C6485A4" w14:textId="77777777" w:rsidR="00404903" w:rsidRDefault="00404903">
            <w:pPr>
              <w:rPr>
                <w:rFonts w:eastAsia="游明朝"/>
                <w:sz w:val="21"/>
                <w:szCs w:val="21"/>
                <w:lang w:eastAsia="ja-JP"/>
              </w:rPr>
            </w:pPr>
          </w:p>
        </w:tc>
        <w:tc>
          <w:tcPr>
            <w:tcW w:w="6780" w:type="dxa"/>
          </w:tcPr>
          <w:p w14:paraId="7767B8F2" w14:textId="77777777" w:rsidR="00404903" w:rsidRDefault="003F6BE1">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prefer to </w:t>
            </w:r>
            <w:r>
              <w:rPr>
                <w:rFonts w:eastAsiaTheme="minorEastAsia"/>
                <w:lang w:val="en-US" w:eastAsia="zh-CN"/>
              </w:rPr>
              <w:t>introduce further indication and rules.</w:t>
            </w:r>
          </w:p>
        </w:tc>
      </w:tr>
      <w:tr w:rsidR="00404903" w14:paraId="06BC9506" w14:textId="77777777">
        <w:tc>
          <w:tcPr>
            <w:tcW w:w="1479" w:type="dxa"/>
          </w:tcPr>
          <w:p w14:paraId="66C6C31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237F7C3"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6828F7F0" w14:textId="77777777" w:rsidR="00404903" w:rsidRDefault="003F6BE1">
            <w:pPr>
              <w:pStyle w:val="a6"/>
              <w:rPr>
                <w:rFonts w:eastAsiaTheme="minorEastAsia"/>
                <w:lang w:val="en-US" w:eastAsia="zh-CN"/>
              </w:rPr>
            </w:pPr>
            <w:r>
              <w:rPr>
                <w:rFonts w:eastAsiaTheme="minorEastAsia"/>
                <w:lang w:val="en-US" w:eastAsia="zh-CN"/>
              </w:rPr>
              <w:t xml:space="preserve">We prefer Opt1, i.e., similar configuration as the CORESET level rate-matching pattern in legacy spec, which is simpler and compatible with the agreed framework to determine available/unavailable </w:t>
            </w:r>
            <w:proofErr w:type="spellStart"/>
            <w:r>
              <w:rPr>
                <w:rFonts w:eastAsiaTheme="minorEastAsia"/>
                <w:lang w:val="en-US" w:eastAsia="zh-CN"/>
              </w:rPr>
              <w:t>sumbols</w:t>
            </w:r>
            <w:proofErr w:type="spellEnd"/>
            <w:r>
              <w:rPr>
                <w:rFonts w:eastAsiaTheme="minorEastAsia"/>
                <w:lang w:val="en-US" w:eastAsia="zh-CN"/>
              </w:rPr>
              <w:t>.</w:t>
            </w:r>
          </w:p>
        </w:tc>
      </w:tr>
      <w:tr w:rsidR="00404903" w14:paraId="445E65B1" w14:textId="77777777">
        <w:tc>
          <w:tcPr>
            <w:tcW w:w="1479" w:type="dxa"/>
          </w:tcPr>
          <w:p w14:paraId="0BADAAB3"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207A4C40" w14:textId="77777777" w:rsidR="00404903" w:rsidRDefault="003F6BE1">
            <w:pPr>
              <w:rPr>
                <w:rFonts w:eastAsiaTheme="minorEastAsia"/>
                <w:sz w:val="21"/>
                <w:szCs w:val="21"/>
                <w:lang w:eastAsia="zh-CN"/>
              </w:rPr>
            </w:pPr>
            <w:r>
              <w:rPr>
                <w:rFonts w:eastAsia="游明朝"/>
                <w:sz w:val="21"/>
                <w:szCs w:val="21"/>
                <w:lang w:eastAsia="ja-JP"/>
              </w:rPr>
              <w:t>Option 2</w:t>
            </w:r>
          </w:p>
        </w:tc>
        <w:tc>
          <w:tcPr>
            <w:tcW w:w="6780" w:type="dxa"/>
          </w:tcPr>
          <w:p w14:paraId="0ECC0812" w14:textId="77777777" w:rsidR="00404903" w:rsidRDefault="003F6BE1">
            <w:pPr>
              <w:pStyle w:val="a6"/>
              <w:rPr>
                <w:rFonts w:eastAsiaTheme="minorEastAsia"/>
                <w:lang w:val="en-US" w:eastAsia="zh-CN"/>
              </w:rPr>
            </w:pPr>
            <w:r>
              <w:rPr>
                <w:lang w:val="en-US"/>
              </w:rPr>
              <w:t xml:space="preserve">We didn’t see Option 1 </w:t>
            </w:r>
            <w:proofErr w:type="gramStart"/>
            <w:r>
              <w:rPr>
                <w:lang w:val="en-US"/>
              </w:rPr>
              <w:t>is</w:t>
            </w:r>
            <w:proofErr w:type="gramEnd"/>
            <w:r>
              <w:rPr>
                <w:lang w:val="en-US"/>
              </w:rPr>
              <w:t xml:space="preserve"> essential for avoiding </w:t>
            </w:r>
            <w:proofErr w:type="gramStart"/>
            <w:r>
              <w:rPr>
                <w:lang w:val="en-US"/>
              </w:rPr>
              <w:t>collision, and</w:t>
            </w:r>
            <w:proofErr w:type="gramEnd"/>
            <w:r>
              <w:rPr>
                <w:lang w:val="en-US"/>
              </w:rPr>
              <w:t xml:space="preserve"> can be avoided by </w:t>
            </w:r>
            <w:proofErr w:type="spellStart"/>
            <w:r>
              <w:rPr>
                <w:lang w:val="en-US"/>
              </w:rPr>
              <w:t>gNB</w:t>
            </w:r>
            <w:proofErr w:type="spellEnd"/>
            <w:r>
              <w:rPr>
                <w:lang w:val="en-US"/>
              </w:rPr>
              <w:t xml:space="preserve"> implementation. </w:t>
            </w:r>
          </w:p>
        </w:tc>
      </w:tr>
      <w:tr w:rsidR="00404903" w14:paraId="412E1F09" w14:textId="77777777">
        <w:tc>
          <w:tcPr>
            <w:tcW w:w="1479" w:type="dxa"/>
          </w:tcPr>
          <w:p w14:paraId="74701841"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0B5F7778" w14:textId="77777777" w:rsidR="00404903" w:rsidRDefault="00404903">
            <w:pPr>
              <w:rPr>
                <w:rFonts w:eastAsia="游明朝"/>
                <w:sz w:val="21"/>
                <w:szCs w:val="21"/>
                <w:lang w:eastAsia="ja-JP"/>
              </w:rPr>
            </w:pPr>
          </w:p>
        </w:tc>
        <w:tc>
          <w:tcPr>
            <w:tcW w:w="6780" w:type="dxa"/>
          </w:tcPr>
          <w:p w14:paraId="6876E1D3" w14:textId="77777777" w:rsidR="00404903" w:rsidRDefault="003F6BE1">
            <w:pPr>
              <w:pStyle w:val="a6"/>
              <w:rPr>
                <w:rFonts w:eastAsiaTheme="minorEastAsia"/>
                <w:lang w:val="en-US" w:eastAsia="zh-CN"/>
              </w:rPr>
            </w:pPr>
            <w:r>
              <w:rPr>
                <w:rFonts w:eastAsiaTheme="minorEastAsia" w:hint="eastAsia"/>
                <w:lang w:val="en-US" w:eastAsia="zh-CN"/>
              </w:rPr>
              <w:t xml:space="preserve">If symbol level offset is introduced, collision between LP-WUS and CORESET/SS could be solved? I </w:t>
            </w:r>
            <w:proofErr w:type="gramStart"/>
            <w:r>
              <w:rPr>
                <w:rFonts w:eastAsiaTheme="minorEastAsia" w:hint="eastAsia"/>
                <w:lang w:val="en-US" w:eastAsia="zh-CN"/>
              </w:rPr>
              <w:t>fail</w:t>
            </w:r>
            <w:proofErr w:type="gramEnd"/>
            <w:r>
              <w:rPr>
                <w:rFonts w:eastAsiaTheme="minorEastAsia" w:hint="eastAsia"/>
                <w:lang w:val="en-US" w:eastAsia="zh-CN"/>
              </w:rPr>
              <w:t xml:space="preserve"> to get it.</w:t>
            </w:r>
          </w:p>
          <w:p w14:paraId="33C25470" w14:textId="77777777" w:rsidR="00404903" w:rsidRDefault="003F6BE1">
            <w:pPr>
              <w:pStyle w:val="a6"/>
              <w:rPr>
                <w:lang w:val="en-US"/>
              </w:rPr>
            </w:pPr>
            <w:r>
              <w:rPr>
                <w:rFonts w:eastAsiaTheme="minorEastAsia" w:hint="eastAsia"/>
                <w:lang w:val="en-US" w:eastAsia="zh-CN"/>
              </w:rPr>
              <w:t>Moreover, for all the collision cases, we need a unified solution, discussion case by case would cause WUR complexity</w:t>
            </w:r>
          </w:p>
        </w:tc>
      </w:tr>
    </w:tbl>
    <w:p w14:paraId="216967A6" w14:textId="77777777" w:rsidR="00404903" w:rsidRDefault="00404903">
      <w:pPr>
        <w:rPr>
          <w:rFonts w:eastAsia="游明朝"/>
          <w:sz w:val="21"/>
          <w:szCs w:val="21"/>
          <w:lang w:val="en-US" w:eastAsia="ja-JP"/>
        </w:rPr>
      </w:pPr>
    </w:p>
    <w:p w14:paraId="63BA1ACD" w14:textId="4A5F6D9E" w:rsidR="00404903" w:rsidRDefault="003F6BE1">
      <w:pPr>
        <w:pStyle w:val="4"/>
      </w:pPr>
      <w:r>
        <w:rPr>
          <w:rFonts w:hint="eastAsia"/>
          <w:highlight w:val="yellow"/>
        </w:rPr>
        <w:t>[</w:t>
      </w:r>
      <w:r w:rsidR="005D34AB">
        <w:rPr>
          <w:rFonts w:hint="eastAsia"/>
          <w:highlight w:val="yellow"/>
        </w:rPr>
        <w:t>Stable</w:t>
      </w:r>
      <w:r>
        <w:rPr>
          <w:rFonts w:hint="eastAsia"/>
          <w:highlight w:val="yellow"/>
        </w:rPr>
        <w:t>][RRC]</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2a</w:t>
      </w:r>
      <w:r>
        <w:rPr>
          <w:highlight w:val="yellow"/>
        </w:rPr>
        <w:t>:</w:t>
      </w:r>
    </w:p>
    <w:p w14:paraId="75A31FF5"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hint="eastAsia"/>
          <w:sz w:val="21"/>
          <w:szCs w:val="21"/>
        </w:rPr>
        <w:t>F</w:t>
      </w:r>
      <w:r>
        <w:rPr>
          <w:sz w:val="21"/>
          <w:szCs w:val="21"/>
        </w:rPr>
        <w:t>o</w:t>
      </w:r>
      <w:r>
        <w:rPr>
          <w:rFonts w:hint="eastAsia"/>
          <w:sz w:val="21"/>
          <w:szCs w:val="21"/>
        </w:rPr>
        <w:t xml:space="preserve">r the collision between LP-WUS and </w:t>
      </w:r>
      <w:r>
        <w:rPr>
          <w:sz w:val="21"/>
          <w:szCs w:val="21"/>
        </w:rPr>
        <w:t>CORESET/SS</w:t>
      </w:r>
      <w:r>
        <w:rPr>
          <w:rFonts w:hint="eastAsia"/>
          <w:sz w:val="21"/>
          <w:szCs w:val="21"/>
        </w:rPr>
        <w:t>,</w:t>
      </w:r>
    </w:p>
    <w:p w14:paraId="0E0DF304" w14:textId="77777777" w:rsidR="00404903" w:rsidRDefault="003F6BE1">
      <w:pPr>
        <w:pStyle w:val="a0"/>
        <w:numPr>
          <w:ilvl w:val="1"/>
          <w:numId w:val="11"/>
        </w:numPr>
        <w:rPr>
          <w:sz w:val="21"/>
          <w:szCs w:val="21"/>
        </w:rPr>
      </w:pPr>
      <w:r>
        <w:rPr>
          <w:sz w:val="21"/>
          <w:szCs w:val="21"/>
        </w:rPr>
        <w:t xml:space="preserve">Introduce following RRC parameters for configuring the symbol level offset for WUS MO for connected mode </w:t>
      </w:r>
      <w:r>
        <w:rPr>
          <w:sz w:val="21"/>
          <w:szCs w:val="21"/>
        </w:rPr>
        <w:t>operation Option 1-1 and Option 1-2:</w:t>
      </w:r>
    </w:p>
    <w:p w14:paraId="4830A16A" w14:textId="77777777" w:rsidR="00404903" w:rsidRDefault="003F6BE1">
      <w:pPr>
        <w:pStyle w:val="a0"/>
        <w:numPr>
          <w:ilvl w:val="2"/>
          <w:numId w:val="11"/>
        </w:numPr>
        <w:ind w:left="1134" w:hanging="254"/>
        <w:rPr>
          <w:sz w:val="21"/>
          <w:szCs w:val="21"/>
        </w:rPr>
      </w:pPr>
      <w:r>
        <w:rPr>
          <w:sz w:val="21"/>
          <w:szCs w:val="21"/>
        </w:rPr>
        <w:t xml:space="preserve">offset_MO_withinSlot_Option 1-1, which is used to configure the starting time location of the first LP-WUS MO in a periodicity by a symbol level offset w.r.t. the start of the slot determined by the </w:t>
      </w:r>
      <w:r>
        <w:rPr>
          <w:sz w:val="21"/>
          <w:szCs w:val="21"/>
        </w:rPr>
        <w:t>LPWUS_MO_CONNECTED_Option1-1.</w:t>
      </w:r>
    </w:p>
    <w:p w14:paraId="0CAD4BDC" w14:textId="77777777" w:rsidR="00404903" w:rsidRDefault="003F6BE1">
      <w:pPr>
        <w:pStyle w:val="a0"/>
        <w:numPr>
          <w:ilvl w:val="2"/>
          <w:numId w:val="11"/>
        </w:numPr>
        <w:ind w:left="1134" w:hanging="254"/>
        <w:rPr>
          <w:sz w:val="21"/>
          <w:szCs w:val="21"/>
        </w:rPr>
      </w:pPr>
      <w:r>
        <w:rPr>
          <w:sz w:val="21"/>
          <w:szCs w:val="21"/>
        </w:rPr>
        <w:t xml:space="preserve">offset_firstMO_withinSlot_Option 1-2, which is used to configure the starting time location of the first LP-WUS MO in a periodicity by a symbol level offset w.r.t. the start of the slot determined by the LPWUS_MO_CONNECTED_Option1-2. </w:t>
      </w:r>
    </w:p>
    <w:tbl>
      <w:tblPr>
        <w:tblStyle w:val="aff0"/>
        <w:tblW w:w="9631" w:type="dxa"/>
        <w:tblLayout w:type="fixed"/>
        <w:tblLook w:val="04A0" w:firstRow="1" w:lastRow="0" w:firstColumn="1" w:lastColumn="0" w:noHBand="0" w:noVBand="1"/>
      </w:tblPr>
      <w:tblGrid>
        <w:gridCol w:w="1479"/>
        <w:gridCol w:w="1372"/>
        <w:gridCol w:w="6780"/>
      </w:tblGrid>
      <w:tr w:rsidR="00404903" w14:paraId="40A2BB80" w14:textId="77777777">
        <w:tc>
          <w:tcPr>
            <w:tcW w:w="1479" w:type="dxa"/>
            <w:shd w:val="clear" w:color="auto" w:fill="D9D9D9" w:themeFill="background1" w:themeFillShade="D9"/>
          </w:tcPr>
          <w:p w14:paraId="6F43DD0F"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98473C0"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0959446D" w14:textId="77777777" w:rsidR="00404903" w:rsidRDefault="003F6BE1">
            <w:pPr>
              <w:rPr>
                <w:sz w:val="21"/>
                <w:szCs w:val="21"/>
              </w:rPr>
            </w:pPr>
            <w:r>
              <w:rPr>
                <w:sz w:val="21"/>
                <w:szCs w:val="21"/>
              </w:rPr>
              <w:t>Comments</w:t>
            </w:r>
          </w:p>
        </w:tc>
      </w:tr>
      <w:tr w:rsidR="00404903" w14:paraId="47F1A576" w14:textId="77777777">
        <w:tc>
          <w:tcPr>
            <w:tcW w:w="1479" w:type="dxa"/>
          </w:tcPr>
          <w:p w14:paraId="3DFFF64A"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F985817" w14:textId="77777777" w:rsidR="00404903" w:rsidRDefault="00404903">
            <w:pPr>
              <w:rPr>
                <w:rFonts w:eastAsia="游明朝"/>
                <w:sz w:val="21"/>
                <w:szCs w:val="21"/>
                <w:lang w:eastAsia="ja-JP"/>
              </w:rPr>
            </w:pPr>
          </w:p>
        </w:tc>
        <w:tc>
          <w:tcPr>
            <w:tcW w:w="6780" w:type="dxa"/>
          </w:tcPr>
          <w:p w14:paraId="327830B7" w14:textId="77777777" w:rsidR="00404903" w:rsidRDefault="003F6BE1">
            <w:pPr>
              <w:pStyle w:val="a6"/>
              <w:rPr>
                <w:lang w:val="en-US"/>
              </w:rPr>
            </w:pPr>
            <w:r>
              <w:rPr>
                <w:rFonts w:hint="eastAsia"/>
                <w:lang w:val="en-US"/>
              </w:rPr>
              <w:t xml:space="preserve">Majority </w:t>
            </w:r>
            <w:r>
              <w:rPr>
                <w:lang w:val="en-US"/>
              </w:rPr>
              <w:t>are</w:t>
            </w:r>
            <w:r>
              <w:rPr>
                <w:rFonts w:hint="eastAsia"/>
                <w:lang w:val="en-US"/>
              </w:rPr>
              <w:t xml:space="preserve"> OK to go with Opt.2. The proposal is updated accordingly</w:t>
            </w:r>
          </w:p>
        </w:tc>
      </w:tr>
      <w:tr w:rsidR="00404903" w14:paraId="6CE7DBB1" w14:textId="77777777">
        <w:trPr>
          <w:trHeight w:val="419"/>
        </w:trPr>
        <w:tc>
          <w:tcPr>
            <w:tcW w:w="1479" w:type="dxa"/>
          </w:tcPr>
          <w:p w14:paraId="1C657690" w14:textId="77777777" w:rsidR="00404903" w:rsidRDefault="003F6BE1">
            <w:pPr>
              <w:rPr>
                <w:rFonts w:eastAsia="SimSun"/>
                <w:sz w:val="21"/>
                <w:szCs w:val="21"/>
                <w:lang w:val="en-US" w:eastAsia="zh-CN"/>
              </w:rPr>
            </w:pPr>
            <w:r>
              <w:rPr>
                <w:rFonts w:eastAsia="游明朝"/>
                <w:sz w:val="21"/>
                <w:szCs w:val="21"/>
                <w:lang w:val="en-US" w:eastAsia="ja-JP"/>
              </w:rPr>
              <w:t>LGE</w:t>
            </w:r>
          </w:p>
        </w:tc>
        <w:tc>
          <w:tcPr>
            <w:tcW w:w="1372" w:type="dxa"/>
          </w:tcPr>
          <w:p w14:paraId="7B822BDB" w14:textId="77777777" w:rsidR="00404903" w:rsidRDefault="003F6BE1">
            <w:pPr>
              <w:rPr>
                <w:rFonts w:eastAsia="SimSun"/>
                <w:sz w:val="21"/>
                <w:szCs w:val="21"/>
                <w:lang w:val="en-US" w:eastAsia="zh-CN"/>
              </w:rPr>
            </w:pPr>
            <w:r>
              <w:rPr>
                <w:rFonts w:eastAsia="游明朝" w:hint="eastAsia"/>
                <w:sz w:val="21"/>
                <w:szCs w:val="21"/>
                <w:lang w:eastAsia="ja-JP"/>
              </w:rPr>
              <w:t>Y</w:t>
            </w:r>
          </w:p>
        </w:tc>
        <w:tc>
          <w:tcPr>
            <w:tcW w:w="6780" w:type="dxa"/>
          </w:tcPr>
          <w:p w14:paraId="4BD95D94" w14:textId="77777777" w:rsidR="00404903" w:rsidRDefault="00404903">
            <w:pPr>
              <w:pStyle w:val="a6"/>
              <w:rPr>
                <w:rFonts w:eastAsia="SimSun"/>
                <w:lang w:val="en-US" w:eastAsia="zh-CN"/>
              </w:rPr>
            </w:pPr>
          </w:p>
        </w:tc>
      </w:tr>
      <w:tr w:rsidR="00404903" w14:paraId="68ED50A2" w14:textId="77777777">
        <w:tc>
          <w:tcPr>
            <w:tcW w:w="1479" w:type="dxa"/>
          </w:tcPr>
          <w:p w14:paraId="15E408D8"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6833FD8A"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2D928461" w14:textId="77777777" w:rsidR="00404903" w:rsidRDefault="00404903">
            <w:pPr>
              <w:pStyle w:val="a6"/>
              <w:rPr>
                <w:lang w:val="en-US"/>
              </w:rPr>
            </w:pPr>
          </w:p>
        </w:tc>
      </w:tr>
    </w:tbl>
    <w:p w14:paraId="733B370F" w14:textId="77777777" w:rsidR="00404903" w:rsidRDefault="00404903">
      <w:pPr>
        <w:rPr>
          <w:rFonts w:eastAsia="游明朝"/>
          <w:sz w:val="21"/>
          <w:szCs w:val="21"/>
          <w:lang w:eastAsia="ja-JP"/>
        </w:rPr>
      </w:pPr>
    </w:p>
    <w:p w14:paraId="41BC1CFB" w14:textId="77777777" w:rsidR="00404903" w:rsidRDefault="00404903">
      <w:pPr>
        <w:rPr>
          <w:rFonts w:eastAsia="游明朝"/>
          <w:sz w:val="21"/>
          <w:szCs w:val="21"/>
          <w:lang w:eastAsia="ja-JP"/>
        </w:rPr>
      </w:pPr>
    </w:p>
    <w:p w14:paraId="68B09DA0" w14:textId="77777777" w:rsidR="00404903" w:rsidRDefault="003F6BE1">
      <w:pPr>
        <w:pStyle w:val="4"/>
      </w:pPr>
      <w:r>
        <w:rPr>
          <w:rFonts w:hint="eastAsia"/>
          <w:highlight w:val="yellow"/>
        </w:rPr>
        <w:t>[Close][RRC]</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3</w:t>
      </w:r>
      <w:r>
        <w:rPr>
          <w:highlight w:val="yellow"/>
        </w:rPr>
        <w:t>:</w:t>
      </w:r>
    </w:p>
    <w:p w14:paraId="5A9BF829"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hint="eastAsia"/>
          <w:sz w:val="21"/>
          <w:szCs w:val="21"/>
          <w:lang w:val="en-US"/>
        </w:rPr>
        <w:t>Introduce RRC parameter for</w:t>
      </w:r>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configuration of measurement windows, only in which the symbols of CSI-RS, SMTC and/or measurement gaps are regarded as unavailable symbols for LP-WUS</w:t>
      </w:r>
    </w:p>
    <w:tbl>
      <w:tblPr>
        <w:tblStyle w:val="aff0"/>
        <w:tblW w:w="9631" w:type="dxa"/>
        <w:tblLayout w:type="fixed"/>
        <w:tblLook w:val="04A0" w:firstRow="1" w:lastRow="0" w:firstColumn="1" w:lastColumn="0" w:noHBand="0" w:noVBand="1"/>
      </w:tblPr>
      <w:tblGrid>
        <w:gridCol w:w="1479"/>
        <w:gridCol w:w="1372"/>
        <w:gridCol w:w="6780"/>
      </w:tblGrid>
      <w:tr w:rsidR="00404903" w14:paraId="77EC784B" w14:textId="77777777">
        <w:tc>
          <w:tcPr>
            <w:tcW w:w="1479" w:type="dxa"/>
            <w:shd w:val="clear" w:color="auto" w:fill="D9D9D9" w:themeFill="background1" w:themeFillShade="D9"/>
          </w:tcPr>
          <w:p w14:paraId="2C8C3275"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9788C1F"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40A43E07" w14:textId="77777777" w:rsidR="00404903" w:rsidRDefault="003F6BE1">
            <w:pPr>
              <w:rPr>
                <w:sz w:val="21"/>
                <w:szCs w:val="21"/>
              </w:rPr>
            </w:pPr>
            <w:r>
              <w:rPr>
                <w:sz w:val="21"/>
                <w:szCs w:val="21"/>
              </w:rPr>
              <w:t>Comments</w:t>
            </w:r>
          </w:p>
        </w:tc>
      </w:tr>
      <w:tr w:rsidR="00404903" w14:paraId="59676DBE" w14:textId="77777777">
        <w:tc>
          <w:tcPr>
            <w:tcW w:w="1479" w:type="dxa"/>
          </w:tcPr>
          <w:p w14:paraId="45CFC8B6"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F53C482" w14:textId="77777777" w:rsidR="00404903" w:rsidRDefault="00404903">
            <w:pPr>
              <w:rPr>
                <w:rFonts w:eastAsia="游明朝"/>
                <w:sz w:val="21"/>
                <w:szCs w:val="21"/>
                <w:lang w:eastAsia="ja-JP"/>
              </w:rPr>
            </w:pPr>
          </w:p>
        </w:tc>
        <w:tc>
          <w:tcPr>
            <w:tcW w:w="6780" w:type="dxa"/>
          </w:tcPr>
          <w:p w14:paraId="5BA699A0" w14:textId="77777777" w:rsidR="00404903" w:rsidRDefault="003F6BE1">
            <w:pPr>
              <w:pStyle w:val="a6"/>
              <w:rPr>
                <w:lang w:val="en-US"/>
              </w:rPr>
            </w:pPr>
            <w:r>
              <w:rPr>
                <w:rFonts w:hint="eastAsia"/>
                <w:lang w:val="en-US"/>
              </w:rPr>
              <w:t>We are not OK with the proposal.</w:t>
            </w:r>
          </w:p>
          <w:p w14:paraId="21606645" w14:textId="77777777" w:rsidR="00404903" w:rsidRDefault="003F6BE1">
            <w:pPr>
              <w:pStyle w:val="a6"/>
              <w:rPr>
                <w:lang w:val="en-US"/>
              </w:rPr>
            </w:pPr>
            <w:r>
              <w:rPr>
                <w:rFonts w:hint="eastAsia"/>
                <w:lang w:val="en-US"/>
              </w:rPr>
              <w:t xml:space="preserve">RAN1 already defined </w:t>
            </w:r>
            <w:proofErr w:type="gramStart"/>
            <w:r>
              <w:rPr>
                <w:rFonts w:hint="eastAsia"/>
                <w:lang w:val="en-US"/>
              </w:rPr>
              <w:t>bit-map</w:t>
            </w:r>
            <w:proofErr w:type="gramEnd"/>
            <w:r>
              <w:rPr>
                <w:rFonts w:hint="eastAsia"/>
                <w:lang w:val="en-US"/>
              </w:rPr>
              <w:t xml:space="preserve"> RRC configuration. It can be used for universal purposes to indicate unavailable symbol(s).</w:t>
            </w:r>
          </w:p>
          <w:p w14:paraId="0A402210" w14:textId="77777777" w:rsidR="00404903" w:rsidRDefault="003F6BE1">
            <w:pPr>
              <w:pStyle w:val="a6"/>
              <w:rPr>
                <w:lang w:val="en-US"/>
              </w:rPr>
            </w:pPr>
            <w:r>
              <w:rPr>
                <w:rFonts w:hint="eastAsia"/>
                <w:lang w:val="en-US"/>
              </w:rPr>
              <w:t xml:space="preserve">In general, defining unavailable symbols based on UE-specific configuration/capability is not a good approach. Unavailable symbol(s) should be commonly understood by all the UEs monitoring the same LP-WUS. Otherwise </w:t>
            </w:r>
            <w:proofErr w:type="spellStart"/>
            <w:r>
              <w:rPr>
                <w:rFonts w:hint="eastAsia"/>
                <w:lang w:val="en-US"/>
              </w:rPr>
              <w:t>gNB</w:t>
            </w:r>
            <w:proofErr w:type="spellEnd"/>
            <w:r>
              <w:rPr>
                <w:rFonts w:hint="eastAsia"/>
                <w:lang w:val="en-US"/>
              </w:rPr>
              <w:t xml:space="preserve"> needs to group UEs for the same LP-WUS </w:t>
            </w:r>
            <w:proofErr w:type="gramStart"/>
            <w:r>
              <w:rPr>
                <w:rFonts w:hint="eastAsia"/>
                <w:lang w:val="en-US"/>
              </w:rPr>
              <w:t>taking into account</w:t>
            </w:r>
            <w:proofErr w:type="gramEnd"/>
            <w:r>
              <w:rPr>
                <w:rFonts w:hint="eastAsia"/>
                <w:lang w:val="en-US"/>
              </w:rPr>
              <w:t xml:space="preserve"> the UE-specific configurations/capabilities.</w:t>
            </w:r>
          </w:p>
        </w:tc>
      </w:tr>
      <w:tr w:rsidR="00404903" w14:paraId="41D1FB46" w14:textId="77777777">
        <w:tc>
          <w:tcPr>
            <w:tcW w:w="1479" w:type="dxa"/>
          </w:tcPr>
          <w:p w14:paraId="6FE9F91F"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7E071810" w14:textId="77777777" w:rsidR="00404903" w:rsidRDefault="00404903">
            <w:pPr>
              <w:rPr>
                <w:rFonts w:eastAsia="SimSun"/>
                <w:sz w:val="21"/>
                <w:szCs w:val="21"/>
                <w:lang w:val="en-US" w:eastAsia="zh-CN"/>
              </w:rPr>
            </w:pPr>
          </w:p>
        </w:tc>
        <w:tc>
          <w:tcPr>
            <w:tcW w:w="6780" w:type="dxa"/>
          </w:tcPr>
          <w:p w14:paraId="71331D1D" w14:textId="77777777" w:rsidR="00404903" w:rsidRDefault="003F6BE1">
            <w:pPr>
              <w:pStyle w:val="a6"/>
              <w:rPr>
                <w:rFonts w:ascii="Times" w:eastAsia="SimSun" w:hAnsi="Times"/>
                <w:lang w:val="en-US" w:eastAsia="zh-CN"/>
              </w:rPr>
            </w:pPr>
            <w:r>
              <w:rPr>
                <w:rFonts w:eastAsia="SimSun" w:hint="eastAsia"/>
                <w:lang w:val="en-US" w:eastAsia="zh-CN"/>
              </w:rPr>
              <w:t xml:space="preserve">Measurement gap already agreed as collision that the </w:t>
            </w:r>
            <w:r>
              <w:rPr>
                <w:rFonts w:ascii="Times" w:hAnsi="Times"/>
                <w:lang w:val="en-US"/>
              </w:rPr>
              <w:t xml:space="preserve">UE </w:t>
            </w:r>
            <w:proofErr w:type="gramStart"/>
            <w:r>
              <w:rPr>
                <w:rFonts w:ascii="Times" w:hAnsi="Times"/>
                <w:lang w:val="en-US"/>
              </w:rPr>
              <w:t>is not able to</w:t>
            </w:r>
            <w:proofErr w:type="gramEnd"/>
            <w:r>
              <w:rPr>
                <w:rFonts w:ascii="Times" w:hAnsi="Times"/>
                <w:lang w:val="en-US"/>
              </w:rPr>
              <w:t xml:space="preserve"> monitor LP-WUS</w:t>
            </w:r>
            <w:r>
              <w:rPr>
                <w:rFonts w:ascii="Times" w:eastAsia="SimSun" w:hAnsi="Times" w:hint="eastAsia"/>
                <w:lang w:val="en-US" w:eastAsia="zh-CN"/>
              </w:rPr>
              <w:t>.</w:t>
            </w:r>
          </w:p>
          <w:p w14:paraId="50F0D2C0" w14:textId="77777777" w:rsidR="00404903" w:rsidRDefault="003F6BE1">
            <w:pPr>
              <w:pStyle w:val="a6"/>
              <w:rPr>
                <w:rFonts w:ascii="Times" w:eastAsia="SimSun" w:hAnsi="Times"/>
                <w:lang w:val="en-US" w:eastAsia="zh-CN"/>
              </w:rPr>
            </w:pPr>
            <w:r>
              <w:rPr>
                <w:rFonts w:ascii="Times" w:eastAsia="SimSun" w:hAnsi="Times" w:hint="eastAsia"/>
                <w:lang w:val="en-US" w:eastAsia="zh-CN"/>
              </w:rPr>
              <w:t>Others depending on discussion Proposal 4.1-1.</w:t>
            </w:r>
          </w:p>
        </w:tc>
      </w:tr>
      <w:tr w:rsidR="00404903" w14:paraId="14564F10" w14:textId="77777777">
        <w:tc>
          <w:tcPr>
            <w:tcW w:w="1479" w:type="dxa"/>
          </w:tcPr>
          <w:p w14:paraId="2FA17902"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0AC0DA1" w14:textId="77777777" w:rsidR="00404903" w:rsidRDefault="00404903">
            <w:pPr>
              <w:rPr>
                <w:rFonts w:eastAsia="游明朝"/>
                <w:sz w:val="21"/>
                <w:szCs w:val="21"/>
                <w:lang w:eastAsia="ja-JP"/>
              </w:rPr>
            </w:pPr>
          </w:p>
        </w:tc>
        <w:tc>
          <w:tcPr>
            <w:tcW w:w="6780" w:type="dxa"/>
          </w:tcPr>
          <w:p w14:paraId="4393B367" w14:textId="77777777" w:rsidR="00404903" w:rsidRDefault="003F6BE1">
            <w:pPr>
              <w:pStyle w:val="a6"/>
              <w:rPr>
                <w:rFonts w:ascii="Times" w:eastAsia="SimSun" w:hAnsi="Times"/>
                <w:lang w:val="en-US" w:eastAsia="zh-CN"/>
              </w:rPr>
            </w:pPr>
            <w:proofErr w:type="spellStart"/>
            <w:r>
              <w:rPr>
                <w:rFonts w:eastAsiaTheme="minorEastAsia" w:hint="eastAsia"/>
                <w:lang w:val="en-US" w:eastAsia="zh-CN"/>
              </w:rPr>
              <w:t>Simalr</w:t>
            </w:r>
            <w:proofErr w:type="spellEnd"/>
            <w:r>
              <w:rPr>
                <w:rFonts w:eastAsiaTheme="minorEastAsia" w:hint="eastAsia"/>
                <w:lang w:val="en-US" w:eastAsia="zh-CN"/>
              </w:rPr>
              <w:t xml:space="preserve"> view with vivo that </w:t>
            </w:r>
            <w:r>
              <w:rPr>
                <w:rFonts w:eastAsia="SimSun" w:hint="eastAsia"/>
                <w:lang w:val="en-US" w:eastAsia="zh-CN"/>
              </w:rPr>
              <w:t xml:space="preserve">measurement gap already agreed as collision that the </w:t>
            </w:r>
            <w:r>
              <w:rPr>
                <w:rFonts w:ascii="Times" w:hAnsi="Times"/>
                <w:lang w:val="en-US"/>
              </w:rPr>
              <w:t xml:space="preserve">UE </w:t>
            </w:r>
            <w:proofErr w:type="gramStart"/>
            <w:r>
              <w:rPr>
                <w:rFonts w:ascii="Times" w:hAnsi="Times"/>
                <w:lang w:val="en-US"/>
              </w:rPr>
              <w:t>is not able to</w:t>
            </w:r>
            <w:proofErr w:type="gramEnd"/>
            <w:r>
              <w:rPr>
                <w:rFonts w:ascii="Times" w:hAnsi="Times"/>
                <w:lang w:val="en-US"/>
              </w:rPr>
              <w:t xml:space="preserve"> monitor LP-WUS</w:t>
            </w:r>
            <w:r>
              <w:rPr>
                <w:rFonts w:ascii="Times" w:eastAsia="SimSun" w:hAnsi="Times" w:hint="eastAsia"/>
                <w:lang w:val="en-US" w:eastAsia="zh-CN"/>
              </w:rPr>
              <w:t>.</w:t>
            </w:r>
          </w:p>
        </w:tc>
      </w:tr>
      <w:tr w:rsidR="00404903" w14:paraId="6448ECAD" w14:textId="77777777">
        <w:tc>
          <w:tcPr>
            <w:tcW w:w="1479" w:type="dxa"/>
          </w:tcPr>
          <w:p w14:paraId="4E23C7B8" w14:textId="77777777" w:rsidR="00404903" w:rsidRDefault="003F6BE1">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4DB1AC71" w14:textId="77777777" w:rsidR="00404903" w:rsidRDefault="003F6BE1">
            <w:pPr>
              <w:rPr>
                <w:rFonts w:eastAsia="游明朝"/>
                <w:sz w:val="21"/>
                <w:szCs w:val="21"/>
                <w:lang w:eastAsia="ja-JP"/>
              </w:rPr>
            </w:pPr>
            <w:r>
              <w:rPr>
                <w:rFonts w:eastAsia="游明朝"/>
                <w:sz w:val="21"/>
                <w:szCs w:val="21"/>
                <w:lang w:eastAsia="ja-JP"/>
              </w:rPr>
              <w:t>N</w:t>
            </w:r>
          </w:p>
        </w:tc>
        <w:tc>
          <w:tcPr>
            <w:tcW w:w="6780" w:type="dxa"/>
          </w:tcPr>
          <w:p w14:paraId="343159A5" w14:textId="77777777" w:rsidR="00404903" w:rsidRDefault="003F6BE1">
            <w:pPr>
              <w:pStyle w:val="a6"/>
              <w:rPr>
                <w:rFonts w:eastAsiaTheme="minorEastAsia"/>
                <w:lang w:val="en-US" w:eastAsia="zh-CN"/>
              </w:rPr>
            </w:pPr>
            <w:r>
              <w:rPr>
                <w:rFonts w:eastAsiaTheme="minorEastAsia"/>
                <w:lang w:val="en-US" w:eastAsia="zh-CN"/>
              </w:rPr>
              <w:t>The existing bitmap for defining collisions/unavailable symbols is suffice.</w:t>
            </w:r>
          </w:p>
        </w:tc>
      </w:tr>
      <w:tr w:rsidR="00404903" w14:paraId="6B2E912A" w14:textId="77777777">
        <w:tc>
          <w:tcPr>
            <w:tcW w:w="1479" w:type="dxa"/>
          </w:tcPr>
          <w:p w14:paraId="5CAC8B9A"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2747C38" w14:textId="77777777" w:rsidR="00404903" w:rsidRDefault="00404903">
            <w:pPr>
              <w:rPr>
                <w:rFonts w:eastAsia="游明朝"/>
                <w:sz w:val="21"/>
                <w:szCs w:val="21"/>
                <w:lang w:eastAsia="ja-JP"/>
              </w:rPr>
            </w:pPr>
          </w:p>
        </w:tc>
        <w:tc>
          <w:tcPr>
            <w:tcW w:w="6780" w:type="dxa"/>
          </w:tcPr>
          <w:p w14:paraId="29CE520D" w14:textId="77777777" w:rsidR="00404903" w:rsidRDefault="003F6BE1">
            <w:pPr>
              <w:pStyle w:val="a6"/>
              <w:rPr>
                <w:rFonts w:eastAsia="Malgun Gothic"/>
                <w:lang w:val="en-US" w:eastAsia="ko-KR"/>
              </w:rPr>
            </w:pPr>
            <w:r>
              <w:rPr>
                <w:rFonts w:eastAsia="Malgun Gothic" w:hint="eastAsia"/>
                <w:lang w:val="en-US" w:eastAsia="ko-KR"/>
              </w:rPr>
              <w:t>S</w:t>
            </w:r>
            <w:r>
              <w:rPr>
                <w:rFonts w:eastAsia="Malgun Gothic"/>
                <w:lang w:val="en-US" w:eastAsia="ko-KR"/>
              </w:rPr>
              <w:t>imilar view with vivo.</w:t>
            </w:r>
          </w:p>
        </w:tc>
      </w:tr>
      <w:tr w:rsidR="00404903" w14:paraId="79444B57" w14:textId="77777777">
        <w:tc>
          <w:tcPr>
            <w:tcW w:w="1479" w:type="dxa"/>
          </w:tcPr>
          <w:p w14:paraId="7483ED4B"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04334BF6" w14:textId="77777777" w:rsidR="00404903" w:rsidRDefault="00404903">
            <w:pPr>
              <w:rPr>
                <w:rFonts w:eastAsia="游明朝"/>
                <w:sz w:val="21"/>
                <w:szCs w:val="21"/>
                <w:lang w:eastAsia="ja-JP"/>
              </w:rPr>
            </w:pPr>
          </w:p>
        </w:tc>
        <w:tc>
          <w:tcPr>
            <w:tcW w:w="6780" w:type="dxa"/>
          </w:tcPr>
          <w:p w14:paraId="3EF5DDA1" w14:textId="77777777" w:rsidR="00404903" w:rsidRDefault="003F6BE1">
            <w:pPr>
              <w:pStyle w:val="a6"/>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proofErr w:type="spellStart"/>
            <w:r>
              <w:rPr>
                <w:rFonts w:eastAsiaTheme="minorEastAsia"/>
                <w:lang w:val="en-US" w:eastAsia="zh-CN"/>
              </w:rPr>
              <w:t>nokia</w:t>
            </w:r>
            <w:proofErr w:type="spellEnd"/>
          </w:p>
        </w:tc>
      </w:tr>
      <w:tr w:rsidR="00404903" w14:paraId="5D230358" w14:textId="77777777">
        <w:tc>
          <w:tcPr>
            <w:tcW w:w="1479" w:type="dxa"/>
          </w:tcPr>
          <w:p w14:paraId="4C0B5159"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693CB033" w14:textId="77777777" w:rsidR="00404903" w:rsidRDefault="003F6BE1">
            <w:pPr>
              <w:rPr>
                <w:rFonts w:eastAsiaTheme="minorEastAsia"/>
                <w:sz w:val="21"/>
                <w:szCs w:val="21"/>
                <w:lang w:eastAsia="zh-CN"/>
              </w:rPr>
            </w:pPr>
            <w:r>
              <w:rPr>
                <w:rFonts w:eastAsiaTheme="minorEastAsia"/>
                <w:sz w:val="21"/>
                <w:szCs w:val="21"/>
                <w:lang w:eastAsia="zh-CN"/>
              </w:rPr>
              <w:t>Y</w:t>
            </w:r>
          </w:p>
        </w:tc>
        <w:tc>
          <w:tcPr>
            <w:tcW w:w="6780" w:type="dxa"/>
          </w:tcPr>
          <w:p w14:paraId="584091CE" w14:textId="77777777" w:rsidR="00404903" w:rsidRDefault="003F6BE1">
            <w:pPr>
              <w:pStyle w:val="a6"/>
              <w:rPr>
                <w:rFonts w:eastAsiaTheme="minorEastAsia"/>
                <w:lang w:val="en-US" w:eastAsia="zh-CN"/>
              </w:rPr>
            </w:pPr>
            <w:r>
              <w:rPr>
                <w:rFonts w:eastAsiaTheme="minorEastAsia"/>
                <w:lang w:val="en-US" w:eastAsia="zh-CN"/>
              </w:rPr>
              <w:t xml:space="preserve">This is beneficial for avoiding </w:t>
            </w:r>
            <w:proofErr w:type="gramStart"/>
            <w:r>
              <w:rPr>
                <w:rFonts w:eastAsiaTheme="minorEastAsia"/>
                <w:lang w:val="en-US" w:eastAsia="zh-CN"/>
              </w:rPr>
              <w:t>to</w:t>
            </w:r>
            <w:proofErr w:type="gramEnd"/>
            <w:r>
              <w:rPr>
                <w:rFonts w:eastAsiaTheme="minorEastAsia"/>
                <w:lang w:val="en-US" w:eastAsia="zh-CN"/>
              </w:rPr>
              <w:t xml:space="preserve"> </w:t>
            </w:r>
            <w:proofErr w:type="gramStart"/>
            <w:r>
              <w:rPr>
                <w:rFonts w:eastAsiaTheme="minorEastAsia"/>
                <w:lang w:val="en-US" w:eastAsia="zh-CN"/>
              </w:rPr>
              <w:t>much collision</w:t>
            </w:r>
            <w:proofErr w:type="gramEnd"/>
            <w:r>
              <w:rPr>
                <w:rFonts w:eastAsiaTheme="minorEastAsia"/>
                <w:lang w:val="en-US" w:eastAsia="zh-CN"/>
              </w:rPr>
              <w:t xml:space="preserve"> with legacy potential measurement occasions.</w:t>
            </w:r>
          </w:p>
          <w:p w14:paraId="402680A6" w14:textId="77777777" w:rsidR="00404903" w:rsidRDefault="003F6BE1">
            <w:pPr>
              <w:pStyle w:val="a6"/>
              <w:rPr>
                <w:rFonts w:eastAsiaTheme="minorEastAsia"/>
                <w:lang w:val="en-US" w:eastAsia="zh-CN"/>
              </w:rPr>
            </w:pPr>
            <w:r>
              <w:rPr>
                <w:rFonts w:eastAsiaTheme="minorEastAsia"/>
                <w:lang w:val="en-US" w:eastAsia="zh-CN"/>
              </w:rPr>
              <w:t>F</w:t>
            </w:r>
            <w:r>
              <w:rPr>
                <w:rFonts w:eastAsiaTheme="minorEastAsia" w:hint="eastAsia"/>
                <w:lang w:val="en-US" w:eastAsia="zh-CN"/>
              </w:rPr>
              <w:t>o</w:t>
            </w:r>
            <w:r>
              <w:rPr>
                <w:rFonts w:eastAsiaTheme="minorEastAsia"/>
                <w:lang w:val="en-US" w:eastAsia="zh-CN"/>
              </w:rPr>
              <w:t xml:space="preserve">r the comments that the bitmap </w:t>
            </w:r>
            <w:proofErr w:type="spellStart"/>
            <w:r>
              <w:rPr>
                <w:rFonts w:eastAsiaTheme="minorEastAsia"/>
                <w:lang w:val="en-US" w:eastAsia="zh-CN"/>
              </w:rPr>
              <w:t>patern</w:t>
            </w:r>
            <w:proofErr w:type="spellEnd"/>
            <w:r>
              <w:rPr>
                <w:rFonts w:eastAsiaTheme="minorEastAsia"/>
                <w:lang w:val="en-US" w:eastAsia="zh-CN"/>
              </w:rPr>
              <w:t xml:space="preserve"> can already cover CSI-RS, SMTC and measurement gaps, we don’t think the bitmap </w:t>
            </w:r>
            <w:proofErr w:type="spellStart"/>
            <w:r>
              <w:rPr>
                <w:rFonts w:eastAsiaTheme="minorEastAsia"/>
                <w:lang w:val="en-US" w:eastAsia="zh-CN"/>
              </w:rPr>
              <w:t>patern</w:t>
            </w:r>
            <w:proofErr w:type="spellEnd"/>
            <w:r>
              <w:rPr>
                <w:rFonts w:eastAsiaTheme="minorEastAsia"/>
                <w:lang w:val="en-US" w:eastAsia="zh-CN"/>
              </w:rPr>
              <w:t xml:space="preserve"> is enough. It is noted that the bitmap pattern can only indicate the available/unavailable for one or two slots. However, the periodicity of CSI-RS, SMTC and measurement gaps can be tens of </w:t>
            </w:r>
            <w:proofErr w:type="spellStart"/>
            <w:r>
              <w:rPr>
                <w:rFonts w:eastAsiaTheme="minorEastAsia"/>
                <w:lang w:val="en-US" w:eastAsia="zh-CN"/>
              </w:rPr>
              <w:t>ms.</w:t>
            </w:r>
            <w:proofErr w:type="spellEnd"/>
            <w:r>
              <w:rPr>
                <w:rFonts w:eastAsiaTheme="minorEastAsia"/>
                <w:lang w:val="en-US" w:eastAsia="zh-CN"/>
              </w:rPr>
              <w:t xml:space="preserve"> Therefore, the periodicity of the bitmap indication does not match that for the measurement occasions. And </w:t>
            </w:r>
            <w:proofErr w:type="gramStart"/>
            <w:r>
              <w:rPr>
                <w:rFonts w:eastAsiaTheme="minorEastAsia"/>
                <w:lang w:val="en-US" w:eastAsia="zh-CN"/>
              </w:rPr>
              <w:t>thus</w:t>
            </w:r>
            <w:proofErr w:type="gramEnd"/>
            <w:r>
              <w:rPr>
                <w:rFonts w:eastAsiaTheme="minorEastAsia"/>
                <w:lang w:val="en-US" w:eastAsia="zh-CN"/>
              </w:rPr>
              <w:t xml:space="preserve"> we </w:t>
            </w:r>
            <w:proofErr w:type="gramStart"/>
            <w:r>
              <w:rPr>
                <w:rFonts w:eastAsiaTheme="minorEastAsia"/>
                <w:lang w:val="en-US" w:eastAsia="zh-CN"/>
              </w:rPr>
              <w:t>suggest to</w:t>
            </w:r>
            <w:proofErr w:type="gramEnd"/>
            <w:r>
              <w:rPr>
                <w:rFonts w:eastAsiaTheme="minorEastAsia"/>
                <w:lang w:val="en-US" w:eastAsia="zh-CN"/>
              </w:rPr>
              <w:t xml:space="preserve"> separately </w:t>
            </w:r>
            <w:proofErr w:type="gramStart"/>
            <w:r>
              <w:rPr>
                <w:rFonts w:eastAsiaTheme="minorEastAsia"/>
                <w:lang w:val="en-US" w:eastAsia="zh-CN"/>
              </w:rPr>
              <w:t>consider</w:t>
            </w:r>
            <w:proofErr w:type="gramEnd"/>
            <w:r>
              <w:rPr>
                <w:rFonts w:eastAsiaTheme="minorEastAsia"/>
                <w:lang w:val="en-US" w:eastAsia="zh-CN"/>
              </w:rPr>
              <w:t xml:space="preserve"> the impact of measurements.</w:t>
            </w:r>
          </w:p>
          <w:p w14:paraId="202240F7" w14:textId="77777777" w:rsidR="00404903" w:rsidRDefault="003F6BE1">
            <w:pPr>
              <w:pStyle w:val="a6"/>
              <w:rPr>
                <w:rFonts w:eastAsiaTheme="minorEastAsia"/>
                <w:lang w:val="en-US" w:eastAsia="zh-CN"/>
              </w:rPr>
            </w:pPr>
            <w:r>
              <w:rPr>
                <w:rFonts w:eastAsiaTheme="minorEastAsia"/>
                <w:lang w:val="en-US" w:eastAsia="zh-CN"/>
              </w:rPr>
              <w:t xml:space="preserve">If all the potential </w:t>
            </w:r>
            <w:proofErr w:type="gramStart"/>
            <w:r>
              <w:rPr>
                <w:rFonts w:eastAsiaTheme="minorEastAsia"/>
                <w:lang w:val="en-US" w:eastAsia="zh-CN"/>
              </w:rPr>
              <w:t>occasion</w:t>
            </w:r>
            <w:proofErr w:type="gramEnd"/>
            <w:r>
              <w:rPr>
                <w:rFonts w:eastAsiaTheme="minorEastAsia"/>
                <w:lang w:val="en-US" w:eastAsia="zh-CN"/>
              </w:rPr>
              <w:t xml:space="preserve"> for measurement are considered as unavailable, there are too many holes, where UE may even not really </w:t>
            </w:r>
            <w:proofErr w:type="gramStart"/>
            <w:r>
              <w:rPr>
                <w:rFonts w:eastAsiaTheme="minorEastAsia"/>
                <w:lang w:val="en-US" w:eastAsia="zh-CN"/>
              </w:rPr>
              <w:t>performs</w:t>
            </w:r>
            <w:proofErr w:type="gramEnd"/>
            <w:r>
              <w:rPr>
                <w:rFonts w:eastAsiaTheme="minorEastAsia"/>
                <w:lang w:val="en-US" w:eastAsia="zh-CN"/>
              </w:rPr>
              <w:t xml:space="preserve"> measurement. Therefore, a separate configuration can be beneficial.</w:t>
            </w:r>
          </w:p>
        </w:tc>
      </w:tr>
      <w:tr w:rsidR="00404903" w14:paraId="663EBDBE" w14:textId="77777777">
        <w:tc>
          <w:tcPr>
            <w:tcW w:w="1479" w:type="dxa"/>
          </w:tcPr>
          <w:p w14:paraId="234428FA"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08E4C8C7" w14:textId="77777777" w:rsidR="00404903" w:rsidRDefault="00404903">
            <w:pPr>
              <w:rPr>
                <w:rFonts w:eastAsiaTheme="minorEastAsia"/>
                <w:sz w:val="21"/>
                <w:szCs w:val="21"/>
                <w:lang w:eastAsia="zh-CN"/>
              </w:rPr>
            </w:pPr>
          </w:p>
        </w:tc>
        <w:tc>
          <w:tcPr>
            <w:tcW w:w="6780" w:type="dxa"/>
          </w:tcPr>
          <w:p w14:paraId="4BF7387C" w14:textId="77777777" w:rsidR="00404903" w:rsidRDefault="003F6BE1">
            <w:pPr>
              <w:pStyle w:val="a6"/>
              <w:rPr>
                <w:rFonts w:eastAsiaTheme="minorEastAsia"/>
                <w:lang w:val="en-US" w:eastAsia="zh-CN"/>
              </w:rPr>
            </w:pPr>
            <w:r>
              <w:rPr>
                <w:lang w:val="en-US"/>
              </w:rPr>
              <w:t xml:space="preserve">We failed to see the need </w:t>
            </w:r>
            <w:proofErr w:type="gramStart"/>
            <w:r>
              <w:rPr>
                <w:lang w:val="en-US"/>
              </w:rPr>
              <w:t>of</w:t>
            </w:r>
            <w:proofErr w:type="gramEnd"/>
            <w:r>
              <w:rPr>
                <w:lang w:val="en-US"/>
              </w:rPr>
              <w:t xml:space="preserve"> the measurement window. </w:t>
            </w:r>
          </w:p>
        </w:tc>
      </w:tr>
      <w:tr w:rsidR="00404903" w14:paraId="48D36001" w14:textId="77777777">
        <w:tc>
          <w:tcPr>
            <w:tcW w:w="1479" w:type="dxa"/>
          </w:tcPr>
          <w:p w14:paraId="100213EB"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AC2D572" w14:textId="77777777" w:rsidR="00404903" w:rsidRDefault="003F6BE1">
            <w:pPr>
              <w:rPr>
                <w:rFonts w:eastAsiaTheme="minorEastAsia"/>
                <w:sz w:val="21"/>
                <w:szCs w:val="21"/>
                <w:lang w:eastAsia="zh-CN"/>
              </w:rPr>
            </w:pPr>
            <w:r>
              <w:rPr>
                <w:rFonts w:eastAsiaTheme="minorEastAsia" w:hint="eastAsia"/>
                <w:sz w:val="21"/>
                <w:szCs w:val="21"/>
                <w:lang w:val="en-US" w:eastAsia="zh-CN"/>
              </w:rPr>
              <w:t>N</w:t>
            </w:r>
          </w:p>
        </w:tc>
        <w:tc>
          <w:tcPr>
            <w:tcW w:w="6780" w:type="dxa"/>
          </w:tcPr>
          <w:p w14:paraId="5F833D4B" w14:textId="77777777" w:rsidR="00404903" w:rsidRDefault="003F6BE1">
            <w:pPr>
              <w:pStyle w:val="a6"/>
              <w:rPr>
                <w:lang w:val="en-US"/>
              </w:rPr>
            </w:pPr>
            <w:r>
              <w:rPr>
                <w:rFonts w:eastAsiaTheme="minorEastAsia" w:hint="eastAsia"/>
                <w:lang w:val="en-US" w:eastAsia="zh-CN"/>
              </w:rPr>
              <w:t>Bitmap is sufficient, all the other cases could be discussed based on collision handing</w:t>
            </w:r>
          </w:p>
        </w:tc>
      </w:tr>
      <w:tr w:rsidR="00404903" w14:paraId="38FDBDB9" w14:textId="77777777">
        <w:tc>
          <w:tcPr>
            <w:tcW w:w="1479" w:type="dxa"/>
          </w:tcPr>
          <w:p w14:paraId="7016E692"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9985192" w14:textId="77777777" w:rsidR="00404903" w:rsidRDefault="00404903">
            <w:pPr>
              <w:rPr>
                <w:rFonts w:eastAsiaTheme="minorEastAsia"/>
                <w:sz w:val="21"/>
                <w:szCs w:val="21"/>
                <w:lang w:val="en-US" w:eastAsia="zh-CN"/>
              </w:rPr>
            </w:pPr>
          </w:p>
        </w:tc>
        <w:tc>
          <w:tcPr>
            <w:tcW w:w="6780" w:type="dxa"/>
          </w:tcPr>
          <w:p w14:paraId="237E227C" w14:textId="77777777" w:rsidR="00404903" w:rsidRDefault="003F6BE1">
            <w:pPr>
              <w:pStyle w:val="a6"/>
              <w:rPr>
                <w:lang w:val="en-US"/>
              </w:rPr>
            </w:pPr>
            <w:r>
              <w:rPr>
                <w:rFonts w:hint="eastAsia"/>
                <w:lang w:val="en-US"/>
              </w:rPr>
              <w:t xml:space="preserve">There is </w:t>
            </w:r>
            <w:proofErr w:type="gramStart"/>
            <w:r>
              <w:rPr>
                <w:rFonts w:hint="eastAsia"/>
                <w:lang w:val="en-US"/>
              </w:rPr>
              <w:t>no</w:t>
            </w:r>
            <w:proofErr w:type="gramEnd"/>
            <w:r>
              <w:rPr>
                <w:rFonts w:hint="eastAsia"/>
                <w:lang w:val="en-US"/>
              </w:rPr>
              <w:t xml:space="preserve"> enough support for this proposal for now. As </w:t>
            </w:r>
            <w:proofErr w:type="gramStart"/>
            <w:r>
              <w:rPr>
                <w:rFonts w:hint="eastAsia"/>
                <w:lang w:val="en-US"/>
              </w:rPr>
              <w:t>pointed</w:t>
            </w:r>
            <w:proofErr w:type="gramEnd"/>
            <w:r>
              <w:rPr>
                <w:rFonts w:hint="eastAsia"/>
                <w:lang w:val="en-US"/>
              </w:rPr>
              <w:t xml:space="preserve"> by some companies, this issue can be revisited after all collision cases are sorted out.</w:t>
            </w:r>
          </w:p>
        </w:tc>
      </w:tr>
    </w:tbl>
    <w:p w14:paraId="79643167" w14:textId="77777777" w:rsidR="00404903" w:rsidRDefault="00404903">
      <w:pPr>
        <w:rPr>
          <w:rFonts w:eastAsia="游明朝"/>
          <w:sz w:val="21"/>
          <w:szCs w:val="21"/>
          <w:lang w:val="en-US" w:eastAsia="ja-JP"/>
        </w:rPr>
      </w:pPr>
    </w:p>
    <w:p w14:paraId="13C83C66" w14:textId="77777777" w:rsidR="00404903" w:rsidRDefault="003F6BE1">
      <w:pPr>
        <w:pStyle w:val="30"/>
        <w:rPr>
          <w:rFonts w:eastAsia="游明朝"/>
          <w:lang w:eastAsia="ja-JP"/>
        </w:rPr>
      </w:pPr>
      <w:r>
        <w:rPr>
          <w:rFonts w:eastAsia="游明朝" w:hint="eastAsia"/>
          <w:lang w:eastAsia="ja-JP"/>
        </w:rPr>
        <w:t>4</w:t>
      </w:r>
      <w:r>
        <w:t>.</w:t>
      </w:r>
      <w:r>
        <w:rPr>
          <w:rFonts w:eastAsia="游明朝" w:hint="eastAsia"/>
          <w:lang w:eastAsia="ja-JP"/>
        </w:rPr>
        <w:t>2</w:t>
      </w:r>
      <w:r>
        <w:t xml:space="preserve"> </w:t>
      </w:r>
      <w:r>
        <w:rPr>
          <w:rFonts w:eastAsia="游明朝"/>
          <w:lang w:eastAsia="ja-JP"/>
        </w:rPr>
        <w:t>Periodic CSI/L1-RSR</w:t>
      </w:r>
      <w:r>
        <w:rPr>
          <w:rFonts w:eastAsia="游明朝" w:hint="eastAsia"/>
          <w:lang w:eastAsia="ja-JP"/>
        </w:rPr>
        <w:t>P</w:t>
      </w:r>
      <w:r>
        <w:rPr>
          <w:rFonts w:eastAsia="游明朝"/>
          <w:lang w:eastAsia="ja-JP"/>
        </w:rPr>
        <w:t xml:space="preserve"> report</w:t>
      </w:r>
    </w:p>
    <w:p w14:paraId="03C1D1D3" w14:textId="77777777" w:rsidR="00404903" w:rsidRDefault="003F6BE1">
      <w:pPr>
        <w:rPr>
          <w:rFonts w:eastAsia="游明朝"/>
          <w:sz w:val="21"/>
          <w:szCs w:val="21"/>
          <w:lang w:eastAsia="ja-JP"/>
        </w:rPr>
      </w:pPr>
      <w:r>
        <w:rPr>
          <w:rFonts w:eastAsia="游明朝" w:hint="eastAsia"/>
          <w:sz w:val="21"/>
          <w:szCs w:val="21"/>
          <w:lang w:eastAsia="ja-JP"/>
        </w:rPr>
        <w:t xml:space="preserve">In </w:t>
      </w:r>
      <w:r>
        <w:rPr>
          <w:rFonts w:eastAsia="游明朝"/>
          <w:sz w:val="21"/>
          <w:szCs w:val="21"/>
          <w:lang w:eastAsia="ja-JP"/>
        </w:rPr>
        <w:t>the</w:t>
      </w:r>
      <w:r>
        <w:rPr>
          <w:rFonts w:eastAsia="游明朝" w:hint="eastAsia"/>
          <w:sz w:val="21"/>
          <w:szCs w:val="21"/>
          <w:lang w:eastAsia="ja-JP"/>
        </w:rPr>
        <w:t xml:space="preserve"> previous RAN1 meeting, following agreements were made related to </w:t>
      </w:r>
      <w:r>
        <w:rPr>
          <w:rFonts w:eastAsia="游明朝" w:hint="eastAsia"/>
          <w:lang w:eastAsia="ja-JP"/>
        </w:rPr>
        <w:t>p</w:t>
      </w:r>
      <w:r>
        <w:rPr>
          <w:rFonts w:eastAsia="游明朝"/>
          <w:lang w:eastAsia="ja-JP"/>
        </w:rPr>
        <w:t>eriodic CSI/L1-RSR</w:t>
      </w:r>
      <w:r>
        <w:rPr>
          <w:rFonts w:eastAsia="游明朝" w:hint="eastAsia"/>
          <w:lang w:eastAsia="ja-JP"/>
        </w:rPr>
        <w:t>P</w:t>
      </w:r>
      <w:r>
        <w:rPr>
          <w:rFonts w:eastAsia="游明朝"/>
          <w:lang w:eastAsia="ja-JP"/>
        </w:rPr>
        <w:t xml:space="preserve"> report</w:t>
      </w:r>
      <w:r>
        <w:rPr>
          <w:rFonts w:eastAsia="游明朝" w:hint="eastAsia"/>
          <w:sz w:val="21"/>
          <w:szCs w:val="21"/>
          <w:lang w:eastAsia="ja-JP"/>
        </w:rPr>
        <w:t>:</w:t>
      </w:r>
    </w:p>
    <w:tbl>
      <w:tblPr>
        <w:tblStyle w:val="aff0"/>
        <w:tblW w:w="0" w:type="auto"/>
        <w:tblLook w:val="04A0" w:firstRow="1" w:lastRow="0" w:firstColumn="1" w:lastColumn="0" w:noHBand="0" w:noVBand="1"/>
      </w:tblPr>
      <w:tblGrid>
        <w:gridCol w:w="9630"/>
      </w:tblGrid>
      <w:tr w:rsidR="00404903" w14:paraId="41A7F208" w14:textId="77777777">
        <w:tc>
          <w:tcPr>
            <w:tcW w:w="9838" w:type="dxa"/>
          </w:tcPr>
          <w:p w14:paraId="3D9B4B0B" w14:textId="77777777" w:rsidR="00404903" w:rsidRDefault="003F6BE1">
            <w:pPr>
              <w:spacing w:after="0"/>
              <w:rPr>
                <w:sz w:val="21"/>
                <w:szCs w:val="21"/>
                <w:highlight w:val="green"/>
                <w:lang w:eastAsia="zh-CN"/>
              </w:rPr>
            </w:pPr>
            <w:r>
              <w:rPr>
                <w:sz w:val="21"/>
                <w:szCs w:val="21"/>
                <w:highlight w:val="green"/>
                <w:lang w:eastAsia="zh-CN"/>
              </w:rPr>
              <w:t>Agreement</w:t>
            </w:r>
          </w:p>
          <w:p w14:paraId="099AB21A" w14:textId="77777777" w:rsidR="00404903" w:rsidRDefault="003F6BE1">
            <w:pPr>
              <w:pStyle w:val="a0"/>
              <w:numPr>
                <w:ilvl w:val="0"/>
                <w:numId w:val="4"/>
              </w:numPr>
              <w:rPr>
                <w:b w:val="0"/>
                <w:bCs w:val="0"/>
                <w:sz w:val="21"/>
                <w:szCs w:val="21"/>
                <w:lang w:val="en-US"/>
              </w:rPr>
            </w:pPr>
            <w:r>
              <w:rPr>
                <w:b w:val="0"/>
                <w:bCs w:val="0"/>
                <w:sz w:val="21"/>
                <w:szCs w:val="21"/>
                <w:lang w:val="en-US"/>
              </w:rPr>
              <w:t xml:space="preserve">For option 1-2 of LP-WUS CONNECTED mode operation, the </w:t>
            </w:r>
            <w:proofErr w:type="gramStart"/>
            <w:r>
              <w:rPr>
                <w:b w:val="0"/>
                <w:bCs w:val="0"/>
                <w:sz w:val="21"/>
                <w:szCs w:val="21"/>
                <w:lang w:val="en-US"/>
              </w:rPr>
              <w:t>followings</w:t>
            </w:r>
            <w:proofErr w:type="gramEnd"/>
            <w:r>
              <w:rPr>
                <w:b w:val="0"/>
                <w:bCs w:val="0"/>
                <w:sz w:val="21"/>
                <w:szCs w:val="21"/>
                <w:lang w:val="en-US"/>
              </w:rPr>
              <w:t xml:space="preserve"> are assumed from RAN1 perspective. </w:t>
            </w:r>
          </w:p>
          <w:p w14:paraId="0EAF3F67" w14:textId="77777777" w:rsidR="00404903" w:rsidRDefault="003F6BE1">
            <w:pPr>
              <w:pStyle w:val="a0"/>
              <w:rPr>
                <w:b w:val="0"/>
                <w:bCs w:val="0"/>
                <w:sz w:val="21"/>
                <w:szCs w:val="21"/>
                <w:lang w:val="en-US"/>
              </w:rPr>
            </w:pPr>
            <w:r>
              <w:rPr>
                <w:b w:val="0"/>
                <w:bCs w:val="0"/>
                <w:sz w:val="21"/>
                <w:szCs w:val="21"/>
                <w:lang w:val="en-US"/>
              </w:rPr>
              <w:t>LP-WUS monitoring outside at least legacy C-DRX active time according to the LP-WUS monitoring configuration to trigger PDCCH monitoring.</w:t>
            </w:r>
          </w:p>
          <w:p w14:paraId="74200F7B"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0CFEE350"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 xml:space="preserve">is </w:t>
            </w:r>
            <w:r>
              <w:rPr>
                <w:b w:val="0"/>
                <w:bCs w:val="0"/>
                <w:sz w:val="21"/>
                <w:szCs w:val="21"/>
                <w:lang w:val="en-US"/>
              </w:rPr>
              <w:t xml:space="preserve">expected to be configured with LP-WUS </w:t>
            </w:r>
            <w:r>
              <w:rPr>
                <w:rFonts w:hint="eastAsia"/>
                <w:b w:val="0"/>
                <w:bCs w:val="0"/>
                <w:sz w:val="21"/>
                <w:szCs w:val="21"/>
                <w:lang w:val="en-US"/>
              </w:rPr>
              <w:t>monito</w:t>
            </w:r>
            <w:r>
              <w:rPr>
                <w:b w:val="0"/>
                <w:bCs w:val="0"/>
                <w:sz w:val="21"/>
                <w:szCs w:val="21"/>
                <w:lang w:val="en-US"/>
              </w:rPr>
              <w:t>r</w:t>
            </w:r>
            <w:r>
              <w:rPr>
                <w:rFonts w:hint="eastAsia"/>
                <w:b w:val="0"/>
                <w:bCs w:val="0"/>
                <w:sz w:val="21"/>
                <w:szCs w:val="21"/>
                <w:lang w:val="en-US"/>
              </w:rPr>
              <w:t>ing configuration (</w:t>
            </w:r>
            <w:r>
              <w:rPr>
                <w:b w:val="0"/>
                <w:bCs w:val="0"/>
                <w:sz w:val="21"/>
                <w:szCs w:val="21"/>
                <w:lang w:val="en-US"/>
              </w:rPr>
              <w:t>periodicity and offset can be different from those from C-DRX configuration)</w:t>
            </w:r>
          </w:p>
          <w:p w14:paraId="296330D5" w14:textId="77777777" w:rsidR="00404903" w:rsidRDefault="003F6BE1">
            <w:pPr>
              <w:pStyle w:val="a0"/>
              <w:numPr>
                <w:ilvl w:val="2"/>
                <w:numId w:val="4"/>
              </w:numPr>
              <w:rPr>
                <w:b w:val="0"/>
                <w:bCs w:val="0"/>
                <w:sz w:val="21"/>
                <w:szCs w:val="21"/>
                <w:lang w:val="en-US"/>
              </w:rPr>
            </w:pPr>
            <w:r>
              <w:rPr>
                <w:rFonts w:hint="eastAsia"/>
                <w:b w:val="0"/>
                <w:bCs w:val="0"/>
                <w:sz w:val="21"/>
                <w:szCs w:val="21"/>
                <w:lang w:val="en-US"/>
              </w:rPr>
              <w:t xml:space="preserve">FFS potential </w:t>
            </w:r>
            <w:r>
              <w:rPr>
                <w:rFonts w:hint="eastAsia"/>
                <w:b w:val="0"/>
                <w:bCs w:val="0"/>
                <w:sz w:val="21"/>
                <w:szCs w:val="21"/>
                <w:lang w:val="en-US"/>
              </w:rPr>
              <w:t>restriction for LP-WUS configuration in relation with</w:t>
            </w:r>
            <w:r>
              <w:rPr>
                <w:b w:val="0"/>
                <w:bCs w:val="0"/>
                <w:sz w:val="21"/>
                <w:szCs w:val="21"/>
                <w:lang w:val="en-US"/>
              </w:rPr>
              <w:t xml:space="preserve"> C-DRX configuration</w:t>
            </w:r>
            <w:r>
              <w:rPr>
                <w:rFonts w:hint="eastAsia"/>
                <w:b w:val="0"/>
                <w:bCs w:val="0"/>
                <w:sz w:val="21"/>
                <w:szCs w:val="21"/>
                <w:lang w:val="en-US"/>
              </w:rPr>
              <w:t xml:space="preserve"> </w:t>
            </w:r>
          </w:p>
          <w:p w14:paraId="5D551AC4" w14:textId="77777777" w:rsidR="00404903" w:rsidRDefault="003F6BE1">
            <w:pPr>
              <w:pStyle w:val="a0"/>
              <w:rPr>
                <w:b w:val="0"/>
                <w:bCs w:val="0"/>
                <w:sz w:val="21"/>
                <w:szCs w:val="21"/>
                <w:lang w:val="en-US"/>
              </w:rPr>
            </w:pPr>
            <w:r>
              <w:rPr>
                <w:b w:val="0"/>
                <w:bCs w:val="0"/>
                <w:sz w:val="21"/>
                <w:szCs w:val="21"/>
                <w:lang w:val="en-US"/>
              </w:rPr>
              <w:t>LP-WUS triggers the start of a timer during which UE monitors PDCCH</w:t>
            </w:r>
          </w:p>
          <w:p w14:paraId="24F0C4AB" w14:textId="77777777" w:rsidR="00404903" w:rsidRDefault="003F6BE1">
            <w:pPr>
              <w:pStyle w:val="a0"/>
              <w:numPr>
                <w:ilvl w:val="2"/>
                <w:numId w:val="4"/>
              </w:numPr>
              <w:rPr>
                <w:b w:val="0"/>
                <w:bCs w:val="0"/>
                <w:sz w:val="21"/>
                <w:szCs w:val="21"/>
                <w:lang w:val="en-US"/>
              </w:rPr>
            </w:pPr>
            <w:r>
              <w:rPr>
                <w:b w:val="0"/>
                <w:bCs w:val="0"/>
                <w:sz w:val="21"/>
                <w:szCs w:val="21"/>
                <w:lang w:val="en-US"/>
              </w:rPr>
              <w:t xml:space="preserve">FFS the timer is existing timer </w:t>
            </w:r>
            <w:r>
              <w:rPr>
                <w:rFonts w:hint="eastAsia"/>
                <w:b w:val="0"/>
                <w:bCs w:val="0"/>
                <w:sz w:val="21"/>
                <w:szCs w:val="21"/>
                <w:lang w:val="en-US"/>
              </w:rPr>
              <w:t>and/</w:t>
            </w:r>
            <w:r>
              <w:rPr>
                <w:b w:val="0"/>
                <w:bCs w:val="0"/>
                <w:sz w:val="21"/>
                <w:szCs w:val="21"/>
                <w:lang w:val="en-US"/>
              </w:rPr>
              <w:t xml:space="preserve">or new timer </w:t>
            </w:r>
          </w:p>
          <w:p w14:paraId="43B5AA70" w14:textId="77777777" w:rsidR="00404903" w:rsidRDefault="003F6BE1">
            <w:pPr>
              <w:pStyle w:val="a0"/>
              <w:rPr>
                <w:b w:val="0"/>
                <w:bCs w:val="0"/>
                <w:sz w:val="21"/>
                <w:szCs w:val="21"/>
                <w:lang w:val="en-US"/>
              </w:rPr>
            </w:pPr>
            <w:r>
              <w:rPr>
                <w:b w:val="0"/>
                <w:bCs w:val="0"/>
                <w:sz w:val="21"/>
                <w:szCs w:val="21"/>
                <w:lang w:val="en-US"/>
              </w:rPr>
              <w:t xml:space="preserve">UE PDCCH monitoring behaviors related to other legacy DRX timers are not affected </w:t>
            </w:r>
          </w:p>
          <w:p w14:paraId="2B586E1E" w14:textId="77777777" w:rsidR="00404903" w:rsidRDefault="003F6BE1">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7A855028" w14:textId="77777777" w:rsidR="00404903" w:rsidRDefault="003F6BE1">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676117DF" w14:textId="77777777" w:rsidR="00404903" w:rsidRDefault="003F6BE1">
            <w:pPr>
              <w:pStyle w:val="a0"/>
              <w:rPr>
                <w:b w:val="0"/>
                <w:bCs w:val="0"/>
                <w:sz w:val="21"/>
                <w:szCs w:val="21"/>
                <w:lang w:val="en-US"/>
              </w:rPr>
            </w:pPr>
            <w:r>
              <w:rPr>
                <w:b w:val="0"/>
                <w:bCs w:val="0"/>
                <w:sz w:val="21"/>
                <w:szCs w:val="21"/>
                <w:lang w:val="en-US"/>
              </w:rPr>
              <w:t>For periodic CSI/L1-RSRP reporting, UE can be configured with one of the following (same as Rel-16 DCP and option 1-1)</w:t>
            </w:r>
          </w:p>
          <w:p w14:paraId="12DDC445" w14:textId="77777777" w:rsidR="00404903" w:rsidRDefault="003F6BE1">
            <w:pPr>
              <w:pStyle w:val="a0"/>
              <w:numPr>
                <w:ilvl w:val="2"/>
                <w:numId w:val="4"/>
              </w:numPr>
              <w:rPr>
                <w:b w:val="0"/>
                <w:bCs w:val="0"/>
                <w:sz w:val="21"/>
                <w:szCs w:val="21"/>
                <w:lang w:val="en-US"/>
              </w:rPr>
            </w:pPr>
            <w:r>
              <w:rPr>
                <w:b w:val="0"/>
                <w:bCs w:val="0"/>
                <w:sz w:val="21"/>
                <w:szCs w:val="21"/>
                <w:lang w:val="en-US"/>
              </w:rPr>
              <w:t>Periodic CSI/L1-RSRP is not reported if UE is not indicated to wake-up</w:t>
            </w:r>
          </w:p>
          <w:p w14:paraId="60BF4103" w14:textId="77777777" w:rsidR="00404903" w:rsidRDefault="003F6BE1">
            <w:pPr>
              <w:pStyle w:val="a0"/>
              <w:numPr>
                <w:ilvl w:val="2"/>
                <w:numId w:val="4"/>
              </w:numPr>
              <w:rPr>
                <w:b w:val="0"/>
                <w:bCs w:val="0"/>
                <w:sz w:val="21"/>
                <w:szCs w:val="21"/>
                <w:lang w:val="en-US"/>
              </w:rPr>
            </w:pPr>
            <w:r>
              <w:rPr>
                <w:b w:val="0"/>
                <w:bCs w:val="0"/>
                <w:sz w:val="21"/>
                <w:szCs w:val="21"/>
                <w:lang w:val="en-US"/>
              </w:rPr>
              <w:t xml:space="preserve">Periodic CSI/L1-RSRP is periodically reported </w:t>
            </w:r>
            <w:proofErr w:type="gramStart"/>
            <w:r>
              <w:rPr>
                <w:b w:val="0"/>
                <w:bCs w:val="0"/>
                <w:sz w:val="21"/>
                <w:szCs w:val="21"/>
                <w:lang w:val="en-US"/>
              </w:rPr>
              <w:t>regardless</w:t>
            </w:r>
            <w:proofErr w:type="gramEnd"/>
            <w:r>
              <w:rPr>
                <w:b w:val="0"/>
                <w:bCs w:val="0"/>
                <w:sz w:val="21"/>
                <w:szCs w:val="21"/>
                <w:lang w:val="en-US"/>
              </w:rPr>
              <w:t xml:space="preserve"> if UE is indicated to </w:t>
            </w:r>
            <w:proofErr w:type="gramStart"/>
            <w:r>
              <w:rPr>
                <w:b w:val="0"/>
                <w:bCs w:val="0"/>
                <w:sz w:val="21"/>
                <w:szCs w:val="21"/>
                <w:lang w:val="en-US"/>
              </w:rPr>
              <w:t>wake-up</w:t>
            </w:r>
            <w:proofErr w:type="gramEnd"/>
            <w:r>
              <w:rPr>
                <w:b w:val="0"/>
                <w:bCs w:val="0"/>
                <w:sz w:val="21"/>
                <w:szCs w:val="21"/>
                <w:lang w:val="en-US"/>
              </w:rPr>
              <w:t xml:space="preserve"> or not</w:t>
            </w:r>
          </w:p>
          <w:p w14:paraId="242E07E7" w14:textId="77777777" w:rsidR="00404903" w:rsidRDefault="003F6BE1">
            <w:pPr>
              <w:pStyle w:val="a0"/>
              <w:rPr>
                <w:b w:val="0"/>
                <w:bCs w:val="0"/>
                <w:sz w:val="21"/>
                <w:szCs w:val="21"/>
                <w:lang w:val="en-US"/>
              </w:rPr>
            </w:pPr>
            <w:r>
              <w:rPr>
                <w:b w:val="0"/>
                <w:bCs w:val="0"/>
                <w:sz w:val="21"/>
                <w:szCs w:val="21"/>
                <w:lang w:val="en-US"/>
              </w:rPr>
              <w:t xml:space="preserve">UE PDCCH monitoring is not triggered by legacy C-DRX cycle and </w:t>
            </w:r>
            <w:proofErr w:type="spellStart"/>
            <w:r>
              <w:rPr>
                <w:b w:val="0"/>
                <w:bCs w:val="0"/>
                <w:sz w:val="21"/>
                <w:szCs w:val="21"/>
                <w:lang w:val="en-US"/>
              </w:rPr>
              <w:t>drx-onDurationTimer</w:t>
            </w:r>
            <w:proofErr w:type="spellEnd"/>
            <w:r>
              <w:rPr>
                <w:b w:val="0"/>
                <w:bCs w:val="0"/>
                <w:sz w:val="21"/>
                <w:szCs w:val="21"/>
                <w:lang w:val="en-US"/>
              </w:rPr>
              <w:t xml:space="preserve"> when monitoring LP-WUS</w:t>
            </w:r>
          </w:p>
          <w:p w14:paraId="14F1ED68" w14:textId="77777777" w:rsidR="00404903" w:rsidRDefault="00404903">
            <w:pPr>
              <w:rPr>
                <w:rFonts w:eastAsia="游明朝"/>
                <w:sz w:val="21"/>
                <w:szCs w:val="21"/>
                <w:lang w:val="en-US" w:eastAsia="ja-JP"/>
              </w:rPr>
            </w:pPr>
          </w:p>
          <w:p w14:paraId="202D6302" w14:textId="77777777" w:rsidR="00404903" w:rsidRDefault="003F6BE1">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083C0E5C" w14:textId="77777777" w:rsidR="00404903" w:rsidRDefault="003F6BE1">
            <w:pPr>
              <w:pStyle w:val="a0"/>
              <w:numPr>
                <w:ilvl w:val="0"/>
                <w:numId w:val="4"/>
              </w:numPr>
              <w:rPr>
                <w:b w:val="0"/>
                <w:bCs w:val="0"/>
                <w:sz w:val="21"/>
                <w:szCs w:val="21"/>
                <w:lang w:val="en-US"/>
              </w:rPr>
            </w:pPr>
            <w:r>
              <w:rPr>
                <w:b w:val="0"/>
                <w:bCs w:val="0"/>
                <w:sz w:val="21"/>
                <w:szCs w:val="21"/>
                <w:lang w:val="en-US"/>
              </w:rPr>
              <w:t xml:space="preserve">For </w:t>
            </w:r>
            <w:r>
              <w:rPr>
                <w:rFonts w:hint="eastAsia"/>
                <w:b w:val="0"/>
                <w:bCs w:val="0"/>
                <w:sz w:val="21"/>
                <w:szCs w:val="21"/>
                <w:lang w:val="en-US"/>
              </w:rPr>
              <w:t>O</w:t>
            </w:r>
            <w:r>
              <w:rPr>
                <w:b w:val="0"/>
                <w:bCs w:val="0"/>
                <w:sz w:val="21"/>
                <w:szCs w:val="21"/>
                <w:lang w:val="en-US"/>
              </w:rPr>
              <w:t>ption 1-</w:t>
            </w:r>
            <w:r>
              <w:rPr>
                <w:rFonts w:hint="eastAsia"/>
                <w:b w:val="0"/>
                <w:bCs w:val="0"/>
                <w:sz w:val="21"/>
                <w:szCs w:val="21"/>
                <w:lang w:val="en-US"/>
              </w:rPr>
              <w:t>1</w:t>
            </w:r>
            <w:r>
              <w:rPr>
                <w:b w:val="0"/>
                <w:bCs w:val="0"/>
                <w:sz w:val="21"/>
                <w:szCs w:val="21"/>
                <w:lang w:val="en-US"/>
              </w:rPr>
              <w:t xml:space="preserve"> of LP-WUS CONNECTED mode operation, the </w:t>
            </w:r>
            <w:proofErr w:type="gramStart"/>
            <w:r>
              <w:rPr>
                <w:b w:val="0"/>
                <w:bCs w:val="0"/>
                <w:sz w:val="21"/>
                <w:szCs w:val="21"/>
                <w:lang w:val="en-US"/>
              </w:rPr>
              <w:t>followings</w:t>
            </w:r>
            <w:proofErr w:type="gramEnd"/>
            <w:r>
              <w:rPr>
                <w:b w:val="0"/>
                <w:bCs w:val="0"/>
                <w:sz w:val="21"/>
                <w:szCs w:val="21"/>
                <w:lang w:val="en-US"/>
              </w:rPr>
              <w:t xml:space="preserve"> are assumed from RAN1 perspective. </w:t>
            </w:r>
          </w:p>
          <w:p w14:paraId="02FF8F9B" w14:textId="77777777" w:rsidR="00404903" w:rsidRDefault="003F6BE1">
            <w:pPr>
              <w:pStyle w:val="a0"/>
              <w:rPr>
                <w:b w:val="0"/>
                <w:bCs w:val="0"/>
                <w:sz w:val="21"/>
                <w:szCs w:val="21"/>
                <w:lang w:val="en-US"/>
              </w:rPr>
            </w:pP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w:t>
            </w:r>
            <w:proofErr w:type="gramStart"/>
            <w:r>
              <w:rPr>
                <w:b w:val="0"/>
                <w:bCs w:val="0"/>
                <w:sz w:val="21"/>
                <w:szCs w:val="21"/>
                <w:lang w:val="en-US"/>
              </w:rPr>
              <w:t>starting</w:t>
            </w:r>
            <w:proofErr w:type="gramEnd"/>
            <w:r>
              <w:rPr>
                <w:b w:val="0"/>
                <w:bCs w:val="0"/>
                <w:sz w:val="21"/>
                <w:szCs w:val="21"/>
                <w:lang w:val="en-US"/>
              </w:rPr>
              <w:t xml:space="preserve"> of the </w:t>
            </w:r>
            <w:proofErr w:type="spellStart"/>
            <w:r>
              <w:rPr>
                <w:b w:val="0"/>
                <w:bCs w:val="0"/>
                <w:sz w:val="21"/>
                <w:szCs w:val="21"/>
                <w:lang w:val="en-US"/>
              </w:rPr>
              <w:t>drx-onDurationTimer</w:t>
            </w:r>
            <w:proofErr w:type="spellEnd"/>
          </w:p>
          <w:p w14:paraId="2134D8EB"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03727E47" w14:textId="77777777" w:rsidR="00404903" w:rsidRDefault="003F6BE1">
            <w:pPr>
              <w:pStyle w:val="a0"/>
              <w:rPr>
                <w:b w:val="0"/>
                <w:bCs w:val="0"/>
                <w:sz w:val="21"/>
                <w:szCs w:val="21"/>
                <w:lang w:val="en-US"/>
              </w:rPr>
            </w:pPr>
            <w:r>
              <w:rPr>
                <w:b w:val="0"/>
                <w:bCs w:val="0"/>
                <w:sz w:val="21"/>
                <w:szCs w:val="21"/>
                <w:lang w:val="en-US"/>
              </w:rPr>
              <w:t>UE</w:t>
            </w:r>
            <w:r>
              <w:rPr>
                <w:rFonts w:hint="eastAsia"/>
                <w:b w:val="0"/>
                <w:bCs w:val="0"/>
                <w:sz w:val="21"/>
                <w:szCs w:val="21"/>
                <w:lang w:val="en-US"/>
              </w:rPr>
              <w:t xml:space="preserve"> behaviors related to CDRX active time triggered by all</w:t>
            </w:r>
            <w:r>
              <w:rPr>
                <w:b w:val="0"/>
                <w:bCs w:val="0"/>
                <w:sz w:val="21"/>
                <w:szCs w:val="21"/>
                <w:lang w:val="en-US"/>
              </w:rPr>
              <w:t xml:space="preserve"> legacy DRX timers are not affected </w:t>
            </w:r>
            <w:r>
              <w:rPr>
                <w:rFonts w:hint="eastAsia"/>
                <w:b w:val="0"/>
                <w:bCs w:val="0"/>
                <w:sz w:val="21"/>
                <w:szCs w:val="21"/>
                <w:lang w:val="en-US"/>
              </w:rPr>
              <w:t>unless included in this proposal</w:t>
            </w:r>
          </w:p>
          <w:p w14:paraId="5A63182C" w14:textId="77777777" w:rsidR="00404903" w:rsidRDefault="003F6BE1">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26A33A89" w14:textId="77777777" w:rsidR="00404903" w:rsidRDefault="003F6BE1">
            <w:pPr>
              <w:pStyle w:val="a0"/>
              <w:rPr>
                <w:b w:val="0"/>
                <w:bCs w:val="0"/>
                <w:sz w:val="21"/>
                <w:szCs w:val="21"/>
                <w:lang w:val="en-US"/>
              </w:rPr>
            </w:pPr>
            <w:r>
              <w:rPr>
                <w:b w:val="0"/>
                <w:bCs w:val="0"/>
                <w:sz w:val="21"/>
                <w:szCs w:val="21"/>
                <w:lang w:val="en-US"/>
              </w:rPr>
              <w:t>For periodic CSI/L1-RSRP reporting, UE can be configured with one of the following</w:t>
            </w:r>
            <w:r>
              <w:rPr>
                <w:rFonts w:hint="eastAsia"/>
                <w:b w:val="0"/>
                <w:bCs w:val="0"/>
                <w:sz w:val="21"/>
                <w:szCs w:val="21"/>
                <w:lang w:val="en-US"/>
              </w:rPr>
              <w:t xml:space="preserve"> </w:t>
            </w:r>
            <w:r>
              <w:rPr>
                <w:b w:val="0"/>
                <w:bCs w:val="0"/>
                <w:sz w:val="21"/>
                <w:szCs w:val="21"/>
                <w:lang w:val="en-US"/>
              </w:rPr>
              <w:t>(same as Rel-16 DCP</w:t>
            </w:r>
            <w:r>
              <w:rPr>
                <w:rFonts w:hint="eastAsia"/>
                <w:b w:val="0"/>
                <w:bCs w:val="0"/>
                <w:sz w:val="21"/>
                <w:szCs w:val="21"/>
                <w:lang w:val="en-US"/>
              </w:rPr>
              <w:t>)</w:t>
            </w:r>
          </w:p>
          <w:p w14:paraId="5F09587C" w14:textId="77777777" w:rsidR="00404903" w:rsidRDefault="003F6BE1">
            <w:pPr>
              <w:pStyle w:val="a0"/>
              <w:numPr>
                <w:ilvl w:val="2"/>
                <w:numId w:val="4"/>
              </w:numPr>
              <w:rPr>
                <w:b w:val="0"/>
                <w:bCs w:val="0"/>
                <w:sz w:val="21"/>
                <w:szCs w:val="21"/>
                <w:lang w:val="en-US"/>
              </w:rPr>
            </w:pPr>
            <w:r>
              <w:rPr>
                <w:b w:val="0"/>
                <w:bCs w:val="0"/>
                <w:sz w:val="21"/>
                <w:szCs w:val="21"/>
                <w:lang w:val="en-US"/>
              </w:rPr>
              <w:t>Periodic CSI/L1-RSRP is not reported</w:t>
            </w:r>
            <w:r>
              <w:rPr>
                <w:rFonts w:hint="eastAsia"/>
                <w:b w:val="0"/>
                <w:bCs w:val="0"/>
                <w:sz w:val="21"/>
                <w:szCs w:val="21"/>
                <w:lang w:val="en-US"/>
              </w:rPr>
              <w:t xml:space="preserve"> during the time given by the configured </w:t>
            </w:r>
            <w:proofErr w:type="spellStart"/>
            <w:r>
              <w:rPr>
                <w:b w:val="0"/>
                <w:bCs w:val="0"/>
                <w:sz w:val="21"/>
                <w:szCs w:val="21"/>
                <w:lang w:val="en-US"/>
              </w:rPr>
              <w:t>drx-onDurationTimer</w:t>
            </w:r>
            <w:proofErr w:type="spellEnd"/>
            <w:r>
              <w:rPr>
                <w:b w:val="0"/>
                <w:bCs w:val="0"/>
                <w:sz w:val="21"/>
                <w:szCs w:val="21"/>
                <w:lang w:val="en-US"/>
              </w:rPr>
              <w:t xml:space="preserve"> if UE is not indicated to wake-up</w:t>
            </w:r>
          </w:p>
          <w:p w14:paraId="0494682A" w14:textId="77777777" w:rsidR="00404903" w:rsidRDefault="003F6BE1">
            <w:pPr>
              <w:pStyle w:val="a0"/>
              <w:numPr>
                <w:ilvl w:val="2"/>
                <w:numId w:val="4"/>
              </w:numPr>
              <w:rPr>
                <w:b w:val="0"/>
                <w:bCs w:val="0"/>
                <w:sz w:val="21"/>
                <w:szCs w:val="21"/>
                <w:lang w:val="en-US"/>
              </w:rPr>
            </w:pPr>
            <w:r>
              <w:rPr>
                <w:b w:val="0"/>
                <w:bCs w:val="0"/>
                <w:sz w:val="21"/>
                <w:szCs w:val="21"/>
                <w:lang w:val="en-US"/>
              </w:rPr>
              <w:t xml:space="preserve">Periodic CSI/L1-RSRP is periodically reported </w:t>
            </w:r>
            <w:r>
              <w:rPr>
                <w:rFonts w:hint="eastAsia"/>
                <w:b w:val="0"/>
                <w:bCs w:val="0"/>
                <w:sz w:val="21"/>
                <w:szCs w:val="21"/>
                <w:lang w:val="en-US"/>
              </w:rPr>
              <w:t xml:space="preserve">during the time given by the configured </w:t>
            </w:r>
            <w:proofErr w:type="spellStart"/>
            <w:r>
              <w:rPr>
                <w:b w:val="0"/>
                <w:bCs w:val="0"/>
                <w:sz w:val="21"/>
                <w:szCs w:val="21"/>
                <w:lang w:val="en-US"/>
              </w:rPr>
              <w:t>drx-onDurationTimer</w:t>
            </w:r>
            <w:proofErr w:type="spellEnd"/>
            <w:r>
              <w:rPr>
                <w:rFonts w:hint="eastAsia"/>
                <w:b w:val="0"/>
                <w:bCs w:val="0"/>
                <w:sz w:val="21"/>
                <w:szCs w:val="21"/>
                <w:lang w:val="en-US"/>
              </w:rPr>
              <w:t xml:space="preserve"> </w:t>
            </w:r>
            <w:proofErr w:type="gramStart"/>
            <w:r>
              <w:rPr>
                <w:b w:val="0"/>
                <w:bCs w:val="0"/>
                <w:sz w:val="21"/>
                <w:szCs w:val="21"/>
                <w:lang w:val="en-US"/>
              </w:rPr>
              <w:t>regardless</w:t>
            </w:r>
            <w:proofErr w:type="gramEnd"/>
            <w:r>
              <w:rPr>
                <w:b w:val="0"/>
                <w:bCs w:val="0"/>
                <w:sz w:val="21"/>
                <w:szCs w:val="21"/>
                <w:lang w:val="en-US"/>
              </w:rPr>
              <w:t xml:space="preserve"> if UE is indicated to wake-up or not</w:t>
            </w:r>
          </w:p>
          <w:p w14:paraId="4C6CC1F0" w14:textId="77777777" w:rsidR="00404903" w:rsidRDefault="003F6BE1">
            <w:pPr>
              <w:pStyle w:val="a0"/>
              <w:numPr>
                <w:ilvl w:val="3"/>
                <w:numId w:val="4"/>
              </w:numPr>
              <w:rPr>
                <w:b w:val="0"/>
                <w:bCs w:val="0"/>
                <w:sz w:val="21"/>
                <w:szCs w:val="21"/>
                <w:lang w:val="en-US"/>
              </w:rPr>
            </w:pPr>
            <w:r>
              <w:rPr>
                <w:rFonts w:hint="eastAsia"/>
                <w:b w:val="0"/>
                <w:bCs w:val="0"/>
                <w:sz w:val="21"/>
                <w:szCs w:val="21"/>
                <w:lang w:val="en-US"/>
              </w:rPr>
              <w:t xml:space="preserve">Note: </w:t>
            </w:r>
            <w:r>
              <w:rPr>
                <w:b w:val="0"/>
                <w:bCs w:val="0"/>
                <w:sz w:val="21"/>
                <w:szCs w:val="21"/>
                <w:lang w:val="en-US"/>
              </w:rPr>
              <w:t>Periodic CSI/L1-RSRP</w:t>
            </w:r>
            <w:r>
              <w:rPr>
                <w:rFonts w:hint="eastAsia"/>
                <w:b w:val="0"/>
                <w:bCs w:val="0"/>
                <w:sz w:val="21"/>
                <w:szCs w:val="21"/>
                <w:lang w:val="en-US"/>
              </w:rPr>
              <w:t xml:space="preserve"> is reported during CDRX active time as in legacy specification</w:t>
            </w:r>
          </w:p>
          <w:p w14:paraId="0358F440" w14:textId="77777777" w:rsidR="00404903" w:rsidRDefault="00404903">
            <w:pPr>
              <w:rPr>
                <w:rFonts w:eastAsia="游明朝"/>
                <w:sz w:val="21"/>
                <w:szCs w:val="21"/>
                <w:lang w:val="en-US" w:eastAsia="ja-JP"/>
              </w:rPr>
            </w:pPr>
          </w:p>
          <w:p w14:paraId="069EE97C"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96FF04C" w14:textId="77777777" w:rsidR="00404903" w:rsidRDefault="003F6BE1">
            <w:pPr>
              <w:numPr>
                <w:ilvl w:val="0"/>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 xml:space="preserve">1-2, for LP-WUS CONNECTED mode operation, the periodic CSI/L1-RSRP reporting operation is same as Rel-16 DCP, that is the UE can </w:t>
            </w:r>
            <w:r>
              <w:rPr>
                <w:rFonts w:ascii="Times" w:hAnsi="Times"/>
                <w:sz w:val="21"/>
                <w:szCs w:val="21"/>
                <w:lang w:eastAsia="zh-CN"/>
              </w:rPr>
              <w:t>be configured with a parameter to enable/disable periodic CSI/L1-RSRP reporting, respectively:</w:t>
            </w:r>
          </w:p>
          <w:p w14:paraId="76625A90" w14:textId="77777777" w:rsidR="00404903" w:rsidRDefault="003F6BE1">
            <w:pPr>
              <w:numPr>
                <w:ilvl w:val="1"/>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3639470A"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4E6726DE"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664B037D" w14:textId="77777777" w:rsidR="00404903" w:rsidRDefault="003F6BE1">
            <w:pPr>
              <w:numPr>
                <w:ilvl w:val="1"/>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66D1C160"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17F48074"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19F0B04B" w14:textId="77777777" w:rsidR="00404903" w:rsidRDefault="003F6BE1">
            <w:pPr>
              <w:numPr>
                <w:ilvl w:val="1"/>
                <w:numId w:val="21"/>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tc>
      </w:tr>
    </w:tbl>
    <w:p w14:paraId="62FCED01" w14:textId="77777777" w:rsidR="00404903" w:rsidRDefault="00404903">
      <w:pPr>
        <w:rPr>
          <w:rFonts w:eastAsia="游明朝"/>
          <w:sz w:val="21"/>
          <w:szCs w:val="21"/>
          <w:lang w:eastAsia="ja-JP"/>
        </w:rPr>
      </w:pPr>
    </w:p>
    <w:p w14:paraId="1C1D1FE0" w14:textId="77777777" w:rsidR="00404903" w:rsidRDefault="003F6BE1">
      <w:pPr>
        <w:rPr>
          <w:rFonts w:eastAsia="游明朝"/>
          <w:sz w:val="21"/>
          <w:szCs w:val="21"/>
          <w:lang w:eastAsia="ja-JP"/>
        </w:rPr>
      </w:pPr>
      <w:r>
        <w:rPr>
          <w:rFonts w:eastAsia="游明朝" w:hint="eastAsia"/>
          <w:sz w:val="21"/>
          <w:szCs w:val="21"/>
          <w:lang w:eastAsia="ja-JP"/>
        </w:rPr>
        <w:t xml:space="preserve">Following </w:t>
      </w:r>
      <w:r>
        <w:rPr>
          <w:rFonts w:eastAsia="游明朝"/>
          <w:sz w:val="21"/>
          <w:szCs w:val="21"/>
          <w:lang w:eastAsia="ja-JP"/>
        </w:rPr>
        <w:t>view</w:t>
      </w:r>
      <w:r>
        <w:rPr>
          <w:rFonts w:eastAsia="游明朝" w:hint="eastAsia"/>
          <w:sz w:val="21"/>
          <w:szCs w:val="21"/>
          <w:lang w:eastAsia="ja-JP"/>
        </w:rPr>
        <w:t xml:space="preserve">s are provided from </w:t>
      </w:r>
      <w:r>
        <w:rPr>
          <w:rFonts w:eastAsia="游明朝" w:hint="eastAsia"/>
          <w:sz w:val="21"/>
          <w:szCs w:val="21"/>
          <w:lang w:eastAsia="ja-JP"/>
        </w:rPr>
        <w:t>companies:</w:t>
      </w:r>
    </w:p>
    <w:p w14:paraId="245C860E" w14:textId="77777777" w:rsidR="00404903" w:rsidRDefault="003F6BE1">
      <w:pPr>
        <w:pStyle w:val="a0"/>
        <w:numPr>
          <w:ilvl w:val="0"/>
          <w:numId w:val="22"/>
        </w:numPr>
        <w:rPr>
          <w:b w:val="0"/>
          <w:bCs w:val="0"/>
          <w:sz w:val="21"/>
          <w:szCs w:val="21"/>
        </w:rPr>
      </w:pPr>
      <w:r>
        <w:rPr>
          <w:b w:val="0"/>
          <w:bCs w:val="0"/>
          <w:sz w:val="21"/>
          <w:szCs w:val="21"/>
        </w:rPr>
        <w:t>V</w:t>
      </w:r>
      <w:r>
        <w:rPr>
          <w:rFonts w:hint="eastAsia"/>
          <w:b w:val="0"/>
          <w:bCs w:val="0"/>
          <w:sz w:val="21"/>
          <w:szCs w:val="21"/>
        </w:rPr>
        <w:t>ivo:</w:t>
      </w:r>
    </w:p>
    <w:p w14:paraId="0C8F8AF9" w14:textId="77777777" w:rsidR="00404903" w:rsidRDefault="003F6BE1">
      <w:pPr>
        <w:widowControl w:val="0"/>
        <w:adjustRightInd w:val="0"/>
        <w:snapToGrid w:val="0"/>
        <w:spacing w:afterLines="50" w:after="120" w:line="240" w:lineRule="auto"/>
        <w:jc w:val="center"/>
        <w:rPr>
          <w:rFonts w:ascii="DengXian" w:eastAsia="DengXian" w:hAnsi="DengXian"/>
          <w:kern w:val="2"/>
          <w:sz w:val="21"/>
          <w:szCs w:val="22"/>
          <w:lang w:val="en-US" w:eastAsia="zh-CN"/>
        </w:rPr>
      </w:pPr>
      <w:r>
        <w:rPr>
          <w:rFonts w:ascii="DengXian" w:eastAsia="DengXian" w:hAnsi="DengXian"/>
          <w:noProof/>
          <w:kern w:val="2"/>
          <w:sz w:val="21"/>
          <w:szCs w:val="22"/>
          <w:lang w:val="en-US" w:eastAsia="zh-CN"/>
        </w:rPr>
        <w:drawing>
          <wp:inline distT="0" distB="0" distL="114300" distR="114300" wp14:anchorId="319E4722" wp14:editId="201BC150">
            <wp:extent cx="5664835" cy="1462405"/>
            <wp:effectExtent l="0" t="0" r="12065" b="10795"/>
            <wp:docPr id="3" name="图片 3"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グラフ&#10;&#10;AI 生成コンテンツは誤りを含む可能性があります。"/>
                    <pic:cNvPicPr>
                      <a:picLocks noChangeAspect="1"/>
                    </pic:cNvPicPr>
                  </pic:nvPicPr>
                  <pic:blipFill>
                    <a:blip r:embed="rId11"/>
                    <a:srcRect l="2648" r="4226"/>
                    <a:stretch>
                      <a:fillRect/>
                    </a:stretch>
                  </pic:blipFill>
                  <pic:spPr>
                    <a:xfrm>
                      <a:off x="0" y="0"/>
                      <a:ext cx="5664835" cy="1462405"/>
                    </a:xfrm>
                    <a:prstGeom prst="rect">
                      <a:avLst/>
                    </a:prstGeom>
                    <a:noFill/>
                    <a:ln>
                      <a:noFill/>
                    </a:ln>
                  </pic:spPr>
                </pic:pic>
              </a:graphicData>
            </a:graphic>
          </wp:inline>
        </w:drawing>
      </w:r>
    </w:p>
    <w:p w14:paraId="79D33BA9" w14:textId="77777777" w:rsidR="00404903" w:rsidRDefault="00404903">
      <w:pPr>
        <w:widowControl w:val="0"/>
        <w:adjustRightInd w:val="0"/>
        <w:snapToGrid w:val="0"/>
        <w:spacing w:afterLines="50" w:after="120" w:line="240" w:lineRule="auto"/>
        <w:rPr>
          <w:rFonts w:eastAsia="DengXian"/>
          <w:b/>
          <w:bCs/>
          <w:iCs/>
          <w:kern w:val="2"/>
          <w:lang w:val="en-US" w:eastAsia="zh-CN"/>
        </w:rPr>
      </w:pPr>
    </w:p>
    <w:tbl>
      <w:tblPr>
        <w:tblW w:w="5000" w:type="pct"/>
        <w:tblCellMar>
          <w:left w:w="42" w:type="dxa"/>
          <w:right w:w="42" w:type="dxa"/>
        </w:tblCellMar>
        <w:tblLook w:val="04A0" w:firstRow="1" w:lastRow="0" w:firstColumn="1" w:lastColumn="0" w:noHBand="0" w:noVBand="1"/>
      </w:tblPr>
      <w:tblGrid>
        <w:gridCol w:w="2901"/>
        <w:gridCol w:w="6729"/>
      </w:tblGrid>
      <w:tr w:rsidR="00404903" w14:paraId="615F8C12" w14:textId="77777777">
        <w:tc>
          <w:tcPr>
            <w:tcW w:w="1506" w:type="pct"/>
            <w:tcBorders>
              <w:top w:val="single" w:sz="4" w:space="0" w:color="auto"/>
              <w:left w:val="single" w:sz="4" w:space="0" w:color="auto"/>
              <w:bottom w:val="nil"/>
              <w:right w:val="nil"/>
            </w:tcBorders>
          </w:tcPr>
          <w:p w14:paraId="37A4ADFE"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Reason for change:</w:t>
            </w:r>
          </w:p>
        </w:tc>
        <w:tc>
          <w:tcPr>
            <w:tcW w:w="3494" w:type="pct"/>
            <w:tcBorders>
              <w:top w:val="single" w:sz="4" w:space="0" w:color="auto"/>
              <w:left w:val="nil"/>
              <w:bottom w:val="nil"/>
              <w:right w:val="single" w:sz="4" w:space="0" w:color="auto"/>
            </w:tcBorders>
            <w:shd w:val="pct30" w:color="FFFF00" w:fill="auto"/>
          </w:tcPr>
          <w:p w14:paraId="43B3BCD2" w14:textId="77777777" w:rsidR="00404903" w:rsidRDefault="003F6BE1">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Clarify the </w:t>
            </w:r>
            <w:r>
              <w:rPr>
                <w:rFonts w:ascii="Arial" w:eastAsia="DengXian" w:hAnsi="Arial" w:hint="eastAsia"/>
                <w:kern w:val="2"/>
                <w:sz w:val="21"/>
                <w:szCs w:val="22"/>
              </w:rPr>
              <w:t>periodic CSI/L1-RSRP reporting operation</w:t>
            </w:r>
            <w:r>
              <w:rPr>
                <w:rFonts w:ascii="Arial" w:eastAsia="DengXian" w:hAnsi="Arial" w:hint="eastAsia"/>
                <w:kern w:val="2"/>
                <w:sz w:val="21"/>
                <w:szCs w:val="22"/>
                <w:lang w:val="en-US" w:eastAsia="zh-CN"/>
              </w:rPr>
              <w:t xml:space="preserve"> f</w:t>
            </w:r>
            <w:r>
              <w:rPr>
                <w:rFonts w:ascii="Arial" w:eastAsia="DengXian" w:hAnsi="Arial" w:hint="eastAsia"/>
                <w:kern w:val="2"/>
                <w:sz w:val="21"/>
                <w:szCs w:val="22"/>
              </w:rPr>
              <w:t>or Option 1-2</w:t>
            </w:r>
            <w:r>
              <w:rPr>
                <w:rFonts w:ascii="Arial" w:eastAsia="DengXian" w:hAnsi="Arial" w:hint="eastAsia"/>
                <w:kern w:val="2"/>
                <w:sz w:val="21"/>
                <w:szCs w:val="22"/>
                <w:lang w:val="en-US" w:eastAsia="zh-CN"/>
              </w:rPr>
              <w:t xml:space="preserve"> </w:t>
            </w:r>
            <w:r>
              <w:rPr>
                <w:rFonts w:ascii="Arial" w:eastAsia="DengXian" w:hAnsi="Arial" w:hint="eastAsia"/>
                <w:kern w:val="2"/>
                <w:sz w:val="21"/>
                <w:szCs w:val="22"/>
              </w:rPr>
              <w:t>for LP-WUS CONNECTED mode operation</w:t>
            </w:r>
            <w:r>
              <w:rPr>
                <w:rFonts w:ascii="Arial" w:eastAsia="DengXian" w:hAnsi="Arial" w:hint="eastAsia"/>
                <w:kern w:val="2"/>
                <w:sz w:val="21"/>
                <w:szCs w:val="22"/>
                <w:lang w:val="en-US" w:eastAsia="zh-CN"/>
              </w:rPr>
              <w:t>.</w:t>
            </w:r>
            <w:r>
              <w:rPr>
                <w:rFonts w:ascii="Arial" w:eastAsia="DengXian" w:hAnsi="Arial" w:hint="eastAsia"/>
                <w:kern w:val="2"/>
                <w:sz w:val="21"/>
                <w:szCs w:val="22"/>
              </w:rPr>
              <w:t xml:space="preserve">    </w:t>
            </w:r>
          </w:p>
        </w:tc>
      </w:tr>
      <w:tr w:rsidR="00404903" w14:paraId="36F09961" w14:textId="77777777">
        <w:tc>
          <w:tcPr>
            <w:tcW w:w="1506" w:type="pct"/>
            <w:tcBorders>
              <w:top w:val="nil"/>
              <w:left w:val="single" w:sz="4" w:space="0" w:color="auto"/>
              <w:bottom w:val="nil"/>
              <w:right w:val="nil"/>
            </w:tcBorders>
          </w:tcPr>
          <w:p w14:paraId="298D68D4" w14:textId="77777777" w:rsidR="00404903" w:rsidRDefault="00404903">
            <w:pPr>
              <w:widowControl w:val="0"/>
              <w:spacing w:after="0" w:line="240" w:lineRule="auto"/>
              <w:rPr>
                <w:rFonts w:ascii="Arial" w:eastAsia="DengXian" w:hAnsi="Arial"/>
                <w:b/>
                <w:i/>
                <w:kern w:val="2"/>
                <w:sz w:val="8"/>
                <w:szCs w:val="8"/>
                <w:lang w:val="en-US"/>
              </w:rPr>
            </w:pPr>
          </w:p>
        </w:tc>
        <w:tc>
          <w:tcPr>
            <w:tcW w:w="3494" w:type="pct"/>
            <w:tcBorders>
              <w:top w:val="nil"/>
              <w:left w:val="nil"/>
              <w:bottom w:val="nil"/>
              <w:right w:val="single" w:sz="4" w:space="0" w:color="auto"/>
            </w:tcBorders>
          </w:tcPr>
          <w:p w14:paraId="30FB6223" w14:textId="77777777" w:rsidR="00404903" w:rsidRDefault="00404903">
            <w:pPr>
              <w:widowControl w:val="0"/>
              <w:spacing w:after="0" w:line="240" w:lineRule="auto"/>
              <w:rPr>
                <w:rFonts w:ascii="Arial" w:eastAsia="DengXian" w:hAnsi="Arial"/>
                <w:kern w:val="2"/>
                <w:sz w:val="8"/>
                <w:szCs w:val="8"/>
              </w:rPr>
            </w:pPr>
          </w:p>
        </w:tc>
      </w:tr>
      <w:tr w:rsidR="00404903" w14:paraId="7340643E" w14:textId="77777777">
        <w:tc>
          <w:tcPr>
            <w:tcW w:w="1506" w:type="pct"/>
            <w:tcBorders>
              <w:top w:val="nil"/>
              <w:left w:val="single" w:sz="4" w:space="0" w:color="auto"/>
              <w:bottom w:val="nil"/>
              <w:right w:val="nil"/>
            </w:tcBorders>
          </w:tcPr>
          <w:p w14:paraId="4738EEB6"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Summary of change:</w:t>
            </w:r>
          </w:p>
        </w:tc>
        <w:tc>
          <w:tcPr>
            <w:tcW w:w="3494" w:type="pct"/>
            <w:tcBorders>
              <w:top w:val="nil"/>
              <w:left w:val="nil"/>
              <w:bottom w:val="nil"/>
              <w:right w:val="single" w:sz="4" w:space="0" w:color="auto"/>
            </w:tcBorders>
            <w:shd w:val="pct30" w:color="FFFF00" w:fill="auto"/>
          </w:tcPr>
          <w:p w14:paraId="6E2A991A" w14:textId="77777777" w:rsidR="00404903" w:rsidRDefault="003F6BE1">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Add condition for WUS operation option 1-2 that when </w:t>
            </w:r>
            <w:proofErr w:type="spellStart"/>
            <w:r>
              <w:rPr>
                <w:rFonts w:ascii="Arial" w:eastAsia="DengXian" w:hAnsi="Arial" w:hint="eastAsia"/>
                <w:i/>
                <w:iCs/>
                <w:kern w:val="2"/>
                <w:sz w:val="21"/>
                <w:szCs w:val="22"/>
                <w:lang w:val="en-US" w:eastAsia="zh-CN"/>
              </w:rPr>
              <w:t>WUS_PDCCHMonitoringTimer</w:t>
            </w:r>
            <w:proofErr w:type="spellEnd"/>
            <w:r>
              <w:rPr>
                <w:rFonts w:ascii="Arial" w:eastAsia="DengXian" w:hAnsi="Arial" w:hint="eastAsia"/>
                <w:kern w:val="2"/>
                <w:sz w:val="21"/>
                <w:szCs w:val="22"/>
                <w:lang w:val="en-US" w:eastAsia="zh-CN"/>
              </w:rPr>
              <w:t xml:space="preserve"> has not been started during the time of the previous DRX cycle, the periodic CSI/L1-RSRP is reported during the time given by the configured </w:t>
            </w:r>
            <w:proofErr w:type="spellStart"/>
            <w:r>
              <w:rPr>
                <w:rFonts w:ascii="Arial" w:eastAsia="DengXian" w:hAnsi="Arial" w:hint="eastAsia"/>
                <w:i/>
                <w:iCs/>
                <w:kern w:val="2"/>
                <w:sz w:val="21"/>
                <w:szCs w:val="22"/>
                <w:lang w:val="en-US" w:eastAsia="zh-CN"/>
              </w:rPr>
              <w:t>drx-onDurationTimer</w:t>
            </w:r>
            <w:proofErr w:type="spellEnd"/>
            <w:r>
              <w:rPr>
                <w:rFonts w:ascii="Arial" w:eastAsia="DengXian" w:hAnsi="Arial" w:hint="eastAsia"/>
                <w:kern w:val="2"/>
                <w:sz w:val="21"/>
                <w:szCs w:val="22"/>
                <w:lang w:val="en-US" w:eastAsia="zh-CN"/>
              </w:rPr>
              <w:t xml:space="preserve"> in </w:t>
            </w:r>
            <w:r>
              <w:rPr>
                <w:rFonts w:ascii="Arial" w:eastAsia="DengXian" w:hAnsi="Arial" w:hint="eastAsia"/>
                <w:i/>
                <w:iCs/>
                <w:kern w:val="2"/>
                <w:sz w:val="21"/>
                <w:szCs w:val="22"/>
                <w:lang w:val="en-US" w:eastAsia="zh-CN"/>
              </w:rPr>
              <w:t>DRX-Config</w:t>
            </w:r>
            <w:r>
              <w:rPr>
                <w:rFonts w:ascii="Arial" w:eastAsia="DengXian" w:hAnsi="Arial" w:hint="eastAsia"/>
                <w:kern w:val="2"/>
                <w:sz w:val="21"/>
                <w:szCs w:val="22"/>
                <w:lang w:val="en-US" w:eastAsia="zh-CN"/>
              </w:rPr>
              <w:t xml:space="preserve"> for the case when UE is outside C-DRX active time when the parameter to enable/disable periodic CSI/L1-RSRP reporting is configured. </w:t>
            </w:r>
          </w:p>
        </w:tc>
      </w:tr>
      <w:tr w:rsidR="00404903" w14:paraId="7AF48415" w14:textId="77777777">
        <w:tc>
          <w:tcPr>
            <w:tcW w:w="1506" w:type="pct"/>
            <w:tcBorders>
              <w:top w:val="nil"/>
              <w:left w:val="single" w:sz="4" w:space="0" w:color="auto"/>
              <w:bottom w:val="nil"/>
              <w:right w:val="nil"/>
            </w:tcBorders>
          </w:tcPr>
          <w:p w14:paraId="08528AA6" w14:textId="77777777" w:rsidR="00404903" w:rsidRDefault="00404903">
            <w:pPr>
              <w:widowControl w:val="0"/>
              <w:spacing w:after="0" w:line="240" w:lineRule="auto"/>
              <w:rPr>
                <w:rFonts w:ascii="Arial" w:eastAsia="DengXian" w:hAnsi="Arial"/>
                <w:b/>
                <w:i/>
                <w:kern w:val="2"/>
                <w:sz w:val="8"/>
                <w:szCs w:val="8"/>
              </w:rPr>
            </w:pPr>
          </w:p>
        </w:tc>
        <w:tc>
          <w:tcPr>
            <w:tcW w:w="3494" w:type="pct"/>
            <w:tcBorders>
              <w:top w:val="nil"/>
              <w:left w:val="nil"/>
              <w:bottom w:val="nil"/>
              <w:right w:val="single" w:sz="4" w:space="0" w:color="auto"/>
            </w:tcBorders>
          </w:tcPr>
          <w:p w14:paraId="619DB9FA" w14:textId="77777777" w:rsidR="00404903" w:rsidRDefault="00404903">
            <w:pPr>
              <w:widowControl w:val="0"/>
              <w:spacing w:after="0" w:line="240" w:lineRule="auto"/>
              <w:rPr>
                <w:rFonts w:ascii="Arial" w:eastAsia="DengXian" w:hAnsi="Arial"/>
                <w:kern w:val="2"/>
                <w:sz w:val="8"/>
                <w:szCs w:val="8"/>
              </w:rPr>
            </w:pPr>
          </w:p>
        </w:tc>
      </w:tr>
      <w:tr w:rsidR="00404903" w14:paraId="5BDD4A59" w14:textId="77777777">
        <w:tc>
          <w:tcPr>
            <w:tcW w:w="1506" w:type="pct"/>
            <w:tcBorders>
              <w:top w:val="nil"/>
              <w:left w:val="single" w:sz="4" w:space="0" w:color="auto"/>
              <w:bottom w:val="single" w:sz="4" w:space="0" w:color="auto"/>
              <w:right w:val="nil"/>
            </w:tcBorders>
          </w:tcPr>
          <w:p w14:paraId="117C18C9" w14:textId="77777777" w:rsidR="00404903" w:rsidRDefault="003F6BE1">
            <w:pPr>
              <w:widowControl w:val="0"/>
              <w:tabs>
                <w:tab w:val="right" w:pos="2184"/>
              </w:tabs>
              <w:spacing w:after="0" w:line="240" w:lineRule="auto"/>
              <w:jc w:val="left"/>
              <w:rPr>
                <w:rFonts w:ascii="Arial" w:eastAsia="DengXian" w:hAnsi="Arial"/>
                <w:b/>
                <w:i/>
                <w:kern w:val="2"/>
                <w:sz w:val="21"/>
                <w:szCs w:val="22"/>
              </w:rPr>
            </w:pPr>
            <w:r>
              <w:rPr>
                <w:rFonts w:ascii="Arial" w:eastAsia="DengXian" w:hAnsi="Arial" w:hint="eastAsia"/>
                <w:b/>
                <w:i/>
                <w:kern w:val="2"/>
                <w:sz w:val="21"/>
                <w:szCs w:val="22"/>
              </w:rPr>
              <w:t>Consequences if not approved:</w:t>
            </w:r>
          </w:p>
        </w:tc>
        <w:tc>
          <w:tcPr>
            <w:tcW w:w="3494" w:type="pct"/>
            <w:tcBorders>
              <w:top w:val="nil"/>
              <w:left w:val="nil"/>
              <w:bottom w:val="single" w:sz="4" w:space="0" w:color="auto"/>
              <w:right w:val="single" w:sz="4" w:space="0" w:color="auto"/>
            </w:tcBorders>
            <w:shd w:val="pct30" w:color="FFFF00" w:fill="auto"/>
          </w:tcPr>
          <w:p w14:paraId="60CF93EF" w14:textId="77777777" w:rsidR="00404903" w:rsidRDefault="003F6BE1">
            <w:pPr>
              <w:widowControl w:val="0"/>
              <w:spacing w:after="0" w:line="240" w:lineRule="auto"/>
              <w:ind w:left="100"/>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Not aligned with the intention of the </w:t>
            </w:r>
            <w:r>
              <w:rPr>
                <w:rFonts w:ascii="Arial" w:eastAsia="DengXian" w:hAnsi="Arial" w:hint="eastAsia"/>
                <w:kern w:val="2"/>
                <w:sz w:val="21"/>
                <w:szCs w:val="22"/>
                <w:lang w:val="en-US" w:eastAsia="zh-CN"/>
              </w:rPr>
              <w:t>agreement made in RAN1#119 meeting and cause additional UE power consumption.</w:t>
            </w:r>
          </w:p>
          <w:p w14:paraId="166B2B84" w14:textId="77777777" w:rsidR="00404903" w:rsidRDefault="003F6BE1">
            <w:pPr>
              <w:widowControl w:val="0"/>
              <w:adjustRightInd w:val="0"/>
              <w:snapToGrid w:val="0"/>
              <w:spacing w:after="0" w:line="240" w:lineRule="auto"/>
              <w:rPr>
                <w:rFonts w:eastAsia="SimSun"/>
                <w:b/>
                <w:bCs/>
                <w:kern w:val="2"/>
                <w:lang w:val="en-US" w:eastAsia="zh-CN" w:bidi="ar"/>
              </w:rPr>
            </w:pPr>
            <w:r>
              <w:rPr>
                <w:rFonts w:eastAsia="游明朝" w:hint="eastAsia"/>
                <w:b/>
                <w:bCs/>
                <w:kern w:val="2"/>
                <w:highlight w:val="green"/>
                <w:lang w:val="en-US" w:eastAsia="ja-JP" w:bidi="ar"/>
              </w:rPr>
              <w:t>Agreement</w:t>
            </w:r>
          </w:p>
          <w:p w14:paraId="28712BD0" w14:textId="77777777" w:rsidR="00404903" w:rsidRDefault="003F6BE1">
            <w:pPr>
              <w:overflowPunct w:val="0"/>
              <w:adjustRightInd w:val="0"/>
              <w:snapToGrid w:val="0"/>
              <w:spacing w:after="0" w:line="240" w:lineRule="auto"/>
              <w:rPr>
                <w:rFonts w:eastAsia="ＭＳ 明朝"/>
                <w:lang w:val="en-US"/>
              </w:rPr>
            </w:pPr>
            <w:r>
              <w:rPr>
                <w:rFonts w:eastAsia="ＭＳ 明朝" w:hint="eastAsia"/>
                <w:lang w:val="en-US"/>
              </w:rPr>
              <w:t>For Option 1-2, for LP-WUS CONNECTED mode operation, the periodic CSI/L1-RSRP reporting operation is same as Rel-16 DCP, that is the UE can be configured with a parameter to enable/disable periodic CSI/L1-RSRP reporting, respectively:</w:t>
            </w:r>
          </w:p>
          <w:p w14:paraId="18AAA1A2" w14:textId="77777777" w:rsidR="00404903" w:rsidRDefault="003F6BE1">
            <w:pPr>
              <w:widowControl w:val="0"/>
              <w:numPr>
                <w:ilvl w:val="0"/>
                <w:numId w:val="18"/>
              </w:numPr>
              <w:overflowPunct w:val="0"/>
              <w:adjustRightInd w:val="0"/>
              <w:snapToGrid w:val="0"/>
              <w:spacing w:after="0" w:line="240" w:lineRule="auto"/>
              <w:rPr>
                <w:rFonts w:eastAsia="ＭＳ 明朝"/>
                <w:lang w:val="en-US"/>
              </w:rPr>
            </w:pPr>
            <w:r>
              <w:rPr>
                <w:rFonts w:eastAsia="ＭＳ 明朝" w:hint="eastAsia"/>
                <w:lang w:val="en-US"/>
              </w:rPr>
              <w:t>If the parameter is NOT configured:</w:t>
            </w:r>
          </w:p>
          <w:p w14:paraId="650779DF"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t>If the UE is not indicated to wake up by LP-WUS, the periodic CSI/L1-RSRP is not reported.</w:t>
            </w:r>
          </w:p>
          <w:p w14:paraId="6ADB5ECA"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t>If the UE is indicated to wake up by LP-WUS, the periodic CSI/L1-RSRP is reported during the DRX active time.</w:t>
            </w:r>
          </w:p>
          <w:p w14:paraId="7CD0521B" w14:textId="77777777" w:rsidR="00404903" w:rsidRDefault="003F6BE1">
            <w:pPr>
              <w:widowControl w:val="0"/>
              <w:numPr>
                <w:ilvl w:val="0"/>
                <w:numId w:val="18"/>
              </w:numPr>
              <w:overflowPunct w:val="0"/>
              <w:adjustRightInd w:val="0"/>
              <w:snapToGrid w:val="0"/>
              <w:spacing w:after="0" w:line="240" w:lineRule="auto"/>
              <w:rPr>
                <w:rFonts w:eastAsia="ＭＳ 明朝"/>
                <w:lang w:val="en-US"/>
              </w:rPr>
            </w:pPr>
            <w:r>
              <w:rPr>
                <w:rFonts w:eastAsia="ＭＳ 明朝" w:hint="eastAsia"/>
                <w:lang w:val="en-US"/>
              </w:rPr>
              <w:t>If the parameter is configured:</w:t>
            </w:r>
          </w:p>
          <w:p w14:paraId="5EEAD735"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t xml:space="preserve">If the UE is not indicated to wake up by LP-WUS, the periodic CSI/L1-RSRP is reported during the time given by the configured </w:t>
            </w:r>
            <w:proofErr w:type="spellStart"/>
            <w:r>
              <w:rPr>
                <w:rFonts w:eastAsia="ＭＳ 明朝" w:hint="eastAsia"/>
                <w:i/>
                <w:iCs/>
                <w:lang w:val="en-US"/>
              </w:rPr>
              <w:t>drx-onDurationTimer</w:t>
            </w:r>
            <w:proofErr w:type="spellEnd"/>
            <w:r>
              <w:rPr>
                <w:rFonts w:eastAsia="ＭＳ 明朝" w:hint="eastAsia"/>
                <w:lang w:val="en-US"/>
              </w:rPr>
              <w:t xml:space="preserve"> in </w:t>
            </w:r>
            <w:r>
              <w:rPr>
                <w:rFonts w:eastAsia="ＭＳ 明朝" w:hint="eastAsia"/>
                <w:i/>
                <w:iCs/>
                <w:lang w:val="en-US"/>
              </w:rPr>
              <w:t>DRX-Config</w:t>
            </w:r>
            <w:r>
              <w:rPr>
                <w:rFonts w:eastAsia="ＭＳ 明朝" w:hint="eastAsia"/>
                <w:lang w:val="en-US"/>
              </w:rPr>
              <w:t xml:space="preserve"> </w:t>
            </w:r>
            <w:r>
              <w:rPr>
                <w:rFonts w:eastAsia="ＭＳ 明朝" w:hint="eastAsia"/>
                <w:lang w:val="en-US" w:eastAsia="zh-CN"/>
              </w:rPr>
              <w:t>for the case when UE is outside C-DRX active time.</w:t>
            </w:r>
          </w:p>
          <w:p w14:paraId="724F00C4" w14:textId="77777777" w:rsidR="00404903" w:rsidRDefault="003F6BE1">
            <w:pPr>
              <w:widowControl w:val="0"/>
              <w:numPr>
                <w:ilvl w:val="1"/>
                <w:numId w:val="18"/>
              </w:numPr>
              <w:overflowPunct w:val="0"/>
              <w:adjustRightInd w:val="0"/>
              <w:snapToGrid w:val="0"/>
              <w:spacing w:after="0" w:line="240" w:lineRule="auto"/>
              <w:rPr>
                <w:rFonts w:ascii="CG Times (WN)" w:eastAsia="ＭＳ 明朝" w:hAnsi="CG Times (WN)"/>
                <w:szCs w:val="24"/>
                <w:lang w:val="en-US" w:eastAsia="zh-CN"/>
              </w:rPr>
            </w:pPr>
            <w:r>
              <w:rPr>
                <w:rFonts w:eastAsia="ＭＳ 明朝" w:hint="eastAsia"/>
                <w:lang w:val="en-US"/>
              </w:rPr>
              <w:t>If the UE is indicated to wake up by LP-WUS, the periodic CSI/L1-RSRP is reported during the DRX active time.</w:t>
            </w:r>
          </w:p>
        </w:tc>
      </w:tr>
    </w:tbl>
    <w:tbl>
      <w:tblPr>
        <w:tblStyle w:val="aff0"/>
        <w:tblW w:w="5000" w:type="pct"/>
        <w:tblLook w:val="04A0" w:firstRow="1" w:lastRow="0" w:firstColumn="1" w:lastColumn="0" w:noHBand="0" w:noVBand="1"/>
      </w:tblPr>
      <w:tblGrid>
        <w:gridCol w:w="9630"/>
      </w:tblGrid>
      <w:tr w:rsidR="00404903" w14:paraId="3C194A3B" w14:textId="77777777">
        <w:tc>
          <w:tcPr>
            <w:tcW w:w="5000" w:type="pct"/>
          </w:tcPr>
          <w:p w14:paraId="537A2EF1" w14:textId="77777777" w:rsidR="00404903" w:rsidRDefault="003F6BE1">
            <w:pPr>
              <w:keepNext/>
              <w:tabs>
                <w:tab w:val="left" w:pos="-5500"/>
              </w:tabs>
              <w:adjustRightInd w:val="0"/>
              <w:spacing w:after="0" w:line="240" w:lineRule="auto"/>
              <w:jc w:val="left"/>
              <w:outlineLvl w:val="3"/>
              <w:rPr>
                <w:rFonts w:eastAsia="ＭＳ 明朝"/>
                <w:b/>
                <w:bCs/>
                <w:iCs/>
                <w:color w:val="000000"/>
                <w:sz w:val="28"/>
                <w:szCs w:val="28"/>
                <w:lang w:val="en-US"/>
              </w:rPr>
            </w:pPr>
            <w:r>
              <w:rPr>
                <w:rFonts w:eastAsia="ＭＳ 明朝" w:hint="eastAsia"/>
                <w:b/>
                <w:bCs/>
                <w:iCs/>
                <w:color w:val="000000"/>
                <w:sz w:val="28"/>
                <w:szCs w:val="28"/>
                <w:lang w:val="en-US"/>
              </w:rPr>
              <w:t>5.1.6.1</w:t>
            </w:r>
            <w:r>
              <w:rPr>
                <w:rFonts w:eastAsia="ＭＳ 明朝" w:hint="eastAsia"/>
                <w:b/>
                <w:bCs/>
                <w:iCs/>
                <w:color w:val="000000"/>
                <w:sz w:val="28"/>
                <w:szCs w:val="28"/>
                <w:lang w:val="en-US"/>
              </w:rPr>
              <w:tab/>
              <w:t>CSI-RS reception procedure</w:t>
            </w:r>
          </w:p>
          <w:p w14:paraId="1167C200"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548A236F" w14:textId="77777777" w:rsidR="00404903" w:rsidRDefault="003F6BE1">
            <w:pPr>
              <w:adjustRightInd w:val="0"/>
              <w:snapToGrid w:val="0"/>
              <w:spacing w:after="0" w:line="240" w:lineRule="auto"/>
              <w:jc w:val="left"/>
              <w:rPr>
                <w:rFonts w:eastAsia="ＭＳ 明朝"/>
                <w:color w:val="000000"/>
                <w:kern w:val="2"/>
                <w:sz w:val="21"/>
                <w:szCs w:val="21"/>
                <w:lang w:val="en-US" w:eastAsia="zh-CN"/>
              </w:rPr>
            </w:pPr>
            <w:r>
              <w:rPr>
                <w:rFonts w:eastAsia="ＭＳ 明朝"/>
                <w:color w:val="000000"/>
                <w:sz w:val="21"/>
                <w:szCs w:val="21"/>
                <w:lang w:val="en-US" w:eastAsia="zh-CN" w:bidi="ar"/>
              </w:rPr>
              <w:t xml:space="preserve">If the UE is configured with DRX and,  </w:t>
            </w:r>
          </w:p>
          <w:p w14:paraId="527E4452" w14:textId="77777777" w:rsidR="00404903" w:rsidRDefault="003F6BE1">
            <w:pPr>
              <w:adjustRightInd w:val="0"/>
              <w:snapToGrid w:val="0"/>
              <w:spacing w:after="0" w:line="240" w:lineRule="auto"/>
              <w:ind w:left="568" w:hanging="284"/>
              <w:jc w:val="left"/>
              <w:rPr>
                <w:rFonts w:eastAsia="SimSun"/>
                <w:iCs/>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r>
            <w:proofErr w:type="gramStart"/>
            <w:r>
              <w:rPr>
                <w:rFonts w:eastAsia="SimSun"/>
                <w:sz w:val="21"/>
                <w:szCs w:val="21"/>
                <w:lang w:val="en-US" w:eastAsia="zh-CN" w:bidi="ar"/>
              </w:rPr>
              <w:t>if  the</w:t>
            </w:r>
            <w:proofErr w:type="gramEnd"/>
            <w:r>
              <w:rPr>
                <w:rFonts w:eastAsia="SimSun"/>
                <w:sz w:val="21"/>
                <w:szCs w:val="21"/>
                <w:lang w:val="en-US" w:eastAsia="zh-CN" w:bidi="ar"/>
              </w:rPr>
              <w:t xml:space="preserve"> UE is configured to monitor DCI format 2_6 or WUS and configured by higher layer parameter </w:t>
            </w:r>
            <w:proofErr w:type="spellStart"/>
            <w:r>
              <w:rPr>
                <w:rFonts w:eastAsia="SimSun"/>
                <w:i/>
                <w:iCs/>
                <w:sz w:val="21"/>
                <w:szCs w:val="21"/>
                <w:lang w:val="en-US" w:eastAsia="zh-CN" w:bidi="ar"/>
              </w:rPr>
              <w:t>ps-TransmitOtherPeriodicCSI</w:t>
            </w:r>
            <w:proofErr w:type="spellEnd"/>
            <w:r>
              <w:rPr>
                <w:rFonts w:eastAsia="SimSun"/>
                <w:i/>
                <w:iCs/>
                <w:sz w:val="21"/>
                <w:szCs w:val="21"/>
                <w:lang w:val="en-US" w:eastAsia="zh-CN" w:bidi="ar"/>
              </w:rPr>
              <w:t xml:space="preserve"> </w:t>
            </w:r>
            <w:r>
              <w:rPr>
                <w:rFonts w:eastAsia="SimSun"/>
                <w:sz w:val="21"/>
                <w:szCs w:val="21"/>
                <w:lang w:val="en-US" w:eastAsia="zh-CN" w:bidi="ar"/>
              </w:rPr>
              <w:t>or</w:t>
            </w:r>
            <w:r>
              <w:rPr>
                <w:rFonts w:eastAsia="SimSun"/>
                <w:i/>
                <w:iCs/>
                <w:sz w:val="21"/>
                <w:szCs w:val="21"/>
                <w:lang w:val="en-US" w:eastAsia="zh-CN" w:bidi="ar"/>
              </w:rPr>
              <w:t xml:space="preserve"> </w:t>
            </w:r>
            <w:proofErr w:type="spellStart"/>
            <w:r>
              <w:rPr>
                <w:rFonts w:eastAsia="SimSun"/>
                <w:i/>
                <w:iCs/>
                <w:sz w:val="21"/>
                <w:szCs w:val="21"/>
                <w:lang w:val="en-US" w:eastAsia="zh-CN" w:bidi="ar"/>
              </w:rPr>
              <w:t>lpwus-TransmitOtherPeriodicCSI</w:t>
            </w:r>
            <w:proofErr w:type="spellEnd"/>
            <w:r>
              <w:rPr>
                <w:rFonts w:eastAsia="SimSun"/>
                <w:sz w:val="21"/>
                <w:szCs w:val="21"/>
                <w:lang w:val="en-US" w:eastAsia="zh-CN" w:bidi="ar"/>
              </w:rPr>
              <w:t xml:space="preserve"> to report CSI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iCs/>
                <w:sz w:val="21"/>
                <w:szCs w:val="21"/>
                <w:lang w:val="en-US" w:eastAsia="zh-CN" w:bidi="ar"/>
              </w:rPr>
              <w:t>reportQuantity</w:t>
            </w:r>
            <w:proofErr w:type="spellEnd"/>
            <w:r>
              <w:rPr>
                <w:rFonts w:eastAsia="SimSun"/>
                <w:sz w:val="21"/>
                <w:szCs w:val="21"/>
                <w:lang w:val="en-US" w:eastAsia="zh-CN" w:bidi="ar"/>
              </w:rPr>
              <w:t xml:space="preserve"> set to quantities other than 'cri-RSRP', </w:t>
            </w:r>
            <w:r>
              <w:rPr>
                <w:rFonts w:eastAsia="SimSun"/>
                <w:iCs/>
                <w:sz w:val="21"/>
                <w:szCs w:val="21"/>
                <w:lang w:val="en-US" w:eastAsia="zh-CN" w:bidi="ar"/>
              </w:rPr>
              <w:t>'cri-RSRP-Index',</w:t>
            </w:r>
            <w:r>
              <w:rPr>
                <w:rFonts w:eastAsia="SimSun"/>
                <w:sz w:val="21"/>
                <w:szCs w:val="21"/>
                <w:lang w:val="en-US" w:eastAsia="zh-CN" w:bidi="ar"/>
              </w:rPr>
              <w:t xml:space="preserve"> '</w:t>
            </w:r>
            <w:proofErr w:type="spellStart"/>
            <w:r>
              <w:rPr>
                <w:rFonts w:eastAsia="SimSun"/>
                <w:sz w:val="21"/>
                <w:szCs w:val="21"/>
                <w:lang w:val="en-US" w:eastAsia="zh-CN" w:bidi="ar"/>
              </w:rPr>
              <w:t>ssb</w:t>
            </w:r>
            <w:proofErr w:type="spellEnd"/>
            <w:r>
              <w:rPr>
                <w:rFonts w:eastAsia="SimSun"/>
                <w:sz w:val="21"/>
                <w:szCs w:val="21"/>
                <w:lang w:val="en-US" w:eastAsia="zh-CN" w:bidi="ar"/>
              </w:rPr>
              <w:t xml:space="preserve">-Index-RSRP' and </w:t>
            </w:r>
            <w:r>
              <w:rPr>
                <w:rFonts w:eastAsia="SimSun"/>
                <w:iCs/>
                <w:sz w:val="21"/>
                <w:szCs w:val="21"/>
                <w:lang w:val="en-US" w:eastAsia="zh-CN" w:bidi="ar"/>
              </w:rPr>
              <w:t>'</w:t>
            </w:r>
            <w:proofErr w:type="spellStart"/>
            <w:r>
              <w:rPr>
                <w:rFonts w:eastAsia="SimSun"/>
                <w:iCs/>
                <w:sz w:val="21"/>
                <w:szCs w:val="21"/>
                <w:lang w:val="en-US" w:eastAsia="zh-CN" w:bidi="ar"/>
              </w:rPr>
              <w:t>ssb</w:t>
            </w:r>
            <w:proofErr w:type="spellEnd"/>
            <w:r>
              <w:rPr>
                <w:rFonts w:eastAsia="SimSun"/>
                <w:iCs/>
                <w:sz w:val="21"/>
                <w:szCs w:val="21"/>
                <w:lang w:val="en-US" w:eastAsia="zh-CN" w:bidi="ar"/>
              </w:rPr>
              <w:t xml:space="preserve">-Index-RSRP-Index' </w:t>
            </w:r>
          </w:p>
          <w:p w14:paraId="510FE650"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6A0373CF"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217EC9DB"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sz w:val="21"/>
                <w:szCs w:val="21"/>
                <w:lang w:val="en-US" w:eastAsia="zh-CN" w:bidi="ar"/>
              </w:rPr>
              <w:t xml:space="preserve">the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w:t>
            </w:r>
            <w:proofErr w:type="gramStart"/>
            <w:r>
              <w:rPr>
                <w:rFonts w:eastAsia="SimSun"/>
                <w:sz w:val="21"/>
                <w:szCs w:val="21"/>
                <w:lang w:val="en-US" w:eastAsia="zh-CN" w:bidi="ar"/>
              </w:rPr>
              <w:t>reported;</w:t>
            </w:r>
            <w:proofErr w:type="gramEnd"/>
          </w:p>
          <w:p w14:paraId="1812A17D" w14:textId="77777777" w:rsidR="00404903" w:rsidRDefault="003F6BE1">
            <w:pPr>
              <w:adjustRightInd w:val="0"/>
              <w:snapToGrid w:val="0"/>
              <w:spacing w:after="0" w:line="240" w:lineRule="auto"/>
              <w:ind w:left="568" w:hanging="284"/>
              <w:jc w:val="left"/>
              <w:rPr>
                <w:rFonts w:eastAsia="SimSun"/>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t xml:space="preserve">if the UE is configured to monitor DCI format 2_6 or WUS and configured by higher layer parameter </w:t>
            </w:r>
            <w:r>
              <w:rPr>
                <w:rFonts w:eastAsia="SimSun"/>
                <w:i/>
                <w:iCs/>
                <w:sz w:val="21"/>
                <w:szCs w:val="21"/>
                <w:lang w:val="en-US" w:eastAsia="zh-CN" w:bidi="ar"/>
              </w:rPr>
              <w:t>ps-TransmitPeriodicL1-RSRP or lpwus-TransmitPeriodicL1-RSRP</w:t>
            </w:r>
            <w:r>
              <w:rPr>
                <w:rFonts w:eastAsia="SimSun"/>
                <w:sz w:val="21"/>
                <w:szCs w:val="21"/>
                <w:lang w:val="en-US" w:eastAsia="zh-CN" w:bidi="ar"/>
              </w:rPr>
              <w:t xml:space="preserve"> to report L1-RSRP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sz w:val="21"/>
                <w:szCs w:val="21"/>
                <w:lang w:val="en-US" w:eastAsia="zh-CN" w:bidi="ar"/>
              </w:rPr>
              <w:t>reportQuantity</w:t>
            </w:r>
            <w:proofErr w:type="spellEnd"/>
            <w:r>
              <w:rPr>
                <w:rFonts w:eastAsia="SimSun"/>
                <w:sz w:val="21"/>
                <w:szCs w:val="21"/>
                <w:lang w:val="en-US" w:eastAsia="zh-CN" w:bidi="ar"/>
              </w:rPr>
              <w:t xml:space="preserve"> set to 'cri-RSRP' or </w:t>
            </w:r>
            <w:r>
              <w:rPr>
                <w:rFonts w:eastAsia="SimSun"/>
                <w:iCs/>
                <w:sz w:val="21"/>
                <w:szCs w:val="21"/>
                <w:lang w:val="en-US" w:eastAsia="zh-CN" w:bidi="ar"/>
              </w:rPr>
              <w:t>'cri-RSRP-Index'</w:t>
            </w:r>
            <w:r>
              <w:rPr>
                <w:rFonts w:eastAsia="SimSun"/>
                <w:sz w:val="21"/>
                <w:szCs w:val="21"/>
                <w:lang w:val="en-US" w:eastAsia="zh-CN" w:bidi="ar"/>
              </w:rPr>
              <w:t xml:space="preserve"> </w:t>
            </w:r>
          </w:p>
          <w:p w14:paraId="1DCA0477"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6A1A0AB7"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041A053F"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sz w:val="21"/>
                <w:szCs w:val="21"/>
                <w:lang w:val="en-US" w:eastAsia="zh-CN" w:bidi="ar"/>
              </w:rPr>
              <w:t>t</w:t>
            </w:r>
            <w:r>
              <w:rPr>
                <w:rFonts w:eastAsia="SimSun"/>
                <w:sz w:val="21"/>
                <w:szCs w:val="21"/>
                <w:lang w:val="en-US" w:eastAsia="zh-CN" w:bidi="ar"/>
              </w:rPr>
              <w:t xml:space="preserve">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w:t>
            </w:r>
            <w:proofErr w:type="gramStart"/>
            <w:r>
              <w:rPr>
                <w:rFonts w:eastAsia="SimSun"/>
                <w:sz w:val="21"/>
                <w:szCs w:val="21"/>
                <w:lang w:val="en-US" w:eastAsia="zh-CN" w:bidi="ar"/>
              </w:rPr>
              <w:t>reported;</w:t>
            </w:r>
            <w:proofErr w:type="gramEnd"/>
          </w:p>
          <w:p w14:paraId="7547F18A" w14:textId="77777777" w:rsidR="00404903" w:rsidRDefault="003F6BE1">
            <w:pPr>
              <w:adjustRightInd w:val="0"/>
              <w:snapToGrid w:val="0"/>
              <w:spacing w:after="0" w:line="240" w:lineRule="auto"/>
              <w:ind w:left="568" w:hanging="284"/>
              <w:jc w:val="left"/>
              <w:rPr>
                <w:rFonts w:eastAsia="SimSun"/>
                <w:color w:val="FF0000"/>
                <w:sz w:val="24"/>
                <w:szCs w:val="24"/>
                <w:lang w:val="en-US" w:eastAsia="zh-CN"/>
              </w:rPr>
            </w:pPr>
            <w:r>
              <w:rPr>
                <w:rFonts w:eastAsia="SimSun"/>
                <w:sz w:val="21"/>
                <w:szCs w:val="21"/>
                <w:lang w:val="en-US" w:eastAsia="zh-CN" w:bidi="ar"/>
              </w:rPr>
              <w:t>-</w:t>
            </w:r>
            <w:r>
              <w:rPr>
                <w:rFonts w:eastAsia="SimSun"/>
                <w:sz w:val="21"/>
                <w:szCs w:val="21"/>
                <w:lang w:val="en-US" w:eastAsia="zh-CN" w:bidi="ar"/>
              </w:rPr>
              <w:tab/>
              <w:t xml:space="preserve">otherwise, </w:t>
            </w:r>
            <w:r>
              <w:rPr>
                <w:rFonts w:eastAsia="ＭＳ 明朝"/>
                <w:color w:val="000000"/>
                <w:sz w:val="21"/>
                <w:szCs w:val="21"/>
                <w:lang w:val="en-US" w:eastAsia="zh-CN" w:bidi="ar"/>
              </w:rPr>
              <w:t xml:space="preserve">the most recent CSI </w:t>
            </w:r>
            <w:proofErr w:type="gramStart"/>
            <w:r>
              <w:rPr>
                <w:rFonts w:eastAsia="ＭＳ 明朝"/>
                <w:color w:val="000000"/>
                <w:sz w:val="21"/>
                <w:szCs w:val="21"/>
                <w:lang w:val="en-US" w:eastAsia="zh-CN" w:bidi="ar"/>
              </w:rPr>
              <w:t>measurement occasion</w:t>
            </w:r>
            <w:proofErr w:type="gramEnd"/>
            <w:r>
              <w:rPr>
                <w:rFonts w:eastAsia="ＭＳ 明朝"/>
                <w:color w:val="000000"/>
                <w:sz w:val="21"/>
                <w:szCs w:val="21"/>
                <w:lang w:val="en-US" w:eastAsia="zh-CN" w:bidi="ar"/>
              </w:rPr>
              <w:t xml:space="preserve"> occurs in DRX active time for CSI to be reported.</w:t>
            </w:r>
          </w:p>
          <w:p w14:paraId="640A290D"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74D5C38B" w14:textId="77777777" w:rsidR="00404903" w:rsidRDefault="00404903">
            <w:pPr>
              <w:widowControl w:val="0"/>
              <w:adjustRightInd w:val="0"/>
              <w:spacing w:after="0" w:line="240" w:lineRule="auto"/>
              <w:jc w:val="center"/>
              <w:rPr>
                <w:rFonts w:eastAsia="DengXian"/>
                <w:color w:val="FF0000"/>
                <w:kern w:val="2"/>
                <w:sz w:val="21"/>
                <w:szCs w:val="22"/>
                <w:lang w:val="en-US" w:eastAsia="zh-CN"/>
              </w:rPr>
            </w:pPr>
          </w:p>
          <w:p w14:paraId="47BB93F2" w14:textId="77777777" w:rsidR="00404903" w:rsidRDefault="00404903">
            <w:pPr>
              <w:widowControl w:val="0"/>
              <w:adjustRightInd w:val="0"/>
              <w:spacing w:after="0" w:line="240" w:lineRule="auto"/>
              <w:jc w:val="center"/>
              <w:rPr>
                <w:rFonts w:eastAsia="DengXian"/>
                <w:color w:val="FF0000"/>
                <w:kern w:val="2"/>
                <w:sz w:val="21"/>
                <w:szCs w:val="22"/>
                <w:lang w:val="en-US" w:eastAsia="zh-CN"/>
              </w:rPr>
            </w:pPr>
          </w:p>
          <w:p w14:paraId="02278CD9" w14:textId="77777777" w:rsidR="00404903" w:rsidRDefault="003F6BE1">
            <w:pPr>
              <w:keepNext/>
              <w:tabs>
                <w:tab w:val="left" w:pos="-5500"/>
              </w:tabs>
              <w:adjustRightInd w:val="0"/>
              <w:spacing w:after="0" w:line="240" w:lineRule="auto"/>
              <w:jc w:val="left"/>
              <w:outlineLvl w:val="3"/>
              <w:rPr>
                <w:rFonts w:eastAsia="ＭＳ 明朝"/>
                <w:b/>
                <w:bCs/>
                <w:iCs/>
                <w:sz w:val="28"/>
                <w:szCs w:val="28"/>
                <w:lang w:val="en-US"/>
              </w:rPr>
            </w:pPr>
            <w:r>
              <w:rPr>
                <w:rFonts w:eastAsia="ＭＳ 明朝" w:hint="eastAsia"/>
                <w:b/>
                <w:bCs/>
                <w:iCs/>
                <w:sz w:val="28"/>
                <w:szCs w:val="28"/>
                <w:lang w:val="en-US"/>
              </w:rPr>
              <w:t>5.2.2.5</w:t>
            </w:r>
            <w:r>
              <w:rPr>
                <w:rFonts w:eastAsia="ＭＳ 明朝" w:hint="eastAsia"/>
                <w:b/>
                <w:bCs/>
                <w:iCs/>
                <w:sz w:val="28"/>
                <w:szCs w:val="28"/>
                <w:lang w:val="en-US"/>
              </w:rPr>
              <w:tab/>
              <w:t>CSI reference resource definition</w:t>
            </w:r>
          </w:p>
          <w:p w14:paraId="425323D1"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0A91F19B" w14:textId="77777777" w:rsidR="00404903" w:rsidRDefault="00404903">
            <w:pPr>
              <w:widowControl w:val="0"/>
              <w:adjustRightInd w:val="0"/>
              <w:spacing w:after="0" w:line="240" w:lineRule="auto"/>
              <w:rPr>
                <w:rFonts w:eastAsia="DengXian"/>
                <w:kern w:val="2"/>
                <w:sz w:val="21"/>
                <w:szCs w:val="22"/>
                <w:lang w:val="en-US" w:eastAsia="zh-CN"/>
              </w:rPr>
            </w:pPr>
          </w:p>
          <w:p w14:paraId="1BEE8846" w14:textId="77777777" w:rsidR="00404903" w:rsidRDefault="003F6BE1">
            <w:pPr>
              <w:widowControl w:val="0"/>
              <w:adjustRightInd w:val="0"/>
              <w:spacing w:after="0" w:line="240" w:lineRule="auto"/>
              <w:rPr>
                <w:rFonts w:eastAsia="DengXian"/>
                <w:color w:val="000000"/>
                <w:kern w:val="2"/>
                <w:sz w:val="21"/>
                <w:szCs w:val="22"/>
                <w:lang w:val="en-US" w:eastAsia="zh-CN"/>
              </w:rPr>
            </w:pPr>
            <w:r>
              <w:rPr>
                <w:rFonts w:eastAsia="DengXian" w:hint="eastAsia"/>
                <w:color w:val="000000"/>
                <w:kern w:val="2"/>
                <w:sz w:val="21"/>
                <w:szCs w:val="22"/>
                <w:lang w:val="en-US" w:eastAsia="zh-CN"/>
              </w:rPr>
              <w:t>When the UE is configured to monitor DCI format 2_6 or WUS,</w:t>
            </w:r>
          </w:p>
          <w:p w14:paraId="28EEAB6A"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color w:val="000000"/>
                <w:kern w:val="2"/>
                <w:sz w:val="21"/>
                <w:szCs w:val="22"/>
                <w:lang w:eastAsia="en-GB"/>
              </w:rPr>
              <w:t>-</w:t>
            </w:r>
            <w:r>
              <w:rPr>
                <w:rFonts w:eastAsia="Times New Roman" w:hint="eastAsia"/>
                <w:color w:val="000000"/>
                <w:kern w:val="2"/>
                <w:sz w:val="21"/>
                <w:szCs w:val="22"/>
                <w:lang w:eastAsia="en-GB"/>
              </w:rPr>
              <w:tab/>
            </w:r>
            <w:r>
              <w:rPr>
                <w:rFonts w:eastAsia="Times New Roman" w:hint="eastAsia"/>
                <w:color w:val="000000"/>
                <w:kern w:val="2"/>
                <w:sz w:val="21"/>
                <w:szCs w:val="22"/>
                <w:lang w:eastAsia="en-GB"/>
              </w:rPr>
              <w:t xml:space="preserve">if the UE configured by higher layer </w:t>
            </w:r>
            <w:r>
              <w:rPr>
                <w:rFonts w:hint="eastAsia"/>
                <w:kern w:val="2"/>
                <w:sz w:val="24"/>
                <w:szCs w:val="22"/>
                <w:lang w:eastAsia="zh-CN"/>
              </w:rPr>
              <w:t>parameter</w:t>
            </w:r>
            <w:r>
              <w:rPr>
                <w:rFonts w:eastAsia="Times New Roman" w:hint="eastAsia"/>
                <w:color w:val="000000"/>
                <w:kern w:val="2"/>
                <w:sz w:val="21"/>
                <w:szCs w:val="22"/>
                <w:lang w:eastAsia="en-GB"/>
              </w:rPr>
              <w:t xml:space="preserve"> </w:t>
            </w:r>
            <w:proofErr w:type="spellStart"/>
            <w:r>
              <w:rPr>
                <w:rFonts w:eastAsia="Times New Roman" w:hint="eastAsia"/>
                <w:i/>
                <w:iCs/>
                <w:kern w:val="2"/>
                <w:sz w:val="21"/>
                <w:szCs w:val="22"/>
                <w:lang w:eastAsia="en-GB"/>
              </w:rPr>
              <w:t>ps-TransmitOtherPeriodicCSI</w:t>
            </w:r>
            <w:proofErr w:type="spellEnd"/>
            <w:r>
              <w:rPr>
                <w:rFonts w:eastAsia="Times New Roman" w:hint="eastAsia"/>
                <w:color w:val="000000"/>
                <w:kern w:val="2"/>
                <w:sz w:val="21"/>
                <w:szCs w:val="22"/>
                <w:lang w:eastAsia="en-GB"/>
              </w:rPr>
              <w:t xml:space="preserve"> </w:t>
            </w:r>
            <w:r>
              <w:rPr>
                <w:rFonts w:eastAsia="Times New Roman" w:hint="eastAsia"/>
                <w:i/>
                <w:iCs/>
                <w:kern w:val="2"/>
                <w:sz w:val="21"/>
                <w:szCs w:val="22"/>
                <w:lang w:eastAsia="en-GB"/>
              </w:rPr>
              <w:t>or</w:t>
            </w:r>
            <w:r>
              <w:rPr>
                <w:rFonts w:eastAsia="SimSun" w:hint="eastAsia"/>
                <w:i/>
                <w:iCs/>
                <w:kern w:val="2"/>
                <w:sz w:val="21"/>
                <w:szCs w:val="22"/>
                <w:lang w:val="en-US" w:eastAsia="zh-CN"/>
              </w:rPr>
              <w:t xml:space="preserve">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color w:val="000000"/>
                <w:kern w:val="2"/>
                <w:sz w:val="21"/>
                <w:szCs w:val="22"/>
                <w:lang w:eastAsia="en-GB"/>
              </w:rPr>
              <w:t xml:space="preserve">to report CSI with the higher layer parameter </w:t>
            </w:r>
            <w:proofErr w:type="spellStart"/>
            <w:r>
              <w:rPr>
                <w:rFonts w:eastAsia="Times New Roman" w:hint="eastAsia"/>
                <w:i/>
                <w:color w:val="000000"/>
                <w:kern w:val="2"/>
                <w:sz w:val="21"/>
                <w:szCs w:val="22"/>
                <w:lang w:eastAsia="en-GB"/>
              </w:rPr>
              <w:t>reportConfigType</w:t>
            </w:r>
            <w:proofErr w:type="spellEnd"/>
            <w:r>
              <w:rPr>
                <w:rFonts w:eastAsia="Times New Roman" w:hint="eastAsia"/>
                <w:color w:val="000000"/>
                <w:kern w:val="2"/>
                <w:sz w:val="21"/>
                <w:szCs w:val="22"/>
                <w:lang w:eastAsia="en-GB"/>
              </w:rPr>
              <w:t xml:space="preserve"> set to 'periodic' </w:t>
            </w:r>
            <w:r>
              <w:rPr>
                <w:rFonts w:eastAsia="Times New Roman" w:hint="eastAsia"/>
                <w:kern w:val="2"/>
                <w:sz w:val="21"/>
                <w:szCs w:val="22"/>
                <w:lang w:eastAsia="en-GB"/>
              </w:rPr>
              <w:t xml:space="preserve">and </w:t>
            </w:r>
            <w:proofErr w:type="spellStart"/>
            <w:r>
              <w:rPr>
                <w:rFonts w:eastAsia="Times New Roman" w:hint="eastAsia"/>
                <w:i/>
                <w:iCs/>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 </w:t>
            </w:r>
          </w:p>
          <w:p w14:paraId="6732CE02" w14:textId="77777777" w:rsidR="00404903" w:rsidRDefault="003F6BE1">
            <w:pPr>
              <w:overflowPunct w:val="0"/>
              <w:autoSpaceDE w:val="0"/>
              <w:autoSpaceDN w:val="0"/>
              <w:adjustRightInd w:val="0"/>
              <w:snapToGrid w:val="0"/>
              <w:spacing w:after="0" w:line="240" w:lineRule="auto"/>
              <w:ind w:leftChars="300" w:left="8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23160E07" w14:textId="77777777" w:rsidR="00404903" w:rsidRDefault="003F6BE1">
            <w:pPr>
              <w:overflowPunct w:val="0"/>
              <w:autoSpaceDE w:val="0"/>
              <w:autoSpaceDN w:val="0"/>
              <w:adjustRightInd w:val="0"/>
              <w:snapToGrid w:val="0"/>
              <w:spacing w:after="0" w:line="240" w:lineRule="auto"/>
              <w:ind w:leftChars="300" w:left="883" w:hanging="283"/>
              <w:jc w:val="left"/>
              <w:textAlignment w:val="baseline"/>
              <w:rPr>
                <w:rFonts w:eastAsia="Times New Roman"/>
                <w:kern w:val="2"/>
                <w:sz w:val="21"/>
                <w:szCs w:val="22"/>
                <w:lang w:eastAsia="en-GB"/>
              </w:rPr>
            </w:pPr>
            <w:r>
              <w:rPr>
                <w:rFonts w:eastAsia="Times New Roman" w:hint="eastAsia"/>
                <w:color w:val="FF0000"/>
                <w:kern w:val="2"/>
                <w:sz w:val="21"/>
                <w:szCs w:val="22"/>
                <w:u w:val="single"/>
                <w:lang w:eastAsia="en-GB"/>
              </w:rPr>
              <w:t>-</w:t>
            </w:r>
            <w:r>
              <w:rPr>
                <w:rFonts w:eastAsia="Times New Roman" w:hint="eastAsia"/>
                <w:color w:val="FF0000"/>
                <w:kern w:val="2"/>
                <w:sz w:val="21"/>
                <w:szCs w:val="22"/>
                <w:u w:val="single"/>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2024DA38"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000000"/>
                <w:kern w:val="2"/>
                <w:sz w:val="21"/>
                <w:szCs w:val="22"/>
                <w:lang w:val="en-US" w:eastAsia="en-GB"/>
              </w:rPr>
            </w:pPr>
            <w:r>
              <w:rPr>
                <w:rFonts w:eastAsia="Times New Roman" w:hint="eastAsia"/>
                <w:kern w:val="2"/>
                <w:sz w:val="21"/>
                <w:szCs w:val="22"/>
                <w:lang w:eastAsia="en-GB"/>
              </w:rPr>
              <w:t>-</w:t>
            </w:r>
            <w:r>
              <w:rPr>
                <w:rFonts w:eastAsia="Times New Roman" w:hint="eastAsia"/>
                <w:kern w:val="2"/>
                <w:sz w:val="21"/>
                <w:szCs w:val="22"/>
                <w:lang w:eastAsia="en-GB"/>
              </w:rPr>
              <w:tab/>
            </w:r>
            <w:r>
              <w:rPr>
                <w:rFonts w:eastAsia="Times New Roman" w:hint="eastAsia"/>
                <w:color w:val="000000"/>
                <w:kern w:val="2"/>
                <w:sz w:val="21"/>
                <w:szCs w:val="22"/>
                <w:lang w:eastAsia="en-GB"/>
              </w:rPr>
              <w:t xml:space="preserve">the UE shall report CSI with the </w:t>
            </w:r>
            <w:proofErr w:type="spellStart"/>
            <w:r>
              <w:rPr>
                <w:rFonts w:eastAsia="Times New Roman" w:hint="eastAsia"/>
                <w:i/>
                <w:iCs/>
                <w:color w:val="000000"/>
                <w:kern w:val="2"/>
                <w:sz w:val="21"/>
                <w:szCs w:val="22"/>
                <w:lang w:eastAsia="en-GB"/>
              </w:rPr>
              <w:t>reportQuantity</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not set to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-Index-SINR’ or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 xml:space="preserve">-Index-SINR-Index’ </w:t>
            </w:r>
            <w:r>
              <w:rPr>
                <w:rFonts w:eastAsia="Times New Roman" w:hint="eastAsia"/>
                <w:color w:val="000000"/>
                <w:kern w:val="2"/>
                <w:sz w:val="21"/>
                <w:szCs w:val="22"/>
                <w:lang w:val="en-US" w:eastAsia="en-GB"/>
              </w:rPr>
              <w:t xml:space="preserve">during the time duration indicated by </w:t>
            </w:r>
            <w:proofErr w:type="spellStart"/>
            <w:r>
              <w:rPr>
                <w:rFonts w:eastAsia="Times New Roman" w:hint="eastAsia"/>
                <w:i/>
                <w:iCs/>
                <w:color w:val="000000"/>
                <w:kern w:val="2"/>
                <w:sz w:val="21"/>
                <w:szCs w:val="22"/>
                <w:lang w:val="en-US" w:eastAsia="en-GB"/>
              </w:rPr>
              <w:t>drx-onDurationTimer</w:t>
            </w:r>
            <w:proofErr w:type="spellEnd"/>
            <w:r>
              <w:rPr>
                <w:rFonts w:eastAsia="Times New Roman" w:hint="eastAsia"/>
                <w:i/>
                <w:iCs/>
                <w:color w:val="000000"/>
                <w:kern w:val="2"/>
                <w:sz w:val="21"/>
                <w:szCs w:val="22"/>
                <w:lang w:val="en-US"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iCs/>
                <w:color w:val="000000"/>
                <w:kern w:val="2"/>
                <w:sz w:val="21"/>
                <w:szCs w:val="22"/>
                <w:lang w:eastAsia="en-GB"/>
              </w:rPr>
              <w:t xml:space="preserve"> </w:t>
            </w:r>
            <w:r>
              <w:rPr>
                <w:rFonts w:eastAsia="Times New Roman" w:hint="eastAsia"/>
                <w:iCs/>
                <w:color w:val="000000"/>
                <w:kern w:val="2"/>
                <w:sz w:val="21"/>
                <w:szCs w:val="22"/>
                <w:lang w:val="en-US" w:eastAsia="en-GB"/>
              </w:rPr>
              <w:t>also outside active time according to the procedure described in Clause 5.2.1.4</w:t>
            </w:r>
            <w:r>
              <w:rPr>
                <w:rFonts w:eastAsia="Times New Roman" w:hint="eastAsia"/>
                <w:color w:val="000000"/>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color w:val="000000"/>
                <w:kern w:val="2"/>
                <w:sz w:val="21"/>
                <w:szCs w:val="22"/>
                <w:lang w:eastAsia="en-GB"/>
              </w:rPr>
              <w:t xml:space="preserve"> outside DRX active time or in DRX Active Time</w:t>
            </w:r>
            <w:r>
              <w:rPr>
                <w:rFonts w:eastAsia="Times New Roman" w:hint="eastAsia"/>
                <w:color w:val="000000"/>
                <w:kern w:val="2"/>
                <w:sz w:val="21"/>
                <w:szCs w:val="22"/>
                <w:u w:val="single"/>
                <w:lang w:eastAsia="en-GB"/>
              </w:rPr>
              <w:t xml:space="preserve"> </w:t>
            </w:r>
            <w:r>
              <w:rPr>
                <w:rFonts w:eastAsia="Times New Roman" w:hint="eastAsia"/>
                <w:color w:val="000000"/>
                <w:kern w:val="2"/>
                <w:sz w:val="21"/>
                <w:szCs w:val="22"/>
                <w:lang w:eastAsia="en-GB"/>
              </w:rPr>
              <w:t>no later than CSI reference resource and drops the report otherwise</w:t>
            </w:r>
            <w:r>
              <w:rPr>
                <w:rFonts w:eastAsia="Times New Roman" w:hint="eastAsia"/>
                <w:color w:val="000000"/>
                <w:kern w:val="2"/>
                <w:sz w:val="21"/>
                <w:szCs w:val="22"/>
                <w:lang w:val="en-US" w:eastAsia="en-GB"/>
              </w:rPr>
              <w:t xml:space="preserve">. </w:t>
            </w:r>
          </w:p>
          <w:p w14:paraId="40D4483F"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val="en-US" w:eastAsia="en-GB"/>
              </w:rPr>
              <w:t>-</w:t>
            </w:r>
            <w:r>
              <w:rPr>
                <w:rFonts w:eastAsia="Times New Roman" w:hint="eastAsia"/>
                <w:kern w:val="2"/>
                <w:sz w:val="21"/>
                <w:szCs w:val="22"/>
                <w:lang w:val="en-US" w:eastAsia="en-GB"/>
              </w:rPr>
              <w:tab/>
              <w:t>if the UE is configured with</w:t>
            </w:r>
            <w:r>
              <w:rPr>
                <w:rFonts w:eastAsia="Times New Roman" w:hint="eastAsia"/>
                <w:kern w:val="2"/>
                <w:sz w:val="21"/>
                <w:szCs w:val="22"/>
                <w:lang w:eastAsia="en-GB"/>
              </w:rPr>
              <w:t xml:space="preserve"> a CSI report configuration containing a list of sub-configurations provided by </w:t>
            </w:r>
            <w:proofErr w:type="spellStart"/>
            <w:r>
              <w:rPr>
                <w:rFonts w:eastAsia="Times New Roman" w:hint="eastAsia"/>
                <w:i/>
                <w:iCs/>
                <w:kern w:val="2"/>
                <w:sz w:val="21"/>
                <w:szCs w:val="22"/>
                <w:lang w:eastAsia="en-GB"/>
              </w:rPr>
              <w:t>csi-ReportSubConfigToAddModList</w:t>
            </w:r>
            <w:proofErr w:type="spellEnd"/>
            <w:r>
              <w:rPr>
                <w:rFonts w:eastAsia="Times New Roman" w:hint="eastAsia"/>
                <w:kern w:val="2"/>
                <w:sz w:val="21"/>
                <w:szCs w:val="22"/>
                <w:lang w:eastAsia="en-GB"/>
              </w:rPr>
              <w:t xml:space="preserve">, and if the UE configured by higher layer parameter </w:t>
            </w:r>
            <w:proofErr w:type="spellStart"/>
            <w:r>
              <w:rPr>
                <w:rFonts w:eastAsia="Times New Roman" w:hint="eastAsia"/>
                <w:i/>
                <w:iCs/>
                <w:kern w:val="2"/>
                <w:sz w:val="21"/>
                <w:szCs w:val="22"/>
                <w:lang w:eastAsia="en-GB"/>
              </w:rPr>
              <w:t>ps-TransmitOtherPeriodicCSI</w:t>
            </w:r>
            <w:proofErr w:type="spellEnd"/>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o</w:t>
            </w:r>
            <w:r>
              <w:rPr>
                <w:rFonts w:eastAsia="Times New Roman" w:hint="eastAsia"/>
                <w:i/>
                <w:iCs/>
                <w:kern w:val="2"/>
                <w:sz w:val="21"/>
                <w:szCs w:val="22"/>
                <w:lang w:eastAsia="en-GB"/>
              </w:rPr>
              <w:t xml:space="preserve">r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 xml:space="preserve">to report CSI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2AE471AE" w14:textId="77777777" w:rsidR="00404903" w:rsidRDefault="003F6BE1">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18E9DD0E"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5ED22871"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Times New Roman" w:hint="eastAsia"/>
                <w:kern w:val="2"/>
                <w:sz w:val="21"/>
                <w:szCs w:val="22"/>
                <w:lang w:eastAsia="en-GB"/>
              </w:rPr>
              <w:t xml:space="preserve">UE shall report a CSI report including one or more sub-reports only during the time duration indicated by </w:t>
            </w:r>
            <w:proofErr w:type="spellStart"/>
            <w:r>
              <w:rPr>
                <w:rFonts w:eastAsia="Times New Roman" w:hint="eastAsia"/>
                <w:i/>
                <w:iCs/>
                <w:kern w:val="2"/>
                <w:sz w:val="21"/>
                <w:szCs w:val="22"/>
                <w:lang w:eastAsia="en-GB"/>
              </w:rPr>
              <w:t>drx-onDurationTimer</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iCs/>
                <w:kern w:val="2"/>
                <w:sz w:val="21"/>
                <w:szCs w:val="22"/>
                <w:lang w:eastAsia="en-GB"/>
              </w:rPr>
              <w:t xml:space="preserve"> also outside active time according to the procedure described in Clause 5.2.1.4</w:t>
            </w:r>
            <w:r>
              <w:rPr>
                <w:rFonts w:eastAsia="Times New Roman" w:hint="eastAsia"/>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per sub-configuration, no later</w:t>
            </w:r>
            <w:r>
              <w:rPr>
                <w:rFonts w:eastAsia="Times New Roman" w:hint="eastAsia"/>
                <w:kern w:val="2"/>
                <w:sz w:val="21"/>
                <w:szCs w:val="22"/>
                <w:lang w:eastAsia="en-GB"/>
              </w:rPr>
              <w:t xml:space="preserve"> than CSI reference resource and drops the report otherwise, where the sub-configuration is the configured one for P-CSI reporting.</w:t>
            </w:r>
          </w:p>
          <w:p w14:paraId="3F666665"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eastAsia="en-GB"/>
              </w:rPr>
              <w:t>-</w:t>
            </w:r>
            <w:r>
              <w:rPr>
                <w:rFonts w:eastAsia="Times New Roman" w:hint="eastAsia"/>
                <w:kern w:val="2"/>
                <w:sz w:val="21"/>
                <w:szCs w:val="22"/>
                <w:lang w:eastAsia="en-GB"/>
              </w:rPr>
              <w:tab/>
              <w:t xml:space="preserve">if the UE configured by higher layer parameter </w:t>
            </w:r>
            <w:r>
              <w:rPr>
                <w:rFonts w:eastAsia="Times New Roman" w:hint="eastAsia"/>
                <w:i/>
                <w:iCs/>
                <w:kern w:val="2"/>
                <w:sz w:val="21"/>
                <w:szCs w:val="22"/>
                <w:lang w:eastAsia="en-GB"/>
              </w:rPr>
              <w:t>ps-TransmitPeriodicL1-RSRP</w:t>
            </w:r>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 xml:space="preserve">or </w:t>
            </w:r>
            <w:r>
              <w:rPr>
                <w:rFonts w:eastAsia="Times New Roman" w:hint="eastAsia"/>
                <w:i/>
                <w:iCs/>
                <w:kern w:val="2"/>
                <w:sz w:val="21"/>
                <w:szCs w:val="22"/>
                <w:lang w:eastAsia="en-GB"/>
              </w:rPr>
              <w:t>lpwus-TransmitOtherPeriodicL1-RSRP</w:t>
            </w:r>
            <w:r>
              <w:rPr>
                <w:rFonts w:eastAsia="Times New Roman" w:hint="eastAsia"/>
                <w:kern w:val="2"/>
                <w:sz w:val="21"/>
                <w:szCs w:val="22"/>
                <w:lang w:eastAsia="en-GB"/>
              </w:rPr>
              <w:t xml:space="preserve"> to report L1-RSRP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or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56730762" w14:textId="77777777" w:rsidR="00404903" w:rsidRDefault="003F6BE1">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15EF1A83"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r>
              <w:rPr>
                <w:rFonts w:eastAsia="Times New Roman" w:hint="eastAsia"/>
                <w:kern w:val="2"/>
                <w:sz w:val="21"/>
                <w:szCs w:val="22"/>
                <w:lang w:eastAsia="en-GB"/>
              </w:rPr>
              <w:t xml:space="preserve"> </w:t>
            </w:r>
          </w:p>
          <w:p w14:paraId="10D8DA40"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the UE shall report L1-RSRP </w:t>
            </w:r>
            <w:r>
              <w:rPr>
                <w:rFonts w:eastAsia="Times New Roman" w:hint="eastAsia"/>
                <w:kern w:val="2"/>
                <w:sz w:val="21"/>
                <w:szCs w:val="22"/>
                <w:lang w:val="en-US" w:eastAsia="en-GB"/>
              </w:rPr>
              <w:t xml:space="preserve">during the time duration indicated by </w:t>
            </w:r>
            <w:proofErr w:type="spellStart"/>
            <w:r>
              <w:rPr>
                <w:rFonts w:eastAsia="Times New Roman" w:hint="eastAsia"/>
                <w:i/>
                <w:iCs/>
                <w:kern w:val="2"/>
                <w:sz w:val="21"/>
                <w:szCs w:val="22"/>
                <w:lang w:val="en-US" w:eastAsia="en-GB"/>
              </w:rPr>
              <w:t>drx-onDurationTimer</w:t>
            </w:r>
            <w:proofErr w:type="spellEnd"/>
            <w:r>
              <w:rPr>
                <w:rFonts w:eastAsia="Times New Roman" w:hint="eastAsia"/>
                <w:iCs/>
                <w:kern w:val="2"/>
                <w:sz w:val="21"/>
                <w:szCs w:val="22"/>
                <w:lang w:val="en-US"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w:t>
            </w:r>
            <w:r>
              <w:rPr>
                <w:rFonts w:eastAsia="Times New Roman" w:hint="eastAsia"/>
                <w:iCs/>
                <w:kern w:val="2"/>
                <w:sz w:val="21"/>
                <w:szCs w:val="22"/>
                <w:lang w:val="en-US" w:eastAsia="en-GB"/>
              </w:rPr>
              <w:t xml:space="preserve">also outside active time according to the procedure </w:t>
            </w:r>
            <w:r>
              <w:rPr>
                <w:rFonts w:eastAsia="Times New Roman" w:hint="eastAsia"/>
                <w:iCs/>
                <w:kern w:val="2"/>
                <w:sz w:val="21"/>
                <w:szCs w:val="22"/>
                <w:lang w:val="en-US" w:eastAsia="en-GB"/>
              </w:rPr>
              <w:t>described in clause 5.2.1.4</w:t>
            </w:r>
            <w:r>
              <w:rPr>
                <w:rFonts w:eastAsia="Times New Roman" w:hint="eastAsia"/>
                <w:kern w:val="2"/>
                <w:sz w:val="21"/>
                <w:szCs w:val="22"/>
                <w:lang w:val="en-US" w:eastAsia="en-GB"/>
              </w:rPr>
              <w:t xml:space="preserve"> </w:t>
            </w:r>
            <w:r>
              <w:rPr>
                <w:rFonts w:eastAsia="Times New Roman" w:hint="eastAsia"/>
                <w:kern w:val="2"/>
                <w:sz w:val="21"/>
                <w:szCs w:val="22"/>
                <w:lang w:eastAsia="en-GB"/>
              </w:rPr>
              <w:t xml:space="preserve">and when </w:t>
            </w:r>
            <w:proofErr w:type="spellStart"/>
            <w:r>
              <w:rPr>
                <w:rFonts w:eastAsia="Times New Roman" w:hint="eastAsia"/>
                <w:i/>
                <w:iCs/>
                <w:color w:val="000000"/>
                <w:kern w:val="2"/>
                <w:sz w:val="21"/>
                <w:szCs w:val="22"/>
                <w:lang w:eastAsia="en-GB"/>
              </w:rPr>
              <w:t>reportQuantity</w:t>
            </w:r>
            <w:proofErr w:type="spellEnd"/>
            <w:r>
              <w:rPr>
                <w:rFonts w:eastAsia="Times New Roman" w:hint="eastAsia"/>
                <w:kern w:val="2"/>
                <w:sz w:val="21"/>
                <w:szCs w:val="22"/>
                <w:lang w:eastAsia="en-GB"/>
              </w:rPr>
              <w:t xml:space="preserve"> set to '</w:t>
            </w:r>
            <w:r>
              <w:rPr>
                <w:rFonts w:eastAsia="Times New Roman" w:hint="eastAsia"/>
                <w:i/>
                <w:iCs/>
                <w:color w:val="000000"/>
                <w:kern w:val="2"/>
                <w:sz w:val="21"/>
                <w:szCs w:val="22"/>
                <w:lang w:eastAsia="en-GB"/>
              </w:rPr>
              <w:t>cri-RSRP'</w:t>
            </w:r>
            <w:r>
              <w:rPr>
                <w:rFonts w:eastAsia="Times New Roman" w:hint="eastAsia"/>
                <w:color w:val="000000"/>
                <w:kern w:val="2"/>
                <w:sz w:val="21"/>
                <w:szCs w:val="22"/>
                <w:lang w:eastAsia="en-GB"/>
              </w:rPr>
              <w:t xml:space="preserve"> </w:t>
            </w:r>
            <w:r>
              <w:rPr>
                <w:rFonts w:eastAsia="ＭＳ 明朝" w:hint="eastAsia"/>
                <w:color w:val="000000"/>
                <w:kern w:val="2"/>
                <w:sz w:val="21"/>
                <w:szCs w:val="22"/>
                <w:lang w:eastAsia="en-GB"/>
              </w:rPr>
              <w:t xml:space="preserve">or </w:t>
            </w:r>
            <w:r>
              <w:rPr>
                <w:rFonts w:eastAsia="Times New Roman" w:hint="eastAsia"/>
                <w:i/>
                <w:iCs/>
                <w:kern w:val="2"/>
                <w:sz w:val="21"/>
                <w:szCs w:val="22"/>
                <w:lang w:eastAsia="en-GB"/>
              </w:rPr>
              <w:t>'</w:t>
            </w:r>
            <w:r>
              <w:rPr>
                <w:rFonts w:eastAsia="ＭＳ 明朝" w:hint="eastAsia"/>
                <w:i/>
                <w:iCs/>
                <w:color w:val="000000"/>
                <w:kern w:val="2"/>
                <w:sz w:val="21"/>
                <w:szCs w:val="22"/>
                <w:lang w:eastAsia="en-GB"/>
              </w:rPr>
              <w:t>cri-RSRP</w:t>
            </w:r>
            <w:r>
              <w:rPr>
                <w:rFonts w:eastAsia="Times New Roman" w:hint="eastAsia"/>
                <w:kern w:val="2"/>
                <w:sz w:val="21"/>
                <w:szCs w:val="22"/>
                <w:lang w:eastAsia="en-GB"/>
              </w:rPr>
              <w:t xml:space="preserve">- </w:t>
            </w:r>
            <w:r>
              <w:rPr>
                <w:rFonts w:eastAsia="Times New Roman" w:hint="eastAsia"/>
                <w:i/>
                <w:iCs/>
                <w:kern w:val="2"/>
                <w:sz w:val="21"/>
                <w:szCs w:val="22"/>
                <w:lang w:eastAsia="en-GB"/>
              </w:rPr>
              <w:t>Index</w:t>
            </w:r>
            <w:r>
              <w:rPr>
                <w:rFonts w:eastAsia="ＭＳ 明朝" w:hint="eastAsia"/>
                <w:i/>
                <w:iCs/>
                <w:color w:val="000000"/>
                <w:kern w:val="2"/>
                <w:sz w:val="21"/>
                <w:szCs w:val="22"/>
                <w:lang w:eastAsia="en-GB"/>
              </w:rPr>
              <w:t xml:space="preserve">' </w:t>
            </w:r>
            <w:r>
              <w:rPr>
                <w:rFonts w:eastAsia="Times New Roman" w:hint="eastAsia"/>
                <w:kern w:val="2"/>
                <w:sz w:val="21"/>
                <w:szCs w:val="22"/>
                <w:lang w:eastAsia="en-GB"/>
              </w:rPr>
              <w:t xml:space="preserve">if receiving at least one CSI-RS transmission occasion for channel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no later than CSI reference resource and drops the report otherwise</w:t>
            </w:r>
            <w:r>
              <w:rPr>
                <w:rFonts w:eastAsia="Times New Roman" w:hint="eastAsia"/>
                <w:kern w:val="2"/>
                <w:sz w:val="21"/>
                <w:szCs w:val="22"/>
                <w:lang w:val="en-US" w:eastAsia="en-GB"/>
              </w:rPr>
              <w:t>.</w:t>
            </w:r>
          </w:p>
          <w:p w14:paraId="6A3987BD" w14:textId="77777777" w:rsidR="00404903" w:rsidRDefault="003F6BE1">
            <w:pPr>
              <w:widowControl w:val="0"/>
              <w:adjustRightInd w:val="0"/>
              <w:spacing w:after="0" w:line="240" w:lineRule="auto"/>
              <w:jc w:val="center"/>
              <w:rPr>
                <w:rFonts w:eastAsia="DengXian"/>
                <w:b/>
                <w:bCs/>
                <w:iCs/>
                <w:kern w:val="2"/>
                <w:lang w:val="en-US" w:eastAsia="zh-CN"/>
              </w:rPr>
            </w:pPr>
            <w:r>
              <w:rPr>
                <w:rFonts w:eastAsia="DengXian" w:hint="eastAsia"/>
                <w:color w:val="FF0000"/>
                <w:kern w:val="2"/>
                <w:sz w:val="21"/>
                <w:szCs w:val="22"/>
                <w:lang w:val="en-US" w:eastAsia="zh-CN"/>
              </w:rPr>
              <w:t>&lt;omitted irrelevant text&gt;</w:t>
            </w:r>
          </w:p>
        </w:tc>
      </w:tr>
    </w:tbl>
    <w:p w14:paraId="31419AD7" w14:textId="77777777" w:rsidR="00404903" w:rsidRDefault="003F6BE1">
      <w:pPr>
        <w:widowControl w:val="0"/>
        <w:spacing w:afterLines="50" w:after="120" w:line="240" w:lineRule="auto"/>
        <w:rPr>
          <w:rFonts w:eastAsia="DengXian"/>
          <w:b/>
          <w:kern w:val="2"/>
          <w:szCs w:val="21"/>
          <w:lang w:val="en-US" w:eastAsia="zh-CN"/>
        </w:rPr>
      </w:pPr>
      <w:r>
        <w:rPr>
          <w:rFonts w:eastAsia="DengXian"/>
          <w:b/>
          <w:kern w:val="2"/>
          <w:szCs w:val="21"/>
          <w:lang w:val="en-US" w:eastAsia="zh-CN"/>
        </w:rPr>
        <w:t xml:space="preserve"> </w:t>
      </w:r>
    </w:p>
    <w:p w14:paraId="3CDE090A" w14:textId="77777777" w:rsidR="00404903" w:rsidRDefault="003F6BE1">
      <w:pPr>
        <w:pStyle w:val="a0"/>
        <w:numPr>
          <w:ilvl w:val="0"/>
          <w:numId w:val="22"/>
        </w:numPr>
        <w:rPr>
          <w:b w:val="0"/>
          <w:bCs w:val="0"/>
          <w:sz w:val="21"/>
          <w:szCs w:val="21"/>
        </w:rPr>
      </w:pPr>
      <w:r>
        <w:rPr>
          <w:rFonts w:hint="eastAsia"/>
          <w:b w:val="0"/>
          <w:bCs w:val="0"/>
          <w:sz w:val="21"/>
          <w:szCs w:val="21"/>
        </w:rPr>
        <w:t>ZTE</w:t>
      </w:r>
    </w:p>
    <w:tbl>
      <w:tblPr>
        <w:tblpPr w:leftFromText="180" w:rightFromText="180" w:vertAnchor="text" w:horzAnchor="page" w:tblpX="1368" w:tblpY="220"/>
        <w:tblOverlap w:val="never"/>
        <w:tblW w:w="5000" w:type="pct"/>
        <w:tblCellMar>
          <w:left w:w="42" w:type="dxa"/>
          <w:right w:w="42" w:type="dxa"/>
        </w:tblCellMar>
        <w:tblLook w:val="04A0" w:firstRow="1" w:lastRow="0" w:firstColumn="1" w:lastColumn="0" w:noHBand="0" w:noVBand="1"/>
      </w:tblPr>
      <w:tblGrid>
        <w:gridCol w:w="2567"/>
        <w:gridCol w:w="7063"/>
      </w:tblGrid>
      <w:tr w:rsidR="00404903" w14:paraId="7253AD1D" w14:textId="77777777">
        <w:tc>
          <w:tcPr>
            <w:tcW w:w="1333" w:type="pct"/>
            <w:tcBorders>
              <w:top w:val="single" w:sz="4" w:space="0" w:color="auto"/>
              <w:left w:val="single" w:sz="4" w:space="0" w:color="auto"/>
            </w:tcBorders>
          </w:tcPr>
          <w:p w14:paraId="2D0DA3CB" w14:textId="77777777" w:rsidR="00404903" w:rsidRDefault="003F6BE1">
            <w:pPr>
              <w:tabs>
                <w:tab w:val="right" w:pos="2184"/>
              </w:tabs>
              <w:spacing w:after="0"/>
              <w:jc w:val="left"/>
              <w:rPr>
                <w:rFonts w:ascii="Arial" w:eastAsia="SimSun" w:hAnsi="Arial"/>
                <w:b/>
                <w:i/>
              </w:rPr>
            </w:pPr>
            <w:r>
              <w:rPr>
                <w:rFonts w:ascii="Arial" w:eastAsia="SimSun" w:hAnsi="Arial"/>
                <w:b/>
                <w:i/>
              </w:rPr>
              <w:t>Reason for change:</w:t>
            </w:r>
          </w:p>
        </w:tc>
        <w:tc>
          <w:tcPr>
            <w:tcW w:w="3667" w:type="pct"/>
            <w:tcBorders>
              <w:top w:val="single" w:sz="4" w:space="0" w:color="auto"/>
              <w:right w:val="single" w:sz="4" w:space="0" w:color="auto"/>
            </w:tcBorders>
            <w:shd w:val="pct30" w:color="FFFF00" w:fill="auto"/>
          </w:tcPr>
          <w:p w14:paraId="7F517071"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CSI report for LP-WUS in the spec is not clear</w:t>
            </w:r>
          </w:p>
        </w:tc>
      </w:tr>
      <w:tr w:rsidR="00404903" w14:paraId="16F5F541" w14:textId="77777777">
        <w:tc>
          <w:tcPr>
            <w:tcW w:w="1333" w:type="pct"/>
            <w:tcBorders>
              <w:left w:val="single" w:sz="4" w:space="0" w:color="auto"/>
            </w:tcBorders>
          </w:tcPr>
          <w:p w14:paraId="0F251A5D"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1D7119C2" w14:textId="77777777" w:rsidR="00404903" w:rsidRDefault="00404903">
            <w:pPr>
              <w:spacing w:after="0"/>
              <w:jc w:val="left"/>
              <w:rPr>
                <w:rFonts w:ascii="Arial" w:eastAsia="SimSun" w:hAnsi="Arial"/>
                <w:sz w:val="8"/>
                <w:szCs w:val="8"/>
              </w:rPr>
            </w:pPr>
          </w:p>
        </w:tc>
      </w:tr>
      <w:tr w:rsidR="00404903" w14:paraId="48C71989" w14:textId="77777777">
        <w:tc>
          <w:tcPr>
            <w:tcW w:w="1333" w:type="pct"/>
            <w:tcBorders>
              <w:left w:val="single" w:sz="4" w:space="0" w:color="auto"/>
            </w:tcBorders>
          </w:tcPr>
          <w:p w14:paraId="74CE86EB" w14:textId="77777777" w:rsidR="00404903" w:rsidRDefault="003F6BE1">
            <w:pPr>
              <w:tabs>
                <w:tab w:val="right" w:pos="2184"/>
              </w:tabs>
              <w:spacing w:after="0"/>
              <w:jc w:val="left"/>
              <w:rPr>
                <w:rFonts w:ascii="Arial" w:eastAsia="SimSun" w:hAnsi="Arial"/>
                <w:b/>
                <w:i/>
              </w:rPr>
            </w:pPr>
            <w:r>
              <w:rPr>
                <w:rFonts w:ascii="Arial" w:eastAsia="SimSun" w:hAnsi="Arial"/>
                <w:b/>
                <w:i/>
              </w:rPr>
              <w:t>Summary of change:</w:t>
            </w:r>
          </w:p>
        </w:tc>
        <w:tc>
          <w:tcPr>
            <w:tcW w:w="3667" w:type="pct"/>
            <w:tcBorders>
              <w:right w:val="single" w:sz="4" w:space="0" w:color="auto"/>
            </w:tcBorders>
            <w:shd w:val="pct30" w:color="FFFF00" w:fill="auto"/>
          </w:tcPr>
          <w:p w14:paraId="321ACA13"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 xml:space="preserve">Remove the bracket and add clarification that </w:t>
            </w:r>
            <w:proofErr w:type="spellStart"/>
            <w:r>
              <w:rPr>
                <w:rFonts w:ascii="Arial" w:eastAsia="SimSun" w:hAnsi="Arial" w:hint="eastAsia"/>
                <w:i/>
                <w:iCs/>
                <w:lang w:val="en-US" w:eastAsia="zh-CN"/>
              </w:rPr>
              <w:t>lpwus_PDCCHMonitoringTimer</w:t>
            </w:r>
            <w:proofErr w:type="spellEnd"/>
            <w:r>
              <w:rPr>
                <w:rFonts w:ascii="Arial" w:eastAsia="SimSun" w:hAnsi="Arial" w:hint="eastAsia"/>
                <w:lang w:val="en-US" w:eastAsia="zh-CN"/>
              </w:rPr>
              <w:t xml:space="preserve"> in [</w:t>
            </w:r>
            <w:proofErr w:type="spellStart"/>
            <w:r>
              <w:rPr>
                <w:rFonts w:ascii="Arial" w:eastAsia="SimSun" w:hAnsi="Arial" w:hint="eastAsia"/>
                <w:lang w:val="en-US" w:eastAsia="zh-CN"/>
              </w:rPr>
              <w:t>XYZxxx</w:t>
            </w:r>
            <w:proofErr w:type="spellEnd"/>
            <w:r>
              <w:rPr>
                <w:rFonts w:ascii="Arial" w:eastAsia="SimSun" w:hAnsi="Arial" w:hint="eastAsia"/>
                <w:lang w:val="en-US" w:eastAsia="zh-CN"/>
              </w:rPr>
              <w:t>]] is not started within one DRX cycle</w:t>
            </w:r>
          </w:p>
        </w:tc>
      </w:tr>
      <w:tr w:rsidR="00404903" w14:paraId="1DF3204A" w14:textId="77777777">
        <w:tc>
          <w:tcPr>
            <w:tcW w:w="1333" w:type="pct"/>
            <w:tcBorders>
              <w:left w:val="single" w:sz="4" w:space="0" w:color="auto"/>
            </w:tcBorders>
          </w:tcPr>
          <w:p w14:paraId="192B866C"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35D0950F" w14:textId="77777777" w:rsidR="00404903" w:rsidRDefault="00404903">
            <w:pPr>
              <w:spacing w:after="0"/>
              <w:jc w:val="left"/>
              <w:rPr>
                <w:rFonts w:ascii="Arial" w:eastAsia="SimSun" w:hAnsi="Arial"/>
                <w:sz w:val="8"/>
                <w:szCs w:val="8"/>
              </w:rPr>
            </w:pPr>
          </w:p>
        </w:tc>
      </w:tr>
      <w:tr w:rsidR="00404903" w14:paraId="7C0478AF" w14:textId="77777777">
        <w:tc>
          <w:tcPr>
            <w:tcW w:w="1333" w:type="pct"/>
            <w:tcBorders>
              <w:left w:val="single" w:sz="4" w:space="0" w:color="auto"/>
              <w:bottom w:val="single" w:sz="4" w:space="0" w:color="auto"/>
            </w:tcBorders>
          </w:tcPr>
          <w:p w14:paraId="132A876F" w14:textId="77777777" w:rsidR="00404903" w:rsidRDefault="003F6BE1">
            <w:pPr>
              <w:tabs>
                <w:tab w:val="right" w:pos="2184"/>
              </w:tabs>
              <w:spacing w:after="0"/>
              <w:jc w:val="left"/>
              <w:rPr>
                <w:rFonts w:ascii="Arial" w:eastAsia="SimSun" w:hAnsi="Arial"/>
                <w:b/>
                <w:i/>
              </w:rPr>
            </w:pPr>
            <w:r>
              <w:rPr>
                <w:rFonts w:ascii="Arial" w:eastAsia="SimSun" w:hAnsi="Arial"/>
                <w:b/>
                <w:i/>
              </w:rPr>
              <w:t>Consequences if not approved:</w:t>
            </w:r>
          </w:p>
        </w:tc>
        <w:tc>
          <w:tcPr>
            <w:tcW w:w="3667" w:type="pct"/>
            <w:tcBorders>
              <w:bottom w:val="single" w:sz="4" w:space="0" w:color="auto"/>
              <w:right w:val="single" w:sz="4" w:space="0" w:color="auto"/>
            </w:tcBorders>
            <w:shd w:val="pct30" w:color="FFFF00" w:fill="auto"/>
          </w:tcPr>
          <w:p w14:paraId="619A6AEA"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UE cannot correctly perform CSI report</w:t>
            </w:r>
          </w:p>
        </w:tc>
      </w:tr>
    </w:tbl>
    <w:p w14:paraId="5296BE12" w14:textId="77777777" w:rsidR="00404903" w:rsidRDefault="00404903">
      <w:pPr>
        <w:snapToGrid w:val="0"/>
        <w:spacing w:after="0" w:line="240" w:lineRule="auto"/>
        <w:rPr>
          <w:rFonts w:eastAsia="SimSun"/>
          <w:szCs w:val="22"/>
          <w:lang w:val="en-US" w:eastAsia="zh-CN"/>
        </w:rPr>
      </w:pPr>
    </w:p>
    <w:tbl>
      <w:tblPr>
        <w:tblStyle w:val="1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04903" w14:paraId="5DB2D3B1" w14:textId="77777777">
        <w:tc>
          <w:tcPr>
            <w:tcW w:w="5000" w:type="pct"/>
          </w:tcPr>
          <w:p w14:paraId="7C0692F9" w14:textId="77777777" w:rsidR="00404903" w:rsidRDefault="003F6BE1">
            <w:pPr>
              <w:snapToGrid w:val="0"/>
              <w:spacing w:beforeLines="50" w:before="120" w:after="120"/>
              <w:jc w:val="center"/>
              <w:rPr>
                <w:rFonts w:eastAsia="SimSun"/>
                <w:color w:val="FF0000"/>
                <w:szCs w:val="22"/>
                <w:lang w:val="en-US" w:eastAsia="zh-CN"/>
              </w:rPr>
            </w:pPr>
            <w:r>
              <w:rPr>
                <w:rFonts w:eastAsia="SimSun"/>
                <w:color w:val="FF0000"/>
                <w:szCs w:val="22"/>
                <w:lang w:val="en-US" w:eastAsia="zh-CN"/>
              </w:rPr>
              <w:t>&lt;Unchanged Text Omitted&gt;</w:t>
            </w:r>
          </w:p>
          <w:p w14:paraId="234163E1" w14:textId="77777777" w:rsidR="00404903" w:rsidRDefault="003F6BE1">
            <w:pPr>
              <w:snapToGrid w:val="0"/>
              <w:spacing w:beforeLines="50" w:before="120" w:after="120"/>
              <w:rPr>
                <w:rFonts w:eastAsia="ＭＳ 明朝"/>
                <w:color w:val="000000"/>
                <w:szCs w:val="22"/>
                <w:lang w:val="en-US" w:eastAsia="zh-CN"/>
              </w:rPr>
            </w:pPr>
            <w:r>
              <w:rPr>
                <w:rFonts w:eastAsia="ＭＳ 明朝"/>
                <w:color w:val="000000"/>
                <w:szCs w:val="22"/>
                <w:lang w:val="en-US" w:eastAsia="zh-CN"/>
              </w:rPr>
              <w:t xml:space="preserve">If the UE is configured with DRX and, </w:t>
            </w:r>
          </w:p>
          <w:p w14:paraId="1EA16750" w14:textId="77777777" w:rsidR="00404903" w:rsidRDefault="003F6BE1">
            <w:pPr>
              <w:snapToGrid w:val="0"/>
              <w:spacing w:beforeLines="50" w:before="120" w:line="240" w:lineRule="auto"/>
              <w:ind w:left="568" w:hanging="284"/>
              <w:contextualSpacing/>
              <w:rPr>
                <w:rFonts w:eastAsia="SimSun"/>
              </w:rPr>
            </w:pPr>
            <w:r>
              <w:rPr>
                <w:rFonts w:eastAsia="SimSun"/>
              </w:rPr>
              <w:t>-</w:t>
            </w:r>
            <w:r>
              <w:rPr>
                <w:rFonts w:eastAsia="SimSun"/>
              </w:rPr>
              <w:tab/>
              <w:t xml:space="preserve">if  the UE is configured to monitor DCI format 2_6 or WUS and configured by higher layer parameter </w:t>
            </w:r>
            <w:proofErr w:type="spellStart"/>
            <w:r>
              <w:rPr>
                <w:rFonts w:eastAsia="SimSun"/>
                <w:i/>
                <w:iCs/>
              </w:rPr>
              <w:t>ps-TransmitOtherPeriodicCSI</w:t>
            </w:r>
            <w:proofErr w:type="spellEnd"/>
            <w:r>
              <w:rPr>
                <w:rFonts w:eastAsia="SimSun"/>
              </w:rPr>
              <w:t xml:space="preserve"> or</w:t>
            </w:r>
            <w:r>
              <w:rPr>
                <w:rFonts w:eastAsia="SimSun"/>
                <w:i/>
                <w:iCs/>
              </w:rPr>
              <w:t xml:space="preserve"> </w:t>
            </w:r>
            <w:proofErr w:type="spellStart"/>
            <w:r>
              <w:rPr>
                <w:rFonts w:eastAsia="SimSun"/>
                <w:i/>
                <w:iCs/>
              </w:rPr>
              <w:t>lpwus-TransmitOtherPeriodicCSI</w:t>
            </w:r>
            <w:proofErr w:type="spellEnd"/>
            <w:r>
              <w:rPr>
                <w:rFonts w:eastAsia="SimSun"/>
              </w:rPr>
              <w:t xml:space="preserve"> to report CSI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iCs/>
              </w:rPr>
              <w:t>reportQuantity</w:t>
            </w:r>
            <w:proofErr w:type="spellEnd"/>
            <w:r>
              <w:rPr>
                <w:rFonts w:eastAsia="SimSun"/>
              </w:rPr>
              <w:t xml:space="preserve"> set to quantities other than </w:t>
            </w:r>
            <w:r>
              <w:rPr>
                <w:rFonts w:eastAsia="SimSun"/>
                <w:lang w:val="en-US"/>
              </w:rPr>
              <w:t>'</w:t>
            </w:r>
            <w:r>
              <w:rPr>
                <w:rFonts w:eastAsia="SimSun"/>
              </w:rPr>
              <w:t>cri-RSRP</w:t>
            </w:r>
            <w:r>
              <w:rPr>
                <w:rFonts w:eastAsia="SimSun"/>
                <w:lang w:val="en-US"/>
              </w:rPr>
              <w:t xml:space="preserve">', </w:t>
            </w:r>
            <w:r>
              <w:rPr>
                <w:rFonts w:eastAsia="SimSun"/>
                <w:iCs/>
              </w:rPr>
              <w:t>'cri-RSRP-Index',</w:t>
            </w:r>
            <w:r>
              <w:rPr>
                <w:rFonts w:eastAsia="SimSun"/>
              </w:rPr>
              <w:t xml:space="preserve"> </w:t>
            </w:r>
            <w:r>
              <w:rPr>
                <w:rFonts w:eastAsia="SimSun"/>
                <w:lang w:val="en-US"/>
              </w:rPr>
              <w:t>'</w:t>
            </w:r>
            <w:proofErr w:type="spellStart"/>
            <w:r>
              <w:rPr>
                <w:rFonts w:eastAsia="SimSun"/>
              </w:rPr>
              <w:t>ssb</w:t>
            </w:r>
            <w:proofErr w:type="spellEnd"/>
            <w:r>
              <w:rPr>
                <w:rFonts w:eastAsia="SimSun"/>
              </w:rPr>
              <w:t>-Index-RSRP</w:t>
            </w:r>
            <w:r>
              <w:rPr>
                <w:rFonts w:eastAsia="SimSun"/>
                <w:lang w:val="en-US"/>
              </w:rPr>
              <w:t>'</w:t>
            </w:r>
            <w:r>
              <w:rPr>
                <w:rFonts w:eastAsia="SimSun"/>
              </w:rPr>
              <w:t xml:space="preserve"> </w:t>
            </w:r>
            <w:r>
              <w:rPr>
                <w:rFonts w:eastAsia="SimSun"/>
                <w:lang w:val="en-US"/>
              </w:rPr>
              <w:t xml:space="preserve">and </w:t>
            </w:r>
            <w:r>
              <w:rPr>
                <w:rFonts w:eastAsia="SimSun"/>
                <w:iCs/>
              </w:rPr>
              <w:t>'</w:t>
            </w:r>
            <w:proofErr w:type="spellStart"/>
            <w:r>
              <w:rPr>
                <w:rFonts w:eastAsia="SimSun"/>
                <w:iCs/>
              </w:rPr>
              <w:t>ssb</w:t>
            </w:r>
            <w:proofErr w:type="spellEnd"/>
            <w:r>
              <w:rPr>
                <w:rFonts w:eastAsia="SimSun"/>
                <w:iCs/>
              </w:rPr>
              <w:t xml:space="preserve">-Index-RSRP-Index' </w:t>
            </w:r>
            <w:r>
              <w:rPr>
                <w:rFonts w:eastAsia="SimSun"/>
              </w:rPr>
              <w:t xml:space="preserve">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w:t>
            </w:r>
            <w:r>
              <w:rPr>
                <w:rFonts w:eastAsia="SimSun"/>
              </w:rPr>
              <w:t xml:space="preserve"> is not started</w:t>
            </w:r>
            <w:r>
              <w:rPr>
                <w:rFonts w:eastAsia="SimSun" w:hint="eastAsia"/>
                <w:lang w:val="en-US" w:eastAsia="zh-CN"/>
              </w:rPr>
              <w:t xml:space="preserve"> </w:t>
            </w:r>
            <w:r>
              <w:rPr>
                <w:rFonts w:eastAsia="SimSun" w:hint="eastAsia"/>
                <w:color w:val="FF0000"/>
                <w:lang w:val="en-US" w:eastAsia="zh-CN"/>
              </w:rPr>
              <w:t>within a DRX cycle</w:t>
            </w:r>
            <w:r>
              <w:rPr>
                <w:rFonts w:eastAsia="SimSun"/>
              </w:rPr>
              <w:t>, the most recent CSI measureme</w:t>
            </w:r>
            <w:r>
              <w:rPr>
                <w:rFonts w:eastAsia="SimSun"/>
              </w:rPr>
              <w:t xml:space="preserve">nt occasion occurs in DRX active time or during the time duration indicated by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also outside DRX active time for CSI to be reported;</w:t>
            </w:r>
          </w:p>
          <w:p w14:paraId="310520DC" w14:textId="77777777" w:rsidR="00404903" w:rsidRDefault="003F6BE1">
            <w:pPr>
              <w:snapToGrid w:val="0"/>
              <w:spacing w:beforeLines="50" w:before="120" w:line="240" w:lineRule="auto"/>
              <w:ind w:left="568" w:hanging="284"/>
              <w:contextualSpacing/>
              <w:rPr>
                <w:rFonts w:eastAsia="SimSun"/>
              </w:rPr>
            </w:pPr>
            <w:r>
              <w:rPr>
                <w:rFonts w:eastAsia="SimSun"/>
              </w:rPr>
              <w:t>-</w:t>
            </w:r>
            <w:r>
              <w:rPr>
                <w:rFonts w:eastAsia="SimSun"/>
              </w:rPr>
              <w:tab/>
              <w:t>if the UE is configured to monitor DCI format 2_6 or WUS and configured by higher layer parameter</w:t>
            </w:r>
            <w:r>
              <w:rPr>
                <w:rFonts w:eastAsia="SimSun"/>
                <w:lang w:val="en-US"/>
              </w:rPr>
              <w:t xml:space="preserve"> </w:t>
            </w:r>
            <w:r>
              <w:rPr>
                <w:rFonts w:eastAsia="SimSun"/>
                <w:i/>
                <w:iCs/>
              </w:rPr>
              <w:t>ps-TransmitPeriodicL1-RSRP</w:t>
            </w:r>
            <w:r>
              <w:rPr>
                <w:rFonts w:eastAsia="SimSun"/>
              </w:rPr>
              <w:t xml:space="preserve"> or </w:t>
            </w:r>
            <w:r>
              <w:rPr>
                <w:rFonts w:eastAsia="SimSun"/>
                <w:i/>
                <w:iCs/>
              </w:rPr>
              <w:t>lpwus-TransmitPeriodicL1-RSRP</w:t>
            </w:r>
            <w:r>
              <w:rPr>
                <w:rFonts w:eastAsia="SimSun"/>
              </w:rPr>
              <w:t xml:space="preserve"> to report L1-RSRP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rPr>
              <w:t>reportQuantity</w:t>
            </w:r>
            <w:proofErr w:type="spellEnd"/>
            <w:r>
              <w:rPr>
                <w:rFonts w:eastAsia="SimSun"/>
              </w:rPr>
              <w:t xml:space="preserve"> set to 'cri-RSRP</w:t>
            </w:r>
            <w:r>
              <w:rPr>
                <w:rFonts w:eastAsia="SimSun"/>
                <w:lang w:val="en-US"/>
              </w:rPr>
              <w:t xml:space="preserve">' or </w:t>
            </w:r>
            <w:r>
              <w:rPr>
                <w:rFonts w:eastAsia="SimSun"/>
                <w:iCs/>
              </w:rPr>
              <w:t>'cri-RSRP-Index'</w:t>
            </w:r>
            <w:r>
              <w:rPr>
                <w:rFonts w:eastAsia="SimSun"/>
              </w:rPr>
              <w:t xml:space="preserve"> 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 xml:space="preserve">] </w:t>
            </w:r>
            <w:r>
              <w:rPr>
                <w:rFonts w:eastAsia="SimSun"/>
              </w:rPr>
              <w:t xml:space="preserve">is not started, the most recent CSI measurement occasion occurs in DRX active time or during the time duration indicated by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also outside DRX active time for CSI to be reported;</w:t>
            </w:r>
          </w:p>
          <w:p w14:paraId="2CCA65A0" w14:textId="77777777" w:rsidR="00404903" w:rsidRDefault="003F6BE1">
            <w:pPr>
              <w:snapToGrid w:val="0"/>
              <w:spacing w:beforeLines="50" w:before="120" w:line="240" w:lineRule="auto"/>
              <w:ind w:left="568" w:hanging="284"/>
              <w:contextualSpacing/>
              <w:rPr>
                <w:rFonts w:eastAsia="SimSun"/>
                <w:color w:val="FF0000"/>
              </w:rPr>
            </w:pPr>
            <w:r>
              <w:rPr>
                <w:rFonts w:eastAsia="SimSun"/>
              </w:rPr>
              <w:t>-</w:t>
            </w:r>
            <w:r>
              <w:rPr>
                <w:rFonts w:eastAsia="SimSun"/>
              </w:rPr>
              <w:tab/>
              <w:t xml:space="preserve">otherwise, </w:t>
            </w:r>
            <w:r>
              <w:rPr>
                <w:rFonts w:eastAsia="ＭＳ 明朝"/>
                <w:color w:val="000000"/>
              </w:rPr>
              <w:t>the most recent CSI measurement occasion occurs in DRX active time for CSI to be reported.</w:t>
            </w:r>
          </w:p>
          <w:p w14:paraId="6BA96C76" w14:textId="77777777" w:rsidR="00404903" w:rsidRDefault="003F6BE1">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tc>
      </w:tr>
    </w:tbl>
    <w:p w14:paraId="30700BA3" w14:textId="77777777" w:rsidR="00404903" w:rsidRDefault="00404903">
      <w:pPr>
        <w:rPr>
          <w:rFonts w:eastAsia="游明朝"/>
          <w:sz w:val="21"/>
          <w:szCs w:val="21"/>
          <w:lang w:eastAsia="ja-JP"/>
        </w:rPr>
      </w:pPr>
    </w:p>
    <w:p w14:paraId="557B39FD" w14:textId="77777777" w:rsidR="00404903" w:rsidRDefault="003F6BE1">
      <w:pPr>
        <w:pStyle w:val="a0"/>
        <w:numPr>
          <w:ilvl w:val="0"/>
          <w:numId w:val="22"/>
        </w:numPr>
        <w:rPr>
          <w:b w:val="0"/>
          <w:bCs w:val="0"/>
          <w:sz w:val="21"/>
          <w:szCs w:val="21"/>
        </w:rPr>
      </w:pPr>
      <w:r>
        <w:rPr>
          <w:rFonts w:hint="eastAsia"/>
          <w:b w:val="0"/>
          <w:bCs w:val="0"/>
          <w:sz w:val="21"/>
          <w:szCs w:val="21"/>
        </w:rPr>
        <w:t>Apple</w:t>
      </w:r>
    </w:p>
    <w:p w14:paraId="736C8D94" w14:textId="77777777" w:rsidR="00404903" w:rsidRDefault="003F6BE1">
      <w:pPr>
        <w:rPr>
          <w:rFonts w:eastAsia="游明朝"/>
          <w:sz w:val="21"/>
          <w:szCs w:val="21"/>
          <w:lang w:eastAsia="ja-JP"/>
        </w:rPr>
      </w:pPr>
      <w:r>
        <w:rPr>
          <w:noProof/>
          <w:lang w:val="en-US" w:eastAsia="zh-CN"/>
        </w:rPr>
        <w:drawing>
          <wp:inline distT="0" distB="0" distL="114300" distR="114300" wp14:anchorId="63D3EB5C" wp14:editId="53F90555">
            <wp:extent cx="6110605" cy="1365885"/>
            <wp:effectExtent l="0" t="0" r="0" b="0"/>
            <wp:docPr id="9" name="Picture 5"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descr="グラフィカル ユーザー インターフェイス&#10;&#10;AI 生成コンテンツは誤りを含む可能性があります。"/>
                    <pic:cNvPicPr>
                      <a:picLocks noChangeAspect="1"/>
                    </pic:cNvPicPr>
                  </pic:nvPicPr>
                  <pic:blipFill>
                    <a:blip r:embed="rId12"/>
                    <a:srcRect t="21448" b="21527"/>
                    <a:stretch>
                      <a:fillRect/>
                    </a:stretch>
                  </pic:blipFill>
                  <pic:spPr>
                    <a:xfrm>
                      <a:off x="0" y="0"/>
                      <a:ext cx="6110605" cy="1365885"/>
                    </a:xfrm>
                    <a:prstGeom prst="rect">
                      <a:avLst/>
                    </a:prstGeom>
                    <a:noFill/>
                    <a:ln>
                      <a:noFill/>
                    </a:ln>
                  </pic:spPr>
                </pic:pic>
              </a:graphicData>
            </a:graphic>
          </wp:inline>
        </w:drawing>
      </w:r>
    </w:p>
    <w:p w14:paraId="26804B79" w14:textId="77777777" w:rsidR="00404903" w:rsidRDefault="003F6BE1">
      <w:pPr>
        <w:pStyle w:val="a0"/>
        <w:numPr>
          <w:ilvl w:val="2"/>
          <w:numId w:val="22"/>
        </w:numPr>
        <w:rPr>
          <w:b w:val="0"/>
          <w:bCs w:val="0"/>
          <w:sz w:val="21"/>
          <w:szCs w:val="21"/>
        </w:rPr>
      </w:pPr>
      <w:r>
        <w:rPr>
          <w:b w:val="0"/>
          <w:bCs w:val="0"/>
          <w:sz w:val="21"/>
          <w:szCs w:val="21"/>
        </w:rPr>
        <w:t xml:space="preserve">From UE implementation complexity perspective and providing NW with Periodic CSI results in a periodic manner without depending on the traffic profile, it is proposed to </w:t>
      </w:r>
    </w:p>
    <w:p w14:paraId="22DC193B" w14:textId="77777777" w:rsidR="00404903" w:rsidRDefault="003F6BE1">
      <w:pPr>
        <w:pStyle w:val="a0"/>
        <w:numPr>
          <w:ilvl w:val="3"/>
          <w:numId w:val="22"/>
        </w:numPr>
        <w:rPr>
          <w:b w:val="0"/>
          <w:bCs w:val="0"/>
          <w:sz w:val="21"/>
          <w:szCs w:val="21"/>
        </w:rPr>
      </w:pPr>
      <w:r>
        <w:rPr>
          <w:b w:val="0"/>
          <w:bCs w:val="0"/>
          <w:sz w:val="21"/>
          <w:szCs w:val="21"/>
        </w:rPr>
        <w:t>Confirm the understanding (understanding #1) that if the parameter ‘lpwus-TransmitPeriodicL1-RSRP’ or ‘lpwus-TransmitOtherPeriodicCSI’ is configured, UE still reports P-CSI/L1-RSRP during Duration A, B, and C.</w:t>
      </w:r>
    </w:p>
    <w:p w14:paraId="70C0AFB7" w14:textId="77777777" w:rsidR="00404903" w:rsidRDefault="003F6BE1">
      <w:pPr>
        <w:autoSpaceDE w:val="0"/>
        <w:autoSpaceDN w:val="0"/>
        <w:spacing w:afterLines="50" w:after="120" w:line="240" w:lineRule="auto"/>
        <w:rPr>
          <w:color w:val="FF0000"/>
          <w:lang w:val="en-US" w:eastAsia="zh-CN"/>
        </w:rPr>
      </w:pPr>
      <w:r>
        <w:rPr>
          <w:color w:val="FF0000"/>
          <w:lang w:val="en-US" w:eastAsia="zh-CN"/>
        </w:rPr>
        <w:t>----------------------------------------------------- Text proposal for TS38.214 sec 5.1.6.1--------------------------------------------</w:t>
      </w:r>
    </w:p>
    <w:p w14:paraId="2B220408" w14:textId="77777777" w:rsidR="00404903" w:rsidRDefault="003F6BE1">
      <w:pPr>
        <w:autoSpaceDE w:val="0"/>
        <w:autoSpaceDN w:val="0"/>
        <w:spacing w:afterLines="50" w:after="120" w:line="240" w:lineRule="auto"/>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530166D2" w14:textId="77777777" w:rsidR="00404903" w:rsidRDefault="003F6BE1">
      <w:pPr>
        <w:autoSpaceDE w:val="0"/>
        <w:autoSpaceDN w:val="0"/>
        <w:spacing w:afterLines="50" w:after="120" w:line="240" w:lineRule="auto"/>
        <w:jc w:val="center"/>
        <w:rPr>
          <w:lang w:val="en-US" w:eastAsia="zh-CN"/>
        </w:rPr>
      </w:pPr>
      <w:r>
        <w:rPr>
          <w:color w:val="FF0000"/>
        </w:rPr>
        <w:t>&lt;omitted text&gt;</w:t>
      </w:r>
    </w:p>
    <w:p w14:paraId="77D25DCD" w14:textId="77777777" w:rsidR="00404903" w:rsidRDefault="003F6BE1">
      <w:pPr>
        <w:autoSpaceDE w:val="0"/>
        <w:autoSpaceDN w:val="0"/>
        <w:spacing w:afterLines="50" w:after="120" w:line="240" w:lineRule="auto"/>
        <w:rPr>
          <w:lang w:val="en-US" w:eastAsia="zh-CN"/>
        </w:rPr>
      </w:pPr>
      <w:r>
        <w:rPr>
          <w:lang w:val="en-US" w:eastAsia="zh-CN"/>
        </w:rPr>
        <w:t xml:space="preserve">If the UE is configured with DRX and to monitor either DCI format 2_6 or [LP-WUS],  </w:t>
      </w:r>
    </w:p>
    <w:p w14:paraId="5C6587AB"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w:t>
      </w:r>
      <w:r>
        <w:rPr>
          <w:lang w:val="en-US" w:eastAsia="zh-CN"/>
        </w:rPr>
        <w:t>orted;</w:t>
      </w:r>
    </w:p>
    <w:p w14:paraId="3E129140"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r>
      <w:r>
        <w:rPr>
          <w:lang w:val="en-US" w:eastAsia="zh-CN"/>
        </w:rPr>
        <w:t xml:space="preserve">if the UE is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w:t>
      </w:r>
      <w:r>
        <w:rPr>
          <w:lang w:val="en-US" w:eastAsia="zh-CN"/>
        </w:rPr>
        <w:t>ive time for CSI to be reported;</w:t>
      </w:r>
    </w:p>
    <w:p w14:paraId="695B0DD4"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otherwise, the most recent CSI </w:t>
      </w:r>
      <w:proofErr w:type="gramStart"/>
      <w:r>
        <w:rPr>
          <w:lang w:val="en-US" w:eastAsia="zh-CN"/>
        </w:rPr>
        <w:t>measurement occasion</w:t>
      </w:r>
      <w:proofErr w:type="gramEnd"/>
      <w:r>
        <w:rPr>
          <w:lang w:val="en-US" w:eastAsia="zh-CN"/>
        </w:rPr>
        <w:t xml:space="preserve"> occurs in DRX active time for CSI to be reported.</w:t>
      </w:r>
    </w:p>
    <w:p w14:paraId="652E6617" w14:textId="77777777" w:rsidR="00404903" w:rsidRDefault="003F6BE1">
      <w:pPr>
        <w:autoSpaceDE w:val="0"/>
        <w:autoSpaceDN w:val="0"/>
        <w:spacing w:afterLines="50" w:after="120" w:line="240" w:lineRule="auto"/>
        <w:rPr>
          <w:color w:val="FF0000"/>
          <w:lang w:val="en-US" w:eastAsia="zh-CN"/>
        </w:rPr>
      </w:pPr>
      <w:r>
        <w:rPr>
          <w:color w:val="FF0000"/>
          <w:lang w:val="en-US" w:eastAsia="zh-CN"/>
        </w:rPr>
        <w:t>------------------------------------------------ End of Text proposal for TS38.214 sec 5.1.6.1----------------------------------------</w:t>
      </w:r>
    </w:p>
    <w:p w14:paraId="400F65A9" w14:textId="77777777" w:rsidR="00404903" w:rsidRDefault="00404903">
      <w:pPr>
        <w:rPr>
          <w:rFonts w:eastAsia="游明朝"/>
          <w:sz w:val="21"/>
          <w:szCs w:val="21"/>
          <w:lang w:eastAsia="ja-JP"/>
        </w:rPr>
      </w:pPr>
    </w:p>
    <w:p w14:paraId="29BBCE0D" w14:textId="77777777" w:rsidR="00404903" w:rsidRDefault="003F6BE1">
      <w:pPr>
        <w:pStyle w:val="a0"/>
        <w:numPr>
          <w:ilvl w:val="0"/>
          <w:numId w:val="22"/>
        </w:numPr>
        <w:ind w:left="284" w:hanging="284"/>
        <w:rPr>
          <w:b w:val="0"/>
          <w:bCs w:val="0"/>
          <w:sz w:val="21"/>
          <w:szCs w:val="21"/>
        </w:rPr>
      </w:pPr>
      <w:r>
        <w:rPr>
          <w:rFonts w:hint="eastAsia"/>
          <w:b w:val="0"/>
          <w:bCs w:val="0"/>
          <w:sz w:val="21"/>
          <w:szCs w:val="21"/>
        </w:rPr>
        <w:t xml:space="preserve">Xiaomi: </w:t>
      </w:r>
      <w:r>
        <w:rPr>
          <w:b w:val="0"/>
          <w:bCs w:val="0"/>
          <w:sz w:val="21"/>
          <w:szCs w:val="21"/>
        </w:rPr>
        <w:t>For RRC connected, the same behaviour as periodic CSI/L1-RSRP report in both Option 1-1and Option 1-2 can be applied to periodic/semi-persistent SRS transmission</w:t>
      </w:r>
    </w:p>
    <w:p w14:paraId="24DC9168" w14:textId="77777777" w:rsidR="00404903" w:rsidRDefault="00404903">
      <w:pPr>
        <w:rPr>
          <w:rFonts w:eastAsia="游明朝"/>
          <w:sz w:val="21"/>
          <w:szCs w:val="21"/>
          <w:lang w:eastAsia="ja-JP"/>
        </w:rPr>
      </w:pPr>
    </w:p>
    <w:p w14:paraId="3CC2FD9A" w14:textId="77777777" w:rsidR="00404903" w:rsidRDefault="00404903">
      <w:pPr>
        <w:rPr>
          <w:rFonts w:eastAsia="游明朝"/>
          <w:sz w:val="21"/>
          <w:szCs w:val="21"/>
          <w:lang w:eastAsia="ja-JP"/>
        </w:rPr>
      </w:pPr>
    </w:p>
    <w:p w14:paraId="1F87C6FA" w14:textId="77777777" w:rsidR="00404903" w:rsidRDefault="003F6BE1">
      <w:pPr>
        <w:rPr>
          <w:rFonts w:eastAsia="游明朝"/>
          <w:sz w:val="21"/>
          <w:szCs w:val="21"/>
          <w:lang w:eastAsia="ja-JP"/>
        </w:rPr>
      </w:pPr>
      <w:r>
        <w:rPr>
          <w:rFonts w:eastAsia="游明朝" w:hint="eastAsia"/>
          <w:sz w:val="21"/>
          <w:szCs w:val="21"/>
          <w:lang w:eastAsia="ja-JP"/>
        </w:rPr>
        <w:t>Regarding the TPs for Option 1-2 from vivo, ZTE, and Apple, which address the same part of spec,</w:t>
      </w:r>
    </w:p>
    <w:p w14:paraId="36E929FB" w14:textId="77777777" w:rsidR="00404903" w:rsidRDefault="003F6BE1">
      <w:pPr>
        <w:pStyle w:val="a0"/>
        <w:numPr>
          <w:ilvl w:val="0"/>
          <w:numId w:val="22"/>
        </w:numPr>
        <w:rPr>
          <w:b w:val="0"/>
          <w:bCs w:val="0"/>
          <w:sz w:val="21"/>
          <w:szCs w:val="21"/>
        </w:rPr>
      </w:pPr>
      <w:r>
        <w:rPr>
          <w:b w:val="0"/>
          <w:bCs w:val="0"/>
          <w:sz w:val="21"/>
          <w:szCs w:val="21"/>
        </w:rPr>
        <w:t>V</w:t>
      </w:r>
      <w:r>
        <w:rPr>
          <w:rFonts w:hint="eastAsia"/>
          <w:b w:val="0"/>
          <w:bCs w:val="0"/>
          <w:sz w:val="21"/>
          <w:szCs w:val="21"/>
        </w:rPr>
        <w:t xml:space="preserve">ivo: To clarify </w:t>
      </w:r>
      <w:r>
        <w:rPr>
          <w:b w:val="0"/>
          <w:bCs w:val="0"/>
          <w:sz w:val="21"/>
          <w:szCs w:val="21"/>
        </w:rPr>
        <w:t>on which MO(s) or during which time period the LP-WUS detection result (i.e. UE is not indicated to wake up) determines whether the periodic CSI/L1-RSRP is report</w:t>
      </w:r>
      <w:r>
        <w:rPr>
          <w:rFonts w:hint="eastAsia"/>
          <w:b w:val="0"/>
          <w:bCs w:val="0"/>
          <w:sz w:val="21"/>
          <w:szCs w:val="21"/>
        </w:rPr>
        <w:t>ed</w:t>
      </w:r>
      <w:r>
        <w:rPr>
          <w:b w:val="0"/>
          <w:bCs w:val="0"/>
          <w:sz w:val="21"/>
          <w:szCs w:val="21"/>
        </w:rPr>
        <w:t xml:space="preserve"> during the drx-onDurationTimer</w:t>
      </w:r>
      <w:r>
        <w:rPr>
          <w:rFonts w:hint="eastAsia"/>
          <w:b w:val="0"/>
          <w:bCs w:val="0"/>
          <w:sz w:val="21"/>
          <w:szCs w:val="21"/>
        </w:rPr>
        <w:t xml:space="preserve"> </w:t>
      </w:r>
      <w:r>
        <w:rPr>
          <w:b w:val="0"/>
          <w:bCs w:val="0"/>
          <w:sz w:val="21"/>
          <w:szCs w:val="21"/>
        </w:rPr>
        <w:sym w:font="Wingdings" w:char="F0E0"/>
      </w:r>
      <w:r>
        <w:rPr>
          <w:rFonts w:hint="eastAsia"/>
          <w:b w:val="0"/>
          <w:bCs w:val="0"/>
          <w:sz w:val="21"/>
          <w:szCs w:val="21"/>
        </w:rPr>
        <w:t xml:space="preserve"> </w:t>
      </w:r>
      <w:r>
        <w:rPr>
          <w:b w:val="0"/>
          <w:bCs w:val="0"/>
          <w:sz w:val="21"/>
          <w:szCs w:val="21"/>
        </w:rPr>
        <w:t>Add condition that when WUS_PDCCHMonitoringTimer has not been started during the time of the previous DRX cycle, the periodic CSI/L1-RSRP is reported</w:t>
      </w:r>
    </w:p>
    <w:p w14:paraId="29FC4EC3" w14:textId="77777777" w:rsidR="00404903" w:rsidRDefault="003F6BE1">
      <w:pPr>
        <w:pStyle w:val="a0"/>
        <w:numPr>
          <w:ilvl w:val="0"/>
          <w:numId w:val="22"/>
        </w:numPr>
        <w:rPr>
          <w:b w:val="0"/>
          <w:bCs w:val="0"/>
          <w:sz w:val="21"/>
          <w:szCs w:val="21"/>
        </w:rPr>
      </w:pPr>
      <w:r>
        <w:rPr>
          <w:rFonts w:hint="eastAsia"/>
          <w:b w:val="0"/>
          <w:bCs w:val="0"/>
          <w:sz w:val="21"/>
          <w:szCs w:val="21"/>
        </w:rPr>
        <w:t xml:space="preserve">ZTE: To clarify that </w:t>
      </w:r>
      <w:r>
        <w:rPr>
          <w:b w:val="0"/>
          <w:bCs w:val="0"/>
          <w:sz w:val="21"/>
          <w:szCs w:val="21"/>
        </w:rPr>
        <w:t xml:space="preserve">lpwus_PDCCHMonitoringTimer is not started </w:t>
      </w:r>
      <w:r>
        <w:rPr>
          <w:b w:val="0"/>
          <w:bCs w:val="0"/>
          <w:sz w:val="21"/>
          <w:szCs w:val="21"/>
          <w:u w:val="single"/>
        </w:rPr>
        <w:t>within a DRX cycle</w:t>
      </w:r>
    </w:p>
    <w:p w14:paraId="4F665ABE" w14:textId="77777777" w:rsidR="00404903" w:rsidRDefault="003F6BE1">
      <w:pPr>
        <w:pStyle w:val="a0"/>
        <w:numPr>
          <w:ilvl w:val="0"/>
          <w:numId w:val="22"/>
        </w:numPr>
        <w:rPr>
          <w:b w:val="0"/>
          <w:bCs w:val="0"/>
          <w:sz w:val="21"/>
          <w:szCs w:val="21"/>
        </w:rPr>
      </w:pPr>
      <w:r>
        <w:rPr>
          <w:rFonts w:hint="eastAsia"/>
          <w:b w:val="0"/>
          <w:bCs w:val="0"/>
          <w:sz w:val="21"/>
          <w:szCs w:val="21"/>
        </w:rPr>
        <w:t xml:space="preserve">Apple: To clarify that </w:t>
      </w:r>
      <w:r>
        <w:rPr>
          <w:b w:val="0"/>
          <w:bCs w:val="0"/>
          <w:sz w:val="21"/>
          <w:szCs w:val="21"/>
        </w:rPr>
        <w:t>lpwus_PDCCHMonitoringTime</w:t>
      </w:r>
      <w:r>
        <w:rPr>
          <w:rFonts w:hint="eastAsia"/>
          <w:b w:val="0"/>
          <w:bCs w:val="0"/>
          <w:sz w:val="21"/>
          <w:szCs w:val="21"/>
        </w:rPr>
        <w:t>r does not impact UE behavior</w:t>
      </w:r>
    </w:p>
    <w:p w14:paraId="24B404F0" w14:textId="77777777" w:rsidR="00404903" w:rsidRDefault="00404903">
      <w:pPr>
        <w:rPr>
          <w:rFonts w:eastAsia="游明朝"/>
          <w:sz w:val="21"/>
          <w:szCs w:val="21"/>
          <w:lang w:val="sv-SE" w:eastAsia="ja-JP"/>
        </w:rPr>
      </w:pPr>
    </w:p>
    <w:p w14:paraId="292E43D4" w14:textId="77777777" w:rsidR="00404903" w:rsidRDefault="003F6BE1">
      <w:pPr>
        <w:pStyle w:val="4"/>
      </w:pPr>
      <w:r>
        <w:rPr>
          <w:rFonts w:hint="eastAsia"/>
          <w:highlight w:val="yellow"/>
        </w:rPr>
        <w:t>[Open]Question</w:t>
      </w:r>
      <w:r>
        <w:rPr>
          <w:highlight w:val="yellow"/>
        </w:rPr>
        <w:t xml:space="preserve"> </w:t>
      </w:r>
      <w:r>
        <w:rPr>
          <w:rFonts w:hint="eastAsia"/>
          <w:highlight w:val="yellow"/>
        </w:rPr>
        <w:t>4</w:t>
      </w:r>
      <w:r>
        <w:rPr>
          <w:highlight w:val="yellow"/>
        </w:rPr>
        <w:t>.</w:t>
      </w:r>
      <w:r>
        <w:rPr>
          <w:rFonts w:hint="eastAsia"/>
          <w:highlight w:val="yellow"/>
        </w:rPr>
        <w:t>2</w:t>
      </w:r>
      <w:r>
        <w:rPr>
          <w:highlight w:val="yellow"/>
        </w:rPr>
        <w:t>-</w:t>
      </w:r>
      <w:r>
        <w:rPr>
          <w:rFonts w:hint="eastAsia"/>
          <w:highlight w:val="yellow"/>
        </w:rPr>
        <w:t>1</w:t>
      </w:r>
      <w:r>
        <w:rPr>
          <w:highlight w:val="yellow"/>
        </w:rPr>
        <w:t>:</w:t>
      </w:r>
    </w:p>
    <w:p w14:paraId="6EECF148"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which TPs, proposed by vivo/ZTE/Apple, you support</w:t>
      </w:r>
    </w:p>
    <w:tbl>
      <w:tblPr>
        <w:tblStyle w:val="aff0"/>
        <w:tblW w:w="9631" w:type="dxa"/>
        <w:tblLayout w:type="fixed"/>
        <w:tblLook w:val="04A0" w:firstRow="1" w:lastRow="0" w:firstColumn="1" w:lastColumn="0" w:noHBand="0" w:noVBand="1"/>
      </w:tblPr>
      <w:tblGrid>
        <w:gridCol w:w="1479"/>
        <w:gridCol w:w="1372"/>
        <w:gridCol w:w="6780"/>
      </w:tblGrid>
      <w:tr w:rsidR="00404903" w14:paraId="11873BE0" w14:textId="77777777">
        <w:tc>
          <w:tcPr>
            <w:tcW w:w="1479" w:type="dxa"/>
            <w:shd w:val="clear" w:color="auto" w:fill="D9D9D9" w:themeFill="background1" w:themeFillShade="D9"/>
          </w:tcPr>
          <w:p w14:paraId="12F14C1F"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4E020991" w14:textId="77777777" w:rsidR="00404903" w:rsidRDefault="003F6BE1">
            <w:pPr>
              <w:rPr>
                <w:rFonts w:eastAsia="游明朝"/>
                <w:sz w:val="21"/>
                <w:szCs w:val="21"/>
                <w:lang w:eastAsia="ja-JP"/>
              </w:rPr>
            </w:pPr>
            <w:r>
              <w:rPr>
                <w:rFonts w:eastAsia="游明朝" w:hint="eastAsia"/>
                <w:sz w:val="21"/>
                <w:szCs w:val="21"/>
                <w:lang w:eastAsia="ja-JP"/>
              </w:rPr>
              <w:t>Supporting TP (vivo/ZTE/Apple)</w:t>
            </w:r>
          </w:p>
        </w:tc>
        <w:tc>
          <w:tcPr>
            <w:tcW w:w="6780" w:type="dxa"/>
            <w:shd w:val="clear" w:color="auto" w:fill="D9D9D9" w:themeFill="background1" w:themeFillShade="D9"/>
          </w:tcPr>
          <w:p w14:paraId="3F35E461" w14:textId="77777777" w:rsidR="00404903" w:rsidRDefault="003F6BE1">
            <w:pPr>
              <w:rPr>
                <w:sz w:val="21"/>
                <w:szCs w:val="21"/>
              </w:rPr>
            </w:pPr>
            <w:r>
              <w:rPr>
                <w:sz w:val="21"/>
                <w:szCs w:val="21"/>
              </w:rPr>
              <w:t>Comments</w:t>
            </w:r>
          </w:p>
        </w:tc>
      </w:tr>
      <w:tr w:rsidR="00404903" w14:paraId="4B9729A4" w14:textId="77777777">
        <w:tc>
          <w:tcPr>
            <w:tcW w:w="1479" w:type="dxa"/>
          </w:tcPr>
          <w:p w14:paraId="0C10C3AA"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A2F0893" w14:textId="77777777" w:rsidR="00404903" w:rsidRDefault="003F6BE1">
            <w:pPr>
              <w:rPr>
                <w:rFonts w:eastAsia="游明朝"/>
                <w:sz w:val="21"/>
                <w:szCs w:val="21"/>
                <w:lang w:eastAsia="ja-JP"/>
              </w:rPr>
            </w:pPr>
            <w:r>
              <w:rPr>
                <w:rFonts w:eastAsia="游明朝" w:hint="eastAsia"/>
                <w:sz w:val="21"/>
                <w:szCs w:val="21"/>
                <w:lang w:eastAsia="ja-JP"/>
              </w:rPr>
              <w:t>Apple</w:t>
            </w:r>
          </w:p>
        </w:tc>
        <w:tc>
          <w:tcPr>
            <w:tcW w:w="6780" w:type="dxa"/>
          </w:tcPr>
          <w:p w14:paraId="7968FBF7" w14:textId="77777777" w:rsidR="00404903" w:rsidRDefault="003F6BE1">
            <w:pPr>
              <w:pStyle w:val="a6"/>
              <w:rPr>
                <w:lang w:val="en-US"/>
              </w:rPr>
            </w:pPr>
            <w:r>
              <w:rPr>
                <w:rFonts w:hint="eastAsia"/>
                <w:lang w:val="en-US"/>
              </w:rPr>
              <w:t xml:space="preserve">Our understanding is that once the parameter is configured, the UE reports P-CSI/L1-RSRP in </w:t>
            </w:r>
            <w:proofErr w:type="spellStart"/>
            <w:r>
              <w:rPr>
                <w:rFonts w:hint="eastAsia"/>
                <w:lang w:val="en-US"/>
              </w:rPr>
              <w:t>drx-onDurationTimer</w:t>
            </w:r>
            <w:proofErr w:type="spellEnd"/>
            <w:r>
              <w:rPr>
                <w:rFonts w:hint="eastAsia"/>
                <w:lang w:val="en-US"/>
              </w:rPr>
              <w:t xml:space="preserve">, regardless of </w:t>
            </w:r>
            <w:proofErr w:type="gramStart"/>
            <w:r>
              <w:rPr>
                <w:rFonts w:hint="eastAsia"/>
                <w:lang w:val="en-US"/>
              </w:rPr>
              <w:t>whether or not</w:t>
            </w:r>
            <w:proofErr w:type="gramEnd"/>
            <w:r>
              <w:rPr>
                <w:rFonts w:hint="eastAsia"/>
                <w:lang w:val="en-US"/>
              </w:rPr>
              <w:t xml:space="preserve"> a LP-WUS is detected. </w:t>
            </w:r>
          </w:p>
        </w:tc>
      </w:tr>
      <w:tr w:rsidR="00404903" w14:paraId="057165C6" w14:textId="77777777">
        <w:tc>
          <w:tcPr>
            <w:tcW w:w="1479" w:type="dxa"/>
          </w:tcPr>
          <w:p w14:paraId="01255C9D"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115E92F5" w14:textId="77777777" w:rsidR="00404903" w:rsidRDefault="003F6BE1">
            <w:pPr>
              <w:rPr>
                <w:rFonts w:eastAsia="SimSun"/>
                <w:sz w:val="21"/>
                <w:szCs w:val="21"/>
                <w:lang w:val="en-US" w:eastAsia="zh-CN"/>
              </w:rPr>
            </w:pPr>
            <w:r>
              <w:rPr>
                <w:rFonts w:eastAsia="SimSun" w:hint="eastAsia"/>
                <w:sz w:val="21"/>
                <w:szCs w:val="21"/>
                <w:lang w:val="en-US" w:eastAsia="zh-CN"/>
              </w:rPr>
              <w:t>Vivo TP</w:t>
            </w:r>
          </w:p>
        </w:tc>
        <w:tc>
          <w:tcPr>
            <w:tcW w:w="6780" w:type="dxa"/>
          </w:tcPr>
          <w:p w14:paraId="74388304" w14:textId="77777777" w:rsidR="00404903" w:rsidRDefault="003F6BE1">
            <w:pPr>
              <w:pStyle w:val="a6"/>
              <w:rPr>
                <w:rFonts w:eastAsia="SimSun"/>
                <w:lang w:val="en-US" w:eastAsia="zh-CN"/>
              </w:rPr>
            </w:pPr>
            <w:r>
              <w:rPr>
                <w:rFonts w:eastAsia="SimSun" w:hint="eastAsia"/>
                <w:lang w:val="en-US" w:eastAsia="zh-CN"/>
              </w:rPr>
              <w:t xml:space="preserve">To align with the agreement that </w:t>
            </w:r>
          </w:p>
          <w:p w14:paraId="370716C5" w14:textId="77777777" w:rsidR="00404903" w:rsidRDefault="003F6BE1">
            <w:pPr>
              <w:pStyle w:val="a6"/>
              <w:adjustRightInd w:val="0"/>
              <w:snapToGrid w:val="0"/>
              <w:spacing w:after="0"/>
              <w:rPr>
                <w:szCs w:val="20"/>
              </w:rPr>
            </w:pPr>
            <w:r>
              <w:rPr>
                <w:rFonts w:hint="eastAsia"/>
                <w:szCs w:val="20"/>
              </w:rPr>
              <w:t>If the parameter is configured:</w:t>
            </w:r>
          </w:p>
          <w:p w14:paraId="26014B6D" w14:textId="77777777" w:rsidR="00404903" w:rsidRDefault="003F6BE1">
            <w:pPr>
              <w:pStyle w:val="a6"/>
              <w:numPr>
                <w:ilvl w:val="0"/>
                <w:numId w:val="18"/>
              </w:numPr>
              <w:adjustRightInd w:val="0"/>
              <w:snapToGrid w:val="0"/>
              <w:spacing w:after="0"/>
              <w:rPr>
                <w:szCs w:val="20"/>
              </w:rPr>
            </w:pPr>
            <w:r>
              <w:rPr>
                <w:rFonts w:hint="eastAsia"/>
                <w:szCs w:val="20"/>
              </w:rPr>
              <w:t xml:space="preserve">If the UE is not indicated to wake up by LP-WUS, the periodic CSI/L1-RSRP is reported during the time given by the configured </w:t>
            </w:r>
            <w:r>
              <w:rPr>
                <w:rFonts w:hint="eastAsia"/>
                <w:i/>
                <w:iCs/>
                <w:szCs w:val="20"/>
              </w:rPr>
              <w:t>drx-onDurationTimer</w:t>
            </w:r>
            <w:r>
              <w:rPr>
                <w:rFonts w:hint="eastAsia"/>
                <w:szCs w:val="20"/>
              </w:rPr>
              <w:t xml:space="preserve"> in </w:t>
            </w:r>
            <w:r>
              <w:rPr>
                <w:rFonts w:hint="eastAsia"/>
                <w:i/>
                <w:iCs/>
                <w:szCs w:val="20"/>
              </w:rPr>
              <w:t>DRX-Config</w:t>
            </w:r>
            <w:r>
              <w:rPr>
                <w:rFonts w:hint="eastAsia"/>
                <w:szCs w:val="20"/>
              </w:rPr>
              <w:t xml:space="preserve"> </w:t>
            </w:r>
            <w:r>
              <w:rPr>
                <w:rFonts w:hint="eastAsia"/>
                <w:szCs w:val="20"/>
                <w:lang w:eastAsia="zh-CN"/>
              </w:rPr>
              <w:t>for the case when UE is outside C-DRX active time.</w:t>
            </w:r>
          </w:p>
          <w:p w14:paraId="1AB74F7E" w14:textId="77777777" w:rsidR="00404903" w:rsidRDefault="003F6BE1">
            <w:pPr>
              <w:pStyle w:val="a6"/>
              <w:numPr>
                <w:ilvl w:val="0"/>
                <w:numId w:val="18"/>
              </w:numPr>
              <w:adjustRightInd w:val="0"/>
              <w:snapToGrid w:val="0"/>
              <w:spacing w:after="0"/>
              <w:rPr>
                <w:rFonts w:eastAsia="SimSun"/>
                <w:lang w:val="en-US" w:eastAsia="zh-CN"/>
              </w:rPr>
            </w:pPr>
            <w:r>
              <w:rPr>
                <w:rFonts w:hint="eastAsia"/>
                <w:szCs w:val="20"/>
              </w:rPr>
              <w:t>If the UE is indicated to wake up by LP-WUS, the periodic CSI/L1-RSRP is reported during the DRX active time.</w:t>
            </w:r>
          </w:p>
        </w:tc>
      </w:tr>
      <w:tr w:rsidR="00404903" w14:paraId="016D8256" w14:textId="77777777">
        <w:tc>
          <w:tcPr>
            <w:tcW w:w="1479" w:type="dxa"/>
          </w:tcPr>
          <w:p w14:paraId="6A5A1DF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1E3C800C" w14:textId="77777777" w:rsidR="00404903" w:rsidRDefault="003F6BE1">
            <w:pPr>
              <w:rPr>
                <w:rFonts w:eastAsiaTheme="minorEastAsia"/>
                <w:sz w:val="21"/>
                <w:szCs w:val="21"/>
                <w:lang w:eastAsia="zh-CN"/>
              </w:rPr>
            </w:pPr>
            <w:r>
              <w:rPr>
                <w:rFonts w:eastAsiaTheme="minorEastAsia" w:hint="eastAsia"/>
                <w:sz w:val="21"/>
                <w:szCs w:val="21"/>
                <w:lang w:eastAsia="zh-CN"/>
              </w:rPr>
              <w:t>Apple</w:t>
            </w:r>
          </w:p>
        </w:tc>
        <w:tc>
          <w:tcPr>
            <w:tcW w:w="6780" w:type="dxa"/>
          </w:tcPr>
          <w:p w14:paraId="120914BE" w14:textId="77777777" w:rsidR="00404903" w:rsidRDefault="003F6BE1">
            <w:pPr>
              <w:pStyle w:val="a6"/>
              <w:rPr>
                <w:rFonts w:eastAsiaTheme="minorEastAsia"/>
                <w:lang w:val="en-US" w:eastAsia="zh-CN"/>
              </w:rPr>
            </w:pPr>
            <w:proofErr w:type="spellStart"/>
            <w:r>
              <w:rPr>
                <w:rFonts w:eastAsiaTheme="minorEastAsia" w:hint="eastAsia"/>
                <w:lang w:val="en-US" w:eastAsia="zh-CN"/>
              </w:rPr>
              <w:t>Simlar</w:t>
            </w:r>
            <w:proofErr w:type="spellEnd"/>
            <w:r>
              <w:rPr>
                <w:rFonts w:eastAsiaTheme="minorEastAsia" w:hint="eastAsia"/>
                <w:lang w:val="en-US" w:eastAsia="zh-CN"/>
              </w:rPr>
              <w:t xml:space="preserve"> views with Qualcomm, </w:t>
            </w:r>
          </w:p>
        </w:tc>
      </w:tr>
      <w:tr w:rsidR="00404903" w14:paraId="4E30AD3B" w14:textId="77777777">
        <w:tc>
          <w:tcPr>
            <w:tcW w:w="1479" w:type="dxa"/>
          </w:tcPr>
          <w:p w14:paraId="612DD164"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35C6D35B" w14:textId="77777777" w:rsidR="00404903" w:rsidRDefault="003F6BE1">
            <w:pPr>
              <w:rPr>
                <w:rFonts w:eastAsia="游明朝"/>
                <w:sz w:val="21"/>
                <w:szCs w:val="21"/>
                <w:lang w:eastAsia="ja-JP"/>
              </w:rPr>
            </w:pPr>
            <w:r>
              <w:rPr>
                <w:rFonts w:eastAsia="游明朝"/>
                <w:sz w:val="21"/>
                <w:szCs w:val="21"/>
                <w:lang w:eastAsia="ja-JP"/>
              </w:rPr>
              <w:t>Apple</w:t>
            </w:r>
          </w:p>
        </w:tc>
        <w:tc>
          <w:tcPr>
            <w:tcW w:w="6780" w:type="dxa"/>
          </w:tcPr>
          <w:p w14:paraId="27A709D3" w14:textId="77777777" w:rsidR="00404903" w:rsidRDefault="00404903">
            <w:pPr>
              <w:pStyle w:val="a6"/>
              <w:rPr>
                <w:lang w:val="en-US"/>
              </w:rPr>
            </w:pPr>
          </w:p>
        </w:tc>
      </w:tr>
      <w:tr w:rsidR="00404903" w14:paraId="32C6257E" w14:textId="77777777">
        <w:tc>
          <w:tcPr>
            <w:tcW w:w="1479" w:type="dxa"/>
          </w:tcPr>
          <w:p w14:paraId="3C729882"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3519888" w14:textId="77777777" w:rsidR="00404903" w:rsidRDefault="003F6BE1">
            <w:pPr>
              <w:rPr>
                <w:rFonts w:eastAsia="Malgun Gothic"/>
                <w:sz w:val="21"/>
                <w:szCs w:val="21"/>
                <w:lang w:eastAsia="ko-KR"/>
              </w:rPr>
            </w:pPr>
            <w:r>
              <w:rPr>
                <w:rFonts w:eastAsia="Malgun Gothic" w:hint="eastAsia"/>
                <w:sz w:val="21"/>
                <w:szCs w:val="21"/>
                <w:lang w:eastAsia="ko-KR"/>
              </w:rPr>
              <w:t>A</w:t>
            </w:r>
            <w:r>
              <w:rPr>
                <w:rFonts w:eastAsia="Malgun Gothic"/>
                <w:sz w:val="21"/>
                <w:szCs w:val="21"/>
                <w:lang w:eastAsia="ko-KR"/>
              </w:rPr>
              <w:t>pple</w:t>
            </w:r>
          </w:p>
        </w:tc>
        <w:tc>
          <w:tcPr>
            <w:tcW w:w="6780" w:type="dxa"/>
          </w:tcPr>
          <w:p w14:paraId="3C556310" w14:textId="77777777" w:rsidR="00404903" w:rsidRDefault="003F6BE1">
            <w:pPr>
              <w:pStyle w:val="a6"/>
              <w:rPr>
                <w:rFonts w:eastAsia="Malgun Gothic"/>
                <w:lang w:val="en-US" w:eastAsia="ko-KR"/>
              </w:rPr>
            </w:pPr>
            <w:r>
              <w:rPr>
                <w:rFonts w:eastAsia="Malgun Gothic"/>
                <w:lang w:val="en-US" w:eastAsia="ko-KR"/>
              </w:rPr>
              <w:t xml:space="preserve">Apple’s TP is the most straightforward way and </w:t>
            </w:r>
            <w:proofErr w:type="gramStart"/>
            <w:r>
              <w:rPr>
                <w:rFonts w:eastAsia="Malgun Gothic"/>
                <w:lang w:val="en-US" w:eastAsia="ko-KR"/>
              </w:rPr>
              <w:t>leading</w:t>
            </w:r>
            <w:proofErr w:type="gramEnd"/>
            <w:r>
              <w:rPr>
                <w:rFonts w:eastAsia="Malgun Gothic"/>
                <w:lang w:val="en-US" w:eastAsia="ko-KR"/>
              </w:rPr>
              <w:t xml:space="preserve"> no further complicated behavior. </w:t>
            </w:r>
          </w:p>
        </w:tc>
      </w:tr>
      <w:tr w:rsidR="00404903" w14:paraId="36A3769D" w14:textId="77777777">
        <w:tc>
          <w:tcPr>
            <w:tcW w:w="1479" w:type="dxa"/>
          </w:tcPr>
          <w:p w14:paraId="769933F4"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E6B0808" w14:textId="77777777" w:rsidR="00404903" w:rsidRDefault="003F6BE1">
            <w:pPr>
              <w:rPr>
                <w:rFonts w:eastAsiaTheme="minorEastAsia"/>
                <w:sz w:val="21"/>
                <w:szCs w:val="21"/>
                <w:lang w:eastAsia="zh-CN"/>
              </w:rPr>
            </w:pPr>
            <w:r>
              <w:rPr>
                <w:rFonts w:eastAsiaTheme="minorEastAsia" w:hint="eastAsia"/>
                <w:sz w:val="21"/>
                <w:szCs w:val="21"/>
                <w:lang w:eastAsia="zh-CN"/>
              </w:rPr>
              <w:t>Z</w:t>
            </w:r>
            <w:r>
              <w:rPr>
                <w:rFonts w:eastAsiaTheme="minorEastAsia"/>
                <w:sz w:val="21"/>
                <w:szCs w:val="21"/>
                <w:lang w:eastAsia="zh-CN"/>
              </w:rPr>
              <w:t>TE</w:t>
            </w:r>
          </w:p>
        </w:tc>
        <w:tc>
          <w:tcPr>
            <w:tcW w:w="6780" w:type="dxa"/>
          </w:tcPr>
          <w:p w14:paraId="1B20066E" w14:textId="77777777" w:rsidR="00404903" w:rsidRDefault="00404903">
            <w:pPr>
              <w:pStyle w:val="a6"/>
              <w:rPr>
                <w:lang w:val="en-US"/>
              </w:rPr>
            </w:pPr>
          </w:p>
        </w:tc>
      </w:tr>
      <w:tr w:rsidR="00404903" w14:paraId="141E5C15" w14:textId="77777777">
        <w:tc>
          <w:tcPr>
            <w:tcW w:w="1479" w:type="dxa"/>
          </w:tcPr>
          <w:p w14:paraId="380A37E8"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B0F9512" w14:textId="77777777" w:rsidR="00404903" w:rsidRDefault="003F6BE1">
            <w:pPr>
              <w:rPr>
                <w:rFonts w:eastAsiaTheme="minorEastAsia"/>
                <w:sz w:val="21"/>
                <w:szCs w:val="21"/>
                <w:lang w:eastAsia="zh-CN"/>
              </w:rPr>
            </w:pPr>
            <w:r>
              <w:rPr>
                <w:rFonts w:eastAsiaTheme="minorEastAsia"/>
                <w:sz w:val="21"/>
                <w:szCs w:val="21"/>
                <w:lang w:eastAsia="zh-CN"/>
              </w:rPr>
              <w:t>Vivo</w:t>
            </w:r>
          </w:p>
        </w:tc>
        <w:tc>
          <w:tcPr>
            <w:tcW w:w="6780" w:type="dxa"/>
          </w:tcPr>
          <w:p w14:paraId="1FD6D2EB" w14:textId="77777777" w:rsidR="00404903" w:rsidRDefault="003F6BE1">
            <w:pPr>
              <w:pStyle w:val="a6"/>
              <w:rPr>
                <w:rFonts w:eastAsiaTheme="minorEastAsia"/>
                <w:lang w:val="en-US" w:eastAsia="zh-CN"/>
              </w:rPr>
            </w:pPr>
            <w:r>
              <w:rPr>
                <w:rFonts w:eastAsiaTheme="minorEastAsia"/>
                <w:lang w:val="en-US" w:eastAsia="zh-CN"/>
              </w:rPr>
              <w:t>Vivo’s TP to clarify the use cases is OK.</w:t>
            </w:r>
          </w:p>
          <w:p w14:paraId="0F66531F" w14:textId="77777777" w:rsidR="00404903" w:rsidRDefault="003F6BE1">
            <w:pPr>
              <w:pStyle w:val="a6"/>
              <w:rPr>
                <w:rFonts w:eastAsiaTheme="minorEastAsia"/>
                <w:lang w:val="en-US" w:eastAsia="zh-CN"/>
              </w:rPr>
            </w:pPr>
            <w:r>
              <w:rPr>
                <w:rFonts w:eastAsiaTheme="minorEastAsia"/>
                <w:lang w:val="en-US" w:eastAsia="zh-CN"/>
              </w:rPr>
              <w:t xml:space="preserve">The intention of </w:t>
            </w:r>
            <w:r>
              <w:rPr>
                <w:rFonts w:eastAsiaTheme="minorEastAsia" w:hint="eastAsia"/>
                <w:lang w:val="en-US" w:eastAsia="zh-CN"/>
              </w:rPr>
              <w:t>Z</w:t>
            </w:r>
            <w:r>
              <w:rPr>
                <w:rFonts w:eastAsiaTheme="minorEastAsia"/>
                <w:lang w:val="en-US" w:eastAsia="zh-CN"/>
              </w:rPr>
              <w:t xml:space="preserve">TE’s TP is not clear to me. We don’t think it necessary to </w:t>
            </w:r>
            <w:r>
              <w:rPr>
                <w:rFonts w:eastAsiaTheme="minorEastAsia"/>
                <w:lang w:val="en-US" w:eastAsia="zh-CN"/>
              </w:rPr>
              <w:t>emphasize in a DRX cycle.</w:t>
            </w:r>
          </w:p>
          <w:p w14:paraId="638F8641" w14:textId="77777777" w:rsidR="00404903" w:rsidRDefault="003F6BE1">
            <w:pPr>
              <w:pStyle w:val="a6"/>
              <w:rPr>
                <w:rFonts w:eastAsiaTheme="minorEastAsia"/>
                <w:lang w:val="en-US" w:eastAsia="zh-CN"/>
              </w:rPr>
            </w:pPr>
            <w:r>
              <w:rPr>
                <w:rFonts w:eastAsiaTheme="minorEastAsia"/>
                <w:lang w:val="en-US" w:eastAsia="zh-CN"/>
              </w:rPr>
              <w:t xml:space="preserve">For Apple’s TP, we think it may be better to keep the </w:t>
            </w:r>
            <w:proofErr w:type="spellStart"/>
            <w:r>
              <w:rPr>
                <w:rFonts w:eastAsiaTheme="minorEastAsia"/>
                <w:lang w:val="en-US" w:eastAsia="zh-CN"/>
              </w:rPr>
              <w:t>lpwus_PDCCHMonitoringTimer</w:t>
            </w:r>
            <w:proofErr w:type="spellEnd"/>
            <w:r>
              <w:rPr>
                <w:rFonts w:eastAsiaTheme="minorEastAsia"/>
                <w:lang w:val="en-US" w:eastAsia="zh-CN"/>
              </w:rPr>
              <w:t xml:space="preserve"> to emphasize that the UE behavior of reporting CSI/L1-RSRP is for outside Active Time scenario.</w:t>
            </w:r>
          </w:p>
        </w:tc>
      </w:tr>
      <w:tr w:rsidR="00404903" w14:paraId="553D9FB5" w14:textId="77777777">
        <w:tc>
          <w:tcPr>
            <w:tcW w:w="1479" w:type="dxa"/>
          </w:tcPr>
          <w:p w14:paraId="6BBF5DC1"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277CA3EF" w14:textId="77777777" w:rsidR="00404903" w:rsidRDefault="003F6BE1">
            <w:pPr>
              <w:rPr>
                <w:rFonts w:eastAsiaTheme="minorEastAsia"/>
                <w:sz w:val="21"/>
                <w:szCs w:val="21"/>
                <w:lang w:eastAsia="zh-CN"/>
              </w:rPr>
            </w:pPr>
            <w:r>
              <w:rPr>
                <w:rFonts w:eastAsia="游明朝"/>
                <w:sz w:val="21"/>
                <w:szCs w:val="21"/>
                <w:lang w:eastAsia="ja-JP"/>
              </w:rPr>
              <w:t>vivo</w:t>
            </w:r>
          </w:p>
        </w:tc>
        <w:tc>
          <w:tcPr>
            <w:tcW w:w="6780" w:type="dxa"/>
          </w:tcPr>
          <w:p w14:paraId="73A9D42C" w14:textId="77777777" w:rsidR="00404903" w:rsidRDefault="003F6BE1">
            <w:pPr>
              <w:pStyle w:val="a6"/>
              <w:rPr>
                <w:rFonts w:eastAsiaTheme="minorEastAsia"/>
                <w:lang w:val="en-US" w:eastAsia="zh-CN"/>
              </w:rPr>
            </w:pPr>
            <w:r>
              <w:rPr>
                <w:lang w:val="en-US"/>
              </w:rPr>
              <w:t xml:space="preserve">We believe </w:t>
            </w:r>
            <w:proofErr w:type="spellStart"/>
            <w:r>
              <w:rPr>
                <w:lang w:val="en-US"/>
              </w:rPr>
              <w:t>vivo’s</w:t>
            </w:r>
            <w:proofErr w:type="spellEnd"/>
            <w:r>
              <w:rPr>
                <w:lang w:val="en-US"/>
              </w:rPr>
              <w:t xml:space="preserve"> version is more aligned with RAN1 agreement. </w:t>
            </w:r>
          </w:p>
        </w:tc>
      </w:tr>
      <w:tr w:rsidR="00404903" w14:paraId="36C3A4A8" w14:textId="77777777">
        <w:tc>
          <w:tcPr>
            <w:tcW w:w="1479" w:type="dxa"/>
          </w:tcPr>
          <w:p w14:paraId="3824C92F"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7646CF29" w14:textId="77777777" w:rsidR="00404903" w:rsidRDefault="003F6BE1">
            <w:pPr>
              <w:rPr>
                <w:rFonts w:eastAsia="游明朝"/>
                <w:sz w:val="21"/>
                <w:szCs w:val="21"/>
                <w:lang w:eastAsia="ja-JP"/>
              </w:rPr>
            </w:pPr>
            <w:r>
              <w:rPr>
                <w:rFonts w:eastAsiaTheme="minorEastAsia" w:hint="eastAsia"/>
                <w:sz w:val="21"/>
                <w:szCs w:val="21"/>
                <w:lang w:val="en-US" w:eastAsia="zh-CN"/>
              </w:rPr>
              <w:t>Vivo and ZTE</w:t>
            </w:r>
          </w:p>
        </w:tc>
        <w:tc>
          <w:tcPr>
            <w:tcW w:w="6780" w:type="dxa"/>
          </w:tcPr>
          <w:p w14:paraId="158655DA" w14:textId="77777777" w:rsidR="00404903" w:rsidRDefault="003F6BE1">
            <w:pPr>
              <w:pStyle w:val="a6"/>
              <w:rPr>
                <w:rFonts w:eastAsia="SimSun"/>
                <w:lang w:val="en-US" w:eastAsia="zh-CN"/>
              </w:rPr>
            </w:pPr>
            <w:r>
              <w:rPr>
                <w:rFonts w:eastAsia="SimSun" w:hint="eastAsia"/>
                <w:lang w:val="en-US" w:eastAsia="zh-CN"/>
              </w:rPr>
              <w:t>Based on Apple</w:t>
            </w:r>
            <w:r>
              <w:rPr>
                <w:rFonts w:eastAsia="SimSun"/>
                <w:lang w:val="en-US" w:eastAsia="zh-CN"/>
              </w:rPr>
              <w:t>’</w:t>
            </w:r>
            <w:r>
              <w:rPr>
                <w:rFonts w:eastAsia="SimSun" w:hint="eastAsia"/>
                <w:lang w:val="en-US" w:eastAsia="zh-CN"/>
              </w:rPr>
              <w:t xml:space="preserve">s version, the UE </w:t>
            </w:r>
            <w:proofErr w:type="gramStart"/>
            <w:r>
              <w:rPr>
                <w:rFonts w:eastAsia="SimSun" w:hint="eastAsia"/>
                <w:lang w:val="en-US" w:eastAsia="zh-CN"/>
              </w:rPr>
              <w:t>need</w:t>
            </w:r>
            <w:proofErr w:type="gramEnd"/>
            <w:r>
              <w:rPr>
                <w:rFonts w:eastAsia="SimSun" w:hint="eastAsia"/>
                <w:lang w:val="en-US" w:eastAsia="zh-CN"/>
              </w:rPr>
              <w:t xml:space="preserve"> to report during the active time triggered by new timer, which </w:t>
            </w:r>
            <w:proofErr w:type="gramStart"/>
            <w:r>
              <w:rPr>
                <w:rFonts w:eastAsia="SimSun" w:hint="eastAsia"/>
                <w:lang w:val="en-US" w:eastAsia="zh-CN"/>
              </w:rPr>
              <w:t>actually is</w:t>
            </w:r>
            <w:proofErr w:type="gramEnd"/>
            <w:r>
              <w:rPr>
                <w:rFonts w:eastAsia="SimSun" w:hint="eastAsia"/>
                <w:lang w:val="en-US" w:eastAsia="zh-CN"/>
              </w:rPr>
              <w:t xml:space="preserve"> not the same as legacy behavior. </w:t>
            </w:r>
          </w:p>
          <w:p w14:paraId="5D984CB5" w14:textId="77777777" w:rsidR="00404903" w:rsidRDefault="003F6BE1">
            <w:pPr>
              <w:pStyle w:val="a6"/>
              <w:rPr>
                <w:lang w:val="en-US"/>
              </w:rPr>
            </w:pPr>
            <w:r>
              <w:rPr>
                <w:rFonts w:eastAsia="SimSun" w:hint="eastAsia"/>
                <w:lang w:val="en-US" w:eastAsia="zh-CN"/>
              </w:rPr>
              <w:t>Vivo</w:t>
            </w:r>
            <w:r>
              <w:rPr>
                <w:rFonts w:eastAsia="SimSun"/>
                <w:lang w:val="en-US" w:eastAsia="zh-CN"/>
              </w:rPr>
              <w:t>’</w:t>
            </w:r>
            <w:r>
              <w:rPr>
                <w:rFonts w:eastAsia="SimSun" w:hint="eastAsia"/>
                <w:lang w:val="en-US" w:eastAsia="zh-CN"/>
              </w:rPr>
              <w:t xml:space="preserve">s version and </w:t>
            </w:r>
            <w:proofErr w:type="gramStart"/>
            <w:r>
              <w:rPr>
                <w:rFonts w:eastAsia="SimSun" w:hint="eastAsia"/>
                <w:lang w:val="en-US" w:eastAsia="zh-CN"/>
              </w:rPr>
              <w:t>ours</w:t>
            </w:r>
            <w:proofErr w:type="gramEnd"/>
            <w:r>
              <w:rPr>
                <w:rFonts w:eastAsia="SimSun" w:hint="eastAsia"/>
                <w:lang w:val="en-US" w:eastAsia="zh-CN"/>
              </w:rPr>
              <w:t xml:space="preserve"> version </w:t>
            </w:r>
            <w:proofErr w:type="gramStart"/>
            <w:r>
              <w:rPr>
                <w:rFonts w:eastAsia="SimSun" w:hint="eastAsia"/>
                <w:lang w:val="en-US" w:eastAsia="zh-CN"/>
              </w:rPr>
              <w:t>tends</w:t>
            </w:r>
            <w:proofErr w:type="gramEnd"/>
            <w:r>
              <w:rPr>
                <w:rFonts w:eastAsia="SimSun" w:hint="eastAsia"/>
                <w:lang w:val="en-US" w:eastAsia="zh-CN"/>
              </w:rPr>
              <w:t xml:space="preserve"> to clarify the new timer in a DRX cycle is not started, and then the UE report during the duration triggered by duration-on timer. How to fix this based on minimized reversion should be pursued.</w:t>
            </w:r>
          </w:p>
        </w:tc>
      </w:tr>
      <w:tr w:rsidR="00404903" w14:paraId="7A7AB0F5" w14:textId="77777777">
        <w:tc>
          <w:tcPr>
            <w:tcW w:w="1479" w:type="dxa"/>
          </w:tcPr>
          <w:p w14:paraId="0A907FE6"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4875D3D" w14:textId="77777777" w:rsidR="00404903" w:rsidRDefault="00404903">
            <w:pPr>
              <w:rPr>
                <w:rFonts w:eastAsiaTheme="minorEastAsia"/>
                <w:sz w:val="21"/>
                <w:szCs w:val="21"/>
                <w:lang w:val="en-US" w:eastAsia="zh-CN"/>
              </w:rPr>
            </w:pPr>
          </w:p>
        </w:tc>
        <w:tc>
          <w:tcPr>
            <w:tcW w:w="6780" w:type="dxa"/>
          </w:tcPr>
          <w:p w14:paraId="3810E053" w14:textId="77777777" w:rsidR="00404903" w:rsidRDefault="003F6BE1">
            <w:pPr>
              <w:pStyle w:val="a6"/>
              <w:rPr>
                <w:lang w:val="en-US"/>
              </w:rPr>
            </w:pPr>
            <w:r>
              <w:rPr>
                <w:rFonts w:hint="eastAsia"/>
                <w:lang w:val="en-US"/>
              </w:rPr>
              <w:t>Split view between Apple</w:t>
            </w:r>
            <w:r>
              <w:rPr>
                <w:lang w:val="en-US"/>
              </w:rPr>
              <w:t>’</w:t>
            </w:r>
            <w:r>
              <w:rPr>
                <w:rFonts w:hint="eastAsia"/>
                <w:lang w:val="en-US"/>
              </w:rPr>
              <w:t xml:space="preserve">s and </w:t>
            </w:r>
            <w:proofErr w:type="spellStart"/>
            <w:r>
              <w:rPr>
                <w:rFonts w:hint="eastAsia"/>
                <w:lang w:val="en-US"/>
              </w:rPr>
              <w:t>vivo</w:t>
            </w:r>
            <w:r>
              <w:rPr>
                <w:lang w:val="en-US"/>
              </w:rPr>
              <w:t>’</w:t>
            </w:r>
            <w:r>
              <w:rPr>
                <w:rFonts w:hint="eastAsia"/>
                <w:lang w:val="en-US"/>
              </w:rPr>
              <w:t>s</w:t>
            </w:r>
            <w:proofErr w:type="spellEnd"/>
            <w:r>
              <w:rPr>
                <w:rFonts w:hint="eastAsia"/>
                <w:lang w:val="en-US"/>
              </w:rPr>
              <w:t xml:space="preserve"> versions. Further discussion is necessary</w:t>
            </w:r>
          </w:p>
        </w:tc>
      </w:tr>
    </w:tbl>
    <w:p w14:paraId="4FE39AEB" w14:textId="77777777" w:rsidR="00404903" w:rsidRDefault="00404903">
      <w:pPr>
        <w:rPr>
          <w:rFonts w:eastAsia="游明朝"/>
          <w:sz w:val="21"/>
          <w:szCs w:val="21"/>
          <w:lang w:val="en-US" w:eastAsia="ja-JP"/>
        </w:rPr>
      </w:pPr>
    </w:p>
    <w:p w14:paraId="69BB0335" w14:textId="77777777" w:rsidR="00404903" w:rsidRDefault="00404903">
      <w:pPr>
        <w:rPr>
          <w:rFonts w:eastAsia="游明朝"/>
          <w:sz w:val="21"/>
          <w:szCs w:val="21"/>
          <w:lang w:val="en-US" w:eastAsia="ja-JP"/>
        </w:rPr>
      </w:pPr>
    </w:p>
    <w:p w14:paraId="4677004A" w14:textId="77777777" w:rsidR="00404903" w:rsidRDefault="003F6BE1">
      <w:pPr>
        <w:pStyle w:val="4"/>
      </w:pPr>
      <w:r>
        <w:rPr>
          <w:rFonts w:hint="eastAsia"/>
          <w:highlight w:val="yellow"/>
        </w:rPr>
        <w:t>[Open]Question</w:t>
      </w:r>
      <w:r>
        <w:rPr>
          <w:highlight w:val="yellow"/>
        </w:rPr>
        <w:t xml:space="preserve"> </w:t>
      </w:r>
      <w:r>
        <w:rPr>
          <w:rFonts w:hint="eastAsia"/>
          <w:highlight w:val="yellow"/>
        </w:rPr>
        <w:t>4</w:t>
      </w:r>
      <w:r>
        <w:rPr>
          <w:highlight w:val="yellow"/>
        </w:rPr>
        <w:t>.</w:t>
      </w:r>
      <w:r>
        <w:rPr>
          <w:rFonts w:hint="eastAsia"/>
          <w:highlight w:val="yellow"/>
        </w:rPr>
        <w:t>2</w:t>
      </w:r>
      <w:r>
        <w:rPr>
          <w:highlight w:val="yellow"/>
        </w:rPr>
        <w:t>-</w:t>
      </w:r>
      <w:r>
        <w:rPr>
          <w:rFonts w:hint="eastAsia"/>
          <w:highlight w:val="yellow"/>
        </w:rPr>
        <w:t>2</w:t>
      </w:r>
      <w:r>
        <w:rPr>
          <w:highlight w:val="yellow"/>
        </w:rPr>
        <w:t>:</w:t>
      </w:r>
    </w:p>
    <w:p w14:paraId="5E52F045"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whether following </w:t>
      </w:r>
      <w:r>
        <w:rPr>
          <w:rFonts w:ascii="Times New Roman" w:hAnsi="Times New Roman" w:cs="Times New Roman"/>
          <w:sz w:val="21"/>
          <w:szCs w:val="21"/>
          <w:lang w:val="en-US"/>
        </w:rPr>
        <w:t>proposal</w:t>
      </w:r>
      <w:r>
        <w:rPr>
          <w:rFonts w:ascii="Times New Roman" w:hAnsi="Times New Roman" w:cs="Times New Roman" w:hint="eastAsia"/>
          <w:sz w:val="21"/>
          <w:szCs w:val="21"/>
          <w:lang w:val="en-US"/>
        </w:rPr>
        <w:t xml:space="preserve"> from </w:t>
      </w:r>
      <w:r>
        <w:rPr>
          <w:rFonts w:ascii="Times New Roman" w:hAnsi="Times New Roman" w:cs="Times New Roman"/>
          <w:sz w:val="21"/>
          <w:szCs w:val="21"/>
          <w:lang w:val="en-US"/>
        </w:rPr>
        <w:t>Xiaomi</w:t>
      </w:r>
      <w:r>
        <w:rPr>
          <w:rFonts w:ascii="Times New Roman" w:hAnsi="Times New Roman" w:cs="Times New Roman" w:hint="eastAsia"/>
          <w:sz w:val="21"/>
          <w:szCs w:val="21"/>
          <w:lang w:val="en-US"/>
        </w:rPr>
        <w:t xml:space="preserve"> is essential or not</w:t>
      </w:r>
    </w:p>
    <w:p w14:paraId="2ED87BA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For RRC connected, the same </w:t>
      </w:r>
      <w:proofErr w:type="spellStart"/>
      <w:r>
        <w:rPr>
          <w:rFonts w:ascii="Times New Roman" w:hAnsi="Times New Roman" w:cs="Times New Roman"/>
          <w:sz w:val="21"/>
          <w:szCs w:val="21"/>
          <w:lang w:val="en-US"/>
        </w:rPr>
        <w:t>behaviour</w:t>
      </w:r>
      <w:proofErr w:type="spellEnd"/>
      <w:r>
        <w:rPr>
          <w:rFonts w:ascii="Times New Roman" w:hAnsi="Times New Roman" w:cs="Times New Roman"/>
          <w:sz w:val="21"/>
          <w:szCs w:val="21"/>
          <w:lang w:val="en-US"/>
        </w:rPr>
        <w:t xml:space="preserve"> as periodic CSI/L1-RSRP report in both Option 1-1and Option 1-2 is applied to periodic/semi-persistent SRS transmission</w:t>
      </w:r>
    </w:p>
    <w:tbl>
      <w:tblPr>
        <w:tblStyle w:val="aff0"/>
        <w:tblW w:w="9631" w:type="dxa"/>
        <w:tblLayout w:type="fixed"/>
        <w:tblLook w:val="04A0" w:firstRow="1" w:lastRow="0" w:firstColumn="1" w:lastColumn="0" w:noHBand="0" w:noVBand="1"/>
      </w:tblPr>
      <w:tblGrid>
        <w:gridCol w:w="1479"/>
        <w:gridCol w:w="1372"/>
        <w:gridCol w:w="6780"/>
      </w:tblGrid>
      <w:tr w:rsidR="00404903" w14:paraId="7D451AE8" w14:textId="77777777">
        <w:tc>
          <w:tcPr>
            <w:tcW w:w="1479" w:type="dxa"/>
            <w:shd w:val="clear" w:color="auto" w:fill="D9D9D9" w:themeFill="background1" w:themeFillShade="D9"/>
          </w:tcPr>
          <w:p w14:paraId="420CA7C9"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A8D95FE" w14:textId="77777777" w:rsidR="00404903" w:rsidRDefault="003F6BE1">
            <w:pPr>
              <w:rPr>
                <w:rFonts w:eastAsia="游明朝"/>
                <w:sz w:val="21"/>
                <w:szCs w:val="21"/>
                <w:lang w:eastAsia="ja-JP"/>
              </w:rPr>
            </w:pPr>
            <w:r>
              <w:rPr>
                <w:rFonts w:eastAsia="游明朝" w:hint="eastAsia"/>
                <w:sz w:val="21"/>
                <w:szCs w:val="21"/>
                <w:lang w:eastAsia="ja-JP"/>
              </w:rPr>
              <w:t>Y/N</w:t>
            </w:r>
          </w:p>
        </w:tc>
        <w:tc>
          <w:tcPr>
            <w:tcW w:w="6780" w:type="dxa"/>
            <w:shd w:val="clear" w:color="auto" w:fill="D9D9D9" w:themeFill="background1" w:themeFillShade="D9"/>
          </w:tcPr>
          <w:p w14:paraId="24C03885" w14:textId="77777777" w:rsidR="00404903" w:rsidRDefault="003F6BE1">
            <w:pPr>
              <w:rPr>
                <w:sz w:val="21"/>
                <w:szCs w:val="21"/>
              </w:rPr>
            </w:pPr>
            <w:r>
              <w:rPr>
                <w:sz w:val="21"/>
                <w:szCs w:val="21"/>
              </w:rPr>
              <w:t>Comments</w:t>
            </w:r>
          </w:p>
        </w:tc>
      </w:tr>
      <w:tr w:rsidR="00404903" w14:paraId="3EB8C386" w14:textId="77777777">
        <w:tc>
          <w:tcPr>
            <w:tcW w:w="1479" w:type="dxa"/>
          </w:tcPr>
          <w:p w14:paraId="5F263941" w14:textId="77777777" w:rsidR="00404903" w:rsidRDefault="00404903">
            <w:pPr>
              <w:rPr>
                <w:rFonts w:eastAsia="游明朝"/>
                <w:sz w:val="21"/>
                <w:szCs w:val="21"/>
                <w:lang w:val="en-US" w:eastAsia="ja-JP"/>
              </w:rPr>
            </w:pPr>
          </w:p>
        </w:tc>
        <w:tc>
          <w:tcPr>
            <w:tcW w:w="1372" w:type="dxa"/>
          </w:tcPr>
          <w:p w14:paraId="586F5FEF" w14:textId="77777777" w:rsidR="00404903" w:rsidRDefault="00404903">
            <w:pPr>
              <w:tabs>
                <w:tab w:val="left" w:pos="767"/>
              </w:tabs>
              <w:rPr>
                <w:rFonts w:eastAsia="游明朝"/>
                <w:sz w:val="21"/>
                <w:szCs w:val="21"/>
                <w:lang w:eastAsia="ja-JP"/>
              </w:rPr>
            </w:pPr>
          </w:p>
        </w:tc>
        <w:tc>
          <w:tcPr>
            <w:tcW w:w="6780" w:type="dxa"/>
          </w:tcPr>
          <w:p w14:paraId="43C02E30" w14:textId="77777777" w:rsidR="00404903" w:rsidRDefault="00404903">
            <w:pPr>
              <w:pStyle w:val="a6"/>
              <w:rPr>
                <w:rFonts w:eastAsia="Malgun Gothic"/>
                <w:lang w:val="en-US" w:eastAsia="ko-KR"/>
              </w:rPr>
            </w:pPr>
          </w:p>
        </w:tc>
      </w:tr>
      <w:tr w:rsidR="00404903" w14:paraId="6626E7E1" w14:textId="77777777">
        <w:tc>
          <w:tcPr>
            <w:tcW w:w="1479" w:type="dxa"/>
          </w:tcPr>
          <w:p w14:paraId="5131CE96" w14:textId="77777777" w:rsidR="00404903" w:rsidRDefault="00404903">
            <w:pPr>
              <w:rPr>
                <w:rFonts w:eastAsia="SimSun"/>
                <w:sz w:val="21"/>
                <w:szCs w:val="21"/>
                <w:lang w:val="en-US" w:eastAsia="zh-CN"/>
              </w:rPr>
            </w:pPr>
          </w:p>
        </w:tc>
        <w:tc>
          <w:tcPr>
            <w:tcW w:w="1372" w:type="dxa"/>
          </w:tcPr>
          <w:p w14:paraId="7ECF2156" w14:textId="77777777" w:rsidR="00404903" w:rsidRDefault="00404903">
            <w:pPr>
              <w:rPr>
                <w:rFonts w:eastAsia="SimSun"/>
                <w:sz w:val="21"/>
                <w:szCs w:val="21"/>
                <w:lang w:val="en-US" w:eastAsia="zh-CN"/>
              </w:rPr>
            </w:pPr>
          </w:p>
        </w:tc>
        <w:tc>
          <w:tcPr>
            <w:tcW w:w="6780" w:type="dxa"/>
          </w:tcPr>
          <w:p w14:paraId="6B3EE011" w14:textId="77777777" w:rsidR="00404903" w:rsidRDefault="00404903">
            <w:pPr>
              <w:pStyle w:val="a6"/>
              <w:adjustRightInd w:val="0"/>
              <w:snapToGrid w:val="0"/>
              <w:spacing w:after="0"/>
              <w:rPr>
                <w:rFonts w:eastAsia="SimSun"/>
                <w:lang w:val="en-US" w:eastAsia="zh-CN"/>
              </w:rPr>
            </w:pPr>
          </w:p>
        </w:tc>
      </w:tr>
      <w:tr w:rsidR="00404903" w14:paraId="7975E6B1" w14:textId="77777777">
        <w:tc>
          <w:tcPr>
            <w:tcW w:w="1479" w:type="dxa"/>
          </w:tcPr>
          <w:p w14:paraId="7D9A9EBE" w14:textId="77777777" w:rsidR="00404903" w:rsidRDefault="00404903">
            <w:pPr>
              <w:rPr>
                <w:rFonts w:eastAsiaTheme="minorEastAsia"/>
                <w:sz w:val="21"/>
                <w:szCs w:val="21"/>
                <w:lang w:val="en-US" w:eastAsia="zh-CN"/>
              </w:rPr>
            </w:pPr>
          </w:p>
        </w:tc>
        <w:tc>
          <w:tcPr>
            <w:tcW w:w="1372" w:type="dxa"/>
          </w:tcPr>
          <w:p w14:paraId="2FC8D077" w14:textId="77777777" w:rsidR="00404903" w:rsidRDefault="00404903">
            <w:pPr>
              <w:rPr>
                <w:rFonts w:eastAsiaTheme="minorEastAsia"/>
                <w:sz w:val="21"/>
                <w:szCs w:val="21"/>
                <w:lang w:eastAsia="zh-CN"/>
              </w:rPr>
            </w:pPr>
          </w:p>
        </w:tc>
        <w:tc>
          <w:tcPr>
            <w:tcW w:w="6780" w:type="dxa"/>
          </w:tcPr>
          <w:p w14:paraId="45F23F5F" w14:textId="77777777" w:rsidR="00404903" w:rsidRDefault="00404903">
            <w:pPr>
              <w:pStyle w:val="a6"/>
              <w:rPr>
                <w:rFonts w:eastAsiaTheme="minorEastAsia"/>
                <w:lang w:val="en-US" w:eastAsia="zh-CN"/>
              </w:rPr>
            </w:pPr>
          </w:p>
        </w:tc>
      </w:tr>
    </w:tbl>
    <w:p w14:paraId="3B200392" w14:textId="77777777" w:rsidR="00404903" w:rsidRDefault="00404903">
      <w:pPr>
        <w:rPr>
          <w:rFonts w:eastAsia="游明朝"/>
          <w:sz w:val="21"/>
          <w:szCs w:val="21"/>
          <w:lang w:val="en-US" w:eastAsia="ja-JP"/>
        </w:rPr>
      </w:pPr>
    </w:p>
    <w:p w14:paraId="5635C7D6" w14:textId="77777777" w:rsidR="00404903" w:rsidRDefault="00404903">
      <w:pPr>
        <w:rPr>
          <w:rFonts w:eastAsia="游明朝"/>
          <w:sz w:val="21"/>
          <w:szCs w:val="21"/>
          <w:lang w:val="en-US" w:eastAsia="ja-JP"/>
        </w:rPr>
      </w:pPr>
    </w:p>
    <w:p w14:paraId="684047BD" w14:textId="77777777" w:rsidR="00404903" w:rsidRDefault="00404903">
      <w:pPr>
        <w:rPr>
          <w:rFonts w:eastAsia="游明朝"/>
          <w:sz w:val="21"/>
          <w:szCs w:val="21"/>
          <w:lang w:eastAsia="ja-JP"/>
        </w:rPr>
      </w:pPr>
    </w:p>
    <w:p w14:paraId="050D0630" w14:textId="77777777" w:rsidR="00404903" w:rsidRDefault="003F6BE1">
      <w:pPr>
        <w:pStyle w:val="30"/>
      </w:pPr>
      <w:r>
        <w:rPr>
          <w:rFonts w:eastAsia="游明朝" w:hint="eastAsia"/>
          <w:lang w:eastAsia="ja-JP"/>
        </w:rPr>
        <w:t>4</w:t>
      </w:r>
      <w:r>
        <w:t>.</w:t>
      </w:r>
      <w:r>
        <w:rPr>
          <w:rFonts w:eastAsia="游明朝" w:hint="eastAsia"/>
          <w:lang w:eastAsia="ja-JP"/>
        </w:rPr>
        <w:t>3</w:t>
      </w:r>
      <w:r>
        <w:t xml:space="preserve"> LP-WUS monitoring occasions</w:t>
      </w:r>
    </w:p>
    <w:p w14:paraId="5FB321D3" w14:textId="77777777" w:rsidR="00404903" w:rsidRDefault="003F6BE1">
      <w:pPr>
        <w:pStyle w:val="a6"/>
      </w:pPr>
      <w:r>
        <w:rPr>
          <w:rFonts w:hint="eastAsia"/>
          <w:lang w:val="en-US"/>
        </w:rPr>
        <w:t>Regarding the remaining discussion points</w:t>
      </w:r>
      <w:r>
        <w:t xml:space="preserve"> </w:t>
      </w:r>
      <w:r>
        <w:rPr>
          <w:rFonts w:hint="eastAsia"/>
        </w:rPr>
        <w:t>f</w:t>
      </w:r>
      <w:r>
        <w:t xml:space="preserve">or LP-WUS </w:t>
      </w:r>
      <w:r>
        <w:t>monitoring</w:t>
      </w:r>
      <w:r>
        <w:rPr>
          <w:rFonts w:hint="eastAsia"/>
        </w:rPr>
        <w:t xml:space="preserve"> occasions</w:t>
      </w:r>
      <w:r>
        <w:rPr>
          <w:rFonts w:hint="eastAsia"/>
          <w:lang w:val="en-US"/>
        </w:rPr>
        <w:t>, companies provide views as follows:</w:t>
      </w:r>
    </w:p>
    <w:p w14:paraId="762572F1" w14:textId="77777777" w:rsidR="00404903" w:rsidRDefault="003F6BE1">
      <w:pPr>
        <w:pStyle w:val="a6"/>
        <w:numPr>
          <w:ilvl w:val="0"/>
          <w:numId w:val="13"/>
        </w:numPr>
      </w:pPr>
      <w:r>
        <w:rPr>
          <w:rFonts w:hint="eastAsia"/>
        </w:rPr>
        <w:t>Option 1-1</w:t>
      </w:r>
    </w:p>
    <w:p w14:paraId="15B778D8" w14:textId="77777777" w:rsidR="00404903" w:rsidRDefault="003F6BE1">
      <w:pPr>
        <w:pStyle w:val="a6"/>
        <w:numPr>
          <w:ilvl w:val="1"/>
          <w:numId w:val="13"/>
        </w:numPr>
      </w:pPr>
      <w:r>
        <w:rPr>
          <w:rFonts w:hint="eastAsia"/>
        </w:rPr>
        <w:t>UE MO monitoring</w:t>
      </w:r>
    </w:p>
    <w:p w14:paraId="3AA3C286" w14:textId="77777777" w:rsidR="00404903" w:rsidRDefault="003F6BE1">
      <w:pPr>
        <w:pStyle w:val="a0"/>
        <w:numPr>
          <w:ilvl w:val="2"/>
          <w:numId w:val="13"/>
        </w:numPr>
        <w:ind w:left="1134" w:hanging="254"/>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DCM: </w:t>
      </w:r>
      <w:r>
        <w:rPr>
          <w:rFonts w:ascii="Times New Roman" w:hAnsi="Times New Roman" w:cs="Times New Roman"/>
          <w:b w:val="0"/>
          <w:bCs w:val="0"/>
          <w:sz w:val="21"/>
          <w:szCs w:val="21"/>
        </w:rPr>
        <w:t xml:space="preserve">For LP-WUS MOs in connected mode for Option 1-1, a UE triggers the drx-onDurationTimer for a DRX cycle as long as the UE detects LP-WUS indication at least in one </w:t>
      </w:r>
      <w:r>
        <w:rPr>
          <w:rFonts w:ascii="Times New Roman" w:hAnsi="Times New Roman" w:cs="Times New Roman"/>
          <w:b w:val="0"/>
          <w:bCs w:val="0"/>
          <w:sz w:val="21"/>
          <w:szCs w:val="21"/>
        </w:rPr>
        <w:t>of the Z MOs for the DRX cycle</w:t>
      </w:r>
    </w:p>
    <w:p w14:paraId="376A502B" w14:textId="77777777" w:rsidR="00404903" w:rsidRDefault="003F6BE1">
      <w:pPr>
        <w:pStyle w:val="a6"/>
        <w:numPr>
          <w:ilvl w:val="0"/>
          <w:numId w:val="13"/>
        </w:numPr>
      </w:pPr>
      <w:r>
        <w:rPr>
          <w:rFonts w:hint="eastAsia"/>
        </w:rPr>
        <w:t>Option 1-2</w:t>
      </w:r>
    </w:p>
    <w:p w14:paraId="04925206" w14:textId="77777777" w:rsidR="00404903" w:rsidRDefault="003F6BE1">
      <w:pPr>
        <w:pStyle w:val="a6"/>
        <w:numPr>
          <w:ilvl w:val="1"/>
          <w:numId w:val="13"/>
        </w:numPr>
      </w:pPr>
      <w:r>
        <w:rPr>
          <w:lang w:val="en-US"/>
        </w:rPr>
        <w:t xml:space="preserve">more than one MOs </w:t>
      </w:r>
      <w:r>
        <w:rPr>
          <w:rFonts w:hint="eastAsia"/>
          <w:lang w:val="en-US"/>
        </w:rPr>
        <w:t>per</w:t>
      </w:r>
      <w:r>
        <w:rPr>
          <w:lang w:val="en-US"/>
        </w:rPr>
        <w:t xml:space="preserve"> periodicity</w:t>
      </w:r>
    </w:p>
    <w:p w14:paraId="7C615FD5" w14:textId="77777777" w:rsidR="00404903" w:rsidRDefault="003F6BE1">
      <w:pPr>
        <w:pStyle w:val="a6"/>
        <w:numPr>
          <w:ilvl w:val="2"/>
          <w:numId w:val="13"/>
        </w:numPr>
      </w:pPr>
      <w:r>
        <w:t>Alt1</w:t>
      </w:r>
      <w:r>
        <w:rPr>
          <w:rFonts w:hint="eastAsia"/>
        </w:rPr>
        <w:t xml:space="preserve"> :</w:t>
      </w:r>
      <w:r>
        <w:t xml:space="preserve">A time interval between two consecutive MOs is </w:t>
      </w:r>
      <w:r>
        <w:rPr>
          <w:rFonts w:hint="eastAsia"/>
        </w:rPr>
        <w:t>necessary</w:t>
      </w:r>
    </w:p>
    <w:p w14:paraId="3EA65C4D" w14:textId="77777777" w:rsidR="00404903" w:rsidRDefault="003F6BE1">
      <w:pPr>
        <w:pStyle w:val="a6"/>
        <w:numPr>
          <w:ilvl w:val="3"/>
          <w:numId w:val="13"/>
        </w:numPr>
      </w:pPr>
      <w:r>
        <w:rPr>
          <w:rFonts w:hint="eastAsia"/>
        </w:rPr>
        <w:t xml:space="preserve">HW/HiSi: </w:t>
      </w:r>
      <w:r>
        <w:t xml:space="preserve">For any of the first M-1 MOs within a period in option 1-2, if the X2-th available symbol of a MO is not </w:t>
      </w:r>
      <w:r>
        <w:t>the last one OFDM symbol of the MO, there is no gap needed after this MO; otherwise, there is a one-OFDM-symbol gap after the MO</w:t>
      </w:r>
    </w:p>
    <w:p w14:paraId="0F2FBB6F" w14:textId="77777777" w:rsidR="00404903" w:rsidRDefault="003F6BE1">
      <w:pPr>
        <w:pStyle w:val="a6"/>
        <w:numPr>
          <w:ilvl w:val="4"/>
          <w:numId w:val="13"/>
        </w:numPr>
      </w:pPr>
      <w:r>
        <w:t>X2 is the number of actual OFDM symbols for LP-WUS transmission</w:t>
      </w:r>
    </w:p>
    <w:p w14:paraId="35365369" w14:textId="77777777" w:rsidR="00404903" w:rsidRDefault="003F6BE1">
      <w:pPr>
        <w:pStyle w:val="a6"/>
        <w:numPr>
          <w:ilvl w:val="4"/>
          <w:numId w:val="13"/>
        </w:numPr>
      </w:pPr>
      <w:r>
        <w:t>M is provided by numMO-perPeriodicity-Option 1-2</w:t>
      </w:r>
    </w:p>
    <w:p w14:paraId="002AC4EE" w14:textId="77777777" w:rsidR="00404903" w:rsidRDefault="003F6BE1">
      <w:pPr>
        <w:pStyle w:val="a6"/>
        <w:numPr>
          <w:ilvl w:val="3"/>
          <w:numId w:val="13"/>
        </w:numPr>
      </w:pPr>
      <w:r>
        <w:t>V</w:t>
      </w:r>
      <w:r>
        <w:rPr>
          <w:rFonts w:hint="eastAsia"/>
        </w:rPr>
        <w:t xml:space="preserve">ivo: </w:t>
      </w:r>
      <w:r>
        <w:t>UE does not expect to monitor a LP-WUS in the last symbol of a nominal MO and another LP-WUS in the first symbol of the next nominal MO.</w:t>
      </w:r>
    </w:p>
    <w:p w14:paraId="03D19384" w14:textId="77777777" w:rsidR="00404903" w:rsidRDefault="003F6BE1">
      <w:pPr>
        <w:pStyle w:val="a6"/>
        <w:numPr>
          <w:ilvl w:val="3"/>
          <w:numId w:val="13"/>
        </w:numPr>
      </w:pPr>
      <w:r>
        <w:rPr>
          <w:rFonts w:hint="eastAsia"/>
        </w:rPr>
        <w:t xml:space="preserve">Samsung: </w:t>
      </w:r>
      <w:r>
        <w:t>support a configurable time interval between two consecutive MOs by RRC</w:t>
      </w:r>
    </w:p>
    <w:p w14:paraId="1A14D326" w14:textId="77777777" w:rsidR="00404903" w:rsidRDefault="003F6BE1">
      <w:pPr>
        <w:pStyle w:val="a6"/>
        <w:numPr>
          <w:ilvl w:val="2"/>
          <w:numId w:val="13"/>
        </w:numPr>
      </w:pPr>
      <w:r>
        <w:t>Alt2</w:t>
      </w:r>
      <w:r>
        <w:rPr>
          <w:rFonts w:hint="eastAsia"/>
        </w:rPr>
        <w:t xml:space="preserve">: </w:t>
      </w:r>
      <w:r>
        <w:t xml:space="preserve">A time interval between two consecutive MOs is </w:t>
      </w:r>
      <w:r>
        <w:rPr>
          <w:rFonts w:hint="eastAsia"/>
        </w:rPr>
        <w:t>NOT necessary</w:t>
      </w:r>
    </w:p>
    <w:p w14:paraId="2BF51064" w14:textId="77777777" w:rsidR="00404903" w:rsidRDefault="003F6BE1">
      <w:pPr>
        <w:pStyle w:val="a6"/>
        <w:numPr>
          <w:ilvl w:val="3"/>
          <w:numId w:val="13"/>
        </w:numPr>
      </w:pPr>
      <w:r>
        <w:rPr>
          <w:rFonts w:hint="eastAsia"/>
        </w:rPr>
        <w:t xml:space="preserve">DCM: </w:t>
      </w:r>
      <w:r>
        <w:t>The MOs per periodicity are contiguous without any gap in between</w:t>
      </w:r>
    </w:p>
    <w:p w14:paraId="738286BB" w14:textId="77777777" w:rsidR="00404903" w:rsidRDefault="003F6BE1">
      <w:pPr>
        <w:pStyle w:val="a6"/>
        <w:numPr>
          <w:ilvl w:val="1"/>
          <w:numId w:val="13"/>
        </w:numPr>
      </w:pPr>
      <w:r>
        <w:rPr>
          <w:rFonts w:hint="eastAsia"/>
        </w:rPr>
        <w:t>UE MO monitoring</w:t>
      </w:r>
    </w:p>
    <w:p w14:paraId="7177B78B" w14:textId="77777777" w:rsidR="00404903" w:rsidRDefault="003F6BE1">
      <w:pPr>
        <w:pStyle w:val="a0"/>
        <w:numPr>
          <w:ilvl w:val="2"/>
          <w:numId w:val="13"/>
        </w:numPr>
        <w:ind w:left="1134" w:hanging="254"/>
        <w:rPr>
          <w:rFonts w:ascii="Times New Roman" w:hAnsi="Times New Roman" w:cs="Times New Roman"/>
          <w:b w:val="0"/>
          <w:bCs w:val="0"/>
          <w:sz w:val="21"/>
          <w:szCs w:val="21"/>
        </w:rPr>
      </w:pPr>
      <w:r>
        <w:rPr>
          <w:rFonts w:ascii="Times New Roman" w:hAnsi="Times New Roman" w:cs="Times New Roman"/>
          <w:b w:val="0"/>
          <w:bCs w:val="0"/>
          <w:sz w:val="21"/>
          <w:szCs w:val="21"/>
        </w:rPr>
        <w:t>Samsung: For Option 1-2, after the reception of wake-up indication, a UE does not need to monitor LP-WUS in the remaining MOs within the time timeOffsetCONNECTEDOption1-2.</w:t>
      </w:r>
    </w:p>
    <w:p w14:paraId="18C93E9E" w14:textId="77777777" w:rsidR="00404903" w:rsidRDefault="003F6BE1">
      <w:pPr>
        <w:pStyle w:val="a0"/>
        <w:numPr>
          <w:ilvl w:val="2"/>
          <w:numId w:val="13"/>
        </w:numPr>
        <w:ind w:left="1134" w:hanging="254"/>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DCM: </w:t>
      </w:r>
      <w:r>
        <w:rPr>
          <w:rFonts w:ascii="Times New Roman" w:hAnsi="Times New Roman" w:cs="Times New Roman"/>
          <w:b w:val="0"/>
          <w:bCs w:val="0"/>
          <w:sz w:val="21"/>
          <w:szCs w:val="21"/>
        </w:rPr>
        <w:t>For LP-WUS MOs in connected mode for Option 1-2, A UE triggers the LPWUS_PDCCHMonitoringTimer after time offset4 from the first LP-WUS MO for a given periodicity as long as the UE detects LP-WUS indication at least in one of the LP-WUS MOs for the given periodicity</w:t>
      </w:r>
    </w:p>
    <w:p w14:paraId="7B73F542" w14:textId="77777777" w:rsidR="00404903" w:rsidRDefault="00404903">
      <w:pPr>
        <w:pStyle w:val="a6"/>
        <w:rPr>
          <w:lang w:val="en-US"/>
        </w:rPr>
      </w:pPr>
    </w:p>
    <w:p w14:paraId="2A94D838" w14:textId="77777777" w:rsidR="00404903" w:rsidRDefault="00404903">
      <w:pPr>
        <w:pStyle w:val="a6"/>
        <w:rPr>
          <w:lang w:val="en-US"/>
        </w:rPr>
      </w:pPr>
    </w:p>
    <w:p w14:paraId="2B379DE8" w14:textId="77777777" w:rsidR="00404903" w:rsidRDefault="003F6BE1">
      <w:pPr>
        <w:pStyle w:val="a6"/>
        <w:rPr>
          <w:lang w:val="en-US"/>
        </w:rPr>
      </w:pPr>
      <w:proofErr w:type="gramStart"/>
      <w:r>
        <w:rPr>
          <w:rFonts w:hint="eastAsia"/>
          <w:lang w:val="en-US"/>
        </w:rPr>
        <w:t>Following</w:t>
      </w:r>
      <w:proofErr w:type="gramEnd"/>
      <w:r>
        <w:rPr>
          <w:rFonts w:hint="eastAsia"/>
          <w:lang w:val="en-US"/>
        </w:rPr>
        <w:t xml:space="preserve"> proposal can be considered based on </w:t>
      </w:r>
      <w:proofErr w:type="gramStart"/>
      <w:r>
        <w:rPr>
          <w:rFonts w:hint="eastAsia"/>
          <w:lang w:val="en-US"/>
        </w:rPr>
        <w:t>companies</w:t>
      </w:r>
      <w:proofErr w:type="gramEnd"/>
      <w:r>
        <w:rPr>
          <w:lang w:val="en-US"/>
        </w:rPr>
        <w:t>’</w:t>
      </w:r>
      <w:r>
        <w:rPr>
          <w:rFonts w:hint="eastAsia"/>
          <w:lang w:val="en-US"/>
        </w:rPr>
        <w:t xml:space="preserve"> input:</w:t>
      </w:r>
    </w:p>
    <w:p w14:paraId="0FB1A4A7" w14:textId="77777777" w:rsidR="00404903" w:rsidRDefault="00404903">
      <w:pPr>
        <w:pStyle w:val="a6"/>
        <w:rPr>
          <w:lang w:val="en-GB"/>
        </w:rPr>
      </w:pPr>
    </w:p>
    <w:p w14:paraId="2D064634" w14:textId="77777777" w:rsidR="00404903" w:rsidRDefault="003F6BE1">
      <w:pPr>
        <w:pStyle w:val="4"/>
      </w:pPr>
      <w:r>
        <w:rPr>
          <w:rFonts w:hint="eastAsia"/>
          <w:highlight w:val="yellow"/>
        </w:rPr>
        <w:t>[Open][RRC]</w:t>
      </w:r>
      <w:r>
        <w:rPr>
          <w:highlight w:val="yellow"/>
        </w:rPr>
        <w:t xml:space="preserve">Proposal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1</w:t>
      </w:r>
      <w:r>
        <w:rPr>
          <w:highlight w:val="yellow"/>
        </w:rPr>
        <w:t>:</w:t>
      </w:r>
    </w:p>
    <w:p w14:paraId="64C000D2"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for the case of </w:t>
      </w:r>
      <w:r>
        <w:rPr>
          <w:rFonts w:ascii="Times New Roman" w:hAnsi="Times New Roman" w:cs="Times New Roman"/>
          <w:sz w:val="21"/>
          <w:szCs w:val="21"/>
          <w:lang w:val="en-US"/>
        </w:rPr>
        <w:t xml:space="preserve">more than one MOs </w:t>
      </w:r>
      <w:r>
        <w:rPr>
          <w:rFonts w:ascii="Times New Roman" w:hAnsi="Times New Roman" w:cs="Times New Roman" w:hint="eastAsia"/>
          <w:sz w:val="21"/>
          <w:szCs w:val="21"/>
          <w:lang w:val="en-US"/>
        </w:rPr>
        <w:t>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w:t>
      </w:r>
    </w:p>
    <w:p w14:paraId="34EC6084"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Alt1</w:t>
      </w:r>
    </w:p>
    <w:p w14:paraId="6B3F74D4" w14:textId="77777777" w:rsidR="00404903" w:rsidRDefault="003F6BE1">
      <w:pPr>
        <w:pStyle w:val="a0"/>
        <w:numPr>
          <w:ilvl w:val="2"/>
          <w:numId w:val="11"/>
        </w:numPr>
        <w:ind w:left="1134" w:hanging="254"/>
        <w:rPr>
          <w:rFonts w:ascii="Times New Roman" w:hAnsi="Times New Roman" w:cs="Times New Roman"/>
          <w:sz w:val="21"/>
          <w:szCs w:val="21"/>
          <w:lang w:val="en-US"/>
        </w:rPr>
      </w:pPr>
      <w:r>
        <w:rPr>
          <w:rFonts w:ascii="Times New Roman" w:hAnsi="Times New Roman" w:cs="Times New Roman"/>
          <w:sz w:val="21"/>
          <w:szCs w:val="21"/>
          <w:lang w:val="en-US"/>
        </w:rPr>
        <w:t xml:space="preserve">For any of the </w:t>
      </w:r>
      <w:r>
        <w:rPr>
          <w:rFonts w:ascii="Times New Roman" w:hAnsi="Times New Roman" w:cs="Times New Roman"/>
          <w:sz w:val="21"/>
          <w:szCs w:val="21"/>
          <w:lang w:val="en-US"/>
        </w:rPr>
        <w:t>first M-1 MOs within a period in option 1-2, if the X2-th available symbol of a MO is not the last one OFDM symbol of the MO, there is no gap needed after this MO; otherwise, there is a one-OFDM-symbol gap after the MO</w:t>
      </w:r>
    </w:p>
    <w:p w14:paraId="7C71D0CA" w14:textId="77777777" w:rsidR="00404903" w:rsidRDefault="003F6BE1">
      <w:pPr>
        <w:pStyle w:val="a0"/>
        <w:numPr>
          <w:ilvl w:val="3"/>
          <w:numId w:val="11"/>
        </w:numPr>
        <w:rPr>
          <w:rFonts w:ascii="Times New Roman" w:hAnsi="Times New Roman" w:cs="Times New Roman"/>
          <w:sz w:val="21"/>
          <w:szCs w:val="21"/>
          <w:lang w:val="en-US"/>
        </w:rPr>
      </w:pPr>
      <w:r>
        <w:rPr>
          <w:rFonts w:ascii="Times New Roman" w:hAnsi="Times New Roman" w:cs="Times New Roman"/>
          <w:sz w:val="21"/>
          <w:szCs w:val="21"/>
          <w:lang w:val="en-US"/>
        </w:rPr>
        <w:t>X2 is the number of actual OFDM symbols for LP-WUS transmission</w:t>
      </w:r>
    </w:p>
    <w:p w14:paraId="3563C540" w14:textId="77777777" w:rsidR="00404903" w:rsidRDefault="003F6BE1">
      <w:pPr>
        <w:pStyle w:val="a0"/>
        <w:numPr>
          <w:ilvl w:val="3"/>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 is provided by </w:t>
      </w:r>
      <w:proofErr w:type="spellStart"/>
      <w:r>
        <w:rPr>
          <w:rFonts w:ascii="Times New Roman" w:hAnsi="Times New Roman" w:cs="Times New Roman"/>
          <w:sz w:val="21"/>
          <w:szCs w:val="21"/>
          <w:lang w:val="en-US"/>
        </w:rPr>
        <w:t>numMO</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perPeriodicity</w:t>
      </w:r>
      <w:proofErr w:type="spellEnd"/>
      <w:r>
        <w:rPr>
          <w:rFonts w:ascii="Times New Roman" w:hAnsi="Times New Roman" w:cs="Times New Roman"/>
          <w:sz w:val="21"/>
          <w:szCs w:val="21"/>
          <w:lang w:val="en-US"/>
        </w:rPr>
        <w:t>-Option 1-2</w:t>
      </w:r>
    </w:p>
    <w:p w14:paraId="4F93096E"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p>
    <w:p w14:paraId="56DDB15A"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S</w:t>
      </w:r>
      <w:r>
        <w:rPr>
          <w:rFonts w:ascii="Times New Roman" w:hAnsi="Times New Roman" w:cs="Times New Roman"/>
          <w:sz w:val="21"/>
          <w:szCs w:val="21"/>
          <w:lang w:val="en-US"/>
        </w:rPr>
        <w:t>upport a configurable time interval between two consecutive MOs by RRC</w:t>
      </w:r>
    </w:p>
    <w:p w14:paraId="11E9B53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Alt3</w:t>
      </w:r>
    </w:p>
    <w:p w14:paraId="4DD9F1EC" w14:textId="77777777" w:rsidR="00404903" w:rsidRDefault="003F6BE1">
      <w:pPr>
        <w:pStyle w:val="a0"/>
        <w:numPr>
          <w:ilvl w:val="2"/>
          <w:numId w:val="11"/>
        </w:numPr>
        <w:ind w:left="1134" w:hanging="254"/>
        <w:rPr>
          <w:rFonts w:ascii="Times New Roman" w:hAnsi="Times New Roman" w:cs="Times New Roman"/>
          <w:sz w:val="21"/>
          <w:szCs w:val="21"/>
          <w:lang w:val="en-US"/>
        </w:rPr>
      </w:pPr>
      <w:r>
        <w:rPr>
          <w:rFonts w:ascii="Times New Roman" w:hAnsi="Times New Roman" w:cs="Times New Roman"/>
          <w:sz w:val="21"/>
          <w:szCs w:val="21"/>
          <w:lang w:val="en-US"/>
        </w:rPr>
        <w:t xml:space="preserve">UE does not expect to monitor </w:t>
      </w:r>
      <w:proofErr w:type="gramStart"/>
      <w:r>
        <w:rPr>
          <w:rFonts w:ascii="Times New Roman" w:hAnsi="Times New Roman" w:cs="Times New Roman"/>
          <w:sz w:val="21"/>
          <w:szCs w:val="21"/>
          <w:lang w:val="en-US"/>
        </w:rPr>
        <w:t>a LP</w:t>
      </w:r>
      <w:proofErr w:type="gramEnd"/>
      <w:r>
        <w:rPr>
          <w:rFonts w:ascii="Times New Roman" w:hAnsi="Times New Roman" w:cs="Times New Roman"/>
          <w:sz w:val="21"/>
          <w:szCs w:val="21"/>
          <w:lang w:val="en-US"/>
        </w:rPr>
        <w:t xml:space="preserve">-WUS in the last symbol of a nominal MO and another LP-WUS in </w:t>
      </w:r>
      <w:r>
        <w:rPr>
          <w:rFonts w:ascii="Times New Roman" w:hAnsi="Times New Roman" w:cs="Times New Roman"/>
          <w:sz w:val="21"/>
          <w:szCs w:val="21"/>
          <w:lang w:val="en-US"/>
        </w:rPr>
        <w:t>the first symbol of the next nominal MO.</w:t>
      </w:r>
    </w:p>
    <w:tbl>
      <w:tblPr>
        <w:tblStyle w:val="aff0"/>
        <w:tblW w:w="9631" w:type="dxa"/>
        <w:tblLayout w:type="fixed"/>
        <w:tblLook w:val="04A0" w:firstRow="1" w:lastRow="0" w:firstColumn="1" w:lastColumn="0" w:noHBand="0" w:noVBand="1"/>
      </w:tblPr>
      <w:tblGrid>
        <w:gridCol w:w="1479"/>
        <w:gridCol w:w="1372"/>
        <w:gridCol w:w="6780"/>
      </w:tblGrid>
      <w:tr w:rsidR="00404903" w14:paraId="3524A4D5" w14:textId="77777777">
        <w:tc>
          <w:tcPr>
            <w:tcW w:w="1479" w:type="dxa"/>
            <w:shd w:val="clear" w:color="auto" w:fill="D9D9D9" w:themeFill="background1" w:themeFillShade="D9"/>
          </w:tcPr>
          <w:p w14:paraId="3D22B6A3"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7C56520"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AC57BA0" w14:textId="77777777" w:rsidR="00404903" w:rsidRDefault="003F6BE1">
            <w:pPr>
              <w:rPr>
                <w:sz w:val="21"/>
                <w:szCs w:val="21"/>
              </w:rPr>
            </w:pPr>
            <w:r>
              <w:rPr>
                <w:sz w:val="21"/>
                <w:szCs w:val="21"/>
              </w:rPr>
              <w:t>Comments</w:t>
            </w:r>
          </w:p>
        </w:tc>
      </w:tr>
      <w:tr w:rsidR="00404903" w14:paraId="4ACB7CA5" w14:textId="77777777">
        <w:tc>
          <w:tcPr>
            <w:tcW w:w="1479" w:type="dxa"/>
          </w:tcPr>
          <w:p w14:paraId="59D45505"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1CE9242" w14:textId="77777777" w:rsidR="00404903" w:rsidRDefault="00404903">
            <w:pPr>
              <w:rPr>
                <w:rFonts w:eastAsia="游明朝"/>
                <w:sz w:val="21"/>
                <w:szCs w:val="21"/>
                <w:lang w:eastAsia="ja-JP"/>
              </w:rPr>
            </w:pPr>
          </w:p>
        </w:tc>
        <w:tc>
          <w:tcPr>
            <w:tcW w:w="6780" w:type="dxa"/>
          </w:tcPr>
          <w:p w14:paraId="2CCDC7F8" w14:textId="77777777" w:rsidR="00404903" w:rsidRDefault="003F6BE1">
            <w:pPr>
              <w:pStyle w:val="a6"/>
              <w:rPr>
                <w:lang w:val="en-US"/>
              </w:rPr>
            </w:pPr>
            <w:r>
              <w:rPr>
                <w:rFonts w:hint="eastAsia"/>
                <w:lang w:val="en-US"/>
              </w:rPr>
              <w:t>HW/Samsung</w:t>
            </w:r>
            <w:r>
              <w:rPr>
                <w:lang w:val="en-US"/>
              </w:rPr>
              <w:t>’</w:t>
            </w:r>
            <w:r>
              <w:rPr>
                <w:rFonts w:hint="eastAsia"/>
                <w:lang w:val="en-US"/>
              </w:rPr>
              <w:t xml:space="preserve">s </w:t>
            </w:r>
            <w:r>
              <w:rPr>
                <w:lang w:val="en-US"/>
              </w:rPr>
              <w:t>proposals</w:t>
            </w:r>
            <w:r>
              <w:rPr>
                <w:rFonts w:hint="eastAsia"/>
                <w:lang w:val="en-US"/>
              </w:rPr>
              <w:t xml:space="preserve"> are to ensure a time interval, while </w:t>
            </w:r>
            <w:proofErr w:type="spellStart"/>
            <w:r>
              <w:rPr>
                <w:rFonts w:hint="eastAsia"/>
                <w:lang w:val="en-US"/>
              </w:rPr>
              <w:t>vivo</w:t>
            </w:r>
            <w:r>
              <w:rPr>
                <w:lang w:val="en-US"/>
              </w:rPr>
              <w:t>’</w:t>
            </w:r>
            <w:r>
              <w:rPr>
                <w:rFonts w:hint="eastAsia"/>
                <w:lang w:val="en-US"/>
              </w:rPr>
              <w:t>s</w:t>
            </w:r>
            <w:proofErr w:type="spellEnd"/>
            <w:r>
              <w:rPr>
                <w:rFonts w:hint="eastAsia"/>
                <w:lang w:val="en-US"/>
              </w:rPr>
              <w:t xml:space="preserve"> proposal is to consider back-to-back LP-WUS reception as error case.</w:t>
            </w:r>
          </w:p>
          <w:p w14:paraId="6D7D2E56" w14:textId="77777777" w:rsidR="00404903" w:rsidRDefault="00404903">
            <w:pPr>
              <w:pStyle w:val="a6"/>
              <w:rPr>
                <w:lang w:val="en-US"/>
              </w:rPr>
            </w:pPr>
          </w:p>
          <w:p w14:paraId="766790C0" w14:textId="77777777" w:rsidR="00404903" w:rsidRDefault="003F6BE1">
            <w:pPr>
              <w:pStyle w:val="a6"/>
              <w:rPr>
                <w:lang w:val="en-US"/>
              </w:rPr>
            </w:pPr>
            <w:r>
              <w:rPr>
                <w:rFonts w:hint="eastAsia"/>
                <w:lang w:val="en-US"/>
              </w:rPr>
              <w:t>Related discussion in AI9.6.2</w:t>
            </w:r>
          </w:p>
          <w:p w14:paraId="7E290B29" w14:textId="77777777" w:rsidR="00404903" w:rsidRDefault="003F6BE1">
            <w:pPr>
              <w:spacing w:after="0" w:line="240" w:lineRule="auto"/>
              <w:jc w:val="left"/>
              <w:rPr>
                <w:rFonts w:ascii="Times" w:eastAsia="Malgun Gothic" w:hAnsi="Times" w:cs="Times"/>
                <w:b/>
                <w:bCs/>
                <w:lang w:eastAsia="zh-CN"/>
              </w:rPr>
            </w:pPr>
            <w:r>
              <w:rPr>
                <w:rFonts w:ascii="Times" w:eastAsia="Malgun Gothic" w:hAnsi="Times" w:cs="Times"/>
                <w:b/>
                <w:bCs/>
                <w:highlight w:val="green"/>
                <w:lang w:eastAsia="zh-CN"/>
              </w:rPr>
              <w:t>Agreement</w:t>
            </w:r>
          </w:p>
          <w:p w14:paraId="079E1604" w14:textId="77777777" w:rsidR="00404903" w:rsidRDefault="003F6BE1">
            <w:pPr>
              <w:spacing w:after="0" w:line="240" w:lineRule="auto"/>
              <w:rPr>
                <w:rFonts w:ascii="Times" w:hAnsi="Times" w:cs="Times"/>
                <w:lang w:val="en-US" w:eastAsia="zh-CN"/>
              </w:rPr>
            </w:pPr>
            <w:r>
              <w:rPr>
                <w:rFonts w:ascii="Times" w:hAnsi="Times" w:cs="Times"/>
                <w:lang w:val="en-US" w:eastAsia="zh-CN"/>
              </w:rPr>
              <w:t xml:space="preserve">In </w:t>
            </w:r>
            <w:r>
              <w:rPr>
                <w:rFonts w:ascii="Times" w:hAnsi="Times" w:cs="Times"/>
                <w:lang w:val="en-US" w:eastAsia="zh-CN"/>
              </w:rPr>
              <w:t>one LO, the start time location of a subsequent LP-WUS MO is determined implicitly at least based on the previous LP-WUS MO.</w:t>
            </w:r>
          </w:p>
          <w:p w14:paraId="56BF3D24" w14:textId="77777777" w:rsidR="00404903" w:rsidRDefault="003F6BE1">
            <w:pPr>
              <w:numPr>
                <w:ilvl w:val="0"/>
                <w:numId w:val="23"/>
              </w:numPr>
              <w:spacing w:after="0" w:line="240" w:lineRule="auto"/>
              <w:jc w:val="left"/>
              <w:rPr>
                <w:rFonts w:ascii="Times" w:hAnsi="Times" w:cs="Times"/>
                <w:lang w:val="en-US" w:eastAsia="zh-CN"/>
              </w:rPr>
            </w:pPr>
            <w:r>
              <w:rPr>
                <w:rFonts w:ascii="Times" w:hAnsi="Times" w:cs="Times"/>
                <w:lang w:val="en-US" w:eastAsia="zh-CN"/>
              </w:rPr>
              <w:t>No additional RRC configuration is provided.</w:t>
            </w:r>
          </w:p>
          <w:p w14:paraId="019975EF" w14:textId="77777777" w:rsidR="00404903" w:rsidRDefault="003F6BE1">
            <w:pPr>
              <w:numPr>
                <w:ilvl w:val="0"/>
                <w:numId w:val="23"/>
              </w:numPr>
              <w:spacing w:after="0" w:line="240" w:lineRule="auto"/>
              <w:jc w:val="left"/>
              <w:rPr>
                <w:rFonts w:ascii="Times" w:hAnsi="Times" w:cs="Times"/>
                <w:highlight w:val="yellow"/>
                <w:lang w:val="en-US" w:eastAsia="zh-CN"/>
              </w:rPr>
            </w:pPr>
            <w:r>
              <w:rPr>
                <w:rFonts w:ascii="Times" w:hAnsi="Times" w:cs="Times"/>
                <w:highlight w:val="yellow"/>
                <w:lang w:val="en-US" w:eastAsia="zh-CN"/>
              </w:rPr>
              <w:t>FFS whether/how to ensure a gap between two LP-WUS MOs</w:t>
            </w:r>
          </w:p>
          <w:p w14:paraId="774DFBDB" w14:textId="77777777" w:rsidR="00404903" w:rsidRDefault="00404903">
            <w:pPr>
              <w:pStyle w:val="a6"/>
              <w:rPr>
                <w:lang w:val="en-US"/>
              </w:rPr>
            </w:pPr>
          </w:p>
          <w:p w14:paraId="05C3FCF2" w14:textId="77777777" w:rsidR="00404903" w:rsidRDefault="003F6BE1">
            <w:pPr>
              <w:pStyle w:val="a6"/>
              <w:rPr>
                <w:lang w:val="en-US"/>
              </w:rPr>
            </w:pPr>
            <w:r>
              <w:rPr>
                <w:rFonts w:hint="eastAsia"/>
                <w:lang w:val="en-US"/>
              </w:rPr>
              <w:t xml:space="preserve">As </w:t>
            </w:r>
            <w:proofErr w:type="spellStart"/>
            <w:r>
              <w:rPr>
                <w:rFonts w:hint="eastAsia"/>
                <w:lang w:val="en-US"/>
              </w:rPr>
              <w:t>suggestd</w:t>
            </w:r>
            <w:proofErr w:type="spellEnd"/>
            <w:r>
              <w:rPr>
                <w:rFonts w:hint="eastAsia"/>
                <w:lang w:val="en-US"/>
              </w:rPr>
              <w:t xml:space="preserve"> by </w:t>
            </w:r>
            <w:r>
              <w:rPr>
                <w:lang w:val="en-US"/>
              </w:rPr>
              <w:t>companies</w:t>
            </w:r>
            <w:r>
              <w:rPr>
                <w:rFonts w:hint="eastAsia"/>
                <w:lang w:val="en-US"/>
              </w:rPr>
              <w:t xml:space="preserve">, </w:t>
            </w:r>
            <w:proofErr w:type="gramStart"/>
            <w:r>
              <w:rPr>
                <w:rFonts w:hint="eastAsia"/>
                <w:lang w:val="en-US"/>
              </w:rPr>
              <w:t>unified</w:t>
            </w:r>
            <w:proofErr w:type="gramEnd"/>
            <w:r>
              <w:rPr>
                <w:rFonts w:hint="eastAsia"/>
                <w:lang w:val="en-US"/>
              </w:rPr>
              <w:t xml:space="preserve"> solution between idle and connected mode is </w:t>
            </w:r>
            <w:r>
              <w:rPr>
                <w:lang w:val="en-US"/>
              </w:rPr>
              <w:t>preferred</w:t>
            </w:r>
            <w:r>
              <w:rPr>
                <w:rFonts w:hint="eastAsia"/>
                <w:lang w:val="en-US"/>
              </w:rPr>
              <w:t>.</w:t>
            </w:r>
          </w:p>
        </w:tc>
      </w:tr>
      <w:tr w:rsidR="00404903" w14:paraId="3C4EF800" w14:textId="77777777">
        <w:tc>
          <w:tcPr>
            <w:tcW w:w="1479" w:type="dxa"/>
          </w:tcPr>
          <w:p w14:paraId="7B79B0A3"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067A503C" w14:textId="77777777" w:rsidR="00404903" w:rsidRDefault="003F6BE1">
            <w:pPr>
              <w:rPr>
                <w:rFonts w:eastAsia="SimSun"/>
                <w:sz w:val="21"/>
                <w:szCs w:val="21"/>
                <w:lang w:val="en-US" w:eastAsia="zh-CN"/>
              </w:rPr>
            </w:pPr>
            <w:r>
              <w:rPr>
                <w:rFonts w:eastAsia="SimSun" w:hint="eastAsia"/>
                <w:sz w:val="21"/>
                <w:szCs w:val="21"/>
                <w:lang w:val="en-US" w:eastAsia="zh-CN"/>
              </w:rPr>
              <w:t>Alt.3</w:t>
            </w:r>
          </w:p>
        </w:tc>
        <w:tc>
          <w:tcPr>
            <w:tcW w:w="6780" w:type="dxa"/>
          </w:tcPr>
          <w:p w14:paraId="1D64BA62" w14:textId="77777777" w:rsidR="00404903" w:rsidRDefault="003F6BE1">
            <w:pPr>
              <w:spacing w:after="0" w:line="240" w:lineRule="auto"/>
              <w:jc w:val="left"/>
              <w:rPr>
                <w:rFonts w:eastAsia="SimSun"/>
                <w:lang w:val="en-US" w:eastAsia="zh-CN"/>
              </w:rPr>
            </w:pPr>
            <w:r>
              <w:rPr>
                <w:rFonts w:eastAsia="SimSun" w:hint="eastAsia"/>
                <w:lang w:val="en-US" w:eastAsia="zh-CN"/>
              </w:rPr>
              <w:t xml:space="preserve">As we agreed that </w:t>
            </w:r>
            <w:r>
              <w:rPr>
                <w:rFonts w:eastAsia="SimSun"/>
                <w:lang w:val="en-US" w:eastAsia="zh-CN"/>
              </w:rPr>
              <w:t>“</w:t>
            </w:r>
            <w:r>
              <w:rPr>
                <w:rFonts w:ascii="Times" w:hAnsi="Times" w:cs="Times"/>
                <w:lang w:val="en-US" w:eastAsia="zh-CN"/>
              </w:rPr>
              <w:t>No additional RRC configuration is provided</w:t>
            </w:r>
            <w:r>
              <w:rPr>
                <w:rFonts w:eastAsia="SimSun"/>
                <w:lang w:val="en-US" w:eastAsia="zh-CN"/>
              </w:rPr>
              <w:t>”</w:t>
            </w:r>
            <w:r>
              <w:rPr>
                <w:rFonts w:eastAsia="SimSun" w:hint="eastAsia"/>
                <w:lang w:val="en-US" w:eastAsia="zh-CN"/>
              </w:rPr>
              <w:t xml:space="preserve">, then to resolve the concern of back-to-back WUS monitoring, we think Alt.3 is straightforward. </w:t>
            </w:r>
          </w:p>
        </w:tc>
      </w:tr>
      <w:tr w:rsidR="00404903" w14:paraId="30663F6B" w14:textId="77777777">
        <w:tc>
          <w:tcPr>
            <w:tcW w:w="1479" w:type="dxa"/>
          </w:tcPr>
          <w:p w14:paraId="3C8CECE5"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568DF51" w14:textId="77777777" w:rsidR="00404903" w:rsidRDefault="00404903">
            <w:pPr>
              <w:rPr>
                <w:rFonts w:eastAsia="游明朝"/>
                <w:sz w:val="21"/>
                <w:szCs w:val="21"/>
                <w:lang w:eastAsia="ja-JP"/>
              </w:rPr>
            </w:pPr>
          </w:p>
        </w:tc>
        <w:tc>
          <w:tcPr>
            <w:tcW w:w="6780" w:type="dxa"/>
          </w:tcPr>
          <w:p w14:paraId="234BDCE7" w14:textId="77777777" w:rsidR="00404903" w:rsidRDefault="003F6BE1">
            <w:pPr>
              <w:pStyle w:val="a6"/>
              <w:rPr>
                <w:rFonts w:eastAsiaTheme="minorEastAsia"/>
                <w:lang w:val="en-US" w:eastAsia="zh-CN"/>
              </w:rPr>
            </w:pPr>
            <w:r>
              <w:rPr>
                <w:rFonts w:eastAsiaTheme="minorEastAsia" w:hint="eastAsia"/>
                <w:lang w:val="en-US" w:eastAsia="zh-CN"/>
              </w:rPr>
              <w:t xml:space="preserve">We </w:t>
            </w:r>
            <w:proofErr w:type="spellStart"/>
            <w:r>
              <w:rPr>
                <w:rFonts w:eastAsiaTheme="minorEastAsia" w:hint="eastAsia"/>
                <w:lang w:val="en-US" w:eastAsia="zh-CN"/>
              </w:rPr>
              <w:t>belive</w:t>
            </w:r>
            <w:proofErr w:type="spellEnd"/>
            <w:r>
              <w:rPr>
                <w:rFonts w:eastAsiaTheme="minorEastAsia" w:hint="eastAsia"/>
                <w:lang w:val="en-US" w:eastAsia="zh-CN"/>
              </w:rPr>
              <w:t xml:space="preserve"> this proposal is related with whether/how </w:t>
            </w:r>
            <w:r>
              <w:t>whether/how to ensure a gap between two LP-WUS Mos</w:t>
            </w:r>
            <w:r>
              <w:rPr>
                <w:rFonts w:eastAsiaTheme="minorEastAsia" w:hint="eastAsia"/>
                <w:lang w:eastAsia="zh-CN"/>
              </w:rPr>
              <w:t xml:space="preserve"> which is also discussed in Issue#3 in AI-8.6.2. Same macnidum can be applied for AI-8.6.2 and AI-8.6.3 i.e. </w:t>
            </w:r>
            <w:r>
              <w:rPr>
                <w:rFonts w:eastAsiaTheme="minorEastAsia"/>
              </w:rPr>
              <w:t>RAN1 does not decide whether there is gap or not with LP-WUR processing time.  NO gap should be assumed in RAN1.  RAN4 can decide if any gap is needed.</w:t>
            </w:r>
          </w:p>
        </w:tc>
      </w:tr>
      <w:tr w:rsidR="00404903" w14:paraId="438805FC" w14:textId="77777777">
        <w:tc>
          <w:tcPr>
            <w:tcW w:w="1479" w:type="dxa"/>
          </w:tcPr>
          <w:p w14:paraId="5D9BB9DF"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3A367D39" w14:textId="77777777" w:rsidR="00404903" w:rsidRDefault="003F6BE1">
            <w:pPr>
              <w:rPr>
                <w:rFonts w:eastAsia="游明朝"/>
                <w:sz w:val="21"/>
                <w:szCs w:val="21"/>
                <w:lang w:eastAsia="ja-JP"/>
              </w:rPr>
            </w:pPr>
            <w:r>
              <w:rPr>
                <w:rFonts w:eastAsia="游明朝"/>
                <w:sz w:val="21"/>
                <w:szCs w:val="21"/>
                <w:lang w:eastAsia="ja-JP"/>
              </w:rPr>
              <w:t>Alt.1/3</w:t>
            </w:r>
          </w:p>
        </w:tc>
        <w:tc>
          <w:tcPr>
            <w:tcW w:w="6780" w:type="dxa"/>
          </w:tcPr>
          <w:p w14:paraId="576ECC0C" w14:textId="77777777" w:rsidR="00404903" w:rsidRDefault="003F6BE1">
            <w:pPr>
              <w:pStyle w:val="a6"/>
              <w:rPr>
                <w:lang w:val="en-US"/>
              </w:rPr>
            </w:pPr>
            <w:r>
              <w:rPr>
                <w:lang w:val="en-US"/>
              </w:rPr>
              <w:t>Either Alt 1 or Alt 3.</w:t>
            </w:r>
          </w:p>
          <w:p w14:paraId="5096C81E" w14:textId="77777777" w:rsidR="00404903" w:rsidRDefault="003F6BE1">
            <w:pPr>
              <w:pStyle w:val="a6"/>
              <w:rPr>
                <w:lang w:val="en-US"/>
              </w:rPr>
            </w:pPr>
            <w:r>
              <w:rPr>
                <w:lang w:val="en-US"/>
              </w:rPr>
              <w:t xml:space="preserve">Alt.2 raises more questions than answers, </w:t>
            </w:r>
            <w:proofErr w:type="spellStart"/>
            <w:r>
              <w:rPr>
                <w:lang w:val="en-US"/>
              </w:rPr>
              <w:t>eg</w:t>
            </w:r>
            <w:proofErr w:type="spellEnd"/>
            <w:r>
              <w:rPr>
                <w:lang w:val="en-US"/>
              </w:rPr>
              <w:t xml:space="preserve">, is this gap above and beyond any gaps created by the nominal bitmap?  </w:t>
            </w:r>
          </w:p>
        </w:tc>
      </w:tr>
      <w:tr w:rsidR="00404903" w14:paraId="78C3D7D3" w14:textId="77777777">
        <w:tc>
          <w:tcPr>
            <w:tcW w:w="1479" w:type="dxa"/>
          </w:tcPr>
          <w:p w14:paraId="545A5B47" w14:textId="77777777" w:rsidR="00404903" w:rsidRDefault="003F6BE1">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96C9E9E" w14:textId="77777777" w:rsidR="00404903" w:rsidRDefault="00404903">
            <w:pPr>
              <w:rPr>
                <w:rFonts w:eastAsia="游明朝"/>
                <w:sz w:val="21"/>
                <w:szCs w:val="21"/>
                <w:lang w:eastAsia="ja-JP"/>
              </w:rPr>
            </w:pPr>
          </w:p>
        </w:tc>
        <w:tc>
          <w:tcPr>
            <w:tcW w:w="6780" w:type="dxa"/>
          </w:tcPr>
          <w:p w14:paraId="470DD57C" w14:textId="77777777" w:rsidR="00404903" w:rsidRDefault="003F6BE1">
            <w:pPr>
              <w:pStyle w:val="a6"/>
              <w:rPr>
                <w:lang w:val="en-US"/>
              </w:rPr>
            </w:pPr>
            <w:r>
              <w:rPr>
                <w:rFonts w:eastAsia="Malgun Gothic" w:hint="eastAsia"/>
                <w:lang w:val="en-US" w:eastAsia="ko-KR"/>
              </w:rPr>
              <w:t>B</w:t>
            </w:r>
            <w:r>
              <w:rPr>
                <w:rFonts w:eastAsia="Malgun Gothic"/>
                <w:lang w:val="en-US" w:eastAsia="ko-KR"/>
              </w:rPr>
              <w:t xml:space="preserve">y the concepts of nominal and actual MOs, a gap between </w:t>
            </w:r>
            <w:proofErr w:type="spellStart"/>
            <w:proofErr w:type="gramStart"/>
            <w:r>
              <w:rPr>
                <w:rFonts w:eastAsia="Malgun Gothic"/>
                <w:lang w:val="en-US" w:eastAsia="ko-KR"/>
              </w:rPr>
              <w:t>to</w:t>
            </w:r>
            <w:proofErr w:type="spellEnd"/>
            <w:proofErr w:type="gramEnd"/>
            <w:r>
              <w:rPr>
                <w:rFonts w:eastAsia="Malgun Gothic"/>
                <w:lang w:val="en-US" w:eastAsia="ko-KR"/>
              </w:rPr>
              <w:t xml:space="preserve"> consecutive MOs can be guaranteed. Not sure to further discuss for ensuring a gap. </w:t>
            </w:r>
          </w:p>
        </w:tc>
      </w:tr>
      <w:tr w:rsidR="00404903" w14:paraId="754E8922" w14:textId="77777777">
        <w:tc>
          <w:tcPr>
            <w:tcW w:w="1479" w:type="dxa"/>
          </w:tcPr>
          <w:p w14:paraId="0C3BBB6E"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A923583" w14:textId="77777777" w:rsidR="00404903" w:rsidRDefault="00404903">
            <w:pPr>
              <w:rPr>
                <w:rFonts w:eastAsia="游明朝"/>
                <w:sz w:val="21"/>
                <w:szCs w:val="21"/>
                <w:lang w:eastAsia="ja-JP"/>
              </w:rPr>
            </w:pPr>
          </w:p>
        </w:tc>
        <w:tc>
          <w:tcPr>
            <w:tcW w:w="6780" w:type="dxa"/>
          </w:tcPr>
          <w:p w14:paraId="061BD888" w14:textId="77777777" w:rsidR="00404903" w:rsidRDefault="003F6BE1">
            <w:pPr>
              <w:pStyle w:val="a6"/>
              <w:rPr>
                <w:rFonts w:eastAsiaTheme="minorEastAsia"/>
                <w:lang w:val="en-US" w:eastAsia="zh-CN"/>
              </w:rPr>
            </w:pPr>
            <w:r>
              <w:rPr>
                <w:rFonts w:eastAsiaTheme="minorEastAsia"/>
                <w:lang w:val="en-US" w:eastAsia="zh-CN"/>
              </w:rPr>
              <w:t xml:space="preserve">We don’t think RAN1 need to consider the gap. </w:t>
            </w:r>
          </w:p>
        </w:tc>
      </w:tr>
      <w:tr w:rsidR="00404903" w14:paraId="71FA30E7" w14:textId="77777777">
        <w:tc>
          <w:tcPr>
            <w:tcW w:w="1479" w:type="dxa"/>
          </w:tcPr>
          <w:p w14:paraId="60EFD23D"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6B6155C9"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1024E1E1" w14:textId="77777777" w:rsidR="00404903" w:rsidRDefault="003F6BE1">
            <w:pPr>
              <w:pStyle w:val="a6"/>
              <w:rPr>
                <w:rFonts w:eastAsiaTheme="minorEastAsia"/>
                <w:lang w:val="en-US" w:eastAsia="zh-CN"/>
              </w:rPr>
            </w:pPr>
            <w:r>
              <w:rPr>
                <w:rFonts w:eastAsiaTheme="minorEastAsia"/>
                <w:lang w:val="en-US" w:eastAsia="zh-CN"/>
              </w:rPr>
              <w:t xml:space="preserve">We prefer Alt 1, where only </w:t>
            </w:r>
            <w:proofErr w:type="gramStart"/>
            <w:r>
              <w:rPr>
                <w:rFonts w:eastAsiaTheme="minorEastAsia"/>
                <w:lang w:val="en-US" w:eastAsia="zh-CN"/>
              </w:rPr>
              <w:t>necessary</w:t>
            </w:r>
            <w:proofErr w:type="gramEnd"/>
            <w:r>
              <w:rPr>
                <w:rFonts w:eastAsiaTheme="minorEastAsia"/>
                <w:lang w:val="en-US" w:eastAsia="zh-CN"/>
              </w:rPr>
              <w:t xml:space="preserve"> gap is added to on the one hand ensure enough processing time for LP-WUR and on the other hand reduce unnecessary overhead.</w:t>
            </w:r>
          </w:p>
        </w:tc>
      </w:tr>
      <w:tr w:rsidR="00404903" w14:paraId="7B8BAF2F" w14:textId="77777777">
        <w:tc>
          <w:tcPr>
            <w:tcW w:w="1479" w:type="dxa"/>
          </w:tcPr>
          <w:p w14:paraId="263308A7" w14:textId="77777777" w:rsidR="00404903" w:rsidRDefault="003F6BE1">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0EDFB687" w14:textId="77777777" w:rsidR="00404903" w:rsidRDefault="003F6BE1">
            <w:pPr>
              <w:rPr>
                <w:rFonts w:eastAsia="游明朝"/>
                <w:sz w:val="21"/>
                <w:szCs w:val="21"/>
                <w:lang w:val="en-US" w:eastAsia="ja-JP"/>
              </w:rPr>
            </w:pPr>
            <w:r>
              <w:rPr>
                <w:rFonts w:eastAsia="游明朝"/>
                <w:sz w:val="21"/>
                <w:szCs w:val="21"/>
                <w:lang w:val="en-US" w:eastAsia="ja-JP"/>
              </w:rPr>
              <w:t>Alt 2/Alt 3</w:t>
            </w:r>
          </w:p>
        </w:tc>
        <w:tc>
          <w:tcPr>
            <w:tcW w:w="6780" w:type="dxa"/>
          </w:tcPr>
          <w:p w14:paraId="376A13F0" w14:textId="77777777" w:rsidR="00404903" w:rsidRDefault="003F6BE1">
            <w:pPr>
              <w:pStyle w:val="a6"/>
              <w:rPr>
                <w:rFonts w:eastAsiaTheme="minorEastAsia"/>
                <w:lang w:val="en-US" w:eastAsia="zh-CN"/>
              </w:rPr>
            </w:pPr>
            <w:r>
              <w:rPr>
                <w:rFonts w:eastAsiaTheme="minorEastAsia"/>
                <w:lang w:val="en-US" w:eastAsia="zh-CN"/>
              </w:rPr>
              <w:t xml:space="preserve">We think a gap in general is needed to provide sufficient processing time for the LR. Alt 1 puts </w:t>
            </w:r>
            <w:proofErr w:type="gramStart"/>
            <w:r>
              <w:rPr>
                <w:rFonts w:eastAsiaTheme="minorEastAsia"/>
                <w:lang w:val="en-US" w:eastAsia="zh-CN"/>
              </w:rPr>
              <w:t>additional</w:t>
            </w:r>
            <w:proofErr w:type="gramEnd"/>
            <w:r>
              <w:rPr>
                <w:rFonts w:eastAsiaTheme="minorEastAsia"/>
                <w:lang w:val="en-US" w:eastAsia="zh-CN"/>
              </w:rPr>
              <w:t xml:space="preserve"> burden on UE compared to Alt </w:t>
            </w:r>
            <w:proofErr w:type="gramStart"/>
            <w:r>
              <w:rPr>
                <w:rFonts w:eastAsiaTheme="minorEastAsia"/>
                <w:lang w:val="en-US" w:eastAsia="zh-CN"/>
              </w:rPr>
              <w:t>2/3,</w:t>
            </w:r>
            <w:proofErr w:type="gramEnd"/>
            <w:r>
              <w:rPr>
                <w:rFonts w:eastAsiaTheme="minorEastAsia"/>
                <w:lang w:val="en-US" w:eastAsia="zh-CN"/>
              </w:rPr>
              <w:t xml:space="preserve"> therefore we think Alt 2/3 can be considered.   </w:t>
            </w:r>
          </w:p>
        </w:tc>
      </w:tr>
      <w:tr w:rsidR="00404903" w14:paraId="52AD17DF" w14:textId="77777777">
        <w:tc>
          <w:tcPr>
            <w:tcW w:w="1479" w:type="dxa"/>
          </w:tcPr>
          <w:p w14:paraId="38CC857A"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19296646" w14:textId="77777777" w:rsidR="00404903" w:rsidRDefault="003F6BE1">
            <w:pPr>
              <w:rPr>
                <w:rFonts w:eastAsiaTheme="minorEastAsia"/>
                <w:sz w:val="21"/>
                <w:szCs w:val="21"/>
                <w:lang w:eastAsia="zh-CN"/>
              </w:rPr>
            </w:pPr>
            <w:r>
              <w:rPr>
                <w:rFonts w:eastAsia="游明朝"/>
                <w:sz w:val="21"/>
                <w:szCs w:val="21"/>
                <w:lang w:eastAsia="ja-JP"/>
              </w:rPr>
              <w:t>Alt 2</w:t>
            </w:r>
          </w:p>
        </w:tc>
        <w:tc>
          <w:tcPr>
            <w:tcW w:w="6780" w:type="dxa"/>
          </w:tcPr>
          <w:p w14:paraId="644553CF" w14:textId="77777777" w:rsidR="00404903" w:rsidRDefault="003F6BE1">
            <w:pPr>
              <w:pStyle w:val="a6"/>
              <w:rPr>
                <w:rFonts w:eastAsiaTheme="minorEastAsia"/>
                <w:lang w:val="en-US" w:eastAsia="zh-CN"/>
              </w:rPr>
            </w:pPr>
            <w:r>
              <w:rPr>
                <w:lang w:val="en-US"/>
              </w:rPr>
              <w:t xml:space="preserve">We prefer to support a configurable time offset between MOs, to allow better flexibility on the </w:t>
            </w:r>
            <w:proofErr w:type="spellStart"/>
            <w:r>
              <w:rPr>
                <w:lang w:val="en-US"/>
              </w:rPr>
              <w:t>gNB</w:t>
            </w:r>
            <w:proofErr w:type="spellEnd"/>
            <w:r>
              <w:rPr>
                <w:lang w:val="en-US"/>
              </w:rPr>
              <w:t xml:space="preserve"> scheduling. </w:t>
            </w:r>
          </w:p>
        </w:tc>
      </w:tr>
      <w:tr w:rsidR="00404903" w14:paraId="6BD817FE" w14:textId="77777777">
        <w:tc>
          <w:tcPr>
            <w:tcW w:w="1479" w:type="dxa"/>
          </w:tcPr>
          <w:p w14:paraId="5579A086"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6101EB4" w14:textId="77777777" w:rsidR="00404903" w:rsidRDefault="00404903">
            <w:pPr>
              <w:rPr>
                <w:rFonts w:eastAsia="游明朝"/>
                <w:sz w:val="21"/>
                <w:szCs w:val="21"/>
                <w:lang w:eastAsia="ja-JP"/>
              </w:rPr>
            </w:pPr>
          </w:p>
        </w:tc>
        <w:tc>
          <w:tcPr>
            <w:tcW w:w="6780" w:type="dxa"/>
          </w:tcPr>
          <w:p w14:paraId="2376BA0E" w14:textId="77777777" w:rsidR="00404903" w:rsidRDefault="003F6BE1">
            <w:pPr>
              <w:pStyle w:val="a6"/>
              <w:rPr>
                <w:rFonts w:eastAsiaTheme="minorEastAsia"/>
                <w:lang w:val="en-US" w:eastAsia="zh-CN"/>
              </w:rPr>
            </w:pPr>
            <w:r>
              <w:rPr>
                <w:rFonts w:eastAsiaTheme="minorEastAsia" w:hint="eastAsia"/>
                <w:lang w:val="en-US" w:eastAsia="zh-CN"/>
              </w:rPr>
              <w:t xml:space="preserve">Alt 4: </w:t>
            </w:r>
            <w:proofErr w:type="gramStart"/>
            <w:r>
              <w:rPr>
                <w:rFonts w:eastAsiaTheme="minorEastAsia" w:hint="eastAsia"/>
                <w:lang w:val="en-US" w:eastAsia="zh-CN"/>
              </w:rPr>
              <w:t>no any</w:t>
            </w:r>
            <w:proofErr w:type="gramEnd"/>
            <w:r>
              <w:rPr>
                <w:rFonts w:eastAsiaTheme="minorEastAsia" w:hint="eastAsia"/>
                <w:lang w:val="en-US" w:eastAsia="zh-CN"/>
              </w:rPr>
              <w:t xml:space="preserve"> gap similar as in idle mode also should be captured. </w:t>
            </w:r>
          </w:p>
          <w:p w14:paraId="1CCC7CAF" w14:textId="77777777" w:rsidR="00404903" w:rsidRDefault="003F6BE1">
            <w:pPr>
              <w:pStyle w:val="a6"/>
              <w:rPr>
                <w:lang w:val="en-US"/>
              </w:rPr>
            </w:pPr>
            <w:r>
              <w:rPr>
                <w:rFonts w:eastAsiaTheme="minorEastAsia" w:hint="eastAsia"/>
                <w:lang w:val="en-US" w:eastAsia="zh-CN"/>
              </w:rPr>
              <w:t>The same solution for idle and connected mode should be pursued for less WUR complexity</w:t>
            </w:r>
          </w:p>
        </w:tc>
      </w:tr>
      <w:tr w:rsidR="00404903" w14:paraId="10BCBAC0" w14:textId="77777777">
        <w:tc>
          <w:tcPr>
            <w:tcW w:w="1479" w:type="dxa"/>
          </w:tcPr>
          <w:p w14:paraId="5C1D63FB"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E9185FF" w14:textId="77777777" w:rsidR="00404903" w:rsidRDefault="00404903">
            <w:pPr>
              <w:rPr>
                <w:rFonts w:eastAsia="游明朝"/>
                <w:sz w:val="21"/>
                <w:szCs w:val="21"/>
                <w:lang w:eastAsia="ja-JP"/>
              </w:rPr>
            </w:pPr>
          </w:p>
        </w:tc>
        <w:tc>
          <w:tcPr>
            <w:tcW w:w="6780" w:type="dxa"/>
          </w:tcPr>
          <w:p w14:paraId="5FCE8477" w14:textId="77777777" w:rsidR="00404903" w:rsidRDefault="003F6BE1">
            <w:pPr>
              <w:pStyle w:val="a6"/>
              <w:rPr>
                <w:lang w:val="en-US"/>
              </w:rPr>
            </w:pPr>
            <w:r>
              <w:rPr>
                <w:rFonts w:hint="eastAsia"/>
                <w:lang w:val="en-US"/>
              </w:rPr>
              <w:t xml:space="preserve">Will wait for </w:t>
            </w:r>
            <w:proofErr w:type="gramStart"/>
            <w:r>
              <w:rPr>
                <w:lang w:val="en-US"/>
              </w:rPr>
              <w:t>the</w:t>
            </w:r>
            <w:r>
              <w:rPr>
                <w:rFonts w:hint="eastAsia"/>
                <w:lang w:val="en-US"/>
              </w:rPr>
              <w:t xml:space="preserve"> progress</w:t>
            </w:r>
            <w:proofErr w:type="gramEnd"/>
            <w:r>
              <w:rPr>
                <w:rFonts w:hint="eastAsia"/>
                <w:lang w:val="en-US"/>
              </w:rPr>
              <w:t xml:space="preserve"> on the similar issue under AI8.6.2 (Proposal 3-1)</w:t>
            </w:r>
          </w:p>
        </w:tc>
      </w:tr>
      <w:tr w:rsidR="00404903" w14:paraId="79BB86FE" w14:textId="77777777">
        <w:tc>
          <w:tcPr>
            <w:tcW w:w="1479" w:type="dxa"/>
          </w:tcPr>
          <w:p w14:paraId="33551258" w14:textId="77777777" w:rsidR="00404903" w:rsidRDefault="00404903">
            <w:pPr>
              <w:rPr>
                <w:rFonts w:eastAsia="游明朝"/>
                <w:sz w:val="21"/>
                <w:szCs w:val="21"/>
                <w:lang w:val="en-US" w:eastAsia="ja-JP"/>
              </w:rPr>
            </w:pPr>
          </w:p>
        </w:tc>
        <w:tc>
          <w:tcPr>
            <w:tcW w:w="1372" w:type="dxa"/>
          </w:tcPr>
          <w:p w14:paraId="61AD9574" w14:textId="77777777" w:rsidR="00404903" w:rsidRDefault="00404903">
            <w:pPr>
              <w:rPr>
                <w:rFonts w:eastAsia="游明朝"/>
                <w:sz w:val="21"/>
                <w:szCs w:val="21"/>
                <w:lang w:eastAsia="ja-JP"/>
              </w:rPr>
            </w:pPr>
          </w:p>
        </w:tc>
        <w:tc>
          <w:tcPr>
            <w:tcW w:w="6780" w:type="dxa"/>
          </w:tcPr>
          <w:p w14:paraId="5B4B7B06" w14:textId="77777777" w:rsidR="00404903" w:rsidRDefault="00404903">
            <w:pPr>
              <w:pStyle w:val="a6"/>
              <w:rPr>
                <w:lang w:val="en-US"/>
              </w:rPr>
            </w:pPr>
          </w:p>
        </w:tc>
      </w:tr>
    </w:tbl>
    <w:p w14:paraId="2A36BB1B" w14:textId="77777777" w:rsidR="00404903" w:rsidRDefault="00404903">
      <w:pPr>
        <w:pStyle w:val="a6"/>
        <w:rPr>
          <w:lang w:val="en-US"/>
        </w:rPr>
      </w:pPr>
    </w:p>
    <w:p w14:paraId="10B4C5F7" w14:textId="77777777" w:rsidR="00404903" w:rsidRDefault="003F6BE1">
      <w:pPr>
        <w:pStyle w:val="4"/>
      </w:pPr>
      <w:r>
        <w:rPr>
          <w:rFonts w:hint="eastAsia"/>
          <w:highlight w:val="yellow"/>
        </w:rPr>
        <w:t>[Close]</w:t>
      </w:r>
      <w:r>
        <w:rPr>
          <w:highlight w:val="yellow"/>
        </w:rPr>
        <w:t xml:space="preserve">Proposal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2</w:t>
      </w:r>
      <w:r>
        <w:rPr>
          <w:highlight w:val="yellow"/>
        </w:rPr>
        <w:t>:</w:t>
      </w:r>
    </w:p>
    <w:p w14:paraId="021B4F54"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 xml:space="preserve"> a</w:t>
      </w:r>
      <w:r>
        <w:rPr>
          <w:rFonts w:ascii="Times New Roman" w:hAnsi="Times New Roman" w:cs="Times New Roman"/>
          <w:sz w:val="21"/>
          <w:szCs w:val="21"/>
          <w:lang w:val="en-US"/>
        </w:rPr>
        <w:t xml:space="preserve"> UE trigger</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the </w:t>
      </w:r>
      <w:proofErr w:type="spellStart"/>
      <w:r>
        <w:rPr>
          <w:rFonts w:ascii="Times New Roman" w:hAnsi="Times New Roman" w:cs="Times New Roman"/>
          <w:sz w:val="21"/>
          <w:szCs w:val="21"/>
          <w:lang w:val="en-US"/>
        </w:rPr>
        <w:t>drx-onDurationTimer</w:t>
      </w:r>
      <w:proofErr w:type="spellEnd"/>
      <w:r>
        <w:rPr>
          <w:rFonts w:ascii="Times New Roman" w:hAnsi="Times New Roman" w:cs="Times New Roman"/>
          <w:sz w:val="21"/>
          <w:szCs w:val="21"/>
          <w:lang w:val="en-US"/>
        </w:rPr>
        <w:t xml:space="preserve"> for a DRX cycle </w:t>
      </w:r>
      <w:proofErr w:type="gramStart"/>
      <w:r>
        <w:rPr>
          <w:rFonts w:ascii="Times New Roman" w:hAnsi="Times New Roman" w:cs="Times New Roman"/>
          <w:sz w:val="21"/>
          <w:szCs w:val="21"/>
          <w:lang w:val="en-US"/>
        </w:rPr>
        <w:t>as long as</w:t>
      </w:r>
      <w:proofErr w:type="gramEnd"/>
      <w:r>
        <w:rPr>
          <w:rFonts w:ascii="Times New Roman" w:hAnsi="Times New Roman" w:cs="Times New Roman"/>
          <w:sz w:val="21"/>
          <w:szCs w:val="21"/>
          <w:lang w:val="en-US"/>
        </w:rPr>
        <w:t xml:space="preserve"> the UE detects LP-WUS indication at least in one of the Z MOs for the DRX cycle</w:t>
      </w:r>
    </w:p>
    <w:tbl>
      <w:tblPr>
        <w:tblStyle w:val="aff0"/>
        <w:tblW w:w="9631" w:type="dxa"/>
        <w:tblLayout w:type="fixed"/>
        <w:tblLook w:val="04A0" w:firstRow="1" w:lastRow="0" w:firstColumn="1" w:lastColumn="0" w:noHBand="0" w:noVBand="1"/>
      </w:tblPr>
      <w:tblGrid>
        <w:gridCol w:w="1479"/>
        <w:gridCol w:w="1372"/>
        <w:gridCol w:w="6780"/>
      </w:tblGrid>
      <w:tr w:rsidR="00404903" w14:paraId="64ECD943" w14:textId="77777777">
        <w:tc>
          <w:tcPr>
            <w:tcW w:w="1479" w:type="dxa"/>
            <w:shd w:val="clear" w:color="auto" w:fill="D9D9D9" w:themeFill="background1" w:themeFillShade="D9"/>
          </w:tcPr>
          <w:p w14:paraId="6CBEFEA3"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63BAB19"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A1FE6F9" w14:textId="77777777" w:rsidR="00404903" w:rsidRDefault="003F6BE1">
            <w:pPr>
              <w:rPr>
                <w:sz w:val="21"/>
                <w:szCs w:val="21"/>
              </w:rPr>
            </w:pPr>
            <w:r>
              <w:rPr>
                <w:sz w:val="21"/>
                <w:szCs w:val="21"/>
              </w:rPr>
              <w:t>Comments</w:t>
            </w:r>
          </w:p>
        </w:tc>
      </w:tr>
      <w:tr w:rsidR="00404903" w14:paraId="77B262F8" w14:textId="77777777">
        <w:tc>
          <w:tcPr>
            <w:tcW w:w="1479" w:type="dxa"/>
          </w:tcPr>
          <w:p w14:paraId="6D57D460"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D7B5C70" w14:textId="77777777" w:rsidR="00404903" w:rsidRDefault="00404903">
            <w:pPr>
              <w:rPr>
                <w:rFonts w:eastAsia="游明朝"/>
                <w:sz w:val="21"/>
                <w:szCs w:val="21"/>
                <w:lang w:eastAsia="ja-JP"/>
              </w:rPr>
            </w:pPr>
          </w:p>
        </w:tc>
        <w:tc>
          <w:tcPr>
            <w:tcW w:w="6780" w:type="dxa"/>
          </w:tcPr>
          <w:p w14:paraId="60960E60" w14:textId="77777777" w:rsidR="00404903" w:rsidRDefault="003F6BE1">
            <w:pPr>
              <w:pStyle w:val="a6"/>
              <w:rPr>
                <w:lang w:val="en-US"/>
              </w:rPr>
            </w:pPr>
            <w:r>
              <w:rPr>
                <w:rFonts w:hint="eastAsia"/>
                <w:lang w:val="en-US"/>
              </w:rPr>
              <w:t xml:space="preserve">Using the latest proposal in </w:t>
            </w:r>
            <w:r>
              <w:rPr>
                <w:lang w:val="en-US"/>
              </w:rPr>
              <w:t>the</w:t>
            </w:r>
            <w:r>
              <w:rPr>
                <w:rFonts w:hint="eastAsia"/>
                <w:lang w:val="en-US"/>
              </w:rPr>
              <w:t xml:space="preserve"> last RAN1 meeting as </w:t>
            </w:r>
            <w:r>
              <w:rPr>
                <w:lang w:val="en-US"/>
              </w:rPr>
              <w:t>starting</w:t>
            </w:r>
            <w:r>
              <w:rPr>
                <w:rFonts w:hint="eastAsia"/>
                <w:lang w:val="en-US"/>
              </w:rPr>
              <w:t xml:space="preserve"> point</w:t>
            </w:r>
          </w:p>
        </w:tc>
      </w:tr>
      <w:tr w:rsidR="00404903" w14:paraId="7F2E700F" w14:textId="77777777">
        <w:tc>
          <w:tcPr>
            <w:tcW w:w="1479" w:type="dxa"/>
          </w:tcPr>
          <w:p w14:paraId="118BCC17"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B215BE8"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09CFAD0D" w14:textId="77777777" w:rsidR="00404903" w:rsidRDefault="003F6BE1">
            <w:pPr>
              <w:pStyle w:val="a6"/>
              <w:rPr>
                <w:lang w:val="en-US"/>
              </w:rPr>
            </w:pPr>
            <w:r>
              <w:rPr>
                <w:rFonts w:hint="eastAsia"/>
                <w:lang w:val="en-US"/>
              </w:rPr>
              <w:t xml:space="preserve">This is quite </w:t>
            </w:r>
            <w:r>
              <w:rPr>
                <w:lang w:val="en-US"/>
              </w:rPr>
              <w:t>straightforward</w:t>
            </w:r>
            <w:r>
              <w:rPr>
                <w:rFonts w:hint="eastAsia"/>
                <w:lang w:val="en-US"/>
              </w:rPr>
              <w:t>.</w:t>
            </w:r>
          </w:p>
        </w:tc>
      </w:tr>
      <w:tr w:rsidR="00404903" w14:paraId="376DBBCC" w14:textId="77777777">
        <w:tc>
          <w:tcPr>
            <w:tcW w:w="1479" w:type="dxa"/>
          </w:tcPr>
          <w:p w14:paraId="338DF353"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67BC8500" w14:textId="77777777" w:rsidR="00404903" w:rsidRDefault="00404903">
            <w:pPr>
              <w:rPr>
                <w:rFonts w:eastAsiaTheme="minorEastAsia"/>
                <w:sz w:val="21"/>
                <w:szCs w:val="21"/>
                <w:lang w:eastAsia="zh-CN"/>
              </w:rPr>
            </w:pPr>
          </w:p>
        </w:tc>
        <w:tc>
          <w:tcPr>
            <w:tcW w:w="6780" w:type="dxa"/>
          </w:tcPr>
          <w:p w14:paraId="464746A3" w14:textId="77777777" w:rsidR="00404903" w:rsidRDefault="003F6BE1">
            <w:pPr>
              <w:pStyle w:val="a6"/>
              <w:rPr>
                <w:rFonts w:eastAsia="SimSun"/>
                <w:lang w:val="en-US" w:eastAsia="zh-CN"/>
              </w:rPr>
            </w:pPr>
            <w:r>
              <w:rPr>
                <w:rFonts w:eastAsia="SimSun" w:hint="eastAsia"/>
                <w:lang w:val="en-US" w:eastAsia="zh-CN"/>
              </w:rPr>
              <w:t xml:space="preserve">Do we need any clarification based on current </w:t>
            </w:r>
            <w:proofErr w:type="gramStart"/>
            <w:r>
              <w:rPr>
                <w:rFonts w:eastAsia="SimSun" w:hint="eastAsia"/>
                <w:lang w:val="en-US" w:eastAsia="zh-CN"/>
              </w:rPr>
              <w:t>specification</w:t>
            </w:r>
            <w:proofErr w:type="gramEnd"/>
            <w:r>
              <w:rPr>
                <w:rFonts w:eastAsia="SimSun" w:hint="eastAsia"/>
                <w:lang w:val="en-US" w:eastAsia="zh-CN"/>
              </w:rPr>
              <w:t xml:space="preserve"> captured in 213?</w:t>
            </w:r>
          </w:p>
        </w:tc>
      </w:tr>
      <w:tr w:rsidR="00404903" w14:paraId="5209787C" w14:textId="77777777">
        <w:tc>
          <w:tcPr>
            <w:tcW w:w="1479" w:type="dxa"/>
          </w:tcPr>
          <w:p w14:paraId="07CA601F"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79D64506" w14:textId="77777777" w:rsidR="00404903" w:rsidRDefault="00404903">
            <w:pPr>
              <w:rPr>
                <w:rFonts w:eastAsiaTheme="minorEastAsia"/>
                <w:sz w:val="21"/>
                <w:szCs w:val="21"/>
                <w:lang w:eastAsia="zh-CN"/>
              </w:rPr>
            </w:pPr>
          </w:p>
        </w:tc>
        <w:tc>
          <w:tcPr>
            <w:tcW w:w="6780" w:type="dxa"/>
          </w:tcPr>
          <w:p w14:paraId="2C22E720" w14:textId="77777777" w:rsidR="00404903" w:rsidRDefault="003F6BE1">
            <w:pPr>
              <w:pStyle w:val="a6"/>
              <w:rPr>
                <w:lang w:val="en-US"/>
              </w:rPr>
            </w:pPr>
            <w:r>
              <w:rPr>
                <w:rFonts w:eastAsia="SimSun" w:hint="eastAsia"/>
                <w:lang w:val="en-US" w:eastAsia="zh-CN"/>
              </w:rPr>
              <w:t xml:space="preserve">Per my </w:t>
            </w:r>
            <w:r>
              <w:rPr>
                <w:rFonts w:eastAsia="SimSun"/>
                <w:lang w:val="en-US" w:eastAsia="zh-CN"/>
              </w:rPr>
              <w:t>understanding</w:t>
            </w:r>
            <w:r>
              <w:rPr>
                <w:rFonts w:eastAsia="SimSun" w:hint="eastAsia"/>
                <w:lang w:val="en-US" w:eastAsia="zh-CN"/>
              </w:rPr>
              <w:t xml:space="preserve">, the number of detected MO of Z MO is based on UE </w:t>
            </w:r>
            <w:r>
              <w:rPr>
                <w:rFonts w:eastAsia="SimSun"/>
                <w:lang w:val="en-US" w:eastAsia="zh-CN"/>
              </w:rPr>
              <w:t>implementation</w:t>
            </w:r>
            <w:r>
              <w:rPr>
                <w:rFonts w:eastAsia="SimSun" w:hint="eastAsia"/>
                <w:lang w:val="en-US" w:eastAsia="zh-CN"/>
              </w:rPr>
              <w:t xml:space="preserve">. No </w:t>
            </w:r>
            <w:proofErr w:type="gramStart"/>
            <w:r>
              <w:rPr>
                <w:rFonts w:eastAsia="SimSun" w:hint="eastAsia"/>
                <w:lang w:val="en-US" w:eastAsia="zh-CN"/>
              </w:rPr>
              <w:t>need</w:t>
            </w:r>
            <w:proofErr w:type="gramEnd"/>
            <w:r>
              <w:rPr>
                <w:rFonts w:eastAsia="SimSun" w:hint="eastAsia"/>
                <w:lang w:val="en-US" w:eastAsia="zh-CN"/>
              </w:rPr>
              <w:t xml:space="preserve"> any clarification based on current specification captured in 213. </w:t>
            </w:r>
          </w:p>
        </w:tc>
      </w:tr>
      <w:tr w:rsidR="00404903" w14:paraId="1C95EAC6" w14:textId="77777777">
        <w:tc>
          <w:tcPr>
            <w:tcW w:w="1479" w:type="dxa"/>
          </w:tcPr>
          <w:p w14:paraId="50602049"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12C3784C" w14:textId="77777777" w:rsidR="00404903" w:rsidRDefault="00404903">
            <w:pPr>
              <w:rPr>
                <w:rFonts w:eastAsiaTheme="minorEastAsia"/>
                <w:sz w:val="21"/>
                <w:szCs w:val="21"/>
                <w:lang w:eastAsia="zh-CN"/>
              </w:rPr>
            </w:pPr>
          </w:p>
        </w:tc>
        <w:tc>
          <w:tcPr>
            <w:tcW w:w="6780" w:type="dxa"/>
          </w:tcPr>
          <w:p w14:paraId="6FEAC509" w14:textId="77777777" w:rsidR="00404903" w:rsidRDefault="003F6BE1">
            <w:pPr>
              <w:pStyle w:val="a6"/>
              <w:rPr>
                <w:lang w:val="en-US"/>
              </w:rPr>
            </w:pPr>
            <w:r>
              <w:rPr>
                <w:lang w:val="en-US"/>
              </w:rPr>
              <w:t>Agree with principle of proposal but unclear if this needs clarification in specifications.</w:t>
            </w:r>
          </w:p>
        </w:tc>
      </w:tr>
      <w:tr w:rsidR="00404903" w14:paraId="497F183D" w14:textId="77777777">
        <w:tc>
          <w:tcPr>
            <w:tcW w:w="1479" w:type="dxa"/>
          </w:tcPr>
          <w:p w14:paraId="3E5C7530"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08824F" w14:textId="77777777" w:rsidR="00404903" w:rsidRDefault="00404903">
            <w:pPr>
              <w:rPr>
                <w:rFonts w:eastAsiaTheme="minorEastAsia"/>
                <w:sz w:val="21"/>
                <w:szCs w:val="21"/>
                <w:lang w:eastAsia="zh-CN"/>
              </w:rPr>
            </w:pPr>
          </w:p>
        </w:tc>
        <w:tc>
          <w:tcPr>
            <w:tcW w:w="6780" w:type="dxa"/>
          </w:tcPr>
          <w:p w14:paraId="6D7C02AA" w14:textId="77777777" w:rsidR="00404903" w:rsidRDefault="003F6BE1">
            <w:pPr>
              <w:pStyle w:val="a6"/>
              <w:rPr>
                <w:rFonts w:eastAsia="Malgun Gothic"/>
                <w:lang w:val="en-US" w:eastAsia="ko-KR"/>
              </w:rPr>
            </w:pPr>
            <w:r>
              <w:rPr>
                <w:rFonts w:eastAsia="Malgun Gothic"/>
                <w:lang w:val="en-US" w:eastAsia="ko-KR"/>
              </w:rPr>
              <w:t xml:space="preserve">Similar view with vivo/CATT </w:t>
            </w:r>
          </w:p>
        </w:tc>
      </w:tr>
      <w:tr w:rsidR="00404903" w14:paraId="47AABE35" w14:textId="77777777">
        <w:tc>
          <w:tcPr>
            <w:tcW w:w="1479" w:type="dxa"/>
          </w:tcPr>
          <w:p w14:paraId="2BD1A5F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4D8CB59" w14:textId="77777777" w:rsidR="00404903" w:rsidRDefault="00404903">
            <w:pPr>
              <w:rPr>
                <w:rFonts w:eastAsiaTheme="minorEastAsia"/>
                <w:sz w:val="21"/>
                <w:szCs w:val="21"/>
                <w:lang w:eastAsia="zh-CN"/>
              </w:rPr>
            </w:pPr>
          </w:p>
        </w:tc>
        <w:tc>
          <w:tcPr>
            <w:tcW w:w="6780" w:type="dxa"/>
          </w:tcPr>
          <w:p w14:paraId="2BFDEE46" w14:textId="77777777" w:rsidR="00404903" w:rsidRDefault="003F6BE1">
            <w:pPr>
              <w:pStyle w:val="a6"/>
              <w:rPr>
                <w:rFonts w:eastAsiaTheme="minorEastAsia"/>
                <w:lang w:val="en-US" w:eastAsia="zh-CN"/>
              </w:rPr>
            </w:pPr>
            <w:proofErr w:type="gramStart"/>
            <w:r>
              <w:rPr>
                <w:rFonts w:eastAsiaTheme="minorEastAsia" w:hint="eastAsia"/>
                <w:lang w:val="en-US" w:eastAsia="zh-CN"/>
              </w:rPr>
              <w:t>C</w:t>
            </w:r>
            <w:r>
              <w:rPr>
                <w:rFonts w:eastAsiaTheme="minorEastAsia"/>
                <w:lang w:val="en-US" w:eastAsia="zh-CN"/>
              </w:rPr>
              <w:t>urrent</w:t>
            </w:r>
            <w:proofErr w:type="gramEnd"/>
            <w:r>
              <w:rPr>
                <w:rFonts w:eastAsiaTheme="minorEastAsia"/>
                <w:lang w:val="en-US" w:eastAsia="zh-CN"/>
              </w:rPr>
              <w:t xml:space="preserve"> spec is fine.</w:t>
            </w:r>
          </w:p>
        </w:tc>
      </w:tr>
      <w:tr w:rsidR="00404903" w14:paraId="6A338DDC" w14:textId="77777777">
        <w:tc>
          <w:tcPr>
            <w:tcW w:w="1479" w:type="dxa"/>
          </w:tcPr>
          <w:p w14:paraId="7C4FDBBB"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1EAD8507"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01D52D32" w14:textId="77777777" w:rsidR="00404903" w:rsidRDefault="00404903">
            <w:pPr>
              <w:pStyle w:val="a6"/>
              <w:rPr>
                <w:lang w:val="en-US"/>
              </w:rPr>
            </w:pPr>
          </w:p>
        </w:tc>
      </w:tr>
      <w:tr w:rsidR="00404903" w14:paraId="7325A409" w14:textId="77777777">
        <w:tc>
          <w:tcPr>
            <w:tcW w:w="1479" w:type="dxa"/>
          </w:tcPr>
          <w:p w14:paraId="56D621B1"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6FD75BF0" w14:textId="77777777" w:rsidR="00404903" w:rsidRDefault="00404903">
            <w:pPr>
              <w:rPr>
                <w:rFonts w:eastAsiaTheme="minorEastAsia"/>
                <w:sz w:val="21"/>
                <w:szCs w:val="21"/>
                <w:lang w:eastAsia="zh-CN"/>
              </w:rPr>
            </w:pPr>
          </w:p>
        </w:tc>
        <w:tc>
          <w:tcPr>
            <w:tcW w:w="6780" w:type="dxa"/>
          </w:tcPr>
          <w:p w14:paraId="33EF01D2" w14:textId="77777777" w:rsidR="00404903" w:rsidRDefault="003F6BE1">
            <w:pPr>
              <w:pStyle w:val="a6"/>
              <w:rPr>
                <w:lang w:val="en-US"/>
              </w:rPr>
            </w:pPr>
            <w:r>
              <w:rPr>
                <w:lang w:val="en-US"/>
              </w:rPr>
              <w:t xml:space="preserve">Our understanding is current spec already covered this point. </w:t>
            </w:r>
          </w:p>
        </w:tc>
      </w:tr>
      <w:tr w:rsidR="00404903" w14:paraId="5FBEE0CF" w14:textId="77777777">
        <w:tc>
          <w:tcPr>
            <w:tcW w:w="1479" w:type="dxa"/>
          </w:tcPr>
          <w:p w14:paraId="0612E9CE"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1EA0331E" w14:textId="77777777" w:rsidR="00404903" w:rsidRDefault="00404903">
            <w:pPr>
              <w:rPr>
                <w:rFonts w:eastAsiaTheme="minorEastAsia"/>
                <w:sz w:val="21"/>
                <w:szCs w:val="21"/>
                <w:lang w:eastAsia="zh-CN"/>
              </w:rPr>
            </w:pPr>
          </w:p>
        </w:tc>
        <w:tc>
          <w:tcPr>
            <w:tcW w:w="6780" w:type="dxa"/>
          </w:tcPr>
          <w:p w14:paraId="02D5D0FB" w14:textId="77777777" w:rsidR="00404903" w:rsidRDefault="003F6BE1">
            <w:pPr>
              <w:pStyle w:val="a6"/>
              <w:rPr>
                <w:lang w:val="en-US"/>
              </w:rPr>
            </w:pPr>
            <w:r>
              <w:rPr>
                <w:rFonts w:eastAsia="SimSun" w:hint="eastAsia"/>
                <w:lang w:val="en-US" w:eastAsia="zh-CN"/>
              </w:rPr>
              <w:t xml:space="preserve">We agree with the principle, but whether the spec change is needed could be further discussed, or </w:t>
            </w:r>
            <w:proofErr w:type="gramStart"/>
            <w:r>
              <w:rPr>
                <w:rFonts w:eastAsia="SimSun" w:hint="eastAsia"/>
                <w:lang w:val="en-US" w:eastAsia="zh-CN"/>
              </w:rPr>
              <w:t>the corresponding text proposal should</w:t>
            </w:r>
            <w:proofErr w:type="gramEnd"/>
            <w:r>
              <w:rPr>
                <w:rFonts w:eastAsia="SimSun" w:hint="eastAsia"/>
                <w:lang w:val="en-US" w:eastAsia="zh-CN"/>
              </w:rPr>
              <w:t xml:space="preserve"> be provided.</w:t>
            </w:r>
          </w:p>
        </w:tc>
      </w:tr>
      <w:tr w:rsidR="00404903" w14:paraId="24E062D8" w14:textId="77777777">
        <w:tc>
          <w:tcPr>
            <w:tcW w:w="1479" w:type="dxa"/>
          </w:tcPr>
          <w:p w14:paraId="38C344D0"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3A15A" w14:textId="77777777" w:rsidR="00404903" w:rsidRDefault="00404903">
            <w:pPr>
              <w:rPr>
                <w:rFonts w:eastAsiaTheme="minorEastAsia"/>
                <w:sz w:val="21"/>
                <w:szCs w:val="21"/>
                <w:lang w:eastAsia="zh-CN"/>
              </w:rPr>
            </w:pPr>
          </w:p>
        </w:tc>
        <w:tc>
          <w:tcPr>
            <w:tcW w:w="6780" w:type="dxa"/>
          </w:tcPr>
          <w:p w14:paraId="75C1BF9A" w14:textId="77777777" w:rsidR="00404903" w:rsidRDefault="003F6BE1">
            <w:pPr>
              <w:pStyle w:val="a6"/>
              <w:rPr>
                <w:lang w:val="en-US"/>
              </w:rPr>
            </w:pPr>
            <w:proofErr w:type="gramStart"/>
            <w:r>
              <w:rPr>
                <w:rFonts w:hint="eastAsia"/>
                <w:lang w:val="en-US"/>
              </w:rPr>
              <w:t>Majority</w:t>
            </w:r>
            <w:proofErr w:type="gramEnd"/>
            <w:r>
              <w:rPr>
                <w:rFonts w:hint="eastAsia"/>
                <w:lang w:val="en-US"/>
              </w:rPr>
              <w:t xml:space="preserve"> assume this is </w:t>
            </w:r>
            <w:r>
              <w:rPr>
                <w:lang w:val="en-US"/>
              </w:rPr>
              <w:t>already</w:t>
            </w:r>
            <w:r>
              <w:rPr>
                <w:rFonts w:hint="eastAsia"/>
                <w:lang w:val="en-US"/>
              </w:rPr>
              <w:t xml:space="preserve"> covered by current spec, and hence, not </w:t>
            </w:r>
            <w:proofErr w:type="spellStart"/>
            <w:r>
              <w:rPr>
                <w:rFonts w:hint="eastAsia"/>
                <w:lang w:val="en-US"/>
              </w:rPr>
              <w:t>persured</w:t>
            </w:r>
            <w:proofErr w:type="spellEnd"/>
            <w:r>
              <w:rPr>
                <w:rFonts w:hint="eastAsia"/>
                <w:lang w:val="en-US"/>
              </w:rPr>
              <w:t xml:space="preserve"> unless critical need is shown in this meeting</w:t>
            </w:r>
          </w:p>
        </w:tc>
      </w:tr>
    </w:tbl>
    <w:p w14:paraId="4F3CC186" w14:textId="77777777" w:rsidR="00404903" w:rsidRDefault="00404903">
      <w:pPr>
        <w:pStyle w:val="a6"/>
        <w:rPr>
          <w:lang w:val="en-US"/>
        </w:rPr>
      </w:pPr>
    </w:p>
    <w:p w14:paraId="68D90F56" w14:textId="77777777" w:rsidR="00404903" w:rsidRDefault="003F6BE1">
      <w:pPr>
        <w:pStyle w:val="4"/>
      </w:pPr>
      <w:r>
        <w:rPr>
          <w:rFonts w:hint="eastAsia"/>
          <w:highlight w:val="yellow"/>
        </w:rPr>
        <w:t>[Close]</w:t>
      </w:r>
      <w:r>
        <w:rPr>
          <w:highlight w:val="yellow"/>
        </w:rPr>
        <w:t xml:space="preserve">Proposal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3</w:t>
      </w:r>
      <w:r>
        <w:rPr>
          <w:highlight w:val="yellow"/>
        </w:rPr>
        <w:t>:</w:t>
      </w:r>
    </w:p>
    <w:p w14:paraId="6A2E5864"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 xml:space="preserve">A UE triggers the </w:t>
      </w:r>
      <w:proofErr w:type="spellStart"/>
      <w:r>
        <w:rPr>
          <w:rFonts w:ascii="Times New Roman" w:hAnsi="Times New Roman" w:cs="Times New Roman"/>
          <w:sz w:val="21"/>
          <w:szCs w:val="21"/>
          <w:lang w:val="en-US"/>
        </w:rPr>
        <w:t>LPWUS_PDCCHMonitoringTimer</w:t>
      </w:r>
      <w:proofErr w:type="spellEnd"/>
      <w:r>
        <w:rPr>
          <w:rFonts w:ascii="Times New Roman" w:hAnsi="Times New Roman" w:cs="Times New Roman"/>
          <w:sz w:val="21"/>
          <w:szCs w:val="21"/>
          <w:lang w:val="en-US"/>
        </w:rPr>
        <w:t xml:space="preserve"> after time offset4 from the first LP-WUS MO for a given periodicity </w:t>
      </w:r>
      <w:proofErr w:type="gramStart"/>
      <w:r>
        <w:rPr>
          <w:rFonts w:ascii="Times New Roman" w:hAnsi="Times New Roman" w:cs="Times New Roman"/>
          <w:sz w:val="21"/>
          <w:szCs w:val="21"/>
          <w:lang w:val="en-US"/>
        </w:rPr>
        <w:t>as long as</w:t>
      </w:r>
      <w:proofErr w:type="gramEnd"/>
      <w:r>
        <w:rPr>
          <w:rFonts w:ascii="Times New Roman" w:hAnsi="Times New Roman" w:cs="Times New Roman"/>
          <w:sz w:val="21"/>
          <w:szCs w:val="21"/>
          <w:lang w:val="en-US"/>
        </w:rPr>
        <w:t xml:space="preserve"> the UE detects LP-WUS indication at least in one of the LP-WUS MOs for the given periodicity</w:t>
      </w:r>
    </w:p>
    <w:tbl>
      <w:tblPr>
        <w:tblStyle w:val="aff0"/>
        <w:tblW w:w="9631" w:type="dxa"/>
        <w:tblLayout w:type="fixed"/>
        <w:tblLook w:val="04A0" w:firstRow="1" w:lastRow="0" w:firstColumn="1" w:lastColumn="0" w:noHBand="0" w:noVBand="1"/>
      </w:tblPr>
      <w:tblGrid>
        <w:gridCol w:w="1479"/>
        <w:gridCol w:w="1372"/>
        <w:gridCol w:w="6780"/>
      </w:tblGrid>
      <w:tr w:rsidR="00404903" w14:paraId="58869F5C" w14:textId="77777777">
        <w:tc>
          <w:tcPr>
            <w:tcW w:w="1479" w:type="dxa"/>
            <w:shd w:val="clear" w:color="auto" w:fill="D9D9D9" w:themeFill="background1" w:themeFillShade="D9"/>
          </w:tcPr>
          <w:p w14:paraId="0F01E1BA"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563D578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0A54211A" w14:textId="77777777" w:rsidR="00404903" w:rsidRDefault="003F6BE1">
            <w:pPr>
              <w:rPr>
                <w:sz w:val="21"/>
                <w:szCs w:val="21"/>
              </w:rPr>
            </w:pPr>
            <w:r>
              <w:rPr>
                <w:sz w:val="21"/>
                <w:szCs w:val="21"/>
              </w:rPr>
              <w:t>Comments</w:t>
            </w:r>
          </w:p>
        </w:tc>
      </w:tr>
      <w:tr w:rsidR="00404903" w14:paraId="2330A904" w14:textId="77777777">
        <w:tc>
          <w:tcPr>
            <w:tcW w:w="1479" w:type="dxa"/>
          </w:tcPr>
          <w:p w14:paraId="3F9C801D"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1EB9D64" w14:textId="77777777" w:rsidR="00404903" w:rsidRDefault="00404903">
            <w:pPr>
              <w:rPr>
                <w:rFonts w:eastAsia="游明朝"/>
                <w:sz w:val="21"/>
                <w:szCs w:val="21"/>
                <w:lang w:eastAsia="ja-JP"/>
              </w:rPr>
            </w:pPr>
          </w:p>
        </w:tc>
        <w:tc>
          <w:tcPr>
            <w:tcW w:w="6780" w:type="dxa"/>
          </w:tcPr>
          <w:p w14:paraId="770202C1" w14:textId="77777777" w:rsidR="00404903" w:rsidRDefault="003F6BE1">
            <w:pPr>
              <w:pStyle w:val="a6"/>
              <w:rPr>
                <w:lang w:val="en-US"/>
              </w:rPr>
            </w:pPr>
            <w:r>
              <w:rPr>
                <w:rFonts w:hint="eastAsia"/>
                <w:lang w:val="en-US"/>
              </w:rPr>
              <w:t xml:space="preserve">Using the latest proposal in </w:t>
            </w:r>
            <w:r>
              <w:rPr>
                <w:lang w:val="en-US"/>
              </w:rPr>
              <w:t>the</w:t>
            </w:r>
            <w:r>
              <w:rPr>
                <w:rFonts w:hint="eastAsia"/>
                <w:lang w:val="en-US"/>
              </w:rPr>
              <w:t xml:space="preserve"> last RAN1 meeting as </w:t>
            </w:r>
            <w:r>
              <w:rPr>
                <w:lang w:val="en-US"/>
              </w:rPr>
              <w:t>starting</w:t>
            </w:r>
            <w:r>
              <w:rPr>
                <w:rFonts w:hint="eastAsia"/>
                <w:lang w:val="en-US"/>
              </w:rPr>
              <w:t xml:space="preserve"> point</w:t>
            </w:r>
          </w:p>
        </w:tc>
      </w:tr>
      <w:tr w:rsidR="00404903" w14:paraId="6A814750" w14:textId="77777777">
        <w:tc>
          <w:tcPr>
            <w:tcW w:w="1479" w:type="dxa"/>
          </w:tcPr>
          <w:p w14:paraId="1CD0BE85"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F29B369"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4DD4745F" w14:textId="77777777" w:rsidR="00404903" w:rsidRDefault="00404903">
            <w:pPr>
              <w:pStyle w:val="a6"/>
              <w:rPr>
                <w:rFonts w:eastAsiaTheme="minorEastAsia"/>
                <w:lang w:val="en-US" w:eastAsia="zh-CN"/>
              </w:rPr>
            </w:pPr>
          </w:p>
        </w:tc>
      </w:tr>
      <w:tr w:rsidR="00404903" w14:paraId="754672C0" w14:textId="77777777">
        <w:tc>
          <w:tcPr>
            <w:tcW w:w="1479" w:type="dxa"/>
          </w:tcPr>
          <w:p w14:paraId="7C99A9FE" w14:textId="77777777" w:rsidR="00404903" w:rsidRDefault="003F6BE1">
            <w:pPr>
              <w:rPr>
                <w:rFonts w:eastAsiaTheme="minorEastAsia"/>
                <w:sz w:val="21"/>
                <w:szCs w:val="21"/>
                <w:lang w:val="en-US" w:eastAsia="zh-CN"/>
              </w:rPr>
            </w:pPr>
            <w:r>
              <w:rPr>
                <w:rFonts w:eastAsia="SimSun" w:hint="eastAsia"/>
                <w:sz w:val="21"/>
                <w:szCs w:val="21"/>
                <w:lang w:val="en-US" w:eastAsia="zh-CN"/>
              </w:rPr>
              <w:t>vivo</w:t>
            </w:r>
          </w:p>
        </w:tc>
        <w:tc>
          <w:tcPr>
            <w:tcW w:w="1372" w:type="dxa"/>
          </w:tcPr>
          <w:p w14:paraId="2E1B5EA0" w14:textId="77777777" w:rsidR="00404903" w:rsidRDefault="00404903">
            <w:pPr>
              <w:rPr>
                <w:rFonts w:eastAsiaTheme="minorEastAsia"/>
                <w:sz w:val="21"/>
                <w:szCs w:val="21"/>
                <w:lang w:eastAsia="zh-CN"/>
              </w:rPr>
            </w:pPr>
          </w:p>
        </w:tc>
        <w:tc>
          <w:tcPr>
            <w:tcW w:w="6780" w:type="dxa"/>
          </w:tcPr>
          <w:p w14:paraId="6B09E296" w14:textId="77777777" w:rsidR="00404903" w:rsidRDefault="003F6BE1">
            <w:pPr>
              <w:pStyle w:val="a6"/>
              <w:rPr>
                <w:rFonts w:eastAsiaTheme="minorEastAsia"/>
                <w:lang w:val="en-US" w:eastAsia="zh-CN"/>
              </w:rPr>
            </w:pPr>
            <w:r>
              <w:rPr>
                <w:rFonts w:eastAsia="SimSun" w:hint="eastAsia"/>
                <w:lang w:val="en-US" w:eastAsia="zh-CN"/>
              </w:rPr>
              <w:t xml:space="preserve">In our view, the intention was already captured by current </w:t>
            </w:r>
            <w:r>
              <w:rPr>
                <w:rFonts w:eastAsia="SimSun" w:hint="eastAsia"/>
                <w:lang w:val="en-US" w:eastAsia="zh-CN"/>
              </w:rPr>
              <w:t>specification in 213.</w:t>
            </w:r>
          </w:p>
        </w:tc>
      </w:tr>
      <w:tr w:rsidR="00404903" w14:paraId="1E494229" w14:textId="77777777">
        <w:tc>
          <w:tcPr>
            <w:tcW w:w="1479" w:type="dxa"/>
          </w:tcPr>
          <w:p w14:paraId="2AAD1D12"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E4115FA" w14:textId="77777777" w:rsidR="00404903" w:rsidRDefault="00404903">
            <w:pPr>
              <w:rPr>
                <w:rFonts w:eastAsiaTheme="minorEastAsia"/>
                <w:sz w:val="21"/>
                <w:szCs w:val="21"/>
                <w:lang w:eastAsia="zh-CN"/>
              </w:rPr>
            </w:pPr>
          </w:p>
        </w:tc>
        <w:tc>
          <w:tcPr>
            <w:tcW w:w="6780" w:type="dxa"/>
          </w:tcPr>
          <w:p w14:paraId="31F4FAE0" w14:textId="77777777" w:rsidR="00404903" w:rsidRDefault="003F6BE1">
            <w:pPr>
              <w:pStyle w:val="a6"/>
              <w:rPr>
                <w:rFonts w:eastAsiaTheme="minorEastAsia"/>
                <w:lang w:val="en-US" w:eastAsia="zh-CN"/>
              </w:rPr>
            </w:pPr>
            <w:proofErr w:type="spellStart"/>
            <w:r>
              <w:rPr>
                <w:rFonts w:eastAsiaTheme="minorEastAsia" w:hint="eastAsia"/>
                <w:lang w:val="en-US" w:eastAsia="zh-CN"/>
              </w:rPr>
              <w:t>Simalr</w:t>
            </w:r>
            <w:proofErr w:type="spellEnd"/>
            <w:r>
              <w:rPr>
                <w:rFonts w:eastAsiaTheme="minorEastAsia" w:hint="eastAsia"/>
                <w:lang w:val="en-US" w:eastAsia="zh-CN"/>
              </w:rPr>
              <w:t xml:space="preserve"> view as </w:t>
            </w:r>
            <w:r>
              <w:rPr>
                <w:highlight w:val="yellow"/>
              </w:rPr>
              <w:t xml:space="preserve">Proposal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2</w:t>
            </w:r>
            <w:r>
              <w:rPr>
                <w:rFonts w:eastAsiaTheme="minorEastAsia" w:hint="eastAsia"/>
                <w:lang w:eastAsia="zh-CN"/>
              </w:rPr>
              <w:t xml:space="preserve">. </w:t>
            </w:r>
            <w:r>
              <w:rPr>
                <w:rFonts w:eastAsia="SimSun" w:hint="eastAsia"/>
                <w:lang w:val="en-US" w:eastAsia="zh-CN"/>
              </w:rPr>
              <w:t xml:space="preserve">No need any clarification based on </w:t>
            </w:r>
            <w:proofErr w:type="gramStart"/>
            <w:r>
              <w:rPr>
                <w:rFonts w:eastAsia="SimSun" w:hint="eastAsia"/>
                <w:lang w:val="en-US" w:eastAsia="zh-CN"/>
              </w:rPr>
              <w:t>current</w:t>
            </w:r>
            <w:proofErr w:type="gramEnd"/>
            <w:r>
              <w:rPr>
                <w:rFonts w:eastAsia="SimSun" w:hint="eastAsia"/>
                <w:lang w:val="en-US" w:eastAsia="zh-CN"/>
              </w:rPr>
              <w:t xml:space="preserve"> specification captured in 213.</w:t>
            </w:r>
          </w:p>
        </w:tc>
      </w:tr>
      <w:tr w:rsidR="00404903" w14:paraId="719ACFD2" w14:textId="77777777">
        <w:tc>
          <w:tcPr>
            <w:tcW w:w="1479" w:type="dxa"/>
          </w:tcPr>
          <w:p w14:paraId="7B7BF01D" w14:textId="77777777" w:rsidR="00404903" w:rsidRDefault="003F6BE1">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5CB784D7" w14:textId="77777777" w:rsidR="00404903" w:rsidRDefault="00404903">
            <w:pPr>
              <w:rPr>
                <w:rFonts w:eastAsiaTheme="minorEastAsia"/>
                <w:sz w:val="21"/>
                <w:szCs w:val="21"/>
                <w:lang w:eastAsia="zh-CN"/>
              </w:rPr>
            </w:pPr>
          </w:p>
        </w:tc>
        <w:tc>
          <w:tcPr>
            <w:tcW w:w="6780" w:type="dxa"/>
          </w:tcPr>
          <w:p w14:paraId="07701323" w14:textId="77777777" w:rsidR="00404903" w:rsidRDefault="003F6BE1">
            <w:pPr>
              <w:pStyle w:val="a6"/>
              <w:rPr>
                <w:rFonts w:eastAsiaTheme="minorEastAsia"/>
                <w:lang w:val="en-US" w:eastAsia="zh-CN"/>
              </w:rPr>
            </w:pPr>
            <w:r>
              <w:rPr>
                <w:rFonts w:eastAsiaTheme="minorEastAsia"/>
                <w:lang w:val="en-US" w:eastAsia="zh-CN"/>
              </w:rPr>
              <w:t>Agree with principle of proposal but unclear if this needs clarification in specifications.</w:t>
            </w:r>
          </w:p>
        </w:tc>
      </w:tr>
      <w:tr w:rsidR="00404903" w14:paraId="357F9779" w14:textId="77777777">
        <w:tc>
          <w:tcPr>
            <w:tcW w:w="1479" w:type="dxa"/>
          </w:tcPr>
          <w:p w14:paraId="5B23AEA3"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2EF8D18" w14:textId="77777777" w:rsidR="00404903" w:rsidRDefault="00404903">
            <w:pPr>
              <w:rPr>
                <w:rFonts w:eastAsiaTheme="minorEastAsia"/>
                <w:sz w:val="21"/>
                <w:szCs w:val="21"/>
                <w:lang w:eastAsia="zh-CN"/>
              </w:rPr>
            </w:pPr>
          </w:p>
        </w:tc>
        <w:tc>
          <w:tcPr>
            <w:tcW w:w="6780" w:type="dxa"/>
          </w:tcPr>
          <w:p w14:paraId="3B047815" w14:textId="77777777" w:rsidR="00404903" w:rsidRDefault="003F6BE1">
            <w:pPr>
              <w:pStyle w:val="a6"/>
              <w:rPr>
                <w:rFonts w:eastAsia="Malgun Gothic"/>
                <w:lang w:val="en-US" w:eastAsia="ko-KR"/>
              </w:rPr>
            </w:pPr>
            <w:r>
              <w:rPr>
                <w:rFonts w:eastAsia="Malgun Gothic"/>
                <w:lang w:val="en-US" w:eastAsia="ko-KR"/>
              </w:rPr>
              <w:t xml:space="preserve">Similar view with vivo/CATT </w:t>
            </w:r>
          </w:p>
        </w:tc>
      </w:tr>
      <w:tr w:rsidR="00404903" w14:paraId="02F46DEB" w14:textId="77777777">
        <w:tc>
          <w:tcPr>
            <w:tcW w:w="1479" w:type="dxa"/>
          </w:tcPr>
          <w:p w14:paraId="7AE2BF44"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7D08A63" w14:textId="77777777" w:rsidR="00404903" w:rsidRDefault="00404903">
            <w:pPr>
              <w:rPr>
                <w:rFonts w:eastAsiaTheme="minorEastAsia"/>
                <w:sz w:val="21"/>
                <w:szCs w:val="21"/>
                <w:lang w:eastAsia="zh-CN"/>
              </w:rPr>
            </w:pPr>
          </w:p>
        </w:tc>
        <w:tc>
          <w:tcPr>
            <w:tcW w:w="6780" w:type="dxa"/>
          </w:tcPr>
          <w:p w14:paraId="4659ED61" w14:textId="77777777" w:rsidR="00404903" w:rsidRDefault="003F6BE1">
            <w:pPr>
              <w:pStyle w:val="a6"/>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sure if the </w:t>
            </w:r>
            <w:proofErr w:type="spellStart"/>
            <w:r>
              <w:rPr>
                <w:rFonts w:eastAsiaTheme="minorEastAsia"/>
                <w:lang w:val="en-US" w:eastAsia="zh-CN"/>
              </w:rPr>
              <w:t>clafication</w:t>
            </w:r>
            <w:proofErr w:type="spellEnd"/>
            <w:r>
              <w:rPr>
                <w:rFonts w:eastAsiaTheme="minorEastAsia"/>
                <w:lang w:val="en-US" w:eastAsia="zh-CN"/>
              </w:rPr>
              <w:t xml:space="preserve"> needed.</w:t>
            </w:r>
          </w:p>
        </w:tc>
      </w:tr>
      <w:tr w:rsidR="00404903" w14:paraId="730FFE73" w14:textId="77777777">
        <w:tc>
          <w:tcPr>
            <w:tcW w:w="1479" w:type="dxa"/>
          </w:tcPr>
          <w:p w14:paraId="76299561"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34548F3F"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2B0828BF" w14:textId="77777777" w:rsidR="00404903" w:rsidRDefault="00404903">
            <w:pPr>
              <w:pStyle w:val="a6"/>
              <w:rPr>
                <w:rFonts w:eastAsiaTheme="minorEastAsia"/>
                <w:lang w:val="en-US" w:eastAsia="zh-CN"/>
              </w:rPr>
            </w:pPr>
          </w:p>
        </w:tc>
      </w:tr>
      <w:tr w:rsidR="00404903" w14:paraId="2E2AEE4A" w14:textId="77777777">
        <w:tc>
          <w:tcPr>
            <w:tcW w:w="1479" w:type="dxa"/>
          </w:tcPr>
          <w:p w14:paraId="47A18487"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1A660789" w14:textId="77777777" w:rsidR="00404903" w:rsidRDefault="00404903">
            <w:pPr>
              <w:rPr>
                <w:rFonts w:eastAsiaTheme="minorEastAsia"/>
                <w:sz w:val="21"/>
                <w:szCs w:val="21"/>
                <w:lang w:eastAsia="zh-CN"/>
              </w:rPr>
            </w:pPr>
          </w:p>
        </w:tc>
        <w:tc>
          <w:tcPr>
            <w:tcW w:w="6780" w:type="dxa"/>
          </w:tcPr>
          <w:p w14:paraId="573BDA1A" w14:textId="77777777" w:rsidR="00404903" w:rsidRDefault="003F6BE1">
            <w:pPr>
              <w:pStyle w:val="a6"/>
              <w:rPr>
                <w:rFonts w:eastAsiaTheme="minorEastAsia"/>
                <w:lang w:val="en-US" w:eastAsia="zh-CN"/>
              </w:rPr>
            </w:pPr>
            <w:r>
              <w:rPr>
                <w:lang w:val="en-US"/>
              </w:rPr>
              <w:t xml:space="preserve">Our understanding is current spec already covered this point. </w:t>
            </w:r>
          </w:p>
        </w:tc>
      </w:tr>
      <w:tr w:rsidR="00404903" w14:paraId="34F6038A" w14:textId="77777777">
        <w:tc>
          <w:tcPr>
            <w:tcW w:w="1479" w:type="dxa"/>
          </w:tcPr>
          <w:p w14:paraId="4004545D"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01255891" w14:textId="77777777" w:rsidR="00404903" w:rsidRDefault="00404903">
            <w:pPr>
              <w:rPr>
                <w:rFonts w:eastAsiaTheme="minorEastAsia"/>
                <w:sz w:val="21"/>
                <w:szCs w:val="21"/>
                <w:lang w:eastAsia="zh-CN"/>
              </w:rPr>
            </w:pPr>
          </w:p>
        </w:tc>
        <w:tc>
          <w:tcPr>
            <w:tcW w:w="6780" w:type="dxa"/>
          </w:tcPr>
          <w:p w14:paraId="10C371EB" w14:textId="77777777" w:rsidR="00404903" w:rsidRDefault="003F6BE1">
            <w:pPr>
              <w:pStyle w:val="a6"/>
              <w:rPr>
                <w:lang w:val="en-US"/>
              </w:rPr>
            </w:pPr>
            <w:r>
              <w:rPr>
                <w:rFonts w:eastAsia="SimSun" w:hint="eastAsia"/>
                <w:lang w:val="en-US" w:eastAsia="zh-CN"/>
              </w:rPr>
              <w:t xml:space="preserve">whether the spec change is needed could be further discussed, or the </w:t>
            </w:r>
            <w:r>
              <w:rPr>
                <w:rFonts w:eastAsia="SimSun" w:hint="eastAsia"/>
                <w:lang w:val="en-US" w:eastAsia="zh-CN"/>
              </w:rPr>
              <w:t>corresponding text proposal should be provided.</w:t>
            </w:r>
          </w:p>
        </w:tc>
      </w:tr>
      <w:tr w:rsidR="00404903" w14:paraId="57C2BA7B" w14:textId="77777777">
        <w:tc>
          <w:tcPr>
            <w:tcW w:w="1479" w:type="dxa"/>
          </w:tcPr>
          <w:p w14:paraId="5CF288D4" w14:textId="77777777" w:rsidR="00404903" w:rsidRDefault="003F6BE1">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5F781E58" w14:textId="77777777" w:rsidR="00404903" w:rsidRDefault="00404903">
            <w:pPr>
              <w:rPr>
                <w:rFonts w:eastAsiaTheme="minorEastAsia"/>
                <w:sz w:val="21"/>
                <w:szCs w:val="21"/>
                <w:lang w:eastAsia="zh-CN"/>
              </w:rPr>
            </w:pPr>
          </w:p>
        </w:tc>
        <w:tc>
          <w:tcPr>
            <w:tcW w:w="6780" w:type="dxa"/>
          </w:tcPr>
          <w:p w14:paraId="1E30F8BA" w14:textId="77777777" w:rsidR="00404903" w:rsidRDefault="003F6BE1">
            <w:pPr>
              <w:pStyle w:val="a6"/>
              <w:rPr>
                <w:rFonts w:eastAsia="SimSun"/>
                <w:lang w:val="en-US" w:eastAsia="zh-CN"/>
              </w:rPr>
            </w:pPr>
            <w:proofErr w:type="gramStart"/>
            <w:r>
              <w:rPr>
                <w:rFonts w:hint="eastAsia"/>
                <w:lang w:val="en-US"/>
              </w:rPr>
              <w:t>Majority</w:t>
            </w:r>
            <w:proofErr w:type="gramEnd"/>
            <w:r>
              <w:rPr>
                <w:rFonts w:hint="eastAsia"/>
                <w:lang w:val="en-US"/>
              </w:rPr>
              <w:t xml:space="preserve"> assume this is </w:t>
            </w:r>
            <w:r>
              <w:rPr>
                <w:lang w:val="en-US"/>
              </w:rPr>
              <w:t>already</w:t>
            </w:r>
            <w:r>
              <w:rPr>
                <w:rFonts w:hint="eastAsia"/>
                <w:lang w:val="en-US"/>
              </w:rPr>
              <w:t xml:space="preserve"> covered by current spec, and hence, not </w:t>
            </w:r>
            <w:proofErr w:type="spellStart"/>
            <w:r>
              <w:rPr>
                <w:rFonts w:hint="eastAsia"/>
                <w:lang w:val="en-US"/>
              </w:rPr>
              <w:t>persured</w:t>
            </w:r>
            <w:proofErr w:type="spellEnd"/>
            <w:r>
              <w:rPr>
                <w:rFonts w:hint="eastAsia"/>
                <w:lang w:val="en-US"/>
              </w:rPr>
              <w:t xml:space="preserve"> unless critical need is shown in this meeting</w:t>
            </w:r>
          </w:p>
        </w:tc>
      </w:tr>
    </w:tbl>
    <w:p w14:paraId="6478E263" w14:textId="77777777" w:rsidR="00404903" w:rsidRDefault="00404903">
      <w:pPr>
        <w:pStyle w:val="a6"/>
        <w:rPr>
          <w:lang w:val="en-US"/>
        </w:rPr>
      </w:pPr>
    </w:p>
    <w:p w14:paraId="0C91EAC7" w14:textId="77777777" w:rsidR="00404903" w:rsidRDefault="00404903">
      <w:pPr>
        <w:pStyle w:val="a6"/>
        <w:rPr>
          <w:lang w:val="en-US"/>
        </w:rPr>
      </w:pPr>
    </w:p>
    <w:p w14:paraId="54E87C9A" w14:textId="77777777" w:rsidR="00404903" w:rsidRDefault="003F6BE1">
      <w:pPr>
        <w:pStyle w:val="4"/>
      </w:pPr>
      <w:r>
        <w:rPr>
          <w:rFonts w:hint="eastAsia"/>
          <w:highlight w:val="yellow"/>
        </w:rPr>
        <w:t>[Open]Question</w:t>
      </w:r>
      <w:r>
        <w:rPr>
          <w:highlight w:val="yellow"/>
        </w:rPr>
        <w:t xml:space="preserve">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4</w:t>
      </w:r>
      <w:r>
        <w:rPr>
          <w:highlight w:val="yellow"/>
        </w:rPr>
        <w:t>:</w:t>
      </w:r>
    </w:p>
    <w:p w14:paraId="76011581"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whether </w:t>
      </w:r>
      <w:proofErr w:type="gramStart"/>
      <w:r>
        <w:rPr>
          <w:rFonts w:ascii="Times New Roman" w:hAnsi="Times New Roman" w:cs="Times New Roman" w:hint="eastAsia"/>
          <w:sz w:val="21"/>
          <w:szCs w:val="21"/>
          <w:lang w:val="en-US"/>
        </w:rPr>
        <w:t>following</w:t>
      </w:r>
      <w:proofErr w:type="gramEnd"/>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proposal</w:t>
      </w:r>
      <w:r>
        <w:rPr>
          <w:rFonts w:ascii="Times New Roman" w:hAnsi="Times New Roman" w:cs="Times New Roman" w:hint="eastAsia"/>
          <w:sz w:val="21"/>
          <w:szCs w:val="21"/>
          <w:lang w:val="en-US"/>
        </w:rPr>
        <w:t xml:space="preserve"> from Samsung is essential or not</w:t>
      </w:r>
    </w:p>
    <w:p w14:paraId="22A2F5D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For LP-WUS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 xml:space="preserve">after the reception of wake-up indication, a UE does not need to monitor LP-WUS in the remaining MOs within </w:t>
      </w:r>
      <w:proofErr w:type="gramStart"/>
      <w:r>
        <w:rPr>
          <w:rFonts w:ascii="Times New Roman" w:hAnsi="Times New Roman" w:cs="Times New Roman"/>
          <w:sz w:val="21"/>
          <w:szCs w:val="21"/>
          <w:lang w:val="en-US"/>
        </w:rPr>
        <w:t>the time</w:t>
      </w:r>
      <w:proofErr w:type="gramEnd"/>
      <w:r>
        <w:rPr>
          <w:rFonts w:ascii="Times New Roman" w:hAnsi="Times New Roman" w:cs="Times New Roman"/>
          <w:sz w:val="21"/>
          <w:szCs w:val="21"/>
          <w:lang w:val="en-US"/>
        </w:rPr>
        <w:t xml:space="preserve"> timeOffsetCONNECTEDOption1-2.</w:t>
      </w:r>
    </w:p>
    <w:tbl>
      <w:tblPr>
        <w:tblStyle w:val="aff0"/>
        <w:tblW w:w="9631" w:type="dxa"/>
        <w:tblLayout w:type="fixed"/>
        <w:tblLook w:val="04A0" w:firstRow="1" w:lastRow="0" w:firstColumn="1" w:lastColumn="0" w:noHBand="0" w:noVBand="1"/>
      </w:tblPr>
      <w:tblGrid>
        <w:gridCol w:w="1479"/>
        <w:gridCol w:w="1372"/>
        <w:gridCol w:w="6780"/>
      </w:tblGrid>
      <w:tr w:rsidR="00404903" w14:paraId="471D838B" w14:textId="77777777">
        <w:tc>
          <w:tcPr>
            <w:tcW w:w="1479" w:type="dxa"/>
            <w:shd w:val="clear" w:color="auto" w:fill="D9D9D9" w:themeFill="background1" w:themeFillShade="D9"/>
          </w:tcPr>
          <w:p w14:paraId="60BE1C3C"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84E0F8C"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5B76152" w14:textId="77777777" w:rsidR="00404903" w:rsidRDefault="003F6BE1">
            <w:pPr>
              <w:rPr>
                <w:sz w:val="21"/>
                <w:szCs w:val="21"/>
              </w:rPr>
            </w:pPr>
            <w:r>
              <w:rPr>
                <w:sz w:val="21"/>
                <w:szCs w:val="21"/>
              </w:rPr>
              <w:t>Comments</w:t>
            </w:r>
          </w:p>
        </w:tc>
      </w:tr>
      <w:tr w:rsidR="00404903" w14:paraId="1F187076" w14:textId="77777777">
        <w:tc>
          <w:tcPr>
            <w:tcW w:w="1479" w:type="dxa"/>
          </w:tcPr>
          <w:p w14:paraId="524C55E5"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5880955" w14:textId="77777777" w:rsidR="00404903" w:rsidRDefault="00404903">
            <w:pPr>
              <w:rPr>
                <w:rFonts w:eastAsia="游明朝"/>
                <w:sz w:val="21"/>
                <w:szCs w:val="21"/>
                <w:lang w:eastAsia="ja-JP"/>
              </w:rPr>
            </w:pPr>
          </w:p>
        </w:tc>
        <w:tc>
          <w:tcPr>
            <w:tcW w:w="6780" w:type="dxa"/>
          </w:tcPr>
          <w:p w14:paraId="5EDAE53B" w14:textId="77777777" w:rsidR="00404903" w:rsidRDefault="003F6BE1">
            <w:pPr>
              <w:pStyle w:val="a6"/>
              <w:rPr>
                <w:rFonts w:eastAsia="Malgun Gothic"/>
                <w:lang w:val="en-US" w:eastAsia="ko-KR"/>
              </w:rPr>
            </w:pPr>
            <w:r>
              <w:rPr>
                <w:rFonts w:eastAsia="Malgun Gothic"/>
                <w:lang w:val="en-US" w:eastAsia="ko-KR"/>
              </w:rPr>
              <w:t>It is natural UE implementation. In TS38.213, for DCP case, it is specified as follows:</w:t>
            </w:r>
          </w:p>
          <w:p w14:paraId="0E990318" w14:textId="77777777" w:rsidR="00404903" w:rsidRDefault="003F6BE1">
            <w:pPr>
              <w:pStyle w:val="a6"/>
              <w:rPr>
                <w:rFonts w:eastAsia="Malgun Gothic"/>
                <w:lang w:val="en-US" w:eastAsia="ko-KR"/>
              </w:rPr>
            </w:pPr>
            <w:r>
              <w:rPr>
                <w:sz w:val="20"/>
                <w:szCs w:val="20"/>
              </w:rPr>
              <w:t xml:space="preserve">On PDCCH monitoring occasions associated with a same long DRX Cycle, </w:t>
            </w:r>
            <w:r>
              <w:rPr>
                <w:color w:val="FF0000"/>
                <w:sz w:val="20"/>
                <w:szCs w:val="20"/>
              </w:rPr>
              <w:t xml:space="preserve">a UE does not expect to detect more than one DCI format 2_6 with different values </w:t>
            </w:r>
            <w:r>
              <w:rPr>
                <w:sz w:val="20"/>
                <w:szCs w:val="20"/>
              </w:rPr>
              <w:t>of the Wake-up indication bit for the UE or with different values of the bitmap for the UE.</w:t>
            </w:r>
          </w:p>
        </w:tc>
      </w:tr>
      <w:tr w:rsidR="00404903" w14:paraId="179B50E8" w14:textId="77777777">
        <w:tc>
          <w:tcPr>
            <w:tcW w:w="1479" w:type="dxa"/>
          </w:tcPr>
          <w:p w14:paraId="079F0FF3" w14:textId="77777777" w:rsidR="00404903" w:rsidRDefault="00404903">
            <w:pPr>
              <w:rPr>
                <w:rFonts w:eastAsia="游明朝"/>
                <w:sz w:val="21"/>
                <w:szCs w:val="21"/>
                <w:lang w:val="en-US" w:eastAsia="ja-JP"/>
              </w:rPr>
            </w:pPr>
          </w:p>
        </w:tc>
        <w:tc>
          <w:tcPr>
            <w:tcW w:w="1372" w:type="dxa"/>
          </w:tcPr>
          <w:p w14:paraId="7C338FC7" w14:textId="77777777" w:rsidR="00404903" w:rsidRDefault="00404903">
            <w:pPr>
              <w:rPr>
                <w:rFonts w:eastAsia="游明朝"/>
                <w:sz w:val="21"/>
                <w:szCs w:val="21"/>
                <w:lang w:eastAsia="ja-JP"/>
              </w:rPr>
            </w:pPr>
          </w:p>
        </w:tc>
        <w:tc>
          <w:tcPr>
            <w:tcW w:w="6780" w:type="dxa"/>
          </w:tcPr>
          <w:p w14:paraId="611FAF77" w14:textId="77777777" w:rsidR="00404903" w:rsidRDefault="00404903">
            <w:pPr>
              <w:pStyle w:val="a6"/>
              <w:rPr>
                <w:rFonts w:eastAsiaTheme="minorEastAsia"/>
                <w:lang w:val="en-US" w:eastAsia="zh-CN"/>
              </w:rPr>
            </w:pPr>
          </w:p>
        </w:tc>
      </w:tr>
      <w:tr w:rsidR="00404903" w14:paraId="7951109A" w14:textId="77777777">
        <w:tc>
          <w:tcPr>
            <w:tcW w:w="1479" w:type="dxa"/>
          </w:tcPr>
          <w:p w14:paraId="3C7BA49B" w14:textId="77777777" w:rsidR="00404903" w:rsidRDefault="00404903">
            <w:pPr>
              <w:rPr>
                <w:rFonts w:eastAsiaTheme="minorEastAsia"/>
                <w:sz w:val="21"/>
                <w:szCs w:val="21"/>
                <w:lang w:val="en-US" w:eastAsia="zh-CN"/>
              </w:rPr>
            </w:pPr>
          </w:p>
        </w:tc>
        <w:tc>
          <w:tcPr>
            <w:tcW w:w="1372" w:type="dxa"/>
          </w:tcPr>
          <w:p w14:paraId="6E669D5B" w14:textId="77777777" w:rsidR="00404903" w:rsidRDefault="00404903">
            <w:pPr>
              <w:rPr>
                <w:rFonts w:eastAsiaTheme="minorEastAsia"/>
                <w:sz w:val="21"/>
                <w:szCs w:val="21"/>
                <w:lang w:eastAsia="zh-CN"/>
              </w:rPr>
            </w:pPr>
          </w:p>
        </w:tc>
        <w:tc>
          <w:tcPr>
            <w:tcW w:w="6780" w:type="dxa"/>
          </w:tcPr>
          <w:p w14:paraId="71AF9E19" w14:textId="77777777" w:rsidR="00404903" w:rsidRDefault="00404903">
            <w:pPr>
              <w:pStyle w:val="a6"/>
              <w:rPr>
                <w:rFonts w:eastAsiaTheme="minorEastAsia"/>
                <w:lang w:val="en-US" w:eastAsia="zh-CN"/>
              </w:rPr>
            </w:pPr>
          </w:p>
        </w:tc>
      </w:tr>
    </w:tbl>
    <w:p w14:paraId="35F6D6F6" w14:textId="77777777" w:rsidR="00404903" w:rsidRDefault="00404903">
      <w:pPr>
        <w:pStyle w:val="a6"/>
        <w:rPr>
          <w:lang w:val="en-GB"/>
        </w:rPr>
      </w:pPr>
    </w:p>
    <w:p w14:paraId="59A16E50" w14:textId="77777777" w:rsidR="00404903" w:rsidRDefault="00404903">
      <w:pPr>
        <w:pStyle w:val="a6"/>
        <w:rPr>
          <w:lang w:val="en-US"/>
        </w:rPr>
      </w:pPr>
    </w:p>
    <w:p w14:paraId="2111CFD3" w14:textId="77777777" w:rsidR="00404903" w:rsidRDefault="00404903">
      <w:pPr>
        <w:pStyle w:val="a6"/>
        <w:rPr>
          <w:lang w:val="en-US"/>
        </w:rPr>
      </w:pPr>
    </w:p>
    <w:p w14:paraId="435EA68C" w14:textId="77777777" w:rsidR="00404903" w:rsidRDefault="003F6BE1">
      <w:pPr>
        <w:pStyle w:val="30"/>
      </w:pPr>
      <w:r>
        <w:rPr>
          <w:rFonts w:eastAsia="游明朝" w:hint="eastAsia"/>
          <w:lang w:eastAsia="ja-JP"/>
        </w:rPr>
        <w:t>4</w:t>
      </w:r>
      <w:r>
        <w:t>.</w:t>
      </w:r>
      <w:r>
        <w:rPr>
          <w:rFonts w:eastAsia="游明朝" w:hint="eastAsia"/>
          <w:lang w:eastAsia="ja-JP"/>
        </w:rPr>
        <w:t>4</w:t>
      </w:r>
      <w:r>
        <w:tab/>
        <w:t xml:space="preserve">Timeline between LP-WUS reception/detection and PDCCH </w:t>
      </w:r>
      <w:r>
        <w:t>monitoring</w:t>
      </w:r>
    </w:p>
    <w:p w14:paraId="21281AFC" w14:textId="77777777" w:rsidR="00404903" w:rsidRDefault="003F6BE1">
      <w:pPr>
        <w:rPr>
          <w:rFonts w:eastAsia="游明朝"/>
          <w:sz w:val="24"/>
          <w:szCs w:val="24"/>
          <w:lang w:eastAsia="ja-JP"/>
        </w:rPr>
      </w:pPr>
      <w:r>
        <w:rPr>
          <w:rFonts w:hint="eastAsia"/>
          <w:sz w:val="21"/>
          <w:szCs w:val="21"/>
        </w:rPr>
        <w:t>Regar</w:t>
      </w:r>
      <w:r>
        <w:rPr>
          <w:sz w:val="21"/>
          <w:szCs w:val="21"/>
        </w:rPr>
        <w:t xml:space="preserve">ding the timeline LP-WUS reception/detection and PDCCH monitoring, following </w:t>
      </w:r>
      <w:r>
        <w:rPr>
          <w:rFonts w:eastAsia="游明朝" w:hint="eastAsia"/>
          <w:sz w:val="21"/>
          <w:szCs w:val="21"/>
          <w:lang w:eastAsia="ja-JP"/>
        </w:rPr>
        <w:t>proposal was provided:</w:t>
      </w:r>
    </w:p>
    <w:p w14:paraId="1A9FEC06" w14:textId="77777777" w:rsidR="00404903" w:rsidRDefault="003F6BE1">
      <w:pPr>
        <w:pStyle w:val="a0"/>
        <w:numPr>
          <w:ilvl w:val="0"/>
          <w:numId w:val="24"/>
        </w:numPr>
        <w:rPr>
          <w:b w:val="0"/>
          <w:bCs w:val="0"/>
          <w:sz w:val="21"/>
          <w:szCs w:val="21"/>
        </w:rPr>
      </w:pPr>
      <w:r>
        <w:rPr>
          <w:rFonts w:hint="eastAsia"/>
          <w:b w:val="0"/>
          <w:bCs w:val="0"/>
          <w:sz w:val="21"/>
          <w:szCs w:val="21"/>
        </w:rPr>
        <w:t>QC</w:t>
      </w:r>
    </w:p>
    <w:p w14:paraId="042E57AF" w14:textId="77777777" w:rsidR="00404903" w:rsidRDefault="003F6BE1">
      <w:pPr>
        <w:pStyle w:val="a0"/>
        <w:numPr>
          <w:ilvl w:val="1"/>
          <w:numId w:val="24"/>
        </w:numPr>
        <w:rPr>
          <w:b w:val="0"/>
          <w:bCs w:val="0"/>
          <w:sz w:val="21"/>
          <w:szCs w:val="21"/>
        </w:rPr>
      </w:pPr>
      <w:r>
        <w:rPr>
          <w:b w:val="0"/>
          <w:bCs w:val="0"/>
          <w:sz w:val="21"/>
          <w:szCs w:val="21"/>
        </w:rPr>
        <w:t>For Option 1-1, a UE is not required to monitor WUS in an MO,</w:t>
      </w:r>
    </w:p>
    <w:p w14:paraId="00E67C37" w14:textId="77777777" w:rsidR="00404903" w:rsidRDefault="003F6BE1">
      <w:pPr>
        <w:pStyle w:val="a0"/>
        <w:numPr>
          <w:ilvl w:val="2"/>
          <w:numId w:val="24"/>
        </w:numPr>
        <w:ind w:left="1134" w:hanging="254"/>
        <w:rPr>
          <w:b w:val="0"/>
          <w:bCs w:val="0"/>
          <w:sz w:val="21"/>
          <w:szCs w:val="21"/>
        </w:rPr>
      </w:pPr>
      <w:r>
        <w:rPr>
          <w:b w:val="0"/>
          <w:bCs w:val="0"/>
          <w:sz w:val="21"/>
          <w:szCs w:val="21"/>
        </w:rPr>
        <w:t>if the UE monitors LP-WUS using OOK WUR and if the time gap between the end of the last symbol of the LP-WUS MO and the beginning of the slot where the drx-onDurationTimer would start is smaller than the UE reported value from {5, 13, 37} ms in FG62-2/2a;</w:t>
      </w:r>
    </w:p>
    <w:p w14:paraId="253800D4" w14:textId="77777777" w:rsidR="00404903" w:rsidRDefault="003F6BE1">
      <w:pPr>
        <w:pStyle w:val="a0"/>
        <w:numPr>
          <w:ilvl w:val="2"/>
          <w:numId w:val="24"/>
        </w:numPr>
        <w:ind w:left="1134" w:hanging="254"/>
        <w:rPr>
          <w:b w:val="0"/>
          <w:bCs w:val="0"/>
          <w:sz w:val="21"/>
          <w:szCs w:val="21"/>
        </w:rPr>
      </w:pPr>
      <w:r>
        <w:rPr>
          <w:b w:val="0"/>
          <w:bCs w:val="0"/>
          <w:sz w:val="21"/>
          <w:szCs w:val="21"/>
        </w:rPr>
        <w:t>if the UE monitors LP-WUS using OFDM WUR and if the time gap between the end of the 2K-th OOK symbol of the WUS and the beginning of the slot where the drx-onDurationTimer would start is smaller than the UE reported value from {5, 13, 37} ms in FG62-2/2a</w:t>
      </w:r>
    </w:p>
    <w:p w14:paraId="70849D5B" w14:textId="77777777" w:rsidR="00404903" w:rsidRDefault="003F6BE1">
      <w:pPr>
        <w:pStyle w:val="a0"/>
        <w:numPr>
          <w:ilvl w:val="1"/>
          <w:numId w:val="24"/>
        </w:numPr>
        <w:rPr>
          <w:b w:val="0"/>
          <w:bCs w:val="0"/>
          <w:sz w:val="21"/>
          <w:szCs w:val="21"/>
        </w:rPr>
      </w:pPr>
      <w:r>
        <w:rPr>
          <w:b w:val="0"/>
          <w:bCs w:val="0"/>
          <w:sz w:val="21"/>
          <w:szCs w:val="21"/>
        </w:rPr>
        <w:t>For Option 1-2, a UE expects that:</w:t>
      </w:r>
    </w:p>
    <w:p w14:paraId="2A959752" w14:textId="77777777" w:rsidR="00404903" w:rsidRDefault="003F6BE1">
      <w:pPr>
        <w:pStyle w:val="a0"/>
        <w:numPr>
          <w:ilvl w:val="2"/>
          <w:numId w:val="24"/>
        </w:numPr>
        <w:ind w:left="1134" w:hanging="254"/>
        <w:rPr>
          <w:b w:val="0"/>
          <w:bCs w:val="0"/>
          <w:sz w:val="21"/>
          <w:szCs w:val="21"/>
        </w:rPr>
      </w:pPr>
      <w:r>
        <w:rPr>
          <w:b w:val="0"/>
          <w:bCs w:val="0"/>
          <w:sz w:val="21"/>
          <w:szCs w:val="21"/>
        </w:rPr>
        <w:t>a time gap, from the end of the last symbol of the last LP-WUS MO per periodicity to the slot where the wus-PDCCHMonitoringTimer would start is not smaller than the UE reported value from {5, 13, 37} ms in FG62-2/2a, if the UE monitors LP-WUS using OOK WUR;</w:t>
      </w:r>
    </w:p>
    <w:p w14:paraId="47DAEC32" w14:textId="77777777" w:rsidR="00404903" w:rsidRDefault="003F6BE1">
      <w:pPr>
        <w:pStyle w:val="a0"/>
        <w:numPr>
          <w:ilvl w:val="2"/>
          <w:numId w:val="24"/>
        </w:numPr>
        <w:ind w:left="1134" w:hanging="254"/>
        <w:rPr>
          <w:b w:val="0"/>
          <w:bCs w:val="0"/>
          <w:sz w:val="21"/>
          <w:szCs w:val="21"/>
        </w:rPr>
      </w:pPr>
      <w:r>
        <w:rPr>
          <w:b w:val="0"/>
          <w:bCs w:val="0"/>
          <w:sz w:val="21"/>
          <w:szCs w:val="21"/>
        </w:rPr>
        <w:t>a time gap, from the end of the 2K-th OOK symbol of the last LP-WUS MO per periodicity to the slot where the wus-PDCCHMonitoringTimer would start is not smaller than the UE reported value from {5, 13, 37} ms in FG62-2/2a, if the UE monitors LP-WUS using OFDM WUR</w:t>
      </w:r>
    </w:p>
    <w:p w14:paraId="34A417FA" w14:textId="77777777" w:rsidR="00404903" w:rsidRDefault="003F6BE1">
      <w:pPr>
        <w:pStyle w:val="a0"/>
        <w:numPr>
          <w:ilvl w:val="1"/>
          <w:numId w:val="24"/>
        </w:numPr>
        <w:rPr>
          <w:b w:val="0"/>
          <w:bCs w:val="0"/>
          <w:sz w:val="21"/>
          <w:szCs w:val="21"/>
        </w:rPr>
      </w:pPr>
      <w:r>
        <w:rPr>
          <w:rFonts w:hint="eastAsia"/>
          <w:b w:val="0"/>
          <w:bCs w:val="0"/>
          <w:sz w:val="21"/>
          <w:szCs w:val="21"/>
          <w:lang w:val="en-US"/>
        </w:rPr>
        <w:t xml:space="preserve">K = </w:t>
      </w:r>
      <w:r>
        <w:rPr>
          <w:b w:val="0"/>
          <w:bCs w:val="0"/>
          <w:sz w:val="21"/>
          <w:szCs w:val="21"/>
          <w:lang w:val="en-GB"/>
        </w:rPr>
        <w:t>ceil (</w:t>
      </w:r>
      <w:r>
        <w:rPr>
          <w:b w:val="0"/>
          <w:bCs w:val="0"/>
          <w:sz w:val="21"/>
          <w:szCs w:val="21"/>
          <w:lang w:val="en-US"/>
        </w:rPr>
        <w:t>N</w:t>
      </w:r>
      <w:r>
        <w:rPr>
          <w:b w:val="0"/>
          <w:bCs w:val="0"/>
          <w:sz w:val="21"/>
          <w:szCs w:val="21"/>
          <w:lang w:val="en-GB"/>
        </w:rPr>
        <w:t>/log</w:t>
      </w:r>
      <w:r>
        <w:rPr>
          <w:b w:val="0"/>
          <w:bCs w:val="0"/>
          <w:sz w:val="21"/>
          <w:szCs w:val="21"/>
          <w:vertAlign w:val="subscript"/>
          <w:lang w:val="en-GB"/>
        </w:rPr>
        <w:t>2</w:t>
      </w:r>
      <w:r>
        <w:rPr>
          <w:b w:val="0"/>
          <w:bCs w:val="0"/>
          <w:sz w:val="21"/>
          <w:szCs w:val="21"/>
          <w:lang w:val="en-GB"/>
        </w:rPr>
        <w:t>L)</w:t>
      </w:r>
      <w:r>
        <w:rPr>
          <w:rFonts w:hint="eastAsia"/>
          <w:b w:val="0"/>
          <w:bCs w:val="0"/>
          <w:sz w:val="21"/>
          <w:szCs w:val="21"/>
          <w:lang w:val="en-GB"/>
        </w:rPr>
        <w:t xml:space="preserve"> where N is the number of information bits (with padding if necessary)</w:t>
      </w:r>
      <w:r>
        <w:rPr>
          <w:b w:val="0"/>
          <w:bCs w:val="0"/>
          <w:sz w:val="21"/>
          <w:szCs w:val="21"/>
          <w:lang w:val="en-GB"/>
        </w:rPr>
        <w:t>,</w:t>
      </w:r>
      <w:r>
        <w:rPr>
          <w:rFonts w:hint="eastAsia"/>
          <w:b w:val="0"/>
          <w:bCs w:val="0"/>
          <w:sz w:val="21"/>
          <w:szCs w:val="21"/>
          <w:lang w:val="en-GB"/>
        </w:rPr>
        <w:t xml:space="preserve"> and L is the number of sequences per OOK symbol, as agreed in RAN1#121</w:t>
      </w:r>
    </w:p>
    <w:tbl>
      <w:tblPr>
        <w:tblStyle w:val="27"/>
        <w:tblW w:w="5000" w:type="pct"/>
        <w:tblLook w:val="04A0" w:firstRow="1" w:lastRow="0" w:firstColumn="1" w:lastColumn="0" w:noHBand="0" w:noVBand="1"/>
      </w:tblPr>
      <w:tblGrid>
        <w:gridCol w:w="9630"/>
      </w:tblGrid>
      <w:tr w:rsidR="00404903" w14:paraId="2CF5DA25" w14:textId="77777777">
        <w:tc>
          <w:tcPr>
            <w:tcW w:w="5000" w:type="pct"/>
          </w:tcPr>
          <w:p w14:paraId="1638952F" w14:textId="77777777" w:rsidR="00404903" w:rsidRDefault="003F6BE1">
            <w:pPr>
              <w:spacing w:line="240" w:lineRule="auto"/>
              <w:jc w:val="left"/>
              <w:rPr>
                <w:rFonts w:eastAsia="ＭＳ 明朝"/>
                <w:lang w:eastAsia="ja-JP"/>
              </w:rPr>
            </w:pPr>
            <w:r>
              <w:rPr>
                <w:rFonts w:eastAsia="SimSun"/>
              </w:rPr>
              <w:t xml:space="preserve">A UE can be provided by </w:t>
            </w:r>
            <w:r>
              <w:rPr>
                <w:rFonts w:eastAsia="SimSun"/>
                <w:i/>
              </w:rPr>
              <w:t>WUS-MOCONNECTED-Option1-1</w:t>
            </w:r>
            <w:r>
              <w:rPr>
                <w:rFonts w:eastAsia="SimSun"/>
              </w:rPr>
              <w:t xml:space="preserve"> a periodicity, by </w:t>
            </w:r>
            <w:proofErr w:type="spellStart"/>
            <w:r>
              <w:rPr>
                <w:rFonts w:eastAsia="SimSun"/>
                <w:i/>
              </w:rPr>
              <w:t>periodicityMO</w:t>
            </w:r>
            <w:proofErr w:type="spellEnd"/>
            <w:r>
              <w:rPr>
                <w:rFonts w:eastAsia="SimSun"/>
                <w:i/>
              </w:rPr>
              <w:t>-Option 1-1</w:t>
            </w:r>
            <w:r>
              <w:rPr>
                <w:rFonts w:eastAsia="SimSun"/>
              </w:rPr>
              <w:t>, and a time offset, by</w:t>
            </w:r>
            <w:r>
              <w:rPr>
                <w:rFonts w:eastAsia="SimSun"/>
                <w:i/>
              </w:rPr>
              <w:t xml:space="preserve"> </w:t>
            </w:r>
            <w:proofErr w:type="spellStart"/>
            <w:r>
              <w:rPr>
                <w:rFonts w:eastAsia="SimSun"/>
                <w:i/>
              </w:rPr>
              <w:t>offsetMO</w:t>
            </w:r>
            <w:proofErr w:type="spellEnd"/>
            <w:r>
              <w:rPr>
                <w:rFonts w:eastAsia="SimSun"/>
                <w:i/>
              </w:rPr>
              <w:t>-Option 1-1</w:t>
            </w:r>
            <w:r>
              <w:rPr>
                <w:rFonts w:eastAsia="SimSun"/>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eastAsia="SimSun"/>
                <w:i/>
              </w:rPr>
              <w:t>drx-onDurationTimer</w:t>
            </w:r>
            <w:proofErr w:type="spellEnd"/>
            <w:r>
              <w:rPr>
                <w:rFonts w:eastAsia="SimSun"/>
              </w:rPr>
              <w:t xml:space="preserve"> would start by a time provided by </w:t>
            </w:r>
            <w:r>
              <w:rPr>
                <w:rFonts w:eastAsia="SimSun"/>
                <w:i/>
              </w:rPr>
              <w:t>timeOffsetCONNECTEDOption1-1</w:t>
            </w:r>
            <w:r>
              <w:rPr>
                <w:rFonts w:eastAsia="SimSun"/>
              </w:rPr>
              <w:t xml:space="preserve">, and monitors WUS for </w:t>
            </w:r>
            <w:proofErr w:type="gramStart"/>
            <w:r>
              <w:rPr>
                <w:rFonts w:eastAsia="SimSun"/>
              </w:rPr>
              <w:t>a number of</w:t>
            </w:r>
            <w:proofErr w:type="gramEnd"/>
            <w:r>
              <w:rPr>
                <w:rFonts w:eastAsia="SimSun"/>
              </w:rPr>
              <w:t xml:space="preserve"> monitoring occasions provided by </w:t>
            </w:r>
            <w:proofErr w:type="spellStart"/>
            <w:r>
              <w:rPr>
                <w:rFonts w:eastAsia="SimSun"/>
                <w:i/>
              </w:rPr>
              <w:t>numMO</w:t>
            </w:r>
            <w:proofErr w:type="spellEnd"/>
            <w:r>
              <w:rPr>
                <w:rFonts w:eastAsia="SimSun"/>
                <w:i/>
              </w:rPr>
              <w:t>-Option 1-1</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number of slots</w:t>
            </w:r>
            <w:r>
              <w:rPr>
                <w:rFonts w:eastAsia="SimSun"/>
              </w:rPr>
              <w:t xml:space="preserve"> [18, TS 38.306] wher</w:t>
            </w:r>
            <w:r>
              <w:rPr>
                <w:rFonts w:eastAsia="SimSun"/>
              </w:rPr>
              <w:t xml:space="preserve">e the UE is not required to monitor WUS prior to the slot where the </w:t>
            </w:r>
            <w:proofErr w:type="spellStart"/>
            <w:r>
              <w:rPr>
                <w:rFonts w:eastAsia="SimSun"/>
                <w:i/>
              </w:rPr>
              <w:t>drx-onDurationTimer</w:t>
            </w:r>
            <w:proofErr w:type="spellEnd"/>
            <w:r>
              <w:rPr>
                <w:rFonts w:eastAsia="SimSun"/>
              </w:rPr>
              <w:t xml:space="preserve"> would start. The UE is not required to monitor WUS</w:t>
            </w:r>
          </w:p>
          <w:p w14:paraId="13BFEADE" w14:textId="77777777" w:rsidR="00404903" w:rsidRDefault="003F6BE1">
            <w:pPr>
              <w:numPr>
                <w:ilvl w:val="0"/>
                <w:numId w:val="25"/>
              </w:numPr>
              <w:spacing w:after="0" w:line="240" w:lineRule="auto"/>
              <w:jc w:val="left"/>
              <w:rPr>
                <w:rFonts w:eastAsia="SimSun"/>
              </w:rPr>
            </w:pPr>
            <w:r>
              <w:rPr>
                <w:rFonts w:eastAsia="ＭＳ 明朝" w:hint="eastAsia"/>
                <w:color w:val="FF0000"/>
                <w:lang w:eastAsia="ja-JP"/>
              </w:rPr>
              <w:t xml:space="preserve">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and 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the WUS occasion is</w:t>
            </w:r>
            <w:r>
              <w:rPr>
                <w:rFonts w:eastAsia="SimSun"/>
              </w:rPr>
              <w:t xml:space="preserve"> within the reported </w:t>
            </w:r>
            <w:r>
              <w:rPr>
                <w:rFonts w:eastAsia="ＭＳ 明朝" w:hint="eastAsia"/>
                <w:color w:val="FF0000"/>
                <w:lang w:eastAsia="ja-JP"/>
              </w:rPr>
              <w:t xml:space="preserve">period </w:t>
            </w:r>
            <w:r>
              <w:rPr>
                <w:rFonts w:eastAsia="SimSun"/>
                <w:strike/>
                <w:color w:val="FF0000"/>
              </w:rPr>
              <w:t>number of slots</w:t>
            </w:r>
            <w:r>
              <w:rPr>
                <w:rFonts w:eastAsia="SimSun"/>
              </w:rPr>
              <w:t xml:space="preserve"> prior to the slot where the </w:t>
            </w:r>
            <w:proofErr w:type="spellStart"/>
            <w:r>
              <w:rPr>
                <w:rFonts w:eastAsia="SimSun"/>
                <w:i/>
              </w:rPr>
              <w:t>drx-onDurationTimer</w:t>
            </w:r>
            <w:proofErr w:type="spellEnd"/>
            <w:r>
              <w:rPr>
                <w:rFonts w:eastAsia="SimSun"/>
              </w:rPr>
              <w:t xml:space="preserve"> would start</w:t>
            </w:r>
            <w:r>
              <w:rPr>
                <w:rFonts w:eastAsia="ＭＳ 明朝" w:hint="eastAsia"/>
                <w:color w:val="FF0000"/>
                <w:lang w:eastAsia="ja-JP"/>
              </w:rPr>
              <w:t xml:space="preserve">, where </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 xml:space="preserve"> and </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 xml:space="preserve"> are provided in [TS38.212. 7.4.2.2], </w:t>
            </w:r>
            <w:proofErr w:type="gramStart"/>
            <w:r>
              <w:rPr>
                <w:rFonts w:eastAsia="ＭＳ 明朝" w:hint="eastAsia"/>
                <w:color w:val="FF0000"/>
                <w:lang w:eastAsia="ja-JP"/>
              </w:rPr>
              <w:t>and;</w:t>
            </w:r>
            <w:proofErr w:type="gramEnd"/>
          </w:p>
          <w:p w14:paraId="44A2025E" w14:textId="77777777" w:rsidR="00404903" w:rsidRDefault="003F6BE1">
            <w:pPr>
              <w:numPr>
                <w:ilvl w:val="0"/>
                <w:numId w:val="25"/>
              </w:numPr>
              <w:spacing w:after="0" w:line="240" w:lineRule="auto"/>
              <w:jc w:val="left"/>
              <w:rPr>
                <w:rFonts w:eastAsia="SimSun"/>
              </w:rPr>
            </w:pPr>
            <w:r>
              <w:rPr>
                <w:rFonts w:eastAsia="ＭＳ 明朝" w:hint="eastAsia"/>
                <w:color w:val="FF0000"/>
                <w:lang w:eastAsia="ja-JP"/>
              </w:rPr>
              <w:t xml:space="preserve">if the UE is not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i/>
                <w:iCs/>
                <w:color w:val="FF0000"/>
                <w:lang w:eastAsia="ja-JP"/>
              </w:rPr>
              <w:t xml:space="preserve"> </w:t>
            </w:r>
            <w:r>
              <w:rPr>
                <w:rFonts w:eastAsia="ＭＳ 明朝" w:hint="eastAsia"/>
                <w:color w:val="FF0000"/>
                <w:lang w:eastAsia="ja-JP"/>
              </w:rPr>
              <w:t xml:space="preserve">or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 1 and any of the OOK symbol of the LP-WUS is within the reported period </w:t>
            </w:r>
            <w:r>
              <w:rPr>
                <w:rFonts w:eastAsia="SimSun"/>
                <w:color w:val="FF0000"/>
              </w:rPr>
              <w:t xml:space="preserve">prior to the slot where the </w:t>
            </w:r>
            <w:proofErr w:type="spellStart"/>
            <w:r>
              <w:rPr>
                <w:rFonts w:eastAsia="SimSun"/>
                <w:i/>
                <w:color w:val="FF0000"/>
              </w:rPr>
              <w:t>drx-onDurationTimer</w:t>
            </w:r>
            <w:proofErr w:type="spellEnd"/>
            <w:r>
              <w:rPr>
                <w:rFonts w:eastAsia="SimSun"/>
                <w:color w:val="FF0000"/>
              </w:rPr>
              <w:t xml:space="preserve"> would start</w:t>
            </w:r>
            <w:r>
              <w:rPr>
                <w:rFonts w:eastAsia="SimSun"/>
              </w:rPr>
              <w:t xml:space="preserve">. </w:t>
            </w:r>
          </w:p>
          <w:p w14:paraId="1641A113" w14:textId="77777777" w:rsidR="00404903" w:rsidRDefault="003F6BE1">
            <w:pPr>
              <w:spacing w:line="240" w:lineRule="auto"/>
              <w:jc w:val="left"/>
              <w:rPr>
                <w:rFonts w:eastAsia="SimSun"/>
              </w:rPr>
            </w:pPr>
            <w:r>
              <w:rPr>
                <w:rFonts w:eastAsia="SimSun"/>
              </w:rPr>
              <w:t xml:space="preserve">If the UE determines to monitor PDCCH based on a detected WUS, the UE starts the </w:t>
            </w:r>
            <w:proofErr w:type="spellStart"/>
            <w:r>
              <w:rPr>
                <w:rFonts w:eastAsia="SimSun"/>
                <w:i/>
              </w:rPr>
              <w:t>drx-onDurationTimer</w:t>
            </w:r>
            <w:proofErr w:type="spellEnd"/>
            <w:r>
              <w:rPr>
                <w:rFonts w:eastAsia="SimSun"/>
              </w:rPr>
              <w:t xml:space="preserve"> [11, TS 38.321].</w:t>
            </w:r>
          </w:p>
          <w:p w14:paraId="6ECD0FF8" w14:textId="77777777" w:rsidR="00404903" w:rsidRDefault="003F6BE1">
            <w:pPr>
              <w:spacing w:line="240" w:lineRule="auto"/>
              <w:jc w:val="left"/>
              <w:rPr>
                <w:rFonts w:eastAsia="ＭＳ 明朝"/>
                <w:lang w:eastAsia="ja-JP"/>
              </w:rPr>
            </w:pPr>
            <w:r>
              <w:rPr>
                <w:rFonts w:eastAsia="SimSun"/>
              </w:rPr>
              <w:t xml:space="preserve">A UE can be provided by </w:t>
            </w:r>
            <w:r>
              <w:rPr>
                <w:rFonts w:eastAsia="SimSun"/>
                <w:i/>
              </w:rPr>
              <w:t>WUS-MOCONNECTED-Option1-2</w:t>
            </w:r>
            <w:r>
              <w:rPr>
                <w:rFonts w:eastAsia="SimSun"/>
              </w:rPr>
              <w:t xml:space="preserve"> a periodicity, by </w:t>
            </w:r>
            <w:proofErr w:type="spellStart"/>
            <w:r>
              <w:rPr>
                <w:rFonts w:eastAsia="SimSun"/>
                <w:i/>
              </w:rPr>
              <w:t>periodicityMO</w:t>
            </w:r>
            <w:proofErr w:type="spellEnd"/>
            <w:r>
              <w:rPr>
                <w:rFonts w:eastAsia="SimSun"/>
                <w:i/>
              </w:rPr>
              <w:t>-Option 1-2</w:t>
            </w:r>
            <w:r>
              <w:rPr>
                <w:rFonts w:eastAsia="SimSun"/>
              </w:rPr>
              <w:t xml:space="preserve">, and a time offset, by </w:t>
            </w:r>
            <w:proofErr w:type="spellStart"/>
            <w:r>
              <w:rPr>
                <w:rFonts w:eastAsia="SimSun"/>
                <w:i/>
              </w:rPr>
              <w:t>offsetMO</w:t>
            </w:r>
            <w:proofErr w:type="spellEnd"/>
            <w:r>
              <w:rPr>
                <w:rFonts w:eastAsia="SimSun"/>
                <w:i/>
              </w:rPr>
              <w:t>-Option 1-2</w:t>
            </w:r>
            <w:r>
              <w:rPr>
                <w:rFonts w:eastAsia="SimSun"/>
              </w:rPr>
              <w:t xml:space="preserve">, relative to the start of a system frame with SFN 0, for the UE to determine first WUS monitoring occasions from </w:t>
            </w:r>
            <w:proofErr w:type="gramStart"/>
            <w:r>
              <w:rPr>
                <w:rFonts w:eastAsia="SimSun"/>
              </w:rPr>
              <w:t>a number of</w:t>
            </w:r>
            <w:proofErr w:type="gramEnd"/>
            <w:r>
              <w:rPr>
                <w:rFonts w:eastAsia="SimSun"/>
              </w:rPr>
              <w:t xml:space="preserve"> WUS monitoring occasions per periodicity, provided by </w:t>
            </w:r>
            <w:proofErr w:type="spellStart"/>
            <w:r>
              <w:rPr>
                <w:rFonts w:eastAsia="SimSun"/>
                <w:i/>
              </w:rPr>
              <w:t>numMO</w:t>
            </w:r>
            <w:proofErr w:type="spellEnd"/>
            <w:r>
              <w:rPr>
                <w:rFonts w:eastAsia="SimSun"/>
                <w:i/>
              </w:rPr>
              <w:t>-</w:t>
            </w:r>
            <w:proofErr w:type="spellStart"/>
            <w:r>
              <w:rPr>
                <w:rFonts w:eastAsia="SimSun"/>
                <w:i/>
              </w:rPr>
              <w:t>perPeriodicity</w:t>
            </w:r>
            <w:proofErr w:type="spellEnd"/>
            <w:r>
              <w:rPr>
                <w:rFonts w:eastAsia="SimSun"/>
                <w:i/>
              </w:rPr>
              <w:t>-Option 1-2</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number of slots</w:t>
            </w:r>
            <w:r>
              <w:rPr>
                <w:rFonts w:eastAsia="SimSun"/>
              </w:rPr>
              <w:t xml:space="preserve"> [18, TS 38.306] and expects that </w:t>
            </w:r>
          </w:p>
          <w:p w14:paraId="4BEA9487" w14:textId="77777777" w:rsidR="00404903" w:rsidRDefault="003F6BE1">
            <w:pPr>
              <w:numPr>
                <w:ilvl w:val="0"/>
                <w:numId w:val="25"/>
              </w:numPr>
              <w:spacing w:after="0" w:line="240" w:lineRule="auto"/>
              <w:jc w:val="left"/>
              <w:rPr>
                <w:rFonts w:eastAsia="ＭＳ 明朝"/>
                <w:lang w:eastAsia="ja-JP"/>
              </w:rPr>
            </w:pPr>
            <w:r>
              <w:rPr>
                <w:rFonts w:eastAsia="SimSun"/>
              </w:rPr>
              <w:t xml:space="preserve">a time gap, from </w:t>
            </w:r>
            <w:r>
              <w:rPr>
                <w:rFonts w:eastAsia="ＭＳ 明朝" w:hint="eastAsia"/>
                <w:color w:val="FF0000"/>
                <w:lang w:eastAsia="ja-JP"/>
              </w:rPr>
              <w:t>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w:t>
            </w:r>
            <w:r>
              <w:rPr>
                <w:rFonts w:eastAsia="SimSun"/>
              </w:rPr>
              <w:t xml:space="preserve">a last WUS monitoring occasion from the number of WUS monitoring occasions per periodicity to the slot where the </w:t>
            </w:r>
            <w:r>
              <w:rPr>
                <w:rFonts w:eastAsia="SimSun"/>
                <w:i/>
              </w:rPr>
              <w:t>wus-</w:t>
            </w:r>
            <w:proofErr w:type="spellStart"/>
            <w:r>
              <w:rPr>
                <w:rFonts w:eastAsia="SimSun"/>
                <w:i/>
              </w:rPr>
              <w:t>PDCCHMonitoringTimer</w:t>
            </w:r>
            <w:proofErr w:type="spellEnd"/>
            <w:r>
              <w:rPr>
                <w:rFonts w:eastAsia="SimSun"/>
                <w:i/>
              </w:rPr>
              <w:t xml:space="preserve"> </w:t>
            </w:r>
            <w:r>
              <w:rPr>
                <w:rFonts w:eastAsia="SimSun"/>
              </w:rPr>
              <w:t>would start, is no smaller than the reported number of slots</w:t>
            </w:r>
            <w:r>
              <w:rPr>
                <w:rFonts w:eastAsia="ＭＳ 明朝" w:hint="eastAsia"/>
                <w:color w:val="FF0000"/>
                <w:lang w:eastAsia="ja-JP"/>
              </w:rPr>
              <w:t xml:space="preserve">, 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w:t>
            </w:r>
            <w:proofErr w:type="gramStart"/>
            <w:r>
              <w:rPr>
                <w:rFonts w:eastAsia="ＭＳ 明朝" w:hint="eastAsia"/>
                <w:color w:val="FF0000"/>
                <w:lang w:eastAsia="ja-JP"/>
              </w:rPr>
              <w:t>and;</w:t>
            </w:r>
            <w:proofErr w:type="gramEnd"/>
          </w:p>
          <w:p w14:paraId="0150ED91" w14:textId="77777777" w:rsidR="00404903" w:rsidRDefault="003F6BE1">
            <w:pPr>
              <w:numPr>
                <w:ilvl w:val="0"/>
                <w:numId w:val="25"/>
              </w:numPr>
              <w:spacing w:after="0" w:line="240" w:lineRule="auto"/>
              <w:jc w:val="left"/>
              <w:rPr>
                <w:rFonts w:eastAsia="ＭＳ 明朝"/>
                <w:lang w:eastAsia="ja-JP"/>
              </w:rPr>
            </w:pPr>
            <w:r>
              <w:rPr>
                <w:rFonts w:eastAsia="ＭＳ 明朝" w:hint="eastAsia"/>
                <w:color w:val="FF0000"/>
                <w:lang w:eastAsia="ja-JP"/>
              </w:rPr>
              <w:t xml:space="preserve">a time gap, from the last OOK symbol of </w:t>
            </w:r>
            <w:r>
              <w:rPr>
                <w:rFonts w:eastAsia="SimSun"/>
                <w:color w:val="FF0000"/>
              </w:rPr>
              <w:t xml:space="preserve">a last WUS monitoring occasion from the number of WUS monitoring occasions per periodicity to the slot where the </w:t>
            </w:r>
            <w:r>
              <w:rPr>
                <w:rFonts w:eastAsia="SimSun"/>
                <w:i/>
                <w:color w:val="FF0000"/>
              </w:rPr>
              <w:t>wus-</w:t>
            </w:r>
            <w:proofErr w:type="spellStart"/>
            <w:r>
              <w:rPr>
                <w:rFonts w:eastAsia="SimSun"/>
                <w:i/>
                <w:color w:val="FF0000"/>
              </w:rPr>
              <w:t>PDCCHMonitoringTimer</w:t>
            </w:r>
            <w:proofErr w:type="spellEnd"/>
            <w:r>
              <w:rPr>
                <w:rFonts w:eastAsia="SimSun"/>
                <w:i/>
                <w:color w:val="FF0000"/>
              </w:rPr>
              <w:t xml:space="preserve"> </w:t>
            </w:r>
            <w:r>
              <w:rPr>
                <w:rFonts w:eastAsia="SimSun"/>
                <w:color w:val="FF0000"/>
              </w:rPr>
              <w:t>would start, is no smaller than the reported number of slots</w:t>
            </w:r>
            <w:r>
              <w:rPr>
                <w:rFonts w:eastAsia="ＭＳ 明朝" w:hint="eastAsia"/>
                <w:color w:val="FF0000"/>
                <w:lang w:eastAsia="ja-JP"/>
              </w:rPr>
              <w:t>, otherwise</w:t>
            </w:r>
            <w:r>
              <w:rPr>
                <w:rFonts w:eastAsia="SimSun"/>
              </w:rPr>
              <w:t xml:space="preserve">. </w:t>
            </w:r>
          </w:p>
          <w:p w14:paraId="18B68415" w14:textId="77777777" w:rsidR="00404903" w:rsidRDefault="003F6BE1">
            <w:pPr>
              <w:spacing w:line="240" w:lineRule="auto"/>
              <w:jc w:val="left"/>
              <w:rPr>
                <w:rFonts w:eastAsia="ＭＳ 明朝"/>
                <w:lang w:eastAsia="ja-JP"/>
              </w:rPr>
            </w:pPr>
            <w:r>
              <w:rPr>
                <w:rFonts w:eastAsia="SimSun"/>
              </w:rPr>
              <w:t xml:space="preserve">If the UE determines to monitor PDCCH based on a detected WUS, the UE starts </w:t>
            </w:r>
            <w:r>
              <w:rPr>
                <w:rFonts w:eastAsia="SimSun"/>
                <w:i/>
              </w:rPr>
              <w:t>wus-</w:t>
            </w:r>
            <w:proofErr w:type="spellStart"/>
            <w:r>
              <w:rPr>
                <w:rFonts w:eastAsia="SimSun"/>
                <w:i/>
              </w:rPr>
              <w:t>PDCCHMonitoringTimer</w:t>
            </w:r>
            <w:proofErr w:type="spellEnd"/>
            <w:r>
              <w:rPr>
                <w:rFonts w:eastAsia="SimSun"/>
              </w:rPr>
              <w:t xml:space="preserve"> [11, TS 38.321] after a time, provided by </w:t>
            </w:r>
            <w:r>
              <w:rPr>
                <w:rFonts w:eastAsia="SimSun"/>
                <w:i/>
              </w:rPr>
              <w:t>timeOffsetCONNECTEDOption1-2</w:t>
            </w:r>
            <w:r>
              <w:rPr>
                <w:rFonts w:eastAsia="SimSun"/>
              </w:rPr>
              <w:t xml:space="preserve">, with respect to the start of the first WUS monitoring occasion from the number of WUS monitoring occasions per periodicity. </w:t>
            </w:r>
          </w:p>
        </w:tc>
      </w:tr>
    </w:tbl>
    <w:p w14:paraId="6EBE8B7A" w14:textId="77777777" w:rsidR="00404903" w:rsidRDefault="00404903">
      <w:pPr>
        <w:pStyle w:val="a6"/>
        <w:rPr>
          <w:lang w:val="en-US"/>
        </w:rPr>
      </w:pPr>
    </w:p>
    <w:p w14:paraId="1EF9BB33" w14:textId="77777777" w:rsidR="00404903" w:rsidRDefault="003F6BE1">
      <w:pPr>
        <w:pStyle w:val="4"/>
      </w:pPr>
      <w:r>
        <w:rPr>
          <w:rFonts w:hint="eastAsia"/>
          <w:highlight w:val="yellow"/>
        </w:rPr>
        <w:t>[Close]Question</w:t>
      </w:r>
      <w:r>
        <w:rPr>
          <w:highlight w:val="yellow"/>
        </w:rPr>
        <w:t xml:space="preserve"> </w:t>
      </w:r>
      <w:r>
        <w:rPr>
          <w:rFonts w:hint="eastAsia"/>
          <w:highlight w:val="yellow"/>
        </w:rPr>
        <w:t>4</w:t>
      </w:r>
      <w:r>
        <w:rPr>
          <w:highlight w:val="yellow"/>
        </w:rPr>
        <w:t>.</w:t>
      </w:r>
      <w:r>
        <w:rPr>
          <w:rFonts w:hint="eastAsia"/>
          <w:highlight w:val="yellow"/>
        </w:rPr>
        <w:t>4</w:t>
      </w:r>
      <w:r>
        <w:rPr>
          <w:highlight w:val="yellow"/>
        </w:rPr>
        <w:t>-</w:t>
      </w:r>
      <w:r>
        <w:rPr>
          <w:rFonts w:hint="eastAsia"/>
          <w:highlight w:val="yellow"/>
        </w:rPr>
        <w:t>1</w:t>
      </w:r>
      <w:r>
        <w:rPr>
          <w:highlight w:val="yellow"/>
        </w:rPr>
        <w:t>:</w:t>
      </w:r>
    </w:p>
    <w:p w14:paraId="6D8F56BC"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whether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above TP from Qualcomm is supported</w:t>
      </w:r>
    </w:p>
    <w:tbl>
      <w:tblPr>
        <w:tblStyle w:val="aff0"/>
        <w:tblW w:w="9631" w:type="dxa"/>
        <w:tblLayout w:type="fixed"/>
        <w:tblLook w:val="04A0" w:firstRow="1" w:lastRow="0" w:firstColumn="1" w:lastColumn="0" w:noHBand="0" w:noVBand="1"/>
      </w:tblPr>
      <w:tblGrid>
        <w:gridCol w:w="1479"/>
        <w:gridCol w:w="1372"/>
        <w:gridCol w:w="6780"/>
      </w:tblGrid>
      <w:tr w:rsidR="00404903" w14:paraId="206F5901" w14:textId="77777777">
        <w:tc>
          <w:tcPr>
            <w:tcW w:w="1479" w:type="dxa"/>
            <w:shd w:val="clear" w:color="auto" w:fill="D9D9D9" w:themeFill="background1" w:themeFillShade="D9"/>
          </w:tcPr>
          <w:p w14:paraId="2EFF67E1"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740E6B3"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2FDF3134" w14:textId="77777777" w:rsidR="00404903" w:rsidRDefault="003F6BE1">
            <w:pPr>
              <w:rPr>
                <w:sz w:val="21"/>
                <w:szCs w:val="21"/>
              </w:rPr>
            </w:pPr>
            <w:r>
              <w:rPr>
                <w:sz w:val="21"/>
                <w:szCs w:val="21"/>
              </w:rPr>
              <w:t>Comments</w:t>
            </w:r>
          </w:p>
        </w:tc>
      </w:tr>
      <w:tr w:rsidR="00404903" w14:paraId="7C10EE86" w14:textId="77777777">
        <w:tc>
          <w:tcPr>
            <w:tcW w:w="1479" w:type="dxa"/>
          </w:tcPr>
          <w:p w14:paraId="6AB64F48"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F0C67C7"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49F62957" w14:textId="77777777" w:rsidR="00404903" w:rsidRDefault="003F6BE1">
            <w:pPr>
              <w:pStyle w:val="a6"/>
              <w:rPr>
                <w:lang w:val="en-US"/>
              </w:rPr>
            </w:pPr>
            <w:r>
              <w:rPr>
                <w:rFonts w:hint="eastAsia"/>
                <w:lang w:val="en-US"/>
              </w:rPr>
              <w:t xml:space="preserve">Depending on parameter settings, the information bits after rate matching generate repeated overlaid sequences over the OOK ON symbols of a LP-WUS duration. An extreme example is that an LP-WUS with M = 1 that spans 64 OFDM symbols can carry 2 </w:t>
            </w:r>
            <w:r>
              <w:rPr>
                <w:lang w:val="en-US"/>
              </w:rPr>
              <w:t>information</w:t>
            </w:r>
            <w:r>
              <w:rPr>
                <w:rFonts w:hint="eastAsia"/>
                <w:lang w:val="en-US"/>
              </w:rPr>
              <w:t xml:space="preserve"> bits using 4 overlaid sequences, in which case the same overlaid sequence is repeated on all the 32 OOK ON symbols.</w:t>
            </w:r>
          </w:p>
          <w:p w14:paraId="039CC5C0" w14:textId="77777777" w:rsidR="00404903" w:rsidRDefault="003F6BE1">
            <w:pPr>
              <w:pStyle w:val="a6"/>
              <w:rPr>
                <w:lang w:val="en-US"/>
              </w:rPr>
            </w:pPr>
            <w:r>
              <w:rPr>
                <w:rFonts w:hint="eastAsia"/>
                <w:lang w:val="en-US"/>
              </w:rPr>
              <w:t xml:space="preserve">It is not clear what </w:t>
            </w:r>
            <w:proofErr w:type="gramStart"/>
            <w:r>
              <w:rPr>
                <w:rFonts w:hint="eastAsia"/>
                <w:lang w:val="en-US"/>
              </w:rPr>
              <w:t>UE</w:t>
            </w:r>
            <w:proofErr w:type="gramEnd"/>
            <w:r>
              <w:rPr>
                <w:rFonts w:hint="eastAsia"/>
                <w:lang w:val="en-US"/>
              </w:rPr>
              <w:t xml:space="preserve"> shall </w:t>
            </w:r>
            <w:proofErr w:type="gramStart"/>
            <w:r>
              <w:rPr>
                <w:rFonts w:hint="eastAsia"/>
                <w:lang w:val="en-US"/>
              </w:rPr>
              <w:t>do,</w:t>
            </w:r>
            <w:proofErr w:type="gramEnd"/>
            <w:r>
              <w:rPr>
                <w:rFonts w:hint="eastAsia"/>
                <w:lang w:val="en-US"/>
              </w:rPr>
              <w:t xml:space="preserve"> if the sequences are repeated over OOK ON symbols of a LP-WUS in this way. We think combining repeated sequences over OOK ON symbols has not been agreed and therefore, the LP-WUS detection for OFDM overlaid sequences shall be based on the first 2</w:t>
            </w:r>
            <w:r>
              <w:rPr>
                <w:rFonts w:hint="eastAsia"/>
                <w:i/>
                <w:iCs/>
                <w:lang w:val="en-US"/>
              </w:rPr>
              <w:t>N</w:t>
            </w:r>
            <w:r>
              <w:rPr>
                <w:rFonts w:hint="eastAsia"/>
                <w:vertAlign w:val="subscript"/>
                <w:lang w:val="en-US"/>
              </w:rPr>
              <w:t>1</w:t>
            </w:r>
            <w:r>
              <w:rPr>
                <w:rFonts w:hint="eastAsia"/>
                <w:lang w:val="en-US"/>
              </w:rPr>
              <w:t>/log</w:t>
            </w:r>
            <w:r>
              <w:rPr>
                <w:rFonts w:hint="eastAsia"/>
                <w:vertAlign w:val="subscript"/>
                <w:lang w:val="en-US"/>
              </w:rPr>
              <w:t>2</w:t>
            </w:r>
            <w:r>
              <w:rPr>
                <w:rFonts w:hint="eastAsia"/>
                <w:lang w:val="en-US"/>
              </w:rPr>
              <w:t>(</w:t>
            </w:r>
            <w:r>
              <w:rPr>
                <w:rFonts w:hint="eastAsia"/>
                <w:i/>
                <w:iCs/>
                <w:lang w:val="en-US"/>
              </w:rPr>
              <w:t>L</w:t>
            </w:r>
            <w:r>
              <w:rPr>
                <w:rFonts w:hint="eastAsia"/>
                <w:vertAlign w:val="subscript"/>
                <w:lang w:val="en-US"/>
              </w:rPr>
              <w:t>1</w:t>
            </w:r>
            <w:r>
              <w:rPr>
                <w:rFonts w:hint="eastAsia"/>
                <w:lang w:val="en-US"/>
              </w:rPr>
              <w:t xml:space="preserve">) OOK symbols of the LP-WUS (i.e., no combining) by default. This clarification impacts UE RF performance requirements in RAN4. This </w:t>
            </w:r>
            <w:proofErr w:type="gramStart"/>
            <w:r>
              <w:rPr>
                <w:rFonts w:hint="eastAsia"/>
                <w:lang w:val="en-US"/>
              </w:rPr>
              <w:t>encourage</w:t>
            </w:r>
            <w:proofErr w:type="gramEnd"/>
            <w:r>
              <w:rPr>
                <w:rFonts w:hint="eastAsia"/>
                <w:lang w:val="en-US"/>
              </w:rPr>
              <w:t xml:space="preserve"> </w:t>
            </w:r>
            <w:proofErr w:type="spellStart"/>
            <w:r>
              <w:rPr>
                <w:rFonts w:hint="eastAsia"/>
                <w:lang w:val="en-US"/>
              </w:rPr>
              <w:t>gNB</w:t>
            </w:r>
            <w:proofErr w:type="spellEnd"/>
            <w:r>
              <w:rPr>
                <w:rFonts w:hint="eastAsia"/>
                <w:lang w:val="en-US"/>
              </w:rPr>
              <w:t xml:space="preserve"> to configure as short LP-WUS as possible for OFDM based wake-up receiver.</w:t>
            </w:r>
          </w:p>
          <w:p w14:paraId="305B13BE" w14:textId="77777777" w:rsidR="00404903" w:rsidRDefault="00404903">
            <w:pPr>
              <w:pStyle w:val="a6"/>
              <w:rPr>
                <w:lang w:val="en-US"/>
              </w:rPr>
            </w:pPr>
          </w:p>
          <w:p w14:paraId="31113452" w14:textId="77777777" w:rsidR="00404903" w:rsidRDefault="003F6BE1">
            <w:pPr>
              <w:pStyle w:val="a6"/>
              <w:rPr>
                <w:lang w:val="en-US"/>
              </w:rPr>
            </w:pPr>
            <w:r>
              <w:rPr>
                <w:rFonts w:hint="eastAsia"/>
                <w:lang w:val="en-US"/>
              </w:rPr>
              <w:t xml:space="preserve">We are OK to have additional explicit configuration enabling combining the repeated sequences. However, this should be optional. </w:t>
            </w:r>
          </w:p>
        </w:tc>
      </w:tr>
      <w:tr w:rsidR="00404903" w14:paraId="62B9E56A" w14:textId="77777777">
        <w:tc>
          <w:tcPr>
            <w:tcW w:w="1479" w:type="dxa"/>
          </w:tcPr>
          <w:p w14:paraId="309B887C"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9CFD5FC" w14:textId="77777777" w:rsidR="00404903" w:rsidRDefault="00404903">
            <w:pPr>
              <w:rPr>
                <w:rFonts w:eastAsia="SimSun"/>
                <w:sz w:val="21"/>
                <w:szCs w:val="21"/>
                <w:lang w:val="en-US" w:eastAsia="zh-CN"/>
              </w:rPr>
            </w:pPr>
          </w:p>
        </w:tc>
        <w:tc>
          <w:tcPr>
            <w:tcW w:w="6780" w:type="dxa"/>
          </w:tcPr>
          <w:p w14:paraId="155115B1" w14:textId="77777777" w:rsidR="00404903" w:rsidRDefault="003F6BE1">
            <w:pPr>
              <w:pStyle w:val="a6"/>
              <w:rPr>
                <w:rFonts w:eastAsia="SimSun"/>
                <w:lang w:val="en-US" w:eastAsia="zh-CN"/>
              </w:rPr>
            </w:pPr>
            <w:r>
              <w:rPr>
                <w:rFonts w:eastAsia="SimSun" w:hint="eastAsia"/>
                <w:lang w:val="en-US" w:eastAsia="zh-CN"/>
              </w:rPr>
              <w:t>We understand QC</w:t>
            </w:r>
            <w:r>
              <w:rPr>
                <w:rFonts w:eastAsia="SimSun"/>
                <w:lang w:val="en-US" w:eastAsia="zh-CN"/>
              </w:rPr>
              <w:t>’</w:t>
            </w:r>
            <w:r>
              <w:rPr>
                <w:rFonts w:eastAsia="SimSun" w:hint="eastAsia"/>
                <w:lang w:val="en-US" w:eastAsia="zh-CN"/>
              </w:rPr>
              <w:t xml:space="preserve">s intention to let OFDM based receiver early terminate the WUS reception. But such correction also restricts the OFDM based receiver cannot make use of any repetitions. Therefore, we prefer to introduce another RRC parameter which is also discussed in section 3.1 of AI 8.6.1 and issue#6 in AI 8.6.2 for idle/inactive mode to achieve the trade-off. </w:t>
            </w:r>
          </w:p>
        </w:tc>
      </w:tr>
      <w:tr w:rsidR="00404903" w14:paraId="12AD7290" w14:textId="77777777">
        <w:tc>
          <w:tcPr>
            <w:tcW w:w="1479" w:type="dxa"/>
          </w:tcPr>
          <w:p w14:paraId="10A3039B" w14:textId="77777777" w:rsidR="00404903" w:rsidRDefault="003F6BE1">
            <w:pPr>
              <w:rPr>
                <w:rFonts w:eastAsia="Malgun Gothic"/>
                <w:sz w:val="21"/>
                <w:szCs w:val="21"/>
                <w:lang w:val="en-US" w:eastAsia="ko-KR"/>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8CDFA98" w14:textId="77777777" w:rsidR="00404903" w:rsidRDefault="00404903">
            <w:pPr>
              <w:rPr>
                <w:rFonts w:eastAsia="游明朝"/>
                <w:sz w:val="21"/>
                <w:szCs w:val="21"/>
                <w:lang w:eastAsia="ja-JP"/>
              </w:rPr>
            </w:pPr>
          </w:p>
        </w:tc>
        <w:tc>
          <w:tcPr>
            <w:tcW w:w="6780" w:type="dxa"/>
          </w:tcPr>
          <w:p w14:paraId="71137647" w14:textId="77777777" w:rsidR="00404903" w:rsidRDefault="003F6BE1">
            <w:pPr>
              <w:pStyle w:val="a6"/>
              <w:rPr>
                <w:rFonts w:eastAsia="Malgun Gothic"/>
                <w:lang w:val="en-US" w:eastAsia="ko-KR"/>
              </w:rPr>
            </w:pPr>
            <w:r>
              <w:rPr>
                <w:rFonts w:eastAsiaTheme="minorEastAsia"/>
                <w:lang w:val="en-US" w:eastAsia="zh-CN"/>
              </w:rPr>
              <w:t xml:space="preserve">We support that the duration of LP-WUS for OFDM receiver can be </w:t>
            </w:r>
            <w:proofErr w:type="gramStart"/>
            <w:r>
              <w:rPr>
                <w:rFonts w:eastAsiaTheme="minorEastAsia"/>
                <w:lang w:val="en-US" w:eastAsia="zh-CN"/>
              </w:rPr>
              <w:t>shorten</w:t>
            </w:r>
            <w:proofErr w:type="gramEnd"/>
            <w:r>
              <w:rPr>
                <w:rFonts w:eastAsiaTheme="minorEastAsia"/>
                <w:lang w:val="en-US" w:eastAsia="zh-CN"/>
              </w:rPr>
              <w:t>. However, the use case may mainly be IDLE/INACTIVE mode. For CONNCECTED mode, the necessity may be not so strong, since LP-WUS can be per UE configured.</w:t>
            </w:r>
          </w:p>
        </w:tc>
      </w:tr>
      <w:tr w:rsidR="00404903" w14:paraId="04880B13" w14:textId="77777777">
        <w:tc>
          <w:tcPr>
            <w:tcW w:w="1479" w:type="dxa"/>
          </w:tcPr>
          <w:p w14:paraId="2310C007" w14:textId="77777777" w:rsidR="00404903" w:rsidRDefault="003F6BE1">
            <w:pPr>
              <w:rPr>
                <w:rFonts w:eastAsia="游明朝"/>
                <w:sz w:val="21"/>
                <w:szCs w:val="21"/>
                <w:lang w:val="en-US" w:eastAsia="ja-JP"/>
              </w:rPr>
            </w:pPr>
            <w:r>
              <w:rPr>
                <w:rFonts w:eastAsia="游明朝"/>
                <w:sz w:val="21"/>
                <w:szCs w:val="21"/>
                <w:lang w:val="en-US" w:eastAsia="ja-JP"/>
              </w:rPr>
              <w:t>Samsung</w:t>
            </w:r>
          </w:p>
        </w:tc>
        <w:tc>
          <w:tcPr>
            <w:tcW w:w="1372" w:type="dxa"/>
          </w:tcPr>
          <w:p w14:paraId="54A38B7B" w14:textId="77777777" w:rsidR="00404903" w:rsidRDefault="00404903">
            <w:pPr>
              <w:rPr>
                <w:rFonts w:eastAsia="游明朝"/>
                <w:sz w:val="21"/>
                <w:szCs w:val="21"/>
                <w:lang w:eastAsia="ja-JP"/>
              </w:rPr>
            </w:pPr>
          </w:p>
        </w:tc>
        <w:tc>
          <w:tcPr>
            <w:tcW w:w="6780" w:type="dxa"/>
          </w:tcPr>
          <w:p w14:paraId="212ADDB4" w14:textId="77777777" w:rsidR="00404903" w:rsidRDefault="003F6BE1">
            <w:pPr>
              <w:pStyle w:val="a6"/>
              <w:rPr>
                <w:lang w:val="en-US"/>
              </w:rPr>
            </w:pPr>
            <w:r>
              <w:rPr>
                <w:lang w:val="en-US"/>
              </w:rPr>
              <w:t xml:space="preserve">We didn’t see a need </w:t>
            </w:r>
            <w:proofErr w:type="gramStart"/>
            <w:r>
              <w:rPr>
                <w:lang w:val="en-US"/>
              </w:rPr>
              <w:t>of</w:t>
            </w:r>
            <w:proofErr w:type="gramEnd"/>
            <w:r>
              <w:rPr>
                <w:lang w:val="en-US"/>
              </w:rPr>
              <w:t xml:space="preserve"> the TP. </w:t>
            </w:r>
          </w:p>
        </w:tc>
      </w:tr>
      <w:tr w:rsidR="00404903" w14:paraId="55CE7071" w14:textId="77777777">
        <w:tc>
          <w:tcPr>
            <w:tcW w:w="1479" w:type="dxa"/>
          </w:tcPr>
          <w:p w14:paraId="721D92B8"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73928D3C" w14:textId="77777777" w:rsidR="00404903" w:rsidRDefault="00404903">
            <w:pPr>
              <w:rPr>
                <w:rFonts w:eastAsia="游明朝"/>
                <w:sz w:val="21"/>
                <w:szCs w:val="21"/>
                <w:lang w:eastAsia="ja-JP"/>
              </w:rPr>
            </w:pPr>
          </w:p>
        </w:tc>
        <w:tc>
          <w:tcPr>
            <w:tcW w:w="6780" w:type="dxa"/>
          </w:tcPr>
          <w:p w14:paraId="58412251" w14:textId="77777777" w:rsidR="00404903" w:rsidRDefault="003F6BE1">
            <w:pPr>
              <w:pStyle w:val="a6"/>
              <w:rPr>
                <w:lang w:val="en-US"/>
              </w:rPr>
            </w:pPr>
            <w:r>
              <w:rPr>
                <w:rFonts w:eastAsia="SimSun" w:hint="eastAsia"/>
                <w:lang w:val="en-US" w:eastAsia="zh-CN"/>
              </w:rPr>
              <w:t xml:space="preserve">The modification is too complicated. If the UE decode LP-WUS successfully, the UE is not required to monitor LP-WUS in one periodicity. </w:t>
            </w:r>
          </w:p>
        </w:tc>
      </w:tr>
      <w:tr w:rsidR="00404903" w14:paraId="50837511" w14:textId="77777777">
        <w:tc>
          <w:tcPr>
            <w:tcW w:w="1479" w:type="dxa"/>
          </w:tcPr>
          <w:p w14:paraId="6BBC71EB"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76B4087" w14:textId="77777777" w:rsidR="00404903" w:rsidRDefault="00404903">
            <w:pPr>
              <w:rPr>
                <w:rFonts w:eastAsia="游明朝"/>
                <w:sz w:val="21"/>
                <w:szCs w:val="21"/>
                <w:lang w:eastAsia="ja-JP"/>
              </w:rPr>
            </w:pPr>
          </w:p>
        </w:tc>
        <w:tc>
          <w:tcPr>
            <w:tcW w:w="6780" w:type="dxa"/>
          </w:tcPr>
          <w:p w14:paraId="28975422" w14:textId="77777777" w:rsidR="00404903" w:rsidRDefault="003F6BE1">
            <w:pPr>
              <w:pStyle w:val="a6"/>
              <w:rPr>
                <w:lang w:val="en-US"/>
              </w:rPr>
            </w:pPr>
            <w:r>
              <w:rPr>
                <w:rFonts w:hint="eastAsia"/>
                <w:lang w:val="en-US"/>
              </w:rPr>
              <w:t xml:space="preserve">There is no sufficient support for now. As vivo commented, we may come </w:t>
            </w:r>
            <w:proofErr w:type="gramStart"/>
            <w:r>
              <w:rPr>
                <w:rFonts w:hint="eastAsia"/>
                <w:lang w:val="en-US"/>
              </w:rPr>
              <w:t>back</w:t>
            </w:r>
            <w:proofErr w:type="gramEnd"/>
            <w:r>
              <w:rPr>
                <w:rFonts w:hint="eastAsia"/>
                <w:lang w:val="en-US"/>
              </w:rPr>
              <w:t xml:space="preserve"> this issue after related issues in other agendas are fixed.</w:t>
            </w:r>
          </w:p>
        </w:tc>
      </w:tr>
    </w:tbl>
    <w:p w14:paraId="5E2EE969" w14:textId="77777777" w:rsidR="00404903" w:rsidRDefault="00404903">
      <w:pPr>
        <w:pStyle w:val="a6"/>
        <w:rPr>
          <w:lang w:val="en-US"/>
        </w:rPr>
      </w:pPr>
    </w:p>
    <w:p w14:paraId="48BD51FD" w14:textId="77777777" w:rsidR="00404903" w:rsidRDefault="00404903">
      <w:pPr>
        <w:pStyle w:val="a6"/>
        <w:rPr>
          <w:lang w:val="en-US"/>
        </w:rPr>
      </w:pPr>
    </w:p>
    <w:p w14:paraId="21FF1F85" w14:textId="77777777" w:rsidR="00404903" w:rsidRDefault="003F6BE1">
      <w:pPr>
        <w:pStyle w:val="30"/>
      </w:pPr>
      <w:r>
        <w:rPr>
          <w:rFonts w:eastAsia="游明朝" w:hint="eastAsia"/>
          <w:lang w:eastAsia="ja-JP"/>
        </w:rPr>
        <w:t>4</w:t>
      </w:r>
      <w:r>
        <w:t>.</w:t>
      </w:r>
      <w:r>
        <w:rPr>
          <w:rFonts w:eastAsia="游明朝" w:hint="eastAsia"/>
          <w:lang w:eastAsia="ja-JP"/>
        </w:rPr>
        <w:t>5</w:t>
      </w:r>
      <w:r>
        <w:t xml:space="preserve"> </w:t>
      </w:r>
      <w:r>
        <w:rPr>
          <w:rFonts w:hint="eastAsia"/>
          <w:lang w:eastAsia="ja-JP"/>
        </w:rPr>
        <w:t xml:space="preserve">QCL/TCI-state for </w:t>
      </w:r>
      <w:r>
        <w:t>LP-WUS</w:t>
      </w:r>
    </w:p>
    <w:p w14:paraId="5368E52A" w14:textId="77777777" w:rsidR="00404903" w:rsidRDefault="003F6BE1">
      <w:pPr>
        <w:rPr>
          <w:sz w:val="21"/>
          <w:szCs w:val="21"/>
        </w:rPr>
      </w:pPr>
      <w:r>
        <w:rPr>
          <w:rFonts w:hint="eastAsia"/>
          <w:sz w:val="21"/>
          <w:szCs w:val="21"/>
        </w:rPr>
        <w:t>R</w:t>
      </w:r>
      <w:r>
        <w:rPr>
          <w:sz w:val="21"/>
          <w:szCs w:val="21"/>
        </w:rPr>
        <w:t xml:space="preserve">egarding the </w:t>
      </w:r>
      <w:r>
        <w:rPr>
          <w:rFonts w:hint="eastAsia"/>
          <w:sz w:val="21"/>
          <w:szCs w:val="21"/>
        </w:rPr>
        <w:t xml:space="preserve">QCL/TCI state for </w:t>
      </w:r>
      <w:r>
        <w:rPr>
          <w:rFonts w:hint="eastAsia"/>
          <w:sz w:val="21"/>
          <w:szCs w:val="21"/>
        </w:rPr>
        <w:t>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f0"/>
        <w:tblW w:w="0" w:type="auto"/>
        <w:tblLook w:val="04A0" w:firstRow="1" w:lastRow="0" w:firstColumn="1" w:lastColumn="0" w:noHBand="0" w:noVBand="1"/>
      </w:tblPr>
      <w:tblGrid>
        <w:gridCol w:w="9630"/>
      </w:tblGrid>
      <w:tr w:rsidR="00404903" w14:paraId="5F365164" w14:textId="77777777">
        <w:tc>
          <w:tcPr>
            <w:tcW w:w="9838" w:type="dxa"/>
          </w:tcPr>
          <w:p w14:paraId="7A2C70C5" w14:textId="77777777" w:rsidR="00404903" w:rsidRDefault="003F6BE1">
            <w:pPr>
              <w:spacing w:after="0"/>
              <w:rPr>
                <w:sz w:val="21"/>
                <w:szCs w:val="21"/>
              </w:rPr>
            </w:pPr>
            <w:r>
              <w:rPr>
                <w:sz w:val="21"/>
                <w:szCs w:val="21"/>
                <w:highlight w:val="green"/>
              </w:rPr>
              <w:t>Agreement</w:t>
            </w:r>
          </w:p>
          <w:p w14:paraId="15EF20B7" w14:textId="77777777" w:rsidR="00404903" w:rsidRDefault="003F6BE1">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11C6DCBB" w14:textId="77777777" w:rsidR="00404903" w:rsidRDefault="003F6BE1">
            <w:pPr>
              <w:pStyle w:val="a0"/>
              <w:numPr>
                <w:ilvl w:val="0"/>
                <w:numId w:val="26"/>
              </w:numPr>
              <w:rPr>
                <w:b w:val="0"/>
                <w:bCs w:val="0"/>
                <w:sz w:val="21"/>
                <w:szCs w:val="21"/>
                <w:lang w:val="en-US"/>
              </w:rPr>
            </w:pPr>
            <w:r>
              <w:rPr>
                <w:b w:val="0"/>
                <w:bCs w:val="0"/>
                <w:sz w:val="21"/>
                <w:szCs w:val="21"/>
                <w:lang w:val="en-US"/>
              </w:rPr>
              <w:t>FFS which existing NR signal/channel/CORESET is the QCL source of LP-WUS</w:t>
            </w:r>
          </w:p>
          <w:p w14:paraId="150EBA04" w14:textId="77777777" w:rsidR="00404903" w:rsidRDefault="003F6BE1">
            <w:pPr>
              <w:pStyle w:val="a0"/>
              <w:numPr>
                <w:ilvl w:val="0"/>
                <w:numId w:val="26"/>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7102FB40" w14:textId="77777777" w:rsidR="00404903" w:rsidRDefault="00404903">
            <w:pPr>
              <w:spacing w:after="0"/>
              <w:rPr>
                <w:rFonts w:eastAsia="游明朝"/>
                <w:sz w:val="21"/>
                <w:szCs w:val="21"/>
              </w:rPr>
            </w:pPr>
          </w:p>
          <w:p w14:paraId="1A6DB140" w14:textId="77777777" w:rsidR="00404903" w:rsidRDefault="003F6BE1">
            <w:pPr>
              <w:spacing w:after="0"/>
              <w:rPr>
                <w:sz w:val="21"/>
                <w:szCs w:val="21"/>
              </w:rPr>
            </w:pPr>
            <w:r>
              <w:rPr>
                <w:sz w:val="21"/>
                <w:szCs w:val="21"/>
                <w:highlight w:val="green"/>
              </w:rPr>
              <w:t>Agreement</w:t>
            </w:r>
          </w:p>
          <w:p w14:paraId="7D35A669" w14:textId="77777777" w:rsidR="00404903" w:rsidRDefault="003F6BE1">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 xml:space="preserve">SSB and/or CSI-RS can be </w:t>
            </w:r>
            <w:r>
              <w:rPr>
                <w:b w:val="0"/>
                <w:bCs w:val="0"/>
                <w:sz w:val="21"/>
                <w:szCs w:val="21"/>
                <w:lang w:val="en-US"/>
              </w:rPr>
              <w:t>the QCL source of LP-WUS</w:t>
            </w:r>
          </w:p>
          <w:p w14:paraId="0E3DF2E6" w14:textId="77777777" w:rsidR="00404903" w:rsidRDefault="003F6BE1">
            <w:pPr>
              <w:pStyle w:val="a0"/>
              <w:rPr>
                <w:b w:val="0"/>
                <w:bCs w:val="0"/>
                <w:sz w:val="21"/>
                <w:szCs w:val="21"/>
                <w:lang w:val="en-US"/>
              </w:rPr>
            </w:pPr>
            <w:r>
              <w:rPr>
                <w:rFonts w:hint="eastAsia"/>
                <w:b w:val="0"/>
                <w:bCs w:val="0"/>
                <w:sz w:val="21"/>
                <w:szCs w:val="21"/>
                <w:lang w:val="en-US"/>
              </w:rPr>
              <w:t>FFS applicable QCL type(s)</w:t>
            </w:r>
          </w:p>
          <w:p w14:paraId="799C12A1" w14:textId="77777777" w:rsidR="00404903" w:rsidRDefault="00404903">
            <w:pPr>
              <w:rPr>
                <w:rFonts w:eastAsia="游明朝"/>
                <w:sz w:val="21"/>
                <w:szCs w:val="21"/>
                <w:lang w:eastAsia="ja-JP"/>
              </w:rPr>
            </w:pPr>
          </w:p>
          <w:p w14:paraId="7383A9B7" w14:textId="77777777" w:rsidR="00404903" w:rsidRDefault="003F6BE1">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D12BBCE" w14:textId="77777777" w:rsidR="00404903" w:rsidRDefault="003F6BE1">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72BB9E15" w14:textId="77777777" w:rsidR="00404903" w:rsidRDefault="00404903">
            <w:pPr>
              <w:pStyle w:val="a6"/>
              <w:rPr>
                <w:lang w:val="en-GB"/>
              </w:rPr>
            </w:pPr>
          </w:p>
          <w:p w14:paraId="22AC7A13"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4DD3FADA" w14:textId="77777777" w:rsidR="00404903" w:rsidRDefault="003F6BE1">
            <w:pPr>
              <w:spacing w:after="0" w:line="252" w:lineRule="auto"/>
              <w:contextualSpacing/>
              <w:rPr>
                <w:rFonts w:ascii="Times" w:hAnsi="Times"/>
                <w:b/>
                <w:bCs/>
                <w:sz w:val="21"/>
                <w:szCs w:val="21"/>
              </w:rPr>
            </w:pPr>
            <w:r>
              <w:rPr>
                <w:rFonts w:ascii="Times" w:hAnsi="Times"/>
                <w:sz w:val="21"/>
                <w:szCs w:val="21"/>
              </w:rPr>
              <w:t xml:space="preserve">For LP-WUS monitoring in RRC CONNECTED mode, </w:t>
            </w:r>
            <w:r>
              <w:rPr>
                <w:rFonts w:ascii="Times" w:hAnsi="Times"/>
                <w:sz w:val="21"/>
                <w:szCs w:val="21"/>
              </w:rPr>
              <w:t>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584B4FC4" w14:textId="77777777" w:rsidR="00404903" w:rsidRDefault="003F6BE1">
            <w:pPr>
              <w:numPr>
                <w:ilvl w:val="0"/>
                <w:numId w:val="15"/>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5C3FF27C" w14:textId="77777777" w:rsidR="00404903" w:rsidRDefault="003F6BE1">
            <w:pPr>
              <w:numPr>
                <w:ilvl w:val="0"/>
                <w:numId w:val="15"/>
              </w:numPr>
              <w:spacing w:after="0" w:line="252" w:lineRule="auto"/>
              <w:contextualSpacing/>
              <w:jc w:val="left"/>
              <w:rPr>
                <w:rFonts w:ascii="Times" w:eastAsia="游明朝" w:hAnsi="Times"/>
                <w:sz w:val="21"/>
                <w:szCs w:val="21"/>
                <w:lang w:eastAsia="ja-JP"/>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1C46688C" w14:textId="77777777" w:rsidR="00404903" w:rsidRDefault="00404903">
            <w:pPr>
              <w:pStyle w:val="a6"/>
              <w:rPr>
                <w:lang w:val="en-GB"/>
              </w:rPr>
            </w:pPr>
          </w:p>
          <w:p w14:paraId="5425931B"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40896141" w14:textId="77777777" w:rsidR="00404903" w:rsidRDefault="003F6BE1">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w:t>
            </w:r>
            <w:proofErr w:type="gramStart"/>
            <w:r>
              <w:rPr>
                <w:rFonts w:ascii="Times" w:hAnsi="Times"/>
                <w:sz w:val="21"/>
                <w:szCs w:val="21"/>
                <w:lang w:eastAsia="zh-CN" w:bidi="ar"/>
              </w:rPr>
              <w:t>supports</w:t>
            </w:r>
            <w:proofErr w:type="gramEnd"/>
            <w:r>
              <w:rPr>
                <w:rFonts w:ascii="Times" w:hAnsi="Times"/>
                <w:sz w:val="21"/>
                <w:szCs w:val="21"/>
                <w:lang w:eastAsia="zh-CN" w:bidi="ar"/>
              </w:rPr>
              <w:t xml:space="preserve">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7164CA69" w14:textId="77777777" w:rsidR="00404903" w:rsidRDefault="003F6BE1">
            <w:pPr>
              <w:numPr>
                <w:ilvl w:val="0"/>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42B60924" w14:textId="77777777" w:rsidR="00404903" w:rsidRDefault="003F6BE1">
            <w:pPr>
              <w:numPr>
                <w:ilvl w:val="0"/>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for LP-</w:t>
            </w:r>
            <w:proofErr w:type="gramStart"/>
            <w:r>
              <w:rPr>
                <w:rFonts w:ascii="Times" w:eastAsia="游明朝" w:hAnsi="Times" w:hint="eastAsia"/>
                <w:sz w:val="21"/>
                <w:szCs w:val="21"/>
                <w:lang w:eastAsia="ja-JP" w:bidi="ar"/>
              </w:rPr>
              <w:t>WUS</w:t>
            </w:r>
            <w:proofErr w:type="gramEnd"/>
            <w:r>
              <w:rPr>
                <w:rFonts w:ascii="Times" w:eastAsia="游明朝" w:hAnsi="Times" w:hint="eastAsia"/>
                <w:sz w:val="21"/>
                <w:szCs w:val="21"/>
                <w:lang w:eastAsia="ja-JP" w:bidi="ar"/>
              </w:rPr>
              <w:t xml:space="preserve">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5C89929A" w14:textId="77777777" w:rsidR="00404903" w:rsidRDefault="003F6BE1">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24CA06B2" w14:textId="77777777" w:rsidR="00404903" w:rsidRDefault="003F6BE1">
            <w:pPr>
              <w:numPr>
                <w:ilvl w:val="0"/>
                <w:numId w:val="15"/>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756FB1F4" w14:textId="77777777" w:rsidR="00404903" w:rsidRDefault="003F6BE1">
            <w:pPr>
              <w:numPr>
                <w:ilvl w:val="0"/>
                <w:numId w:val="15"/>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590ACEEE" w14:textId="77777777" w:rsidR="00404903" w:rsidRDefault="003F6BE1">
            <w:pPr>
              <w:numPr>
                <w:ilvl w:val="1"/>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0EB172E1" w14:textId="77777777" w:rsidR="00404903" w:rsidRDefault="003F6BE1">
            <w:pPr>
              <w:numPr>
                <w:ilvl w:val="1"/>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for LP-</w:t>
            </w:r>
            <w:proofErr w:type="gramStart"/>
            <w:r>
              <w:rPr>
                <w:rFonts w:ascii="Times" w:eastAsia="游明朝" w:hAnsi="Times" w:hint="eastAsia"/>
                <w:sz w:val="21"/>
                <w:szCs w:val="21"/>
                <w:lang w:eastAsia="ja-JP" w:bidi="ar"/>
              </w:rPr>
              <w:t>WUS</w:t>
            </w:r>
            <w:proofErr w:type="gramEnd"/>
            <w:r>
              <w:rPr>
                <w:rFonts w:ascii="Times" w:eastAsia="游明朝" w:hAnsi="Times" w:hint="eastAsia"/>
                <w:sz w:val="21"/>
                <w:szCs w:val="21"/>
                <w:lang w:eastAsia="ja-JP" w:bidi="ar"/>
              </w:rPr>
              <w:t xml:space="preserve">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890E33A" w14:textId="77777777" w:rsidR="00404903" w:rsidRDefault="003F6BE1">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7969F877" w14:textId="77777777" w:rsidR="00404903" w:rsidRDefault="00404903">
            <w:pPr>
              <w:pStyle w:val="a6"/>
              <w:rPr>
                <w:lang w:val="en-GB"/>
              </w:rPr>
            </w:pPr>
          </w:p>
          <w:p w14:paraId="716DE99C"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20A7F398" w14:textId="77777777" w:rsidR="00404903" w:rsidRDefault="003F6BE1">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6638D3AD"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D1D7C4D" w14:textId="77777777" w:rsidR="00404903" w:rsidRDefault="003F6BE1">
            <w:pPr>
              <w:spacing w:after="0" w:line="252" w:lineRule="auto"/>
              <w:contextualSpacing/>
              <w:jc w:val="left"/>
              <w:rPr>
                <w:rFonts w:ascii="Times" w:eastAsia="游明朝" w:hAnsi="Times"/>
                <w:sz w:val="21"/>
                <w:szCs w:val="21"/>
                <w:lang w:eastAsia="ja-JP"/>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tc>
      </w:tr>
    </w:tbl>
    <w:p w14:paraId="41DD44BE" w14:textId="77777777" w:rsidR="00404903" w:rsidRDefault="00404903">
      <w:pPr>
        <w:rPr>
          <w:sz w:val="24"/>
          <w:szCs w:val="24"/>
        </w:rPr>
      </w:pPr>
    </w:p>
    <w:p w14:paraId="60A2F793" w14:textId="77777777" w:rsidR="00404903" w:rsidRDefault="003F6BE1">
      <w:pPr>
        <w:rPr>
          <w:rFonts w:eastAsia="游明朝"/>
          <w:lang w:eastAsia="ja-JP"/>
        </w:rPr>
      </w:pPr>
      <w:r>
        <w:rPr>
          <w:rFonts w:hint="eastAsia"/>
          <w:sz w:val="21"/>
          <w:szCs w:val="21"/>
        </w:rPr>
        <w:t xml:space="preserve">Following views are </w:t>
      </w:r>
      <w:r>
        <w:rPr>
          <w:rFonts w:hint="eastAsia"/>
          <w:sz w:val="21"/>
          <w:szCs w:val="21"/>
        </w:rPr>
        <w:t>provide</w:t>
      </w:r>
      <w:r>
        <w:rPr>
          <w:rFonts w:eastAsia="游明朝" w:hint="eastAsia"/>
          <w:sz w:val="21"/>
          <w:szCs w:val="21"/>
          <w:lang w:eastAsia="ja-JP"/>
        </w:rPr>
        <w:t>d</w:t>
      </w:r>
      <w:r>
        <w:rPr>
          <w:rFonts w:hint="eastAsia"/>
          <w:sz w:val="21"/>
          <w:szCs w:val="21"/>
        </w:rPr>
        <w:t xml:space="preserve"> in the contributions:</w:t>
      </w:r>
    </w:p>
    <w:p w14:paraId="6700B856" w14:textId="77777777" w:rsidR="00404903" w:rsidRDefault="003F6BE1">
      <w:pPr>
        <w:pStyle w:val="a0"/>
        <w:numPr>
          <w:ilvl w:val="0"/>
          <w:numId w:val="27"/>
        </w:numPr>
        <w:rPr>
          <w:b w:val="0"/>
          <w:bCs w:val="0"/>
          <w:sz w:val="21"/>
          <w:szCs w:val="21"/>
          <w:lang w:val="en-US"/>
        </w:rPr>
      </w:pPr>
      <w:proofErr w:type="spellStart"/>
      <w:r>
        <w:rPr>
          <w:rFonts w:hint="eastAsia"/>
          <w:b w:val="0"/>
          <w:bCs w:val="0"/>
          <w:sz w:val="21"/>
          <w:szCs w:val="21"/>
          <w:lang w:val="en-US"/>
        </w:rPr>
        <w:t>Ofinno</w:t>
      </w:r>
      <w:proofErr w:type="spellEnd"/>
    </w:p>
    <w:p w14:paraId="21ACB7B3" w14:textId="77777777" w:rsidR="00404903" w:rsidRDefault="003F6BE1">
      <w:pPr>
        <w:pStyle w:val="a0"/>
        <w:numPr>
          <w:ilvl w:val="1"/>
          <w:numId w:val="27"/>
        </w:numPr>
        <w:rPr>
          <w:b w:val="0"/>
          <w:bCs w:val="0"/>
          <w:sz w:val="21"/>
          <w:szCs w:val="21"/>
          <w:lang w:val="en-US"/>
        </w:rPr>
      </w:pPr>
      <w:r>
        <w:rPr>
          <w:rFonts w:hint="eastAsia"/>
          <w:b w:val="0"/>
          <w:bCs w:val="0"/>
          <w:sz w:val="21"/>
          <w:szCs w:val="21"/>
          <w:lang w:val="en-US"/>
        </w:rPr>
        <w:t xml:space="preserve">P1: </w:t>
      </w:r>
      <w:r>
        <w:rPr>
          <w:b w:val="0"/>
          <w:bCs w:val="0"/>
          <w:sz w:val="21"/>
          <w:szCs w:val="21"/>
          <w:lang w:val="en-US"/>
        </w:rPr>
        <w:t>Update Section 10.4D to add that the UE should refer to the most recent TCI state also indicated by RRC</w:t>
      </w:r>
    </w:p>
    <w:tbl>
      <w:tblPr>
        <w:tblStyle w:val="aff0"/>
        <w:tblW w:w="0" w:type="auto"/>
        <w:tblLook w:val="04A0" w:firstRow="1" w:lastRow="0" w:firstColumn="1" w:lastColumn="0" w:noHBand="0" w:noVBand="1"/>
      </w:tblPr>
      <w:tblGrid>
        <w:gridCol w:w="9630"/>
      </w:tblGrid>
      <w:tr w:rsidR="00404903" w14:paraId="4384CCF9" w14:textId="77777777">
        <w:tc>
          <w:tcPr>
            <w:tcW w:w="9962" w:type="dxa"/>
          </w:tcPr>
          <w:p w14:paraId="7A101C8D"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bookmarkStart w:id="4" w:name="_Hlk207116949"/>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572434D9"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 xml:space="preserve">A UE configured with DRX mode operation and </w:t>
            </w:r>
            <w:r>
              <w:rPr>
                <w:rFonts w:eastAsia="Times New Roman"/>
                <w:lang w:eastAsia="zh-CN"/>
              </w:rPr>
              <w:t>operating in the RRC_CONNECTED state</w:t>
            </w:r>
            <w:r>
              <w:rPr>
                <w:rFonts w:eastAsia="Times New Roman"/>
                <w:lang w:eastAsia="ja-JP"/>
              </w:rPr>
              <w:t xml:space="preserve"> can be provided for WUS reception on the primary cell of a cell group</w:t>
            </w:r>
          </w:p>
          <w:p w14:paraId="230C4AC4"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OOK symbols per OFDM symbol, a first RB, and overlaid OFDM sequences per OOK symbol for WUS reception [4, TS 38.211], and</w:t>
            </w:r>
          </w:p>
          <w:p w14:paraId="299D0431"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07B68E1E"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0176BEDD"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the UE receives WUS based on the quasi co-location information of the TCI state</w:t>
            </w:r>
            <w:del w:id="5" w:author="Ofinno" w:date="2025-08-12T10:51:00Z">
              <w:r>
                <w:rPr>
                  <w:rFonts w:eastAsia="Times New Roman"/>
                  <w:lang w:eastAsia="ja-JP"/>
                </w:rPr>
                <w:delText>s</w:delText>
              </w:r>
            </w:del>
            <w:r>
              <w:rPr>
                <w:rFonts w:eastAsia="Times New Roman"/>
                <w:lang w:eastAsia="ja-JP"/>
              </w:rPr>
              <w:t xml:space="preserve"> indicated by a most recent DCI format</w:t>
            </w:r>
            <w:ins w:id="6" w:author="Ofinno" w:date="2025-08-12T10:43:00Z">
              <w:r>
                <w:rPr>
                  <w:rFonts w:eastAsia="Times New Roman"/>
                  <w:lang w:eastAsia="ja-JP"/>
                </w:rPr>
                <w:t>,</w:t>
              </w:r>
            </w:ins>
            <w:r>
              <w:rPr>
                <w:rFonts w:eastAsia="Times New Roman"/>
                <w:lang w:eastAsia="ja-JP"/>
              </w:rPr>
              <w:t xml:space="preserve"> </w:t>
            </w:r>
            <w:del w:id="7" w:author="Ofinno" w:date="2025-08-12T10:43:00Z">
              <w:r>
                <w:rPr>
                  <w:rFonts w:eastAsia="Times New Roman"/>
                  <w:lang w:eastAsia="ja-JP"/>
                </w:rPr>
                <w:delText xml:space="preserve">or </w:delText>
              </w:r>
            </w:del>
            <w:r>
              <w:rPr>
                <w:rFonts w:eastAsia="Times New Roman"/>
                <w:lang w:eastAsia="ja-JP"/>
              </w:rPr>
              <w:t>MAC CE,</w:t>
            </w:r>
            <w:ins w:id="8" w:author="Ofinno" w:date="2025-08-12T10:43:00Z">
              <w:r>
                <w:rPr>
                  <w:rFonts w:eastAsia="Times New Roman"/>
                  <w:lang w:eastAsia="ja-JP"/>
                </w:rPr>
                <w:t xml:space="preserve"> or RRC,</w:t>
              </w:r>
            </w:ins>
            <w:r>
              <w:rPr>
                <w:rFonts w:eastAsia="Times New Roman"/>
                <w:lang w:eastAsia="ja-JP"/>
              </w:rPr>
              <w:t xml:space="preserv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p>
        </w:tc>
      </w:tr>
      <w:bookmarkEnd w:id="4"/>
    </w:tbl>
    <w:p w14:paraId="58B83822" w14:textId="77777777" w:rsidR="00404903" w:rsidRDefault="00404903">
      <w:pPr>
        <w:rPr>
          <w:rFonts w:eastAsia="游明朝"/>
          <w:sz w:val="21"/>
          <w:szCs w:val="21"/>
          <w:lang w:eastAsia="ja-JP"/>
        </w:rPr>
      </w:pPr>
    </w:p>
    <w:p w14:paraId="2E4E6730" w14:textId="77777777" w:rsidR="00404903" w:rsidRDefault="003F6BE1">
      <w:pPr>
        <w:pStyle w:val="a0"/>
        <w:numPr>
          <w:ilvl w:val="1"/>
          <w:numId w:val="27"/>
        </w:numPr>
        <w:rPr>
          <w:b w:val="0"/>
          <w:bCs w:val="0"/>
          <w:sz w:val="21"/>
          <w:szCs w:val="21"/>
          <w:lang w:val="en-US"/>
        </w:rPr>
      </w:pPr>
      <w:r>
        <w:rPr>
          <w:rFonts w:hint="eastAsia"/>
          <w:b w:val="0"/>
          <w:bCs w:val="0"/>
          <w:sz w:val="21"/>
          <w:szCs w:val="21"/>
          <w:lang w:val="en-US"/>
        </w:rPr>
        <w:t xml:space="preserve">P2: </w:t>
      </w:r>
      <w:r>
        <w:rPr>
          <w:b w:val="0"/>
          <w:bCs w:val="0"/>
          <w:sz w:val="21"/>
          <w:szCs w:val="21"/>
          <w:lang w:val="en-US"/>
        </w:rPr>
        <w:t>Clarify the UE should use the first TCI state for LP-WUS monitoring in the case that the indicated CORESTE has two activated TCI states</w:t>
      </w:r>
    </w:p>
    <w:tbl>
      <w:tblPr>
        <w:tblStyle w:val="aff0"/>
        <w:tblW w:w="0" w:type="auto"/>
        <w:tblLook w:val="04A0" w:firstRow="1" w:lastRow="0" w:firstColumn="1" w:lastColumn="0" w:noHBand="0" w:noVBand="1"/>
      </w:tblPr>
      <w:tblGrid>
        <w:gridCol w:w="9612"/>
      </w:tblGrid>
      <w:tr w:rsidR="00404903" w14:paraId="77E4C819" w14:textId="77777777">
        <w:tc>
          <w:tcPr>
            <w:tcW w:w="9612" w:type="dxa"/>
          </w:tcPr>
          <w:p w14:paraId="10D9796D"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02140E0A"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 xml:space="preserve">A UE configured with DRX mode </w:t>
            </w:r>
            <w:r>
              <w:rPr>
                <w:rFonts w:eastAsia="Times New Roman"/>
                <w:lang w:eastAsia="zh-CN"/>
              </w:rPr>
              <w:t>operation and operating in the RRC_CONNECTED state</w:t>
            </w:r>
            <w:r>
              <w:rPr>
                <w:rFonts w:eastAsia="Times New Roman"/>
                <w:lang w:eastAsia="ja-JP"/>
              </w:rPr>
              <w:t xml:space="preserve"> can be provided for WUS reception on the primary cell of a cell group</w:t>
            </w:r>
          </w:p>
          <w:p w14:paraId="566B3507"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OOK symbols per OFDM symbol, a first RB, and overlaid OFDM sequences per OOK symbol for WUS reception [4, TS 38.211], and</w:t>
            </w:r>
          </w:p>
          <w:p w14:paraId="69DE2B81"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0B37DC2B"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79060B19"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ins w:id="9" w:author="Ofinno" w:date="2025-08-12T10:56:00Z">
              <w:r>
                <w:rPr>
                  <w:rFonts w:eastAsia="Times New Roman"/>
                  <w:lang w:eastAsia="ja-JP"/>
                </w:rPr>
                <w:t xml:space="preserve"> If the indicated CORESET has two activated TCI states, as described in clause 10.1, the UE determines the </w:t>
              </w:r>
              <w:proofErr w:type="gramStart"/>
              <w:r>
                <w:rPr>
                  <w:rFonts w:eastAsia="Times New Roman"/>
                  <w:lang w:eastAsia="ja-JP"/>
                </w:rPr>
                <w:t>quasi co-location</w:t>
              </w:r>
              <w:proofErr w:type="gramEnd"/>
              <w:r>
                <w:rPr>
                  <w:rFonts w:eastAsia="Times New Roman"/>
                  <w:lang w:eastAsia="ja-JP"/>
                </w:rPr>
                <w:t xml:space="preserve"> information bas</w:t>
              </w:r>
              <w:r>
                <w:rPr>
                  <w:rFonts w:eastAsia="Times New Roman"/>
                  <w:lang w:eastAsia="ja-JP"/>
                </w:rPr>
                <w:t>ed on the first TCI state.</w:t>
              </w:r>
            </w:ins>
          </w:p>
        </w:tc>
      </w:tr>
    </w:tbl>
    <w:p w14:paraId="1EDD5767" w14:textId="77777777" w:rsidR="00404903" w:rsidRDefault="00404903">
      <w:pPr>
        <w:rPr>
          <w:rFonts w:eastAsia="游明朝"/>
          <w:sz w:val="21"/>
          <w:szCs w:val="21"/>
          <w:lang w:val="en-US" w:eastAsia="ja-JP"/>
        </w:rPr>
      </w:pPr>
    </w:p>
    <w:p w14:paraId="2C6EC8AF" w14:textId="77777777" w:rsidR="00404903" w:rsidRDefault="003F6BE1">
      <w:pPr>
        <w:pStyle w:val="a0"/>
        <w:numPr>
          <w:ilvl w:val="0"/>
          <w:numId w:val="27"/>
        </w:numPr>
        <w:rPr>
          <w:b w:val="0"/>
          <w:bCs w:val="0"/>
          <w:sz w:val="21"/>
          <w:szCs w:val="21"/>
          <w:lang w:val="en-US"/>
        </w:rPr>
      </w:pPr>
      <w:r>
        <w:rPr>
          <w:rFonts w:hint="eastAsia"/>
          <w:b w:val="0"/>
          <w:bCs w:val="0"/>
          <w:sz w:val="21"/>
          <w:szCs w:val="21"/>
          <w:lang w:val="en-US"/>
        </w:rPr>
        <w:t>Sharp:</w:t>
      </w:r>
    </w:p>
    <w:p w14:paraId="3115B93E" w14:textId="77777777" w:rsidR="00404903" w:rsidRDefault="003F6BE1">
      <w:pPr>
        <w:pStyle w:val="a0"/>
        <w:numPr>
          <w:ilvl w:val="1"/>
          <w:numId w:val="27"/>
        </w:numPr>
        <w:rPr>
          <w:b w:val="0"/>
          <w:bCs w:val="0"/>
          <w:sz w:val="21"/>
          <w:szCs w:val="21"/>
          <w:lang w:val="en-US"/>
        </w:rPr>
      </w:pPr>
      <w:r>
        <w:rPr>
          <w:rFonts w:hint="eastAsia"/>
          <w:b w:val="0"/>
          <w:bCs w:val="0"/>
          <w:sz w:val="21"/>
          <w:szCs w:val="21"/>
          <w:lang w:val="en-US"/>
        </w:rPr>
        <w:t xml:space="preserve">P3: </w:t>
      </w:r>
      <w:r>
        <w:rPr>
          <w:b w:val="0"/>
          <w:bCs w:val="0"/>
          <w:sz w:val="21"/>
          <w:szCs w:val="21"/>
          <w:lang w:val="en-US"/>
        </w:rPr>
        <w:t xml:space="preserve">Further discussion is needed on the definition of the application time for LP-WUS that spans multiple slots. </w:t>
      </w:r>
      <w:proofErr w:type="gramStart"/>
      <w:r>
        <w:rPr>
          <w:b w:val="0"/>
          <w:bCs w:val="0"/>
          <w:sz w:val="21"/>
          <w:szCs w:val="21"/>
          <w:lang w:val="en-US"/>
        </w:rPr>
        <w:t>In particular, clarification</w:t>
      </w:r>
      <w:proofErr w:type="gramEnd"/>
      <w:r>
        <w:rPr>
          <w:b w:val="0"/>
          <w:bCs w:val="0"/>
          <w:sz w:val="21"/>
          <w:szCs w:val="21"/>
          <w:lang w:val="en-US"/>
        </w:rPr>
        <w:t xml:space="preserve"> should be made to ensure that a TCI state change does not occur </w:t>
      </w:r>
      <w:proofErr w:type="gramStart"/>
      <w:r>
        <w:rPr>
          <w:b w:val="0"/>
          <w:bCs w:val="0"/>
          <w:sz w:val="21"/>
          <w:szCs w:val="21"/>
          <w:lang w:val="en-US"/>
        </w:rPr>
        <w:t>mid-way</w:t>
      </w:r>
      <w:proofErr w:type="gramEnd"/>
      <w:r>
        <w:rPr>
          <w:b w:val="0"/>
          <w:bCs w:val="0"/>
          <w:sz w:val="21"/>
          <w:szCs w:val="21"/>
          <w:lang w:val="en-US"/>
        </w:rPr>
        <w:t xml:space="preserve"> through an LP-WUS duration, which could result in different portions of the same LP-WUS being received with different QCL parameters</w:t>
      </w:r>
    </w:p>
    <w:p w14:paraId="297046EF" w14:textId="77777777" w:rsidR="00404903" w:rsidRDefault="00404903">
      <w:pPr>
        <w:pStyle w:val="a6"/>
        <w:rPr>
          <w:lang w:bidi="ar"/>
        </w:rPr>
      </w:pPr>
    </w:p>
    <w:p w14:paraId="535DF645" w14:textId="77777777" w:rsidR="00404903" w:rsidRDefault="00404903">
      <w:pPr>
        <w:pStyle w:val="a6"/>
        <w:rPr>
          <w:lang w:bidi="ar"/>
        </w:rPr>
      </w:pPr>
    </w:p>
    <w:p w14:paraId="56BD9ECA" w14:textId="77777777" w:rsidR="00404903" w:rsidRDefault="003F6BE1">
      <w:pPr>
        <w:pStyle w:val="4"/>
      </w:pPr>
      <w:r>
        <w:rPr>
          <w:rFonts w:hint="eastAsia"/>
          <w:highlight w:val="yellow"/>
        </w:rPr>
        <w:t>[Old]Question</w:t>
      </w:r>
      <w:r>
        <w:rPr>
          <w:highlight w:val="yellow"/>
        </w:rPr>
        <w:t xml:space="preserve"> </w:t>
      </w:r>
      <w:r>
        <w:rPr>
          <w:rFonts w:hint="eastAsia"/>
          <w:highlight w:val="yellow"/>
        </w:rPr>
        <w:t>4</w:t>
      </w:r>
      <w:r>
        <w:rPr>
          <w:highlight w:val="yellow"/>
        </w:rPr>
        <w:t>.</w:t>
      </w:r>
      <w:r>
        <w:rPr>
          <w:rFonts w:hint="eastAsia"/>
          <w:highlight w:val="yellow"/>
        </w:rPr>
        <w:t>5</w:t>
      </w:r>
      <w:r>
        <w:rPr>
          <w:highlight w:val="yellow"/>
        </w:rPr>
        <w:t>-</w:t>
      </w:r>
      <w:r>
        <w:rPr>
          <w:rFonts w:hint="eastAsia"/>
          <w:highlight w:val="yellow"/>
        </w:rPr>
        <w:t>1</w:t>
      </w:r>
      <w:r>
        <w:rPr>
          <w:highlight w:val="yellow"/>
        </w:rPr>
        <w:t>:</w:t>
      </w:r>
    </w:p>
    <w:p w14:paraId="43819089"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whether any of the above proposals P1/P2/P3 from </w:t>
      </w:r>
      <w:proofErr w:type="spellStart"/>
      <w:r>
        <w:rPr>
          <w:rFonts w:ascii="Times New Roman" w:hAnsi="Times New Roman" w:cs="Times New Roman" w:hint="eastAsia"/>
          <w:sz w:val="21"/>
          <w:szCs w:val="21"/>
          <w:lang w:val="en-US"/>
        </w:rPr>
        <w:t>Ofinno</w:t>
      </w:r>
      <w:proofErr w:type="spellEnd"/>
      <w:r>
        <w:rPr>
          <w:rFonts w:ascii="Times New Roman" w:hAnsi="Times New Roman" w:cs="Times New Roman" w:hint="eastAsia"/>
          <w:sz w:val="21"/>
          <w:szCs w:val="21"/>
          <w:lang w:val="en-US"/>
        </w:rPr>
        <w:t>/Sharp should be considered</w:t>
      </w:r>
    </w:p>
    <w:tbl>
      <w:tblPr>
        <w:tblStyle w:val="aff0"/>
        <w:tblW w:w="9631" w:type="dxa"/>
        <w:tblLayout w:type="fixed"/>
        <w:tblLook w:val="04A0" w:firstRow="1" w:lastRow="0" w:firstColumn="1" w:lastColumn="0" w:noHBand="0" w:noVBand="1"/>
      </w:tblPr>
      <w:tblGrid>
        <w:gridCol w:w="1479"/>
        <w:gridCol w:w="1372"/>
        <w:gridCol w:w="6780"/>
      </w:tblGrid>
      <w:tr w:rsidR="00404903" w14:paraId="5E2B09F3" w14:textId="77777777">
        <w:tc>
          <w:tcPr>
            <w:tcW w:w="1479" w:type="dxa"/>
            <w:shd w:val="clear" w:color="auto" w:fill="D9D9D9" w:themeFill="background1" w:themeFillShade="D9"/>
          </w:tcPr>
          <w:p w14:paraId="5C92B9D9"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03F0B11F"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43C7AC55" w14:textId="77777777" w:rsidR="00404903" w:rsidRDefault="003F6BE1">
            <w:pPr>
              <w:rPr>
                <w:sz w:val="21"/>
                <w:szCs w:val="21"/>
              </w:rPr>
            </w:pPr>
            <w:r>
              <w:rPr>
                <w:sz w:val="21"/>
                <w:szCs w:val="21"/>
              </w:rPr>
              <w:t>Comments</w:t>
            </w:r>
          </w:p>
        </w:tc>
      </w:tr>
      <w:tr w:rsidR="00404903" w14:paraId="418430BF" w14:textId="77777777">
        <w:tc>
          <w:tcPr>
            <w:tcW w:w="1479" w:type="dxa"/>
          </w:tcPr>
          <w:p w14:paraId="34299DA6"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B91B223" w14:textId="77777777" w:rsidR="00404903" w:rsidRDefault="00404903">
            <w:pPr>
              <w:rPr>
                <w:rFonts w:eastAsia="游明朝"/>
                <w:sz w:val="21"/>
                <w:szCs w:val="21"/>
                <w:lang w:eastAsia="ja-JP"/>
              </w:rPr>
            </w:pPr>
          </w:p>
        </w:tc>
        <w:tc>
          <w:tcPr>
            <w:tcW w:w="6780" w:type="dxa"/>
          </w:tcPr>
          <w:p w14:paraId="5F6BB178" w14:textId="77777777" w:rsidR="00404903" w:rsidRDefault="003F6BE1">
            <w:pPr>
              <w:pStyle w:val="a6"/>
              <w:rPr>
                <w:lang w:val="en-US"/>
              </w:rPr>
            </w:pPr>
            <w:r>
              <w:rPr>
                <w:rFonts w:hint="eastAsia"/>
                <w:lang w:val="en-US"/>
              </w:rPr>
              <w:t>OK to discuss.</w:t>
            </w:r>
          </w:p>
        </w:tc>
      </w:tr>
      <w:tr w:rsidR="00404903" w14:paraId="08215C7B" w14:textId="77777777">
        <w:tc>
          <w:tcPr>
            <w:tcW w:w="1479" w:type="dxa"/>
          </w:tcPr>
          <w:p w14:paraId="074ED54C"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76598A24" w14:textId="77777777" w:rsidR="00404903" w:rsidRDefault="00404903">
            <w:pPr>
              <w:rPr>
                <w:rFonts w:eastAsia="游明朝"/>
                <w:sz w:val="21"/>
                <w:szCs w:val="21"/>
                <w:lang w:eastAsia="ja-JP"/>
              </w:rPr>
            </w:pPr>
          </w:p>
        </w:tc>
        <w:tc>
          <w:tcPr>
            <w:tcW w:w="6780" w:type="dxa"/>
          </w:tcPr>
          <w:p w14:paraId="6415767F" w14:textId="77777777" w:rsidR="00404903" w:rsidRDefault="003F6BE1">
            <w:pPr>
              <w:pStyle w:val="a6"/>
              <w:numPr>
                <w:ilvl w:val="0"/>
                <w:numId w:val="28"/>
              </w:numPr>
              <w:rPr>
                <w:lang w:val="en-US"/>
              </w:rPr>
            </w:pPr>
            <w:r>
              <w:rPr>
                <w:rFonts w:eastAsia="SimSun" w:hint="eastAsia"/>
                <w:lang w:val="en-US" w:eastAsia="zh-CN"/>
              </w:rPr>
              <w:t xml:space="preserve">P1, we are fine with </w:t>
            </w:r>
            <w:proofErr w:type="gramStart"/>
            <w:r>
              <w:rPr>
                <w:rFonts w:eastAsia="SimSun" w:hint="eastAsia"/>
                <w:lang w:val="en-US" w:eastAsia="zh-CN"/>
              </w:rPr>
              <w:t>the TP</w:t>
            </w:r>
            <w:proofErr w:type="gramEnd"/>
            <w:r>
              <w:rPr>
                <w:rFonts w:eastAsia="SimSun" w:hint="eastAsia"/>
                <w:lang w:val="en-US" w:eastAsia="zh-CN"/>
              </w:rPr>
              <w:t>.</w:t>
            </w:r>
          </w:p>
          <w:p w14:paraId="266FC3E0" w14:textId="77777777" w:rsidR="00404903" w:rsidRDefault="003F6BE1">
            <w:pPr>
              <w:pStyle w:val="a6"/>
              <w:numPr>
                <w:ilvl w:val="0"/>
                <w:numId w:val="28"/>
              </w:numPr>
              <w:rPr>
                <w:lang w:val="en-US"/>
              </w:rPr>
            </w:pPr>
            <w:r>
              <w:rPr>
                <w:rFonts w:eastAsia="SimSun" w:hint="eastAsia"/>
                <w:lang w:val="en-US" w:eastAsia="zh-CN"/>
              </w:rPr>
              <w:t xml:space="preserve">P2, we have not discussed whether and how WUS </w:t>
            </w:r>
            <w:proofErr w:type="gramStart"/>
            <w:r>
              <w:rPr>
                <w:rFonts w:eastAsia="SimSun" w:hint="eastAsia"/>
                <w:lang w:val="en-US" w:eastAsia="zh-CN"/>
              </w:rPr>
              <w:t>work</w:t>
            </w:r>
            <w:proofErr w:type="gramEnd"/>
            <w:r>
              <w:rPr>
                <w:rFonts w:eastAsia="SimSun" w:hint="eastAsia"/>
                <w:lang w:val="en-US" w:eastAsia="zh-CN"/>
              </w:rPr>
              <w:t xml:space="preserve"> with PDCCH SFN scheme(s). First discussion is needed on whether to support this inter-working.</w:t>
            </w:r>
          </w:p>
          <w:p w14:paraId="28BA24C5" w14:textId="77777777" w:rsidR="00404903" w:rsidRDefault="003F6BE1">
            <w:pPr>
              <w:pStyle w:val="a6"/>
              <w:numPr>
                <w:ilvl w:val="0"/>
                <w:numId w:val="28"/>
              </w:numPr>
              <w:rPr>
                <w:lang w:val="en-US"/>
              </w:rPr>
            </w:pPr>
            <w:r>
              <w:rPr>
                <w:rFonts w:eastAsia="SimSun" w:hint="eastAsia"/>
                <w:lang w:val="en-US" w:eastAsia="zh-CN"/>
              </w:rPr>
              <w:t>P3, P3 may not be needed given that after MR transmits the PUCCH confirming the TCI state change, MR is highly likely still active, until related Timer expires or</w:t>
            </w:r>
            <w:r>
              <w:rPr>
                <w:lang w:eastAsia="ko-KR"/>
              </w:rPr>
              <w:t xml:space="preserve"> DRX Command MAC CE</w:t>
            </w:r>
            <w:r>
              <w:rPr>
                <w:rFonts w:eastAsia="SimSun" w:hint="eastAsia"/>
                <w:lang w:val="en-US" w:eastAsia="zh-CN"/>
              </w:rPr>
              <w:t xml:space="preserve"> is received to resume the WUS monitoring. In other </w:t>
            </w:r>
            <w:proofErr w:type="gramStart"/>
            <w:r>
              <w:rPr>
                <w:rFonts w:eastAsia="SimSun" w:hint="eastAsia"/>
                <w:lang w:val="en-US" w:eastAsia="zh-CN"/>
              </w:rPr>
              <w:t>word</w:t>
            </w:r>
            <w:proofErr w:type="gramEnd"/>
            <w:r>
              <w:rPr>
                <w:rFonts w:eastAsia="SimSun" w:hint="eastAsia"/>
                <w:lang w:val="en-US" w:eastAsia="zh-CN"/>
              </w:rPr>
              <w:t xml:space="preserve">, the case of </w:t>
            </w:r>
            <w:r>
              <w:rPr>
                <w:lang w:val="en-US"/>
              </w:rPr>
              <w:t xml:space="preserve">TCI state change </w:t>
            </w:r>
            <w:proofErr w:type="gramStart"/>
            <w:r>
              <w:rPr>
                <w:lang w:val="en-US"/>
              </w:rPr>
              <w:t>occur</w:t>
            </w:r>
            <w:r>
              <w:rPr>
                <w:rFonts w:eastAsia="SimSun" w:hint="eastAsia"/>
                <w:lang w:val="en-US" w:eastAsia="zh-CN"/>
              </w:rPr>
              <w:t>ring in</w:t>
            </w:r>
            <w:proofErr w:type="gramEnd"/>
            <w:r>
              <w:rPr>
                <w:lang w:val="en-US"/>
              </w:rPr>
              <w:t xml:space="preserve"> mid-way through an LP-WUS duratio</w:t>
            </w:r>
            <w:r>
              <w:rPr>
                <w:rFonts w:eastAsia="SimSun" w:hint="eastAsia"/>
                <w:lang w:val="en-US" w:eastAsia="zh-CN"/>
              </w:rPr>
              <w:t xml:space="preserve">n is rare in our view. </w:t>
            </w:r>
          </w:p>
        </w:tc>
      </w:tr>
      <w:tr w:rsidR="00404903" w14:paraId="46FAAB36" w14:textId="77777777">
        <w:tc>
          <w:tcPr>
            <w:tcW w:w="1479" w:type="dxa"/>
          </w:tcPr>
          <w:p w14:paraId="02E59608" w14:textId="77777777" w:rsidR="00404903" w:rsidRDefault="003F6BE1">
            <w:pPr>
              <w:rPr>
                <w:rFonts w:eastAsia="游明朝"/>
                <w:sz w:val="21"/>
                <w:szCs w:val="21"/>
                <w:lang w:val="en-US" w:eastAsia="ja-JP"/>
              </w:rPr>
            </w:pPr>
            <w:proofErr w:type="spellStart"/>
            <w:r>
              <w:rPr>
                <w:rFonts w:eastAsia="游明朝"/>
                <w:sz w:val="21"/>
                <w:szCs w:val="21"/>
                <w:lang w:val="en-US" w:eastAsia="ja-JP"/>
              </w:rPr>
              <w:t>Ofinno</w:t>
            </w:r>
            <w:proofErr w:type="spellEnd"/>
          </w:p>
        </w:tc>
        <w:tc>
          <w:tcPr>
            <w:tcW w:w="1372" w:type="dxa"/>
          </w:tcPr>
          <w:p w14:paraId="3CB95EFD" w14:textId="77777777" w:rsidR="00404903" w:rsidRDefault="00404903">
            <w:pPr>
              <w:rPr>
                <w:rFonts w:eastAsia="游明朝"/>
                <w:sz w:val="21"/>
                <w:szCs w:val="21"/>
                <w:lang w:eastAsia="ja-JP"/>
              </w:rPr>
            </w:pPr>
          </w:p>
        </w:tc>
        <w:tc>
          <w:tcPr>
            <w:tcW w:w="6780" w:type="dxa"/>
          </w:tcPr>
          <w:p w14:paraId="2E7DDE97" w14:textId="77777777" w:rsidR="00404903" w:rsidRDefault="003F6BE1">
            <w:pPr>
              <w:pStyle w:val="a6"/>
              <w:numPr>
                <w:ilvl w:val="0"/>
                <w:numId w:val="29"/>
              </w:numPr>
              <w:rPr>
                <w:lang w:val="en-US"/>
              </w:rPr>
            </w:pPr>
            <w:r>
              <w:rPr>
                <w:lang w:val="en-US"/>
              </w:rPr>
              <w:t xml:space="preserve">P1, support. In our view this clarifies a missing case in the current spec. </w:t>
            </w:r>
          </w:p>
          <w:p w14:paraId="2DD106B2" w14:textId="77777777" w:rsidR="00404903" w:rsidRDefault="003F6BE1">
            <w:pPr>
              <w:pStyle w:val="a6"/>
              <w:numPr>
                <w:ilvl w:val="0"/>
                <w:numId w:val="29"/>
              </w:numPr>
              <w:rPr>
                <w:lang w:val="en-US"/>
              </w:rPr>
            </w:pPr>
            <w:r>
              <w:rPr>
                <w:lang w:val="en-US"/>
              </w:rPr>
              <w:t xml:space="preserve">P2, we are open to discuss </w:t>
            </w:r>
            <w:proofErr w:type="gramStart"/>
            <w:r>
              <w:rPr>
                <w:lang w:val="en-US"/>
              </w:rPr>
              <w:t>but in our view</w:t>
            </w:r>
            <w:proofErr w:type="gramEnd"/>
            <w:r>
              <w:rPr>
                <w:lang w:val="en-US"/>
              </w:rPr>
              <w:t xml:space="preserve"> if we want to support </w:t>
            </w:r>
            <w:proofErr w:type="gramStart"/>
            <w:r>
              <w:rPr>
                <w:lang w:val="en-US"/>
              </w:rPr>
              <w:t>SFN</w:t>
            </w:r>
            <w:proofErr w:type="gramEnd"/>
            <w:r>
              <w:rPr>
                <w:lang w:val="en-US"/>
              </w:rPr>
              <w:t xml:space="preserve"> scheme together with LP-WUS, then we feel this change is needed.</w:t>
            </w:r>
          </w:p>
        </w:tc>
      </w:tr>
      <w:tr w:rsidR="00404903" w14:paraId="41EF65B1" w14:textId="77777777">
        <w:tc>
          <w:tcPr>
            <w:tcW w:w="1479" w:type="dxa"/>
          </w:tcPr>
          <w:p w14:paraId="19871A93" w14:textId="77777777" w:rsidR="00404903" w:rsidRDefault="003F6BE1">
            <w:pPr>
              <w:rPr>
                <w:rFonts w:eastAsia="游明朝"/>
                <w:sz w:val="21"/>
                <w:szCs w:val="21"/>
                <w:lang w:val="en-US" w:eastAsia="ja-JP"/>
              </w:rPr>
            </w:pPr>
            <w:r>
              <w:rPr>
                <w:rFonts w:eastAsia="游明朝"/>
                <w:sz w:val="21"/>
                <w:szCs w:val="21"/>
                <w:lang w:val="en-US" w:eastAsia="ja-JP"/>
              </w:rPr>
              <w:t>Samsung</w:t>
            </w:r>
          </w:p>
        </w:tc>
        <w:tc>
          <w:tcPr>
            <w:tcW w:w="1372" w:type="dxa"/>
          </w:tcPr>
          <w:p w14:paraId="6F1338B7" w14:textId="77777777" w:rsidR="00404903" w:rsidRDefault="00404903">
            <w:pPr>
              <w:rPr>
                <w:rFonts w:eastAsia="游明朝"/>
                <w:sz w:val="21"/>
                <w:szCs w:val="21"/>
                <w:lang w:eastAsia="ja-JP"/>
              </w:rPr>
            </w:pPr>
          </w:p>
        </w:tc>
        <w:tc>
          <w:tcPr>
            <w:tcW w:w="6780" w:type="dxa"/>
          </w:tcPr>
          <w:p w14:paraId="4F73B0FA" w14:textId="77777777" w:rsidR="00404903" w:rsidRDefault="003F6BE1">
            <w:pPr>
              <w:pStyle w:val="a6"/>
              <w:rPr>
                <w:lang w:val="en-US"/>
              </w:rPr>
            </w:pPr>
            <w:r>
              <w:rPr>
                <w:lang w:val="en-US"/>
              </w:rPr>
              <w:t xml:space="preserve">OK with P1. </w:t>
            </w:r>
          </w:p>
          <w:p w14:paraId="24594143" w14:textId="77777777" w:rsidR="00404903" w:rsidRDefault="003F6BE1">
            <w:pPr>
              <w:pStyle w:val="a6"/>
              <w:rPr>
                <w:lang w:val="en-US"/>
              </w:rPr>
            </w:pPr>
            <w:r>
              <w:rPr>
                <w:lang w:val="en-US"/>
              </w:rPr>
              <w:t xml:space="preserve">No need for P2 (the behavior already been covered in other Section, then no need to </w:t>
            </w:r>
            <w:r>
              <w:rPr>
                <w:lang w:val="en-US"/>
              </w:rPr>
              <w:t>repeat).</w:t>
            </w:r>
          </w:p>
          <w:p w14:paraId="0F296409" w14:textId="77777777" w:rsidR="00404903" w:rsidRDefault="003F6BE1">
            <w:pPr>
              <w:pStyle w:val="a6"/>
              <w:rPr>
                <w:lang w:val="en-US"/>
              </w:rPr>
            </w:pPr>
            <w:r>
              <w:rPr>
                <w:lang w:val="en-US"/>
              </w:rPr>
              <w:t xml:space="preserve">No need to P3 (it is the application delay for the trigger, then the duration of signal may not be related). </w:t>
            </w:r>
          </w:p>
        </w:tc>
      </w:tr>
      <w:tr w:rsidR="00404903" w14:paraId="4D633517" w14:textId="77777777">
        <w:tc>
          <w:tcPr>
            <w:tcW w:w="1479" w:type="dxa"/>
          </w:tcPr>
          <w:p w14:paraId="181D0887"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2CDCD2A0" w14:textId="77777777" w:rsidR="00404903" w:rsidRDefault="00404903">
            <w:pPr>
              <w:rPr>
                <w:rFonts w:eastAsia="游明朝"/>
                <w:sz w:val="21"/>
                <w:szCs w:val="21"/>
                <w:lang w:eastAsia="ja-JP"/>
              </w:rPr>
            </w:pPr>
          </w:p>
        </w:tc>
        <w:tc>
          <w:tcPr>
            <w:tcW w:w="6780" w:type="dxa"/>
          </w:tcPr>
          <w:p w14:paraId="2E8904B7" w14:textId="77777777" w:rsidR="00404903" w:rsidRDefault="003F6BE1">
            <w:pPr>
              <w:pStyle w:val="a6"/>
              <w:rPr>
                <w:rFonts w:eastAsia="SimSun"/>
                <w:lang w:val="en-US" w:eastAsia="zh-CN"/>
              </w:rPr>
            </w:pPr>
            <w:r>
              <w:rPr>
                <w:rFonts w:eastAsia="SimSun" w:hint="eastAsia"/>
                <w:lang w:val="en-US" w:eastAsia="zh-CN"/>
              </w:rPr>
              <w:t>Fine with P1</w:t>
            </w:r>
          </w:p>
          <w:p w14:paraId="5986A9FC" w14:textId="77777777" w:rsidR="00404903" w:rsidRDefault="003F6BE1">
            <w:pPr>
              <w:pStyle w:val="a6"/>
              <w:rPr>
                <w:rFonts w:eastAsia="SimSun"/>
                <w:lang w:val="en-US" w:eastAsia="zh-CN"/>
              </w:rPr>
            </w:pPr>
            <w:r>
              <w:rPr>
                <w:rFonts w:eastAsia="SimSun" w:hint="eastAsia"/>
                <w:lang w:val="en-US" w:eastAsia="zh-CN"/>
              </w:rPr>
              <w:t>Open to discuss P2.</w:t>
            </w:r>
          </w:p>
          <w:p w14:paraId="1E3409A8" w14:textId="77777777" w:rsidR="00404903" w:rsidRDefault="003F6BE1">
            <w:pPr>
              <w:pStyle w:val="a6"/>
              <w:rPr>
                <w:lang w:val="en-US"/>
              </w:rPr>
            </w:pPr>
            <w:r>
              <w:rPr>
                <w:rFonts w:eastAsia="SimSun" w:hint="eastAsia"/>
                <w:lang w:val="en-US" w:eastAsia="zh-CN"/>
              </w:rPr>
              <w:t xml:space="preserve">Open to discuss </w:t>
            </w:r>
            <w:r>
              <w:rPr>
                <w:lang w:val="en-US"/>
              </w:rPr>
              <w:t>definition of the application time</w:t>
            </w:r>
            <w:r>
              <w:rPr>
                <w:rFonts w:eastAsia="SimSun" w:hint="eastAsia"/>
                <w:lang w:val="en-US" w:eastAsia="zh-CN"/>
              </w:rPr>
              <w:t xml:space="preserve"> in P3.</w:t>
            </w:r>
          </w:p>
        </w:tc>
      </w:tr>
      <w:tr w:rsidR="00404903" w14:paraId="61ADC245" w14:textId="77777777">
        <w:tc>
          <w:tcPr>
            <w:tcW w:w="1479" w:type="dxa"/>
          </w:tcPr>
          <w:p w14:paraId="71F8A2FF"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A920333" w14:textId="77777777" w:rsidR="00404903" w:rsidRDefault="00404903">
            <w:pPr>
              <w:rPr>
                <w:rFonts w:eastAsia="游明朝"/>
                <w:sz w:val="21"/>
                <w:szCs w:val="21"/>
                <w:lang w:eastAsia="ja-JP"/>
              </w:rPr>
            </w:pPr>
          </w:p>
        </w:tc>
        <w:tc>
          <w:tcPr>
            <w:tcW w:w="6780" w:type="dxa"/>
          </w:tcPr>
          <w:p w14:paraId="7E91B163" w14:textId="77777777" w:rsidR="00404903" w:rsidRDefault="003F6BE1">
            <w:pPr>
              <w:pStyle w:val="a6"/>
              <w:rPr>
                <w:lang w:val="en-US"/>
              </w:rPr>
            </w:pPr>
            <w:r>
              <w:rPr>
                <w:rFonts w:hint="eastAsia"/>
                <w:lang w:val="en-US"/>
              </w:rPr>
              <w:t xml:space="preserve">There is </w:t>
            </w:r>
            <w:r>
              <w:rPr>
                <w:rFonts w:hint="eastAsia"/>
                <w:lang w:val="en-US"/>
              </w:rPr>
              <w:t>enough support for P1</w:t>
            </w:r>
          </w:p>
          <w:p w14:paraId="364F1874" w14:textId="77777777" w:rsidR="00404903" w:rsidRDefault="003F6BE1">
            <w:pPr>
              <w:pStyle w:val="a6"/>
              <w:rPr>
                <w:lang w:val="en-US"/>
              </w:rPr>
            </w:pPr>
            <w:r>
              <w:rPr>
                <w:rFonts w:hint="eastAsia"/>
                <w:lang w:val="en-US"/>
              </w:rPr>
              <w:t>In general companies are open to discuss P2</w:t>
            </w:r>
          </w:p>
          <w:p w14:paraId="1369ECCA" w14:textId="77777777" w:rsidR="00404903" w:rsidRDefault="003F6BE1">
            <w:pPr>
              <w:pStyle w:val="a6"/>
              <w:rPr>
                <w:lang w:val="en-US"/>
              </w:rPr>
            </w:pPr>
            <w:r>
              <w:rPr>
                <w:rFonts w:hint="eastAsia"/>
                <w:lang w:val="en-US"/>
              </w:rPr>
              <w:t xml:space="preserve">Therefore, </w:t>
            </w:r>
            <w:proofErr w:type="gramStart"/>
            <w:r>
              <w:rPr>
                <w:rFonts w:hint="eastAsia"/>
                <w:lang w:val="en-US"/>
              </w:rPr>
              <w:t>following</w:t>
            </w:r>
            <w:proofErr w:type="gramEnd"/>
            <w:r>
              <w:rPr>
                <w:rFonts w:hint="eastAsia"/>
                <w:lang w:val="en-US"/>
              </w:rPr>
              <w:t xml:space="preserve"> TP is proposed</w:t>
            </w:r>
          </w:p>
        </w:tc>
      </w:tr>
    </w:tbl>
    <w:p w14:paraId="6202B671" w14:textId="77777777" w:rsidR="00404903" w:rsidRDefault="00404903">
      <w:pPr>
        <w:rPr>
          <w:rFonts w:eastAsia="游明朝"/>
          <w:sz w:val="21"/>
          <w:szCs w:val="21"/>
          <w:lang w:eastAsia="ja-JP"/>
        </w:rPr>
      </w:pPr>
    </w:p>
    <w:p w14:paraId="1D1E040A" w14:textId="77777777" w:rsidR="00404903" w:rsidRDefault="003F6BE1">
      <w:pPr>
        <w:pStyle w:val="4"/>
      </w:pPr>
      <w:r>
        <w:rPr>
          <w:rFonts w:hint="eastAsia"/>
          <w:highlight w:val="yellow"/>
        </w:rPr>
        <w:t>[Open]Proposal</w:t>
      </w:r>
      <w:r>
        <w:rPr>
          <w:highlight w:val="yellow"/>
        </w:rPr>
        <w:t xml:space="preserve"> </w:t>
      </w:r>
      <w:r>
        <w:rPr>
          <w:rFonts w:hint="eastAsia"/>
          <w:highlight w:val="yellow"/>
        </w:rPr>
        <w:t>4</w:t>
      </w:r>
      <w:r>
        <w:rPr>
          <w:highlight w:val="yellow"/>
        </w:rPr>
        <w:t>.</w:t>
      </w:r>
      <w:r>
        <w:rPr>
          <w:rFonts w:hint="eastAsia"/>
          <w:highlight w:val="yellow"/>
        </w:rPr>
        <w:t>5</w:t>
      </w:r>
      <w:r>
        <w:rPr>
          <w:highlight w:val="yellow"/>
        </w:rPr>
        <w:t>-</w:t>
      </w:r>
      <w:r>
        <w:rPr>
          <w:rFonts w:hint="eastAsia"/>
          <w:highlight w:val="yellow"/>
        </w:rPr>
        <w:t>1a</w:t>
      </w:r>
      <w:r>
        <w:rPr>
          <w:highlight w:val="yellow"/>
        </w:rPr>
        <w:t>:</w:t>
      </w:r>
    </w:p>
    <w:p w14:paraId="238DB832"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Adopt following TP in TS 38.213</w:t>
      </w:r>
    </w:p>
    <w:p w14:paraId="0EE0115C"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Reason for change:</w:t>
      </w:r>
    </w:p>
    <w:p w14:paraId="4506BCEE"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A UE may be indicated with a most recent TCI state by an RRC message. The current specification indicates the UE should use the most recent TCI state indicated by DCI or MAC-CE. However, this may lead to a UE using an outdated TCI state for monitoring the LP-WUS. Additionally, the UE can only be indicated with one TCI state in the Rel-17 unified TCI framework, whereas the current specification indicates the UE may have multiple indicated TCI states.     </w:t>
      </w:r>
    </w:p>
    <w:p w14:paraId="2E8ACD61"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Summary of Change:</w:t>
      </w:r>
    </w:p>
    <w:p w14:paraId="1DF5D0B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Change #1: Update Section </w:t>
      </w:r>
      <w:r>
        <w:rPr>
          <w:rFonts w:ascii="Times New Roman" w:hAnsi="Times New Roman" w:cs="Times New Roman"/>
          <w:sz w:val="21"/>
          <w:szCs w:val="21"/>
          <w:lang w:val="en-US"/>
        </w:rPr>
        <w:t>10.4D to add that the UE should refer to the most recent TCI state also indicated by RRC.</w:t>
      </w:r>
    </w:p>
    <w:p w14:paraId="7A53D097"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Change #2: Change TCI states to TCI state to clarify only one TCI state can be indicated.    </w:t>
      </w:r>
    </w:p>
    <w:p w14:paraId="7C763D31"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Consequences if not approved:</w:t>
      </w:r>
    </w:p>
    <w:p w14:paraId="5F16893E"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UE may use an incorrect TCI state for monitoring LP-WUS and may miss LP-WUS reception.</w:t>
      </w:r>
    </w:p>
    <w:tbl>
      <w:tblPr>
        <w:tblStyle w:val="aff0"/>
        <w:tblW w:w="0" w:type="auto"/>
        <w:tblLook w:val="04A0" w:firstRow="1" w:lastRow="0" w:firstColumn="1" w:lastColumn="0" w:noHBand="0" w:noVBand="1"/>
      </w:tblPr>
      <w:tblGrid>
        <w:gridCol w:w="9630"/>
      </w:tblGrid>
      <w:tr w:rsidR="00404903" w14:paraId="5A75F31D" w14:textId="77777777">
        <w:tc>
          <w:tcPr>
            <w:tcW w:w="9962" w:type="dxa"/>
          </w:tcPr>
          <w:p w14:paraId="7E9C06E1"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42C0F381"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7F4A68D0"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OOK symbols per OFDM symbol, a first RB, and overlaid OFDM sequences per OOK symbol for WUS reception [4, TS 38.211], and</w:t>
            </w:r>
          </w:p>
          <w:p w14:paraId="64A3E24E"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7E2DB627"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3AB204FB"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the UE receives WUS based on the quasi co-location information of the TCI state</w:t>
            </w:r>
            <w:del w:id="10" w:author="Ofinno" w:date="2025-08-12T10:51:00Z">
              <w:r>
                <w:rPr>
                  <w:rFonts w:eastAsia="Times New Roman"/>
                  <w:lang w:eastAsia="ja-JP"/>
                </w:rPr>
                <w:delText>s</w:delText>
              </w:r>
            </w:del>
            <w:r>
              <w:rPr>
                <w:rFonts w:eastAsia="Times New Roman"/>
                <w:lang w:eastAsia="ja-JP"/>
              </w:rPr>
              <w:t xml:space="preserve"> indicated by a most recent DCI format</w:t>
            </w:r>
            <w:ins w:id="11" w:author="Ofinno" w:date="2025-08-12T10:43:00Z">
              <w:r>
                <w:rPr>
                  <w:rFonts w:eastAsia="Times New Roman"/>
                  <w:lang w:eastAsia="ja-JP"/>
                </w:rPr>
                <w:t>,</w:t>
              </w:r>
            </w:ins>
            <w:r>
              <w:rPr>
                <w:rFonts w:eastAsia="Times New Roman"/>
                <w:lang w:eastAsia="ja-JP"/>
              </w:rPr>
              <w:t xml:space="preserve"> </w:t>
            </w:r>
            <w:del w:id="12" w:author="Ofinno" w:date="2025-08-12T10:43:00Z">
              <w:r>
                <w:rPr>
                  <w:rFonts w:eastAsia="Times New Roman"/>
                  <w:lang w:eastAsia="ja-JP"/>
                </w:rPr>
                <w:delText xml:space="preserve">or </w:delText>
              </w:r>
            </w:del>
            <w:r>
              <w:rPr>
                <w:rFonts w:eastAsia="Times New Roman"/>
                <w:lang w:eastAsia="ja-JP"/>
              </w:rPr>
              <w:t>MAC CE,</w:t>
            </w:r>
            <w:ins w:id="13" w:author="Ofinno" w:date="2025-08-12T10:43:00Z">
              <w:r>
                <w:rPr>
                  <w:rFonts w:eastAsia="Times New Roman"/>
                  <w:lang w:eastAsia="ja-JP"/>
                </w:rPr>
                <w:t xml:space="preserve"> or RRC,</w:t>
              </w:r>
            </w:ins>
            <w:r>
              <w:rPr>
                <w:rFonts w:eastAsia="Times New Roman"/>
                <w:lang w:eastAsia="ja-JP"/>
              </w:rPr>
              <w:t xml:space="preserv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p>
        </w:tc>
      </w:tr>
    </w:tbl>
    <w:p w14:paraId="79FC88E2" w14:textId="77777777" w:rsidR="00404903" w:rsidRDefault="00404903">
      <w:pPr>
        <w:rPr>
          <w:rFonts w:eastAsia="游明朝"/>
          <w:sz w:val="21"/>
          <w:szCs w:val="21"/>
          <w:lang w:eastAsia="ja-JP"/>
        </w:rPr>
      </w:pPr>
    </w:p>
    <w:tbl>
      <w:tblPr>
        <w:tblStyle w:val="aff0"/>
        <w:tblW w:w="9631" w:type="dxa"/>
        <w:tblLayout w:type="fixed"/>
        <w:tblLook w:val="04A0" w:firstRow="1" w:lastRow="0" w:firstColumn="1" w:lastColumn="0" w:noHBand="0" w:noVBand="1"/>
      </w:tblPr>
      <w:tblGrid>
        <w:gridCol w:w="1479"/>
        <w:gridCol w:w="1372"/>
        <w:gridCol w:w="6780"/>
      </w:tblGrid>
      <w:tr w:rsidR="00404903" w14:paraId="729D9558" w14:textId="77777777">
        <w:tc>
          <w:tcPr>
            <w:tcW w:w="1479" w:type="dxa"/>
            <w:shd w:val="clear" w:color="auto" w:fill="D9D9D9" w:themeFill="background1" w:themeFillShade="D9"/>
          </w:tcPr>
          <w:p w14:paraId="681C2EC6"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C3B58B2"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2BC65452" w14:textId="77777777" w:rsidR="00404903" w:rsidRDefault="003F6BE1">
            <w:pPr>
              <w:rPr>
                <w:sz w:val="21"/>
                <w:szCs w:val="21"/>
              </w:rPr>
            </w:pPr>
            <w:r>
              <w:rPr>
                <w:sz w:val="21"/>
                <w:szCs w:val="21"/>
              </w:rPr>
              <w:t>Comments</w:t>
            </w:r>
          </w:p>
        </w:tc>
      </w:tr>
      <w:tr w:rsidR="00404903" w14:paraId="095B7DE4" w14:textId="77777777">
        <w:tc>
          <w:tcPr>
            <w:tcW w:w="1479" w:type="dxa"/>
          </w:tcPr>
          <w:p w14:paraId="22773CB8"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3611A1C" w14:textId="77777777" w:rsidR="00404903" w:rsidRDefault="003F6BE1">
            <w:pPr>
              <w:rPr>
                <w:rFonts w:eastAsia="Malgun Gothic"/>
                <w:sz w:val="21"/>
                <w:szCs w:val="21"/>
                <w:lang w:eastAsia="ko-KR"/>
              </w:rPr>
            </w:pPr>
            <w:r>
              <w:rPr>
                <w:rFonts w:eastAsia="Malgun Gothic" w:hint="eastAsia"/>
                <w:sz w:val="21"/>
                <w:szCs w:val="21"/>
                <w:lang w:eastAsia="ko-KR"/>
              </w:rPr>
              <w:t>Y</w:t>
            </w:r>
          </w:p>
        </w:tc>
        <w:tc>
          <w:tcPr>
            <w:tcW w:w="6780" w:type="dxa"/>
          </w:tcPr>
          <w:p w14:paraId="4F339803" w14:textId="77777777" w:rsidR="00404903" w:rsidRDefault="00404903">
            <w:pPr>
              <w:pStyle w:val="a6"/>
              <w:rPr>
                <w:lang w:val="en-US"/>
              </w:rPr>
            </w:pPr>
          </w:p>
        </w:tc>
      </w:tr>
      <w:tr w:rsidR="00404903" w14:paraId="0C388252" w14:textId="77777777">
        <w:tc>
          <w:tcPr>
            <w:tcW w:w="1479" w:type="dxa"/>
          </w:tcPr>
          <w:p w14:paraId="15F93C4B"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158AC006"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06F55131" w14:textId="77777777" w:rsidR="00404903" w:rsidRDefault="00404903">
            <w:pPr>
              <w:pStyle w:val="a6"/>
              <w:rPr>
                <w:lang w:val="en-US"/>
              </w:rPr>
            </w:pPr>
          </w:p>
        </w:tc>
      </w:tr>
      <w:tr w:rsidR="00404903" w14:paraId="1F66AD0E" w14:textId="77777777">
        <w:tc>
          <w:tcPr>
            <w:tcW w:w="1479" w:type="dxa"/>
          </w:tcPr>
          <w:p w14:paraId="6EEC3C22" w14:textId="77777777" w:rsidR="00404903" w:rsidRDefault="003F6BE1">
            <w:pPr>
              <w:rPr>
                <w:rFonts w:eastAsia="游明朝"/>
                <w:sz w:val="21"/>
                <w:szCs w:val="21"/>
                <w:lang w:val="en-US" w:eastAsia="ja-JP"/>
              </w:rPr>
            </w:pPr>
            <w:proofErr w:type="spellStart"/>
            <w:r>
              <w:rPr>
                <w:rFonts w:eastAsia="游明朝"/>
                <w:sz w:val="21"/>
                <w:szCs w:val="21"/>
                <w:lang w:val="en-US" w:eastAsia="ja-JP"/>
              </w:rPr>
              <w:t>Ofinno</w:t>
            </w:r>
            <w:proofErr w:type="spellEnd"/>
          </w:p>
        </w:tc>
        <w:tc>
          <w:tcPr>
            <w:tcW w:w="1372" w:type="dxa"/>
          </w:tcPr>
          <w:p w14:paraId="77CBD4F7"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61B6083B" w14:textId="77777777" w:rsidR="00404903" w:rsidRDefault="00404903">
            <w:pPr>
              <w:pStyle w:val="a6"/>
              <w:rPr>
                <w:lang w:val="en-US"/>
              </w:rPr>
            </w:pPr>
          </w:p>
        </w:tc>
      </w:tr>
    </w:tbl>
    <w:p w14:paraId="4109C1F6" w14:textId="77777777" w:rsidR="00404903" w:rsidRDefault="00404903">
      <w:pPr>
        <w:rPr>
          <w:rFonts w:eastAsia="游明朝"/>
          <w:sz w:val="21"/>
          <w:szCs w:val="21"/>
          <w:lang w:eastAsia="ja-JP"/>
        </w:rPr>
      </w:pPr>
    </w:p>
    <w:p w14:paraId="2E62C5F9" w14:textId="77777777" w:rsidR="00404903" w:rsidRDefault="00404903">
      <w:pPr>
        <w:rPr>
          <w:rFonts w:eastAsia="游明朝"/>
          <w:sz w:val="21"/>
          <w:szCs w:val="21"/>
          <w:lang w:eastAsia="ja-JP"/>
        </w:rPr>
      </w:pPr>
    </w:p>
    <w:p w14:paraId="1E519F80" w14:textId="77777777" w:rsidR="00404903" w:rsidRDefault="003F6BE1">
      <w:pPr>
        <w:pStyle w:val="4"/>
      </w:pPr>
      <w:r>
        <w:rPr>
          <w:rFonts w:hint="eastAsia"/>
          <w:highlight w:val="yellow"/>
        </w:rPr>
        <w:t>[Open]Proposal</w:t>
      </w:r>
      <w:r>
        <w:rPr>
          <w:highlight w:val="yellow"/>
        </w:rPr>
        <w:t xml:space="preserve"> </w:t>
      </w:r>
      <w:r>
        <w:rPr>
          <w:rFonts w:hint="eastAsia"/>
          <w:highlight w:val="yellow"/>
        </w:rPr>
        <w:t>4</w:t>
      </w:r>
      <w:r>
        <w:rPr>
          <w:highlight w:val="yellow"/>
        </w:rPr>
        <w:t>.</w:t>
      </w:r>
      <w:r>
        <w:rPr>
          <w:rFonts w:hint="eastAsia"/>
          <w:highlight w:val="yellow"/>
        </w:rPr>
        <w:t>5</w:t>
      </w:r>
      <w:r>
        <w:rPr>
          <w:highlight w:val="yellow"/>
        </w:rPr>
        <w:t>-</w:t>
      </w:r>
      <w:r>
        <w:rPr>
          <w:rFonts w:hint="eastAsia"/>
          <w:highlight w:val="yellow"/>
        </w:rPr>
        <w:t>1b</w:t>
      </w:r>
      <w:r>
        <w:rPr>
          <w:highlight w:val="yellow"/>
        </w:rPr>
        <w:t>:</w:t>
      </w:r>
    </w:p>
    <w:p w14:paraId="3C60B443"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Adopt following TP in TS 38.213</w:t>
      </w:r>
    </w:p>
    <w:p w14:paraId="64F0421C" w14:textId="77777777" w:rsidR="00404903" w:rsidRDefault="003F6BE1">
      <w:pPr>
        <w:pStyle w:val="a0"/>
        <w:numPr>
          <w:ilvl w:val="1"/>
          <w:numId w:val="11"/>
        </w:numPr>
        <w:rPr>
          <w:rFonts w:ascii="Times New Roman" w:hAnsi="Times New Roman" w:cs="Times New Roman"/>
          <w:sz w:val="21"/>
          <w:szCs w:val="21"/>
          <w:lang w:val="en-US"/>
        </w:rPr>
      </w:pPr>
      <w:r>
        <w:rPr>
          <w:sz w:val="21"/>
          <w:szCs w:val="21"/>
          <w:lang w:val="en-US"/>
        </w:rPr>
        <w:t>Reason for change:</w:t>
      </w:r>
    </w:p>
    <w:p w14:paraId="702508DB" w14:textId="77777777" w:rsidR="00404903" w:rsidRDefault="003F6BE1">
      <w:pPr>
        <w:pStyle w:val="a0"/>
        <w:numPr>
          <w:ilvl w:val="2"/>
          <w:numId w:val="11"/>
        </w:numPr>
        <w:rPr>
          <w:rFonts w:ascii="Times New Roman" w:hAnsi="Times New Roman" w:cs="Times New Roman"/>
          <w:sz w:val="21"/>
          <w:szCs w:val="21"/>
          <w:lang w:val="en-US"/>
        </w:rPr>
      </w:pPr>
      <w:r>
        <w:rPr>
          <w:sz w:val="21"/>
          <w:szCs w:val="21"/>
          <w:lang w:val="en-US"/>
        </w:rPr>
        <w:t xml:space="preserve">A UE may be configured with a CORESET which has two activated TCI states. The UE may also use this COREST to determine the TCI state for monitoring the LP-WUS. It is unclear which TCI state the UE should use for LP-WUS monitoring in this case.    </w:t>
      </w:r>
    </w:p>
    <w:p w14:paraId="57D1ADD9" w14:textId="77777777" w:rsidR="00404903" w:rsidRDefault="003F6BE1">
      <w:pPr>
        <w:pStyle w:val="a0"/>
        <w:numPr>
          <w:ilvl w:val="1"/>
          <w:numId w:val="11"/>
        </w:numPr>
        <w:rPr>
          <w:rFonts w:ascii="Times New Roman" w:hAnsi="Times New Roman" w:cs="Times New Roman"/>
          <w:sz w:val="21"/>
          <w:szCs w:val="21"/>
          <w:lang w:val="en-US"/>
        </w:rPr>
      </w:pPr>
      <w:r>
        <w:rPr>
          <w:sz w:val="21"/>
          <w:szCs w:val="21"/>
          <w:lang w:val="en-US"/>
        </w:rPr>
        <w:t>Summary of Change:</w:t>
      </w:r>
    </w:p>
    <w:p w14:paraId="22073414" w14:textId="77777777" w:rsidR="00404903" w:rsidRDefault="003F6BE1">
      <w:pPr>
        <w:pStyle w:val="a0"/>
        <w:numPr>
          <w:ilvl w:val="2"/>
          <w:numId w:val="11"/>
        </w:numPr>
        <w:rPr>
          <w:rFonts w:ascii="Times New Roman" w:hAnsi="Times New Roman" w:cs="Times New Roman"/>
          <w:sz w:val="21"/>
          <w:szCs w:val="21"/>
          <w:lang w:val="en-US"/>
        </w:rPr>
      </w:pPr>
      <w:r>
        <w:rPr>
          <w:sz w:val="21"/>
          <w:szCs w:val="21"/>
          <w:lang w:val="en-US"/>
        </w:rPr>
        <w:t xml:space="preserve">Clarify the UE should use the first TCI state for LP-WUS monitoring in the case that the indicated CORESTE has two activated TCI states.  </w:t>
      </w:r>
    </w:p>
    <w:p w14:paraId="0965995E" w14:textId="77777777" w:rsidR="00404903" w:rsidRDefault="003F6BE1">
      <w:pPr>
        <w:pStyle w:val="a0"/>
        <w:numPr>
          <w:ilvl w:val="1"/>
          <w:numId w:val="11"/>
        </w:numPr>
        <w:rPr>
          <w:rFonts w:ascii="Times New Roman" w:hAnsi="Times New Roman" w:cs="Times New Roman"/>
          <w:sz w:val="21"/>
          <w:szCs w:val="21"/>
          <w:lang w:val="en-US"/>
        </w:rPr>
      </w:pPr>
      <w:r>
        <w:rPr>
          <w:sz w:val="21"/>
          <w:szCs w:val="21"/>
          <w:lang w:val="en-US"/>
        </w:rPr>
        <w:t>Consequences if not approved:</w:t>
      </w:r>
    </w:p>
    <w:p w14:paraId="19B9642C" w14:textId="77777777" w:rsidR="00404903" w:rsidRDefault="003F6BE1">
      <w:pPr>
        <w:pStyle w:val="a0"/>
        <w:numPr>
          <w:ilvl w:val="2"/>
          <w:numId w:val="11"/>
        </w:numPr>
        <w:rPr>
          <w:rFonts w:ascii="Times New Roman" w:hAnsi="Times New Roman" w:cs="Times New Roman"/>
          <w:sz w:val="21"/>
          <w:szCs w:val="21"/>
          <w:lang w:val="en-US"/>
        </w:rPr>
      </w:pPr>
      <w:r>
        <w:rPr>
          <w:sz w:val="21"/>
          <w:szCs w:val="21"/>
          <w:lang w:val="en-US"/>
        </w:rPr>
        <w:t>Unclear which TCI state the UE should use for LP-WUS monitoring. UE may miss the LP-WUS based on using an incorrect TCI state.</w:t>
      </w:r>
    </w:p>
    <w:tbl>
      <w:tblPr>
        <w:tblStyle w:val="aff0"/>
        <w:tblW w:w="0" w:type="auto"/>
        <w:tblLook w:val="04A0" w:firstRow="1" w:lastRow="0" w:firstColumn="1" w:lastColumn="0" w:noHBand="0" w:noVBand="1"/>
      </w:tblPr>
      <w:tblGrid>
        <w:gridCol w:w="9612"/>
      </w:tblGrid>
      <w:tr w:rsidR="00404903" w14:paraId="56CD7469" w14:textId="77777777">
        <w:tc>
          <w:tcPr>
            <w:tcW w:w="9612" w:type="dxa"/>
          </w:tcPr>
          <w:p w14:paraId="7844A839"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7CF69468"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1AA843CF"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OOK symbols per OFDM symbol, a first RB, and overlaid OFDM sequences per OOK symbol for WUS reception [4, TS 38.211], and</w:t>
            </w:r>
          </w:p>
          <w:p w14:paraId="443E1093"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1C0EAFF8"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7A818B64"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ins w:id="14" w:author="Ofinno" w:date="2025-08-12T10:56:00Z">
              <w:r>
                <w:rPr>
                  <w:rFonts w:eastAsia="Times New Roman"/>
                  <w:lang w:eastAsia="ja-JP"/>
                </w:rPr>
                <w:t xml:space="preserve"> If the indicated CORESET has two activated TCI states, as described in clause 10.1, the UE determines the </w:t>
              </w:r>
              <w:proofErr w:type="gramStart"/>
              <w:r>
                <w:rPr>
                  <w:rFonts w:eastAsia="Times New Roman"/>
                  <w:lang w:eastAsia="ja-JP"/>
                </w:rPr>
                <w:t>quasi co-location</w:t>
              </w:r>
              <w:proofErr w:type="gramEnd"/>
              <w:r>
                <w:rPr>
                  <w:rFonts w:eastAsia="Times New Roman"/>
                  <w:lang w:eastAsia="ja-JP"/>
                </w:rPr>
                <w:t xml:space="preserve"> information bas</w:t>
              </w:r>
              <w:r>
                <w:rPr>
                  <w:rFonts w:eastAsia="Times New Roman"/>
                  <w:lang w:eastAsia="ja-JP"/>
                </w:rPr>
                <w:t>ed on the first TCI state.</w:t>
              </w:r>
            </w:ins>
          </w:p>
        </w:tc>
      </w:tr>
    </w:tbl>
    <w:p w14:paraId="22F7CE5E" w14:textId="77777777" w:rsidR="00404903" w:rsidRDefault="00404903">
      <w:pPr>
        <w:rPr>
          <w:rFonts w:eastAsia="游明朝"/>
          <w:sz w:val="21"/>
          <w:szCs w:val="21"/>
          <w:lang w:eastAsia="ja-JP"/>
        </w:rPr>
      </w:pPr>
    </w:p>
    <w:tbl>
      <w:tblPr>
        <w:tblStyle w:val="aff0"/>
        <w:tblW w:w="9631" w:type="dxa"/>
        <w:tblLayout w:type="fixed"/>
        <w:tblLook w:val="04A0" w:firstRow="1" w:lastRow="0" w:firstColumn="1" w:lastColumn="0" w:noHBand="0" w:noVBand="1"/>
      </w:tblPr>
      <w:tblGrid>
        <w:gridCol w:w="1479"/>
        <w:gridCol w:w="1372"/>
        <w:gridCol w:w="6780"/>
      </w:tblGrid>
      <w:tr w:rsidR="00404903" w14:paraId="40CC5DCD" w14:textId="77777777">
        <w:tc>
          <w:tcPr>
            <w:tcW w:w="1479" w:type="dxa"/>
            <w:shd w:val="clear" w:color="auto" w:fill="D9D9D9" w:themeFill="background1" w:themeFillShade="D9"/>
          </w:tcPr>
          <w:p w14:paraId="17B4A70B"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087921FF"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2A19F4AD" w14:textId="77777777" w:rsidR="00404903" w:rsidRDefault="003F6BE1">
            <w:pPr>
              <w:rPr>
                <w:sz w:val="21"/>
                <w:szCs w:val="21"/>
              </w:rPr>
            </w:pPr>
            <w:r>
              <w:rPr>
                <w:sz w:val="21"/>
                <w:szCs w:val="21"/>
              </w:rPr>
              <w:t>Comments</w:t>
            </w:r>
          </w:p>
        </w:tc>
      </w:tr>
      <w:tr w:rsidR="00404903" w14:paraId="001664CB" w14:textId="77777777">
        <w:tc>
          <w:tcPr>
            <w:tcW w:w="1479" w:type="dxa"/>
          </w:tcPr>
          <w:p w14:paraId="7B3749DA" w14:textId="77777777" w:rsidR="00404903" w:rsidRDefault="003F6BE1">
            <w:pPr>
              <w:rPr>
                <w:rFonts w:eastAsia="游明朝"/>
                <w:sz w:val="21"/>
                <w:szCs w:val="21"/>
                <w:lang w:val="en-US" w:eastAsia="ja-JP"/>
              </w:rPr>
            </w:pPr>
            <w:proofErr w:type="spellStart"/>
            <w:r>
              <w:rPr>
                <w:rFonts w:eastAsia="游明朝"/>
                <w:sz w:val="21"/>
                <w:szCs w:val="21"/>
                <w:lang w:val="en-US" w:eastAsia="ja-JP"/>
              </w:rPr>
              <w:t>Ofinno</w:t>
            </w:r>
            <w:proofErr w:type="spellEnd"/>
          </w:p>
        </w:tc>
        <w:tc>
          <w:tcPr>
            <w:tcW w:w="1372" w:type="dxa"/>
          </w:tcPr>
          <w:p w14:paraId="13191BDF"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454EEE3D" w14:textId="77777777" w:rsidR="00404903" w:rsidRDefault="00404903">
            <w:pPr>
              <w:pStyle w:val="a6"/>
              <w:rPr>
                <w:lang w:val="en-US"/>
              </w:rPr>
            </w:pPr>
          </w:p>
        </w:tc>
      </w:tr>
      <w:tr w:rsidR="00404903" w14:paraId="7BDB22FE" w14:textId="77777777">
        <w:tc>
          <w:tcPr>
            <w:tcW w:w="1479" w:type="dxa"/>
          </w:tcPr>
          <w:p w14:paraId="76256FEC" w14:textId="77777777" w:rsidR="00404903" w:rsidRDefault="00404903">
            <w:pPr>
              <w:rPr>
                <w:rFonts w:eastAsia="SimSun"/>
                <w:sz w:val="21"/>
                <w:szCs w:val="21"/>
                <w:lang w:val="en-US" w:eastAsia="zh-CN"/>
              </w:rPr>
            </w:pPr>
          </w:p>
        </w:tc>
        <w:tc>
          <w:tcPr>
            <w:tcW w:w="1372" w:type="dxa"/>
          </w:tcPr>
          <w:p w14:paraId="1543A913" w14:textId="77777777" w:rsidR="00404903" w:rsidRDefault="00404903">
            <w:pPr>
              <w:rPr>
                <w:rFonts w:eastAsia="游明朝"/>
                <w:sz w:val="21"/>
                <w:szCs w:val="21"/>
                <w:lang w:eastAsia="ja-JP"/>
              </w:rPr>
            </w:pPr>
          </w:p>
        </w:tc>
        <w:tc>
          <w:tcPr>
            <w:tcW w:w="6780" w:type="dxa"/>
          </w:tcPr>
          <w:p w14:paraId="5FB9F439" w14:textId="77777777" w:rsidR="00404903" w:rsidRDefault="00404903">
            <w:pPr>
              <w:pStyle w:val="a6"/>
              <w:rPr>
                <w:lang w:val="en-US"/>
              </w:rPr>
            </w:pPr>
          </w:p>
        </w:tc>
      </w:tr>
      <w:tr w:rsidR="00404903" w14:paraId="6826004A" w14:textId="77777777">
        <w:tc>
          <w:tcPr>
            <w:tcW w:w="1479" w:type="dxa"/>
          </w:tcPr>
          <w:p w14:paraId="20DA66E2" w14:textId="77777777" w:rsidR="00404903" w:rsidRDefault="00404903">
            <w:pPr>
              <w:rPr>
                <w:rFonts w:eastAsia="游明朝"/>
                <w:sz w:val="21"/>
                <w:szCs w:val="21"/>
                <w:lang w:val="en-US" w:eastAsia="ja-JP"/>
              </w:rPr>
            </w:pPr>
          </w:p>
        </w:tc>
        <w:tc>
          <w:tcPr>
            <w:tcW w:w="1372" w:type="dxa"/>
          </w:tcPr>
          <w:p w14:paraId="75A9A246" w14:textId="77777777" w:rsidR="00404903" w:rsidRDefault="00404903">
            <w:pPr>
              <w:rPr>
                <w:rFonts w:eastAsia="游明朝"/>
                <w:sz w:val="21"/>
                <w:szCs w:val="21"/>
                <w:lang w:eastAsia="ja-JP"/>
              </w:rPr>
            </w:pPr>
          </w:p>
        </w:tc>
        <w:tc>
          <w:tcPr>
            <w:tcW w:w="6780" w:type="dxa"/>
          </w:tcPr>
          <w:p w14:paraId="07C33DC9" w14:textId="77777777" w:rsidR="00404903" w:rsidRDefault="00404903">
            <w:pPr>
              <w:pStyle w:val="a6"/>
              <w:rPr>
                <w:lang w:val="en-US"/>
              </w:rPr>
            </w:pPr>
          </w:p>
        </w:tc>
      </w:tr>
    </w:tbl>
    <w:p w14:paraId="14E60089" w14:textId="77777777" w:rsidR="00404903" w:rsidRDefault="00404903">
      <w:pPr>
        <w:rPr>
          <w:rFonts w:eastAsia="游明朝"/>
          <w:sz w:val="21"/>
          <w:szCs w:val="21"/>
          <w:lang w:eastAsia="ja-JP"/>
        </w:rPr>
      </w:pPr>
    </w:p>
    <w:p w14:paraId="56AF3F97" w14:textId="77777777" w:rsidR="00404903" w:rsidRDefault="00404903">
      <w:pPr>
        <w:rPr>
          <w:rFonts w:eastAsia="游明朝"/>
          <w:sz w:val="21"/>
          <w:szCs w:val="21"/>
          <w:lang w:eastAsia="ja-JP"/>
        </w:rPr>
      </w:pPr>
    </w:p>
    <w:p w14:paraId="1C276A0F" w14:textId="77777777" w:rsidR="00404903" w:rsidRDefault="003F6BE1">
      <w:pPr>
        <w:pStyle w:val="30"/>
      </w:pPr>
      <w:r>
        <w:rPr>
          <w:rFonts w:eastAsia="游明朝" w:hint="eastAsia"/>
          <w:lang w:eastAsia="ja-JP"/>
        </w:rPr>
        <w:t>4</w:t>
      </w:r>
      <w:r>
        <w:t>.</w:t>
      </w:r>
      <w:r>
        <w:rPr>
          <w:rFonts w:eastAsia="游明朝" w:hint="eastAsia"/>
          <w:lang w:eastAsia="ja-JP"/>
        </w:rPr>
        <w:t>6</w:t>
      </w:r>
      <w:r>
        <w:t xml:space="preserve"> Activation/deactivation of LP-WUS monitoring</w:t>
      </w:r>
    </w:p>
    <w:p w14:paraId="2F1C9200" w14:textId="77777777" w:rsidR="00404903" w:rsidRDefault="003F6BE1">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f0"/>
        <w:tblW w:w="0" w:type="auto"/>
        <w:tblLook w:val="04A0" w:firstRow="1" w:lastRow="0" w:firstColumn="1" w:lastColumn="0" w:noHBand="0" w:noVBand="1"/>
      </w:tblPr>
      <w:tblGrid>
        <w:gridCol w:w="9630"/>
      </w:tblGrid>
      <w:tr w:rsidR="00404903" w14:paraId="141C354A" w14:textId="77777777">
        <w:tc>
          <w:tcPr>
            <w:tcW w:w="9630" w:type="dxa"/>
          </w:tcPr>
          <w:p w14:paraId="7619C797" w14:textId="77777777" w:rsidR="00404903" w:rsidRDefault="003F6BE1">
            <w:pPr>
              <w:spacing w:after="0"/>
              <w:rPr>
                <w:sz w:val="21"/>
                <w:szCs w:val="21"/>
                <w:highlight w:val="green"/>
                <w:lang w:eastAsia="zh-CN"/>
              </w:rPr>
            </w:pPr>
            <w:bookmarkStart w:id="15" w:name="_Hlk182599949"/>
            <w:r>
              <w:rPr>
                <w:sz w:val="21"/>
                <w:szCs w:val="21"/>
                <w:highlight w:val="green"/>
                <w:lang w:eastAsia="zh-CN"/>
              </w:rPr>
              <w:t>Agreement</w:t>
            </w:r>
          </w:p>
          <w:p w14:paraId="560AD188" w14:textId="77777777" w:rsidR="00404903" w:rsidRDefault="003F6BE1">
            <w:pPr>
              <w:spacing w:after="0"/>
              <w:rPr>
                <w:sz w:val="21"/>
                <w:szCs w:val="21"/>
                <w:lang w:eastAsia="zh-CN"/>
              </w:rPr>
            </w:pPr>
            <w:r>
              <w:rPr>
                <w:sz w:val="21"/>
                <w:szCs w:val="21"/>
                <w:lang w:eastAsia="zh-CN"/>
              </w:rPr>
              <w:t xml:space="preserve">For RRC CONNECTED mode, from RAN1 perspective, </w:t>
            </w:r>
          </w:p>
          <w:p w14:paraId="78153AF9" w14:textId="77777777" w:rsidR="00404903" w:rsidRDefault="003F6BE1">
            <w:pPr>
              <w:pStyle w:val="a0"/>
              <w:numPr>
                <w:ilvl w:val="0"/>
                <w:numId w:val="15"/>
              </w:numPr>
              <w:rPr>
                <w:b w:val="0"/>
                <w:bCs w:val="0"/>
                <w:sz w:val="21"/>
                <w:szCs w:val="21"/>
                <w:lang w:val="en-US"/>
              </w:rPr>
            </w:pPr>
            <w:r>
              <w:rPr>
                <w:b w:val="0"/>
                <w:bCs w:val="0"/>
                <w:sz w:val="21"/>
                <w:szCs w:val="21"/>
                <w:lang w:val="en-US"/>
              </w:rPr>
              <w:t xml:space="preserve">PDCCH monitoring triggered by LP-WUS is enabled/disabled by </w:t>
            </w:r>
            <w:proofErr w:type="spellStart"/>
            <w:r>
              <w:rPr>
                <w:b w:val="0"/>
                <w:bCs w:val="0"/>
                <w:sz w:val="21"/>
                <w:szCs w:val="21"/>
                <w:lang w:val="en-US"/>
              </w:rPr>
              <w:t>Gnb</w:t>
            </w:r>
            <w:proofErr w:type="spellEnd"/>
            <w:r>
              <w:rPr>
                <w:b w:val="0"/>
                <w:bCs w:val="0"/>
                <w:sz w:val="21"/>
                <w:szCs w:val="21"/>
                <w:lang w:val="en-US"/>
              </w:rPr>
              <w:t xml:space="preserve"> RRC signaling</w:t>
            </w:r>
          </w:p>
          <w:p w14:paraId="61846A3A" w14:textId="77777777" w:rsidR="00404903" w:rsidRDefault="003F6BE1">
            <w:pPr>
              <w:pStyle w:val="a0"/>
              <w:numPr>
                <w:ilvl w:val="1"/>
                <w:numId w:val="15"/>
              </w:numPr>
              <w:rPr>
                <w:b w:val="0"/>
                <w:bCs w:val="0"/>
                <w:sz w:val="21"/>
                <w:szCs w:val="21"/>
                <w:lang w:val="en-US"/>
              </w:rPr>
            </w:pPr>
            <w:r>
              <w:rPr>
                <w:b w:val="0"/>
                <w:bCs w:val="0"/>
                <w:sz w:val="21"/>
                <w:szCs w:val="21"/>
                <w:lang w:val="en-US"/>
              </w:rPr>
              <w:t>FFS whether to support UE assistance.</w:t>
            </w:r>
          </w:p>
          <w:p w14:paraId="2FEC1201" w14:textId="77777777" w:rsidR="00404903" w:rsidRDefault="003F6BE1">
            <w:pPr>
              <w:pStyle w:val="a0"/>
              <w:numPr>
                <w:ilvl w:val="0"/>
                <w:numId w:val="15"/>
              </w:numPr>
              <w:rPr>
                <w:b w:val="0"/>
                <w:bCs w:val="0"/>
                <w:sz w:val="21"/>
                <w:szCs w:val="21"/>
                <w:lang w:val="en-US"/>
              </w:rPr>
            </w:pPr>
            <w:r>
              <w:rPr>
                <w:b w:val="0"/>
                <w:bCs w:val="0"/>
                <w:sz w:val="21"/>
                <w:szCs w:val="21"/>
                <w:lang w:val="en-US"/>
              </w:rPr>
              <w:t xml:space="preserve">LP-WUS monitoring by UE is known to </w:t>
            </w:r>
            <w:proofErr w:type="spellStart"/>
            <w:r>
              <w:rPr>
                <w:b w:val="0"/>
                <w:bCs w:val="0"/>
                <w:sz w:val="21"/>
                <w:szCs w:val="21"/>
                <w:lang w:val="en-US"/>
              </w:rPr>
              <w:t>Gnb</w:t>
            </w:r>
            <w:proofErr w:type="spellEnd"/>
            <w:r>
              <w:rPr>
                <w:b w:val="0"/>
                <w:bCs w:val="0"/>
                <w:sz w:val="21"/>
                <w:szCs w:val="21"/>
                <w:lang w:val="en-US"/>
              </w:rPr>
              <w:t>.</w:t>
            </w:r>
          </w:p>
          <w:p w14:paraId="0E7B8F87" w14:textId="77777777" w:rsidR="00404903" w:rsidRDefault="003F6BE1">
            <w:pPr>
              <w:pStyle w:val="a0"/>
              <w:numPr>
                <w:ilvl w:val="1"/>
                <w:numId w:val="15"/>
              </w:numPr>
              <w:rPr>
                <w:b w:val="0"/>
                <w:bCs w:val="0"/>
                <w:sz w:val="21"/>
                <w:szCs w:val="21"/>
                <w:lang w:val="en-US"/>
              </w:rPr>
            </w:pPr>
            <w:r>
              <w:rPr>
                <w:rFonts w:hint="eastAsia"/>
                <w:b w:val="0"/>
                <w:bCs w:val="0"/>
                <w:sz w:val="21"/>
                <w:szCs w:val="21"/>
                <w:lang w:val="en-US"/>
              </w:rPr>
              <w:t>F</w:t>
            </w:r>
            <w:r>
              <w:rPr>
                <w:b w:val="0"/>
                <w:bCs w:val="0"/>
                <w:sz w:val="21"/>
                <w:szCs w:val="21"/>
                <w:lang w:val="en-US"/>
              </w:rPr>
              <w:t>FS whether implicit/explicit indication from UE is necessary</w:t>
            </w:r>
          </w:p>
          <w:p w14:paraId="353DD562" w14:textId="77777777" w:rsidR="00404903" w:rsidRDefault="003F6BE1">
            <w:pPr>
              <w:pStyle w:val="a0"/>
              <w:numPr>
                <w:ilvl w:val="0"/>
                <w:numId w:val="15"/>
              </w:numPr>
              <w:rPr>
                <w:b w:val="0"/>
                <w:bCs w:val="0"/>
                <w:sz w:val="21"/>
                <w:szCs w:val="21"/>
                <w:lang w:val="en-US"/>
              </w:rPr>
            </w:pPr>
            <w:r>
              <w:rPr>
                <w:b w:val="0"/>
                <w:bCs w:val="0"/>
                <w:sz w:val="21"/>
                <w:szCs w:val="21"/>
                <w:lang w:val="en-US"/>
              </w:rPr>
              <w:t xml:space="preserve">In case LP-WUS monitoring is enabled, </w:t>
            </w:r>
            <w:proofErr w:type="gramStart"/>
            <w:r>
              <w:rPr>
                <w:b w:val="0"/>
                <w:bCs w:val="0"/>
                <w:sz w:val="21"/>
                <w:szCs w:val="21"/>
                <w:lang w:val="en-US"/>
              </w:rPr>
              <w:t>following</w:t>
            </w:r>
            <w:proofErr w:type="gramEnd"/>
            <w:r>
              <w:rPr>
                <w:b w:val="0"/>
                <w:bCs w:val="0"/>
                <w:sz w:val="21"/>
                <w:szCs w:val="21"/>
                <w:lang w:val="en-US"/>
              </w:rPr>
              <w:t xml:space="preserve"> options are further studied</w:t>
            </w:r>
          </w:p>
          <w:p w14:paraId="202FD1F1" w14:textId="77777777" w:rsidR="00404903" w:rsidRDefault="003F6BE1">
            <w:pPr>
              <w:pStyle w:val="a0"/>
              <w:numPr>
                <w:ilvl w:val="1"/>
                <w:numId w:val="15"/>
              </w:numPr>
              <w:rPr>
                <w:b w:val="0"/>
                <w:bCs w:val="0"/>
                <w:sz w:val="21"/>
                <w:szCs w:val="21"/>
                <w:lang w:val="en-US"/>
              </w:rPr>
            </w:pPr>
            <w:r>
              <w:rPr>
                <w:b w:val="0"/>
                <w:bCs w:val="0"/>
                <w:sz w:val="21"/>
                <w:szCs w:val="21"/>
                <w:lang w:val="en-US"/>
              </w:rPr>
              <w:t>Option 1: No additional indication/condition are introduced for activation/deactivation of LP-WUS monitoring</w:t>
            </w:r>
          </w:p>
          <w:p w14:paraId="6595CD03" w14:textId="77777777" w:rsidR="00404903" w:rsidRDefault="003F6BE1">
            <w:pPr>
              <w:pStyle w:val="a0"/>
              <w:numPr>
                <w:ilvl w:val="1"/>
                <w:numId w:val="15"/>
              </w:numPr>
              <w:rPr>
                <w:b w:val="0"/>
                <w:bCs w:val="0"/>
                <w:sz w:val="21"/>
                <w:szCs w:val="21"/>
                <w:lang w:val="en-US"/>
              </w:rPr>
            </w:pPr>
            <w:r>
              <w:rPr>
                <w:b w:val="0"/>
                <w:bCs w:val="0"/>
                <w:sz w:val="21"/>
                <w:szCs w:val="21"/>
                <w:lang w:val="en-US"/>
              </w:rPr>
              <w:t xml:space="preserve">Option 2: Activation/deactivation of LP-WUS monitoring by </w:t>
            </w:r>
            <w:proofErr w:type="spellStart"/>
            <w:r>
              <w:rPr>
                <w:b w:val="0"/>
                <w:bCs w:val="0"/>
                <w:sz w:val="21"/>
                <w:szCs w:val="21"/>
                <w:lang w:val="en-US"/>
              </w:rPr>
              <w:t>Gnb</w:t>
            </w:r>
            <w:proofErr w:type="spellEnd"/>
            <w:r>
              <w:rPr>
                <w:b w:val="0"/>
                <w:bCs w:val="0"/>
                <w:sz w:val="21"/>
                <w:szCs w:val="21"/>
                <w:lang w:val="en-US"/>
              </w:rPr>
              <w:t xml:space="preserve"> L1/L2 signaling with or without UE assistance.</w:t>
            </w:r>
          </w:p>
          <w:p w14:paraId="3EE6CA5A" w14:textId="77777777" w:rsidR="00404903" w:rsidRDefault="003F6BE1">
            <w:pPr>
              <w:pStyle w:val="a0"/>
              <w:numPr>
                <w:ilvl w:val="1"/>
                <w:numId w:val="15"/>
              </w:numPr>
              <w:rPr>
                <w:b w:val="0"/>
                <w:bCs w:val="0"/>
                <w:sz w:val="21"/>
                <w:szCs w:val="21"/>
                <w:lang w:val="en-US"/>
              </w:rPr>
            </w:pPr>
            <w:r>
              <w:rPr>
                <w:b w:val="0"/>
                <w:bCs w:val="0"/>
                <w:sz w:val="21"/>
                <w:szCs w:val="21"/>
                <w:lang w:val="en-US"/>
              </w:rPr>
              <w:t xml:space="preserve">Option 3: Activation/deactivation of LP-WUS monitoring based on </w:t>
            </w:r>
            <w:proofErr w:type="gramStart"/>
            <w:r>
              <w:rPr>
                <w:b w:val="0"/>
                <w:bCs w:val="0"/>
                <w:sz w:val="21"/>
                <w:szCs w:val="21"/>
                <w:lang w:val="en-US"/>
              </w:rPr>
              <w:t>condition</w:t>
            </w:r>
            <w:proofErr w:type="gramEnd"/>
            <w:r>
              <w:rPr>
                <w:b w:val="0"/>
                <w:bCs w:val="0"/>
                <w:sz w:val="21"/>
                <w:szCs w:val="21"/>
                <w:lang w:val="en-US"/>
              </w:rPr>
              <w:t>(s), such as timer.</w:t>
            </w:r>
          </w:p>
          <w:p w14:paraId="36EDA581" w14:textId="77777777" w:rsidR="00404903" w:rsidRDefault="003F6BE1">
            <w:pPr>
              <w:pStyle w:val="a0"/>
              <w:numPr>
                <w:ilvl w:val="1"/>
                <w:numId w:val="15"/>
              </w:numPr>
              <w:rPr>
                <w:b w:val="0"/>
                <w:bCs w:val="0"/>
                <w:sz w:val="21"/>
                <w:szCs w:val="21"/>
                <w:lang w:val="en-US"/>
              </w:rPr>
            </w:pPr>
            <w:r>
              <w:rPr>
                <w:b w:val="0"/>
                <w:bCs w:val="0"/>
                <w:sz w:val="21"/>
                <w:szCs w:val="21"/>
                <w:lang w:val="en-US"/>
              </w:rPr>
              <w:t>Option 4: Activation/deactivation of LP-WUS monitoring based on implicit indication/condition, e.g. UL transmission.</w:t>
            </w:r>
          </w:p>
          <w:p w14:paraId="55F3124A" w14:textId="77777777" w:rsidR="00404903" w:rsidRDefault="00404903">
            <w:pPr>
              <w:rPr>
                <w:rFonts w:eastAsia="游明朝"/>
                <w:sz w:val="21"/>
                <w:szCs w:val="21"/>
                <w:lang w:eastAsia="ja-JP"/>
              </w:rPr>
            </w:pPr>
          </w:p>
          <w:p w14:paraId="69118536" w14:textId="77777777" w:rsidR="00404903" w:rsidRDefault="003F6BE1">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0304AC6" w14:textId="77777777" w:rsidR="00404903" w:rsidRDefault="003F6BE1">
            <w:pPr>
              <w:numPr>
                <w:ilvl w:val="0"/>
                <w:numId w:val="30"/>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7B165D2" w14:textId="77777777" w:rsidR="00404903" w:rsidRDefault="003F6BE1">
            <w:pPr>
              <w:numPr>
                <w:ilvl w:val="1"/>
                <w:numId w:val="30"/>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2B9C059A" w14:textId="77777777" w:rsidR="00404903" w:rsidRDefault="003F6BE1">
            <w:pPr>
              <w:numPr>
                <w:ilvl w:val="1"/>
                <w:numId w:val="30"/>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1B8FB665" w14:textId="77777777" w:rsidR="00404903" w:rsidRDefault="003F6BE1">
            <w:pPr>
              <w:numPr>
                <w:ilvl w:val="0"/>
                <w:numId w:val="30"/>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355052C" w14:textId="77777777" w:rsidR="00404903" w:rsidRDefault="00404903">
            <w:pPr>
              <w:spacing w:after="0" w:line="240" w:lineRule="auto"/>
              <w:jc w:val="left"/>
              <w:rPr>
                <w:rFonts w:ascii="Times" w:hAnsi="Times"/>
                <w:sz w:val="21"/>
                <w:szCs w:val="21"/>
                <w:lang w:eastAsia="zh-CN" w:bidi="ar"/>
              </w:rPr>
            </w:pPr>
          </w:p>
          <w:p w14:paraId="1FB469F0" w14:textId="77777777" w:rsidR="00404903" w:rsidRDefault="003F6BE1">
            <w:pPr>
              <w:spacing w:after="0" w:line="240" w:lineRule="auto"/>
              <w:contextualSpacing/>
              <w:jc w:val="left"/>
              <w:rPr>
                <w:rFonts w:ascii="Times" w:hAnsi="Times"/>
                <w:b/>
                <w:bCs/>
                <w:sz w:val="21"/>
                <w:szCs w:val="21"/>
              </w:rPr>
            </w:pPr>
            <w:r>
              <w:rPr>
                <w:rFonts w:ascii="Times" w:hAnsi="Times"/>
                <w:b/>
                <w:bCs/>
                <w:sz w:val="21"/>
                <w:szCs w:val="21"/>
              </w:rPr>
              <w:t>Conclusion</w:t>
            </w:r>
          </w:p>
          <w:p w14:paraId="6750E6E4" w14:textId="77777777" w:rsidR="00404903" w:rsidRDefault="003F6BE1">
            <w:pPr>
              <w:numPr>
                <w:ilvl w:val="0"/>
                <w:numId w:val="3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5B69657" w14:textId="77777777" w:rsidR="00404903" w:rsidRDefault="003F6BE1">
            <w:pPr>
              <w:numPr>
                <w:ilvl w:val="1"/>
                <w:numId w:val="3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68B25574" w14:textId="77777777" w:rsidR="00404903" w:rsidRDefault="003F6BE1">
            <w:pPr>
              <w:numPr>
                <w:ilvl w:val="0"/>
                <w:numId w:val="31"/>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C8538C8" w14:textId="77777777" w:rsidR="00404903" w:rsidRDefault="00404903">
            <w:pPr>
              <w:pStyle w:val="a6"/>
              <w:rPr>
                <w:lang w:val="en-GB"/>
              </w:rPr>
            </w:pPr>
          </w:p>
          <w:p w14:paraId="3DE00AE0"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70E1262"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51E41FBA"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37A21284" w14:textId="77777777" w:rsidR="00404903" w:rsidRDefault="00404903">
            <w:pPr>
              <w:pStyle w:val="a6"/>
              <w:rPr>
                <w:lang w:val="en-GB"/>
              </w:rPr>
            </w:pPr>
          </w:p>
          <w:p w14:paraId="5FAD13AA" w14:textId="77777777" w:rsidR="00404903" w:rsidRDefault="003F6BE1">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0DD84610" w14:textId="77777777" w:rsidR="00404903" w:rsidRDefault="003F6BE1">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3D049D78" w14:textId="77777777" w:rsidR="00404903" w:rsidRDefault="003F6BE1">
            <w:pPr>
              <w:numPr>
                <w:ilvl w:val="0"/>
                <w:numId w:val="15"/>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Above applies at least for Option 1-1</w:t>
            </w:r>
          </w:p>
          <w:p w14:paraId="7519CD45" w14:textId="77777777" w:rsidR="00404903" w:rsidRDefault="00404903">
            <w:pPr>
              <w:pStyle w:val="a6"/>
              <w:rPr>
                <w:lang w:val="en-GB"/>
              </w:rPr>
            </w:pPr>
          </w:p>
          <w:p w14:paraId="79E4D79C"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5B306C23" w14:textId="77777777" w:rsidR="00404903" w:rsidRDefault="003F6BE1">
            <w:pPr>
              <w:spacing w:after="0" w:line="240" w:lineRule="auto"/>
              <w:jc w:val="left"/>
              <w:rPr>
                <w:rFonts w:ascii="Times" w:eastAsia="游明朝" w:hAnsi="Times"/>
                <w:sz w:val="21"/>
                <w:szCs w:val="21"/>
                <w:lang w:eastAsia="ja-JP"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p w14:paraId="6BB16D47" w14:textId="77777777" w:rsidR="00404903" w:rsidRDefault="00404903">
            <w:pPr>
              <w:spacing w:after="0" w:line="240" w:lineRule="auto"/>
              <w:jc w:val="left"/>
              <w:rPr>
                <w:rFonts w:ascii="Times" w:eastAsia="游明朝" w:hAnsi="Times"/>
                <w:sz w:val="21"/>
                <w:szCs w:val="21"/>
                <w:lang w:eastAsia="ja-JP" w:bidi="ar"/>
              </w:rPr>
            </w:pPr>
          </w:p>
          <w:p w14:paraId="10BA3295" w14:textId="77777777" w:rsidR="00404903" w:rsidRDefault="003F6BE1">
            <w:pPr>
              <w:spacing w:after="0" w:line="252" w:lineRule="auto"/>
              <w:contextualSpacing/>
              <w:rPr>
                <w:rFonts w:ascii="Times" w:hAnsi="Times"/>
                <w:b/>
                <w:bCs/>
                <w:sz w:val="21"/>
                <w:szCs w:val="21"/>
                <w:lang w:val="en-US" w:eastAsia="ko-KR"/>
              </w:rPr>
            </w:pPr>
            <w:r>
              <w:rPr>
                <w:rFonts w:ascii="Times" w:hAnsi="Times" w:hint="eastAsia"/>
                <w:b/>
                <w:bCs/>
                <w:sz w:val="21"/>
                <w:szCs w:val="21"/>
                <w:lang w:val="en-US" w:eastAsia="ko-KR"/>
              </w:rPr>
              <w:t>Conclusion</w:t>
            </w:r>
          </w:p>
          <w:p w14:paraId="52334649" w14:textId="77777777" w:rsidR="00404903" w:rsidRDefault="003F6BE1">
            <w:pPr>
              <w:spacing w:after="0" w:line="252" w:lineRule="auto"/>
              <w:contextualSpacing/>
              <w:rPr>
                <w:rFonts w:ascii="Times" w:eastAsia="游明朝" w:hAnsi="Times"/>
                <w:b/>
                <w:bCs/>
                <w:sz w:val="21"/>
                <w:szCs w:val="21"/>
                <w:lang w:val="en-US" w:eastAsia="ja-JP"/>
              </w:rPr>
            </w:pPr>
            <w:r>
              <w:rPr>
                <w:rFonts w:ascii="Times" w:hAnsi="Times" w:hint="eastAsia"/>
                <w:sz w:val="21"/>
                <w:szCs w:val="21"/>
                <w:lang w:val="en-US"/>
              </w:rPr>
              <w:t>There is no consensus in RAN1 whether to specify UE autonomous fallback</w:t>
            </w:r>
            <w:r>
              <w:rPr>
                <w:rFonts w:ascii="Times" w:hAnsi="Times"/>
                <w:sz w:val="21"/>
                <w:szCs w:val="21"/>
                <w:lang w:val="en-US"/>
              </w:rPr>
              <w:t xml:space="preserve"> to PDCCH monitoring when UE monitors LP-WUS</w:t>
            </w:r>
            <w:r>
              <w:rPr>
                <w:rFonts w:ascii="Times" w:hAnsi="Times" w:hint="eastAsia"/>
                <w:sz w:val="21"/>
                <w:szCs w:val="21"/>
                <w:lang w:val="en-US"/>
              </w:rPr>
              <w:t xml:space="preserve"> in RRC CONNECTED mode</w:t>
            </w:r>
          </w:p>
        </w:tc>
      </w:tr>
      <w:bookmarkEnd w:id="15"/>
    </w:tbl>
    <w:p w14:paraId="19351866" w14:textId="77777777" w:rsidR="00404903" w:rsidRDefault="00404903">
      <w:pPr>
        <w:rPr>
          <w:rFonts w:eastAsia="游明朝"/>
          <w:sz w:val="21"/>
          <w:szCs w:val="21"/>
          <w:lang w:eastAsia="ja-JP"/>
        </w:rPr>
      </w:pPr>
    </w:p>
    <w:p w14:paraId="24F5C398" w14:textId="77777777" w:rsidR="00404903" w:rsidRDefault="003F6BE1">
      <w:pPr>
        <w:rPr>
          <w:rFonts w:eastAsia="游明朝"/>
          <w:sz w:val="21"/>
          <w:szCs w:val="21"/>
          <w:lang w:eastAsia="ja-JP"/>
        </w:rPr>
      </w:pPr>
      <w:r>
        <w:rPr>
          <w:rFonts w:eastAsia="游明朝" w:hint="eastAsia"/>
          <w:sz w:val="21"/>
          <w:szCs w:val="21"/>
          <w:lang w:eastAsia="ja-JP"/>
        </w:rPr>
        <w:t>Following view is provided from a company</w:t>
      </w:r>
    </w:p>
    <w:p w14:paraId="035D5D16" w14:textId="77777777" w:rsidR="00404903" w:rsidRDefault="003F6BE1">
      <w:pPr>
        <w:pStyle w:val="a0"/>
        <w:numPr>
          <w:ilvl w:val="0"/>
          <w:numId w:val="33"/>
        </w:numPr>
        <w:rPr>
          <w:b w:val="0"/>
          <w:bCs w:val="0"/>
          <w:sz w:val="21"/>
          <w:szCs w:val="21"/>
        </w:rPr>
      </w:pPr>
      <w:r>
        <w:rPr>
          <w:rFonts w:hint="eastAsia"/>
          <w:b w:val="0"/>
          <w:bCs w:val="0"/>
          <w:sz w:val="21"/>
          <w:szCs w:val="21"/>
        </w:rPr>
        <w:t>HW/HiSi</w:t>
      </w:r>
    </w:p>
    <w:p w14:paraId="2FC8D7AE" w14:textId="77777777" w:rsidR="00404903" w:rsidRDefault="003F6BE1">
      <w:pPr>
        <w:pStyle w:val="a0"/>
        <w:numPr>
          <w:ilvl w:val="1"/>
          <w:numId w:val="33"/>
        </w:numPr>
        <w:rPr>
          <w:b w:val="0"/>
          <w:bCs w:val="0"/>
          <w:sz w:val="21"/>
          <w:szCs w:val="21"/>
        </w:rPr>
      </w:pPr>
      <w:r>
        <w:rPr>
          <w:b w:val="0"/>
          <w:bCs w:val="0"/>
          <w:sz w:val="21"/>
          <w:szCs w:val="21"/>
        </w:rPr>
        <w:t>To achieve the agreement of “LP-WUS monitoring by UE is known to gNB”, it should be specified for UE to report explicit feedback after the wake-up from LP-WUS monitoring:</w:t>
      </w:r>
    </w:p>
    <w:p w14:paraId="4706FB03" w14:textId="77777777" w:rsidR="00404903" w:rsidRDefault="003F6BE1">
      <w:pPr>
        <w:pStyle w:val="a0"/>
        <w:numPr>
          <w:ilvl w:val="2"/>
          <w:numId w:val="33"/>
        </w:numPr>
        <w:rPr>
          <w:b w:val="0"/>
          <w:bCs w:val="0"/>
          <w:sz w:val="21"/>
          <w:szCs w:val="21"/>
        </w:rPr>
      </w:pPr>
      <w:r>
        <w:rPr>
          <w:b w:val="0"/>
          <w:bCs w:val="0"/>
          <w:sz w:val="21"/>
          <w:szCs w:val="21"/>
        </w:rPr>
        <w:t>SR resource is used for the feedback signaling to gNB to minimize the specification impact.</w:t>
      </w:r>
    </w:p>
    <w:p w14:paraId="71D882E5" w14:textId="77777777" w:rsidR="00404903" w:rsidRDefault="00404903">
      <w:pPr>
        <w:pStyle w:val="a6"/>
        <w:rPr>
          <w:lang w:bidi="ar"/>
        </w:rPr>
      </w:pPr>
    </w:p>
    <w:p w14:paraId="1A227F1C" w14:textId="77777777" w:rsidR="00404903" w:rsidRDefault="003F6BE1">
      <w:pPr>
        <w:pStyle w:val="4"/>
      </w:pPr>
      <w:r>
        <w:rPr>
          <w:rFonts w:hint="eastAsia"/>
          <w:highlight w:val="yellow"/>
        </w:rPr>
        <w:t>[Close]</w:t>
      </w:r>
      <w:r>
        <w:rPr>
          <w:highlight w:val="yellow"/>
        </w:rPr>
        <w:t xml:space="preserve">Proposal </w:t>
      </w:r>
      <w:r>
        <w:rPr>
          <w:rFonts w:hint="eastAsia"/>
          <w:highlight w:val="yellow"/>
        </w:rPr>
        <w:t>4</w:t>
      </w:r>
      <w:r>
        <w:rPr>
          <w:highlight w:val="yellow"/>
        </w:rPr>
        <w:t>.</w:t>
      </w:r>
      <w:r>
        <w:rPr>
          <w:rFonts w:hint="eastAsia"/>
          <w:highlight w:val="yellow"/>
        </w:rPr>
        <w:t>6</w:t>
      </w:r>
      <w:r>
        <w:rPr>
          <w:highlight w:val="yellow"/>
        </w:rPr>
        <w:t>-</w:t>
      </w:r>
      <w:r>
        <w:rPr>
          <w:rFonts w:hint="eastAsia"/>
          <w:highlight w:val="yellow"/>
        </w:rPr>
        <w:t>1</w:t>
      </w:r>
      <w:r>
        <w:rPr>
          <w:highlight w:val="yellow"/>
        </w:rPr>
        <w:t>:</w:t>
      </w:r>
    </w:p>
    <w:p w14:paraId="387308A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Support </w:t>
      </w:r>
      <w:r>
        <w:rPr>
          <w:rFonts w:ascii="Times New Roman" w:hAnsi="Times New Roman" w:cs="Times New Roman"/>
          <w:sz w:val="21"/>
          <w:szCs w:val="21"/>
          <w:lang w:val="en-US"/>
        </w:rPr>
        <w:t>UE to report explicit feedback after the wake-up from LP-WUS monitoring</w:t>
      </w:r>
      <w:r>
        <w:rPr>
          <w:rFonts w:ascii="Times New Roman" w:hAnsi="Times New Roman" w:cs="Times New Roman" w:hint="eastAsia"/>
          <w:sz w:val="21"/>
          <w:szCs w:val="21"/>
          <w:lang w:val="en-US"/>
        </w:rPr>
        <w:t xml:space="preserve"> in connected mode</w:t>
      </w:r>
    </w:p>
    <w:p w14:paraId="301F99F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SR resource is used for </w:t>
      </w:r>
      <w:proofErr w:type="gramStart"/>
      <w:r>
        <w:rPr>
          <w:rFonts w:ascii="Times New Roman" w:hAnsi="Times New Roman" w:cs="Times New Roman"/>
          <w:sz w:val="21"/>
          <w:szCs w:val="21"/>
          <w:lang w:val="en-US"/>
        </w:rPr>
        <w:t>the feedback</w:t>
      </w:r>
      <w:proofErr w:type="gramEnd"/>
      <w:r>
        <w:rPr>
          <w:rFonts w:ascii="Times New Roman" w:hAnsi="Times New Roman" w:cs="Times New Roman"/>
          <w:sz w:val="21"/>
          <w:szCs w:val="21"/>
          <w:lang w:val="en-US"/>
        </w:rPr>
        <w:t xml:space="preserve"> signaling to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404903" w14:paraId="2108DEB0" w14:textId="77777777">
        <w:tc>
          <w:tcPr>
            <w:tcW w:w="1479" w:type="dxa"/>
            <w:shd w:val="clear" w:color="auto" w:fill="D9D9D9" w:themeFill="background1" w:themeFillShade="D9"/>
          </w:tcPr>
          <w:p w14:paraId="4762E536"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380016D8"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6792838" w14:textId="77777777" w:rsidR="00404903" w:rsidRDefault="003F6BE1">
            <w:pPr>
              <w:rPr>
                <w:sz w:val="21"/>
                <w:szCs w:val="21"/>
              </w:rPr>
            </w:pPr>
            <w:r>
              <w:rPr>
                <w:sz w:val="21"/>
                <w:szCs w:val="21"/>
              </w:rPr>
              <w:t>Comments</w:t>
            </w:r>
          </w:p>
        </w:tc>
      </w:tr>
      <w:tr w:rsidR="00404903" w14:paraId="63AC7DE0" w14:textId="77777777">
        <w:tc>
          <w:tcPr>
            <w:tcW w:w="1479" w:type="dxa"/>
          </w:tcPr>
          <w:p w14:paraId="6C53C09B"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410DCC3" w14:textId="77777777" w:rsidR="00404903" w:rsidRDefault="003F6BE1">
            <w:pPr>
              <w:rPr>
                <w:rFonts w:eastAsia="游明朝"/>
                <w:sz w:val="21"/>
                <w:szCs w:val="21"/>
                <w:lang w:eastAsia="ja-JP"/>
              </w:rPr>
            </w:pPr>
            <w:r>
              <w:rPr>
                <w:rFonts w:eastAsia="游明朝" w:hint="eastAsia"/>
                <w:sz w:val="21"/>
                <w:szCs w:val="21"/>
                <w:lang w:eastAsia="ja-JP"/>
              </w:rPr>
              <w:t>N</w:t>
            </w:r>
          </w:p>
        </w:tc>
        <w:tc>
          <w:tcPr>
            <w:tcW w:w="6780" w:type="dxa"/>
          </w:tcPr>
          <w:p w14:paraId="75F218C0" w14:textId="77777777" w:rsidR="00404903" w:rsidRDefault="003F6BE1">
            <w:pPr>
              <w:pStyle w:val="a6"/>
              <w:rPr>
                <w:lang w:val="en-US"/>
              </w:rPr>
            </w:pPr>
            <w:r>
              <w:rPr>
                <w:rFonts w:hint="eastAsia"/>
                <w:lang w:val="en-US"/>
              </w:rPr>
              <w:t>This is beyond a maintenance.</w:t>
            </w:r>
          </w:p>
        </w:tc>
      </w:tr>
      <w:tr w:rsidR="00404903" w14:paraId="7F51D7AD" w14:textId="77777777">
        <w:tc>
          <w:tcPr>
            <w:tcW w:w="1479" w:type="dxa"/>
          </w:tcPr>
          <w:p w14:paraId="6B65EB97"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400BEB4E" w14:textId="77777777" w:rsidR="00404903" w:rsidRDefault="003F6BE1">
            <w:pPr>
              <w:rPr>
                <w:rFonts w:eastAsia="SimSun"/>
                <w:sz w:val="21"/>
                <w:szCs w:val="21"/>
                <w:lang w:val="en-US" w:eastAsia="zh-CN"/>
              </w:rPr>
            </w:pPr>
            <w:r>
              <w:rPr>
                <w:rFonts w:eastAsia="SimSun" w:hint="eastAsia"/>
                <w:sz w:val="21"/>
                <w:szCs w:val="21"/>
                <w:lang w:val="en-US" w:eastAsia="zh-CN"/>
              </w:rPr>
              <w:t>N</w:t>
            </w:r>
          </w:p>
        </w:tc>
        <w:tc>
          <w:tcPr>
            <w:tcW w:w="6780" w:type="dxa"/>
          </w:tcPr>
          <w:p w14:paraId="244ED519" w14:textId="77777777" w:rsidR="00404903" w:rsidRDefault="003F6BE1">
            <w:pPr>
              <w:spacing w:after="0" w:line="252" w:lineRule="auto"/>
              <w:contextualSpacing/>
              <w:rPr>
                <w:rFonts w:eastAsia="SimSun"/>
                <w:lang w:val="en-US" w:eastAsia="zh-CN"/>
              </w:rPr>
            </w:pPr>
            <w:r>
              <w:rPr>
                <w:rFonts w:eastAsia="SimSun" w:hint="eastAsia"/>
                <w:lang w:val="en-US" w:eastAsia="zh-CN"/>
              </w:rPr>
              <w:t xml:space="preserve">Based on the spirit of the conclusion that </w:t>
            </w:r>
            <w:r>
              <w:rPr>
                <w:rFonts w:eastAsia="SimSun"/>
                <w:lang w:val="en-US" w:eastAsia="zh-CN"/>
              </w:rPr>
              <w:t>“</w:t>
            </w:r>
            <w:r>
              <w:rPr>
                <w:rFonts w:ascii="Times" w:hAnsi="Times" w:hint="eastAsia"/>
                <w:sz w:val="21"/>
                <w:szCs w:val="21"/>
                <w:lang w:val="en-US"/>
              </w:rPr>
              <w:t xml:space="preserve">There is no consensus in RAN1 whether to specify UE </w:t>
            </w:r>
            <w:r>
              <w:rPr>
                <w:rFonts w:ascii="Times" w:hAnsi="Times" w:hint="eastAsia"/>
                <w:sz w:val="21"/>
                <w:szCs w:val="21"/>
                <w:lang w:val="en-US"/>
              </w:rPr>
              <w:t>autonomous fallback</w:t>
            </w:r>
            <w:r>
              <w:rPr>
                <w:rFonts w:ascii="Times" w:hAnsi="Times"/>
                <w:sz w:val="21"/>
                <w:szCs w:val="21"/>
                <w:lang w:val="en-US"/>
              </w:rPr>
              <w:t xml:space="preserve"> to PDCCH monitoring when UE monitors LP-WUS</w:t>
            </w:r>
            <w:r>
              <w:rPr>
                <w:rFonts w:ascii="Times" w:hAnsi="Times" w:hint="eastAsia"/>
                <w:sz w:val="21"/>
                <w:szCs w:val="21"/>
                <w:lang w:val="en-US"/>
              </w:rPr>
              <w:t xml:space="preserve"> in RRC CONNECTED mode</w:t>
            </w:r>
            <w:r>
              <w:rPr>
                <w:rFonts w:ascii="Times" w:eastAsia="SimSun" w:hAnsi="Times"/>
                <w:sz w:val="21"/>
                <w:szCs w:val="21"/>
                <w:lang w:val="en-US" w:eastAsia="zh-CN"/>
              </w:rPr>
              <w:t>”</w:t>
            </w:r>
            <w:r>
              <w:rPr>
                <w:rFonts w:ascii="Times" w:eastAsia="SimSun" w:hAnsi="Times" w:hint="eastAsia"/>
                <w:sz w:val="21"/>
                <w:szCs w:val="21"/>
                <w:lang w:val="en-US" w:eastAsia="zh-CN"/>
              </w:rPr>
              <w:t xml:space="preserve">, this proposal is not needed. </w:t>
            </w:r>
          </w:p>
        </w:tc>
      </w:tr>
      <w:tr w:rsidR="00404903" w14:paraId="7A75559F" w14:textId="77777777">
        <w:tc>
          <w:tcPr>
            <w:tcW w:w="1479" w:type="dxa"/>
          </w:tcPr>
          <w:p w14:paraId="01CBFF83" w14:textId="77777777" w:rsidR="00404903" w:rsidRDefault="003F6BE1">
            <w:pPr>
              <w:jc w:val="cente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A15FB37" w14:textId="77777777" w:rsidR="00404903" w:rsidRDefault="003F6BE1">
            <w:pPr>
              <w:rPr>
                <w:rFonts w:eastAsiaTheme="minorEastAsia"/>
                <w:sz w:val="21"/>
                <w:szCs w:val="21"/>
                <w:lang w:eastAsia="zh-CN"/>
              </w:rPr>
            </w:pPr>
            <w:r>
              <w:rPr>
                <w:rFonts w:eastAsiaTheme="minorEastAsia" w:hint="eastAsia"/>
                <w:sz w:val="21"/>
                <w:szCs w:val="21"/>
                <w:lang w:eastAsia="zh-CN"/>
              </w:rPr>
              <w:t>N</w:t>
            </w:r>
          </w:p>
        </w:tc>
        <w:tc>
          <w:tcPr>
            <w:tcW w:w="6780" w:type="dxa"/>
          </w:tcPr>
          <w:p w14:paraId="0853306C" w14:textId="77777777" w:rsidR="00404903" w:rsidRDefault="00404903">
            <w:pPr>
              <w:pStyle w:val="a6"/>
              <w:rPr>
                <w:lang w:val="en-US"/>
              </w:rPr>
            </w:pPr>
          </w:p>
        </w:tc>
      </w:tr>
      <w:tr w:rsidR="00404903" w14:paraId="3F99A7FE" w14:textId="77777777">
        <w:tc>
          <w:tcPr>
            <w:tcW w:w="1479" w:type="dxa"/>
          </w:tcPr>
          <w:p w14:paraId="0262A0C4" w14:textId="77777777" w:rsidR="00404903" w:rsidRDefault="003F6BE1">
            <w:pPr>
              <w:rPr>
                <w:rFonts w:eastAsia="游明朝"/>
                <w:sz w:val="21"/>
                <w:szCs w:val="21"/>
                <w:lang w:val="en-US" w:eastAsia="ja-JP"/>
              </w:rPr>
            </w:pPr>
            <w:r>
              <w:t>Nokia</w:t>
            </w:r>
          </w:p>
        </w:tc>
        <w:tc>
          <w:tcPr>
            <w:tcW w:w="1372" w:type="dxa"/>
          </w:tcPr>
          <w:p w14:paraId="1CBE3049" w14:textId="77777777" w:rsidR="00404903" w:rsidRDefault="003F6BE1">
            <w:pPr>
              <w:rPr>
                <w:rFonts w:eastAsia="游明朝"/>
                <w:sz w:val="21"/>
                <w:szCs w:val="21"/>
                <w:lang w:eastAsia="ja-JP"/>
              </w:rPr>
            </w:pPr>
            <w:r>
              <w:t>N</w:t>
            </w:r>
          </w:p>
        </w:tc>
        <w:tc>
          <w:tcPr>
            <w:tcW w:w="6780" w:type="dxa"/>
          </w:tcPr>
          <w:p w14:paraId="474F1306" w14:textId="77777777" w:rsidR="00404903" w:rsidRDefault="003F6BE1">
            <w:pPr>
              <w:pStyle w:val="a6"/>
              <w:rPr>
                <w:lang w:val="en-US"/>
              </w:rPr>
            </w:pPr>
            <w:r>
              <w:t>Agree with Vivo</w:t>
            </w:r>
          </w:p>
        </w:tc>
      </w:tr>
      <w:tr w:rsidR="00404903" w14:paraId="10439C94" w14:textId="77777777">
        <w:tc>
          <w:tcPr>
            <w:tcW w:w="1479" w:type="dxa"/>
          </w:tcPr>
          <w:p w14:paraId="04CE9AD0" w14:textId="77777777" w:rsidR="00404903" w:rsidRDefault="003F6BE1">
            <w:pPr>
              <w:rPr>
                <w:rFonts w:eastAsia="游明朝"/>
                <w:sz w:val="21"/>
                <w:szCs w:val="21"/>
                <w:lang w:val="en-US" w:eastAsia="ja-JP"/>
              </w:rPr>
            </w:pPr>
            <w:r>
              <w:t>LGE</w:t>
            </w:r>
          </w:p>
        </w:tc>
        <w:tc>
          <w:tcPr>
            <w:tcW w:w="1372" w:type="dxa"/>
          </w:tcPr>
          <w:p w14:paraId="0515C162" w14:textId="77777777" w:rsidR="00404903" w:rsidRDefault="003F6BE1">
            <w:pPr>
              <w:rPr>
                <w:rFonts w:eastAsia="游明朝"/>
                <w:sz w:val="21"/>
                <w:szCs w:val="21"/>
                <w:lang w:eastAsia="ja-JP"/>
              </w:rPr>
            </w:pPr>
            <w:r>
              <w:t>N</w:t>
            </w:r>
          </w:p>
        </w:tc>
        <w:tc>
          <w:tcPr>
            <w:tcW w:w="6780" w:type="dxa"/>
          </w:tcPr>
          <w:p w14:paraId="2EA87956" w14:textId="77777777" w:rsidR="00404903" w:rsidRDefault="003F6BE1">
            <w:pPr>
              <w:pStyle w:val="a6"/>
              <w:rPr>
                <w:lang w:val="en-US"/>
              </w:rPr>
            </w:pPr>
            <w:r>
              <w:t>Similar view with vivo.</w:t>
            </w:r>
          </w:p>
        </w:tc>
      </w:tr>
      <w:tr w:rsidR="00404903" w14:paraId="7B0DB1F0" w14:textId="77777777">
        <w:tc>
          <w:tcPr>
            <w:tcW w:w="1479" w:type="dxa"/>
          </w:tcPr>
          <w:p w14:paraId="0CDAA66C" w14:textId="77777777" w:rsidR="00404903" w:rsidRDefault="003F6BE1">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B2F29BE" w14:textId="77777777" w:rsidR="00404903" w:rsidRDefault="003F6BE1">
            <w:pPr>
              <w:rPr>
                <w:rFonts w:eastAsiaTheme="minorEastAsia"/>
                <w:lang w:eastAsia="zh-CN"/>
              </w:rPr>
            </w:pPr>
            <w:r>
              <w:rPr>
                <w:rFonts w:eastAsiaTheme="minorEastAsia" w:hint="eastAsia"/>
                <w:lang w:eastAsia="zh-CN"/>
              </w:rPr>
              <w:t>Y</w:t>
            </w:r>
          </w:p>
        </w:tc>
        <w:tc>
          <w:tcPr>
            <w:tcW w:w="6780" w:type="dxa"/>
          </w:tcPr>
          <w:p w14:paraId="1B6133D2" w14:textId="77777777" w:rsidR="00404903" w:rsidRDefault="003F6BE1">
            <w:pPr>
              <w:pStyle w:val="a6"/>
              <w:rPr>
                <w:rFonts w:eastAsiaTheme="minorEastAsia"/>
                <w:lang w:eastAsia="zh-CN"/>
              </w:rPr>
            </w:pPr>
            <w:r>
              <w:rPr>
                <w:rFonts w:eastAsiaTheme="minorEastAsia"/>
                <w:lang w:eastAsia="zh-CN"/>
              </w:rPr>
              <w:t>We can consider this.</w:t>
            </w:r>
          </w:p>
        </w:tc>
      </w:tr>
      <w:tr w:rsidR="00404903" w14:paraId="594D458B" w14:textId="77777777">
        <w:tc>
          <w:tcPr>
            <w:tcW w:w="1479" w:type="dxa"/>
          </w:tcPr>
          <w:p w14:paraId="57703C4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7C6100C"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54624711" w14:textId="77777777" w:rsidR="00404903" w:rsidRDefault="003F6BE1">
            <w:pPr>
              <w:pStyle w:val="a6"/>
              <w:rPr>
                <w:rFonts w:eastAsiaTheme="minorEastAsia"/>
                <w:lang w:val="en-US" w:eastAsia="zh-CN"/>
              </w:rPr>
            </w:pPr>
            <w:r>
              <w:rPr>
                <w:rFonts w:eastAsiaTheme="minorEastAsia"/>
                <w:lang w:val="en-US" w:eastAsia="zh-CN"/>
              </w:rPr>
              <w:t xml:space="preserve">This is </w:t>
            </w:r>
            <w:proofErr w:type="spellStart"/>
            <w:r>
              <w:rPr>
                <w:rFonts w:eastAsiaTheme="minorEastAsia"/>
                <w:lang w:val="en-US" w:eastAsia="zh-CN"/>
              </w:rPr>
              <w:t>benefical</w:t>
            </w:r>
            <w:proofErr w:type="spellEnd"/>
            <w:r>
              <w:rPr>
                <w:rFonts w:eastAsiaTheme="minorEastAsia"/>
                <w:lang w:val="en-US" w:eastAsia="zh-CN"/>
              </w:rPr>
              <w:t xml:space="preserve"> for keeping the alignment between </w:t>
            </w:r>
            <w:proofErr w:type="spellStart"/>
            <w:r>
              <w:rPr>
                <w:rFonts w:eastAsiaTheme="minorEastAsia"/>
                <w:lang w:val="en-US" w:eastAsia="zh-CN"/>
              </w:rPr>
              <w:t>gNB</w:t>
            </w:r>
            <w:proofErr w:type="spellEnd"/>
            <w:r>
              <w:rPr>
                <w:rFonts w:eastAsiaTheme="minorEastAsia"/>
                <w:lang w:val="en-US" w:eastAsia="zh-CN"/>
              </w:rPr>
              <w:t xml:space="preserve"> and UE.</w:t>
            </w:r>
          </w:p>
        </w:tc>
      </w:tr>
      <w:tr w:rsidR="00404903" w14:paraId="31B87212" w14:textId="77777777">
        <w:tc>
          <w:tcPr>
            <w:tcW w:w="1479" w:type="dxa"/>
          </w:tcPr>
          <w:p w14:paraId="0471D4B2" w14:textId="77777777" w:rsidR="00404903" w:rsidRDefault="003F6BE1">
            <w:pPr>
              <w:rPr>
                <w:rFonts w:eastAsiaTheme="minorEastAsia"/>
                <w:lang w:val="en-US" w:eastAsia="zh-CN"/>
              </w:rPr>
            </w:pPr>
            <w:r>
              <w:rPr>
                <w:rFonts w:eastAsiaTheme="minorEastAsia"/>
                <w:lang w:val="en-US" w:eastAsia="zh-CN"/>
              </w:rPr>
              <w:t>Apple</w:t>
            </w:r>
          </w:p>
        </w:tc>
        <w:tc>
          <w:tcPr>
            <w:tcW w:w="1372" w:type="dxa"/>
          </w:tcPr>
          <w:p w14:paraId="1DF9530F" w14:textId="77777777" w:rsidR="00404903" w:rsidRDefault="003F6BE1">
            <w:pPr>
              <w:rPr>
                <w:rFonts w:eastAsiaTheme="minorEastAsia"/>
                <w:lang w:val="en-US" w:eastAsia="zh-CN"/>
              </w:rPr>
            </w:pPr>
            <w:r>
              <w:rPr>
                <w:rFonts w:eastAsiaTheme="minorEastAsia"/>
                <w:lang w:val="en-US" w:eastAsia="zh-CN"/>
              </w:rPr>
              <w:t xml:space="preserve">N </w:t>
            </w:r>
          </w:p>
        </w:tc>
        <w:tc>
          <w:tcPr>
            <w:tcW w:w="6780" w:type="dxa"/>
          </w:tcPr>
          <w:p w14:paraId="00F4283E" w14:textId="77777777" w:rsidR="00404903" w:rsidRDefault="003F6BE1">
            <w:pPr>
              <w:pStyle w:val="a6"/>
              <w:rPr>
                <w:rFonts w:eastAsiaTheme="minorEastAsia"/>
                <w:lang w:val="en-US" w:eastAsia="zh-CN"/>
              </w:rPr>
            </w:pPr>
            <w:r>
              <w:rPr>
                <w:rFonts w:eastAsiaTheme="minorEastAsia"/>
                <w:lang w:val="en-US" w:eastAsia="zh-CN"/>
              </w:rPr>
              <w:t>Similar understanding as vivo.</w:t>
            </w:r>
          </w:p>
        </w:tc>
      </w:tr>
      <w:tr w:rsidR="00404903" w14:paraId="71FC6ACC" w14:textId="77777777">
        <w:tc>
          <w:tcPr>
            <w:tcW w:w="1479" w:type="dxa"/>
          </w:tcPr>
          <w:p w14:paraId="0BFCE214"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7F79C775" w14:textId="77777777" w:rsidR="00404903" w:rsidRDefault="003F6BE1">
            <w:pPr>
              <w:rPr>
                <w:rFonts w:eastAsiaTheme="minorEastAsia"/>
                <w:sz w:val="21"/>
                <w:szCs w:val="21"/>
                <w:lang w:eastAsia="zh-CN"/>
              </w:rPr>
            </w:pPr>
            <w:r>
              <w:rPr>
                <w:rFonts w:eastAsia="游明朝"/>
                <w:sz w:val="21"/>
                <w:szCs w:val="21"/>
                <w:lang w:eastAsia="ja-JP"/>
              </w:rPr>
              <w:t>N</w:t>
            </w:r>
          </w:p>
        </w:tc>
        <w:tc>
          <w:tcPr>
            <w:tcW w:w="6780" w:type="dxa"/>
          </w:tcPr>
          <w:p w14:paraId="7DE5BFCF" w14:textId="77777777" w:rsidR="00404903" w:rsidRDefault="003F6BE1">
            <w:pPr>
              <w:pStyle w:val="a6"/>
              <w:rPr>
                <w:rFonts w:eastAsiaTheme="minorEastAsia"/>
                <w:lang w:val="en-US" w:eastAsia="zh-CN"/>
              </w:rPr>
            </w:pPr>
            <w:r>
              <w:rPr>
                <w:lang w:val="en-US"/>
              </w:rPr>
              <w:t xml:space="preserve">Too late for the proposal, and not essential. </w:t>
            </w:r>
          </w:p>
        </w:tc>
      </w:tr>
      <w:tr w:rsidR="00404903" w14:paraId="6B77818F" w14:textId="77777777">
        <w:tc>
          <w:tcPr>
            <w:tcW w:w="1479" w:type="dxa"/>
          </w:tcPr>
          <w:p w14:paraId="7B9A0506"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5EBFAD31" w14:textId="77777777" w:rsidR="00404903" w:rsidRDefault="003F6BE1">
            <w:pPr>
              <w:rPr>
                <w:rFonts w:eastAsia="游明朝"/>
                <w:sz w:val="21"/>
                <w:szCs w:val="21"/>
                <w:lang w:eastAsia="ja-JP"/>
              </w:rPr>
            </w:pPr>
            <w:r>
              <w:rPr>
                <w:rFonts w:eastAsia="SimSun" w:hint="eastAsia"/>
                <w:sz w:val="21"/>
                <w:szCs w:val="21"/>
                <w:lang w:val="en-US" w:eastAsia="zh-CN"/>
              </w:rPr>
              <w:t>N</w:t>
            </w:r>
          </w:p>
        </w:tc>
        <w:tc>
          <w:tcPr>
            <w:tcW w:w="6780" w:type="dxa"/>
          </w:tcPr>
          <w:p w14:paraId="7A640DEF" w14:textId="77777777" w:rsidR="00404903" w:rsidRDefault="00404903">
            <w:pPr>
              <w:pStyle w:val="a6"/>
              <w:rPr>
                <w:lang w:val="en-US"/>
              </w:rPr>
            </w:pPr>
          </w:p>
        </w:tc>
      </w:tr>
      <w:tr w:rsidR="00404903" w14:paraId="69B4C903" w14:textId="77777777">
        <w:tc>
          <w:tcPr>
            <w:tcW w:w="1479" w:type="dxa"/>
          </w:tcPr>
          <w:p w14:paraId="62B22EFA"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8C1198A" w14:textId="77777777" w:rsidR="00404903" w:rsidRDefault="00404903">
            <w:pPr>
              <w:rPr>
                <w:rFonts w:eastAsia="SimSun"/>
                <w:sz w:val="21"/>
                <w:szCs w:val="21"/>
                <w:lang w:val="en-US" w:eastAsia="zh-CN"/>
              </w:rPr>
            </w:pPr>
          </w:p>
        </w:tc>
        <w:tc>
          <w:tcPr>
            <w:tcW w:w="6780" w:type="dxa"/>
          </w:tcPr>
          <w:p w14:paraId="52FDB27A" w14:textId="77777777" w:rsidR="00404903" w:rsidRDefault="003F6BE1">
            <w:pPr>
              <w:pStyle w:val="a6"/>
              <w:rPr>
                <w:lang w:val="en-US"/>
              </w:rPr>
            </w:pPr>
            <w:r>
              <w:rPr>
                <w:rFonts w:hint="eastAsia"/>
                <w:lang w:val="en-US"/>
              </w:rPr>
              <w:t xml:space="preserve">The situation is clear that no companies other than proponent </w:t>
            </w:r>
            <w:r>
              <w:rPr>
                <w:lang w:val="en-US"/>
              </w:rPr>
              <w:t>support</w:t>
            </w:r>
            <w:r>
              <w:rPr>
                <w:rFonts w:hint="eastAsia"/>
                <w:lang w:val="en-US"/>
              </w:rPr>
              <w:t xml:space="preserve"> this. No more </w:t>
            </w:r>
            <w:r>
              <w:rPr>
                <w:lang w:val="en-US"/>
              </w:rPr>
              <w:t>discussion</w:t>
            </w:r>
            <w:r>
              <w:rPr>
                <w:rFonts w:hint="eastAsia"/>
                <w:lang w:val="en-US"/>
              </w:rPr>
              <w:t xml:space="preserve"> is necessary unless </w:t>
            </w:r>
            <w:proofErr w:type="gramStart"/>
            <w:r>
              <w:rPr>
                <w:rFonts w:hint="eastAsia"/>
                <w:lang w:val="en-US"/>
              </w:rPr>
              <w:t>situation</w:t>
            </w:r>
            <w:proofErr w:type="gramEnd"/>
            <w:r>
              <w:rPr>
                <w:rFonts w:hint="eastAsia"/>
                <w:lang w:val="en-US"/>
              </w:rPr>
              <w:t xml:space="preserve"> is drastically changed.</w:t>
            </w:r>
          </w:p>
        </w:tc>
      </w:tr>
    </w:tbl>
    <w:p w14:paraId="579057FF" w14:textId="77777777" w:rsidR="00404903" w:rsidRDefault="00404903">
      <w:pPr>
        <w:pStyle w:val="a6"/>
        <w:rPr>
          <w:lang w:val="en-US"/>
        </w:rPr>
      </w:pPr>
    </w:p>
    <w:p w14:paraId="578CBEA8" w14:textId="77777777" w:rsidR="00404903" w:rsidRDefault="00404903">
      <w:pPr>
        <w:pStyle w:val="a6"/>
        <w:rPr>
          <w:lang w:val="en-GB"/>
        </w:rPr>
      </w:pPr>
    </w:p>
    <w:p w14:paraId="4D7B17E2" w14:textId="77777777" w:rsidR="00404903" w:rsidRDefault="003F6BE1">
      <w:pPr>
        <w:pStyle w:val="1"/>
      </w:pPr>
      <w:r>
        <w:rPr>
          <w:rFonts w:eastAsia="游明朝" w:hint="eastAsia"/>
          <w:lang w:eastAsia="ja-JP"/>
        </w:rPr>
        <w:t>5</w:t>
      </w:r>
      <w:r>
        <w:tab/>
        <w:t>Coexistence with existing UE power saving features</w:t>
      </w:r>
    </w:p>
    <w:p w14:paraId="065025AD" w14:textId="77777777" w:rsidR="00404903" w:rsidRDefault="003F6BE1">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f0"/>
        <w:tblW w:w="0" w:type="auto"/>
        <w:tblLook w:val="04A0" w:firstRow="1" w:lastRow="0" w:firstColumn="1" w:lastColumn="0" w:noHBand="0" w:noVBand="1"/>
      </w:tblPr>
      <w:tblGrid>
        <w:gridCol w:w="9630"/>
      </w:tblGrid>
      <w:tr w:rsidR="00404903" w14:paraId="303774B7" w14:textId="77777777">
        <w:tc>
          <w:tcPr>
            <w:tcW w:w="9838" w:type="dxa"/>
          </w:tcPr>
          <w:p w14:paraId="4BC218E4" w14:textId="77777777" w:rsidR="00404903" w:rsidRDefault="003F6BE1">
            <w:pPr>
              <w:spacing w:after="0"/>
              <w:rPr>
                <w:sz w:val="21"/>
                <w:szCs w:val="21"/>
              </w:rPr>
            </w:pPr>
            <w:r>
              <w:rPr>
                <w:sz w:val="21"/>
                <w:szCs w:val="21"/>
                <w:highlight w:val="green"/>
              </w:rPr>
              <w:t>Agreement</w:t>
            </w:r>
          </w:p>
          <w:p w14:paraId="7041C1C2" w14:textId="77777777" w:rsidR="00404903" w:rsidRDefault="003F6BE1">
            <w:pPr>
              <w:spacing w:after="0"/>
              <w:rPr>
                <w:sz w:val="21"/>
                <w:szCs w:val="21"/>
              </w:rPr>
            </w:pPr>
            <w:r>
              <w:rPr>
                <w:sz w:val="21"/>
                <w:szCs w:val="21"/>
              </w:rPr>
              <w:t xml:space="preserve">For RRC CONNECTED mode, LP-WUS can be configured without following existing features. </w:t>
            </w:r>
          </w:p>
          <w:p w14:paraId="25B33500"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el-16 DCP</w:t>
            </w:r>
          </w:p>
          <w:p w14:paraId="67050ED9"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el-17 PDCCH skipping</w:t>
            </w:r>
          </w:p>
          <w:p w14:paraId="48179078"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el-17 SSSG switching</w:t>
            </w:r>
          </w:p>
          <w:p w14:paraId="4B0E2C2D" w14:textId="77777777" w:rsidR="00404903" w:rsidRDefault="003F6BE1">
            <w:pPr>
              <w:pStyle w:val="a0"/>
              <w:rPr>
                <w:b w:val="0"/>
                <w:bCs w:val="0"/>
                <w:sz w:val="21"/>
                <w:szCs w:val="21"/>
              </w:rPr>
            </w:pPr>
            <w:r>
              <w:rPr>
                <w:b w:val="0"/>
                <w:bCs w:val="0"/>
                <w:sz w:val="21"/>
                <w:szCs w:val="21"/>
              </w:rPr>
              <w:t>Rel-18 cell DTX</w:t>
            </w:r>
          </w:p>
          <w:p w14:paraId="79C1995B" w14:textId="77777777" w:rsidR="00404903" w:rsidRDefault="003F6BE1">
            <w:pPr>
              <w:spacing w:after="0"/>
              <w:rPr>
                <w:rFonts w:eastAsia="游明朝"/>
                <w:sz w:val="21"/>
                <w:szCs w:val="21"/>
                <w:lang w:eastAsia="ja-JP"/>
              </w:rPr>
            </w:pPr>
            <w:r>
              <w:rPr>
                <w:sz w:val="21"/>
                <w:szCs w:val="21"/>
              </w:rPr>
              <w:t>Further study whether/how LP-WUS works with following existing features (PDCCH skipping, SSSG switching, cell DTX)</w:t>
            </w:r>
          </w:p>
          <w:p w14:paraId="13251E30" w14:textId="77777777" w:rsidR="00404903" w:rsidRDefault="00404903">
            <w:pPr>
              <w:pStyle w:val="a6"/>
              <w:rPr>
                <w:lang w:val="en-GB"/>
              </w:rPr>
            </w:pPr>
          </w:p>
          <w:p w14:paraId="1203E118"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9DF1E66" w14:textId="77777777" w:rsidR="00404903" w:rsidRDefault="003F6BE1">
            <w:pPr>
              <w:numPr>
                <w:ilvl w:val="0"/>
                <w:numId w:val="32"/>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F9E103D" w14:textId="77777777" w:rsidR="00404903" w:rsidRDefault="003F6BE1">
            <w:pPr>
              <w:numPr>
                <w:ilvl w:val="1"/>
                <w:numId w:val="32"/>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2DE1BE31" w14:textId="77777777" w:rsidR="00404903" w:rsidRDefault="00404903">
            <w:pPr>
              <w:pStyle w:val="a6"/>
              <w:spacing w:after="0"/>
              <w:rPr>
                <w:lang w:val="en-GB"/>
              </w:rPr>
            </w:pPr>
          </w:p>
          <w:p w14:paraId="484A22F6"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5F2C03F1" w14:textId="77777777" w:rsidR="00404903" w:rsidRDefault="003F6BE1">
            <w:pPr>
              <w:numPr>
                <w:ilvl w:val="0"/>
                <w:numId w:val="32"/>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36A026D1" w14:textId="77777777" w:rsidR="00404903" w:rsidRDefault="00404903">
            <w:pPr>
              <w:pStyle w:val="a6"/>
              <w:rPr>
                <w:lang w:val="en-GB"/>
              </w:rPr>
            </w:pPr>
          </w:p>
          <w:p w14:paraId="38FDF9D7"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26685C0"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3225C5A8" w14:textId="77777777" w:rsidR="00404903" w:rsidRDefault="003F6BE1">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6E1C8CA2" w14:textId="77777777" w:rsidR="00404903" w:rsidRDefault="00404903">
            <w:pPr>
              <w:pStyle w:val="a6"/>
              <w:rPr>
                <w:lang w:val="en-GB"/>
              </w:rPr>
            </w:pPr>
          </w:p>
          <w:p w14:paraId="584C0216" w14:textId="77777777" w:rsidR="00404903" w:rsidRDefault="003F6BE1">
            <w:pPr>
              <w:spacing w:after="0" w:line="252" w:lineRule="auto"/>
              <w:contextualSpacing/>
              <w:rPr>
                <w:b/>
                <w:bCs/>
                <w:sz w:val="21"/>
                <w:szCs w:val="21"/>
              </w:rPr>
            </w:pPr>
            <w:r>
              <w:rPr>
                <w:b/>
                <w:bCs/>
                <w:sz w:val="21"/>
                <w:szCs w:val="21"/>
                <w:highlight w:val="green"/>
              </w:rPr>
              <w:t>Agreement</w:t>
            </w:r>
          </w:p>
          <w:p w14:paraId="76F8DABC" w14:textId="77777777" w:rsidR="00404903" w:rsidRDefault="003F6BE1">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43EC48D8" w14:textId="77777777" w:rsidR="00404903" w:rsidRDefault="003F6BE1">
            <w:pPr>
              <w:numPr>
                <w:ilvl w:val="0"/>
                <w:numId w:val="15"/>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5AB36BB2" w14:textId="77777777" w:rsidR="00404903" w:rsidRDefault="003F6BE1">
            <w:pPr>
              <w:numPr>
                <w:ilvl w:val="0"/>
                <w:numId w:val="15"/>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 xml:space="preserve">both for Option 1-1 and </w:t>
            </w:r>
            <w:r>
              <w:rPr>
                <w:rFonts w:ascii="Times" w:hAnsi="Times" w:hint="eastAsia"/>
                <w:color w:val="FF0000"/>
                <w:sz w:val="21"/>
                <w:szCs w:val="21"/>
                <w:lang w:val="en-US" w:eastAsia="zh-CN"/>
              </w:rPr>
              <w:t>1-2</w:t>
            </w:r>
          </w:p>
        </w:tc>
      </w:tr>
    </w:tbl>
    <w:p w14:paraId="5A855D48" w14:textId="77777777" w:rsidR="00404903" w:rsidRDefault="00404903">
      <w:pPr>
        <w:rPr>
          <w:rFonts w:eastAsia="游明朝"/>
          <w:sz w:val="24"/>
          <w:szCs w:val="24"/>
          <w:lang w:eastAsia="ja-JP"/>
        </w:rPr>
      </w:pPr>
    </w:p>
    <w:p w14:paraId="495873F7" w14:textId="77777777" w:rsidR="00404903" w:rsidRDefault="003F6BE1">
      <w:pPr>
        <w:rPr>
          <w:rFonts w:eastAsia="游明朝"/>
          <w:sz w:val="21"/>
          <w:szCs w:val="21"/>
          <w:lang w:val="en-US" w:eastAsia="ja-JP"/>
        </w:rPr>
      </w:pPr>
      <w:r>
        <w:rPr>
          <w:rFonts w:eastAsia="游明朝" w:hint="eastAsia"/>
          <w:sz w:val="21"/>
          <w:szCs w:val="21"/>
          <w:lang w:val="en-US" w:eastAsia="ja-JP"/>
        </w:rPr>
        <w:t xml:space="preserve">Note that RAN2 have made following agreements, and hence </w:t>
      </w:r>
      <w:proofErr w:type="spellStart"/>
      <w:r>
        <w:rPr>
          <w:rFonts w:eastAsia="游明朝" w:hint="eastAsia"/>
          <w:sz w:val="21"/>
          <w:szCs w:val="21"/>
          <w:lang w:val="en-US" w:eastAsia="ja-JP"/>
        </w:rPr>
        <w:t>simultanoeus</w:t>
      </w:r>
      <w:proofErr w:type="spellEnd"/>
      <w:r>
        <w:rPr>
          <w:rFonts w:eastAsia="游明朝" w:hint="eastAsia"/>
          <w:sz w:val="21"/>
          <w:szCs w:val="21"/>
          <w:lang w:val="en-US" w:eastAsia="ja-JP"/>
        </w:rPr>
        <w:t xml:space="preserve"> configuration of LP-WUS and DCP is no longer considered.</w:t>
      </w:r>
    </w:p>
    <w:tbl>
      <w:tblPr>
        <w:tblStyle w:val="aff0"/>
        <w:tblW w:w="0" w:type="auto"/>
        <w:tblLook w:val="04A0" w:firstRow="1" w:lastRow="0" w:firstColumn="1" w:lastColumn="0" w:noHBand="0" w:noVBand="1"/>
      </w:tblPr>
      <w:tblGrid>
        <w:gridCol w:w="9630"/>
      </w:tblGrid>
      <w:tr w:rsidR="00404903" w14:paraId="3909AB83" w14:textId="77777777">
        <w:tc>
          <w:tcPr>
            <w:tcW w:w="9856" w:type="dxa"/>
          </w:tcPr>
          <w:p w14:paraId="61659848"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118FDBEC"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56F4B770"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052E2134"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55BC6F60"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4305A12C" w14:textId="77777777" w:rsidR="00404903" w:rsidRDefault="00404903">
      <w:pPr>
        <w:pStyle w:val="a6"/>
        <w:rPr>
          <w:lang w:val="en-US"/>
        </w:rPr>
      </w:pPr>
    </w:p>
    <w:p w14:paraId="4A04F3FE" w14:textId="77777777" w:rsidR="00404903" w:rsidRDefault="003F6BE1">
      <w:pPr>
        <w:pStyle w:val="a6"/>
        <w:rPr>
          <w:lang w:val="en-US"/>
        </w:rPr>
      </w:pPr>
      <w:r>
        <w:rPr>
          <w:rFonts w:hint="eastAsia"/>
          <w:lang w:val="en-US"/>
        </w:rPr>
        <w:t xml:space="preserve">Following </w:t>
      </w:r>
      <w:proofErr w:type="spellStart"/>
      <w:r>
        <w:rPr>
          <w:rFonts w:hint="eastAsia"/>
          <w:lang w:val="en-US"/>
        </w:rPr>
        <w:t>veiew</w:t>
      </w:r>
      <w:proofErr w:type="spellEnd"/>
      <w:r>
        <w:rPr>
          <w:rFonts w:hint="eastAsia"/>
          <w:lang w:val="en-US"/>
        </w:rPr>
        <w:t xml:space="preserve"> are provided </w:t>
      </w:r>
      <w:proofErr w:type="gramStart"/>
      <w:r>
        <w:rPr>
          <w:rFonts w:hint="eastAsia"/>
          <w:lang w:val="en-US"/>
        </w:rPr>
        <w:t>from</w:t>
      </w:r>
      <w:proofErr w:type="gramEnd"/>
      <w:r>
        <w:rPr>
          <w:rFonts w:hint="eastAsia"/>
          <w:lang w:val="en-US"/>
        </w:rPr>
        <w:t xml:space="preserve"> companies</w:t>
      </w:r>
    </w:p>
    <w:p w14:paraId="3B113D67" w14:textId="77777777" w:rsidR="00404903" w:rsidRDefault="003F6BE1">
      <w:pPr>
        <w:pStyle w:val="a0"/>
        <w:numPr>
          <w:ilvl w:val="0"/>
          <w:numId w:val="35"/>
        </w:numPr>
        <w:rPr>
          <w:b w:val="0"/>
          <w:bCs w:val="0"/>
          <w:sz w:val="21"/>
          <w:szCs w:val="21"/>
          <w:lang w:val="en-US"/>
        </w:rPr>
      </w:pPr>
      <w:r>
        <w:rPr>
          <w:rFonts w:hint="eastAsia"/>
          <w:b w:val="0"/>
          <w:bCs w:val="0"/>
          <w:sz w:val="21"/>
          <w:szCs w:val="21"/>
        </w:rPr>
        <w:t>SSSG switching</w:t>
      </w:r>
    </w:p>
    <w:p w14:paraId="1F6D6200" w14:textId="77777777" w:rsidR="00404903" w:rsidRDefault="003F6BE1">
      <w:pPr>
        <w:pStyle w:val="a0"/>
        <w:numPr>
          <w:ilvl w:val="1"/>
          <w:numId w:val="35"/>
        </w:numPr>
        <w:rPr>
          <w:b w:val="0"/>
          <w:bCs w:val="0"/>
          <w:sz w:val="21"/>
          <w:szCs w:val="21"/>
          <w:lang w:val="en-US"/>
        </w:rPr>
      </w:pPr>
      <w:r>
        <w:rPr>
          <w:rFonts w:hint="eastAsia"/>
          <w:b w:val="0"/>
          <w:bCs w:val="0"/>
          <w:sz w:val="21"/>
          <w:szCs w:val="21"/>
          <w:lang w:val="en-US"/>
        </w:rPr>
        <w:t>HW/</w:t>
      </w:r>
      <w:proofErr w:type="spellStart"/>
      <w:r>
        <w:rPr>
          <w:rFonts w:hint="eastAsia"/>
          <w:b w:val="0"/>
          <w:bCs w:val="0"/>
          <w:sz w:val="21"/>
          <w:szCs w:val="21"/>
          <w:lang w:val="en-US"/>
        </w:rPr>
        <w:t>HiSi</w:t>
      </w:r>
      <w:proofErr w:type="spellEnd"/>
      <w:r>
        <w:rPr>
          <w:b w:val="0"/>
          <w:bCs w:val="0"/>
          <w:sz w:val="21"/>
          <w:szCs w:val="21"/>
          <w:lang w:val="en-US"/>
        </w:rPr>
        <w:t>:</w:t>
      </w:r>
      <w:r>
        <w:rPr>
          <w:rFonts w:hint="eastAsia"/>
          <w:b w:val="0"/>
          <w:bCs w:val="0"/>
          <w:sz w:val="21"/>
          <w:szCs w:val="21"/>
          <w:lang w:val="en-US"/>
        </w:rPr>
        <w:t xml:space="preserve"> </w:t>
      </w:r>
      <w:r>
        <w:rPr>
          <w:b w:val="0"/>
          <w:bCs w:val="0"/>
          <w:sz w:val="21"/>
          <w:szCs w:val="21"/>
          <w:lang w:val="en-US"/>
        </w:rPr>
        <w:t>If UE is configured with LP-WUS and Rel-17 SSSG switching simultaneously, after LP-WUS monitoring is activated, the UE should stop/suspend the Rel-17 SSSG switching related timers.</w:t>
      </w:r>
    </w:p>
    <w:p w14:paraId="42555BB6" w14:textId="77777777" w:rsidR="00404903" w:rsidRDefault="003F6BE1">
      <w:pPr>
        <w:pStyle w:val="a0"/>
        <w:numPr>
          <w:ilvl w:val="0"/>
          <w:numId w:val="35"/>
        </w:numPr>
        <w:rPr>
          <w:b w:val="0"/>
          <w:bCs w:val="0"/>
          <w:sz w:val="21"/>
          <w:szCs w:val="21"/>
          <w:lang w:val="en-US"/>
        </w:rPr>
      </w:pPr>
      <w:r>
        <w:rPr>
          <w:rFonts w:hint="eastAsia"/>
          <w:b w:val="0"/>
          <w:bCs w:val="0"/>
          <w:sz w:val="21"/>
          <w:szCs w:val="21"/>
          <w:lang w:val="en-US"/>
        </w:rPr>
        <w:t>Cell DTX</w:t>
      </w:r>
    </w:p>
    <w:p w14:paraId="5FAC3A6B" w14:textId="77777777" w:rsidR="00404903" w:rsidRDefault="003F6BE1">
      <w:pPr>
        <w:pStyle w:val="a0"/>
        <w:numPr>
          <w:ilvl w:val="1"/>
          <w:numId w:val="35"/>
        </w:numPr>
        <w:rPr>
          <w:b w:val="0"/>
          <w:bCs w:val="0"/>
          <w:sz w:val="21"/>
          <w:szCs w:val="21"/>
          <w:lang w:val="en-US"/>
        </w:rPr>
      </w:pPr>
      <w:r>
        <w:rPr>
          <w:rFonts w:hint="eastAsia"/>
          <w:b w:val="0"/>
          <w:bCs w:val="0"/>
          <w:sz w:val="21"/>
          <w:szCs w:val="21"/>
          <w:lang w:val="en-US"/>
        </w:rPr>
        <w:t xml:space="preserve">Apple: </w:t>
      </w:r>
      <w:r>
        <w:rPr>
          <w:b w:val="0"/>
          <w:bCs w:val="0"/>
          <w:sz w:val="21"/>
          <w:szCs w:val="21"/>
          <w:lang w:val="en-US"/>
        </w:rPr>
        <w:t xml:space="preserve">For LP-WUS configured in cell DTX inactive period, UE does not start the corresponding </w:t>
      </w:r>
      <w:proofErr w:type="spellStart"/>
      <w:r>
        <w:rPr>
          <w:b w:val="0"/>
          <w:bCs w:val="0"/>
          <w:sz w:val="21"/>
          <w:szCs w:val="21"/>
          <w:lang w:val="en-US"/>
        </w:rPr>
        <w:t>drx-onDurationTimer</w:t>
      </w:r>
      <w:proofErr w:type="spellEnd"/>
      <w:r>
        <w:rPr>
          <w:b w:val="0"/>
          <w:bCs w:val="0"/>
          <w:sz w:val="21"/>
          <w:szCs w:val="21"/>
          <w:lang w:val="en-US"/>
        </w:rPr>
        <w:t>.</w:t>
      </w:r>
    </w:p>
    <w:p w14:paraId="6D4A0AE3" w14:textId="77777777" w:rsidR="00404903" w:rsidRDefault="003F6BE1">
      <w:pPr>
        <w:pStyle w:val="a0"/>
        <w:numPr>
          <w:ilvl w:val="1"/>
          <w:numId w:val="35"/>
        </w:numPr>
        <w:rPr>
          <w:b w:val="0"/>
          <w:bCs w:val="0"/>
          <w:sz w:val="21"/>
          <w:szCs w:val="21"/>
          <w:lang w:val="en-US"/>
        </w:rPr>
      </w:pPr>
      <w:proofErr w:type="gramStart"/>
      <w:r>
        <w:rPr>
          <w:rFonts w:hint="eastAsia"/>
          <w:b w:val="0"/>
          <w:bCs w:val="0"/>
          <w:sz w:val="21"/>
          <w:szCs w:val="21"/>
          <w:lang w:val="en-US"/>
        </w:rPr>
        <w:t>DCM;</w:t>
      </w:r>
      <w:proofErr w:type="gramEnd"/>
      <w:r>
        <w:rPr>
          <w:rFonts w:hint="eastAsia"/>
          <w:b w:val="0"/>
          <w:bCs w:val="0"/>
          <w:sz w:val="21"/>
          <w:szCs w:val="21"/>
          <w:lang w:val="en-US"/>
        </w:rPr>
        <w:t xml:space="preserve"> </w:t>
      </w:r>
      <w:r>
        <w:rPr>
          <w:b w:val="0"/>
          <w:bCs w:val="0"/>
          <w:sz w:val="21"/>
          <w:szCs w:val="21"/>
          <w:lang w:val="en-US"/>
        </w:rPr>
        <w:t>For RRC CONNECTED mode when LP-WUS is configured with Cell DTX,</w:t>
      </w:r>
    </w:p>
    <w:p w14:paraId="4C909582" w14:textId="77777777" w:rsidR="00404903" w:rsidRDefault="003F6BE1">
      <w:pPr>
        <w:pStyle w:val="a0"/>
        <w:numPr>
          <w:ilvl w:val="2"/>
          <w:numId w:val="35"/>
        </w:numPr>
        <w:rPr>
          <w:b w:val="0"/>
          <w:bCs w:val="0"/>
          <w:sz w:val="21"/>
          <w:szCs w:val="21"/>
          <w:lang w:val="en-US"/>
        </w:rPr>
      </w:pPr>
      <w:r>
        <w:rPr>
          <w:b w:val="0"/>
          <w:bCs w:val="0"/>
          <w:sz w:val="21"/>
          <w:szCs w:val="21"/>
          <w:lang w:val="en-US"/>
        </w:rPr>
        <w:t xml:space="preserve">A UE does not start the </w:t>
      </w:r>
      <w:proofErr w:type="spellStart"/>
      <w:r>
        <w:rPr>
          <w:b w:val="0"/>
          <w:bCs w:val="0"/>
          <w:sz w:val="21"/>
          <w:szCs w:val="21"/>
          <w:lang w:val="en-US"/>
        </w:rPr>
        <w:t>drx-OnDurationTimer</w:t>
      </w:r>
      <w:proofErr w:type="spellEnd"/>
      <w:r>
        <w:rPr>
          <w:b w:val="0"/>
          <w:bCs w:val="0"/>
          <w:sz w:val="21"/>
          <w:szCs w:val="21"/>
          <w:lang w:val="en-US"/>
        </w:rPr>
        <w:t xml:space="preserve"> for LP-WUS connected mode operation Option 1-1 or </w:t>
      </w:r>
      <w:proofErr w:type="spellStart"/>
      <w:r>
        <w:rPr>
          <w:b w:val="0"/>
          <w:bCs w:val="0"/>
          <w:sz w:val="21"/>
          <w:szCs w:val="21"/>
          <w:lang w:val="en-US"/>
        </w:rPr>
        <w:t>LPWUS_PDCCHMonitoringTimer</w:t>
      </w:r>
      <w:proofErr w:type="spellEnd"/>
      <w:r>
        <w:rPr>
          <w:b w:val="0"/>
          <w:bCs w:val="0"/>
          <w:sz w:val="21"/>
          <w:szCs w:val="21"/>
          <w:lang w:val="en-US"/>
        </w:rPr>
        <w:t xml:space="preserve"> for LP-WUS connected mode operation Option 1-2 when all the associated LP-WUS monitoring occasion(s) collide with DTX inactive period for the primary cell</w:t>
      </w:r>
    </w:p>
    <w:p w14:paraId="61C47D8F" w14:textId="77777777" w:rsidR="00404903" w:rsidRDefault="00404903">
      <w:pPr>
        <w:pStyle w:val="a6"/>
        <w:rPr>
          <w:lang w:val="en-US"/>
        </w:rPr>
      </w:pPr>
    </w:p>
    <w:p w14:paraId="4A11AEEA" w14:textId="77777777" w:rsidR="00404903" w:rsidRDefault="00404903">
      <w:pPr>
        <w:pStyle w:val="a6"/>
        <w:rPr>
          <w:lang w:val="en-US"/>
        </w:rPr>
      </w:pPr>
    </w:p>
    <w:p w14:paraId="23702A4A" w14:textId="77777777" w:rsidR="00404903" w:rsidRDefault="003F6BE1">
      <w:pPr>
        <w:pStyle w:val="4"/>
      </w:pPr>
      <w:r>
        <w:rPr>
          <w:rFonts w:hint="eastAsia"/>
          <w:highlight w:val="yellow"/>
        </w:rPr>
        <w:t>[Close]Proposal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21132636" w14:textId="77777777" w:rsidR="00404903" w:rsidRDefault="003F6BE1">
      <w:pPr>
        <w:pStyle w:val="a0"/>
        <w:numPr>
          <w:ilvl w:val="0"/>
          <w:numId w:val="4"/>
        </w:numPr>
        <w:ind w:left="284" w:hanging="284"/>
        <w:rPr>
          <w:sz w:val="21"/>
          <w:szCs w:val="21"/>
          <w:lang w:val="en-US"/>
        </w:rPr>
      </w:pPr>
      <w:r>
        <w:rPr>
          <w:sz w:val="21"/>
          <w:szCs w:val="21"/>
          <w:lang w:val="en-US"/>
        </w:rPr>
        <w:t xml:space="preserve">If UE is configured with LP-WUS </w:t>
      </w:r>
      <w:r>
        <w:rPr>
          <w:sz w:val="21"/>
          <w:szCs w:val="21"/>
          <w:lang w:val="en-US"/>
        </w:rPr>
        <w:t>and Rel-17 SSSG switching simultaneously, after LP-WUS monitoring is activated, the UE should stop/suspend the Rel-17 SSSG switching related timers</w:t>
      </w:r>
      <w:r>
        <w:rPr>
          <w:rFonts w:hint="eastAsia"/>
          <w:sz w:val="21"/>
          <w:szCs w:val="21"/>
          <w:lang w:val="en-US"/>
        </w:rPr>
        <w:t xml:space="preserve"> </w:t>
      </w:r>
    </w:p>
    <w:tbl>
      <w:tblPr>
        <w:tblStyle w:val="aff0"/>
        <w:tblW w:w="5000" w:type="pct"/>
        <w:tblLook w:val="04A0" w:firstRow="1" w:lastRow="0" w:firstColumn="1" w:lastColumn="0" w:noHBand="0" w:noVBand="1"/>
      </w:tblPr>
      <w:tblGrid>
        <w:gridCol w:w="1720"/>
        <w:gridCol w:w="7910"/>
      </w:tblGrid>
      <w:tr w:rsidR="00404903" w14:paraId="4EE06F80" w14:textId="77777777">
        <w:tc>
          <w:tcPr>
            <w:tcW w:w="893" w:type="pct"/>
            <w:shd w:val="clear" w:color="auto" w:fill="D9D9D9" w:themeFill="background1" w:themeFillShade="D9"/>
          </w:tcPr>
          <w:p w14:paraId="76ADAA79" w14:textId="77777777" w:rsidR="00404903" w:rsidRDefault="003F6BE1">
            <w:pPr>
              <w:rPr>
                <w:sz w:val="21"/>
                <w:szCs w:val="21"/>
              </w:rPr>
            </w:pPr>
            <w:r>
              <w:rPr>
                <w:sz w:val="21"/>
                <w:szCs w:val="21"/>
              </w:rPr>
              <w:t>Company</w:t>
            </w:r>
          </w:p>
        </w:tc>
        <w:tc>
          <w:tcPr>
            <w:tcW w:w="4107" w:type="pct"/>
            <w:shd w:val="clear" w:color="auto" w:fill="D9D9D9" w:themeFill="background1" w:themeFillShade="D9"/>
          </w:tcPr>
          <w:p w14:paraId="7F71E162" w14:textId="77777777" w:rsidR="00404903" w:rsidRDefault="003F6BE1">
            <w:pPr>
              <w:rPr>
                <w:sz w:val="21"/>
                <w:szCs w:val="21"/>
              </w:rPr>
            </w:pPr>
            <w:r>
              <w:rPr>
                <w:sz w:val="21"/>
                <w:szCs w:val="21"/>
              </w:rPr>
              <w:t>Comments</w:t>
            </w:r>
          </w:p>
        </w:tc>
      </w:tr>
      <w:tr w:rsidR="00404903" w14:paraId="705BFCD0" w14:textId="77777777">
        <w:tc>
          <w:tcPr>
            <w:tcW w:w="893" w:type="pct"/>
          </w:tcPr>
          <w:p w14:paraId="132267EE"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4107" w:type="pct"/>
          </w:tcPr>
          <w:p w14:paraId="29F9D48D" w14:textId="77777777" w:rsidR="00404903" w:rsidRDefault="003F6BE1">
            <w:pPr>
              <w:pStyle w:val="a6"/>
              <w:rPr>
                <w:lang w:val="en-US"/>
              </w:rPr>
            </w:pPr>
            <w:r>
              <w:rPr>
                <w:rFonts w:hint="eastAsia"/>
                <w:lang w:val="en-US"/>
              </w:rPr>
              <w:t xml:space="preserve">This issue was discussed in </w:t>
            </w:r>
            <w:r>
              <w:rPr>
                <w:lang w:val="en-US"/>
              </w:rPr>
              <w:t>the</w:t>
            </w:r>
            <w:r>
              <w:rPr>
                <w:rFonts w:hint="eastAsia"/>
                <w:lang w:val="en-US"/>
              </w:rPr>
              <w:t xml:space="preserve"> last RAN1 </w:t>
            </w:r>
            <w:proofErr w:type="gramStart"/>
            <w:r>
              <w:rPr>
                <w:rFonts w:hint="eastAsia"/>
                <w:lang w:val="en-US"/>
              </w:rPr>
              <w:t>meeting</w:t>
            </w:r>
            <w:proofErr w:type="gramEnd"/>
            <w:r>
              <w:rPr>
                <w:rFonts w:hint="eastAsia"/>
                <w:lang w:val="en-US"/>
              </w:rPr>
              <w:t xml:space="preserve"> but most companies did not see the necessity to introduce additional enhancement. Unless situation has changed, moderator does not expect to spend time for further discussion</w:t>
            </w:r>
          </w:p>
        </w:tc>
      </w:tr>
      <w:tr w:rsidR="00404903" w14:paraId="7E7C50D3" w14:textId="77777777">
        <w:tc>
          <w:tcPr>
            <w:tcW w:w="893" w:type="pct"/>
          </w:tcPr>
          <w:p w14:paraId="13FE9E5E"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2A0E37B8" w14:textId="77777777" w:rsidR="00404903" w:rsidRDefault="003F6BE1">
            <w:pPr>
              <w:pStyle w:val="a6"/>
              <w:rPr>
                <w:lang w:val="en-US"/>
              </w:rPr>
            </w:pPr>
            <w:r>
              <w:rPr>
                <w:rFonts w:hint="eastAsia"/>
                <w:lang w:val="en-US"/>
              </w:rPr>
              <w:t>This was already discussed during WI. No need to open it as the WI was completed.</w:t>
            </w:r>
          </w:p>
        </w:tc>
      </w:tr>
      <w:tr w:rsidR="00404903" w14:paraId="3AF04C0C" w14:textId="77777777">
        <w:tc>
          <w:tcPr>
            <w:tcW w:w="893" w:type="pct"/>
          </w:tcPr>
          <w:p w14:paraId="0235BDB2"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4107" w:type="pct"/>
          </w:tcPr>
          <w:p w14:paraId="62BAFFB2" w14:textId="77777777" w:rsidR="00404903" w:rsidRDefault="003F6BE1">
            <w:pPr>
              <w:pStyle w:val="a6"/>
              <w:rPr>
                <w:rFonts w:eastAsia="SimSun"/>
                <w:lang w:val="en-US" w:eastAsia="zh-CN"/>
              </w:rPr>
            </w:pPr>
            <w:r>
              <w:rPr>
                <w:rFonts w:eastAsia="SimSun" w:hint="eastAsia"/>
                <w:lang w:val="en-US" w:eastAsia="zh-CN"/>
              </w:rPr>
              <w:t xml:space="preserve">We agree that </w:t>
            </w:r>
            <w:r>
              <w:rPr>
                <w:rFonts w:hint="eastAsia"/>
                <w:lang w:val="en-US"/>
              </w:rPr>
              <w:t>additional enhancement</w:t>
            </w:r>
            <w:r>
              <w:rPr>
                <w:rFonts w:eastAsia="SimSun" w:hint="eastAsia"/>
                <w:lang w:val="en-US" w:eastAsia="zh-CN"/>
              </w:rPr>
              <w:t xml:space="preserve"> is not needed.</w:t>
            </w:r>
          </w:p>
        </w:tc>
      </w:tr>
      <w:tr w:rsidR="00404903" w14:paraId="0D7B3D08" w14:textId="77777777">
        <w:tc>
          <w:tcPr>
            <w:tcW w:w="893" w:type="pct"/>
          </w:tcPr>
          <w:p w14:paraId="2FA246E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4107" w:type="pct"/>
          </w:tcPr>
          <w:p w14:paraId="7F87880C" w14:textId="77777777" w:rsidR="00404903" w:rsidRDefault="003F6BE1">
            <w:pPr>
              <w:pStyle w:val="a6"/>
              <w:rPr>
                <w:rFonts w:eastAsiaTheme="minorEastAsia"/>
                <w:lang w:val="en-US" w:eastAsia="zh-CN"/>
              </w:rPr>
            </w:pPr>
            <w:r>
              <w:rPr>
                <w:rFonts w:eastAsiaTheme="minorEastAsia" w:hint="eastAsia"/>
                <w:lang w:val="en-US" w:eastAsia="zh-CN"/>
              </w:rPr>
              <w:t xml:space="preserve">Agree with </w:t>
            </w:r>
            <w:r>
              <w:rPr>
                <w:rFonts w:hint="eastAsia"/>
                <w:lang w:val="en-US"/>
              </w:rPr>
              <w:t>Moderator</w:t>
            </w:r>
            <w:r>
              <w:rPr>
                <w:rFonts w:eastAsiaTheme="minorEastAsia" w:hint="eastAsia"/>
                <w:lang w:val="en-US" w:eastAsia="zh-CN"/>
              </w:rPr>
              <w:t xml:space="preserve"> that </w:t>
            </w:r>
            <w:proofErr w:type="gramStart"/>
            <w:r>
              <w:rPr>
                <w:rFonts w:eastAsiaTheme="minorEastAsia" w:hint="eastAsia"/>
                <w:lang w:val="en-US" w:eastAsia="zh-CN"/>
              </w:rPr>
              <w:t>no</w:t>
            </w:r>
            <w:proofErr w:type="gramEnd"/>
            <w:r>
              <w:rPr>
                <w:rFonts w:eastAsiaTheme="minorEastAsia" w:hint="eastAsia"/>
                <w:lang w:val="en-US" w:eastAsia="zh-CN"/>
              </w:rPr>
              <w:t xml:space="preserve"> </w:t>
            </w:r>
            <w:proofErr w:type="gramStart"/>
            <w:r>
              <w:rPr>
                <w:rFonts w:eastAsiaTheme="minorEastAsia" w:hint="eastAsia"/>
                <w:lang w:val="en-US" w:eastAsia="zh-CN"/>
              </w:rPr>
              <w:t>need time</w:t>
            </w:r>
            <w:proofErr w:type="gramEnd"/>
            <w:r>
              <w:rPr>
                <w:rFonts w:eastAsiaTheme="minorEastAsia" w:hint="eastAsia"/>
                <w:lang w:val="en-US" w:eastAsia="zh-CN"/>
              </w:rPr>
              <w:t xml:space="preserve"> for this discussion. </w:t>
            </w:r>
          </w:p>
        </w:tc>
      </w:tr>
      <w:tr w:rsidR="00404903" w14:paraId="62052953" w14:textId="77777777">
        <w:tc>
          <w:tcPr>
            <w:tcW w:w="893" w:type="pct"/>
          </w:tcPr>
          <w:p w14:paraId="4BE11B5F" w14:textId="77777777" w:rsidR="00404903" w:rsidRDefault="003F6BE1">
            <w:pPr>
              <w:rPr>
                <w:rFonts w:eastAsiaTheme="minorEastAsia"/>
                <w:sz w:val="21"/>
                <w:szCs w:val="21"/>
                <w:lang w:val="en-US" w:eastAsia="zh-CN"/>
              </w:rPr>
            </w:pPr>
            <w:r>
              <w:rPr>
                <w:rFonts w:eastAsiaTheme="minorEastAsia"/>
                <w:sz w:val="21"/>
                <w:szCs w:val="21"/>
                <w:lang w:val="en-US" w:eastAsia="zh-CN"/>
              </w:rPr>
              <w:t>LGE</w:t>
            </w:r>
          </w:p>
        </w:tc>
        <w:tc>
          <w:tcPr>
            <w:tcW w:w="4107" w:type="pct"/>
          </w:tcPr>
          <w:p w14:paraId="15E3DF96" w14:textId="77777777" w:rsidR="00404903" w:rsidRDefault="003F6BE1">
            <w:pPr>
              <w:pStyle w:val="a6"/>
              <w:rPr>
                <w:rFonts w:eastAsiaTheme="minorEastAsia"/>
                <w:lang w:val="en-US" w:eastAsia="zh-CN"/>
              </w:rPr>
            </w:pPr>
            <w:r>
              <w:rPr>
                <w:rFonts w:eastAsia="Malgun Gothic"/>
                <w:lang w:val="en-US" w:eastAsia="ko-KR"/>
              </w:rPr>
              <w:t>Agree with Moderator.</w:t>
            </w:r>
          </w:p>
        </w:tc>
      </w:tr>
      <w:tr w:rsidR="00404903" w14:paraId="7A88FBD5" w14:textId="77777777">
        <w:tc>
          <w:tcPr>
            <w:tcW w:w="893" w:type="pct"/>
          </w:tcPr>
          <w:p w14:paraId="7B0F38F4"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7" w:type="pct"/>
          </w:tcPr>
          <w:p w14:paraId="1208E6C0" w14:textId="77777777" w:rsidR="00404903" w:rsidRDefault="003F6BE1">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w:t>
            </w:r>
            <w:proofErr w:type="gramStart"/>
            <w:r>
              <w:rPr>
                <w:rFonts w:eastAsiaTheme="minorEastAsia"/>
                <w:lang w:val="en-US" w:eastAsia="zh-CN"/>
              </w:rPr>
              <w:t>previous</w:t>
            </w:r>
            <w:proofErr w:type="gramEnd"/>
            <w:r>
              <w:rPr>
                <w:rFonts w:eastAsiaTheme="minorEastAsia"/>
                <w:lang w:val="en-US" w:eastAsia="zh-CN"/>
              </w:rPr>
              <w:t xml:space="preserve"> conclusion is sufficient.</w:t>
            </w:r>
          </w:p>
        </w:tc>
      </w:tr>
      <w:tr w:rsidR="00404903" w14:paraId="0003D0BC" w14:textId="77777777">
        <w:tc>
          <w:tcPr>
            <w:tcW w:w="893" w:type="pct"/>
          </w:tcPr>
          <w:p w14:paraId="74322166"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7" w:type="pct"/>
          </w:tcPr>
          <w:p w14:paraId="42382C2F" w14:textId="77777777" w:rsidR="00404903" w:rsidRDefault="003F6BE1">
            <w:pPr>
              <w:pStyle w:val="a6"/>
              <w:rPr>
                <w:rFonts w:eastAsiaTheme="minorEastAsia"/>
                <w:lang w:val="en-US" w:eastAsia="zh-CN"/>
              </w:rPr>
            </w:pPr>
            <w:r>
              <w:rPr>
                <w:rFonts w:eastAsiaTheme="minorEastAsia"/>
                <w:lang w:val="en-US" w:eastAsia="zh-CN"/>
              </w:rPr>
              <w:t xml:space="preserve">We support this proposal, since otherwise after UE is </w:t>
            </w:r>
            <w:proofErr w:type="gramStart"/>
            <w:r>
              <w:rPr>
                <w:rFonts w:eastAsiaTheme="minorEastAsia"/>
                <w:lang w:val="en-US" w:eastAsia="zh-CN"/>
              </w:rPr>
              <w:t>waken</w:t>
            </w:r>
            <w:proofErr w:type="gramEnd"/>
            <w:r>
              <w:rPr>
                <w:rFonts w:eastAsiaTheme="minorEastAsia"/>
                <w:lang w:val="en-US" w:eastAsia="zh-CN"/>
              </w:rPr>
              <w:t xml:space="preserve"> up, UE usually already falls back to a sparser monitoring, which is not friendly for quick data transmission.</w:t>
            </w:r>
          </w:p>
        </w:tc>
      </w:tr>
      <w:tr w:rsidR="00404903" w14:paraId="6E71D232" w14:textId="77777777">
        <w:tc>
          <w:tcPr>
            <w:tcW w:w="893" w:type="pct"/>
          </w:tcPr>
          <w:p w14:paraId="2D6B5E9E" w14:textId="77777777" w:rsidR="00404903" w:rsidRDefault="003F6BE1">
            <w:pPr>
              <w:rPr>
                <w:rFonts w:eastAsiaTheme="minorEastAsia"/>
                <w:sz w:val="21"/>
                <w:szCs w:val="21"/>
                <w:lang w:val="en-US" w:eastAsia="zh-CN"/>
              </w:rPr>
            </w:pPr>
            <w:r>
              <w:rPr>
                <w:rFonts w:eastAsiaTheme="minorEastAsia"/>
                <w:sz w:val="21"/>
                <w:szCs w:val="21"/>
                <w:lang w:val="en-US" w:eastAsia="zh-CN"/>
              </w:rPr>
              <w:t>Samsung</w:t>
            </w:r>
          </w:p>
        </w:tc>
        <w:tc>
          <w:tcPr>
            <w:tcW w:w="4107" w:type="pct"/>
          </w:tcPr>
          <w:p w14:paraId="0B198E39" w14:textId="77777777" w:rsidR="00404903" w:rsidRDefault="003F6BE1">
            <w:pPr>
              <w:pStyle w:val="a6"/>
              <w:rPr>
                <w:rFonts w:eastAsiaTheme="minorEastAsia"/>
                <w:lang w:val="en-US" w:eastAsia="zh-CN"/>
              </w:rPr>
            </w:pPr>
            <w:r>
              <w:rPr>
                <w:rFonts w:eastAsiaTheme="minorEastAsia"/>
                <w:lang w:val="en-US" w:eastAsia="zh-CN"/>
              </w:rPr>
              <w:t xml:space="preserve">No need for the proposal. </w:t>
            </w:r>
          </w:p>
        </w:tc>
      </w:tr>
      <w:tr w:rsidR="00404903" w14:paraId="6B833B14" w14:textId="77777777">
        <w:tc>
          <w:tcPr>
            <w:tcW w:w="893" w:type="pct"/>
          </w:tcPr>
          <w:p w14:paraId="1F99B42D" w14:textId="77777777" w:rsidR="00404903" w:rsidRDefault="003F6BE1">
            <w:pPr>
              <w:rPr>
                <w:rFonts w:eastAsiaTheme="minorEastAsia"/>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7" w:type="pct"/>
          </w:tcPr>
          <w:p w14:paraId="66A1E2B6" w14:textId="77777777" w:rsidR="00404903" w:rsidRDefault="003F6BE1">
            <w:pPr>
              <w:pStyle w:val="a6"/>
              <w:rPr>
                <w:rFonts w:eastAsiaTheme="minorEastAsia"/>
                <w:lang w:val="en-US" w:eastAsia="zh-CN"/>
              </w:rPr>
            </w:pPr>
            <w:r>
              <w:rPr>
                <w:rFonts w:eastAsia="SimSun" w:hint="eastAsia"/>
                <w:lang w:val="en-US" w:eastAsia="zh-CN"/>
              </w:rPr>
              <w:t>No need to further enhance.</w:t>
            </w:r>
          </w:p>
        </w:tc>
      </w:tr>
      <w:tr w:rsidR="00404903" w14:paraId="676F584C" w14:textId="77777777">
        <w:tc>
          <w:tcPr>
            <w:tcW w:w="893" w:type="pct"/>
          </w:tcPr>
          <w:p w14:paraId="247E5BBD"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4107" w:type="pct"/>
          </w:tcPr>
          <w:p w14:paraId="1E9223AD" w14:textId="77777777" w:rsidR="00404903" w:rsidRDefault="003F6BE1">
            <w:pPr>
              <w:pStyle w:val="a6"/>
              <w:rPr>
                <w:lang w:val="en-US"/>
              </w:rPr>
            </w:pPr>
            <w:r>
              <w:rPr>
                <w:rFonts w:hint="eastAsia"/>
                <w:lang w:val="en-US"/>
              </w:rPr>
              <w:t xml:space="preserve">There is </w:t>
            </w:r>
            <w:proofErr w:type="gramStart"/>
            <w:r>
              <w:rPr>
                <w:rFonts w:hint="eastAsia"/>
                <w:lang w:val="en-US"/>
              </w:rPr>
              <w:t>no</w:t>
            </w:r>
            <w:proofErr w:type="gramEnd"/>
            <w:r>
              <w:rPr>
                <w:rFonts w:hint="eastAsia"/>
                <w:lang w:val="en-US"/>
              </w:rPr>
              <w:t xml:space="preserve"> enough support and </w:t>
            </w:r>
            <w:proofErr w:type="gramStart"/>
            <w:r>
              <w:rPr>
                <w:lang w:val="en-US"/>
              </w:rPr>
              <w:t>situation</w:t>
            </w:r>
            <w:proofErr w:type="gramEnd"/>
            <w:r>
              <w:rPr>
                <w:rFonts w:hint="eastAsia"/>
                <w:lang w:val="en-US"/>
              </w:rPr>
              <w:t xml:space="preserve"> has not changed. No more discussion is expected </w:t>
            </w:r>
            <w:proofErr w:type="gramStart"/>
            <w:r>
              <w:rPr>
                <w:rFonts w:hint="eastAsia"/>
                <w:lang w:val="en-US"/>
              </w:rPr>
              <w:t>in</w:t>
            </w:r>
            <w:proofErr w:type="gramEnd"/>
            <w:r>
              <w:rPr>
                <w:rFonts w:hint="eastAsia"/>
                <w:lang w:val="en-US"/>
              </w:rPr>
              <w:t xml:space="preserve"> this meeting.</w:t>
            </w:r>
          </w:p>
        </w:tc>
      </w:tr>
    </w:tbl>
    <w:p w14:paraId="359B3B25" w14:textId="77777777" w:rsidR="00404903" w:rsidRDefault="00404903">
      <w:pPr>
        <w:pStyle w:val="a6"/>
        <w:tabs>
          <w:tab w:val="left" w:pos="732"/>
        </w:tabs>
        <w:rPr>
          <w:lang w:val="en-US"/>
        </w:rPr>
      </w:pPr>
    </w:p>
    <w:p w14:paraId="1F38C49F" w14:textId="77777777" w:rsidR="00404903" w:rsidRDefault="003F6BE1">
      <w:pPr>
        <w:pStyle w:val="4"/>
      </w:pPr>
      <w:r>
        <w:rPr>
          <w:rFonts w:hint="eastAsia"/>
          <w:highlight w:val="yellow"/>
        </w:rPr>
        <w:t>[Close]Proposal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5FDBDADB" w14:textId="77777777" w:rsidR="00404903" w:rsidRDefault="003F6BE1">
      <w:pPr>
        <w:pStyle w:val="a0"/>
        <w:numPr>
          <w:ilvl w:val="0"/>
          <w:numId w:val="4"/>
        </w:numPr>
        <w:rPr>
          <w:sz w:val="21"/>
          <w:szCs w:val="21"/>
          <w:lang w:val="en-US"/>
        </w:rPr>
      </w:pPr>
      <w:r>
        <w:rPr>
          <w:sz w:val="21"/>
          <w:szCs w:val="21"/>
          <w:lang w:val="en-US"/>
        </w:rPr>
        <w:t>For RRC CONNECTED mode when LP-WUS is configured with Cell DTX,</w:t>
      </w:r>
    </w:p>
    <w:p w14:paraId="1067EE42" w14:textId="77777777" w:rsidR="00404903" w:rsidRDefault="003F6BE1">
      <w:pPr>
        <w:pStyle w:val="a0"/>
        <w:rPr>
          <w:sz w:val="21"/>
          <w:szCs w:val="21"/>
        </w:rPr>
      </w:pPr>
      <w:r>
        <w:rPr>
          <w:sz w:val="21"/>
          <w:szCs w:val="21"/>
        </w:rPr>
        <w:t xml:space="preserve">A UE </w:t>
      </w:r>
      <w:r>
        <w:rPr>
          <w:sz w:val="21"/>
          <w:szCs w:val="21"/>
          <w:u w:val="single"/>
        </w:rPr>
        <w:t>does not start</w:t>
      </w:r>
      <w:r>
        <w:rPr>
          <w:sz w:val="21"/>
          <w:szCs w:val="21"/>
        </w:rPr>
        <w:t xml:space="preserve"> the drx-OnDurationTimer for LP-WUS connected mode operation Option 1-1 or LPWUS_PDCCHMonitoringTimer for LP-WUS connected mode operation Option 1-2 when </w:t>
      </w:r>
      <w:r>
        <w:rPr>
          <w:rFonts w:hint="eastAsia"/>
          <w:sz w:val="21"/>
          <w:szCs w:val="21"/>
        </w:rPr>
        <w:t xml:space="preserve">all </w:t>
      </w:r>
      <w:r>
        <w:rPr>
          <w:sz w:val="21"/>
          <w:szCs w:val="21"/>
        </w:rPr>
        <w:t xml:space="preserve">the </w:t>
      </w:r>
      <w:r>
        <w:rPr>
          <w:rFonts w:hint="eastAsia"/>
          <w:sz w:val="21"/>
          <w:szCs w:val="21"/>
        </w:rPr>
        <w:t xml:space="preserve">associated </w:t>
      </w:r>
      <w:r>
        <w:rPr>
          <w:sz w:val="21"/>
          <w:szCs w:val="21"/>
        </w:rPr>
        <w:t>LP-WUS monitoring occasion(s) collide with DTX inactive period for the primary cell</w:t>
      </w:r>
    </w:p>
    <w:tbl>
      <w:tblPr>
        <w:tblStyle w:val="aff0"/>
        <w:tblW w:w="9631" w:type="dxa"/>
        <w:tblLayout w:type="fixed"/>
        <w:tblLook w:val="04A0" w:firstRow="1" w:lastRow="0" w:firstColumn="1" w:lastColumn="0" w:noHBand="0" w:noVBand="1"/>
      </w:tblPr>
      <w:tblGrid>
        <w:gridCol w:w="1479"/>
        <w:gridCol w:w="1372"/>
        <w:gridCol w:w="6780"/>
      </w:tblGrid>
      <w:tr w:rsidR="00404903" w14:paraId="125722D1" w14:textId="77777777">
        <w:tc>
          <w:tcPr>
            <w:tcW w:w="1479" w:type="dxa"/>
            <w:shd w:val="clear" w:color="auto" w:fill="D9D9D9" w:themeFill="background1" w:themeFillShade="D9"/>
          </w:tcPr>
          <w:p w14:paraId="7E2C26A0"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ED2C15B"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650BC5D" w14:textId="77777777" w:rsidR="00404903" w:rsidRDefault="003F6BE1">
            <w:pPr>
              <w:rPr>
                <w:sz w:val="21"/>
                <w:szCs w:val="21"/>
              </w:rPr>
            </w:pPr>
            <w:r>
              <w:rPr>
                <w:sz w:val="21"/>
                <w:szCs w:val="21"/>
              </w:rPr>
              <w:t>Comments</w:t>
            </w:r>
          </w:p>
        </w:tc>
      </w:tr>
      <w:tr w:rsidR="00404903" w14:paraId="3900B778" w14:textId="77777777">
        <w:tc>
          <w:tcPr>
            <w:tcW w:w="1479" w:type="dxa"/>
          </w:tcPr>
          <w:p w14:paraId="33DF561D"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9F75421" w14:textId="77777777" w:rsidR="00404903" w:rsidRDefault="00404903">
            <w:pPr>
              <w:rPr>
                <w:rFonts w:eastAsia="游明朝"/>
                <w:sz w:val="21"/>
                <w:szCs w:val="21"/>
                <w:lang w:eastAsia="ja-JP"/>
              </w:rPr>
            </w:pPr>
          </w:p>
        </w:tc>
        <w:tc>
          <w:tcPr>
            <w:tcW w:w="6780" w:type="dxa"/>
          </w:tcPr>
          <w:p w14:paraId="4063354E" w14:textId="77777777" w:rsidR="00404903" w:rsidRDefault="003F6BE1">
            <w:pPr>
              <w:pStyle w:val="a6"/>
              <w:rPr>
                <w:lang w:val="en-US"/>
              </w:rPr>
            </w:pPr>
            <w:r>
              <w:rPr>
                <w:rFonts w:hint="eastAsia"/>
                <w:lang w:val="en-US"/>
              </w:rPr>
              <w:t xml:space="preserve">Using the latest proposal in </w:t>
            </w:r>
            <w:r>
              <w:rPr>
                <w:lang w:val="en-US"/>
              </w:rPr>
              <w:t>the</w:t>
            </w:r>
            <w:r>
              <w:rPr>
                <w:rFonts w:hint="eastAsia"/>
                <w:lang w:val="en-US"/>
              </w:rPr>
              <w:t xml:space="preserve"> last RAN1 meeting as starting point</w:t>
            </w:r>
          </w:p>
        </w:tc>
      </w:tr>
      <w:tr w:rsidR="00404903" w14:paraId="60A1C721" w14:textId="77777777">
        <w:tc>
          <w:tcPr>
            <w:tcW w:w="1479" w:type="dxa"/>
          </w:tcPr>
          <w:p w14:paraId="6B8B5108"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AB082F6" w14:textId="77777777" w:rsidR="00404903" w:rsidRDefault="00404903">
            <w:pPr>
              <w:rPr>
                <w:rFonts w:eastAsia="游明朝"/>
                <w:sz w:val="21"/>
                <w:szCs w:val="21"/>
                <w:lang w:eastAsia="ja-JP"/>
              </w:rPr>
            </w:pPr>
          </w:p>
        </w:tc>
        <w:tc>
          <w:tcPr>
            <w:tcW w:w="6780" w:type="dxa"/>
          </w:tcPr>
          <w:p w14:paraId="409CF64D" w14:textId="77777777" w:rsidR="00404903" w:rsidRDefault="003F6BE1">
            <w:pPr>
              <w:rPr>
                <w:rFonts w:eastAsia="SimSun"/>
                <w:lang w:val="en-US" w:eastAsia="zh-CN"/>
              </w:rPr>
            </w:pPr>
            <w:r>
              <w:rPr>
                <w:rFonts w:eastAsia="SimSun" w:hint="eastAsia"/>
                <w:lang w:val="en-US" w:eastAsia="zh-CN"/>
              </w:rPr>
              <w:t xml:space="preserve">Such proposal is not needed given 213 already captures </w:t>
            </w:r>
            <w:r>
              <w:rPr>
                <w:rFonts w:eastAsia="SimSun"/>
                <w:lang w:val="en-US" w:eastAsia="zh-CN"/>
              </w:rPr>
              <w:t>“</w:t>
            </w:r>
            <w:r>
              <w:rPr>
                <w:lang w:val="en-US"/>
              </w:rPr>
              <w:t>A UE does not monitor WUS during</w:t>
            </w:r>
            <w:r>
              <w:t xml:space="preserve"> DTX inactive period for the primary cell.</w:t>
            </w:r>
            <w:r>
              <w:rPr>
                <w:rFonts w:eastAsia="SimSun"/>
                <w:lang w:val="en-US" w:eastAsia="zh-CN"/>
              </w:rPr>
              <w:t>”</w:t>
            </w:r>
            <w:r>
              <w:rPr>
                <w:rFonts w:eastAsia="SimSun" w:hint="eastAsia"/>
                <w:lang w:val="en-US" w:eastAsia="zh-CN"/>
              </w:rPr>
              <w:t xml:space="preserve"> It should be clear that the related timers will not be started. While for the cases a UE </w:t>
            </w:r>
            <w:proofErr w:type="gramStart"/>
            <w:r>
              <w:rPr>
                <w:rFonts w:eastAsia="SimSun" w:hint="eastAsia"/>
                <w:lang w:val="en-US" w:eastAsia="zh-CN"/>
              </w:rPr>
              <w:t>is not able to</w:t>
            </w:r>
            <w:proofErr w:type="gramEnd"/>
            <w:r>
              <w:rPr>
                <w:rFonts w:eastAsia="SimSun" w:hint="eastAsia"/>
                <w:lang w:val="en-US" w:eastAsia="zh-CN"/>
              </w:rPr>
              <w:t xml:space="preserve"> monitor WUS as we discussed e.g., LR and MR cannot work simultaneously, the timer should be started for option 1-1 and RAN2 will further decide UE behavior for option 1-2.   </w:t>
            </w:r>
          </w:p>
        </w:tc>
      </w:tr>
      <w:tr w:rsidR="00404903" w14:paraId="11F9F4B6" w14:textId="77777777">
        <w:tc>
          <w:tcPr>
            <w:tcW w:w="1479" w:type="dxa"/>
          </w:tcPr>
          <w:p w14:paraId="3961310E"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0A3A76C" w14:textId="77777777" w:rsidR="00404903" w:rsidRDefault="00404903">
            <w:pPr>
              <w:rPr>
                <w:rFonts w:eastAsia="游明朝"/>
                <w:sz w:val="21"/>
                <w:szCs w:val="21"/>
                <w:lang w:eastAsia="ja-JP"/>
              </w:rPr>
            </w:pPr>
          </w:p>
        </w:tc>
        <w:tc>
          <w:tcPr>
            <w:tcW w:w="6780" w:type="dxa"/>
          </w:tcPr>
          <w:p w14:paraId="015AC310" w14:textId="77777777" w:rsidR="00404903" w:rsidRDefault="003F6BE1">
            <w:pPr>
              <w:pStyle w:val="a6"/>
              <w:rPr>
                <w:rFonts w:eastAsiaTheme="minorEastAsia"/>
                <w:lang w:val="en-US" w:eastAsia="zh-CN"/>
              </w:rPr>
            </w:pPr>
            <w:proofErr w:type="spellStart"/>
            <w:r>
              <w:rPr>
                <w:rFonts w:eastAsiaTheme="minorEastAsia" w:hint="eastAsia"/>
                <w:lang w:val="en-US" w:eastAsia="zh-CN"/>
              </w:rPr>
              <w:t>Cureent</w:t>
            </w:r>
            <w:proofErr w:type="spellEnd"/>
            <w:r>
              <w:rPr>
                <w:rFonts w:eastAsiaTheme="minorEastAsia" w:hint="eastAsia"/>
                <w:lang w:val="en-US" w:eastAsia="zh-CN"/>
              </w:rPr>
              <w:t xml:space="preserve"> </w:t>
            </w:r>
            <w:proofErr w:type="spellStart"/>
            <w:r>
              <w:rPr>
                <w:rFonts w:eastAsiaTheme="minorEastAsia" w:hint="eastAsia"/>
                <w:lang w:val="en-US" w:eastAsia="zh-CN"/>
              </w:rPr>
              <w:t>spect</w:t>
            </w:r>
            <w:proofErr w:type="spellEnd"/>
            <w:r>
              <w:rPr>
                <w:rFonts w:eastAsiaTheme="minorEastAsia" w:hint="eastAsia"/>
                <w:lang w:val="en-US" w:eastAsia="zh-CN"/>
              </w:rPr>
              <w:t xml:space="preserve"> </w:t>
            </w:r>
            <w:proofErr w:type="gramStart"/>
            <w:r>
              <w:rPr>
                <w:rFonts w:eastAsiaTheme="minorEastAsia" w:hint="eastAsia"/>
                <w:lang w:val="en-US" w:eastAsia="zh-CN"/>
              </w:rPr>
              <w:t>is</w:t>
            </w:r>
            <w:proofErr w:type="gramEnd"/>
            <w:r>
              <w:rPr>
                <w:rFonts w:eastAsiaTheme="minorEastAsia" w:hint="eastAsia"/>
                <w:lang w:val="en-US" w:eastAsia="zh-CN"/>
              </w:rPr>
              <w:t xml:space="preserve"> already clear for us. </w:t>
            </w:r>
          </w:p>
        </w:tc>
      </w:tr>
      <w:tr w:rsidR="00404903" w14:paraId="2197F22B" w14:textId="77777777">
        <w:tc>
          <w:tcPr>
            <w:tcW w:w="1479" w:type="dxa"/>
          </w:tcPr>
          <w:p w14:paraId="3D2DB0ED" w14:textId="77777777" w:rsidR="00404903" w:rsidRDefault="003F6BE1">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CE94C07" w14:textId="77777777" w:rsidR="00404903" w:rsidRDefault="00404903">
            <w:pPr>
              <w:rPr>
                <w:rFonts w:eastAsiaTheme="minorEastAsia"/>
                <w:sz w:val="21"/>
                <w:szCs w:val="21"/>
                <w:lang w:eastAsia="zh-CN"/>
              </w:rPr>
            </w:pPr>
          </w:p>
        </w:tc>
        <w:tc>
          <w:tcPr>
            <w:tcW w:w="6780" w:type="dxa"/>
          </w:tcPr>
          <w:p w14:paraId="3D16751F" w14:textId="77777777" w:rsidR="00404903" w:rsidRDefault="003F6BE1">
            <w:pPr>
              <w:pStyle w:val="a6"/>
              <w:rPr>
                <w:lang w:val="en-GB"/>
              </w:rPr>
            </w:pPr>
            <w:r>
              <w:rPr>
                <w:rFonts w:eastAsia="Malgun Gothic" w:hint="eastAsia"/>
                <w:lang w:val="en-GB" w:eastAsia="ko-KR"/>
              </w:rPr>
              <w:t>I</w:t>
            </w:r>
            <w:r>
              <w:rPr>
                <w:rFonts w:eastAsia="Malgun Gothic"/>
                <w:lang w:val="en-GB" w:eastAsia="ko-KR"/>
              </w:rPr>
              <w:t xml:space="preserve">t is more related to whether PDCCH monitoring is triggered or not when LP-WUS MO is not available. Just following RAN2 WA, when the UE </w:t>
            </w:r>
            <w:proofErr w:type="gramStart"/>
            <w:r>
              <w:rPr>
                <w:rFonts w:eastAsia="Malgun Gothic"/>
                <w:lang w:val="en-GB" w:eastAsia="ko-KR"/>
              </w:rPr>
              <w:t>is not able to</w:t>
            </w:r>
            <w:proofErr w:type="gramEnd"/>
            <w:r>
              <w:rPr>
                <w:rFonts w:eastAsia="Malgun Gothic"/>
                <w:lang w:val="en-GB" w:eastAsia="ko-KR"/>
              </w:rPr>
              <w:t xml:space="preserve"> monitor the LP-WUS occasion(s) the UE should start </w:t>
            </w:r>
            <w:proofErr w:type="spellStart"/>
            <w:r>
              <w:rPr>
                <w:rFonts w:eastAsia="Malgun Gothic"/>
                <w:lang w:val="en-GB" w:eastAsia="ko-KR"/>
              </w:rPr>
              <w:t>drx-onDurationTimer</w:t>
            </w:r>
            <w:proofErr w:type="spellEnd"/>
            <w:r>
              <w:rPr>
                <w:rFonts w:eastAsia="Malgun Gothic"/>
                <w:lang w:val="en-GB" w:eastAsia="ko-KR"/>
              </w:rPr>
              <w:t xml:space="preserve">. It is still under discussion, but </w:t>
            </w:r>
            <w:r>
              <w:t>LPWUS_PDCCHMonitoringTimer</w:t>
            </w:r>
            <w:r>
              <w:rPr>
                <w:rFonts w:eastAsia="Malgun Gothic"/>
                <w:lang w:val="en-GB" w:eastAsia="ko-KR"/>
              </w:rPr>
              <w:t xml:space="preserve"> can work based on the same principle.</w:t>
            </w:r>
          </w:p>
        </w:tc>
      </w:tr>
      <w:tr w:rsidR="00404903" w14:paraId="64DA5F4A" w14:textId="77777777">
        <w:tc>
          <w:tcPr>
            <w:tcW w:w="1479" w:type="dxa"/>
          </w:tcPr>
          <w:p w14:paraId="5D320F2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647CE39F" w14:textId="77777777" w:rsidR="00404903" w:rsidRDefault="003F6BE1">
            <w:pPr>
              <w:rPr>
                <w:rFonts w:eastAsiaTheme="minorEastAsia"/>
                <w:sz w:val="21"/>
                <w:szCs w:val="21"/>
                <w:lang w:eastAsia="zh-CN"/>
              </w:rPr>
            </w:pPr>
            <w:r>
              <w:rPr>
                <w:rFonts w:eastAsiaTheme="minorEastAsia" w:hint="eastAsia"/>
                <w:sz w:val="21"/>
                <w:szCs w:val="21"/>
                <w:lang w:eastAsia="zh-CN"/>
              </w:rPr>
              <w:t>N</w:t>
            </w:r>
          </w:p>
        </w:tc>
        <w:tc>
          <w:tcPr>
            <w:tcW w:w="6780" w:type="dxa"/>
          </w:tcPr>
          <w:p w14:paraId="26354665" w14:textId="77777777" w:rsidR="00404903" w:rsidRDefault="003F6BE1">
            <w:pPr>
              <w:pStyle w:val="a6"/>
              <w:rPr>
                <w:rFonts w:eastAsiaTheme="minorEastAsia"/>
                <w:lang w:val="en-US" w:eastAsia="zh-CN"/>
              </w:rPr>
            </w:pPr>
            <w:r>
              <w:rPr>
                <w:rFonts w:eastAsiaTheme="minorEastAsia"/>
                <w:lang w:val="en-US" w:eastAsia="zh-CN"/>
              </w:rPr>
              <w:t xml:space="preserve">We see </w:t>
            </w:r>
            <w:r>
              <w:rPr>
                <w:rFonts w:eastAsia="DengXian"/>
                <w:lang w:val="en-US" w:eastAsia="zh-CN" w:bidi="ar"/>
              </w:rPr>
              <w:t xml:space="preserve">no need to define new UE behavior. According to current spec, in cell DTX inactive period, UE’s </w:t>
            </w:r>
            <w:proofErr w:type="spellStart"/>
            <w:r>
              <w:rPr>
                <w:rFonts w:eastAsia="DengXian"/>
                <w:lang w:val="en-US" w:eastAsia="zh-CN" w:bidi="ar"/>
              </w:rPr>
              <w:t>drx-onDurationTimer</w:t>
            </w:r>
            <w:proofErr w:type="spellEnd"/>
            <w:r>
              <w:rPr>
                <w:rFonts w:eastAsia="DengXian"/>
                <w:lang w:val="en-US" w:eastAsia="zh-CN" w:bidi="ar"/>
              </w:rPr>
              <w:t xml:space="preserve"> starts periodically, but the UE behavior is not to monitor PDCCH. </w:t>
            </w:r>
            <w:proofErr w:type="gramStart"/>
            <w:r>
              <w:rPr>
                <w:rFonts w:eastAsia="DengXian"/>
                <w:lang w:val="en-US" w:eastAsia="zh-CN" w:bidi="ar"/>
              </w:rPr>
              <w:t>Thus</w:t>
            </w:r>
            <w:proofErr w:type="gramEnd"/>
            <w:r>
              <w:rPr>
                <w:rFonts w:eastAsia="DengXian"/>
                <w:lang w:val="en-US" w:eastAsia="zh-CN" w:bidi="ar"/>
              </w:rPr>
              <w:t xml:space="preserve"> even </w:t>
            </w:r>
            <w:proofErr w:type="spellStart"/>
            <w:proofErr w:type="gramStart"/>
            <w:r>
              <w:rPr>
                <w:rFonts w:eastAsia="DengXian"/>
                <w:lang w:val="en-US" w:eastAsia="zh-CN" w:bidi="ar"/>
              </w:rPr>
              <w:t>drx</w:t>
            </w:r>
            <w:proofErr w:type="gramEnd"/>
            <w:r>
              <w:rPr>
                <w:rFonts w:eastAsia="DengXian"/>
                <w:lang w:val="en-US" w:eastAsia="zh-CN" w:bidi="ar"/>
              </w:rPr>
              <w:t>-onDurationTimer</w:t>
            </w:r>
            <w:proofErr w:type="spellEnd"/>
            <w:r>
              <w:rPr>
                <w:rFonts w:eastAsia="DengXian"/>
                <w:lang w:val="en-US" w:eastAsia="zh-CN" w:bidi="ar"/>
              </w:rPr>
              <w:t xml:space="preserve"> or WUS-</w:t>
            </w:r>
            <w:proofErr w:type="spellStart"/>
            <w:r>
              <w:rPr>
                <w:rFonts w:eastAsia="DengXian"/>
                <w:lang w:val="en-US" w:eastAsia="zh-CN" w:bidi="ar"/>
              </w:rPr>
              <w:t>PDCCHMonitoringTimer</w:t>
            </w:r>
            <w:proofErr w:type="spellEnd"/>
            <w:r>
              <w:rPr>
                <w:rFonts w:eastAsia="DengXian"/>
                <w:lang w:val="en-US" w:eastAsia="zh-CN" w:bidi="ar"/>
              </w:rPr>
              <w:t xml:space="preserve"> is started, UE power consumption is not impacted.</w:t>
            </w:r>
          </w:p>
        </w:tc>
      </w:tr>
      <w:tr w:rsidR="00404903" w14:paraId="6023DE48" w14:textId="77777777">
        <w:tc>
          <w:tcPr>
            <w:tcW w:w="1479" w:type="dxa"/>
          </w:tcPr>
          <w:p w14:paraId="2886887B" w14:textId="77777777" w:rsidR="00404903" w:rsidRDefault="003F6BE1">
            <w:pPr>
              <w:rPr>
                <w:rFonts w:eastAsia="Malgun Gothic"/>
                <w:sz w:val="21"/>
                <w:szCs w:val="21"/>
                <w:lang w:val="en-US" w:eastAsia="ko-KR"/>
              </w:rPr>
            </w:pPr>
            <w:r>
              <w:rPr>
                <w:rFonts w:eastAsia="Malgun Gothic"/>
                <w:sz w:val="21"/>
                <w:szCs w:val="21"/>
                <w:lang w:val="en-US" w:eastAsia="ko-KR"/>
              </w:rPr>
              <w:t>Apple</w:t>
            </w:r>
          </w:p>
        </w:tc>
        <w:tc>
          <w:tcPr>
            <w:tcW w:w="1372" w:type="dxa"/>
          </w:tcPr>
          <w:p w14:paraId="4C2E8E0E" w14:textId="77777777" w:rsidR="00404903" w:rsidRDefault="00404903">
            <w:pPr>
              <w:rPr>
                <w:rFonts w:eastAsiaTheme="minorEastAsia"/>
                <w:sz w:val="21"/>
                <w:szCs w:val="21"/>
                <w:lang w:eastAsia="zh-CN"/>
              </w:rPr>
            </w:pPr>
          </w:p>
        </w:tc>
        <w:tc>
          <w:tcPr>
            <w:tcW w:w="6780" w:type="dxa"/>
          </w:tcPr>
          <w:p w14:paraId="310C91D8" w14:textId="77777777" w:rsidR="00404903" w:rsidRDefault="003F6BE1">
            <w:pPr>
              <w:pStyle w:val="a6"/>
              <w:rPr>
                <w:rFonts w:eastAsia="Malgun Gothic"/>
                <w:lang w:val="en-US" w:eastAsia="ko-KR"/>
              </w:rPr>
            </w:pPr>
            <w:r>
              <w:rPr>
                <w:rFonts w:eastAsia="Malgun Gothic"/>
                <w:lang w:val="en-US" w:eastAsia="ko-KR"/>
              </w:rPr>
              <w:t xml:space="preserve">Our understanding is </w:t>
            </w:r>
            <w:proofErr w:type="gramStart"/>
            <w:r>
              <w:rPr>
                <w:rFonts w:eastAsia="Malgun Gothic"/>
                <w:lang w:val="en-US" w:eastAsia="ko-KR"/>
              </w:rPr>
              <w:t>similar to</w:t>
            </w:r>
            <w:proofErr w:type="gramEnd"/>
            <w:r>
              <w:rPr>
                <w:rFonts w:eastAsia="Malgun Gothic"/>
                <w:lang w:val="en-US" w:eastAsia="ko-KR"/>
              </w:rPr>
              <w:t xml:space="preserve"> vivo, ‘</w:t>
            </w:r>
            <w:r>
              <w:rPr>
                <w:rFonts w:eastAsia="SimSun" w:hint="eastAsia"/>
                <w:lang w:val="en-US" w:eastAsia="zh-CN"/>
              </w:rPr>
              <w:t xml:space="preserve">Such proposal is not needed given 213 already captures </w:t>
            </w:r>
            <w:r>
              <w:rPr>
                <w:rFonts w:eastAsia="SimSun"/>
                <w:lang w:val="en-US" w:eastAsia="zh-CN"/>
              </w:rPr>
              <w:t>“</w:t>
            </w:r>
            <w:r>
              <w:rPr>
                <w:lang w:val="en-US"/>
              </w:rPr>
              <w:t>A UE does not monitor WUS during</w:t>
            </w:r>
            <w:r>
              <w:t xml:space="preserve"> DTX inactive period for the primary cell.</w:t>
            </w:r>
            <w:r>
              <w:rPr>
                <w:rFonts w:eastAsia="SimSun"/>
                <w:lang w:val="en-US" w:eastAsia="zh-CN"/>
              </w:rPr>
              <w:t>”</w:t>
            </w:r>
            <w:r>
              <w:rPr>
                <w:rFonts w:eastAsia="SimSun" w:hint="eastAsia"/>
                <w:lang w:val="en-US" w:eastAsia="zh-CN"/>
              </w:rPr>
              <w:t xml:space="preserve"> It should be clear that the </w:t>
            </w:r>
            <w:r>
              <w:rPr>
                <w:rFonts w:eastAsia="SimSun" w:hint="eastAsia"/>
                <w:color w:val="0000FF"/>
                <w:lang w:val="en-US" w:eastAsia="zh-CN"/>
              </w:rPr>
              <w:t>related timers will not be started</w:t>
            </w:r>
            <w:proofErr w:type="gramStart"/>
            <w:r>
              <w:rPr>
                <w:rFonts w:eastAsia="SimSun" w:hint="eastAsia"/>
                <w:lang w:val="en-US" w:eastAsia="zh-CN"/>
              </w:rPr>
              <w:t xml:space="preserve">. </w:t>
            </w:r>
            <w:r>
              <w:rPr>
                <w:rFonts w:eastAsia="Malgun Gothic"/>
                <w:lang w:val="en-US" w:eastAsia="ko-KR"/>
              </w:rPr>
              <w:t>’</w:t>
            </w:r>
            <w:proofErr w:type="gramEnd"/>
          </w:p>
          <w:p w14:paraId="4A43CE61" w14:textId="77777777" w:rsidR="00404903" w:rsidRDefault="003F6BE1">
            <w:pPr>
              <w:pStyle w:val="a6"/>
              <w:rPr>
                <w:rFonts w:eastAsia="Malgun Gothic"/>
                <w:lang w:val="en-US" w:eastAsia="ko-KR"/>
              </w:rPr>
            </w:pPr>
            <w:r>
              <w:rPr>
                <w:rFonts w:eastAsia="Malgun Gothic"/>
                <w:lang w:val="en-US" w:eastAsia="ko-KR"/>
              </w:rPr>
              <w:t xml:space="preserve">However, from </w:t>
            </w:r>
            <w:proofErr w:type="gramStart"/>
            <w:r>
              <w:rPr>
                <w:rFonts w:eastAsia="Malgun Gothic"/>
                <w:lang w:val="en-US" w:eastAsia="ko-KR"/>
              </w:rPr>
              <w:t>above</w:t>
            </w:r>
            <w:proofErr w:type="gramEnd"/>
            <w:r>
              <w:rPr>
                <w:rFonts w:eastAsia="Malgun Gothic"/>
                <w:lang w:val="en-US" w:eastAsia="ko-KR"/>
              </w:rPr>
              <w:t xml:space="preserve"> discussion, </w:t>
            </w:r>
            <w:proofErr w:type="gramStart"/>
            <w:r>
              <w:rPr>
                <w:rFonts w:eastAsia="Malgun Gothic"/>
                <w:lang w:val="en-US" w:eastAsia="ko-KR"/>
              </w:rPr>
              <w:t>it is clear that companies</w:t>
            </w:r>
            <w:proofErr w:type="gramEnd"/>
            <w:r>
              <w:rPr>
                <w:rFonts w:eastAsia="Malgun Gothic"/>
                <w:lang w:val="en-US" w:eastAsia="ko-KR"/>
              </w:rPr>
              <w:t xml:space="preserve"> have different understanding on whether </w:t>
            </w:r>
            <w:proofErr w:type="spellStart"/>
            <w:r>
              <w:rPr>
                <w:rFonts w:eastAsia="Malgun Gothic"/>
                <w:lang w:val="en-US" w:eastAsia="ko-KR"/>
              </w:rPr>
              <w:t>drx-onDurationTimer</w:t>
            </w:r>
            <w:proofErr w:type="spellEnd"/>
            <w:r>
              <w:rPr>
                <w:rFonts w:eastAsia="Malgun Gothic"/>
                <w:lang w:val="en-US" w:eastAsia="ko-KR"/>
              </w:rPr>
              <w:t>/WUS-</w:t>
            </w:r>
            <w:proofErr w:type="spellStart"/>
            <w:r>
              <w:rPr>
                <w:rFonts w:eastAsia="Malgun Gothic"/>
                <w:lang w:val="en-US" w:eastAsia="ko-KR"/>
              </w:rPr>
              <w:t>PDCCHMonitoringTimer</w:t>
            </w:r>
            <w:proofErr w:type="spellEnd"/>
            <w:r>
              <w:rPr>
                <w:rFonts w:eastAsia="Malgun Gothic"/>
                <w:lang w:val="en-US" w:eastAsia="ko-KR"/>
              </w:rPr>
              <w:t xml:space="preserve"> will be started when the corresponding LP-WUS is in cell DTX non-active period. </w:t>
            </w:r>
          </w:p>
          <w:p w14:paraId="265140F2" w14:textId="77777777" w:rsidR="00404903" w:rsidRDefault="003F6BE1">
            <w:pPr>
              <w:pStyle w:val="a6"/>
              <w:rPr>
                <w:rFonts w:eastAsia="Malgun Gothic"/>
                <w:lang w:val="en-US" w:eastAsia="ko-KR"/>
              </w:rPr>
            </w:pPr>
            <w:r>
              <w:rPr>
                <w:rFonts w:eastAsia="Malgun Gothic"/>
                <w:lang w:val="en-US" w:eastAsia="ko-KR"/>
              </w:rPr>
              <w:t xml:space="preserve">It is true as HW mentioned that UE does not monitor PDCCH during cell DTX non-active period, however, the problem is when in the cell DTX active period, UE always need to monitor PDCCH when the </w:t>
            </w:r>
            <w:proofErr w:type="spellStart"/>
            <w:r>
              <w:rPr>
                <w:rFonts w:eastAsia="Malgun Gothic"/>
                <w:lang w:val="en-US" w:eastAsia="ko-KR"/>
              </w:rPr>
              <w:t>drx-onDuration</w:t>
            </w:r>
            <w:proofErr w:type="spellEnd"/>
            <w:r>
              <w:rPr>
                <w:rFonts w:eastAsia="Malgun Gothic"/>
                <w:lang w:val="en-US" w:eastAsia="ko-KR"/>
              </w:rPr>
              <w:t xml:space="preserve"> timer is running, which wastes UE power especially for the Option 1-1 when </w:t>
            </w:r>
            <w:proofErr w:type="spellStart"/>
            <w:r>
              <w:rPr>
                <w:rFonts w:eastAsia="Malgun Gothic"/>
                <w:lang w:val="en-US" w:eastAsia="ko-KR"/>
              </w:rPr>
              <w:t>drx-onDurationTimer</w:t>
            </w:r>
            <w:proofErr w:type="spellEnd"/>
            <w:r>
              <w:rPr>
                <w:rFonts w:eastAsia="Malgun Gothic"/>
                <w:lang w:val="en-US" w:eastAsia="ko-KR"/>
              </w:rPr>
              <w:t xml:space="preserve"> might be long. </w:t>
            </w:r>
          </w:p>
          <w:p w14:paraId="1635585C" w14:textId="77777777" w:rsidR="00404903" w:rsidRDefault="003F6BE1">
            <w:pPr>
              <w:pStyle w:val="a6"/>
            </w:pPr>
            <w:r>
              <w:rPr>
                <w:noProof/>
              </w:rPr>
              <w:drawing>
                <wp:inline distT="0" distB="0" distL="114300" distR="114300" wp14:anchorId="134E70B6" wp14:editId="4346BFFF">
                  <wp:extent cx="3835400" cy="1463675"/>
                  <wp:effectExtent l="0" t="0" r="0" b="9525"/>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13"/>
                          <a:stretch>
                            <a:fillRect/>
                          </a:stretch>
                        </pic:blipFill>
                        <pic:spPr>
                          <a:xfrm>
                            <a:off x="0" y="0"/>
                            <a:ext cx="3835400" cy="1463675"/>
                          </a:xfrm>
                          <a:prstGeom prst="rect">
                            <a:avLst/>
                          </a:prstGeom>
                          <a:noFill/>
                          <a:ln>
                            <a:noFill/>
                          </a:ln>
                        </pic:spPr>
                      </pic:pic>
                    </a:graphicData>
                  </a:graphic>
                </wp:inline>
              </w:drawing>
            </w:r>
          </w:p>
          <w:p w14:paraId="178B9019" w14:textId="77777777" w:rsidR="00404903" w:rsidRDefault="00404903">
            <w:pPr>
              <w:pStyle w:val="a6"/>
              <w:rPr>
                <w:lang w:val="en-US" w:eastAsia="ko-KR"/>
              </w:rPr>
            </w:pPr>
          </w:p>
        </w:tc>
      </w:tr>
      <w:tr w:rsidR="00404903" w14:paraId="16A4F4FA" w14:textId="77777777">
        <w:tc>
          <w:tcPr>
            <w:tcW w:w="1479" w:type="dxa"/>
          </w:tcPr>
          <w:p w14:paraId="5B1349C5"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0E01EDB3" w14:textId="77777777" w:rsidR="00404903" w:rsidRDefault="00404903">
            <w:pPr>
              <w:rPr>
                <w:rFonts w:eastAsiaTheme="minorEastAsia"/>
                <w:sz w:val="21"/>
                <w:szCs w:val="21"/>
                <w:lang w:eastAsia="zh-CN"/>
              </w:rPr>
            </w:pPr>
          </w:p>
        </w:tc>
        <w:tc>
          <w:tcPr>
            <w:tcW w:w="6780" w:type="dxa"/>
          </w:tcPr>
          <w:p w14:paraId="7B08AB6A" w14:textId="77777777" w:rsidR="00404903" w:rsidRDefault="003F6BE1">
            <w:pPr>
              <w:pStyle w:val="a6"/>
              <w:rPr>
                <w:rFonts w:eastAsiaTheme="minorEastAsia"/>
                <w:lang w:val="en-US" w:eastAsia="zh-CN"/>
              </w:rPr>
            </w:pPr>
            <w:r>
              <w:rPr>
                <w:lang w:val="en-GB"/>
              </w:rPr>
              <w:t xml:space="preserve">Didn’t see a spec change needed. </w:t>
            </w:r>
          </w:p>
        </w:tc>
      </w:tr>
      <w:tr w:rsidR="00404903" w14:paraId="3EF839C2" w14:textId="77777777">
        <w:tc>
          <w:tcPr>
            <w:tcW w:w="1479" w:type="dxa"/>
          </w:tcPr>
          <w:p w14:paraId="5156CAD9"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09B0D13C" w14:textId="77777777" w:rsidR="00404903" w:rsidRDefault="00404903">
            <w:pPr>
              <w:rPr>
                <w:rFonts w:eastAsiaTheme="minorEastAsia"/>
                <w:sz w:val="21"/>
                <w:szCs w:val="21"/>
                <w:lang w:eastAsia="zh-CN"/>
              </w:rPr>
            </w:pPr>
          </w:p>
        </w:tc>
        <w:tc>
          <w:tcPr>
            <w:tcW w:w="6780" w:type="dxa"/>
          </w:tcPr>
          <w:p w14:paraId="5F579B93" w14:textId="77777777" w:rsidR="00404903" w:rsidRDefault="003F6BE1">
            <w:pPr>
              <w:pStyle w:val="a6"/>
              <w:rPr>
                <w:lang w:val="en-GB"/>
              </w:rPr>
            </w:pPr>
            <w:r>
              <w:rPr>
                <w:rFonts w:eastAsia="SimSun" w:hint="eastAsia"/>
                <w:lang w:val="en-US" w:eastAsia="zh-CN"/>
              </w:rPr>
              <w:t>No need to further discuss</w:t>
            </w:r>
          </w:p>
        </w:tc>
      </w:tr>
      <w:tr w:rsidR="00404903" w14:paraId="24E77B41" w14:textId="77777777">
        <w:tc>
          <w:tcPr>
            <w:tcW w:w="1479" w:type="dxa"/>
          </w:tcPr>
          <w:p w14:paraId="53CC9BC5"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B80BBAA" w14:textId="77777777" w:rsidR="00404903" w:rsidRDefault="00404903">
            <w:pPr>
              <w:rPr>
                <w:rFonts w:eastAsiaTheme="minorEastAsia"/>
                <w:sz w:val="21"/>
                <w:szCs w:val="21"/>
                <w:lang w:eastAsia="zh-CN"/>
              </w:rPr>
            </w:pPr>
          </w:p>
        </w:tc>
        <w:tc>
          <w:tcPr>
            <w:tcW w:w="6780" w:type="dxa"/>
          </w:tcPr>
          <w:p w14:paraId="44AC6690" w14:textId="77777777" w:rsidR="00404903" w:rsidRDefault="003F6BE1">
            <w:pPr>
              <w:pStyle w:val="a6"/>
              <w:rPr>
                <w:lang w:val="en-US"/>
              </w:rPr>
            </w:pPr>
            <w:proofErr w:type="gramStart"/>
            <w:r>
              <w:rPr>
                <w:rFonts w:hint="eastAsia"/>
                <w:lang w:val="en-US"/>
              </w:rPr>
              <w:t>Majority</w:t>
            </w:r>
            <w:proofErr w:type="gramEnd"/>
            <w:r>
              <w:rPr>
                <w:rFonts w:hint="eastAsia"/>
                <w:lang w:val="en-US"/>
              </w:rPr>
              <w:t xml:space="preserve"> </w:t>
            </w:r>
            <w:proofErr w:type="gramStart"/>
            <w:r>
              <w:rPr>
                <w:rFonts w:hint="eastAsia"/>
                <w:lang w:val="en-US"/>
              </w:rPr>
              <w:t>does</w:t>
            </w:r>
            <w:proofErr w:type="gramEnd"/>
            <w:r>
              <w:rPr>
                <w:rFonts w:hint="eastAsia"/>
                <w:lang w:val="en-US"/>
              </w:rPr>
              <w:t xml:space="preserve"> not see </w:t>
            </w:r>
            <w:proofErr w:type="gramStart"/>
            <w:r>
              <w:rPr>
                <w:rFonts w:hint="eastAsia"/>
                <w:lang w:val="en-US"/>
              </w:rPr>
              <w:t>critical</w:t>
            </w:r>
            <w:proofErr w:type="gramEnd"/>
            <w:r>
              <w:rPr>
                <w:rFonts w:hint="eastAsia"/>
                <w:lang w:val="en-US"/>
              </w:rPr>
              <w:t xml:space="preserve"> need for this proposal, and hence, no further </w:t>
            </w:r>
            <w:r>
              <w:rPr>
                <w:lang w:val="en-US"/>
              </w:rPr>
              <w:t>discussion</w:t>
            </w:r>
            <w:r>
              <w:rPr>
                <w:rFonts w:hint="eastAsia"/>
                <w:lang w:val="en-US"/>
              </w:rPr>
              <w:t xml:space="preserve"> is expected </w:t>
            </w:r>
            <w:proofErr w:type="gramStart"/>
            <w:r>
              <w:rPr>
                <w:rFonts w:hint="eastAsia"/>
                <w:lang w:val="en-US"/>
              </w:rPr>
              <w:t>in</w:t>
            </w:r>
            <w:proofErr w:type="gramEnd"/>
            <w:r>
              <w:rPr>
                <w:rFonts w:hint="eastAsia"/>
                <w:lang w:val="en-US"/>
              </w:rPr>
              <w:t xml:space="preserve"> this meeting.</w:t>
            </w:r>
          </w:p>
        </w:tc>
      </w:tr>
    </w:tbl>
    <w:p w14:paraId="5F703764" w14:textId="77777777" w:rsidR="00404903" w:rsidRDefault="00404903">
      <w:pPr>
        <w:pStyle w:val="a6"/>
        <w:rPr>
          <w:lang w:val="en-US"/>
        </w:rPr>
      </w:pPr>
    </w:p>
    <w:p w14:paraId="6F09DBCE" w14:textId="77777777" w:rsidR="00404903" w:rsidRDefault="003F6BE1">
      <w:pPr>
        <w:pStyle w:val="1"/>
      </w:pPr>
      <w:r>
        <w:rPr>
          <w:rFonts w:eastAsia="游明朝" w:hint="eastAsia"/>
          <w:lang w:eastAsia="ja-JP"/>
        </w:rPr>
        <w:t>6</w:t>
      </w:r>
      <w:r>
        <w:tab/>
        <w:t>Conclusions</w:t>
      </w:r>
    </w:p>
    <w:p w14:paraId="68425DED" w14:textId="77777777" w:rsidR="00404903" w:rsidRDefault="003F6BE1">
      <w:pPr>
        <w:pStyle w:val="a6"/>
        <w:rPr>
          <w:lang w:val="en-GB"/>
        </w:rPr>
      </w:pPr>
      <w:r>
        <w:rPr>
          <w:rFonts w:hint="eastAsia"/>
          <w:lang w:val="en-GB"/>
        </w:rPr>
        <w:t>Following agreements were made in this meeting:</w:t>
      </w:r>
    </w:p>
    <w:p w14:paraId="551A431C" w14:textId="77777777" w:rsidR="00404903" w:rsidRDefault="00404903">
      <w:pPr>
        <w:pStyle w:val="a6"/>
        <w:rPr>
          <w:lang w:val="en-US"/>
        </w:rPr>
      </w:pPr>
    </w:p>
    <w:p w14:paraId="6B8D663B" w14:textId="77777777" w:rsidR="00404903" w:rsidRDefault="003F6BE1">
      <w:pPr>
        <w:spacing w:after="0" w:line="240" w:lineRule="auto"/>
        <w:jc w:val="left"/>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2A97D634"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r>
        <w:rPr>
          <w:sz w:val="21"/>
          <w:szCs w:val="21"/>
          <w:lang w:val="en-US" w:eastAsia="zh-CN"/>
        </w:rPr>
        <w:t>LP-</w:t>
      </w:r>
      <w:proofErr w:type="spellStart"/>
      <w:r>
        <w:rPr>
          <w:sz w:val="21"/>
          <w:szCs w:val="21"/>
          <w:lang w:val="en-US" w:eastAsia="zh-CN"/>
        </w:rPr>
        <w:t>WUS_Mvalue_CONNECTED</w:t>
      </w:r>
      <w:proofErr w:type="spellEnd"/>
      <w:r>
        <w:rPr>
          <w:rFonts w:hint="eastAsia"/>
          <w:sz w:val="21"/>
          <w:szCs w:val="21"/>
          <w:lang w:val="en-US" w:eastAsia="zh-CN"/>
        </w:rPr>
        <w:t>,</w:t>
      </w:r>
    </w:p>
    <w:p w14:paraId="1E014A9B"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Type: </w:t>
      </w:r>
      <w:r>
        <w:rPr>
          <w:sz w:val="21"/>
          <w:szCs w:val="21"/>
          <w:lang w:val="en-US" w:eastAsia="zh-CN"/>
        </w:rPr>
        <w:t xml:space="preserve">Per cell group on </w:t>
      </w:r>
      <w:proofErr w:type="spellStart"/>
      <w:r>
        <w:rPr>
          <w:sz w:val="21"/>
          <w:szCs w:val="21"/>
          <w:lang w:val="en-US" w:eastAsia="zh-CN"/>
        </w:rPr>
        <w:t>Pcell</w:t>
      </w:r>
      <w:proofErr w:type="spellEnd"/>
      <w:r>
        <w:rPr>
          <w:sz w:val="21"/>
          <w:szCs w:val="21"/>
          <w:lang w:val="en-US" w:eastAsia="zh-CN"/>
        </w:rPr>
        <w:t>/</w:t>
      </w:r>
      <w:proofErr w:type="spellStart"/>
      <w:r>
        <w:rPr>
          <w:sz w:val="21"/>
          <w:szCs w:val="21"/>
          <w:lang w:val="en-US" w:eastAsia="zh-CN"/>
        </w:rPr>
        <w:t>PScell</w:t>
      </w:r>
      <w:proofErr w:type="spellEnd"/>
    </w:p>
    <w:p w14:paraId="3297DB40" w14:textId="77777777" w:rsidR="00404903" w:rsidRDefault="00404903">
      <w:pPr>
        <w:spacing w:after="0" w:line="240" w:lineRule="auto"/>
        <w:jc w:val="left"/>
        <w:rPr>
          <w:rFonts w:ascii="Times" w:eastAsia="DengXian" w:hAnsi="Times"/>
          <w:szCs w:val="24"/>
          <w:lang w:eastAsia="zh-CN"/>
        </w:rPr>
      </w:pPr>
    </w:p>
    <w:p w14:paraId="06C2EFE9" w14:textId="77777777" w:rsidR="00404903" w:rsidRDefault="003F6BE1">
      <w:pPr>
        <w:spacing w:after="0" w:line="240" w:lineRule="auto"/>
        <w:jc w:val="left"/>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7F7A5FF5"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proofErr w:type="spellStart"/>
      <w:r>
        <w:rPr>
          <w:sz w:val="21"/>
          <w:szCs w:val="21"/>
          <w:lang w:val="en-US" w:eastAsia="zh-CN"/>
        </w:rPr>
        <w:t>LPWUS_PDCCHMonitoringTimer</w:t>
      </w:r>
      <w:proofErr w:type="spellEnd"/>
      <w:r>
        <w:rPr>
          <w:rFonts w:hint="eastAsia"/>
          <w:sz w:val="21"/>
          <w:szCs w:val="21"/>
          <w:lang w:val="en-US" w:eastAsia="zh-CN"/>
        </w:rPr>
        <w:t>, from RAN1 perspective,</w:t>
      </w:r>
    </w:p>
    <w:p w14:paraId="14C0418D"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Separate parameter is defined/configured for each DRX group</w:t>
      </w:r>
    </w:p>
    <w:p w14:paraId="2E9F8854"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Value range</w:t>
      </w:r>
    </w:p>
    <w:p w14:paraId="393DCAA5" w14:textId="77777777" w:rsidR="00404903" w:rsidRDefault="003F6BE1">
      <w:pPr>
        <w:numPr>
          <w:ilvl w:val="2"/>
          <w:numId w:val="11"/>
        </w:numPr>
        <w:spacing w:after="0" w:line="252" w:lineRule="auto"/>
        <w:contextualSpacing/>
        <w:jc w:val="left"/>
        <w:rPr>
          <w:sz w:val="21"/>
          <w:szCs w:val="21"/>
          <w:lang w:val="en-US" w:eastAsia="zh-CN"/>
        </w:rPr>
      </w:pPr>
      <w:proofErr w:type="spellStart"/>
      <w:r>
        <w:rPr>
          <w:sz w:val="21"/>
          <w:szCs w:val="21"/>
          <w:lang w:val="en-US" w:eastAsia="zh-CN"/>
        </w:rPr>
        <w:t>subMilliSeconds</w:t>
      </w:r>
      <w:proofErr w:type="spellEnd"/>
      <w:r>
        <w:rPr>
          <w:rFonts w:hint="eastAsia"/>
          <w:sz w:val="21"/>
          <w:szCs w:val="21"/>
          <w:lang w:val="en-US" w:eastAsia="zh-CN"/>
        </w:rPr>
        <w:t xml:space="preserve">: </w:t>
      </w:r>
      <w:r>
        <w:rPr>
          <w:sz w:val="21"/>
          <w:szCs w:val="21"/>
          <w:lang w:val="en-US" w:eastAsia="zh-CN"/>
        </w:rPr>
        <w:t>INTEGER (</w:t>
      </w:r>
      <w:proofErr w:type="gramStart"/>
      <w:r>
        <w:rPr>
          <w:rFonts w:hint="eastAsia"/>
          <w:sz w:val="21"/>
          <w:szCs w:val="21"/>
          <w:lang w:val="en-US" w:eastAsia="zh-CN"/>
        </w:rPr>
        <w:t>1</w:t>
      </w:r>
      <w:r>
        <w:rPr>
          <w:sz w:val="21"/>
          <w:szCs w:val="21"/>
          <w:lang w:val="en-US" w:eastAsia="zh-CN"/>
        </w:rPr>
        <w:t>..</w:t>
      </w:r>
      <w:proofErr w:type="gramEnd"/>
      <w:r>
        <w:rPr>
          <w:sz w:val="21"/>
          <w:szCs w:val="21"/>
          <w:lang w:val="en-US" w:eastAsia="zh-CN"/>
        </w:rPr>
        <w:t>31)</w:t>
      </w:r>
    </w:p>
    <w:p w14:paraId="1293E466" w14:textId="77777777" w:rsidR="00404903" w:rsidRDefault="003F6BE1">
      <w:pPr>
        <w:numPr>
          <w:ilvl w:val="2"/>
          <w:numId w:val="11"/>
        </w:numPr>
        <w:spacing w:after="0" w:line="252" w:lineRule="auto"/>
        <w:contextualSpacing/>
        <w:jc w:val="left"/>
        <w:rPr>
          <w:sz w:val="21"/>
          <w:szCs w:val="21"/>
          <w:lang w:val="en-US" w:eastAsia="zh-CN"/>
        </w:rPr>
      </w:pPr>
      <w:proofErr w:type="spellStart"/>
      <w:r>
        <w:rPr>
          <w:sz w:val="21"/>
          <w:szCs w:val="21"/>
          <w:lang w:val="en-US" w:eastAsia="zh-CN"/>
        </w:rPr>
        <w:t>milliSeconds</w:t>
      </w:r>
      <w:proofErr w:type="spellEnd"/>
      <w:r>
        <w:rPr>
          <w:rFonts w:hint="eastAsia"/>
          <w:sz w:val="21"/>
          <w:szCs w:val="21"/>
          <w:lang w:val="en-US" w:eastAsia="zh-CN"/>
        </w:rPr>
        <w:t>:</w:t>
      </w:r>
      <w:r>
        <w:rPr>
          <w:sz w:val="21"/>
          <w:szCs w:val="21"/>
          <w:lang w:val="en-US" w:eastAsia="zh-CN"/>
        </w:rPr>
        <w:t xml:space="preserve"> ENUMERATED {1, 2, 3, 4, 5, 6, 8, 10, 20, 30, 40, 50, 60}</w:t>
      </w:r>
    </w:p>
    <w:p w14:paraId="4EADE955" w14:textId="77777777" w:rsidR="00404903" w:rsidRDefault="003F6BE1">
      <w:pPr>
        <w:numPr>
          <w:ilvl w:val="3"/>
          <w:numId w:val="11"/>
        </w:numPr>
        <w:spacing w:after="0" w:line="252" w:lineRule="auto"/>
        <w:contextualSpacing/>
        <w:jc w:val="left"/>
        <w:rPr>
          <w:sz w:val="21"/>
          <w:szCs w:val="21"/>
          <w:lang w:val="en-US" w:eastAsia="zh-CN"/>
        </w:rPr>
      </w:pPr>
      <w:r>
        <w:rPr>
          <w:rFonts w:hint="eastAsia"/>
          <w:sz w:val="21"/>
          <w:szCs w:val="21"/>
          <w:lang w:val="en-US" w:eastAsia="zh-CN"/>
        </w:rPr>
        <w:t>It is up to RAN2 whether to include candidate values beyond 60</w:t>
      </w:r>
    </w:p>
    <w:p w14:paraId="00DD3847" w14:textId="77777777" w:rsidR="00404903" w:rsidRDefault="00404903">
      <w:pPr>
        <w:spacing w:after="0" w:line="252" w:lineRule="auto"/>
        <w:contextualSpacing/>
        <w:jc w:val="left"/>
        <w:rPr>
          <w:sz w:val="21"/>
          <w:szCs w:val="21"/>
          <w:lang w:val="en-US" w:eastAsia="zh-CN"/>
        </w:rPr>
      </w:pPr>
    </w:p>
    <w:p w14:paraId="41C49977"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2E404160"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parameters </w:t>
      </w:r>
      <w:proofErr w:type="spellStart"/>
      <w:r>
        <w:rPr>
          <w:sz w:val="21"/>
          <w:szCs w:val="21"/>
          <w:lang w:val="en-US" w:eastAsia="zh-CN"/>
        </w:rPr>
        <w:t>NumOfMO_Monitoring_Option</w:t>
      </w:r>
      <w:proofErr w:type="spellEnd"/>
      <w:r>
        <w:rPr>
          <w:sz w:val="21"/>
          <w:szCs w:val="21"/>
          <w:lang w:val="en-US" w:eastAsia="zh-CN"/>
        </w:rPr>
        <w:t xml:space="preserve"> 1-1</w:t>
      </w:r>
      <w:r>
        <w:rPr>
          <w:rFonts w:hint="eastAsia"/>
          <w:sz w:val="21"/>
          <w:szCs w:val="21"/>
          <w:lang w:val="en-US" w:eastAsia="zh-CN"/>
        </w:rPr>
        <w:t xml:space="preserve"> and </w:t>
      </w:r>
      <w:proofErr w:type="spellStart"/>
      <w:r>
        <w:rPr>
          <w:sz w:val="21"/>
          <w:szCs w:val="21"/>
          <w:lang w:val="en-US" w:eastAsia="zh-CN"/>
        </w:rPr>
        <w:t>NumOfMO_Monitoring_Option</w:t>
      </w:r>
      <w:proofErr w:type="spellEnd"/>
      <w:r>
        <w:rPr>
          <w:sz w:val="21"/>
          <w:szCs w:val="21"/>
          <w:lang w:val="en-US" w:eastAsia="zh-CN"/>
        </w:rPr>
        <w:t xml:space="preserve"> 1-</w:t>
      </w:r>
      <w:r>
        <w:rPr>
          <w:rFonts w:hint="eastAsia"/>
          <w:sz w:val="21"/>
          <w:szCs w:val="21"/>
          <w:lang w:val="en-US" w:eastAsia="zh-CN"/>
        </w:rPr>
        <w:t>2,</w:t>
      </w:r>
    </w:p>
    <w:p w14:paraId="7218C854"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Value range: </w:t>
      </w:r>
      <w:r>
        <w:rPr>
          <w:sz w:val="21"/>
          <w:szCs w:val="21"/>
          <w:lang w:val="en-US" w:eastAsia="zh-CN"/>
        </w:rPr>
        <w:t>INTEGER {</w:t>
      </w:r>
      <w:proofErr w:type="gramStart"/>
      <w:r>
        <w:rPr>
          <w:sz w:val="21"/>
          <w:szCs w:val="21"/>
          <w:lang w:val="en-US" w:eastAsia="zh-CN"/>
        </w:rPr>
        <w:t>1..</w:t>
      </w:r>
      <w:proofErr w:type="gramEnd"/>
      <w:r>
        <w:rPr>
          <w:sz w:val="21"/>
          <w:szCs w:val="21"/>
          <w:lang w:val="en-US" w:eastAsia="zh-CN"/>
        </w:rPr>
        <w:t>4}</w:t>
      </w:r>
    </w:p>
    <w:p w14:paraId="3BCA3128" w14:textId="77777777" w:rsidR="00404903" w:rsidRDefault="00404903">
      <w:pPr>
        <w:spacing w:after="0" w:line="240" w:lineRule="auto"/>
        <w:jc w:val="left"/>
        <w:rPr>
          <w:rFonts w:ascii="Times" w:eastAsia="游明朝" w:hAnsi="Times"/>
          <w:szCs w:val="24"/>
          <w:highlight w:val="green"/>
          <w:lang w:val="en-US" w:eastAsia="ja-JP"/>
        </w:rPr>
      </w:pPr>
    </w:p>
    <w:p w14:paraId="56CCA213"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037284E1"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r>
        <w:rPr>
          <w:sz w:val="21"/>
          <w:szCs w:val="21"/>
          <w:lang w:val="en-US" w:eastAsia="zh-CN"/>
        </w:rPr>
        <w:t>LP-</w:t>
      </w:r>
      <w:proofErr w:type="spellStart"/>
      <w:r>
        <w:rPr>
          <w:sz w:val="21"/>
          <w:szCs w:val="21"/>
          <w:lang w:val="en-US" w:eastAsia="zh-CN"/>
        </w:rPr>
        <w:t>WUS_TCI_state</w:t>
      </w:r>
      <w:proofErr w:type="spellEnd"/>
      <w:r>
        <w:rPr>
          <w:sz w:val="21"/>
          <w:szCs w:val="21"/>
          <w:lang w:val="en-US" w:eastAsia="zh-CN"/>
        </w:rPr>
        <w:t>(s)_CONNECTED</w:t>
      </w:r>
      <w:r>
        <w:rPr>
          <w:rFonts w:hint="eastAsia"/>
          <w:sz w:val="21"/>
          <w:szCs w:val="21"/>
          <w:lang w:val="en-US" w:eastAsia="zh-CN"/>
        </w:rPr>
        <w:t>,</w:t>
      </w:r>
    </w:p>
    <w:p w14:paraId="5B605446"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 xml:space="preserve">The parameter is configured per BWP on </w:t>
      </w:r>
      <w:proofErr w:type="spellStart"/>
      <w:r>
        <w:rPr>
          <w:sz w:val="21"/>
          <w:szCs w:val="21"/>
          <w:lang w:val="en-US" w:eastAsia="zh-CN"/>
        </w:rPr>
        <w:t>Pcell</w:t>
      </w:r>
      <w:proofErr w:type="spellEnd"/>
      <w:r>
        <w:rPr>
          <w:sz w:val="21"/>
          <w:szCs w:val="21"/>
          <w:lang w:val="en-US" w:eastAsia="zh-CN"/>
        </w:rPr>
        <w:t>/</w:t>
      </w:r>
      <w:proofErr w:type="spellStart"/>
      <w:proofErr w:type="gramStart"/>
      <w:r>
        <w:rPr>
          <w:sz w:val="21"/>
          <w:szCs w:val="21"/>
          <w:lang w:val="en-US" w:eastAsia="zh-CN"/>
        </w:rPr>
        <w:t>Pscell</w:t>
      </w:r>
      <w:proofErr w:type="spellEnd"/>
      <w:proofErr w:type="gramEnd"/>
      <w:r>
        <w:rPr>
          <w:sz w:val="21"/>
          <w:szCs w:val="21"/>
          <w:lang w:val="en-US" w:eastAsia="zh-CN"/>
        </w:rPr>
        <w:t xml:space="preserve"> and the configured CORESET#ID shall be within the set of CORESETs configured for the BWP.</w:t>
      </w:r>
    </w:p>
    <w:p w14:paraId="198DE589"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Value range: Integer (0</w:t>
      </w:r>
      <w:proofErr w:type="gramStart"/>
      <w:r>
        <w:rPr>
          <w:sz w:val="21"/>
          <w:szCs w:val="21"/>
          <w:lang w:val="en-US" w:eastAsia="zh-CN"/>
        </w:rPr>
        <w:t xml:space="preserve"> ..</w:t>
      </w:r>
      <w:proofErr w:type="gramEnd"/>
      <w:r>
        <w:rPr>
          <w:sz w:val="21"/>
          <w:szCs w:val="21"/>
          <w:lang w:val="en-US" w:eastAsia="zh-CN"/>
        </w:rPr>
        <w:t xml:space="preserve"> 15)</w:t>
      </w:r>
    </w:p>
    <w:p w14:paraId="73AB8605" w14:textId="77777777" w:rsidR="00404903" w:rsidRDefault="00404903">
      <w:pPr>
        <w:spacing w:after="0" w:line="240" w:lineRule="auto"/>
        <w:jc w:val="left"/>
        <w:rPr>
          <w:rFonts w:ascii="Times" w:eastAsia="游明朝" w:hAnsi="Times"/>
          <w:szCs w:val="24"/>
          <w:highlight w:val="green"/>
          <w:lang w:val="en-US" w:eastAsia="ja-JP"/>
        </w:rPr>
      </w:pPr>
    </w:p>
    <w:p w14:paraId="16415213"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62F657E0" w14:textId="77777777" w:rsidR="00404903" w:rsidRDefault="003F6BE1">
      <w:pPr>
        <w:numPr>
          <w:ilvl w:val="0"/>
          <w:numId w:val="11"/>
        </w:numPr>
        <w:spacing w:after="0" w:line="252" w:lineRule="auto"/>
        <w:ind w:left="284" w:hanging="284"/>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parameters </w:t>
      </w:r>
      <w:r>
        <w:rPr>
          <w:sz w:val="21"/>
          <w:szCs w:val="21"/>
          <w:lang w:val="en-US" w:eastAsia="zh-CN"/>
        </w:rPr>
        <w:t>LP-</w:t>
      </w:r>
      <w:proofErr w:type="spellStart"/>
      <w:r>
        <w:rPr>
          <w:sz w:val="21"/>
          <w:szCs w:val="21"/>
          <w:lang w:val="en-US" w:eastAsia="zh-CN"/>
        </w:rPr>
        <w:t>WUS_available_slot_CONNECTED</w:t>
      </w:r>
      <w:proofErr w:type="spellEnd"/>
      <w:r>
        <w:rPr>
          <w:rFonts w:hint="eastAsia"/>
          <w:sz w:val="21"/>
          <w:szCs w:val="21"/>
          <w:lang w:val="en-US" w:eastAsia="zh-CN"/>
        </w:rPr>
        <w:t xml:space="preserve"> and </w:t>
      </w:r>
      <w:r>
        <w:rPr>
          <w:sz w:val="21"/>
          <w:szCs w:val="21"/>
          <w:lang w:val="en-US" w:eastAsia="zh-CN"/>
        </w:rPr>
        <w:t>LP-</w:t>
      </w:r>
      <w:proofErr w:type="spellStart"/>
      <w:r>
        <w:rPr>
          <w:sz w:val="21"/>
          <w:szCs w:val="21"/>
          <w:lang w:val="en-US" w:eastAsia="zh-CN"/>
        </w:rPr>
        <w:t>WUS_available_symbol_CONNECTED</w:t>
      </w:r>
      <w:proofErr w:type="spellEnd"/>
      <w:r>
        <w:rPr>
          <w:rFonts w:hint="eastAsia"/>
          <w:sz w:val="21"/>
          <w:szCs w:val="21"/>
          <w:lang w:val="en-US" w:eastAsia="zh-CN"/>
        </w:rPr>
        <w:t>,</w:t>
      </w:r>
    </w:p>
    <w:p w14:paraId="1F961653"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Type: </w:t>
      </w:r>
      <w:r>
        <w:rPr>
          <w:sz w:val="21"/>
          <w:szCs w:val="21"/>
          <w:lang w:val="en-US" w:eastAsia="zh-CN"/>
        </w:rPr>
        <w:t xml:space="preserve">Per cell group on </w:t>
      </w:r>
      <w:proofErr w:type="spellStart"/>
      <w:r>
        <w:rPr>
          <w:sz w:val="21"/>
          <w:szCs w:val="21"/>
          <w:lang w:val="en-US" w:eastAsia="zh-CN"/>
        </w:rPr>
        <w:t>Pcell</w:t>
      </w:r>
      <w:proofErr w:type="spellEnd"/>
      <w:r>
        <w:rPr>
          <w:sz w:val="21"/>
          <w:szCs w:val="21"/>
          <w:lang w:val="en-US" w:eastAsia="zh-CN"/>
        </w:rPr>
        <w:t>/</w:t>
      </w:r>
      <w:proofErr w:type="spellStart"/>
      <w:r>
        <w:rPr>
          <w:sz w:val="21"/>
          <w:szCs w:val="21"/>
          <w:lang w:val="en-US" w:eastAsia="zh-CN"/>
        </w:rPr>
        <w:t>PScell</w:t>
      </w:r>
      <w:proofErr w:type="spellEnd"/>
    </w:p>
    <w:p w14:paraId="5BE341D9" w14:textId="77777777" w:rsidR="00404903" w:rsidRDefault="00404903">
      <w:pPr>
        <w:pStyle w:val="a6"/>
        <w:rPr>
          <w:lang w:val="en-US"/>
        </w:rPr>
      </w:pPr>
    </w:p>
    <w:p w14:paraId="3861F78D" w14:textId="77777777" w:rsidR="00404903" w:rsidRDefault="00404903">
      <w:pPr>
        <w:pStyle w:val="a6"/>
        <w:rPr>
          <w:lang w:val="en-US"/>
        </w:rPr>
      </w:pPr>
    </w:p>
    <w:p w14:paraId="2162AE45" w14:textId="77777777" w:rsidR="00404903" w:rsidRDefault="003F6BE1">
      <w:pPr>
        <w:pStyle w:val="1"/>
      </w:pPr>
      <w:bookmarkStart w:id="16" w:name="_Hlk41391803"/>
      <w:r>
        <w:t>References</w:t>
      </w:r>
    </w:p>
    <w:tbl>
      <w:tblPr>
        <w:tblW w:w="5000" w:type="pct"/>
        <w:tblCellMar>
          <w:left w:w="99" w:type="dxa"/>
          <w:right w:w="99" w:type="dxa"/>
        </w:tblCellMar>
        <w:tblLook w:val="04A0" w:firstRow="1" w:lastRow="0" w:firstColumn="1" w:lastColumn="0" w:noHBand="0" w:noVBand="1"/>
      </w:tblPr>
      <w:tblGrid>
        <w:gridCol w:w="584"/>
        <w:gridCol w:w="1500"/>
        <w:gridCol w:w="5618"/>
        <w:gridCol w:w="1928"/>
      </w:tblGrid>
      <w:tr w:rsidR="00404903" w14:paraId="28C7138D"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16"/>
          <w:p w14:paraId="61C462EF" w14:textId="77777777" w:rsidR="00404903" w:rsidRDefault="003F6BE1">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sz w:val="16"/>
                <w:szCs w:val="16"/>
              </w:rPr>
              <w:t>]</w:t>
            </w:r>
          </w:p>
        </w:tc>
        <w:tc>
          <w:tcPr>
            <w:tcW w:w="779" w:type="pct"/>
            <w:tcBorders>
              <w:top w:val="single" w:sz="4" w:space="0" w:color="A6A6A6"/>
              <w:left w:val="single" w:sz="4" w:space="0" w:color="A6A6A6"/>
              <w:bottom w:val="single" w:sz="4" w:space="0" w:color="A6A6A6"/>
              <w:right w:val="single" w:sz="4" w:space="0" w:color="A6A6A6"/>
            </w:tcBorders>
          </w:tcPr>
          <w:p w14:paraId="46144ACF" w14:textId="77777777" w:rsidR="00404903" w:rsidRDefault="00404903">
            <w:pPr>
              <w:spacing w:after="0"/>
              <w:rPr>
                <w:rStyle w:val="af9"/>
                <w:rFonts w:ascii="Arial" w:eastAsia="游明朝" w:hAnsi="Arial" w:cs="Arial"/>
                <w:color w:val="0000FF"/>
                <w:sz w:val="16"/>
                <w:szCs w:val="16"/>
                <w:lang w:eastAsia="ja-JP"/>
              </w:rPr>
            </w:pPr>
            <w:hyperlink r:id="rId14" w:history="1">
              <w:r>
                <w:rPr>
                  <w:rStyle w:val="af9"/>
                  <w:rFonts w:ascii="Arial" w:hAnsi="Arial" w:cs="Arial"/>
                  <w:color w:val="0000FF"/>
                  <w:sz w:val="16"/>
                  <w:szCs w:val="16"/>
                </w:rPr>
                <w:t>R1-250</w:t>
              </w:r>
              <w:r>
                <w:rPr>
                  <w:rStyle w:val="af9"/>
                  <w:rFonts w:ascii="Arial" w:eastAsia="游明朝" w:hAnsi="Arial" w:cs="Arial" w:hint="eastAsia"/>
                  <w:color w:val="0000FF"/>
                  <w:sz w:val="16"/>
                  <w:szCs w:val="16"/>
                  <w:lang w:eastAsia="ja-JP"/>
                </w:rPr>
                <w:t>4940</w:t>
              </w:r>
            </w:hyperlink>
          </w:p>
        </w:tc>
        <w:tc>
          <w:tcPr>
            <w:tcW w:w="2917" w:type="pct"/>
            <w:tcBorders>
              <w:top w:val="single" w:sz="4" w:space="0" w:color="A6A6A6"/>
              <w:left w:val="nil"/>
              <w:bottom w:val="single" w:sz="4" w:space="0" w:color="A6A6A6"/>
              <w:right w:val="single" w:sz="4" w:space="0" w:color="A6A6A6"/>
            </w:tcBorders>
          </w:tcPr>
          <w:p w14:paraId="1386B4D4" w14:textId="77777777" w:rsidR="00404903" w:rsidRDefault="003F6BE1">
            <w:pPr>
              <w:spacing w:after="0"/>
              <w:rPr>
                <w:rFonts w:ascii="Arial" w:hAnsi="Arial" w:cs="Arial"/>
                <w:sz w:val="16"/>
                <w:szCs w:val="16"/>
              </w:rPr>
            </w:pPr>
            <w:r>
              <w:rPr>
                <w:rFonts w:ascii="Arial" w:eastAsia="游明朝" w:hAnsi="Arial" w:cs="Arial"/>
                <w:sz w:val="16"/>
                <w:szCs w:val="16"/>
                <w:lang w:eastAsia="ja-JP"/>
              </w:rPr>
              <w:t>Final</w:t>
            </w:r>
            <w:r>
              <w:rPr>
                <w:rFonts w:ascii="Arial" w:hAnsi="Arial" w:cs="Arial"/>
                <w:sz w:val="16"/>
                <w:szCs w:val="16"/>
              </w:rPr>
              <w:t xml:space="preserve"> summary on LP-WUS operation in CONNECTED mode</w:t>
            </w:r>
          </w:p>
        </w:tc>
        <w:tc>
          <w:tcPr>
            <w:tcW w:w="1001" w:type="pct"/>
            <w:tcBorders>
              <w:top w:val="single" w:sz="4" w:space="0" w:color="A6A6A6"/>
              <w:left w:val="nil"/>
              <w:bottom w:val="single" w:sz="4" w:space="0" w:color="A6A6A6"/>
              <w:right w:val="single" w:sz="4" w:space="0" w:color="A6A6A6"/>
            </w:tcBorders>
          </w:tcPr>
          <w:p w14:paraId="31D3E363" w14:textId="77777777" w:rsidR="00404903" w:rsidRDefault="003F6BE1">
            <w:pPr>
              <w:spacing w:after="0"/>
              <w:rPr>
                <w:rFonts w:ascii="Arial" w:hAnsi="Arial" w:cs="Arial"/>
                <w:sz w:val="16"/>
                <w:szCs w:val="16"/>
              </w:rPr>
            </w:pPr>
            <w:r>
              <w:rPr>
                <w:rFonts w:ascii="Arial" w:hAnsi="Arial" w:cs="Arial"/>
                <w:sz w:val="16"/>
                <w:szCs w:val="16"/>
              </w:rPr>
              <w:t>Moderator (NTT DOCOMO)</w:t>
            </w:r>
          </w:p>
        </w:tc>
      </w:tr>
      <w:tr w:rsidR="00404903" w14:paraId="5D94FEC2"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7845BFBE" w14:textId="77777777" w:rsidR="00404903" w:rsidRDefault="003F6BE1">
            <w:pPr>
              <w:spacing w:after="0"/>
              <w:rPr>
                <w:rFonts w:ascii="Arial" w:hAnsi="Arial" w:cs="Arial"/>
                <w:sz w:val="16"/>
                <w:szCs w:val="16"/>
              </w:rPr>
            </w:pPr>
            <w:bookmarkStart w:id="17" w:name="_Hlk174481406"/>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w:t>
            </w:r>
          </w:p>
        </w:tc>
        <w:tc>
          <w:tcPr>
            <w:tcW w:w="779" w:type="pct"/>
            <w:tcBorders>
              <w:top w:val="single" w:sz="4" w:space="0" w:color="A6A6A6"/>
              <w:left w:val="single" w:sz="4" w:space="0" w:color="A6A6A6"/>
              <w:bottom w:val="single" w:sz="4" w:space="0" w:color="A6A6A6"/>
              <w:right w:val="single" w:sz="4" w:space="0" w:color="A6A6A6"/>
            </w:tcBorders>
          </w:tcPr>
          <w:p w14:paraId="26D9CCB8" w14:textId="77777777" w:rsidR="00404903" w:rsidRDefault="00404903">
            <w:pPr>
              <w:spacing w:after="0"/>
              <w:rPr>
                <w:rFonts w:ascii="Arial" w:hAnsi="Arial" w:cs="Arial"/>
                <w:color w:val="0000FF"/>
                <w:sz w:val="16"/>
                <w:szCs w:val="16"/>
              </w:rPr>
            </w:pPr>
            <w:hyperlink r:id="rId15" w:history="1">
              <w:r>
                <w:rPr>
                  <w:rStyle w:val="af9"/>
                  <w:rFonts w:ascii="Arial" w:hAnsi="Arial" w:cs="Arial"/>
                  <w:color w:val="0000FF"/>
                  <w:sz w:val="16"/>
                  <w:szCs w:val="16"/>
                </w:rPr>
                <w:t>R1-2505228</w:t>
              </w:r>
            </w:hyperlink>
          </w:p>
        </w:tc>
        <w:tc>
          <w:tcPr>
            <w:tcW w:w="2917" w:type="pct"/>
            <w:tcBorders>
              <w:top w:val="single" w:sz="4" w:space="0" w:color="A6A6A6"/>
              <w:left w:val="nil"/>
              <w:bottom w:val="single" w:sz="4" w:space="0" w:color="A6A6A6"/>
              <w:right w:val="single" w:sz="4" w:space="0" w:color="A6A6A6"/>
            </w:tcBorders>
          </w:tcPr>
          <w:p w14:paraId="0C8F6984" w14:textId="77777777" w:rsidR="00404903" w:rsidRDefault="003F6BE1">
            <w:pPr>
              <w:spacing w:after="0"/>
              <w:rPr>
                <w:rFonts w:ascii="Arial" w:hAnsi="Arial" w:cs="Arial"/>
                <w:sz w:val="16"/>
                <w:szCs w:val="16"/>
              </w:rPr>
            </w:pPr>
            <w:r>
              <w:rPr>
                <w:rFonts w:ascii="Arial" w:hAnsi="Arial" w:cs="Arial"/>
                <w:sz w:val="16"/>
                <w:szCs w:val="16"/>
              </w:rPr>
              <w:t>Maintenance on LP-WUS in CONNECTED mode</w:t>
            </w:r>
          </w:p>
        </w:tc>
        <w:tc>
          <w:tcPr>
            <w:tcW w:w="1001" w:type="pct"/>
            <w:tcBorders>
              <w:top w:val="single" w:sz="4" w:space="0" w:color="A6A6A6"/>
              <w:left w:val="nil"/>
              <w:bottom w:val="single" w:sz="4" w:space="0" w:color="A6A6A6"/>
              <w:right w:val="single" w:sz="4" w:space="0" w:color="A6A6A6"/>
            </w:tcBorders>
          </w:tcPr>
          <w:p w14:paraId="74CFA90B" w14:textId="77777777" w:rsidR="00404903" w:rsidRDefault="003F6BE1">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04903" w14:paraId="188C3C1F" w14:textId="77777777">
        <w:trPr>
          <w:trHeight w:val="400"/>
        </w:trPr>
        <w:tc>
          <w:tcPr>
            <w:tcW w:w="303" w:type="pct"/>
            <w:tcBorders>
              <w:top w:val="nil"/>
              <w:left w:val="single" w:sz="4" w:space="0" w:color="A6A6A6"/>
              <w:bottom w:val="single" w:sz="4" w:space="0" w:color="A6A6A6"/>
              <w:right w:val="single" w:sz="4" w:space="0" w:color="A6A6A6"/>
            </w:tcBorders>
          </w:tcPr>
          <w:p w14:paraId="37FE4ABE" w14:textId="77777777" w:rsidR="00404903" w:rsidRDefault="003F6BE1">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318634F0" w14:textId="77777777" w:rsidR="00404903" w:rsidRDefault="00404903">
            <w:pPr>
              <w:spacing w:after="0"/>
              <w:rPr>
                <w:rFonts w:ascii="Arial" w:eastAsia="ＭＳ Ｐゴシック" w:hAnsi="Arial" w:cs="Arial"/>
                <w:color w:val="0000FF"/>
                <w:sz w:val="16"/>
                <w:szCs w:val="16"/>
                <w:u w:val="single"/>
              </w:rPr>
            </w:pPr>
            <w:hyperlink r:id="rId16" w:history="1">
              <w:r>
                <w:rPr>
                  <w:rStyle w:val="af9"/>
                  <w:rFonts w:ascii="Arial" w:hAnsi="Arial" w:cs="Arial"/>
                  <w:color w:val="0000FF"/>
                  <w:sz w:val="16"/>
                  <w:szCs w:val="16"/>
                </w:rPr>
                <w:t>R1-2505332</w:t>
              </w:r>
            </w:hyperlink>
          </w:p>
        </w:tc>
        <w:tc>
          <w:tcPr>
            <w:tcW w:w="2917" w:type="pct"/>
            <w:tcBorders>
              <w:top w:val="nil"/>
              <w:left w:val="nil"/>
              <w:bottom w:val="single" w:sz="4" w:space="0" w:color="A6A6A6"/>
              <w:right w:val="single" w:sz="4" w:space="0" w:color="A6A6A6"/>
            </w:tcBorders>
          </w:tcPr>
          <w:p w14:paraId="04A9B3D5"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7D64A148" w14:textId="77777777" w:rsidR="00404903" w:rsidRDefault="003F6BE1">
            <w:pPr>
              <w:spacing w:after="0"/>
              <w:rPr>
                <w:rFonts w:ascii="Arial" w:eastAsia="ＭＳ Ｐゴシック" w:hAnsi="Arial" w:cs="Arial"/>
                <w:sz w:val="16"/>
                <w:szCs w:val="16"/>
              </w:rPr>
            </w:pPr>
            <w:r>
              <w:rPr>
                <w:rFonts w:ascii="Arial" w:hAnsi="Arial" w:cs="Arial"/>
                <w:sz w:val="16"/>
                <w:szCs w:val="16"/>
              </w:rPr>
              <w:t>CATT</w:t>
            </w:r>
          </w:p>
        </w:tc>
      </w:tr>
      <w:tr w:rsidR="00404903" w14:paraId="12DF3895" w14:textId="77777777">
        <w:trPr>
          <w:trHeight w:val="400"/>
        </w:trPr>
        <w:tc>
          <w:tcPr>
            <w:tcW w:w="303" w:type="pct"/>
            <w:tcBorders>
              <w:top w:val="nil"/>
              <w:left w:val="single" w:sz="4" w:space="0" w:color="A6A6A6"/>
              <w:bottom w:val="single" w:sz="4" w:space="0" w:color="A6A6A6"/>
              <w:right w:val="single" w:sz="4" w:space="0" w:color="A6A6A6"/>
            </w:tcBorders>
          </w:tcPr>
          <w:p w14:paraId="56EB3991" w14:textId="77777777" w:rsidR="00404903" w:rsidRDefault="003F6BE1">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190C5462" w14:textId="77777777" w:rsidR="00404903" w:rsidRDefault="00404903">
            <w:pPr>
              <w:spacing w:after="0"/>
              <w:rPr>
                <w:rFonts w:ascii="Arial" w:eastAsia="ＭＳ Ｐゴシック" w:hAnsi="Arial" w:cs="Arial"/>
                <w:color w:val="0000FF"/>
                <w:sz w:val="16"/>
                <w:szCs w:val="16"/>
                <w:u w:val="single"/>
              </w:rPr>
            </w:pPr>
            <w:hyperlink r:id="rId17" w:history="1">
              <w:r>
                <w:rPr>
                  <w:rStyle w:val="af9"/>
                  <w:rFonts w:ascii="Arial" w:hAnsi="Arial" w:cs="Arial"/>
                  <w:color w:val="0000FF"/>
                  <w:sz w:val="16"/>
                  <w:szCs w:val="16"/>
                </w:rPr>
                <w:t>R1-2505383</w:t>
              </w:r>
            </w:hyperlink>
          </w:p>
        </w:tc>
        <w:tc>
          <w:tcPr>
            <w:tcW w:w="2917" w:type="pct"/>
            <w:tcBorders>
              <w:top w:val="nil"/>
              <w:left w:val="nil"/>
              <w:bottom w:val="single" w:sz="4" w:space="0" w:color="A6A6A6"/>
              <w:right w:val="single" w:sz="4" w:space="0" w:color="A6A6A6"/>
            </w:tcBorders>
          </w:tcPr>
          <w:p w14:paraId="090DEBE0" w14:textId="77777777" w:rsidR="00404903" w:rsidRDefault="003F6BE1">
            <w:pPr>
              <w:spacing w:after="0"/>
              <w:rPr>
                <w:rFonts w:ascii="Arial" w:eastAsia="ＭＳ Ｐゴシック" w:hAnsi="Arial" w:cs="Arial"/>
                <w:sz w:val="16"/>
                <w:szCs w:val="16"/>
              </w:rPr>
            </w:pPr>
            <w:r>
              <w:rPr>
                <w:rFonts w:ascii="Arial" w:hAnsi="Arial" w:cs="Arial"/>
                <w:sz w:val="16"/>
                <w:szCs w:val="16"/>
              </w:rPr>
              <w:t>Maintenance on LP-WUS operation in CONNECTED modes</w:t>
            </w:r>
          </w:p>
        </w:tc>
        <w:tc>
          <w:tcPr>
            <w:tcW w:w="1001" w:type="pct"/>
            <w:tcBorders>
              <w:top w:val="nil"/>
              <w:left w:val="nil"/>
              <w:bottom w:val="single" w:sz="4" w:space="0" w:color="A6A6A6"/>
              <w:right w:val="single" w:sz="4" w:space="0" w:color="A6A6A6"/>
            </w:tcBorders>
          </w:tcPr>
          <w:p w14:paraId="761EB3A8" w14:textId="77777777" w:rsidR="00404903" w:rsidRDefault="003F6BE1">
            <w:pPr>
              <w:spacing w:after="0"/>
              <w:rPr>
                <w:rFonts w:ascii="Arial" w:eastAsia="ＭＳ Ｐゴシック" w:hAnsi="Arial" w:cs="Arial"/>
                <w:sz w:val="16"/>
                <w:szCs w:val="16"/>
              </w:rPr>
            </w:pPr>
            <w:r>
              <w:rPr>
                <w:rFonts w:ascii="Arial" w:hAnsi="Arial" w:cs="Arial"/>
                <w:sz w:val="16"/>
                <w:szCs w:val="16"/>
              </w:rPr>
              <w:t>vivo</w:t>
            </w:r>
          </w:p>
        </w:tc>
      </w:tr>
      <w:tr w:rsidR="00404903" w14:paraId="6AEF607E" w14:textId="77777777">
        <w:trPr>
          <w:trHeight w:val="400"/>
        </w:trPr>
        <w:tc>
          <w:tcPr>
            <w:tcW w:w="303" w:type="pct"/>
            <w:tcBorders>
              <w:top w:val="nil"/>
              <w:left w:val="single" w:sz="4" w:space="0" w:color="A6A6A6"/>
              <w:bottom w:val="single" w:sz="4" w:space="0" w:color="A6A6A6"/>
              <w:right w:val="single" w:sz="4" w:space="0" w:color="A6A6A6"/>
            </w:tcBorders>
          </w:tcPr>
          <w:p w14:paraId="188A6C0C" w14:textId="77777777" w:rsidR="00404903" w:rsidRDefault="003F6BE1">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115FB984" w14:textId="77777777" w:rsidR="00404903" w:rsidRDefault="00404903">
            <w:pPr>
              <w:spacing w:after="0"/>
              <w:rPr>
                <w:rFonts w:ascii="Arial" w:eastAsia="ＭＳ Ｐゴシック" w:hAnsi="Arial" w:cs="Arial"/>
                <w:color w:val="0000FF"/>
                <w:sz w:val="16"/>
                <w:szCs w:val="16"/>
                <w:u w:val="single"/>
              </w:rPr>
            </w:pPr>
            <w:hyperlink r:id="rId18" w:history="1">
              <w:r>
                <w:rPr>
                  <w:rStyle w:val="af9"/>
                  <w:rFonts w:ascii="Arial" w:hAnsi="Arial" w:cs="Arial"/>
                  <w:color w:val="0000FF"/>
                  <w:sz w:val="16"/>
                  <w:szCs w:val="16"/>
                </w:rPr>
                <w:t>R1-2505435</w:t>
              </w:r>
            </w:hyperlink>
          </w:p>
        </w:tc>
        <w:tc>
          <w:tcPr>
            <w:tcW w:w="2917" w:type="pct"/>
            <w:tcBorders>
              <w:top w:val="nil"/>
              <w:left w:val="nil"/>
              <w:bottom w:val="single" w:sz="4" w:space="0" w:color="A6A6A6"/>
              <w:right w:val="single" w:sz="4" w:space="0" w:color="A6A6A6"/>
            </w:tcBorders>
          </w:tcPr>
          <w:p w14:paraId="205CB66D"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on LP-WUS operation in connected mode</w:t>
            </w:r>
          </w:p>
        </w:tc>
        <w:tc>
          <w:tcPr>
            <w:tcW w:w="1001" w:type="pct"/>
            <w:tcBorders>
              <w:top w:val="nil"/>
              <w:left w:val="nil"/>
              <w:bottom w:val="single" w:sz="4" w:space="0" w:color="A6A6A6"/>
              <w:right w:val="single" w:sz="4" w:space="0" w:color="A6A6A6"/>
            </w:tcBorders>
          </w:tcPr>
          <w:p w14:paraId="1FCF334A" w14:textId="77777777" w:rsidR="00404903" w:rsidRDefault="003F6BE1">
            <w:pPr>
              <w:spacing w:after="0"/>
              <w:rPr>
                <w:rFonts w:ascii="Arial" w:eastAsia="ＭＳ Ｐゴシック" w:hAnsi="Arial" w:cs="Arial"/>
                <w:sz w:val="16"/>
                <w:szCs w:val="16"/>
              </w:rPr>
            </w:pPr>
            <w:r>
              <w:rPr>
                <w:rFonts w:ascii="Arial" w:hAnsi="Arial" w:cs="Arial"/>
                <w:sz w:val="16"/>
                <w:szCs w:val="16"/>
              </w:rPr>
              <w:t>Xiaomi</w:t>
            </w:r>
          </w:p>
        </w:tc>
      </w:tr>
      <w:tr w:rsidR="00404903" w14:paraId="542BEC0A" w14:textId="77777777">
        <w:trPr>
          <w:trHeight w:val="400"/>
        </w:trPr>
        <w:tc>
          <w:tcPr>
            <w:tcW w:w="303" w:type="pct"/>
            <w:tcBorders>
              <w:top w:val="nil"/>
              <w:left w:val="single" w:sz="4" w:space="0" w:color="A6A6A6"/>
              <w:bottom w:val="single" w:sz="4" w:space="0" w:color="A6A6A6"/>
              <w:right w:val="single" w:sz="4" w:space="0" w:color="A6A6A6"/>
            </w:tcBorders>
          </w:tcPr>
          <w:p w14:paraId="7C55ADF7" w14:textId="77777777" w:rsidR="00404903" w:rsidRDefault="003F6BE1">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6</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7DFFE805" w14:textId="77777777" w:rsidR="00404903" w:rsidRDefault="00404903">
            <w:pPr>
              <w:spacing w:after="0"/>
              <w:rPr>
                <w:rFonts w:ascii="Arial" w:eastAsia="ＭＳ Ｐゴシック" w:hAnsi="Arial" w:cs="Arial"/>
                <w:color w:val="0000FF"/>
                <w:sz w:val="16"/>
                <w:szCs w:val="16"/>
                <w:u w:val="single"/>
              </w:rPr>
            </w:pPr>
            <w:hyperlink r:id="rId19" w:history="1">
              <w:r>
                <w:rPr>
                  <w:rStyle w:val="af9"/>
                  <w:rFonts w:ascii="Arial" w:hAnsi="Arial" w:cs="Arial"/>
                  <w:color w:val="0000FF"/>
                  <w:sz w:val="16"/>
                  <w:szCs w:val="16"/>
                </w:rPr>
                <w:t>R1-2505547</w:t>
              </w:r>
            </w:hyperlink>
          </w:p>
        </w:tc>
        <w:tc>
          <w:tcPr>
            <w:tcW w:w="2917" w:type="pct"/>
            <w:tcBorders>
              <w:top w:val="nil"/>
              <w:left w:val="nil"/>
              <w:bottom w:val="single" w:sz="4" w:space="0" w:color="A6A6A6"/>
              <w:right w:val="single" w:sz="4" w:space="0" w:color="A6A6A6"/>
            </w:tcBorders>
          </w:tcPr>
          <w:p w14:paraId="5D74FB6E"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6BDE8F4A" w14:textId="77777777" w:rsidR="00404903" w:rsidRDefault="003F6BE1">
            <w:pPr>
              <w:spacing w:after="0"/>
              <w:rPr>
                <w:rFonts w:ascii="Arial" w:eastAsia="ＭＳ Ｐゴシック" w:hAnsi="Arial" w:cs="Arial"/>
                <w:sz w:val="16"/>
                <w:szCs w:val="16"/>
              </w:rPr>
            </w:pPr>
            <w:r>
              <w:rPr>
                <w:rFonts w:ascii="Arial" w:hAnsi="Arial" w:cs="Arial"/>
                <w:sz w:val="16"/>
                <w:szCs w:val="16"/>
              </w:rPr>
              <w:t>Samsung</w:t>
            </w:r>
          </w:p>
        </w:tc>
      </w:tr>
      <w:tr w:rsidR="00404903" w14:paraId="379054A1" w14:textId="77777777">
        <w:trPr>
          <w:trHeight w:val="400"/>
        </w:trPr>
        <w:tc>
          <w:tcPr>
            <w:tcW w:w="303" w:type="pct"/>
            <w:tcBorders>
              <w:top w:val="nil"/>
              <w:left w:val="single" w:sz="4" w:space="0" w:color="A6A6A6"/>
              <w:bottom w:val="single" w:sz="4" w:space="0" w:color="A6A6A6"/>
              <w:right w:val="single" w:sz="4" w:space="0" w:color="A6A6A6"/>
            </w:tcBorders>
          </w:tcPr>
          <w:p w14:paraId="340B13AD" w14:textId="77777777" w:rsidR="00404903" w:rsidRDefault="003F6BE1">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7</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27FE97BC" w14:textId="77777777" w:rsidR="00404903" w:rsidRDefault="00404903">
            <w:pPr>
              <w:spacing w:after="0"/>
              <w:rPr>
                <w:rFonts w:ascii="Arial" w:eastAsia="ＭＳ Ｐゴシック" w:hAnsi="Arial" w:cs="Arial"/>
                <w:color w:val="0000FF"/>
                <w:sz w:val="16"/>
                <w:szCs w:val="16"/>
                <w:u w:val="single"/>
              </w:rPr>
            </w:pPr>
            <w:hyperlink r:id="rId20" w:history="1">
              <w:r>
                <w:rPr>
                  <w:rStyle w:val="af9"/>
                  <w:rFonts w:ascii="Arial" w:hAnsi="Arial" w:cs="Arial"/>
                  <w:color w:val="0000FF"/>
                  <w:sz w:val="16"/>
                  <w:szCs w:val="16"/>
                </w:rPr>
                <w:t>R1-2505600</w:t>
              </w:r>
            </w:hyperlink>
          </w:p>
        </w:tc>
        <w:tc>
          <w:tcPr>
            <w:tcW w:w="2917" w:type="pct"/>
            <w:tcBorders>
              <w:top w:val="nil"/>
              <w:left w:val="nil"/>
              <w:bottom w:val="single" w:sz="4" w:space="0" w:color="A6A6A6"/>
              <w:right w:val="single" w:sz="4" w:space="0" w:color="A6A6A6"/>
            </w:tcBorders>
          </w:tcPr>
          <w:p w14:paraId="6D0FD080" w14:textId="77777777" w:rsidR="00404903" w:rsidRDefault="003F6BE1">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tcPr>
          <w:p w14:paraId="12BEAA1A" w14:textId="77777777" w:rsidR="00404903" w:rsidRDefault="003F6BE1">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404903" w14:paraId="479F7D59" w14:textId="77777777">
        <w:trPr>
          <w:trHeight w:val="400"/>
        </w:trPr>
        <w:tc>
          <w:tcPr>
            <w:tcW w:w="303" w:type="pct"/>
            <w:tcBorders>
              <w:top w:val="nil"/>
              <w:left w:val="single" w:sz="4" w:space="0" w:color="A6A6A6"/>
              <w:bottom w:val="single" w:sz="4" w:space="0" w:color="A6A6A6"/>
              <w:right w:val="single" w:sz="4" w:space="0" w:color="A6A6A6"/>
            </w:tcBorders>
          </w:tcPr>
          <w:p w14:paraId="370B6C45" w14:textId="77777777" w:rsidR="00404903" w:rsidRDefault="003F6BE1">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8</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4C456D5B" w14:textId="77777777" w:rsidR="00404903" w:rsidRDefault="00404903">
            <w:pPr>
              <w:spacing w:after="0"/>
            </w:pPr>
            <w:hyperlink r:id="rId21" w:history="1">
              <w:r>
                <w:rPr>
                  <w:rStyle w:val="af9"/>
                  <w:rFonts w:ascii="Arial" w:hAnsi="Arial" w:cs="Arial"/>
                  <w:color w:val="0000FF"/>
                  <w:sz w:val="16"/>
                  <w:szCs w:val="16"/>
                </w:rPr>
                <w:t>R1-2505664</w:t>
              </w:r>
            </w:hyperlink>
          </w:p>
        </w:tc>
        <w:tc>
          <w:tcPr>
            <w:tcW w:w="2917" w:type="pct"/>
            <w:tcBorders>
              <w:top w:val="nil"/>
              <w:left w:val="nil"/>
              <w:bottom w:val="single" w:sz="4" w:space="0" w:color="A6A6A6"/>
              <w:right w:val="single" w:sz="4" w:space="0" w:color="A6A6A6"/>
            </w:tcBorders>
          </w:tcPr>
          <w:p w14:paraId="1E81112E" w14:textId="77777777" w:rsidR="00404903" w:rsidRDefault="003F6BE1">
            <w:pPr>
              <w:spacing w:after="0"/>
              <w:rPr>
                <w:rFonts w:ascii="Arial" w:hAnsi="Arial" w:cs="Arial"/>
                <w:sz w:val="16"/>
                <w:szCs w:val="16"/>
              </w:rPr>
            </w:pPr>
            <w:r>
              <w:rPr>
                <w:rFonts w:ascii="Arial" w:hAnsi="Arial" w:cs="Arial"/>
                <w:sz w:val="16"/>
                <w:szCs w:val="16"/>
              </w:rPr>
              <w:t>Maintenance of LP-WUS Operation in CONNECTED mode</w:t>
            </w:r>
          </w:p>
        </w:tc>
        <w:tc>
          <w:tcPr>
            <w:tcW w:w="1001" w:type="pct"/>
            <w:tcBorders>
              <w:top w:val="nil"/>
              <w:left w:val="nil"/>
              <w:bottom w:val="single" w:sz="4" w:space="0" w:color="A6A6A6"/>
              <w:right w:val="single" w:sz="4" w:space="0" w:color="A6A6A6"/>
            </w:tcBorders>
          </w:tcPr>
          <w:p w14:paraId="587CD25F" w14:textId="77777777" w:rsidR="00404903" w:rsidRDefault="003F6BE1">
            <w:pPr>
              <w:spacing w:after="0"/>
              <w:rPr>
                <w:rFonts w:ascii="Arial" w:hAnsi="Arial" w:cs="Arial"/>
                <w:sz w:val="16"/>
                <w:szCs w:val="16"/>
              </w:rPr>
            </w:pPr>
            <w:proofErr w:type="spellStart"/>
            <w:r>
              <w:rPr>
                <w:rFonts w:ascii="Arial" w:hAnsi="Arial" w:cs="Arial"/>
                <w:sz w:val="16"/>
                <w:szCs w:val="16"/>
              </w:rPr>
              <w:t>Ofinno</w:t>
            </w:r>
            <w:proofErr w:type="spellEnd"/>
          </w:p>
        </w:tc>
      </w:tr>
      <w:tr w:rsidR="00404903" w14:paraId="006D651F" w14:textId="77777777">
        <w:trPr>
          <w:trHeight w:val="400"/>
        </w:trPr>
        <w:tc>
          <w:tcPr>
            <w:tcW w:w="303" w:type="pct"/>
            <w:tcBorders>
              <w:top w:val="nil"/>
              <w:left w:val="single" w:sz="4" w:space="0" w:color="A6A6A6"/>
              <w:bottom w:val="single" w:sz="4" w:space="0" w:color="A6A6A6"/>
              <w:right w:val="single" w:sz="4" w:space="0" w:color="A6A6A6"/>
            </w:tcBorders>
          </w:tcPr>
          <w:p w14:paraId="4C989C51" w14:textId="77777777" w:rsidR="00404903" w:rsidRDefault="003F6BE1">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9</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15B1B93A" w14:textId="77777777" w:rsidR="00404903" w:rsidRDefault="00404903">
            <w:pPr>
              <w:spacing w:after="0"/>
            </w:pPr>
            <w:hyperlink r:id="rId22" w:history="1">
              <w:r>
                <w:rPr>
                  <w:rStyle w:val="af9"/>
                  <w:rFonts w:ascii="Arial" w:hAnsi="Arial" w:cs="Arial"/>
                  <w:color w:val="0000FF"/>
                  <w:sz w:val="16"/>
                  <w:szCs w:val="16"/>
                </w:rPr>
                <w:t>R1-2505744</w:t>
              </w:r>
            </w:hyperlink>
          </w:p>
        </w:tc>
        <w:tc>
          <w:tcPr>
            <w:tcW w:w="2917" w:type="pct"/>
            <w:tcBorders>
              <w:top w:val="nil"/>
              <w:left w:val="nil"/>
              <w:bottom w:val="single" w:sz="4" w:space="0" w:color="A6A6A6"/>
              <w:right w:val="single" w:sz="4" w:space="0" w:color="A6A6A6"/>
            </w:tcBorders>
          </w:tcPr>
          <w:p w14:paraId="5E1BABD4" w14:textId="77777777" w:rsidR="00404903" w:rsidRDefault="003F6BE1">
            <w:pPr>
              <w:spacing w:after="0"/>
              <w:rPr>
                <w:rFonts w:ascii="Arial" w:hAnsi="Arial" w:cs="Arial"/>
                <w:sz w:val="16"/>
                <w:szCs w:val="16"/>
              </w:rPr>
            </w:pPr>
            <w:r>
              <w:rPr>
                <w:rFonts w:ascii="Arial" w:hAnsi="Arial" w:cs="Arial"/>
                <w:sz w:val="16"/>
                <w:szCs w:val="16"/>
              </w:rPr>
              <w:t>Remaining issues on LP-WUS operation in connected mode</w:t>
            </w:r>
          </w:p>
        </w:tc>
        <w:tc>
          <w:tcPr>
            <w:tcW w:w="1001" w:type="pct"/>
            <w:tcBorders>
              <w:top w:val="nil"/>
              <w:left w:val="nil"/>
              <w:bottom w:val="single" w:sz="4" w:space="0" w:color="A6A6A6"/>
              <w:right w:val="single" w:sz="4" w:space="0" w:color="A6A6A6"/>
            </w:tcBorders>
          </w:tcPr>
          <w:p w14:paraId="669BC1F9" w14:textId="77777777" w:rsidR="00404903" w:rsidRDefault="003F6BE1">
            <w:pPr>
              <w:spacing w:after="0"/>
              <w:rPr>
                <w:rFonts w:ascii="Arial" w:hAnsi="Arial" w:cs="Arial"/>
                <w:sz w:val="16"/>
                <w:szCs w:val="16"/>
              </w:rPr>
            </w:pPr>
            <w:r>
              <w:rPr>
                <w:rFonts w:ascii="Arial" w:hAnsi="Arial" w:cs="Arial"/>
                <w:sz w:val="16"/>
                <w:szCs w:val="16"/>
              </w:rPr>
              <w:t>OPPO</w:t>
            </w:r>
          </w:p>
        </w:tc>
      </w:tr>
      <w:tr w:rsidR="00404903" w14:paraId="182BC80E" w14:textId="77777777">
        <w:trPr>
          <w:trHeight w:val="400"/>
        </w:trPr>
        <w:tc>
          <w:tcPr>
            <w:tcW w:w="303" w:type="pct"/>
            <w:tcBorders>
              <w:top w:val="nil"/>
              <w:left w:val="single" w:sz="4" w:space="0" w:color="A6A6A6"/>
              <w:bottom w:val="single" w:sz="4" w:space="0" w:color="A6A6A6"/>
              <w:right w:val="single" w:sz="4" w:space="0" w:color="A6A6A6"/>
            </w:tcBorders>
          </w:tcPr>
          <w:p w14:paraId="7FCD0CCE" w14:textId="77777777" w:rsidR="00404903" w:rsidRDefault="003F6BE1">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tcPr>
          <w:p w14:paraId="78714407" w14:textId="77777777" w:rsidR="00404903" w:rsidRDefault="00404903">
            <w:pPr>
              <w:spacing w:after="0"/>
              <w:rPr>
                <w:rFonts w:ascii="Arial" w:eastAsia="ＭＳ Ｐゴシック" w:hAnsi="Arial" w:cs="Arial"/>
                <w:color w:val="0000FF"/>
                <w:sz w:val="16"/>
                <w:szCs w:val="16"/>
                <w:u w:val="single"/>
              </w:rPr>
            </w:pPr>
            <w:hyperlink r:id="rId23" w:history="1">
              <w:r>
                <w:rPr>
                  <w:rStyle w:val="af9"/>
                  <w:rFonts w:ascii="Arial" w:hAnsi="Arial" w:cs="Arial"/>
                  <w:color w:val="0000FF"/>
                  <w:sz w:val="16"/>
                  <w:szCs w:val="16"/>
                </w:rPr>
                <w:t>R1-2505775</w:t>
              </w:r>
            </w:hyperlink>
          </w:p>
        </w:tc>
        <w:tc>
          <w:tcPr>
            <w:tcW w:w="2917" w:type="pct"/>
            <w:tcBorders>
              <w:top w:val="nil"/>
              <w:left w:val="nil"/>
              <w:bottom w:val="single" w:sz="4" w:space="0" w:color="A6A6A6"/>
              <w:right w:val="single" w:sz="4" w:space="0" w:color="A6A6A6"/>
            </w:tcBorders>
          </w:tcPr>
          <w:p w14:paraId="2C4BBC67"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relating to LP-WUS in Connected Mode</w:t>
            </w:r>
          </w:p>
        </w:tc>
        <w:tc>
          <w:tcPr>
            <w:tcW w:w="1001" w:type="pct"/>
            <w:tcBorders>
              <w:top w:val="nil"/>
              <w:left w:val="nil"/>
              <w:bottom w:val="single" w:sz="4" w:space="0" w:color="A6A6A6"/>
              <w:right w:val="single" w:sz="4" w:space="0" w:color="A6A6A6"/>
            </w:tcBorders>
          </w:tcPr>
          <w:p w14:paraId="708778A2" w14:textId="77777777" w:rsidR="00404903" w:rsidRDefault="003F6BE1">
            <w:pPr>
              <w:spacing w:after="0"/>
              <w:rPr>
                <w:rFonts w:ascii="Arial" w:eastAsia="ＭＳ Ｐゴシック" w:hAnsi="Arial" w:cs="Arial"/>
                <w:sz w:val="16"/>
                <w:szCs w:val="16"/>
              </w:rPr>
            </w:pPr>
            <w:r>
              <w:rPr>
                <w:rFonts w:ascii="Arial" w:hAnsi="Arial" w:cs="Arial"/>
                <w:sz w:val="16"/>
                <w:szCs w:val="16"/>
              </w:rPr>
              <w:t>Nokia</w:t>
            </w:r>
          </w:p>
        </w:tc>
      </w:tr>
      <w:tr w:rsidR="00404903" w14:paraId="4CA980B0" w14:textId="77777777">
        <w:trPr>
          <w:trHeight w:val="400"/>
        </w:trPr>
        <w:tc>
          <w:tcPr>
            <w:tcW w:w="303" w:type="pct"/>
            <w:tcBorders>
              <w:top w:val="nil"/>
              <w:left w:val="single" w:sz="4" w:space="0" w:color="A6A6A6"/>
              <w:bottom w:val="single" w:sz="4" w:space="0" w:color="A6A6A6"/>
              <w:right w:val="single" w:sz="4" w:space="0" w:color="A6A6A6"/>
            </w:tcBorders>
          </w:tcPr>
          <w:p w14:paraId="62A67576" w14:textId="77777777" w:rsidR="00404903" w:rsidRDefault="003F6BE1">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tcPr>
          <w:p w14:paraId="26F5086F" w14:textId="77777777" w:rsidR="00404903" w:rsidRDefault="00404903">
            <w:pPr>
              <w:spacing w:after="0"/>
              <w:rPr>
                <w:rFonts w:ascii="Arial" w:eastAsia="ＭＳ Ｐゴシック" w:hAnsi="Arial" w:cs="Arial"/>
                <w:color w:val="0000FF"/>
                <w:sz w:val="16"/>
                <w:szCs w:val="16"/>
                <w:u w:val="single"/>
              </w:rPr>
            </w:pPr>
            <w:hyperlink r:id="rId24" w:history="1">
              <w:r>
                <w:rPr>
                  <w:rStyle w:val="af9"/>
                  <w:rFonts w:ascii="Arial" w:hAnsi="Arial" w:cs="Arial"/>
                  <w:color w:val="0000FF"/>
                  <w:sz w:val="16"/>
                  <w:szCs w:val="16"/>
                </w:rPr>
                <w:t>R1-2505847</w:t>
              </w:r>
            </w:hyperlink>
          </w:p>
        </w:tc>
        <w:tc>
          <w:tcPr>
            <w:tcW w:w="2917" w:type="pct"/>
            <w:tcBorders>
              <w:top w:val="nil"/>
              <w:left w:val="nil"/>
              <w:bottom w:val="single" w:sz="4" w:space="0" w:color="A6A6A6"/>
              <w:right w:val="single" w:sz="4" w:space="0" w:color="A6A6A6"/>
            </w:tcBorders>
          </w:tcPr>
          <w:p w14:paraId="215158A0"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48C1C4D8" w14:textId="77777777" w:rsidR="00404903" w:rsidRDefault="003F6BE1">
            <w:pPr>
              <w:spacing w:after="0"/>
              <w:rPr>
                <w:rFonts w:ascii="Arial" w:eastAsia="ＭＳ Ｐゴシック" w:hAnsi="Arial" w:cs="Arial"/>
                <w:sz w:val="16"/>
                <w:szCs w:val="16"/>
              </w:rPr>
            </w:pPr>
            <w:r>
              <w:rPr>
                <w:rFonts w:ascii="Arial" w:hAnsi="Arial" w:cs="Arial"/>
                <w:sz w:val="16"/>
                <w:szCs w:val="16"/>
              </w:rPr>
              <w:t>LG Electronics</w:t>
            </w:r>
          </w:p>
        </w:tc>
      </w:tr>
      <w:tr w:rsidR="00404903" w14:paraId="5B1854B1" w14:textId="77777777">
        <w:trPr>
          <w:trHeight w:val="400"/>
        </w:trPr>
        <w:tc>
          <w:tcPr>
            <w:tcW w:w="303" w:type="pct"/>
            <w:tcBorders>
              <w:top w:val="nil"/>
              <w:left w:val="single" w:sz="4" w:space="0" w:color="A6A6A6"/>
              <w:bottom w:val="single" w:sz="4" w:space="0" w:color="A6A6A6"/>
              <w:right w:val="single" w:sz="4" w:space="0" w:color="A6A6A6"/>
            </w:tcBorders>
          </w:tcPr>
          <w:p w14:paraId="1DBAC132" w14:textId="77777777" w:rsidR="00404903" w:rsidRDefault="003F6BE1">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tcPr>
          <w:p w14:paraId="20926C2A" w14:textId="77777777" w:rsidR="00404903" w:rsidRDefault="00404903">
            <w:pPr>
              <w:spacing w:after="0"/>
              <w:rPr>
                <w:rFonts w:ascii="Arial" w:eastAsia="ＭＳ Ｐゴシック" w:hAnsi="Arial" w:cs="Arial"/>
                <w:color w:val="0000FF"/>
                <w:sz w:val="16"/>
                <w:szCs w:val="16"/>
                <w:u w:val="single"/>
              </w:rPr>
            </w:pPr>
            <w:hyperlink r:id="rId25" w:history="1">
              <w:r>
                <w:rPr>
                  <w:rStyle w:val="af9"/>
                  <w:rFonts w:ascii="Arial" w:hAnsi="Arial" w:cs="Arial"/>
                  <w:color w:val="0000FF"/>
                  <w:sz w:val="16"/>
                  <w:szCs w:val="16"/>
                </w:rPr>
                <w:t>R1-2505882</w:t>
              </w:r>
            </w:hyperlink>
          </w:p>
        </w:tc>
        <w:tc>
          <w:tcPr>
            <w:tcW w:w="2917" w:type="pct"/>
            <w:tcBorders>
              <w:top w:val="nil"/>
              <w:left w:val="nil"/>
              <w:bottom w:val="single" w:sz="4" w:space="0" w:color="A6A6A6"/>
              <w:right w:val="single" w:sz="4" w:space="0" w:color="A6A6A6"/>
            </w:tcBorders>
          </w:tcPr>
          <w:p w14:paraId="2C4C484C" w14:textId="77777777" w:rsidR="00404903" w:rsidRDefault="003F6BE1">
            <w:pPr>
              <w:spacing w:after="0"/>
              <w:rPr>
                <w:rFonts w:ascii="Arial" w:eastAsia="ＭＳ Ｐゴシック" w:hAnsi="Arial" w:cs="Arial"/>
                <w:sz w:val="16"/>
                <w:szCs w:val="16"/>
              </w:rPr>
            </w:pPr>
            <w:r>
              <w:rPr>
                <w:rFonts w:ascii="Arial" w:hAnsi="Arial" w:cs="Arial"/>
                <w:sz w:val="16"/>
                <w:szCs w:val="16"/>
              </w:rPr>
              <w:t>Maintenance on LP-WUS operation in CONNECTED modes</w:t>
            </w:r>
          </w:p>
        </w:tc>
        <w:tc>
          <w:tcPr>
            <w:tcW w:w="1001" w:type="pct"/>
            <w:tcBorders>
              <w:top w:val="nil"/>
              <w:left w:val="nil"/>
              <w:bottom w:val="single" w:sz="4" w:space="0" w:color="A6A6A6"/>
              <w:right w:val="single" w:sz="4" w:space="0" w:color="A6A6A6"/>
            </w:tcBorders>
          </w:tcPr>
          <w:p w14:paraId="057E5891" w14:textId="77777777" w:rsidR="00404903" w:rsidRDefault="003F6BE1">
            <w:pPr>
              <w:spacing w:after="0"/>
              <w:rPr>
                <w:rFonts w:ascii="Arial" w:eastAsia="ＭＳ Ｐゴシック" w:hAnsi="Arial" w:cs="Arial"/>
                <w:sz w:val="16"/>
                <w:szCs w:val="16"/>
              </w:rPr>
            </w:pPr>
            <w:r>
              <w:rPr>
                <w:rFonts w:ascii="Arial" w:hAnsi="Arial" w:cs="Arial"/>
                <w:sz w:val="16"/>
                <w:szCs w:val="16"/>
              </w:rPr>
              <w:t>Apple</w:t>
            </w:r>
          </w:p>
        </w:tc>
      </w:tr>
      <w:tr w:rsidR="00404903" w14:paraId="0E6925C9" w14:textId="77777777">
        <w:trPr>
          <w:trHeight w:val="400"/>
        </w:trPr>
        <w:tc>
          <w:tcPr>
            <w:tcW w:w="303" w:type="pct"/>
            <w:tcBorders>
              <w:top w:val="nil"/>
              <w:left w:val="single" w:sz="4" w:space="0" w:color="A6A6A6"/>
              <w:bottom w:val="single" w:sz="4" w:space="0" w:color="A6A6A6"/>
              <w:right w:val="single" w:sz="4" w:space="0" w:color="A6A6A6"/>
            </w:tcBorders>
          </w:tcPr>
          <w:p w14:paraId="4F75F5F9" w14:textId="77777777" w:rsidR="00404903" w:rsidRDefault="003F6BE1">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tcPr>
          <w:p w14:paraId="7B6A2BF8" w14:textId="77777777" w:rsidR="00404903" w:rsidRDefault="00404903">
            <w:pPr>
              <w:spacing w:after="0"/>
              <w:rPr>
                <w:rFonts w:ascii="Arial" w:eastAsia="ＭＳ Ｐゴシック" w:hAnsi="Arial" w:cs="Arial"/>
                <w:color w:val="0000FF"/>
                <w:sz w:val="16"/>
                <w:szCs w:val="16"/>
                <w:u w:val="single"/>
              </w:rPr>
            </w:pPr>
            <w:hyperlink r:id="rId26" w:history="1">
              <w:r>
                <w:rPr>
                  <w:rStyle w:val="af9"/>
                  <w:rFonts w:ascii="Arial" w:hAnsi="Arial" w:cs="Arial"/>
                  <w:color w:val="0000FF"/>
                  <w:sz w:val="16"/>
                  <w:szCs w:val="16"/>
                </w:rPr>
                <w:t>R1-2505953</w:t>
              </w:r>
            </w:hyperlink>
          </w:p>
        </w:tc>
        <w:tc>
          <w:tcPr>
            <w:tcW w:w="2917" w:type="pct"/>
            <w:tcBorders>
              <w:top w:val="nil"/>
              <w:left w:val="nil"/>
              <w:bottom w:val="single" w:sz="4" w:space="0" w:color="A6A6A6"/>
              <w:right w:val="single" w:sz="4" w:space="0" w:color="A6A6A6"/>
            </w:tcBorders>
          </w:tcPr>
          <w:p w14:paraId="3325B31E" w14:textId="77777777" w:rsidR="00404903" w:rsidRDefault="003F6BE1">
            <w:pPr>
              <w:spacing w:after="0"/>
              <w:rPr>
                <w:rFonts w:ascii="Arial" w:eastAsia="ＭＳ Ｐゴシック" w:hAnsi="Arial" w:cs="Arial"/>
                <w:sz w:val="16"/>
                <w:szCs w:val="16"/>
              </w:rPr>
            </w:pPr>
            <w:r>
              <w:rPr>
                <w:rFonts w:ascii="Arial" w:hAnsi="Arial" w:cs="Arial"/>
                <w:sz w:val="16"/>
                <w:szCs w:val="16"/>
              </w:rPr>
              <w:t>Maintenance on LP-WUS operation in CONNECTED modes</w:t>
            </w:r>
          </w:p>
        </w:tc>
        <w:tc>
          <w:tcPr>
            <w:tcW w:w="1001" w:type="pct"/>
            <w:tcBorders>
              <w:top w:val="nil"/>
              <w:left w:val="nil"/>
              <w:bottom w:val="single" w:sz="4" w:space="0" w:color="A6A6A6"/>
              <w:right w:val="single" w:sz="4" w:space="0" w:color="A6A6A6"/>
            </w:tcBorders>
          </w:tcPr>
          <w:p w14:paraId="485560A3" w14:textId="77777777" w:rsidR="00404903" w:rsidRDefault="003F6BE1">
            <w:pPr>
              <w:spacing w:after="0"/>
              <w:rPr>
                <w:rFonts w:ascii="Arial" w:eastAsia="ＭＳ Ｐゴシック" w:hAnsi="Arial" w:cs="Arial"/>
                <w:sz w:val="16"/>
                <w:szCs w:val="16"/>
              </w:rPr>
            </w:pPr>
            <w:r>
              <w:rPr>
                <w:rFonts w:ascii="Arial" w:hAnsi="Arial" w:cs="Arial"/>
                <w:sz w:val="16"/>
                <w:szCs w:val="16"/>
              </w:rPr>
              <w:t>Ericsson</w:t>
            </w:r>
          </w:p>
        </w:tc>
      </w:tr>
      <w:tr w:rsidR="00404903" w14:paraId="381CF38F" w14:textId="77777777">
        <w:trPr>
          <w:trHeight w:val="400"/>
        </w:trPr>
        <w:tc>
          <w:tcPr>
            <w:tcW w:w="303" w:type="pct"/>
            <w:tcBorders>
              <w:top w:val="nil"/>
              <w:left w:val="single" w:sz="4" w:space="0" w:color="A6A6A6"/>
              <w:bottom w:val="single" w:sz="4" w:space="0" w:color="A6A6A6"/>
              <w:right w:val="single" w:sz="4" w:space="0" w:color="A6A6A6"/>
            </w:tcBorders>
          </w:tcPr>
          <w:p w14:paraId="72DB37F4" w14:textId="77777777" w:rsidR="00404903" w:rsidRDefault="003F6BE1">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tcPr>
          <w:p w14:paraId="5EFE84B9" w14:textId="77777777" w:rsidR="00404903" w:rsidRDefault="00404903">
            <w:pPr>
              <w:spacing w:after="0"/>
              <w:rPr>
                <w:rFonts w:ascii="Arial" w:eastAsia="ＭＳ Ｐゴシック" w:hAnsi="Arial" w:cs="Arial"/>
                <w:color w:val="0000FF"/>
                <w:sz w:val="16"/>
                <w:szCs w:val="16"/>
                <w:u w:val="single"/>
              </w:rPr>
            </w:pPr>
            <w:hyperlink r:id="rId27" w:history="1">
              <w:r>
                <w:rPr>
                  <w:rStyle w:val="af9"/>
                  <w:rFonts w:ascii="Arial" w:hAnsi="Arial" w:cs="Arial"/>
                  <w:color w:val="0000FF"/>
                  <w:sz w:val="16"/>
                  <w:szCs w:val="16"/>
                </w:rPr>
                <w:t>R1-2506011</w:t>
              </w:r>
            </w:hyperlink>
          </w:p>
        </w:tc>
        <w:tc>
          <w:tcPr>
            <w:tcW w:w="2917" w:type="pct"/>
            <w:tcBorders>
              <w:top w:val="nil"/>
              <w:left w:val="nil"/>
              <w:bottom w:val="single" w:sz="4" w:space="0" w:color="A6A6A6"/>
              <w:right w:val="single" w:sz="4" w:space="0" w:color="A6A6A6"/>
            </w:tcBorders>
          </w:tcPr>
          <w:p w14:paraId="65369B6D"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7AF585DA" w14:textId="77777777" w:rsidR="00404903" w:rsidRDefault="003F6BE1">
            <w:pPr>
              <w:spacing w:after="0"/>
              <w:rPr>
                <w:rFonts w:ascii="Arial" w:eastAsia="ＭＳ Ｐゴシック" w:hAnsi="Arial" w:cs="Arial"/>
                <w:sz w:val="16"/>
                <w:szCs w:val="16"/>
              </w:rPr>
            </w:pPr>
            <w:r>
              <w:rPr>
                <w:rFonts w:ascii="Arial" w:hAnsi="Arial" w:cs="Arial"/>
                <w:sz w:val="16"/>
                <w:szCs w:val="16"/>
              </w:rPr>
              <w:t>Sharp</w:t>
            </w:r>
          </w:p>
        </w:tc>
      </w:tr>
      <w:tr w:rsidR="00404903" w14:paraId="345E87D8" w14:textId="77777777">
        <w:trPr>
          <w:trHeight w:val="400"/>
        </w:trPr>
        <w:tc>
          <w:tcPr>
            <w:tcW w:w="303" w:type="pct"/>
            <w:tcBorders>
              <w:top w:val="nil"/>
              <w:left w:val="single" w:sz="4" w:space="0" w:color="A6A6A6"/>
              <w:bottom w:val="single" w:sz="4" w:space="0" w:color="A6A6A6"/>
              <w:right w:val="single" w:sz="4" w:space="0" w:color="A6A6A6"/>
            </w:tcBorders>
          </w:tcPr>
          <w:p w14:paraId="49B87610" w14:textId="77777777" w:rsidR="00404903" w:rsidRDefault="003F6BE1">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tcPr>
          <w:p w14:paraId="449617BB" w14:textId="77777777" w:rsidR="00404903" w:rsidRDefault="00404903">
            <w:pPr>
              <w:spacing w:after="0"/>
              <w:rPr>
                <w:rFonts w:ascii="Arial" w:eastAsia="ＭＳ Ｐゴシック" w:hAnsi="Arial" w:cs="Arial"/>
                <w:color w:val="0000FF"/>
                <w:sz w:val="16"/>
                <w:szCs w:val="16"/>
                <w:u w:val="single"/>
              </w:rPr>
            </w:pPr>
            <w:hyperlink r:id="rId28" w:history="1">
              <w:r>
                <w:rPr>
                  <w:rStyle w:val="af9"/>
                  <w:rFonts w:ascii="Arial" w:hAnsi="Arial" w:cs="Arial"/>
                  <w:color w:val="0000FF"/>
                  <w:sz w:val="16"/>
                  <w:szCs w:val="16"/>
                </w:rPr>
                <w:t>R1-2506082</w:t>
              </w:r>
            </w:hyperlink>
          </w:p>
        </w:tc>
        <w:tc>
          <w:tcPr>
            <w:tcW w:w="2917" w:type="pct"/>
            <w:tcBorders>
              <w:top w:val="nil"/>
              <w:left w:val="nil"/>
              <w:bottom w:val="single" w:sz="4" w:space="0" w:color="A6A6A6"/>
              <w:right w:val="single" w:sz="4" w:space="0" w:color="A6A6A6"/>
            </w:tcBorders>
          </w:tcPr>
          <w:p w14:paraId="4D194B8E" w14:textId="77777777" w:rsidR="00404903" w:rsidRDefault="003F6BE1">
            <w:pPr>
              <w:spacing w:after="0"/>
              <w:rPr>
                <w:rFonts w:ascii="Arial" w:eastAsia="ＭＳ Ｐゴシック" w:hAnsi="Arial" w:cs="Arial"/>
                <w:sz w:val="16"/>
                <w:szCs w:val="16"/>
              </w:rPr>
            </w:pPr>
            <w:r>
              <w:rPr>
                <w:rFonts w:ascii="Arial" w:hAnsi="Arial" w:cs="Arial"/>
                <w:sz w:val="16"/>
                <w:szCs w:val="16"/>
              </w:rPr>
              <w:t>Maintenance of LP-WUS operation in CONNECTED mode</w:t>
            </w:r>
          </w:p>
        </w:tc>
        <w:tc>
          <w:tcPr>
            <w:tcW w:w="1001" w:type="pct"/>
            <w:tcBorders>
              <w:top w:val="nil"/>
              <w:left w:val="nil"/>
              <w:bottom w:val="single" w:sz="4" w:space="0" w:color="A6A6A6"/>
              <w:right w:val="single" w:sz="4" w:space="0" w:color="A6A6A6"/>
            </w:tcBorders>
          </w:tcPr>
          <w:p w14:paraId="5E7472A2" w14:textId="77777777" w:rsidR="00404903" w:rsidRDefault="003F6BE1">
            <w:pPr>
              <w:spacing w:after="0"/>
              <w:rPr>
                <w:rFonts w:ascii="Arial" w:eastAsia="ＭＳ Ｐゴシック" w:hAnsi="Arial" w:cs="Arial"/>
                <w:sz w:val="16"/>
                <w:szCs w:val="16"/>
              </w:rPr>
            </w:pPr>
            <w:r>
              <w:rPr>
                <w:rFonts w:ascii="Arial" w:hAnsi="Arial" w:cs="Arial"/>
                <w:sz w:val="16"/>
                <w:szCs w:val="16"/>
              </w:rPr>
              <w:t>CMCC</w:t>
            </w:r>
          </w:p>
        </w:tc>
      </w:tr>
      <w:tr w:rsidR="00404903" w14:paraId="3CDC686C" w14:textId="77777777">
        <w:trPr>
          <w:trHeight w:val="400"/>
        </w:trPr>
        <w:tc>
          <w:tcPr>
            <w:tcW w:w="303" w:type="pct"/>
            <w:tcBorders>
              <w:top w:val="nil"/>
              <w:left w:val="single" w:sz="4" w:space="0" w:color="A6A6A6"/>
              <w:bottom w:val="single" w:sz="4" w:space="0" w:color="A6A6A6"/>
              <w:right w:val="single" w:sz="4" w:space="0" w:color="A6A6A6"/>
            </w:tcBorders>
          </w:tcPr>
          <w:p w14:paraId="298E3EE4" w14:textId="77777777" w:rsidR="00404903" w:rsidRDefault="003F6BE1">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tcPr>
          <w:p w14:paraId="510F6700" w14:textId="77777777" w:rsidR="00404903" w:rsidRDefault="00404903">
            <w:pPr>
              <w:spacing w:after="0"/>
              <w:rPr>
                <w:rFonts w:ascii="Arial" w:eastAsia="ＭＳ Ｐゴシック" w:hAnsi="Arial" w:cs="Arial"/>
                <w:color w:val="0000FF"/>
                <w:sz w:val="16"/>
                <w:szCs w:val="16"/>
                <w:u w:val="single"/>
              </w:rPr>
            </w:pPr>
            <w:hyperlink r:id="rId29" w:history="1">
              <w:r>
                <w:rPr>
                  <w:rStyle w:val="af9"/>
                  <w:rFonts w:ascii="Arial" w:hAnsi="Arial" w:cs="Arial"/>
                  <w:color w:val="0000FF"/>
                  <w:sz w:val="16"/>
                  <w:szCs w:val="16"/>
                </w:rPr>
                <w:t>R1-2506185</w:t>
              </w:r>
            </w:hyperlink>
          </w:p>
        </w:tc>
        <w:tc>
          <w:tcPr>
            <w:tcW w:w="2917" w:type="pct"/>
            <w:tcBorders>
              <w:top w:val="nil"/>
              <w:left w:val="nil"/>
              <w:bottom w:val="single" w:sz="4" w:space="0" w:color="A6A6A6"/>
              <w:right w:val="single" w:sz="4" w:space="0" w:color="A6A6A6"/>
            </w:tcBorders>
          </w:tcPr>
          <w:p w14:paraId="56EF515A" w14:textId="77777777" w:rsidR="00404903" w:rsidRDefault="003F6BE1">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tcPr>
          <w:p w14:paraId="3610C82E" w14:textId="77777777" w:rsidR="00404903" w:rsidRDefault="003F6BE1">
            <w:pPr>
              <w:spacing w:after="0"/>
              <w:rPr>
                <w:rFonts w:ascii="Arial" w:eastAsia="ＭＳ Ｐゴシック" w:hAnsi="Arial" w:cs="Arial"/>
                <w:sz w:val="16"/>
                <w:szCs w:val="16"/>
              </w:rPr>
            </w:pPr>
            <w:r>
              <w:rPr>
                <w:rFonts w:ascii="Arial" w:hAnsi="Arial" w:cs="Arial"/>
                <w:sz w:val="16"/>
                <w:szCs w:val="16"/>
              </w:rPr>
              <w:t>Qualcomm Incorporated</w:t>
            </w:r>
          </w:p>
        </w:tc>
      </w:tr>
      <w:tr w:rsidR="00404903" w14:paraId="0015CDFD" w14:textId="77777777">
        <w:trPr>
          <w:trHeight w:val="400"/>
        </w:trPr>
        <w:tc>
          <w:tcPr>
            <w:tcW w:w="303" w:type="pct"/>
            <w:tcBorders>
              <w:top w:val="nil"/>
              <w:left w:val="single" w:sz="4" w:space="0" w:color="A6A6A6"/>
              <w:bottom w:val="single" w:sz="4" w:space="0" w:color="A6A6A6"/>
              <w:right w:val="single" w:sz="4" w:space="0" w:color="A6A6A6"/>
            </w:tcBorders>
          </w:tcPr>
          <w:p w14:paraId="6E9EDDA9" w14:textId="77777777" w:rsidR="00404903" w:rsidRDefault="003F6BE1">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tcPr>
          <w:p w14:paraId="5FAA81D9" w14:textId="77777777" w:rsidR="00404903" w:rsidRDefault="00404903">
            <w:pPr>
              <w:spacing w:after="0"/>
              <w:rPr>
                <w:rFonts w:ascii="Arial" w:eastAsia="ＭＳ Ｐゴシック" w:hAnsi="Arial" w:cs="Arial"/>
                <w:color w:val="0000FF"/>
                <w:sz w:val="16"/>
                <w:szCs w:val="16"/>
                <w:u w:val="single"/>
              </w:rPr>
            </w:pPr>
            <w:hyperlink r:id="rId30" w:history="1">
              <w:r>
                <w:rPr>
                  <w:rStyle w:val="af9"/>
                  <w:rFonts w:ascii="Arial" w:hAnsi="Arial" w:cs="Arial"/>
                  <w:color w:val="0000FF"/>
                  <w:sz w:val="16"/>
                  <w:szCs w:val="16"/>
                </w:rPr>
                <w:t>R1-2506279</w:t>
              </w:r>
            </w:hyperlink>
          </w:p>
        </w:tc>
        <w:tc>
          <w:tcPr>
            <w:tcW w:w="2917" w:type="pct"/>
            <w:tcBorders>
              <w:top w:val="nil"/>
              <w:left w:val="nil"/>
              <w:bottom w:val="single" w:sz="4" w:space="0" w:color="A6A6A6"/>
              <w:right w:val="single" w:sz="4" w:space="0" w:color="A6A6A6"/>
            </w:tcBorders>
          </w:tcPr>
          <w:p w14:paraId="2B443993" w14:textId="77777777" w:rsidR="00404903" w:rsidRDefault="003F6BE1">
            <w:pPr>
              <w:spacing w:after="0"/>
              <w:rPr>
                <w:rFonts w:ascii="Arial" w:eastAsia="ＭＳ Ｐゴシック" w:hAnsi="Arial" w:cs="Arial"/>
                <w:sz w:val="16"/>
                <w:szCs w:val="16"/>
              </w:rPr>
            </w:pPr>
            <w:r>
              <w:rPr>
                <w:rFonts w:ascii="Arial" w:hAnsi="Arial" w:cs="Arial"/>
                <w:sz w:val="16"/>
                <w:szCs w:val="16"/>
              </w:rPr>
              <w:t>Maintenance on LP-WUS operation in CONNECTED mode</w:t>
            </w:r>
          </w:p>
        </w:tc>
        <w:tc>
          <w:tcPr>
            <w:tcW w:w="1001" w:type="pct"/>
            <w:tcBorders>
              <w:top w:val="nil"/>
              <w:left w:val="nil"/>
              <w:bottom w:val="single" w:sz="4" w:space="0" w:color="A6A6A6"/>
              <w:right w:val="single" w:sz="4" w:space="0" w:color="A6A6A6"/>
            </w:tcBorders>
          </w:tcPr>
          <w:p w14:paraId="73618AC6" w14:textId="77777777" w:rsidR="00404903" w:rsidRDefault="003F6BE1">
            <w:pPr>
              <w:spacing w:after="0"/>
              <w:rPr>
                <w:rFonts w:ascii="Arial" w:eastAsia="ＭＳ Ｐゴシック" w:hAnsi="Arial" w:cs="Arial"/>
                <w:sz w:val="16"/>
                <w:szCs w:val="16"/>
              </w:rPr>
            </w:pPr>
            <w:r>
              <w:rPr>
                <w:rFonts w:ascii="Arial" w:hAnsi="Arial" w:cs="Arial"/>
                <w:sz w:val="16"/>
                <w:szCs w:val="16"/>
              </w:rPr>
              <w:t>NTT DOCOMO, INC.</w:t>
            </w:r>
          </w:p>
        </w:tc>
      </w:tr>
      <w:bookmarkEnd w:id="17"/>
    </w:tbl>
    <w:p w14:paraId="5F8C005B" w14:textId="77777777" w:rsidR="00404903" w:rsidRDefault="00404903">
      <w:pPr>
        <w:rPr>
          <w:rFonts w:eastAsia="游明朝"/>
          <w:sz w:val="24"/>
          <w:szCs w:val="24"/>
          <w:lang w:val="en-US" w:eastAsia="ja-JP"/>
        </w:rPr>
      </w:pPr>
    </w:p>
    <w:p w14:paraId="18F68BAA" w14:textId="77777777" w:rsidR="00404903" w:rsidRDefault="003F6BE1">
      <w:pPr>
        <w:pStyle w:val="1"/>
      </w:pPr>
      <w:r>
        <w:rPr>
          <w:rFonts w:hint="eastAsia"/>
        </w:rPr>
        <w:t xml:space="preserve">Summary of </w:t>
      </w:r>
      <w:r>
        <w:rPr>
          <w:rFonts w:hint="eastAsia"/>
        </w:rPr>
        <w:t>observations/proposals in contributions</w:t>
      </w:r>
    </w:p>
    <w:p w14:paraId="4558A963" w14:textId="77777777" w:rsidR="00404903" w:rsidRDefault="003F6BE1">
      <w:pPr>
        <w:pStyle w:val="30"/>
        <w:rPr>
          <w:rFonts w:eastAsia="游明朝"/>
          <w:lang w:eastAsia="ja-JP"/>
        </w:rPr>
      </w:pPr>
      <w:r>
        <w:t>R1-2505228</w:t>
      </w:r>
      <w:r>
        <w:tab/>
        <w:t xml:space="preserve">Huawei, </w:t>
      </w:r>
      <w:proofErr w:type="spellStart"/>
      <w:r>
        <w:t>HiSilicon</w:t>
      </w:r>
      <w:proofErr w:type="spellEnd"/>
    </w:p>
    <w:tbl>
      <w:tblPr>
        <w:tblStyle w:val="aff0"/>
        <w:tblW w:w="0" w:type="auto"/>
        <w:tblLook w:val="04A0" w:firstRow="1" w:lastRow="0" w:firstColumn="1" w:lastColumn="0" w:noHBand="0" w:noVBand="1"/>
      </w:tblPr>
      <w:tblGrid>
        <w:gridCol w:w="9630"/>
      </w:tblGrid>
      <w:tr w:rsidR="00404903" w14:paraId="30EAE924" w14:textId="77777777">
        <w:tc>
          <w:tcPr>
            <w:tcW w:w="9838" w:type="dxa"/>
          </w:tcPr>
          <w:p w14:paraId="75671061" w14:textId="77777777" w:rsidR="00404903" w:rsidRDefault="003F6BE1">
            <w:pPr>
              <w:numPr>
                <w:ilvl w:val="0"/>
                <w:numId w:val="36"/>
              </w:numPr>
              <w:autoSpaceDE w:val="0"/>
              <w:autoSpaceDN w:val="0"/>
              <w:adjustRightInd w:val="0"/>
              <w:snapToGrid w:val="0"/>
              <w:spacing w:after="120" w:line="240" w:lineRule="auto"/>
              <w:rPr>
                <w:rFonts w:eastAsia="SimSun"/>
                <w:b/>
                <w:bCs/>
                <w:sz w:val="22"/>
                <w:szCs w:val="22"/>
                <w:lang w:val="en-US" w:eastAsia="zh-CN"/>
              </w:rPr>
            </w:pPr>
            <w:r>
              <w:rPr>
                <w:rFonts w:eastAsia="SimSun"/>
                <w:b/>
                <w:bCs/>
                <w:sz w:val="22"/>
                <w:szCs w:val="22"/>
                <w:lang w:val="en-US" w:eastAsia="zh-CN"/>
              </w:rPr>
              <w:t>The impact due to miss-detection/falsely-detection of LP-WUS activation/deactivation signaling should be minimized/avoided for CONNECTED mode UEs.</w:t>
            </w:r>
          </w:p>
          <w:p w14:paraId="0DEC5C24" w14:textId="77777777" w:rsidR="00404903" w:rsidRDefault="003F6BE1">
            <w:pPr>
              <w:numPr>
                <w:ilvl w:val="0"/>
                <w:numId w:val="36"/>
              </w:numPr>
              <w:autoSpaceDE w:val="0"/>
              <w:autoSpaceDN w:val="0"/>
              <w:adjustRightInd w:val="0"/>
              <w:snapToGrid w:val="0"/>
              <w:spacing w:after="120" w:line="240" w:lineRule="auto"/>
              <w:rPr>
                <w:rFonts w:eastAsia="SimSun"/>
                <w:b/>
                <w:bCs/>
                <w:sz w:val="22"/>
                <w:szCs w:val="22"/>
                <w:lang w:val="en-US" w:eastAsia="zh-CN"/>
              </w:rPr>
            </w:pPr>
            <w:r>
              <w:rPr>
                <w:rFonts w:eastAsia="SimSun"/>
                <w:b/>
                <w:bCs/>
                <w:sz w:val="22"/>
                <w:szCs w:val="22"/>
                <w:lang w:val="en-US" w:eastAsia="zh-CN"/>
              </w:rPr>
              <w:t xml:space="preserve">If the OFDM symbols for any </w:t>
            </w:r>
            <w:r>
              <w:rPr>
                <w:rFonts w:eastAsia="SimSun"/>
                <w:b/>
                <w:bCs/>
                <w:sz w:val="22"/>
                <w:szCs w:val="22"/>
                <w:lang w:val="en-US" w:eastAsia="zh-CN"/>
              </w:rPr>
              <w:t>CSI-RS, SMTC and/or measurement gap are regarded as unavailable, it leads to many unnecessary unavailable symbols considering UE does not really perform measurement in all the symbols.</w:t>
            </w:r>
          </w:p>
          <w:p w14:paraId="3F979124" w14:textId="77777777" w:rsidR="00404903" w:rsidRDefault="003F6BE1">
            <w:pPr>
              <w:numPr>
                <w:ilvl w:val="0"/>
                <w:numId w:val="36"/>
              </w:numPr>
              <w:autoSpaceDE w:val="0"/>
              <w:autoSpaceDN w:val="0"/>
              <w:adjustRightInd w:val="0"/>
              <w:snapToGrid w:val="0"/>
              <w:spacing w:after="120" w:line="240" w:lineRule="auto"/>
              <w:rPr>
                <w:rFonts w:eastAsia="SimSun"/>
                <w:b/>
                <w:bCs/>
                <w:sz w:val="22"/>
                <w:szCs w:val="22"/>
                <w:lang w:val="en-US" w:eastAsia="zh-CN"/>
              </w:rPr>
            </w:pPr>
            <w:r>
              <w:rPr>
                <w:rFonts w:eastAsia="SimSun"/>
                <w:b/>
                <w:bCs/>
                <w:sz w:val="22"/>
                <w:szCs w:val="22"/>
                <w:lang w:val="en-US" w:eastAsia="zh-CN"/>
              </w:rPr>
              <w:t xml:space="preserve">It leads to implementation complexity of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and flexibility of UE measurements by requiring the configured occasions of CSI-RS, SMTC and/or measurement gap sparser to avoid too many unavailable symbols for LP-WUS.</w:t>
            </w:r>
          </w:p>
          <w:p w14:paraId="34A7F788" w14:textId="77777777" w:rsidR="00404903" w:rsidRDefault="00404903">
            <w:pPr>
              <w:autoSpaceDE w:val="0"/>
              <w:autoSpaceDN w:val="0"/>
              <w:adjustRightInd w:val="0"/>
              <w:snapToGrid w:val="0"/>
              <w:spacing w:after="120" w:line="240" w:lineRule="auto"/>
              <w:rPr>
                <w:rFonts w:eastAsia="SimSun"/>
                <w:kern w:val="2"/>
                <w:sz w:val="22"/>
                <w:szCs w:val="22"/>
                <w:lang w:val="en-US" w:eastAsia="zh-CN"/>
              </w:rPr>
            </w:pPr>
          </w:p>
          <w:p w14:paraId="2ACFF400"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Specify that UE does not monitor LP-WUS during the following time durations:</w:t>
            </w:r>
          </w:p>
          <w:p w14:paraId="06D06471" w14:textId="77777777" w:rsidR="00404903" w:rsidRDefault="003F6BE1">
            <w:pPr>
              <w:numPr>
                <w:ilvl w:val="0"/>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 xml:space="preserve">The symbols for SPS/CG </w:t>
            </w:r>
            <w:proofErr w:type="gramStart"/>
            <w:r>
              <w:rPr>
                <w:rFonts w:eastAsia="SimSun"/>
                <w:b/>
                <w:i/>
                <w:sz w:val="22"/>
                <w:szCs w:val="22"/>
                <w:lang w:val="en-US" w:eastAsia="zh-CN"/>
              </w:rPr>
              <w:t>transmission;</w:t>
            </w:r>
            <w:proofErr w:type="gramEnd"/>
          </w:p>
          <w:p w14:paraId="03A9FE9F" w14:textId="77777777" w:rsidR="00404903" w:rsidRDefault="003F6BE1">
            <w:pPr>
              <w:numPr>
                <w:ilvl w:val="0"/>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symbols for periodic CSI/L1-RSRP measurement/report during the time duration of on-</w:t>
            </w:r>
            <w:proofErr w:type="spellStart"/>
            <w:r>
              <w:rPr>
                <w:rFonts w:eastAsia="SimSun"/>
                <w:b/>
                <w:i/>
                <w:sz w:val="22"/>
                <w:szCs w:val="22"/>
                <w:lang w:val="en-US"/>
              </w:rPr>
              <w:t>durationTimer</w:t>
            </w:r>
            <w:proofErr w:type="spellEnd"/>
            <w:r>
              <w:rPr>
                <w:rFonts w:eastAsia="SimSun"/>
                <w:b/>
                <w:i/>
                <w:sz w:val="22"/>
                <w:szCs w:val="22"/>
                <w:lang w:val="en-US"/>
              </w:rPr>
              <w:t xml:space="preserve">, if </w:t>
            </w:r>
            <w:proofErr w:type="spellStart"/>
            <w:r>
              <w:rPr>
                <w:rFonts w:eastAsia="SimSun"/>
                <w:b/>
                <w:i/>
                <w:sz w:val="22"/>
                <w:szCs w:val="22"/>
                <w:lang w:val="en-US"/>
              </w:rPr>
              <w:t>gNB</w:t>
            </w:r>
            <w:proofErr w:type="spellEnd"/>
            <w:r>
              <w:rPr>
                <w:rFonts w:eastAsia="SimSun"/>
                <w:b/>
                <w:i/>
                <w:sz w:val="22"/>
                <w:szCs w:val="22"/>
                <w:lang w:val="en-US"/>
              </w:rPr>
              <w:t xml:space="preserve"> configures UE to report periodic CSI/L1-RSRP even when on-</w:t>
            </w:r>
            <w:proofErr w:type="spellStart"/>
            <w:r>
              <w:rPr>
                <w:rFonts w:eastAsia="SimSun"/>
                <w:b/>
                <w:i/>
                <w:sz w:val="22"/>
                <w:szCs w:val="22"/>
                <w:lang w:val="en-US"/>
              </w:rPr>
              <w:t>durationTimer</w:t>
            </w:r>
            <w:proofErr w:type="spellEnd"/>
            <w:r>
              <w:rPr>
                <w:rFonts w:eastAsia="SimSun"/>
                <w:b/>
                <w:i/>
                <w:sz w:val="22"/>
                <w:szCs w:val="22"/>
                <w:lang w:val="en-US"/>
              </w:rPr>
              <w:t xml:space="preserve"> is not started.</w:t>
            </w:r>
          </w:p>
          <w:p w14:paraId="2B99DCC0"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BWP fallback timer is stopped/suspended when UE monitors LP-WUS.</w:t>
            </w:r>
          </w:p>
          <w:p w14:paraId="48B67410"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eastAsia="zh-CN"/>
              </w:rPr>
              <w:t>A</w:t>
            </w:r>
            <w:r>
              <w:rPr>
                <w:rFonts w:eastAsia="SimSun"/>
                <w:b/>
                <w:i/>
                <w:sz w:val="22"/>
                <w:szCs w:val="22"/>
                <w:lang w:val="en-US" w:eastAsia="zh-CN"/>
              </w:rPr>
              <w:t>dopt TP1 in Appendix A.</w:t>
            </w:r>
          </w:p>
          <w:p w14:paraId="1A8F5A23"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0881BFC5"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b/>
                <w:bCs/>
                <w:sz w:val="22"/>
                <w:szCs w:val="22"/>
                <w:lang w:val="en-US"/>
              </w:rPr>
              <w:t>12</w:t>
            </w:r>
            <w:r>
              <w:rPr>
                <w:rFonts w:eastAsia="SimSun"/>
                <w:b/>
                <w:bCs/>
                <w:sz w:val="22"/>
                <w:szCs w:val="22"/>
                <w:lang w:val="en-US"/>
              </w:rPr>
              <w:tab/>
              <w:t>B</w:t>
            </w:r>
            <w:r>
              <w:rPr>
                <w:rFonts w:eastAsia="SimSun" w:hint="eastAsia"/>
                <w:b/>
                <w:bCs/>
                <w:sz w:val="22"/>
                <w:szCs w:val="22"/>
                <w:lang w:val="en-US" w:eastAsia="zh-CN"/>
              </w:rPr>
              <w:t>and</w:t>
            </w:r>
            <w:r>
              <w:rPr>
                <w:rFonts w:eastAsia="SimSun"/>
                <w:b/>
                <w:bCs/>
                <w:sz w:val="22"/>
                <w:szCs w:val="22"/>
                <w:lang w:val="en-US"/>
              </w:rPr>
              <w:t>width part operation</w:t>
            </w:r>
          </w:p>
          <w:p w14:paraId="74A68DE1" w14:textId="77777777" w:rsidR="00404903" w:rsidRDefault="003F6BE1">
            <w:pPr>
              <w:spacing w:line="240" w:lineRule="auto"/>
              <w:ind w:left="568" w:hanging="284"/>
              <w:jc w:val="center"/>
              <w:rPr>
                <w:rFonts w:eastAsia="SimSun"/>
                <w:lang w:eastAsia="zh-CN"/>
              </w:rPr>
            </w:pPr>
            <w:r>
              <w:rPr>
                <w:rFonts w:eastAsia="SimSun"/>
                <w:highlight w:val="yellow"/>
                <w:lang w:eastAsia="zh-CN"/>
              </w:rPr>
              <w:t>&lt;Unchanged part is omitted&gt;</w:t>
            </w:r>
          </w:p>
          <w:p w14:paraId="349DDC1D" w14:textId="77777777" w:rsidR="00404903" w:rsidRDefault="003F6BE1">
            <w:pPr>
              <w:spacing w:line="240" w:lineRule="auto"/>
              <w:rPr>
                <w:rFonts w:eastAsia="SimSun"/>
                <w:lang w:eastAsia="ja-JP"/>
              </w:rPr>
            </w:pPr>
            <w:r>
              <w:rPr>
                <w:rFonts w:eastAsia="SimSun"/>
                <w:lang w:eastAsia="ko-KR"/>
              </w:rPr>
              <w:t xml:space="preserve">If a UE is provided </w:t>
            </w:r>
            <w:r>
              <w:rPr>
                <w:rFonts w:eastAsia="SimSun"/>
                <w:lang w:eastAsia="ja-JP"/>
              </w:rPr>
              <w:t xml:space="preserve">by </w:t>
            </w:r>
            <w:proofErr w:type="spellStart"/>
            <w:r>
              <w:rPr>
                <w:rFonts w:eastAsia="SimSun"/>
                <w:i/>
              </w:rPr>
              <w:t>bwp-InactivityTimer</w:t>
            </w:r>
            <w:proofErr w:type="spellEnd"/>
            <w:r>
              <w:rPr>
                <w:rFonts w:eastAsia="SimSun"/>
                <w:lang w:eastAsia="ja-JP"/>
              </w:rPr>
              <w:t xml:space="preserve"> a timer value for the serving cell </w:t>
            </w:r>
            <w:r>
              <w:rPr>
                <w:rFonts w:eastAsia="SimSun"/>
              </w:rPr>
              <w:t>[</w:t>
            </w:r>
            <w:r>
              <w:rPr>
                <w:rFonts w:eastAsia="SimSun"/>
                <w:lang w:val="en-US"/>
              </w:rPr>
              <w:t>11, TS 38.321</w:t>
            </w:r>
            <w:r>
              <w:rPr>
                <w:rFonts w:eastAsia="SimSun"/>
              </w:rPr>
              <w:t>] and</w:t>
            </w:r>
            <w:r>
              <w:rPr>
                <w:rFonts w:eastAsia="SimSun"/>
                <w:lang w:eastAsia="ko-KR"/>
              </w:rPr>
              <w:t xml:space="preserve"> the timer is running, the UE decrements the timer </w:t>
            </w:r>
            <w:r>
              <w:rPr>
                <w:rFonts w:eastAsia="SimSun"/>
                <w:lang w:eastAsia="ja-JP"/>
              </w:rPr>
              <w:t>at the end of a subframe for FR1 or at the end of a half subframe for FR2 if the restarting conditions in [11, TS 38.321] are not met during the interval of the subframe for FR1 or of the half subframe for FR2.</w:t>
            </w:r>
            <w:r>
              <w:rPr>
                <w:rFonts w:eastAsia="SimSun"/>
              </w:rPr>
              <w:t xml:space="preserve"> </w:t>
            </w:r>
            <w:ins w:id="18" w:author="Huawei, HiSilicon" w:date="2025-08-15T13:35:00Z">
              <w:r>
                <w:rPr>
                  <w:rFonts w:eastAsia="SimSun"/>
                </w:rPr>
                <w:t xml:space="preserve">If a UE is monitoring WUS, </w:t>
              </w:r>
              <w:proofErr w:type="spellStart"/>
              <w:r>
                <w:rPr>
                  <w:rFonts w:eastAsia="SimSun"/>
                  <w:i/>
                  <w:iCs/>
                </w:rPr>
                <w:t>bwp-InactivityTimer</w:t>
              </w:r>
              <w:proofErr w:type="spellEnd"/>
              <w:r>
                <w:rPr>
                  <w:rFonts w:eastAsia="SimSun"/>
                </w:rPr>
                <w:t xml:space="preserve"> is stopped/suspended.</w:t>
              </w:r>
            </w:ins>
          </w:p>
          <w:p w14:paraId="27120341" w14:textId="77777777" w:rsidR="00404903" w:rsidRDefault="003F6BE1">
            <w:pPr>
              <w:spacing w:line="240" w:lineRule="auto"/>
              <w:ind w:left="568" w:hanging="284"/>
              <w:jc w:val="center"/>
              <w:rPr>
                <w:rFonts w:eastAsia="SimSun"/>
                <w:lang w:val="en-US" w:eastAsia="zh-CN"/>
              </w:rPr>
            </w:pPr>
            <w:r>
              <w:rPr>
                <w:rFonts w:eastAsia="SimSun"/>
                <w:highlight w:val="yellow"/>
                <w:lang w:eastAsia="zh-CN"/>
              </w:rPr>
              <w:t>&lt;Unchanged part is omitted&gt;</w:t>
            </w:r>
          </w:p>
          <w:p w14:paraId="7913895C" w14:textId="77777777" w:rsidR="00404903" w:rsidRDefault="003F6BE1">
            <w:pPr>
              <w:autoSpaceDE w:val="0"/>
              <w:autoSpaceDN w:val="0"/>
              <w:snapToGrid w:val="0"/>
              <w:spacing w:after="60" w:line="240" w:lineRule="auto"/>
              <w:rPr>
                <w:rFonts w:eastAsia="SimSun"/>
                <w:szCs w:val="16"/>
                <w:lang w:val="en-US" w:eastAsia="zh-CN"/>
              </w:rPr>
            </w:pPr>
            <w:r>
              <w:rPr>
                <w:rFonts w:eastAsia="SimSun"/>
                <w:szCs w:val="16"/>
                <w:lang w:val="en-US" w:eastAsia="zh-CN"/>
              </w:rPr>
              <w:t>---------------------------------------------End of the TP for TS 38.213-----------------------------------------------------------</w:t>
            </w:r>
          </w:p>
          <w:p w14:paraId="7D8989D3"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p w14:paraId="20796A27"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To achieve the agreement of “LP-WUS monitoring by UE is known to </w:t>
            </w:r>
            <w:proofErr w:type="spellStart"/>
            <w:r>
              <w:rPr>
                <w:rFonts w:eastAsia="SimSun"/>
                <w:b/>
                <w:i/>
                <w:sz w:val="22"/>
                <w:szCs w:val="22"/>
                <w:lang w:val="en-US"/>
              </w:rPr>
              <w:t>gNB</w:t>
            </w:r>
            <w:proofErr w:type="spellEnd"/>
            <w:r>
              <w:rPr>
                <w:rFonts w:eastAsia="SimSun"/>
                <w:b/>
                <w:i/>
                <w:sz w:val="22"/>
                <w:szCs w:val="22"/>
                <w:lang w:val="en-US"/>
              </w:rPr>
              <w:t>”, it should be specified for UE to report explicit feedback after the wake-up from LP-WUS monitoring:</w:t>
            </w:r>
          </w:p>
          <w:p w14:paraId="6CEA0F71" w14:textId="77777777" w:rsidR="00404903" w:rsidRDefault="003F6BE1">
            <w:pPr>
              <w:numPr>
                <w:ilvl w:val="0"/>
                <w:numId w:val="39"/>
              </w:numPr>
              <w:autoSpaceDE w:val="0"/>
              <w:autoSpaceDN w:val="0"/>
              <w:adjustRightInd w:val="0"/>
              <w:snapToGrid w:val="0"/>
              <w:spacing w:after="120" w:line="240" w:lineRule="auto"/>
              <w:rPr>
                <w:rFonts w:eastAsia="SimSun"/>
                <w:sz w:val="22"/>
                <w:szCs w:val="22"/>
                <w:lang w:val="en-US" w:eastAsia="zh-CN"/>
              </w:rPr>
            </w:pPr>
            <w:r>
              <w:rPr>
                <w:rFonts w:eastAsia="SimSun"/>
                <w:b/>
                <w:i/>
                <w:sz w:val="22"/>
                <w:szCs w:val="22"/>
                <w:lang w:val="en-US" w:eastAsia="zh-CN"/>
              </w:rPr>
              <w:t xml:space="preserve">SR resource is used for </w:t>
            </w:r>
            <w:proofErr w:type="gramStart"/>
            <w:r>
              <w:rPr>
                <w:rFonts w:eastAsia="SimSun"/>
                <w:b/>
                <w:i/>
                <w:sz w:val="22"/>
                <w:szCs w:val="22"/>
                <w:lang w:val="en-US" w:eastAsia="zh-CN"/>
              </w:rPr>
              <w:t>the feedback</w:t>
            </w:r>
            <w:proofErr w:type="gramEnd"/>
            <w:r>
              <w:rPr>
                <w:rFonts w:eastAsia="SimSun"/>
                <w:b/>
                <w:i/>
                <w:sz w:val="22"/>
                <w:szCs w:val="22"/>
                <w:lang w:val="en-US" w:eastAsia="zh-CN"/>
              </w:rPr>
              <w:t xml:space="preserve"> signaling to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to minimize the specification impact.</w:t>
            </w:r>
          </w:p>
          <w:p w14:paraId="6A5F4182"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Support the </w:t>
            </w:r>
            <w:proofErr w:type="spellStart"/>
            <w:r>
              <w:rPr>
                <w:rFonts w:eastAsia="SimSun"/>
                <w:b/>
                <w:i/>
                <w:sz w:val="22"/>
                <w:szCs w:val="22"/>
                <w:lang w:val="en-US"/>
              </w:rPr>
              <w:t>gNB</w:t>
            </w:r>
            <w:proofErr w:type="spellEnd"/>
            <w:r>
              <w:rPr>
                <w:rFonts w:eastAsia="SimSun"/>
                <w:b/>
                <w:i/>
                <w:sz w:val="22"/>
                <w:szCs w:val="22"/>
                <w:lang w:val="en-US"/>
              </w:rPr>
              <w:t xml:space="preserve"> configuration of measurement windows, only in which the symbols </w:t>
            </w:r>
            <w:proofErr w:type="gramStart"/>
            <w:r>
              <w:rPr>
                <w:rFonts w:eastAsia="SimSun"/>
                <w:b/>
                <w:i/>
                <w:sz w:val="22"/>
                <w:szCs w:val="22"/>
                <w:lang w:val="en-US"/>
              </w:rPr>
              <w:t>of  CSI</w:t>
            </w:r>
            <w:proofErr w:type="gramEnd"/>
            <w:r>
              <w:rPr>
                <w:rFonts w:eastAsia="SimSun"/>
                <w:b/>
                <w:i/>
                <w:sz w:val="22"/>
                <w:szCs w:val="22"/>
                <w:lang w:val="en-US"/>
              </w:rPr>
              <w:t>-RS, SMTC and/or measurement gaps are regarded as unavailable symbols for LP-WUS monitoring.</w:t>
            </w:r>
          </w:p>
          <w:p w14:paraId="636101F3"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proofErr w:type="spellStart"/>
            <w:r>
              <w:rPr>
                <w:rFonts w:eastAsia="SimSun"/>
                <w:b/>
                <w:i/>
                <w:sz w:val="22"/>
                <w:szCs w:val="22"/>
                <w:lang w:val="en-US"/>
              </w:rPr>
              <w:t>gNB</w:t>
            </w:r>
            <w:proofErr w:type="spellEnd"/>
            <w:r>
              <w:rPr>
                <w:rFonts w:eastAsia="SimSun"/>
                <w:b/>
                <w:i/>
                <w:sz w:val="22"/>
                <w:szCs w:val="22"/>
                <w:lang w:val="en-US"/>
              </w:rPr>
              <w:t xml:space="preserve"> explicitly configures whether the symbols of a CORESET/SS can be available symbol for LP-WUS, if the CORESET/SS and LP-WUS overlap in frequency domain.</w:t>
            </w:r>
          </w:p>
          <w:p w14:paraId="1B94AC6F"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rPr>
              <w:t>A</w:t>
            </w:r>
            <w:r>
              <w:rPr>
                <w:rFonts w:eastAsia="SimSun"/>
                <w:b/>
                <w:i/>
                <w:sz w:val="22"/>
                <w:szCs w:val="22"/>
                <w:lang w:val="en-US"/>
              </w:rPr>
              <w:t>dopt TP2 in Appendix A</w:t>
            </w:r>
          </w:p>
          <w:p w14:paraId="31A7DA0B"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 xml:space="preserve">tart of the TP for TS </w:t>
            </w:r>
            <w:r>
              <w:rPr>
                <w:rFonts w:eastAsia="SimSun"/>
                <w:sz w:val="22"/>
                <w:szCs w:val="22"/>
                <w:lang w:val="en-US" w:eastAsia="zh-CN"/>
              </w:rPr>
              <w:t>38.213----------------------------------------------</w:t>
            </w:r>
          </w:p>
          <w:p w14:paraId="0F64A8EC"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b/>
                <w:bCs/>
                <w:sz w:val="22"/>
                <w:szCs w:val="22"/>
                <w:lang w:val="en-US"/>
              </w:rPr>
              <w:t>10.4D</w:t>
            </w:r>
            <w:r>
              <w:rPr>
                <w:rFonts w:eastAsia="SimSun"/>
                <w:b/>
                <w:bCs/>
                <w:sz w:val="22"/>
                <w:szCs w:val="22"/>
                <w:lang w:val="en-US"/>
              </w:rPr>
              <w:tab/>
              <w:t>PDCCH monitoring activation by WUS in RRC_CONNECTED</w:t>
            </w:r>
          </w:p>
          <w:p w14:paraId="23B11FCE" w14:textId="77777777" w:rsidR="00404903" w:rsidRDefault="003F6BE1">
            <w:pPr>
              <w:spacing w:line="240" w:lineRule="auto"/>
              <w:ind w:left="568" w:hanging="284"/>
              <w:jc w:val="center"/>
              <w:rPr>
                <w:rFonts w:eastAsia="SimSun"/>
                <w:lang w:eastAsia="zh-CN"/>
              </w:rPr>
            </w:pPr>
            <w:r>
              <w:rPr>
                <w:rFonts w:eastAsia="SimSun"/>
                <w:highlight w:val="yellow"/>
                <w:lang w:eastAsia="zh-CN"/>
              </w:rPr>
              <w:t>&lt;Unchanged part is omitted&gt;</w:t>
            </w:r>
          </w:p>
          <w:p w14:paraId="5D1DF2E8" w14:textId="77777777" w:rsidR="00404903" w:rsidRDefault="003F6BE1">
            <w:pPr>
              <w:autoSpaceDE w:val="0"/>
              <w:autoSpaceDN w:val="0"/>
              <w:adjustRightInd w:val="0"/>
              <w:snapToGrid w:val="0"/>
              <w:spacing w:after="120" w:line="240" w:lineRule="auto"/>
              <w:rPr>
                <w:rFonts w:eastAsia="SimSun"/>
                <w:sz w:val="22"/>
                <w:szCs w:val="22"/>
                <w:lang w:val="en-US"/>
              </w:rPr>
            </w:pPr>
            <w:r>
              <w:rPr>
                <w:rFonts w:eastAsia="SimSun"/>
                <w:sz w:val="22"/>
                <w:szCs w:val="22"/>
                <w:lang w:val="en-US"/>
              </w:rPr>
              <w:t xml:space="preserve">A UE can be provided, by </w:t>
            </w:r>
            <w:proofErr w:type="spellStart"/>
            <w:r>
              <w:rPr>
                <w:rFonts w:eastAsia="SimSun"/>
                <w:i/>
                <w:sz w:val="22"/>
                <w:szCs w:val="22"/>
                <w:lang w:val="en-US"/>
              </w:rPr>
              <w:t>WUS_available_slot_CONNECTED</w:t>
            </w:r>
            <w:proofErr w:type="spellEnd"/>
            <w:r>
              <w:rPr>
                <w:rFonts w:eastAsia="SimSun"/>
                <w:sz w:val="22"/>
                <w:szCs w:val="22"/>
                <w:lang w:val="en-US"/>
              </w:rPr>
              <w:t xml:space="preserve">, a bitmap that corresponds to a set of time units that </w:t>
            </w:r>
            <w:proofErr w:type="gramStart"/>
            <w:r>
              <w:rPr>
                <w:rFonts w:eastAsia="SimSun"/>
                <w:sz w:val="22"/>
                <w:szCs w:val="22"/>
                <w:lang w:val="en-US"/>
              </w:rPr>
              <w:t>repeats</w:t>
            </w:r>
            <w:proofErr w:type="gramEnd"/>
            <w:r>
              <w:rPr>
                <w:rFonts w:eastAsia="SimSun"/>
                <w:sz w:val="22"/>
                <w:szCs w:val="22"/>
                <w:lang w:val="en-US"/>
              </w:rPr>
              <w:t xml:space="preserve">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sz w:val="22"/>
                <w:szCs w:val="22"/>
                <w:lang w:val="en-US"/>
              </w:rPr>
              <w:t>WUS_available_symbol_CONNECTED</w:t>
            </w:r>
            <w:proofErr w:type="spellEnd"/>
            <w:r>
              <w:rPr>
                <w:rFonts w:eastAsia="SimSun"/>
                <w:sz w:val="22"/>
                <w:szCs w:val="22"/>
                <w:lang w:val="en-US"/>
              </w:rPr>
              <w:t xml:space="preserve">, an indication of symbols in each time unit from the subset of time units that </w:t>
            </w:r>
            <w:proofErr w:type="gramStart"/>
            <w:r>
              <w:rPr>
                <w:rFonts w:eastAsia="SimSun"/>
                <w:sz w:val="22"/>
                <w:szCs w:val="22"/>
                <w:lang w:val="en-US"/>
              </w:rPr>
              <w:t>is</w:t>
            </w:r>
            <w:proofErr w:type="gramEnd"/>
            <w:r>
              <w:rPr>
                <w:rFonts w:eastAsia="SimSun"/>
                <w:sz w:val="22"/>
                <w:szCs w:val="22"/>
                <w:lang w:val="en-US"/>
              </w:rPr>
              <w:t xml:space="preserve"> available for the UE to monitor WUS. If the UE is not provided </w:t>
            </w:r>
            <w:proofErr w:type="spellStart"/>
            <w:r>
              <w:rPr>
                <w:rFonts w:eastAsia="SimSun"/>
                <w:i/>
                <w:sz w:val="22"/>
                <w:szCs w:val="22"/>
                <w:lang w:val="en-US"/>
              </w:rPr>
              <w:t>WUS_available_slot_CON</w:t>
            </w:r>
            <w:r>
              <w:rPr>
                <w:rFonts w:eastAsia="SimSun"/>
                <w:i/>
                <w:sz w:val="22"/>
                <w:szCs w:val="22"/>
                <w:lang w:val="en-US"/>
              </w:rPr>
              <w:t>NECTED</w:t>
            </w:r>
            <w:proofErr w:type="spellEnd"/>
            <w:r>
              <w:rPr>
                <w:rFonts w:eastAsia="SimSun"/>
                <w:sz w:val="22"/>
                <w:szCs w:val="22"/>
                <w:lang w:val="en-US"/>
              </w:rPr>
              <w:t xml:space="preserve">, the UE assumes that all time units are available for the UE to monitor WUS. If the UE is not provided </w:t>
            </w:r>
            <w:proofErr w:type="spellStart"/>
            <w:r>
              <w:rPr>
                <w:rFonts w:eastAsia="SimSun"/>
                <w:i/>
                <w:sz w:val="22"/>
                <w:szCs w:val="22"/>
                <w:lang w:val="en-US"/>
              </w:rPr>
              <w:t>WUS_available_symbol_CONNECTED</w:t>
            </w:r>
            <w:proofErr w:type="spellEnd"/>
            <w:r>
              <w:rPr>
                <w:rFonts w:eastAsia="SimSun"/>
                <w:sz w:val="22"/>
                <w:szCs w:val="22"/>
                <w:lang w:val="en-US"/>
              </w:rPr>
              <w:t>, the UE assumes that, for a time unit that is available for the UE to monitor WUS, all symbols in the time unit are available for the UE to monitor WUS. The UE assumes that a symbol is not available to monitor WUS when</w:t>
            </w:r>
          </w:p>
          <w:p w14:paraId="60FC9CA6" w14:textId="77777777" w:rsidR="00404903" w:rsidRDefault="003F6BE1">
            <w:pPr>
              <w:spacing w:line="240" w:lineRule="auto"/>
              <w:ind w:left="568" w:hanging="284"/>
              <w:jc w:val="left"/>
              <w:rPr>
                <w:rFonts w:eastAsia="SimSun"/>
              </w:rPr>
            </w:pPr>
            <w:r>
              <w:rPr>
                <w:rFonts w:eastAsia="SimSun"/>
              </w:rPr>
              <w:t>-</w:t>
            </w:r>
            <w:r>
              <w:rPr>
                <w:rFonts w:eastAsia="SimSun"/>
              </w:rPr>
              <w:tab/>
              <w:t xml:space="preserve">the symbol is indicated as uplink, by </w:t>
            </w:r>
            <w:proofErr w:type="spellStart"/>
            <w:r>
              <w:rPr>
                <w:rFonts w:eastAsia="游明朝"/>
                <w:i/>
                <w:iCs/>
                <w:lang w:eastAsia="ja-JP"/>
              </w:rPr>
              <w:t>tdd</w:t>
            </w:r>
            <w:proofErr w:type="spellEnd"/>
            <w:r>
              <w:rPr>
                <w:rFonts w:eastAsia="游明朝"/>
                <w:i/>
                <w:iCs/>
                <w:lang w:eastAsia="ja-JP"/>
              </w:rPr>
              <w:t>-UL-DL-</w:t>
            </w:r>
            <w:proofErr w:type="spellStart"/>
            <w:r>
              <w:rPr>
                <w:rFonts w:eastAsia="游明朝"/>
                <w:i/>
                <w:iCs/>
                <w:lang w:eastAsia="ja-JP"/>
              </w:rPr>
              <w:t>configurationCommon</w:t>
            </w:r>
            <w:proofErr w:type="spellEnd"/>
            <w:r>
              <w:rPr>
                <w:rFonts w:eastAsia="游明朝"/>
                <w:lang w:eastAsia="ja-JP"/>
              </w:rPr>
              <w:t xml:space="preserve"> or </w:t>
            </w:r>
            <w:proofErr w:type="spellStart"/>
            <w:r>
              <w:rPr>
                <w:rFonts w:eastAsia="SimSun"/>
                <w:i/>
                <w:iCs/>
                <w:sz w:val="21"/>
                <w:szCs w:val="21"/>
              </w:rPr>
              <w:t>tdd</w:t>
            </w:r>
            <w:proofErr w:type="spellEnd"/>
            <w:r>
              <w:rPr>
                <w:rFonts w:eastAsia="SimSun"/>
                <w:sz w:val="21"/>
                <w:szCs w:val="21"/>
              </w:rPr>
              <w:t>-</w:t>
            </w:r>
            <w:r>
              <w:rPr>
                <w:rFonts w:eastAsia="SimSun"/>
                <w:i/>
                <w:sz w:val="21"/>
                <w:szCs w:val="21"/>
              </w:rPr>
              <w:t>UL-DL-ConfigurationDedicated</w:t>
            </w:r>
            <w:r>
              <w:rPr>
                <w:rFonts w:eastAsia="游明朝"/>
                <w:lang w:eastAsia="ja-JP"/>
              </w:rPr>
              <w:t xml:space="preserve"> </w:t>
            </w:r>
          </w:p>
          <w:p w14:paraId="56127B7F" w14:textId="77777777" w:rsidR="00404903" w:rsidRDefault="003F6BE1">
            <w:pPr>
              <w:spacing w:line="240" w:lineRule="auto"/>
              <w:ind w:left="568" w:hanging="284"/>
              <w:jc w:val="left"/>
              <w:rPr>
                <w:rFonts w:eastAsia="SimSun"/>
                <w:i/>
              </w:rPr>
            </w:pPr>
            <w:r>
              <w:rPr>
                <w:rFonts w:eastAsia="SimSun"/>
              </w:rPr>
              <w:t>-</w:t>
            </w:r>
            <w:r>
              <w:rPr>
                <w:rFonts w:eastAsia="SimSun"/>
              </w:rPr>
              <w:tab/>
              <w:t xml:space="preserve">the symbol is indicated for transmission of SS/PBCH blocks, by </w:t>
            </w:r>
            <w:proofErr w:type="spellStart"/>
            <w:r>
              <w:rPr>
                <w:rFonts w:eastAsia="SimSun"/>
                <w:i/>
              </w:rPr>
              <w:t>ssb-PositionsInBurst</w:t>
            </w:r>
            <w:proofErr w:type="spellEnd"/>
            <w:r>
              <w:rPr>
                <w:rFonts w:eastAsia="SimSun"/>
              </w:rPr>
              <w:t xml:space="preserve"> </w:t>
            </w:r>
            <w:r>
              <w:rPr>
                <w:rFonts w:eastAsia="SimSun"/>
                <w:lang w:val="en-US"/>
              </w:rPr>
              <w:t xml:space="preserve">in </w:t>
            </w:r>
            <w:r>
              <w:rPr>
                <w:rFonts w:eastAsia="SimSun"/>
                <w:i/>
              </w:rPr>
              <w:t>SIB1</w:t>
            </w:r>
            <w:r>
              <w:rPr>
                <w:rFonts w:eastAsia="SimSun"/>
              </w:rPr>
              <w:t xml:space="preserve"> or in </w:t>
            </w:r>
            <w:proofErr w:type="spellStart"/>
            <w:r>
              <w:rPr>
                <w:rFonts w:eastAsia="SimSun"/>
                <w:i/>
              </w:rPr>
              <w:t>ServingCellConfigCommon</w:t>
            </w:r>
            <w:proofErr w:type="spellEnd"/>
            <w:del w:id="19" w:author="Aris Papasakellariou 2" w:date="2025-05-30T12:09:00Z">
              <w:r>
                <w:rPr>
                  <w:rFonts w:eastAsia="SimSun"/>
                </w:rPr>
                <w:delText xml:space="preserve"> </w:delText>
              </w:r>
            </w:del>
          </w:p>
          <w:p w14:paraId="1E18A642" w14:textId="77777777" w:rsidR="00404903" w:rsidRDefault="003F6BE1">
            <w:pPr>
              <w:spacing w:line="240" w:lineRule="auto"/>
              <w:ind w:left="568" w:hanging="284"/>
              <w:jc w:val="left"/>
              <w:rPr>
                <w:ins w:id="20" w:author="Huawei, HiSilicon" w:date="2025-08-15T13:52:00Z"/>
                <w:rFonts w:eastAsia="SimSun"/>
                <w:color w:val="FF0000"/>
                <w:lang w:eastAsia="zh-CN"/>
              </w:rPr>
            </w:pPr>
            <w:ins w:id="21" w:author="Huawei, HiSilicon" w:date="2025-08-15T13:44:00Z">
              <w:r>
                <w:rPr>
                  <w:rFonts w:eastAsia="SimSun"/>
                  <w:color w:val="FF0000"/>
                </w:rPr>
                <w:t>-    the symbol is indicated for CSI-RS, SMTC and/or measurement gaps</w:t>
              </w:r>
              <w:r>
                <w:rPr>
                  <w:rFonts w:eastAsia="SimSun" w:hint="eastAsia"/>
                  <w:color w:val="FF0000"/>
                  <w:lang w:eastAsia="zh-CN"/>
                </w:rPr>
                <w:t>,</w:t>
              </w:r>
              <w:r>
                <w:rPr>
                  <w:rFonts w:eastAsia="SimSun"/>
                  <w:color w:val="FF0000"/>
                  <w:lang w:eastAsia="zh-CN"/>
                </w:rPr>
                <w:t xml:space="preserve"> by [</w:t>
              </w:r>
              <w:proofErr w:type="spellStart"/>
              <w:r>
                <w:rPr>
                  <w:rFonts w:eastAsia="SimSun"/>
                  <w:i/>
                  <w:iCs/>
                  <w:color w:val="FF0000"/>
                  <w:lang w:eastAsia="zh-CN"/>
                </w:rPr>
                <w:t>measurementWindowForLPWUS</w:t>
              </w:r>
              <w:proofErr w:type="spellEnd"/>
              <w:r>
                <w:rPr>
                  <w:rFonts w:eastAsia="SimSun"/>
                  <w:color w:val="FF0000"/>
                  <w:lang w:eastAsia="zh-CN"/>
                </w:rPr>
                <w:t>]</w:t>
              </w:r>
            </w:ins>
          </w:p>
          <w:p w14:paraId="32AEF3C4" w14:textId="77777777" w:rsidR="00404903" w:rsidRDefault="003F6BE1">
            <w:pPr>
              <w:spacing w:line="240" w:lineRule="auto"/>
              <w:ind w:left="568" w:hanging="284"/>
              <w:jc w:val="left"/>
              <w:rPr>
                <w:ins w:id="22" w:author="Huawei, HiSilicon" w:date="2025-08-15T13:53:00Z"/>
                <w:rFonts w:eastAsia="SimSun"/>
                <w:color w:val="FF0000"/>
                <w:lang w:eastAsia="zh-CN"/>
              </w:rPr>
            </w:pPr>
            <w:ins w:id="23" w:author="Huawei, HiSilicon" w:date="2025-08-15T13:53:00Z">
              <w:r>
                <w:rPr>
                  <w:rFonts w:eastAsia="SimSun"/>
                  <w:color w:val="FF0000"/>
                </w:rPr>
                <w:t xml:space="preserve">-    the symbol </w:t>
              </w:r>
            </w:ins>
            <w:ins w:id="24" w:author="Huawei, HiSilicon" w:date="2025-08-15T18:57:00Z">
              <w:r>
                <w:rPr>
                  <w:rFonts w:eastAsia="SimSun"/>
                  <w:color w:val="FF0000"/>
                </w:rPr>
                <w:t>over</w:t>
              </w:r>
            </w:ins>
            <w:ins w:id="25" w:author="Huawei, HiSilicon" w:date="2025-08-15T18:58:00Z">
              <w:r>
                <w:rPr>
                  <w:rFonts w:eastAsia="SimSun"/>
                  <w:color w:val="FF0000"/>
                </w:rPr>
                <w:t xml:space="preserve">lapping with </w:t>
              </w:r>
            </w:ins>
            <w:ins w:id="26" w:author="Huawei, HiSilicon" w:date="2025-08-15T13:53:00Z">
              <w:r>
                <w:rPr>
                  <w:rFonts w:eastAsia="SimSun"/>
                  <w:color w:val="FF0000"/>
                </w:rPr>
                <w:t>the CORESET(s)</w:t>
              </w:r>
            </w:ins>
            <w:ins w:id="27" w:author="Huawei, HiSilicon" w:date="2025-08-15T13:54:00Z">
              <w:r>
                <w:rPr>
                  <w:rFonts w:eastAsia="SimSun"/>
                  <w:color w:val="FF0000"/>
                </w:rPr>
                <w:t xml:space="preserve"> that is indicated as unavailable</w:t>
              </w:r>
            </w:ins>
            <w:ins w:id="28" w:author="Huawei, HiSilicon" w:date="2025-08-15T13:53:00Z">
              <w:r>
                <w:rPr>
                  <w:rFonts w:eastAsia="SimSun" w:hint="eastAsia"/>
                  <w:color w:val="FF0000"/>
                  <w:lang w:eastAsia="zh-CN"/>
                </w:rPr>
                <w:t>,</w:t>
              </w:r>
              <w:r>
                <w:rPr>
                  <w:rFonts w:eastAsia="SimSun"/>
                  <w:color w:val="FF0000"/>
                  <w:lang w:eastAsia="zh-CN"/>
                </w:rPr>
                <w:t xml:space="preserve"> by [</w:t>
              </w:r>
            </w:ins>
            <w:proofErr w:type="spellStart"/>
            <w:ins w:id="29" w:author="Huawei, HiSilicon" w:date="2025-08-15T13:54:00Z">
              <w:r>
                <w:rPr>
                  <w:rFonts w:eastAsia="SimSun"/>
                  <w:i/>
                  <w:iCs/>
                  <w:color w:val="FF0000"/>
                  <w:lang w:eastAsia="zh-CN"/>
                </w:rPr>
                <w:t>WUS_unavailable_</w:t>
              </w:r>
            </w:ins>
            <w:ins w:id="30" w:author="Huawei, HiSilicon" w:date="2025-08-15T13:55:00Z">
              <w:r>
                <w:rPr>
                  <w:rFonts w:eastAsia="SimSun"/>
                  <w:i/>
                  <w:iCs/>
                  <w:color w:val="FF0000"/>
                  <w:lang w:eastAsia="zh-CN"/>
                </w:rPr>
                <w:t>symbol_CORESET</w:t>
              </w:r>
            </w:ins>
            <w:proofErr w:type="spellEnd"/>
            <w:ins w:id="31" w:author="Huawei, HiSilicon" w:date="2025-08-15T13:53:00Z">
              <w:r>
                <w:rPr>
                  <w:rFonts w:eastAsia="SimSun"/>
                  <w:color w:val="FF0000"/>
                  <w:lang w:eastAsia="zh-CN"/>
                </w:rPr>
                <w:t>]</w:t>
              </w:r>
            </w:ins>
            <w:ins w:id="32" w:author="Huawei, HiSilicon" w:date="2025-08-15T19:07:00Z">
              <w:r>
                <w:rPr>
                  <w:rFonts w:eastAsia="SimSun"/>
                  <w:color w:val="FF0000"/>
                  <w:lang w:eastAsia="zh-CN"/>
                </w:rPr>
                <w:t xml:space="preserve">, </w:t>
              </w:r>
              <w:r>
                <w:rPr>
                  <w:rFonts w:eastAsia="SimSun"/>
                </w:rPr>
                <w:t>where the CORESET overlaps with at least one PRB of WUS in frequency domain.</w:t>
              </w:r>
            </w:ins>
          </w:p>
          <w:p w14:paraId="7CCA6C1C" w14:textId="77777777" w:rsidR="00404903" w:rsidRDefault="003F6BE1">
            <w:pPr>
              <w:spacing w:line="240" w:lineRule="auto"/>
              <w:ind w:left="568" w:hanging="284"/>
              <w:jc w:val="center"/>
              <w:rPr>
                <w:rFonts w:eastAsia="SimSun"/>
                <w:lang w:val="en-US" w:eastAsia="zh-CN"/>
              </w:rPr>
            </w:pPr>
            <w:r>
              <w:rPr>
                <w:rFonts w:eastAsia="SimSun"/>
                <w:highlight w:val="yellow"/>
                <w:lang w:eastAsia="zh-CN"/>
              </w:rPr>
              <w:t>&lt;Unchanged part is omitted&gt;</w:t>
            </w:r>
          </w:p>
          <w:p w14:paraId="7CA25A11" w14:textId="77777777" w:rsidR="00404903" w:rsidRDefault="003F6BE1">
            <w:pPr>
              <w:autoSpaceDE w:val="0"/>
              <w:autoSpaceDN w:val="0"/>
              <w:snapToGrid w:val="0"/>
              <w:spacing w:after="60" w:line="240" w:lineRule="auto"/>
              <w:rPr>
                <w:rFonts w:eastAsia="SimSun"/>
                <w:szCs w:val="16"/>
                <w:lang w:val="en-US" w:eastAsia="zh-CN"/>
              </w:rPr>
            </w:pPr>
            <w:r>
              <w:rPr>
                <w:rFonts w:eastAsia="SimSun"/>
                <w:szCs w:val="16"/>
                <w:lang w:val="en-US" w:eastAsia="zh-CN"/>
              </w:rPr>
              <w:t xml:space="preserve">---------------------------------------------End of the TP for TS </w:t>
            </w:r>
            <w:r>
              <w:rPr>
                <w:rFonts w:eastAsia="SimSun"/>
                <w:szCs w:val="16"/>
                <w:lang w:val="en-US" w:eastAsia="zh-CN"/>
              </w:rPr>
              <w:t>38.213-----------------------------------------------------------</w:t>
            </w:r>
          </w:p>
          <w:p w14:paraId="7B662D97"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p w14:paraId="19EFFDF5"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basic capability for the maximum number of codepoints checked per MO by a UE is 2.</w:t>
            </w:r>
          </w:p>
          <w:p w14:paraId="26EE5C79"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If UE is configured with LP-WUS and Rel-17 SSSG switching simultaneously, after LP-WUS </w:t>
            </w:r>
            <w:r>
              <w:rPr>
                <w:rFonts w:eastAsia="SimSun"/>
                <w:b/>
                <w:i/>
                <w:sz w:val="22"/>
                <w:szCs w:val="22"/>
                <w:lang w:val="en-US"/>
              </w:rPr>
              <w:t>monitoring is activated, the UE should stop/suspend the Rel-17 SSSG switching related timers.</w:t>
            </w:r>
          </w:p>
          <w:p w14:paraId="215E57D7"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rPr>
              <w:t>A</w:t>
            </w:r>
            <w:r>
              <w:rPr>
                <w:rFonts w:eastAsia="SimSun"/>
                <w:b/>
                <w:i/>
                <w:sz w:val="22"/>
                <w:szCs w:val="22"/>
                <w:lang w:val="en-US"/>
              </w:rPr>
              <w:t>dopt TP3 in Appendix A.</w:t>
            </w:r>
          </w:p>
          <w:p w14:paraId="3B5C8A54"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68338D55"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b/>
                <w:bCs/>
                <w:sz w:val="22"/>
                <w:szCs w:val="22"/>
                <w:lang w:val="en-US"/>
              </w:rPr>
              <w:t>10.4</w:t>
            </w:r>
            <w:r>
              <w:rPr>
                <w:rFonts w:eastAsia="SimSun"/>
                <w:b/>
                <w:bCs/>
                <w:sz w:val="22"/>
                <w:szCs w:val="22"/>
                <w:lang w:val="en-US"/>
              </w:rPr>
              <w:tab/>
              <w:t xml:space="preserve"> Search space set group switching and skipping of PDCCH monitoring</w:t>
            </w:r>
          </w:p>
          <w:p w14:paraId="1CC1E766" w14:textId="77777777" w:rsidR="00404903" w:rsidRDefault="003F6BE1">
            <w:pPr>
              <w:spacing w:line="240" w:lineRule="auto"/>
              <w:ind w:left="568" w:hanging="284"/>
              <w:jc w:val="center"/>
              <w:rPr>
                <w:rFonts w:eastAsia="SimSun"/>
                <w:lang w:eastAsia="zh-CN"/>
              </w:rPr>
            </w:pPr>
            <w:r>
              <w:rPr>
                <w:rFonts w:eastAsia="SimSun"/>
                <w:highlight w:val="yellow"/>
                <w:lang w:eastAsia="zh-CN"/>
              </w:rPr>
              <w:t>&lt;Unchanged part is omitted&gt;</w:t>
            </w:r>
          </w:p>
          <w:p w14:paraId="55D6EEA6" w14:textId="77777777" w:rsidR="00404903" w:rsidRDefault="003F6BE1">
            <w:pPr>
              <w:spacing w:line="240" w:lineRule="auto"/>
              <w:ind w:left="568" w:hanging="284"/>
              <w:jc w:val="left"/>
              <w:rPr>
                <w:rFonts w:eastAsia="SimSun"/>
              </w:rPr>
            </w:pPr>
            <w:r>
              <w:rPr>
                <w:rFonts w:eastAsia="SimSun"/>
              </w:rPr>
              <w:t>-</w:t>
            </w:r>
            <w:r>
              <w:rPr>
                <w:rFonts w:eastAsia="SimSun"/>
              </w:rPr>
              <w:tab/>
              <w:t xml:space="preserve">if the UE detects a DCI format 2_0 and a value of the search space set </w:t>
            </w:r>
            <w:r>
              <w:rPr>
                <w:rFonts w:eastAsia="SimSun"/>
                <w:lang w:val="en-US"/>
              </w:rPr>
              <w:t xml:space="preserve">group </w:t>
            </w:r>
            <w:r>
              <w:rPr>
                <w:rFonts w:eastAsia="SimSun"/>
              </w:rPr>
              <w:t xml:space="preserve">switching </w:t>
            </w:r>
            <w:r>
              <w:rPr>
                <w:rFonts w:eastAsia="SimSun"/>
                <w:lang w:val="en-US"/>
              </w:rPr>
              <w:t xml:space="preserve">flag </w:t>
            </w:r>
            <w:r>
              <w:rPr>
                <w:rFonts w:eastAsia="SimSun"/>
              </w:rPr>
              <w:t xml:space="preserve">field in the DCI format 2_0 is </w:t>
            </w:r>
            <w:r>
              <w:rPr>
                <w:rFonts w:eastAsia="SimSun"/>
                <w:lang w:val="en-US"/>
              </w:rPr>
              <w:t>1</w:t>
            </w:r>
            <w:r>
              <w:rPr>
                <w:rFonts w:eastAsia="SimSun"/>
              </w:rPr>
              <w:t xml:space="preserve">, the UE starts monitoring PDCCH according to search space sets with group index 1, and stops monitoring PDCCH according to search space sets with group index 0, </w:t>
            </w:r>
            <w:r>
              <w:rPr>
                <w:rFonts w:eastAsia="SimSun"/>
                <w:lang w:val="en-US"/>
              </w:rPr>
              <w:t xml:space="preserve">for </w:t>
            </w:r>
            <w:r>
              <w:rPr>
                <w:rFonts w:eastAsia="SimSun"/>
              </w:rPr>
              <w:t xml:space="preserve">the serving cell </w:t>
            </w:r>
          </w:p>
          <w:p w14:paraId="318E31CB" w14:textId="77777777" w:rsidR="00404903" w:rsidRDefault="003F6BE1">
            <w:pPr>
              <w:spacing w:line="240" w:lineRule="auto"/>
              <w:ind w:left="851" w:hanging="284"/>
              <w:jc w:val="left"/>
              <w:rPr>
                <w:rFonts w:eastAsia="DengXian"/>
                <w:lang w:eastAsia="zh-CN"/>
              </w:rPr>
            </w:pPr>
            <w:r>
              <w:rPr>
                <w:rFonts w:eastAsia="DengXian"/>
              </w:rPr>
              <w:t>-</w:t>
            </w:r>
            <w:r>
              <w:rPr>
                <w:rFonts w:eastAsia="DengXian"/>
              </w:rPr>
              <w:tab/>
              <w:t xml:space="preserve">at the beginning of the first slot that is at least </w:t>
            </w:r>
            <m:oMath>
              <m:sSub>
                <m:sSubPr>
                  <m:ctrlPr>
                    <w:rPr>
                      <w:rFonts w:ascii="Cambria Math" w:eastAsia="DengXian" w:hAnsi="Cambria Math"/>
                      <w:i/>
                      <w:lang w:val="zh-CN"/>
                    </w:rPr>
                  </m:ctrlPr>
                </m:sSubPr>
                <m:e>
                  <m:r>
                    <w:rPr>
                      <w:rFonts w:ascii="Cambria Math" w:eastAsia="DengXian" w:hAnsi="Cambria Math"/>
                    </w:rPr>
                    <m:t>P</m:t>
                  </m:r>
                </m:e>
                <m:sub>
                  <m:r>
                    <w:rPr>
                      <w:rFonts w:ascii="Cambria Math" w:eastAsia="DengXian" w:hAnsi="Cambria Math"/>
                    </w:rPr>
                    <m:t>switc</m:t>
                  </m:r>
                  <m:r>
                    <w:rPr>
                      <w:rFonts w:ascii="Cambria Math" w:eastAsia="DengXian" w:hAnsi="Cambria Math"/>
                    </w:rPr>
                    <m:t>h</m:t>
                  </m:r>
                </m:sub>
              </m:sSub>
            </m:oMath>
            <w:r>
              <w:rPr>
                <w:rFonts w:eastAsia="DengXian"/>
              </w:rPr>
              <w:t xml:space="preserve"> symbols after the last symbol of the PDCCH with the DCI format 2_0, </w:t>
            </w:r>
            <w:r>
              <w:rPr>
                <w:rFonts w:eastAsia="DengXian"/>
                <w:lang w:val="en-US"/>
              </w:rPr>
              <w:t xml:space="preserve">when </w:t>
            </w:r>
            <m:oMath>
              <m:r>
                <w:rPr>
                  <w:rFonts w:ascii="Cambria Math" w:eastAsia="DengXian" w:hAnsi="Cambria Math"/>
                  <w:lang w:eastAsia="zh-CN"/>
                </w:rPr>
                <m:t>μ</m:t>
              </m:r>
              <m:r>
                <w:rPr>
                  <w:rFonts w:ascii="Cambria Math" w:eastAsia="DengXian" w:hAnsi="Cambria Math"/>
                  <w:lang w:eastAsia="zh-CN"/>
                </w:rPr>
                <m:t>∈</m:t>
              </m:r>
              <m:d>
                <m:dPr>
                  <m:begChr m:val="{"/>
                  <m:endChr m:val="}"/>
                  <m:ctrlPr>
                    <w:rPr>
                      <w:rFonts w:ascii="Cambria Math" w:eastAsia="DengXian" w:hAnsi="Cambria Math"/>
                      <w:i/>
                      <w:sz w:val="24"/>
                      <w:szCs w:val="24"/>
                      <w:lang w:val="zh-CN"/>
                    </w:rPr>
                  </m:ctrlPr>
                </m:dPr>
                <m:e>
                  <m:r>
                    <w:rPr>
                      <w:rFonts w:ascii="Cambria Math" w:eastAsia="DengXian" w:hAnsi="Cambria Math"/>
                      <w:lang w:eastAsia="zh-CN"/>
                    </w:rPr>
                    <m:t>0, 1, 2, 3</m:t>
                  </m:r>
                </m:e>
              </m:d>
            </m:oMath>
          </w:p>
          <w:p w14:paraId="37190A45" w14:textId="77777777" w:rsidR="00404903" w:rsidRDefault="003F6BE1">
            <w:pPr>
              <w:spacing w:line="240" w:lineRule="auto"/>
              <w:ind w:left="851" w:hanging="284"/>
              <w:jc w:val="left"/>
              <w:rPr>
                <w:rFonts w:eastAsia="DengXian"/>
                <w:lang w:eastAsia="zh-CN"/>
              </w:rPr>
            </w:pPr>
            <w:r>
              <w:rPr>
                <w:rFonts w:eastAsia="DengXian"/>
              </w:rPr>
              <w:t>-</w:t>
            </w:r>
            <w:r>
              <w:rPr>
                <w:rFonts w:eastAsia="DengXian"/>
              </w:rPr>
              <w:tab/>
              <w:t xml:space="preserve">at </w:t>
            </w:r>
            <w:r>
              <w:rPr>
                <w:rFonts w:eastAsia="DengXian"/>
                <w:lang w:val="en-US"/>
              </w:rPr>
              <w:t>the beginning of the</w:t>
            </w:r>
            <w:r>
              <w:rPr>
                <w:rFonts w:eastAsia="DengXian"/>
              </w:rPr>
              <w:t xml:space="preserve"> first slot</w:t>
            </w:r>
            <w:r>
              <w:rPr>
                <w:rFonts w:eastAsia="DengXian"/>
                <w:lang w:val="en-US"/>
              </w:rPr>
              <w:t xml:space="preserve">, of a group of </w:t>
            </w:r>
            <m:oMath>
              <m:sSub>
                <m:sSubPr>
                  <m:ctrlPr>
                    <w:rPr>
                      <w:rFonts w:ascii="Cambria Math" w:eastAsia="DengXian" w:hAnsi="Cambria Math"/>
                      <w:i/>
                      <w:lang w:val="zh-CN"/>
                    </w:rPr>
                  </m:ctrlPr>
                </m:sSubPr>
                <m:e>
                  <m:r>
                    <w:rPr>
                      <w:rFonts w:ascii="Cambria Math" w:eastAsia="DengXian" w:hAnsi="Cambria Math"/>
                      <w:lang w:eastAsia="zh-CN"/>
                    </w:rPr>
                    <m:t>X</m:t>
                  </m:r>
                </m:e>
                <m:sub>
                  <m:r>
                    <w:rPr>
                      <w:rFonts w:ascii="Cambria Math" w:eastAsia="DengXian" w:hAnsi="Cambria Math"/>
                      <w:lang w:eastAsia="zh-CN"/>
                    </w:rPr>
                    <m:t>s</m:t>
                  </m:r>
                </m:sub>
              </m:sSub>
            </m:oMath>
            <w:r>
              <w:rPr>
                <w:rFonts w:eastAsia="DengXian"/>
                <w:lang w:val="en-US" w:eastAsia="zh-CN"/>
              </w:rPr>
              <w:t xml:space="preserve"> slots, </w:t>
            </w:r>
            <w:r>
              <w:rPr>
                <w:rFonts w:eastAsia="DengXian"/>
              </w:rPr>
              <w:t xml:space="preserve">that is at least </w:t>
            </w:r>
            <m:oMath>
              <m:sSub>
                <m:sSubPr>
                  <m:ctrlPr>
                    <w:rPr>
                      <w:rFonts w:ascii="Cambria Math" w:eastAsia="DengXian" w:hAnsi="Cambria Math"/>
                      <w:i/>
                      <w:lang w:val="zh-CN"/>
                    </w:rPr>
                  </m:ctrlPr>
                </m:sSubPr>
                <m:e>
                  <m:r>
                    <w:rPr>
                      <w:rFonts w:ascii="Cambria Math" w:eastAsia="DengXian" w:hAnsi="Cambria Math"/>
                    </w:rPr>
                    <m:t>P</m:t>
                  </m:r>
                </m:e>
                <m:sub>
                  <m:r>
                    <w:rPr>
                      <w:rFonts w:ascii="Cambria Math" w:eastAsia="DengXian" w:hAnsi="Cambria Math"/>
                    </w:rPr>
                    <m:t>switc</m:t>
                  </m:r>
                  <m:r>
                    <w:rPr>
                      <w:rFonts w:ascii="Cambria Math" w:eastAsia="DengXian" w:hAnsi="Cambria Math"/>
                    </w:rPr>
                    <m:t>h</m:t>
                  </m:r>
                </m:sub>
              </m:sSub>
            </m:oMath>
            <w:r>
              <w:rPr>
                <w:rFonts w:eastAsia="DengXian"/>
              </w:rPr>
              <w:t xml:space="preserve"> symbols after the last symbol of the PDCCH with the DCI format 2_0</w:t>
            </w:r>
            <w:r>
              <w:rPr>
                <w:rFonts w:eastAsia="DengXian"/>
                <w:lang w:val="en-US"/>
              </w:rPr>
              <w:t xml:space="preserve"> when </w:t>
            </w:r>
            <m:oMath>
              <m:r>
                <w:rPr>
                  <w:rFonts w:ascii="Cambria Math" w:eastAsia="DengXian" w:hAnsi="Cambria Math"/>
                  <w:lang w:eastAsia="zh-CN"/>
                </w:rPr>
                <m:t>μ</m:t>
              </m:r>
              <m:r>
                <w:rPr>
                  <w:rFonts w:ascii="Cambria Math" w:eastAsia="DengXian" w:hAnsi="Cambria Math"/>
                  <w:lang w:eastAsia="zh-CN"/>
                </w:rPr>
                <m:t>∈</m:t>
              </m:r>
              <m:d>
                <m:dPr>
                  <m:begChr m:val="{"/>
                  <m:endChr m:val="}"/>
                  <m:ctrlPr>
                    <w:rPr>
                      <w:rFonts w:ascii="Cambria Math" w:eastAsia="DengXian" w:hAnsi="Cambria Math"/>
                      <w:i/>
                      <w:sz w:val="24"/>
                      <w:szCs w:val="24"/>
                      <w:lang w:val="zh-CN"/>
                    </w:rPr>
                  </m:ctrlPr>
                </m:dPr>
                <m:e>
                  <m:r>
                    <w:rPr>
                      <w:rFonts w:ascii="Cambria Math" w:eastAsia="DengXian" w:hAnsi="Cambria Math"/>
                      <w:lang w:eastAsia="zh-CN"/>
                    </w:rPr>
                    <m:t>5, 6</m:t>
                  </m:r>
                </m:e>
              </m:d>
            </m:oMath>
          </w:p>
          <w:p w14:paraId="56ABC485" w14:textId="77777777" w:rsidR="00404903" w:rsidRDefault="003F6BE1">
            <w:pPr>
              <w:spacing w:line="240" w:lineRule="auto"/>
              <w:rPr>
                <w:rFonts w:eastAsia="SimSun"/>
                <w:highlight w:val="yellow"/>
                <w:lang w:eastAsia="zh-CN"/>
              </w:rPr>
            </w:pPr>
            <w:r>
              <w:rPr>
                <w:rFonts w:eastAsia="SimSun"/>
              </w:rPr>
              <w:t xml:space="preserve">and the UE </w:t>
            </w:r>
            <w:r>
              <w:rPr>
                <w:rFonts w:eastAsia="SimSun"/>
                <w:lang w:eastAsia="zh-CN"/>
              </w:rPr>
              <w:t xml:space="preserve">sets the timer value to the value provided by </w:t>
            </w:r>
            <w:proofErr w:type="spellStart"/>
            <w:r>
              <w:rPr>
                <w:rFonts w:eastAsia="SimSun"/>
                <w:i/>
                <w:lang w:eastAsia="zh-CN"/>
              </w:rPr>
              <w:t>searchSpaceSwitchTime</w:t>
            </w:r>
            <w:r>
              <w:rPr>
                <w:rFonts w:eastAsia="SimSun"/>
                <w:i/>
                <w:iCs/>
                <w:lang w:eastAsia="zh-CN"/>
              </w:rPr>
              <w:t>r</w:t>
            </w:r>
            <w:proofErr w:type="spellEnd"/>
            <w:r>
              <w:rPr>
                <w:rFonts w:eastAsia="SimSun"/>
                <w:lang w:eastAsia="zh-CN"/>
              </w:rPr>
              <w:t xml:space="preserve">. </w:t>
            </w:r>
            <w:ins w:id="33" w:author="Huawei, HiSilicon" w:date="2025-08-15T13:47:00Z">
              <w:r>
                <w:rPr>
                  <w:rFonts w:eastAsia="SimSun"/>
                  <w:lang w:eastAsia="zh-CN"/>
                </w:rPr>
                <w:t>If UE is configured with LP-WUS and Rel-17 SSSG switching simultaneously, after LP-WUS monitoring is activated, the UE should stop/suspend the Rel-17 SSSG switching related timers.</w:t>
              </w:r>
            </w:ins>
          </w:p>
          <w:p w14:paraId="169EF8C9" w14:textId="77777777" w:rsidR="00404903" w:rsidRDefault="003F6BE1">
            <w:pPr>
              <w:spacing w:line="240" w:lineRule="auto"/>
              <w:ind w:left="568" w:hanging="284"/>
              <w:jc w:val="center"/>
              <w:rPr>
                <w:rFonts w:eastAsia="SimSun"/>
                <w:lang w:val="en-US" w:eastAsia="zh-CN"/>
              </w:rPr>
            </w:pPr>
            <w:r>
              <w:rPr>
                <w:rFonts w:eastAsia="SimSun"/>
                <w:highlight w:val="yellow"/>
                <w:lang w:eastAsia="zh-CN"/>
              </w:rPr>
              <w:t>&lt;Unchanged part is omitted&gt;</w:t>
            </w:r>
          </w:p>
          <w:p w14:paraId="6BBB0205" w14:textId="77777777" w:rsidR="00404903" w:rsidRDefault="003F6BE1">
            <w:pPr>
              <w:autoSpaceDE w:val="0"/>
              <w:autoSpaceDN w:val="0"/>
              <w:snapToGrid w:val="0"/>
              <w:spacing w:after="60" w:line="240" w:lineRule="auto"/>
              <w:rPr>
                <w:rFonts w:eastAsia="SimSun"/>
                <w:szCs w:val="16"/>
                <w:lang w:val="en-US" w:eastAsia="zh-CN"/>
              </w:rPr>
            </w:pPr>
            <w:r>
              <w:rPr>
                <w:rFonts w:eastAsia="SimSun"/>
                <w:szCs w:val="16"/>
                <w:lang w:val="en-US" w:eastAsia="zh-CN"/>
              </w:rPr>
              <w:t xml:space="preserve">---------------------------------------------End of the TP for TS </w:t>
            </w:r>
            <w:r>
              <w:rPr>
                <w:rFonts w:eastAsia="SimSun"/>
                <w:szCs w:val="16"/>
                <w:lang w:val="en-US" w:eastAsia="zh-CN"/>
              </w:rPr>
              <w:t>38.321-----------------------------------------------------------</w:t>
            </w:r>
          </w:p>
          <w:p w14:paraId="00497334"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p w14:paraId="1CD54F42"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rPr>
              <w:t>F</w:t>
            </w:r>
            <w:r>
              <w:rPr>
                <w:rFonts w:eastAsia="SimSun"/>
                <w:b/>
                <w:i/>
                <w:sz w:val="22"/>
                <w:szCs w:val="22"/>
                <w:lang w:val="en-US"/>
              </w:rPr>
              <w:t>or any of the first M-1 MOs within a period in option 1-2, if the X2-th available symbol of a MO is not the last one OFDM symbol of the MO, there is no gap needed after this MO; otherwise, there is a one-OFDM-symbol gap after the MO</w:t>
            </w:r>
          </w:p>
          <w:p w14:paraId="3E4E67C0" w14:textId="77777777" w:rsidR="00404903" w:rsidRDefault="003F6BE1">
            <w:pPr>
              <w:numPr>
                <w:ilvl w:val="1"/>
                <w:numId w:val="3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X2 is the number of actual OFDM symbols for LP-WUS transmission</w:t>
            </w:r>
          </w:p>
          <w:p w14:paraId="60EF11A1" w14:textId="77777777" w:rsidR="00404903" w:rsidRDefault="003F6BE1">
            <w:pPr>
              <w:numPr>
                <w:ilvl w:val="1"/>
                <w:numId w:val="3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M is provided by </w:t>
            </w:r>
            <w:proofErr w:type="spellStart"/>
            <w:r>
              <w:rPr>
                <w:rFonts w:eastAsia="SimSun"/>
                <w:b/>
                <w:i/>
                <w:sz w:val="22"/>
                <w:szCs w:val="22"/>
                <w:lang w:val="en-US" w:eastAsia="zh-CN"/>
              </w:rPr>
              <w:t>numMO</w:t>
            </w:r>
            <w:proofErr w:type="spellEnd"/>
            <w:r>
              <w:rPr>
                <w:rFonts w:eastAsia="SimSun"/>
                <w:b/>
                <w:i/>
                <w:sz w:val="22"/>
                <w:szCs w:val="22"/>
                <w:lang w:val="en-US" w:eastAsia="zh-CN"/>
              </w:rPr>
              <w:t>-</w:t>
            </w:r>
            <w:proofErr w:type="spellStart"/>
            <w:r>
              <w:rPr>
                <w:rFonts w:eastAsia="SimSun"/>
                <w:b/>
                <w:i/>
                <w:sz w:val="22"/>
                <w:szCs w:val="22"/>
                <w:lang w:val="en-US" w:eastAsia="zh-CN"/>
              </w:rPr>
              <w:t>perPeriodicity</w:t>
            </w:r>
            <w:proofErr w:type="spellEnd"/>
            <w:r>
              <w:rPr>
                <w:rFonts w:eastAsia="SimSun"/>
                <w:b/>
                <w:i/>
                <w:sz w:val="22"/>
                <w:szCs w:val="22"/>
                <w:lang w:val="en-US" w:eastAsia="zh-CN"/>
              </w:rPr>
              <w:t>-Option 1-2</w:t>
            </w:r>
          </w:p>
          <w:p w14:paraId="4E84485F"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Adopt TP4 in Appendix A.</w:t>
            </w:r>
          </w:p>
          <w:p w14:paraId="43D93A28" w14:textId="77777777" w:rsidR="00404903" w:rsidRDefault="003F6BE1">
            <w:pPr>
              <w:kinsoku w:val="0"/>
              <w:overflowPunct w:val="0"/>
              <w:autoSpaceDE w:val="0"/>
              <w:autoSpaceDN w:val="0"/>
              <w:adjustRightInd w:val="0"/>
              <w:snapToGrid w:val="0"/>
              <w:spacing w:after="120" w:line="240" w:lineRule="auto"/>
              <w:rPr>
                <w:rFonts w:eastAsia="SimSun"/>
                <w:sz w:val="22"/>
                <w:szCs w:val="22"/>
                <w:lang w:val="en-US" w:eastAsia="zh-CN"/>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7F98DB9B" w14:textId="77777777" w:rsidR="00404903" w:rsidRDefault="003F6BE1">
            <w:pPr>
              <w:spacing w:line="240" w:lineRule="auto"/>
              <w:jc w:val="left"/>
              <w:rPr>
                <w:rFonts w:eastAsia="SimSun"/>
                <w:b/>
                <w:sz w:val="24"/>
                <w:lang w:eastAsia="zh-CN"/>
              </w:rPr>
            </w:pPr>
            <w:r>
              <w:rPr>
                <w:rFonts w:eastAsia="SimSun"/>
                <w:b/>
                <w:sz w:val="24"/>
                <w:lang w:eastAsia="zh-CN"/>
              </w:rPr>
              <w:t>10.4D</w:t>
            </w:r>
            <w:r>
              <w:rPr>
                <w:rFonts w:eastAsia="SimSun"/>
                <w:b/>
                <w:sz w:val="24"/>
                <w:lang w:eastAsia="zh-CN"/>
              </w:rPr>
              <w:tab/>
              <w:t>PDCCH monitoring activation by WUS in RRC_CONNECTED</w:t>
            </w:r>
          </w:p>
          <w:p w14:paraId="262DC9AA" w14:textId="77777777" w:rsidR="00404903" w:rsidRDefault="003F6BE1">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459E3814" w14:textId="77777777" w:rsidR="00404903" w:rsidRDefault="003F6BE1">
            <w:pPr>
              <w:spacing w:line="240" w:lineRule="auto"/>
              <w:rPr>
                <w:rFonts w:eastAsia="SimSun"/>
                <w:lang w:eastAsia="zh-CN"/>
              </w:rPr>
            </w:pPr>
            <w:r>
              <w:rPr>
                <w:rFonts w:eastAsia="SimSun"/>
              </w:rPr>
              <w:t xml:space="preserve">A WUS monitoring occasion is over a first number of symbols, provided by </w:t>
            </w:r>
            <w:proofErr w:type="spellStart"/>
            <w:r>
              <w:rPr>
                <w:rFonts w:eastAsia="SimSun"/>
              </w:rPr>
              <w:t>WUS_NominalMO_duration_CONNECTED</w:t>
            </w:r>
            <w:proofErr w:type="spellEnd"/>
            <w:r>
              <w:rPr>
                <w:rFonts w:eastAsia="SimSun"/>
              </w:rPr>
              <w:t xml:space="preserve">. If </w:t>
            </w:r>
            <w:proofErr w:type="gramStart"/>
            <w:r>
              <w:rPr>
                <w:rFonts w:eastAsia="SimSun"/>
              </w:rPr>
              <w:t>a number of</w:t>
            </w:r>
            <w:proofErr w:type="gramEnd"/>
            <w:r>
              <w:rPr>
                <w:rFonts w:eastAsia="SimSun"/>
              </w:rPr>
              <w:t xml:space="preserve"> available symbols for the UE to monitor WUS in a WUS monitoring occasion is smaller than a second number of symbols, provided by </w:t>
            </w:r>
            <w:proofErr w:type="spellStart"/>
            <w:r>
              <w:rPr>
                <w:rFonts w:eastAsia="SimSun"/>
              </w:rPr>
              <w:t>WUS_ActualMO_duration_CONNECTED</w:t>
            </w:r>
            <w:proofErr w:type="spellEnd"/>
            <w:r>
              <w:rPr>
                <w:rFonts w:eastAsia="SimSun"/>
              </w:rPr>
              <w:t xml:space="preserve">, the UE does not monitor WUS in the WUS monitoring occasion. The UE monitors WUS in a WUS monitoring occasion over the earliest available </w:t>
            </w:r>
            <w:proofErr w:type="spellStart"/>
            <w:r>
              <w:rPr>
                <w:rFonts w:eastAsia="SimSun"/>
              </w:rPr>
              <w:t>WUS_ActualMO_duration_CONNECTED</w:t>
            </w:r>
            <w:proofErr w:type="spellEnd"/>
            <w:r>
              <w:rPr>
                <w:rFonts w:eastAsia="SimSun"/>
              </w:rPr>
              <w:t xml:space="preserve"> symbols in the WUS monitoring occasion.  </w:t>
            </w:r>
            <w:ins w:id="34" w:author="Huawei, HiSilicon" w:date="2025-08-15T14:05:00Z">
              <w:r>
                <w:rPr>
                  <w:rFonts w:eastAsia="SimSun"/>
                </w:rPr>
                <w:t xml:space="preserve">M WUS monitoring occasions are configured by </w:t>
              </w:r>
            </w:ins>
            <w:proofErr w:type="spellStart"/>
            <w:ins w:id="35" w:author="Huawei, HiSilicon" w:date="2025-08-15T14:06:00Z">
              <w:r>
                <w:rPr>
                  <w:rFonts w:eastAsia="SimSun"/>
                  <w:i/>
                  <w:iCs/>
                </w:rPr>
                <w:t>NumOfMO_per_periodicity_Option</w:t>
              </w:r>
              <w:proofErr w:type="spellEnd"/>
              <w:r>
                <w:rPr>
                  <w:rFonts w:eastAsia="SimSun"/>
                  <w:i/>
                  <w:iCs/>
                </w:rPr>
                <w:t xml:space="preserve"> 1-2</w:t>
              </w:r>
              <w:r>
                <w:rPr>
                  <w:rFonts w:eastAsia="SimSun"/>
                </w:rPr>
                <w:t>. I</w:t>
              </w:r>
            </w:ins>
            <w:ins w:id="36" w:author="Huawei, HiSilicon" w:date="2025-08-15T13:47:00Z">
              <w:r>
                <w:rPr>
                  <w:rFonts w:eastAsia="SimSun"/>
                </w:rPr>
                <w:t>f the las</w:t>
              </w:r>
              <w:r>
                <w:rPr>
                  <w:rFonts w:eastAsia="SimSun"/>
                </w:rPr>
                <w:t xml:space="preserve">t available symbol of the earliest available </w:t>
              </w:r>
              <w:proofErr w:type="spellStart"/>
              <w:r>
                <w:rPr>
                  <w:rFonts w:eastAsia="SimSun"/>
                  <w:i/>
                </w:rPr>
                <w:t>WUS_ActualMO_duration</w:t>
              </w:r>
              <w:proofErr w:type="spellEnd"/>
              <w:r>
                <w:rPr>
                  <w:rFonts w:eastAsia="SimSun"/>
                  <w:i/>
                </w:rPr>
                <w:t>_ IDLE/INACTIVE</w:t>
              </w:r>
              <w:r>
                <w:rPr>
                  <w:rFonts w:eastAsia="SimSun"/>
                </w:rPr>
                <w:t xml:space="preserve"> symbols in </w:t>
              </w:r>
              <w:r>
                <w:rPr>
                  <w:rFonts w:eastAsia="SimSun"/>
                  <w:lang w:eastAsia="zh-CN"/>
                </w:rPr>
                <w:t>n</w:t>
              </w:r>
              <w:r>
                <w:rPr>
                  <w:rFonts w:eastAsia="SimSun"/>
                </w:rPr>
                <w:t>-</w:t>
              </w:r>
              <w:proofErr w:type="spellStart"/>
              <w:r>
                <w:rPr>
                  <w:rFonts w:eastAsia="SimSun"/>
                </w:rPr>
                <w:t>th</w:t>
              </w:r>
              <w:proofErr w:type="spellEnd"/>
              <w:r>
                <w:rPr>
                  <w:rFonts w:eastAsia="SimSun"/>
                </w:rPr>
                <w:t xml:space="preserve"> WUS monitoring occasion is the last symbol of the WUS monitoring occasion,  (n+1)-</w:t>
              </w:r>
              <w:proofErr w:type="spellStart"/>
              <w:r>
                <w:rPr>
                  <w:rFonts w:eastAsia="SimSun"/>
                </w:rPr>
                <w:t>th</w:t>
              </w:r>
              <w:proofErr w:type="spellEnd"/>
              <w:r>
                <w:rPr>
                  <w:rFonts w:eastAsia="SimSun"/>
                </w:rPr>
                <w:t xml:space="preserve"> WUS monitoring occasion starts one symbol after the last symbol of </w:t>
              </w:r>
              <w:r>
                <w:rPr>
                  <w:rFonts w:eastAsia="SimSun"/>
                  <w:lang w:eastAsia="zh-CN"/>
                </w:rPr>
                <w:t>n</w:t>
              </w:r>
              <w:r>
                <w:rPr>
                  <w:rFonts w:eastAsia="SimSun"/>
                </w:rPr>
                <w:t>-</w:t>
              </w:r>
              <w:proofErr w:type="spellStart"/>
              <w:r>
                <w:rPr>
                  <w:rFonts w:eastAsia="SimSun"/>
                </w:rPr>
                <w:t>th</w:t>
              </w:r>
              <w:proofErr w:type="spellEnd"/>
              <w:r>
                <w:rPr>
                  <w:rFonts w:eastAsia="SimSun"/>
                </w:rPr>
                <w:t xml:space="preserve"> WUS monitoring occasion where </w:t>
              </w:r>
            </w:ins>
            <m:oMath>
              <m:r>
                <w:ins w:id="37" w:author="Huawei, HiSilicon" w:date="2025-08-15T13:47:00Z">
                  <w:rPr>
                    <w:rFonts w:ascii="Cambria Math" w:eastAsia="SimSun" w:hAnsi="Cambria Math"/>
                    <w:lang w:val="en-US"/>
                  </w:rPr>
                  <m:t>1</m:t>
                </w:ins>
              </m:r>
              <m:r>
                <w:ins w:id="38" w:author="Huawei, HiSilicon" w:date="2025-08-15T13:47:00Z">
                  <w:rPr>
                    <w:rFonts w:ascii="Cambria Math" w:eastAsia="SimSun" w:hAnsi="Cambria Math" w:hint="eastAsia"/>
                    <w:lang w:val="en-US"/>
                  </w:rPr>
                  <m:t>≤</m:t>
                </w:ins>
              </m:r>
              <m:r>
                <w:ins w:id="39" w:author="Huawei, HiSilicon" w:date="2025-08-15T13:47:00Z">
                  <w:rPr>
                    <w:rFonts w:ascii="Cambria Math" w:eastAsia="SimSun" w:hAnsi="Cambria Math"/>
                    <w:lang w:val="zh-CN" w:eastAsia="ja-JP"/>
                  </w:rPr>
                  <m:t>n</m:t>
                </w:ins>
              </m:r>
              <m:r>
                <w:ins w:id="40" w:author="Huawei, HiSilicon" w:date="2025-08-15T13:47:00Z">
                  <w:rPr>
                    <w:rFonts w:ascii="Cambria Math" w:eastAsia="SimSun" w:hAnsi="Cambria Math" w:hint="eastAsia"/>
                    <w:lang w:val="en-US" w:eastAsia="ja-JP"/>
                  </w:rPr>
                  <m:t>≤</m:t>
                </w:ins>
              </m:r>
              <m:r>
                <w:ins w:id="41" w:author="Huawei, HiSilicon" w:date="2025-08-15T13:47:00Z">
                  <w:rPr>
                    <w:rFonts w:ascii="Cambria Math" w:eastAsia="SimSun" w:hAnsi="Cambria Math"/>
                    <w:lang w:val="zh-CN" w:eastAsia="ja-JP"/>
                  </w:rPr>
                  <m:t>M</m:t>
                </w:ins>
              </m:r>
              <m:r>
                <w:ins w:id="42" w:author="Huawei, HiSilicon" w:date="2025-08-15T13:47:00Z">
                  <m:rPr>
                    <m:sty m:val="p"/>
                  </m:rPr>
                  <w:rPr>
                    <w:rFonts w:ascii="Cambria Math" w:eastAsia="SimSun" w:hAnsi="Cambria Math"/>
                    <w:lang w:val="en-US" w:eastAsia="ja-JP"/>
                  </w:rPr>
                  <m:t>-</m:t>
                </w:ins>
              </m:r>
              <m:r>
                <w:ins w:id="43" w:author="Huawei, HiSilicon" w:date="2025-08-15T13:47:00Z">
                  <m:rPr>
                    <m:sty m:val="p"/>
                  </m:rPr>
                  <w:rPr>
                    <w:rFonts w:ascii="Cambria Math" w:eastAsia="SimSun" w:hAnsi="Cambria Math"/>
                    <w:lang w:val="en-US" w:eastAsia="ja-JP"/>
                  </w:rPr>
                  <m:t>1</m:t>
                </w:ins>
              </m:r>
            </m:oMath>
            <w:ins w:id="44" w:author="Huawei, HiSilicon" w:date="2025-08-15T13:47:00Z">
              <w:r>
                <w:rPr>
                  <w:rFonts w:eastAsia="SimSun"/>
                  <w:lang w:val="en-US" w:eastAsia="zh-CN"/>
                </w:rPr>
                <w:t>.</w:t>
              </w:r>
            </w:ins>
          </w:p>
          <w:p w14:paraId="61DA2F61" w14:textId="77777777" w:rsidR="00404903" w:rsidRDefault="003F6BE1">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0A588D75" w14:textId="77777777" w:rsidR="00404903" w:rsidRDefault="003F6BE1">
            <w:pPr>
              <w:autoSpaceDE w:val="0"/>
              <w:autoSpaceDN w:val="0"/>
              <w:snapToGrid w:val="0"/>
              <w:spacing w:after="60" w:line="240" w:lineRule="auto"/>
              <w:rPr>
                <w:del w:id="45" w:author="Huawei, HiSilicon" w:date="2025-08-15T13:36:00Z"/>
                <w:rFonts w:eastAsia="SimSun"/>
                <w:szCs w:val="16"/>
                <w:lang w:val="en-US"/>
              </w:rPr>
            </w:pPr>
            <w:r>
              <w:rPr>
                <w:rFonts w:eastAsia="SimSun"/>
                <w:szCs w:val="16"/>
                <w:lang w:val="en-US" w:eastAsia="zh-CN"/>
              </w:rPr>
              <w:t>---------------------------------------------End of the TP for TS 38.213-----------------------------------------------</w:t>
            </w:r>
          </w:p>
          <w:p w14:paraId="02378698"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p w14:paraId="27331477"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Adopt TP5 in Appendix A</w:t>
            </w:r>
          </w:p>
          <w:p w14:paraId="6DA4E941" w14:textId="77777777" w:rsidR="00404903" w:rsidRDefault="003F6BE1">
            <w:pPr>
              <w:kinsoku w:val="0"/>
              <w:overflowPunct w:val="0"/>
              <w:autoSpaceDE w:val="0"/>
              <w:autoSpaceDN w:val="0"/>
              <w:adjustRightInd w:val="0"/>
              <w:snapToGrid w:val="0"/>
              <w:spacing w:after="120" w:line="240" w:lineRule="auto"/>
              <w:rPr>
                <w:rFonts w:eastAsia="SimSun"/>
                <w:sz w:val="22"/>
                <w:szCs w:val="22"/>
                <w:lang w:val="en-US" w:eastAsia="zh-CN"/>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6A955327" w14:textId="77777777" w:rsidR="00404903" w:rsidRDefault="003F6BE1">
            <w:pPr>
              <w:spacing w:line="240" w:lineRule="auto"/>
              <w:jc w:val="left"/>
              <w:rPr>
                <w:rFonts w:eastAsia="SimSun"/>
                <w:b/>
                <w:sz w:val="24"/>
                <w:lang w:eastAsia="zh-CN"/>
              </w:rPr>
            </w:pPr>
            <w:r>
              <w:rPr>
                <w:rFonts w:eastAsia="SimSun"/>
                <w:b/>
                <w:sz w:val="24"/>
                <w:lang w:eastAsia="zh-CN"/>
              </w:rPr>
              <w:t>10.4D</w:t>
            </w:r>
            <w:r>
              <w:rPr>
                <w:rFonts w:eastAsia="SimSun"/>
                <w:b/>
                <w:sz w:val="24"/>
                <w:lang w:eastAsia="zh-CN"/>
              </w:rPr>
              <w:tab/>
              <w:t>PDCCH monitoring activation by WUS in RRC_CONNECTED</w:t>
            </w:r>
          </w:p>
          <w:p w14:paraId="7DA3F8C6" w14:textId="77777777" w:rsidR="00404903" w:rsidRDefault="003F6BE1">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168BBC91" w14:textId="77777777" w:rsidR="00404903" w:rsidRDefault="003F6BE1">
            <w:pPr>
              <w:autoSpaceDE w:val="0"/>
              <w:autoSpaceDN w:val="0"/>
              <w:adjustRightInd w:val="0"/>
              <w:snapToGrid w:val="0"/>
              <w:spacing w:after="120" w:line="240" w:lineRule="auto"/>
              <w:rPr>
                <w:rFonts w:eastAsia="SimSun"/>
                <w:sz w:val="22"/>
                <w:szCs w:val="22"/>
                <w:lang w:val="en-US"/>
              </w:rPr>
            </w:pPr>
            <w:r>
              <w:rPr>
                <w:rFonts w:eastAsia="SimSun"/>
                <w:sz w:val="22"/>
                <w:szCs w:val="22"/>
                <w:lang w:val="en-US" w:eastAsia="zh-CN"/>
              </w:rPr>
              <w:t>A UE does not monitor a WUS during Active Time [11, TS 38.321]</w:t>
            </w:r>
            <w:r>
              <w:rPr>
                <w:rFonts w:eastAsia="SimSun"/>
                <w:sz w:val="22"/>
                <w:szCs w:val="22"/>
                <w:lang w:val="en-US"/>
              </w:rPr>
              <w:t>.</w:t>
            </w:r>
            <w:ins w:id="46" w:author="Huawei, HiSilicon" w:date="2025-08-15T14:08:00Z">
              <w:r>
                <w:rPr>
                  <w:rFonts w:eastAsia="SimSun"/>
                  <w:color w:val="FF0000"/>
                  <w:sz w:val="22"/>
                  <w:szCs w:val="22"/>
                  <w:u w:val="single"/>
                  <w:lang w:val="en-US"/>
                </w:rPr>
                <w:t xml:space="preserve"> And </w:t>
              </w:r>
              <w:r>
                <w:rPr>
                  <w:rFonts w:ascii="Times" w:eastAsia="SimSun" w:hAnsi="Times"/>
                  <w:color w:val="FF0000"/>
                  <w:sz w:val="22"/>
                  <w:u w:val="single"/>
                  <w:lang w:eastAsia="zh-CN"/>
                </w:rPr>
                <w:t xml:space="preserve">UE </w:t>
              </w:r>
            </w:ins>
            <w:ins w:id="47" w:author="Huawei, HiSilicon" w:date="2025-08-15T19:26:00Z">
              <w:r>
                <w:rPr>
                  <w:rFonts w:ascii="Times" w:eastAsia="SimSun" w:hAnsi="Times"/>
                  <w:color w:val="FF0000"/>
                  <w:sz w:val="22"/>
                  <w:u w:val="single"/>
                  <w:lang w:eastAsia="zh-CN"/>
                </w:rPr>
                <w:t xml:space="preserve">can </w:t>
              </w:r>
            </w:ins>
            <w:ins w:id="48" w:author="Huawei, HiSilicon" w:date="2025-08-15T14:08:00Z">
              <w:r>
                <w:rPr>
                  <w:rFonts w:ascii="Times" w:eastAsia="SimSun" w:hAnsi="Times" w:hint="eastAsia"/>
                  <w:color w:val="FF0000"/>
                  <w:sz w:val="22"/>
                  <w:u w:val="single"/>
                  <w:lang w:eastAsia="zh-CN"/>
                </w:rPr>
                <w:t>monitor</w:t>
              </w:r>
              <w:r>
                <w:rPr>
                  <w:rFonts w:ascii="Times" w:eastAsia="SimSun" w:hAnsi="Times"/>
                  <w:color w:val="FF0000"/>
                  <w:sz w:val="22"/>
                  <w:u w:val="single"/>
                  <w:lang w:eastAsia="zh-CN"/>
                </w:rPr>
                <w:t xml:space="preserve"> LP</w:t>
              </w:r>
              <w:r>
                <w:rPr>
                  <w:rFonts w:ascii="Times" w:eastAsia="SimSun" w:hAnsi="Times" w:hint="eastAsia"/>
                  <w:color w:val="FF0000"/>
                  <w:sz w:val="22"/>
                  <w:u w:val="single"/>
                  <w:lang w:eastAsia="zh-CN"/>
                </w:rPr>
                <w:t>-</w:t>
              </w:r>
              <w:r>
                <w:rPr>
                  <w:rFonts w:ascii="Times" w:eastAsia="SimSun" w:hAnsi="Times"/>
                  <w:color w:val="FF0000"/>
                  <w:sz w:val="22"/>
                  <w:u w:val="single"/>
                  <w:lang w:eastAsia="zh-CN"/>
                </w:rPr>
                <w:t>WUS when UE is not in Active Time.</w:t>
              </w:r>
            </w:ins>
          </w:p>
          <w:p w14:paraId="09CDCB3D" w14:textId="77777777" w:rsidR="00404903" w:rsidRDefault="003F6BE1">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36FA9E5B" w14:textId="77777777" w:rsidR="00404903" w:rsidRDefault="003F6BE1">
            <w:pPr>
              <w:autoSpaceDE w:val="0"/>
              <w:autoSpaceDN w:val="0"/>
              <w:snapToGrid w:val="0"/>
              <w:spacing w:after="60" w:line="240" w:lineRule="auto"/>
              <w:rPr>
                <w:rFonts w:eastAsia="SimSun"/>
                <w:szCs w:val="16"/>
                <w:lang w:val="en-US"/>
              </w:rPr>
            </w:pPr>
            <w:r>
              <w:rPr>
                <w:rFonts w:eastAsia="SimSun"/>
                <w:szCs w:val="16"/>
                <w:lang w:val="en-US" w:eastAsia="zh-CN"/>
              </w:rPr>
              <w:t xml:space="preserve">---------------------------------------------End of the TP for TS </w:t>
            </w:r>
            <w:proofErr w:type="gramStart"/>
            <w:r>
              <w:rPr>
                <w:rFonts w:eastAsia="SimSun"/>
                <w:szCs w:val="16"/>
                <w:lang w:val="en-US" w:eastAsia="zh-CN"/>
              </w:rPr>
              <w:t>38.213-</w:t>
            </w:r>
            <w:proofErr w:type="gramEnd"/>
            <w:r>
              <w:rPr>
                <w:rFonts w:eastAsia="SimSun"/>
                <w:szCs w:val="16"/>
                <w:lang w:val="en-US" w:eastAsia="zh-CN"/>
              </w:rPr>
              <w:t>----------------------------------------------</w:t>
            </w:r>
          </w:p>
          <w:p w14:paraId="4799CF91"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p w14:paraId="72BCC497"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Two separate </w:t>
            </w:r>
            <w:proofErr w:type="spellStart"/>
            <w:r>
              <w:rPr>
                <w:rFonts w:eastAsia="SimSun"/>
                <w:b/>
                <w:i/>
                <w:sz w:val="22"/>
                <w:szCs w:val="22"/>
                <w:lang w:val="en-US"/>
              </w:rPr>
              <w:t>LPWUS_PDCCHMonitoringTimers</w:t>
            </w:r>
            <w:proofErr w:type="spellEnd"/>
            <w:r>
              <w:rPr>
                <w:rFonts w:eastAsia="SimSun"/>
                <w:b/>
                <w:i/>
                <w:sz w:val="22"/>
                <w:szCs w:val="22"/>
                <w:lang w:val="en-US"/>
              </w:rPr>
              <w:t xml:space="preserve"> are defined, where each </w:t>
            </w:r>
            <w:proofErr w:type="spellStart"/>
            <w:r>
              <w:rPr>
                <w:rFonts w:eastAsia="SimSun"/>
                <w:b/>
                <w:i/>
                <w:sz w:val="22"/>
                <w:szCs w:val="22"/>
                <w:lang w:val="en-US"/>
              </w:rPr>
              <w:t>LPWUS_PDCCHMonitoringTimer</w:t>
            </w:r>
            <w:proofErr w:type="spellEnd"/>
            <w:r>
              <w:rPr>
                <w:rFonts w:eastAsia="SimSun"/>
                <w:b/>
                <w:i/>
                <w:sz w:val="22"/>
                <w:szCs w:val="22"/>
                <w:lang w:val="en-US"/>
              </w:rPr>
              <w:t xml:space="preserve"> is for each DRX group.</w:t>
            </w:r>
          </w:p>
          <w:p w14:paraId="4ECEC9AB"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The value </w:t>
            </w:r>
            <w:proofErr w:type="spellStart"/>
            <w:r>
              <w:rPr>
                <w:rFonts w:eastAsia="SimSun"/>
                <w:b/>
                <w:i/>
                <w:sz w:val="22"/>
                <w:szCs w:val="22"/>
                <w:lang w:val="en-US"/>
              </w:rPr>
              <w:t>ragne</w:t>
            </w:r>
            <w:proofErr w:type="spellEnd"/>
            <w:r>
              <w:rPr>
                <w:rFonts w:eastAsia="SimSun"/>
                <w:b/>
                <w:i/>
                <w:sz w:val="22"/>
                <w:szCs w:val="22"/>
                <w:lang w:val="en-US"/>
              </w:rPr>
              <w:t xml:space="preserve"> of LP-</w:t>
            </w:r>
            <w:proofErr w:type="spellStart"/>
            <w:r>
              <w:rPr>
                <w:rFonts w:eastAsia="SimSun"/>
                <w:b/>
                <w:i/>
                <w:sz w:val="22"/>
                <w:szCs w:val="22"/>
                <w:lang w:val="en-US"/>
              </w:rPr>
              <w:t>WUS_ActualMO_duration_CONNECTED</w:t>
            </w:r>
            <w:proofErr w:type="spellEnd"/>
            <w:r>
              <w:rPr>
                <w:rFonts w:eastAsia="SimSun"/>
                <w:b/>
                <w:i/>
                <w:sz w:val="22"/>
                <w:szCs w:val="22"/>
                <w:lang w:val="en-US"/>
              </w:rPr>
              <w:t xml:space="preserve"> is 1~64, and the value </w:t>
            </w:r>
            <w:proofErr w:type="spellStart"/>
            <w:r>
              <w:rPr>
                <w:rFonts w:eastAsia="SimSun"/>
                <w:b/>
                <w:i/>
                <w:sz w:val="22"/>
                <w:szCs w:val="22"/>
                <w:lang w:val="en-US"/>
              </w:rPr>
              <w:t>ragne</w:t>
            </w:r>
            <w:proofErr w:type="spellEnd"/>
            <w:r>
              <w:rPr>
                <w:rFonts w:eastAsia="SimSun"/>
                <w:b/>
                <w:i/>
                <w:sz w:val="22"/>
                <w:szCs w:val="22"/>
                <w:lang w:val="en-US"/>
              </w:rPr>
              <w:t xml:space="preserve"> of LP-</w:t>
            </w:r>
            <w:proofErr w:type="spellStart"/>
            <w:r>
              <w:rPr>
                <w:rFonts w:eastAsia="SimSun"/>
                <w:b/>
                <w:i/>
                <w:sz w:val="22"/>
                <w:szCs w:val="22"/>
                <w:lang w:val="en-US"/>
              </w:rPr>
              <w:t>WUS_NominalMO_duration_CONNECTED</w:t>
            </w:r>
            <w:proofErr w:type="spellEnd"/>
            <w:r>
              <w:rPr>
                <w:rFonts w:eastAsia="SimSun"/>
                <w:b/>
                <w:i/>
                <w:sz w:val="22"/>
                <w:szCs w:val="22"/>
                <w:lang w:val="en-US"/>
              </w:rPr>
              <w:t xml:space="preserve"> is 1~X, where X &gt; 64, e.g., 96.</w:t>
            </w:r>
          </w:p>
          <w:p w14:paraId="6E1B85DA"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In CONNECTED mode, monitoring parameters of LP-WUS can be adjusted by MR signaling and/or pre-defined rules at least </w:t>
            </w:r>
            <w:r>
              <w:rPr>
                <w:rFonts w:eastAsia="SimSun"/>
                <w:b/>
                <w:i/>
                <w:sz w:val="22"/>
                <w:szCs w:val="22"/>
                <w:lang w:val="en-US"/>
              </w:rPr>
              <w:t>for different coverage requirement.</w:t>
            </w:r>
          </w:p>
        </w:tc>
      </w:tr>
    </w:tbl>
    <w:p w14:paraId="3EFEE81D" w14:textId="77777777" w:rsidR="00404903" w:rsidRDefault="00404903">
      <w:pPr>
        <w:rPr>
          <w:rFonts w:eastAsia="游明朝"/>
          <w:lang w:eastAsia="ja-JP"/>
        </w:rPr>
      </w:pPr>
    </w:p>
    <w:p w14:paraId="541B78CD" w14:textId="77777777" w:rsidR="00404903" w:rsidRDefault="003F6BE1">
      <w:pPr>
        <w:pStyle w:val="30"/>
        <w:rPr>
          <w:rFonts w:eastAsia="游明朝"/>
          <w:lang w:eastAsia="ja-JP"/>
        </w:rPr>
      </w:pPr>
      <w:r>
        <w:t>R1-2505332</w:t>
      </w:r>
      <w:r>
        <w:tab/>
      </w:r>
      <w:r>
        <w:rPr>
          <w:rFonts w:eastAsia="游明朝" w:hint="eastAsia"/>
          <w:lang w:eastAsia="ja-JP"/>
        </w:rPr>
        <w:t>CATT</w:t>
      </w:r>
    </w:p>
    <w:tbl>
      <w:tblPr>
        <w:tblStyle w:val="aff0"/>
        <w:tblW w:w="0" w:type="auto"/>
        <w:tblLook w:val="04A0" w:firstRow="1" w:lastRow="0" w:firstColumn="1" w:lastColumn="0" w:noHBand="0" w:noVBand="1"/>
      </w:tblPr>
      <w:tblGrid>
        <w:gridCol w:w="9630"/>
      </w:tblGrid>
      <w:tr w:rsidR="00404903" w14:paraId="715BCA78" w14:textId="77777777">
        <w:tc>
          <w:tcPr>
            <w:tcW w:w="9838" w:type="dxa"/>
          </w:tcPr>
          <w:p w14:paraId="3CF62943" w14:textId="77777777" w:rsidR="00404903" w:rsidRDefault="003F6BE1">
            <w:pPr>
              <w:spacing w:afterLines="50" w:after="120" w:line="240" w:lineRule="auto"/>
              <w:rPr>
                <w:rFonts w:eastAsia="Times New Roman"/>
                <w:b/>
                <w:lang w:val="en-US"/>
              </w:rPr>
            </w:pPr>
            <w:r>
              <w:rPr>
                <w:rFonts w:eastAsia="Times New Roman"/>
                <w:b/>
                <w:lang w:val="en-US"/>
              </w:rPr>
              <w:t>Proposal</w:t>
            </w:r>
            <w:r>
              <w:rPr>
                <w:rFonts w:eastAsia="Times New Roman" w:hint="eastAsia"/>
                <w:b/>
                <w:lang w:val="en-US"/>
              </w:rPr>
              <w:t xml:space="preserve"> 1</w:t>
            </w:r>
            <w:r>
              <w:rPr>
                <w:rFonts w:eastAsia="Times New Roman"/>
                <w:b/>
                <w:lang w:val="en-US"/>
              </w:rPr>
              <w:t>:</w:t>
            </w:r>
            <w:r>
              <w:rPr>
                <w:rFonts w:eastAsia="Times New Roman" w:hint="eastAsia"/>
                <w:b/>
                <w:lang w:val="en-US"/>
              </w:rPr>
              <w:t xml:space="preserve"> To make it </w:t>
            </w:r>
            <w:proofErr w:type="gramStart"/>
            <w:r>
              <w:rPr>
                <w:rFonts w:eastAsia="Times New Roman" w:hint="eastAsia"/>
                <w:b/>
                <w:lang w:val="en-US"/>
              </w:rPr>
              <w:t>more clear</w:t>
            </w:r>
            <w:proofErr w:type="gramEnd"/>
            <w:r>
              <w:rPr>
                <w:rFonts w:eastAsia="Times New Roman" w:hint="eastAsia"/>
                <w:b/>
                <w:lang w:val="en-US"/>
              </w:rPr>
              <w:t xml:space="preserve">, the </w:t>
            </w:r>
            <w:r>
              <w:rPr>
                <w:rFonts w:eastAsia="Times New Roman"/>
                <w:b/>
                <w:lang w:val="en-US"/>
              </w:rPr>
              <w:t xml:space="preserve">‘overlaid OFDM sequences’ </w:t>
            </w:r>
            <w:r>
              <w:rPr>
                <w:rFonts w:eastAsia="Times New Roman" w:hint="eastAsia"/>
                <w:b/>
                <w:lang w:val="en-US"/>
              </w:rPr>
              <w:t>can be c</w:t>
            </w:r>
            <w:r>
              <w:rPr>
                <w:rFonts w:eastAsia="Times New Roman"/>
                <w:b/>
                <w:lang w:val="en-US"/>
              </w:rPr>
              <w:t>hange</w:t>
            </w:r>
            <w:r>
              <w:rPr>
                <w:rFonts w:eastAsia="Times New Roman" w:hint="eastAsia"/>
                <w:b/>
                <w:lang w:val="en-US"/>
              </w:rPr>
              <w:t>d</w:t>
            </w:r>
            <w:r>
              <w:rPr>
                <w:rFonts w:eastAsia="Times New Roman"/>
                <w:b/>
                <w:lang w:val="en-US"/>
              </w:rPr>
              <w:t xml:space="preserve"> to ‘</w:t>
            </w:r>
            <w:r>
              <w:rPr>
                <w:rFonts w:eastAsia="Times New Roman" w:hint="eastAsia"/>
                <w:b/>
                <w:lang w:val="en-US"/>
              </w:rPr>
              <w:t>an OFDM sequence from one or more configured</w:t>
            </w:r>
            <w:r>
              <w:rPr>
                <w:rFonts w:eastAsia="Times New Roman"/>
                <w:b/>
                <w:lang w:val="en-US"/>
              </w:rPr>
              <w:t xml:space="preserve"> overlaid OFDM </w:t>
            </w:r>
            <w:proofErr w:type="gramStart"/>
            <w:r>
              <w:rPr>
                <w:rFonts w:eastAsia="Times New Roman"/>
                <w:b/>
                <w:lang w:val="en-US"/>
              </w:rPr>
              <w:t>sequences’</w:t>
            </w:r>
            <w:proofErr w:type="gramEnd"/>
            <w:r>
              <w:rPr>
                <w:rFonts w:eastAsia="Times New Roman" w:hint="eastAsia"/>
                <w:b/>
                <w:lang w:val="en-US"/>
              </w:rPr>
              <w:t xml:space="preserve">. </w:t>
            </w:r>
          </w:p>
          <w:p w14:paraId="4A99D28B" w14:textId="77777777" w:rsidR="00404903" w:rsidRDefault="003F6BE1">
            <w:pPr>
              <w:spacing w:afterLines="50" w:after="120" w:line="240" w:lineRule="auto"/>
              <w:rPr>
                <w:rFonts w:eastAsia="游明朝"/>
                <w:b/>
                <w:lang w:val="en-US" w:eastAsia="ja-JP"/>
              </w:rPr>
            </w:pPr>
            <w:r>
              <w:rPr>
                <w:rFonts w:eastAsia="Times New Roman" w:hint="eastAsia"/>
                <w:b/>
                <w:lang w:val="en-US"/>
              </w:rPr>
              <w:t xml:space="preserve">Adopt the TP#1 for </w:t>
            </w:r>
            <w:r>
              <w:rPr>
                <w:rFonts w:eastAsia="Times New Roman"/>
                <w:b/>
                <w:lang w:val="en-US"/>
              </w:rPr>
              <w:t>Subclause 10.4</w:t>
            </w:r>
            <w:r>
              <w:rPr>
                <w:rFonts w:eastAsia="Times New Roman" w:hint="eastAsia"/>
                <w:b/>
                <w:lang w:val="en-US"/>
              </w:rPr>
              <w:t>D</w:t>
            </w:r>
            <w:r>
              <w:rPr>
                <w:rFonts w:eastAsia="Times New Roman"/>
                <w:b/>
                <w:lang w:val="en-US"/>
              </w:rPr>
              <w:t xml:space="preserve"> of TS 38.</w:t>
            </w:r>
            <w:r>
              <w:rPr>
                <w:rFonts w:eastAsia="Times New Roman" w:hint="eastAsia"/>
                <w:b/>
                <w:lang w:val="en-US"/>
              </w:rPr>
              <w:t>213</w:t>
            </w:r>
            <w:r>
              <w:rPr>
                <w:rFonts w:eastAsia="Times New Roman"/>
                <w:b/>
                <w:lang w:val="en-US"/>
              </w:rPr>
              <w:t>.</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04903" w14:paraId="058742D9" w14:textId="77777777">
              <w:tc>
                <w:tcPr>
                  <w:tcW w:w="2694" w:type="dxa"/>
                  <w:tcBorders>
                    <w:top w:val="single" w:sz="4" w:space="0" w:color="auto"/>
                    <w:left w:val="single" w:sz="4" w:space="0" w:color="auto"/>
                  </w:tcBorders>
                </w:tcPr>
                <w:p w14:paraId="0A2F0B38" w14:textId="77777777" w:rsidR="00404903" w:rsidRDefault="003F6BE1">
                  <w:pPr>
                    <w:tabs>
                      <w:tab w:val="right" w:pos="2184"/>
                    </w:tabs>
                    <w:spacing w:afterLines="50" w:after="120" w:line="240" w:lineRule="auto"/>
                    <w:jc w:val="left"/>
                    <w:rPr>
                      <w:rFonts w:eastAsia="SimSun"/>
                      <w:b/>
                      <w:i/>
                    </w:rPr>
                  </w:pPr>
                  <w:r>
                    <w:rPr>
                      <w:rFonts w:eastAsia="SimSun"/>
                      <w:b/>
                      <w:i/>
                    </w:rPr>
                    <w:t>Reason for change:</w:t>
                  </w:r>
                </w:p>
              </w:tc>
              <w:tc>
                <w:tcPr>
                  <w:tcW w:w="6378" w:type="dxa"/>
                  <w:tcBorders>
                    <w:top w:val="single" w:sz="4" w:space="0" w:color="auto"/>
                    <w:right w:val="single" w:sz="4" w:space="0" w:color="auto"/>
                  </w:tcBorders>
                  <w:shd w:val="pct30" w:color="FFFF00" w:fill="auto"/>
                </w:tcPr>
                <w:p w14:paraId="49CE2C53" w14:textId="77777777" w:rsidR="00404903" w:rsidRDefault="003F6BE1">
                  <w:pPr>
                    <w:spacing w:afterLines="50" w:after="120" w:line="240" w:lineRule="auto"/>
                    <w:ind w:left="100"/>
                    <w:jc w:val="left"/>
                    <w:rPr>
                      <w:rFonts w:eastAsia="SimSun"/>
                      <w:lang w:eastAsia="zh-CN"/>
                    </w:rPr>
                  </w:pPr>
                  <w:r>
                    <w:rPr>
                      <w:rFonts w:eastAsia="SimSun"/>
                      <w:lang w:eastAsia="zh-CN"/>
                    </w:rPr>
                    <w:t>The current specification is in error in capturing the overlaid OFDM sequence. Only one overlaid OFDM sequence would be configured per OOK symbol. UE would be configured to decode an overlaid OFDM sequence from one or more configured OFDM sequences.</w:t>
                  </w:r>
                </w:p>
              </w:tc>
            </w:tr>
            <w:tr w:rsidR="00404903" w14:paraId="2E54E10C" w14:textId="77777777">
              <w:tc>
                <w:tcPr>
                  <w:tcW w:w="2694" w:type="dxa"/>
                  <w:tcBorders>
                    <w:left w:val="single" w:sz="4" w:space="0" w:color="auto"/>
                  </w:tcBorders>
                </w:tcPr>
                <w:p w14:paraId="311C3861" w14:textId="77777777" w:rsidR="00404903" w:rsidRDefault="00404903">
                  <w:pPr>
                    <w:spacing w:afterLines="50" w:after="120" w:line="240" w:lineRule="auto"/>
                    <w:jc w:val="left"/>
                    <w:rPr>
                      <w:rFonts w:eastAsia="SimSun"/>
                      <w:b/>
                      <w:i/>
                      <w:sz w:val="8"/>
                      <w:szCs w:val="8"/>
                    </w:rPr>
                  </w:pPr>
                </w:p>
              </w:tc>
              <w:tc>
                <w:tcPr>
                  <w:tcW w:w="6378" w:type="dxa"/>
                  <w:tcBorders>
                    <w:right w:val="single" w:sz="4" w:space="0" w:color="auto"/>
                  </w:tcBorders>
                </w:tcPr>
                <w:p w14:paraId="22ABA7E6" w14:textId="77777777" w:rsidR="00404903" w:rsidRDefault="00404903">
                  <w:pPr>
                    <w:spacing w:afterLines="50" w:after="120" w:line="240" w:lineRule="auto"/>
                    <w:jc w:val="left"/>
                    <w:rPr>
                      <w:rFonts w:eastAsia="SimSun"/>
                      <w:sz w:val="8"/>
                      <w:szCs w:val="8"/>
                    </w:rPr>
                  </w:pPr>
                </w:p>
              </w:tc>
            </w:tr>
            <w:tr w:rsidR="00404903" w14:paraId="3275B790" w14:textId="77777777">
              <w:tc>
                <w:tcPr>
                  <w:tcW w:w="2694" w:type="dxa"/>
                  <w:tcBorders>
                    <w:left w:val="single" w:sz="4" w:space="0" w:color="auto"/>
                  </w:tcBorders>
                </w:tcPr>
                <w:p w14:paraId="094A4F92" w14:textId="77777777" w:rsidR="00404903" w:rsidRDefault="003F6BE1">
                  <w:pPr>
                    <w:tabs>
                      <w:tab w:val="right" w:pos="2184"/>
                    </w:tabs>
                    <w:spacing w:afterLines="50" w:after="120" w:line="240" w:lineRule="auto"/>
                    <w:jc w:val="left"/>
                    <w:rPr>
                      <w:rFonts w:eastAsia="SimSun"/>
                      <w:b/>
                      <w:i/>
                    </w:rPr>
                  </w:pPr>
                  <w:r>
                    <w:rPr>
                      <w:rFonts w:eastAsia="SimSun"/>
                      <w:b/>
                      <w:i/>
                    </w:rPr>
                    <w:t>Summary of change:</w:t>
                  </w:r>
                </w:p>
              </w:tc>
              <w:tc>
                <w:tcPr>
                  <w:tcW w:w="6378" w:type="dxa"/>
                  <w:tcBorders>
                    <w:right w:val="single" w:sz="4" w:space="0" w:color="auto"/>
                  </w:tcBorders>
                  <w:shd w:val="pct30" w:color="FFFF00" w:fill="auto"/>
                </w:tcPr>
                <w:p w14:paraId="02DB4F16" w14:textId="77777777" w:rsidR="00404903" w:rsidRDefault="003F6BE1">
                  <w:pPr>
                    <w:spacing w:afterLines="50" w:after="120" w:line="240" w:lineRule="auto"/>
                    <w:ind w:left="100"/>
                    <w:jc w:val="left"/>
                    <w:rPr>
                      <w:rFonts w:eastAsia="SimSun"/>
                      <w:lang w:eastAsia="zh-CN"/>
                    </w:rPr>
                  </w:pPr>
                  <w:r>
                    <w:rPr>
                      <w:rFonts w:eastAsia="SimSun"/>
                    </w:rPr>
                    <w:t>Change ‘overlaid OFDM sequences’ to ‘an OFDM sequence from one or more configured overlaid OFDM sequences’.</w:t>
                  </w:r>
                </w:p>
              </w:tc>
            </w:tr>
            <w:tr w:rsidR="00404903" w14:paraId="62873E07" w14:textId="77777777">
              <w:tc>
                <w:tcPr>
                  <w:tcW w:w="2694" w:type="dxa"/>
                  <w:tcBorders>
                    <w:left w:val="single" w:sz="4" w:space="0" w:color="auto"/>
                  </w:tcBorders>
                </w:tcPr>
                <w:p w14:paraId="690FEE79" w14:textId="77777777" w:rsidR="00404903" w:rsidRDefault="00404903">
                  <w:pPr>
                    <w:spacing w:afterLines="50" w:after="120" w:line="240" w:lineRule="auto"/>
                    <w:jc w:val="left"/>
                    <w:rPr>
                      <w:rFonts w:eastAsia="SimSun"/>
                      <w:b/>
                      <w:i/>
                      <w:sz w:val="8"/>
                      <w:szCs w:val="8"/>
                    </w:rPr>
                  </w:pPr>
                </w:p>
              </w:tc>
              <w:tc>
                <w:tcPr>
                  <w:tcW w:w="6378" w:type="dxa"/>
                  <w:tcBorders>
                    <w:right w:val="single" w:sz="4" w:space="0" w:color="auto"/>
                  </w:tcBorders>
                </w:tcPr>
                <w:p w14:paraId="233C7CAA" w14:textId="77777777" w:rsidR="00404903" w:rsidRDefault="00404903">
                  <w:pPr>
                    <w:spacing w:afterLines="50" w:after="120" w:line="240" w:lineRule="auto"/>
                    <w:jc w:val="left"/>
                    <w:rPr>
                      <w:rFonts w:eastAsia="SimSun"/>
                      <w:sz w:val="8"/>
                      <w:szCs w:val="8"/>
                    </w:rPr>
                  </w:pPr>
                </w:p>
              </w:tc>
            </w:tr>
            <w:tr w:rsidR="00404903" w14:paraId="371046D3" w14:textId="77777777">
              <w:tc>
                <w:tcPr>
                  <w:tcW w:w="2694" w:type="dxa"/>
                  <w:tcBorders>
                    <w:left w:val="single" w:sz="4" w:space="0" w:color="auto"/>
                    <w:bottom w:val="single" w:sz="4" w:space="0" w:color="auto"/>
                  </w:tcBorders>
                </w:tcPr>
                <w:p w14:paraId="79637C30" w14:textId="77777777" w:rsidR="00404903" w:rsidRDefault="003F6BE1">
                  <w:pPr>
                    <w:tabs>
                      <w:tab w:val="right" w:pos="2184"/>
                    </w:tabs>
                    <w:spacing w:afterLines="50" w:after="120" w:line="240" w:lineRule="auto"/>
                    <w:jc w:val="left"/>
                    <w:rPr>
                      <w:rFonts w:eastAsia="SimSun"/>
                      <w:b/>
                      <w:i/>
                    </w:rPr>
                  </w:pPr>
                  <w:r>
                    <w:rPr>
                      <w:rFonts w:eastAsia="SimSun"/>
                      <w:b/>
                      <w:i/>
                    </w:rPr>
                    <w:t>Consequences if not approved:</w:t>
                  </w:r>
                </w:p>
              </w:tc>
              <w:tc>
                <w:tcPr>
                  <w:tcW w:w="6378" w:type="dxa"/>
                  <w:tcBorders>
                    <w:bottom w:val="single" w:sz="4" w:space="0" w:color="auto"/>
                    <w:right w:val="single" w:sz="4" w:space="0" w:color="auto"/>
                  </w:tcBorders>
                  <w:shd w:val="pct30" w:color="FFFF00" w:fill="auto"/>
                </w:tcPr>
                <w:p w14:paraId="78A041FC" w14:textId="77777777" w:rsidR="00404903" w:rsidRDefault="003F6BE1">
                  <w:pPr>
                    <w:spacing w:afterLines="50" w:after="120" w:line="240" w:lineRule="auto"/>
                    <w:ind w:left="100"/>
                    <w:jc w:val="left"/>
                    <w:rPr>
                      <w:rFonts w:eastAsia="SimSun"/>
                      <w:lang w:eastAsia="zh-CN"/>
                    </w:rPr>
                  </w:pPr>
                  <w:r>
                    <w:rPr>
                      <w:rFonts w:eastAsia="SimSun"/>
                      <w:lang w:eastAsia="zh-CN"/>
                    </w:rPr>
                    <w:t xml:space="preserve">The configuration of overlaid OFDM sequence is not </w:t>
                  </w:r>
                  <w:r>
                    <w:rPr>
                      <w:rFonts w:eastAsia="SimSun"/>
                      <w:lang w:eastAsia="zh-CN"/>
                    </w:rPr>
                    <w:t>unaligned with agreements.</w:t>
                  </w:r>
                </w:p>
              </w:tc>
            </w:tr>
          </w:tbl>
          <w:p w14:paraId="0679E43F" w14:textId="77777777" w:rsidR="00404903" w:rsidRDefault="00404903">
            <w:pPr>
              <w:snapToGrid w:val="0"/>
              <w:spacing w:afterLines="50" w:after="120" w:line="240" w:lineRule="auto"/>
              <w:rPr>
                <w:rFonts w:eastAsia="SimSun"/>
                <w:lang w:val="en-US" w:eastAsia="zh-CN"/>
              </w:rPr>
            </w:pPr>
          </w:p>
          <w:p w14:paraId="0D360554" w14:textId="77777777" w:rsidR="00404903" w:rsidRDefault="003F6BE1">
            <w:pPr>
              <w:spacing w:afterLines="50" w:after="120" w:line="240" w:lineRule="auto"/>
              <w:rPr>
                <w:rFonts w:eastAsia="Times New Roman"/>
                <w:color w:val="FF0000"/>
                <w:lang w:val="en-US"/>
              </w:rPr>
            </w:pPr>
            <w:r>
              <w:rPr>
                <w:rFonts w:eastAsia="Times New Roman"/>
                <w:color w:val="FF0000"/>
                <w:lang w:val="en-US"/>
              </w:rPr>
              <w:t>-------------------------------------------- Start of text proposal to TS 38.21</w:t>
            </w:r>
            <w:r>
              <w:rPr>
                <w:rFonts w:eastAsia="Times New Roman" w:hint="eastAsia"/>
                <w:color w:val="FF0000"/>
                <w:lang w:val="en-US"/>
              </w:rPr>
              <w:t>3</w:t>
            </w:r>
            <w:r>
              <w:rPr>
                <w:rFonts w:eastAsia="Times New Roman"/>
                <w:color w:val="FF0000"/>
                <w:lang w:val="en-US"/>
              </w:rPr>
              <w:t xml:space="preserve"> v1</w:t>
            </w:r>
            <w:r>
              <w:rPr>
                <w:rFonts w:eastAsia="Times New Roman" w:hint="eastAsia"/>
                <w:color w:val="FF0000"/>
                <w:lang w:val="en-US"/>
              </w:rPr>
              <w:t>9</w:t>
            </w:r>
            <w:r>
              <w:rPr>
                <w:rFonts w:eastAsia="Times New Roman"/>
                <w:color w:val="FF0000"/>
                <w:lang w:val="en-US"/>
              </w:rPr>
              <w:t>.</w:t>
            </w:r>
            <w:proofErr w:type="gramStart"/>
            <w:r>
              <w:rPr>
                <w:rFonts w:eastAsia="Times New Roman" w:hint="eastAsia"/>
                <w:color w:val="FF0000"/>
                <w:lang w:val="en-US"/>
              </w:rPr>
              <w:t>0</w:t>
            </w:r>
            <w:r>
              <w:rPr>
                <w:rFonts w:eastAsia="Times New Roman"/>
                <w:color w:val="FF0000"/>
                <w:lang w:val="en-US"/>
              </w:rPr>
              <w:t>.0</w:t>
            </w:r>
            <w:r>
              <w:rPr>
                <w:rFonts w:eastAsia="Times New Roman" w:hint="eastAsia"/>
                <w:color w:val="FF0000"/>
                <w:lang w:val="en-US"/>
              </w:rPr>
              <w:t xml:space="preserve"> </w:t>
            </w:r>
            <w:r>
              <w:rPr>
                <w:rFonts w:eastAsia="Times New Roman"/>
                <w:color w:val="FF0000"/>
                <w:lang w:val="en-US"/>
              </w:rPr>
              <w:t>-</w:t>
            </w:r>
            <w:proofErr w:type="gramEnd"/>
            <w:r>
              <w:rPr>
                <w:rFonts w:eastAsia="Times New Roman"/>
                <w:color w:val="FF0000"/>
                <w:lang w:val="en-US"/>
              </w:rPr>
              <w:t>--------------------------------------</w:t>
            </w:r>
          </w:p>
          <w:tbl>
            <w:tblPr>
              <w:tblStyle w:val="aff0"/>
              <w:tblW w:w="0" w:type="auto"/>
              <w:tblLook w:val="04A0" w:firstRow="1" w:lastRow="0" w:firstColumn="1" w:lastColumn="0" w:noHBand="0" w:noVBand="1"/>
            </w:tblPr>
            <w:tblGrid>
              <w:gridCol w:w="9286"/>
            </w:tblGrid>
            <w:tr w:rsidR="00404903" w14:paraId="709539B2" w14:textId="77777777">
              <w:tc>
                <w:tcPr>
                  <w:tcW w:w="9286" w:type="dxa"/>
                </w:tcPr>
                <w:p w14:paraId="6C772315" w14:textId="77777777" w:rsidR="00404903" w:rsidRDefault="003F6BE1">
                  <w:pPr>
                    <w:spacing w:afterLines="50" w:after="120" w:line="240" w:lineRule="auto"/>
                    <w:jc w:val="left"/>
                    <w:rPr>
                      <w:rFonts w:eastAsia="Times New Roman"/>
                      <w:lang w:val="en-US"/>
                    </w:rPr>
                  </w:pPr>
                  <w:r>
                    <w:rPr>
                      <w:rFonts w:eastAsia="Times New Roman"/>
                      <w:lang w:val="en-US" w:eastAsia="zh-CN"/>
                    </w:rPr>
                    <w:t>A UE configured with DRX mode operation and operating in the RRC_CONNECTED state</w:t>
                  </w:r>
                  <w:r>
                    <w:rPr>
                      <w:rFonts w:eastAsia="Times New Roman"/>
                      <w:lang w:val="en-US"/>
                    </w:rPr>
                    <w:t xml:space="preserve"> can be provided for WUS reception on the primary cell of a cell group</w:t>
                  </w:r>
                </w:p>
                <w:p w14:paraId="3189C5FB" w14:textId="77777777" w:rsidR="00404903" w:rsidRDefault="003F6BE1">
                  <w:pPr>
                    <w:spacing w:afterLines="50" w:after="120" w:line="240" w:lineRule="auto"/>
                    <w:ind w:left="800" w:hanging="284"/>
                    <w:jc w:val="left"/>
                    <w:rPr>
                      <w:rFonts w:eastAsia="DengXian"/>
                      <w:lang w:val="en-US"/>
                    </w:rPr>
                  </w:pPr>
                  <w:r>
                    <w:rPr>
                      <w:rFonts w:eastAsia="DengXian"/>
                      <w:lang w:val="en-US"/>
                    </w:rPr>
                    <w:t>-</w:t>
                  </w:r>
                  <w:r>
                    <w:rPr>
                      <w:rFonts w:eastAsia="DengXian"/>
                      <w:lang w:val="en-US"/>
                    </w:rPr>
                    <w:tab/>
                  </w:r>
                  <w:proofErr w:type="gramStart"/>
                  <w:r>
                    <w:rPr>
                      <w:rFonts w:eastAsia="DengXian"/>
                      <w:lang w:val="en-US"/>
                    </w:rPr>
                    <w:t>a number of</w:t>
                  </w:r>
                  <w:proofErr w:type="gramEnd"/>
                  <w:r>
                    <w:rPr>
                      <w:rFonts w:eastAsia="DengXian"/>
                      <w:lang w:val="en-US"/>
                    </w:rPr>
                    <w:t xml:space="preserve"> OOK symbols per OFDM symbol, a first RB, and </w:t>
                  </w:r>
                  <w:r>
                    <w:rPr>
                      <w:rFonts w:eastAsia="DengXian"/>
                      <w:color w:val="FF0000"/>
                      <w:lang w:val="en-US"/>
                    </w:rPr>
                    <w:t xml:space="preserve">an OFDM sequence from one or more configured </w:t>
                  </w:r>
                  <w:r>
                    <w:rPr>
                      <w:rFonts w:eastAsia="DengXian"/>
                      <w:lang w:val="en-US"/>
                    </w:rPr>
                    <w:t>overlaid OFDM sequences per OOK symbol for WUS reception [4, TS 38.211], and</w:t>
                  </w:r>
                </w:p>
                <w:p w14:paraId="0D7CF0A6" w14:textId="77777777" w:rsidR="00404903" w:rsidRDefault="003F6BE1">
                  <w:pPr>
                    <w:spacing w:afterLines="50" w:after="120" w:line="240" w:lineRule="auto"/>
                    <w:ind w:left="800" w:hanging="284"/>
                    <w:jc w:val="left"/>
                    <w:rPr>
                      <w:rFonts w:eastAsia="DengXian"/>
                      <w:lang w:val="en-US"/>
                    </w:rPr>
                  </w:pPr>
                  <w:r>
                    <w:rPr>
                      <w:rFonts w:eastAsia="DengXian"/>
                      <w:lang w:val="en-US"/>
                    </w:rPr>
                    <w:t>-</w:t>
                  </w:r>
                  <w:r>
                    <w:rPr>
                      <w:rFonts w:eastAsia="DengXian"/>
                      <w:lang w:val="en-US"/>
                    </w:rPr>
                    <w:tab/>
                  </w:r>
                  <w:proofErr w:type="gramStart"/>
                  <w:r>
                    <w:rPr>
                      <w:rFonts w:eastAsia="DengXian"/>
                      <w:lang w:val="en-US"/>
                    </w:rPr>
                    <w:t>a number of</w:t>
                  </w:r>
                  <w:proofErr w:type="gramEnd"/>
                  <w:r>
                    <w:rPr>
                      <w:rFonts w:eastAsia="DengXian"/>
                      <w:lang w:val="en-US"/>
                    </w:rPr>
                    <w:t xml:space="preserve"> codepoints provided for the UE by the WUS [6, TS 38.212], by </w:t>
                  </w:r>
                  <w:r>
                    <w:rPr>
                      <w:rFonts w:eastAsia="DengXian"/>
                      <w:i/>
                      <w:lang w:val="en-US"/>
                    </w:rPr>
                    <w:t>WUS-</w:t>
                  </w:r>
                  <w:proofErr w:type="spellStart"/>
                  <w:r>
                    <w:rPr>
                      <w:rFonts w:eastAsia="DengXian"/>
                      <w:i/>
                      <w:lang w:val="en-US"/>
                    </w:rPr>
                    <w:t>codepointCONNECTED</w:t>
                  </w:r>
                  <w:proofErr w:type="spellEnd"/>
                  <w:r>
                    <w:rPr>
                      <w:rFonts w:eastAsia="DengXian"/>
                      <w:lang w:val="en-US"/>
                    </w:rPr>
                    <w:t xml:space="preserve"> </w:t>
                  </w:r>
                </w:p>
                <w:p w14:paraId="0D28C834" w14:textId="77777777" w:rsidR="00404903" w:rsidRDefault="003F6BE1">
                  <w:pPr>
                    <w:spacing w:afterLines="50" w:after="120" w:line="240" w:lineRule="auto"/>
                    <w:jc w:val="left"/>
                    <w:rPr>
                      <w:rFonts w:eastAsia="SimSun"/>
                      <w:lang w:eastAsia="zh-CN"/>
                    </w:rPr>
                  </w:pPr>
                  <w:r>
                    <w:rPr>
                      <w:rFonts w:eastAsia="Times New Roman"/>
                      <w:lang w:val="en-US"/>
                    </w:rPr>
                    <w:t xml:space="preserve">A UE assumes that a WUS </w:t>
                  </w:r>
                  <w:r>
                    <w:rPr>
                      <w:rFonts w:eastAsia="Times New Roman"/>
                      <w:lang w:val="en-US" w:eastAsia="ja-JP"/>
                    </w:rPr>
                    <w:t xml:space="preserve">is </w:t>
                  </w:r>
                  <w:r>
                    <w:rPr>
                      <w:rFonts w:eastAsia="Times New Roman"/>
                      <w:lang w:val="en-US"/>
                    </w:rPr>
                    <w:t xml:space="preserve">quasi co-located </w:t>
                  </w:r>
                  <w:r>
                    <w:rPr>
                      <w:rFonts w:eastAsia="Times New Roman"/>
                      <w:lang w:val="en-US" w:eastAsia="ja-JP"/>
                    </w:rPr>
                    <w:t>with an SS/PBCH block or a CSI-RS</w:t>
                  </w:r>
                  <w:r>
                    <w:rPr>
                      <w:rFonts w:eastAsia="Times New Roman"/>
                      <w:lang w:val="en-US"/>
                    </w:rPr>
                    <w:t xml:space="preserve"> with respect to quasi co-location '</w:t>
                  </w:r>
                  <w:proofErr w:type="spellStart"/>
                  <w:r>
                    <w:rPr>
                      <w:rFonts w:eastAsia="Times New Roman"/>
                      <w:lang w:val="en-US"/>
                    </w:rPr>
                    <w:t>typeC</w:t>
                  </w:r>
                  <w:proofErr w:type="spellEnd"/>
                  <w:r>
                    <w:rPr>
                      <w:rFonts w:eastAsia="Times New Roman"/>
                      <w:lang w:val="en-US"/>
                    </w:rPr>
                    <w:t>' or '</w:t>
                  </w:r>
                  <w:proofErr w:type="spellStart"/>
                  <w:r>
                    <w:rPr>
                      <w:rFonts w:eastAsia="Times New Roman"/>
                      <w:lang w:val="en-US"/>
                    </w:rPr>
                    <w:t>typeD</w:t>
                  </w:r>
                  <w:proofErr w:type="spellEnd"/>
                  <w:r>
                    <w:rPr>
                      <w:rFonts w:eastAsia="Times New Roman"/>
                      <w:lang w:val="en-US"/>
                    </w:rPr>
                    <w:t xml:space="preserve">' properties, when </w:t>
                  </w:r>
                  <w:r>
                    <w:rPr>
                      <w:rFonts w:eastAsia="Times New Roman"/>
                      <w:lang w:val="en-US"/>
                    </w:rPr>
                    <w:t>applicable.</w:t>
                  </w:r>
                </w:p>
              </w:tc>
            </w:tr>
          </w:tbl>
          <w:p w14:paraId="27D35475" w14:textId="77777777" w:rsidR="00404903" w:rsidRDefault="003F6BE1">
            <w:pPr>
              <w:spacing w:afterLines="50" w:after="120" w:line="240" w:lineRule="auto"/>
              <w:rPr>
                <w:rFonts w:eastAsia="游明朝"/>
                <w:color w:val="FF0000"/>
                <w:lang w:val="en-US" w:eastAsia="ja-JP"/>
              </w:rPr>
            </w:pPr>
            <w:r>
              <w:rPr>
                <w:rFonts w:eastAsia="Times New Roman"/>
                <w:color w:val="FF0000"/>
                <w:lang w:val="en-US"/>
              </w:rPr>
              <w:t xml:space="preserve">-------------------------------------------- </w:t>
            </w:r>
            <w:r>
              <w:rPr>
                <w:rFonts w:eastAsia="Times New Roman" w:hint="eastAsia"/>
                <w:color w:val="FF0000"/>
                <w:lang w:val="en-US"/>
              </w:rPr>
              <w:t>End</w:t>
            </w:r>
            <w:r>
              <w:rPr>
                <w:rFonts w:eastAsia="Times New Roman"/>
                <w:color w:val="FF0000"/>
                <w:lang w:val="en-US"/>
              </w:rPr>
              <w:t xml:space="preserve"> of text proposal to TS 38.21</w:t>
            </w:r>
            <w:r>
              <w:rPr>
                <w:rFonts w:eastAsia="Times New Roman" w:hint="eastAsia"/>
                <w:color w:val="FF0000"/>
                <w:lang w:val="en-US"/>
              </w:rPr>
              <w:t>3</w:t>
            </w:r>
            <w:r>
              <w:rPr>
                <w:rFonts w:eastAsia="Times New Roman"/>
                <w:color w:val="FF0000"/>
                <w:lang w:val="en-US"/>
              </w:rPr>
              <w:t xml:space="preserve"> v1</w:t>
            </w:r>
            <w:r>
              <w:rPr>
                <w:rFonts w:eastAsia="Times New Roman" w:hint="eastAsia"/>
                <w:color w:val="FF0000"/>
                <w:lang w:val="en-US"/>
              </w:rPr>
              <w:t>9</w:t>
            </w:r>
            <w:r>
              <w:rPr>
                <w:rFonts w:eastAsia="Times New Roman"/>
                <w:color w:val="FF0000"/>
                <w:lang w:val="en-US"/>
              </w:rPr>
              <w:t>.</w:t>
            </w:r>
            <w:r>
              <w:rPr>
                <w:rFonts w:eastAsia="Times New Roman" w:hint="eastAsia"/>
                <w:color w:val="FF0000"/>
                <w:lang w:val="en-US"/>
              </w:rPr>
              <w:t>0</w:t>
            </w:r>
            <w:r>
              <w:rPr>
                <w:rFonts w:eastAsia="Times New Roman"/>
                <w:color w:val="FF0000"/>
                <w:lang w:val="en-US"/>
              </w:rPr>
              <w:t>.0</w:t>
            </w:r>
            <w:r>
              <w:rPr>
                <w:rFonts w:eastAsia="Times New Roman" w:hint="eastAsia"/>
                <w:color w:val="FF0000"/>
                <w:lang w:val="en-US"/>
              </w:rPr>
              <w:t xml:space="preserve"> </w:t>
            </w:r>
            <w:r>
              <w:rPr>
                <w:rFonts w:eastAsia="Times New Roman"/>
                <w:color w:val="FF0000"/>
                <w:lang w:val="en-US"/>
              </w:rPr>
              <w:t>---------------------------------------</w:t>
            </w:r>
          </w:p>
        </w:tc>
      </w:tr>
    </w:tbl>
    <w:p w14:paraId="69733FBF" w14:textId="77777777" w:rsidR="00404903" w:rsidRDefault="00404903">
      <w:pPr>
        <w:rPr>
          <w:rFonts w:eastAsia="游明朝"/>
          <w:lang w:eastAsia="ja-JP"/>
        </w:rPr>
      </w:pPr>
    </w:p>
    <w:p w14:paraId="056180CB" w14:textId="77777777" w:rsidR="00404903" w:rsidRDefault="003F6BE1">
      <w:pPr>
        <w:pStyle w:val="30"/>
        <w:rPr>
          <w:rFonts w:eastAsia="游明朝"/>
          <w:lang w:eastAsia="ja-JP"/>
        </w:rPr>
      </w:pPr>
      <w:r>
        <w:t>R1-2505383</w:t>
      </w:r>
      <w:r>
        <w:tab/>
      </w:r>
      <w:r>
        <w:rPr>
          <w:rFonts w:eastAsia="游明朝" w:hint="eastAsia"/>
          <w:lang w:eastAsia="ja-JP"/>
        </w:rPr>
        <w:t>vivo</w:t>
      </w:r>
    </w:p>
    <w:tbl>
      <w:tblPr>
        <w:tblStyle w:val="aff0"/>
        <w:tblW w:w="0" w:type="auto"/>
        <w:tblLook w:val="04A0" w:firstRow="1" w:lastRow="0" w:firstColumn="1" w:lastColumn="0" w:noHBand="0" w:noVBand="1"/>
      </w:tblPr>
      <w:tblGrid>
        <w:gridCol w:w="9630"/>
      </w:tblGrid>
      <w:tr w:rsidR="00404903" w14:paraId="45F6CC38" w14:textId="77777777">
        <w:tc>
          <w:tcPr>
            <w:tcW w:w="9838" w:type="dxa"/>
          </w:tcPr>
          <w:p w14:paraId="0896AFA3" w14:textId="77777777" w:rsidR="00404903" w:rsidRDefault="003F6BE1">
            <w:pPr>
              <w:widowControl w:val="0"/>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 xml:space="preserve">Observation 1: No strong need to configure a time gap by RRC between two </w:t>
            </w:r>
            <w:r>
              <w:rPr>
                <w:rFonts w:eastAsia="DengXian"/>
                <w:b/>
                <w:bCs/>
                <w:kern w:val="2"/>
                <w:lang w:val="en-US" w:eastAsia="zh-CN" w:bidi="ar"/>
              </w:rPr>
              <w:t xml:space="preserve">consecutive </w:t>
            </w:r>
            <w:r>
              <w:rPr>
                <w:rFonts w:eastAsia="DengXian" w:hint="eastAsia"/>
                <w:b/>
                <w:bCs/>
                <w:kern w:val="2"/>
                <w:lang w:val="en-US" w:eastAsia="zh-CN" w:bidi="ar"/>
              </w:rPr>
              <w:t xml:space="preserve">LP-WUS </w:t>
            </w:r>
            <w:proofErr w:type="spellStart"/>
            <w:r>
              <w:rPr>
                <w:rFonts w:eastAsia="DengXian"/>
                <w:b/>
                <w:bCs/>
                <w:kern w:val="2"/>
                <w:lang w:val="en-US" w:eastAsia="zh-CN" w:bidi="ar"/>
              </w:rPr>
              <w:t>MOs</w:t>
            </w:r>
            <w:r>
              <w:rPr>
                <w:rFonts w:eastAsia="DengXian" w:hint="eastAsia"/>
                <w:b/>
                <w:bCs/>
                <w:kern w:val="2"/>
                <w:lang w:val="en-US" w:eastAsia="zh-CN" w:bidi="ar"/>
              </w:rPr>
              <w:t>.</w:t>
            </w:r>
            <w:proofErr w:type="spellEnd"/>
          </w:p>
          <w:p w14:paraId="17DCA30F" w14:textId="77777777" w:rsidR="00404903" w:rsidRDefault="003F6BE1">
            <w:pPr>
              <w:widowControl w:val="0"/>
              <w:numPr>
                <w:ilvl w:val="0"/>
                <w:numId w:val="40"/>
              </w:numPr>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The LR processing time will be a value at the symbol level rather than at the millisecond level and it can be covered by the nominal MO duration.</w:t>
            </w:r>
          </w:p>
          <w:p w14:paraId="06683BB0" w14:textId="77777777" w:rsidR="00404903" w:rsidRDefault="003F6BE1">
            <w:pPr>
              <w:widowControl w:val="0"/>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Proposal 1: Adopt following TP in TS 38.213</w:t>
            </w:r>
          </w:p>
          <w:tbl>
            <w:tblPr>
              <w:tblW w:w="8952" w:type="dxa"/>
              <w:tblInd w:w="42" w:type="dxa"/>
              <w:tblCellMar>
                <w:left w:w="42" w:type="dxa"/>
                <w:right w:w="42" w:type="dxa"/>
              </w:tblCellMar>
              <w:tblLook w:val="04A0" w:firstRow="1" w:lastRow="0" w:firstColumn="1" w:lastColumn="0" w:noHBand="0" w:noVBand="1"/>
            </w:tblPr>
            <w:tblGrid>
              <w:gridCol w:w="2696"/>
              <w:gridCol w:w="6256"/>
            </w:tblGrid>
            <w:tr w:rsidR="00404903" w14:paraId="0EF4754A" w14:textId="77777777">
              <w:tc>
                <w:tcPr>
                  <w:tcW w:w="2696" w:type="dxa"/>
                  <w:tcBorders>
                    <w:top w:val="single" w:sz="4" w:space="0" w:color="auto"/>
                    <w:left w:val="single" w:sz="4" w:space="0" w:color="auto"/>
                    <w:bottom w:val="nil"/>
                    <w:right w:val="nil"/>
                  </w:tcBorders>
                </w:tcPr>
                <w:p w14:paraId="67C67C1E"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4494790B" w14:textId="77777777" w:rsidR="00404903" w:rsidRDefault="003F6BE1">
                  <w:pPr>
                    <w:widowControl w:val="0"/>
                    <w:spacing w:afterLines="50" w:after="120" w:line="240" w:lineRule="auto"/>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UE does not expect to monitor a back-to-back actual LP-WUS transmissions.  </w:t>
                  </w:r>
                </w:p>
              </w:tc>
            </w:tr>
            <w:tr w:rsidR="00404903" w14:paraId="04669500" w14:textId="77777777">
              <w:tc>
                <w:tcPr>
                  <w:tcW w:w="2696" w:type="dxa"/>
                  <w:tcBorders>
                    <w:top w:val="nil"/>
                    <w:left w:val="single" w:sz="4" w:space="0" w:color="auto"/>
                    <w:bottom w:val="nil"/>
                    <w:right w:val="nil"/>
                  </w:tcBorders>
                </w:tcPr>
                <w:p w14:paraId="534446A3" w14:textId="77777777" w:rsidR="00404903" w:rsidRDefault="00404903">
                  <w:pPr>
                    <w:widowControl w:val="0"/>
                    <w:spacing w:after="0" w:line="240" w:lineRule="auto"/>
                    <w:rPr>
                      <w:rFonts w:ascii="Arial" w:eastAsia="DengXian" w:hAnsi="Arial"/>
                      <w:b/>
                      <w:i/>
                      <w:kern w:val="2"/>
                      <w:sz w:val="8"/>
                      <w:szCs w:val="8"/>
                      <w:lang w:val="en-US"/>
                    </w:rPr>
                  </w:pPr>
                </w:p>
              </w:tc>
              <w:tc>
                <w:tcPr>
                  <w:tcW w:w="6256" w:type="dxa"/>
                  <w:tcBorders>
                    <w:top w:val="nil"/>
                    <w:left w:val="nil"/>
                    <w:bottom w:val="nil"/>
                    <w:right w:val="single" w:sz="4" w:space="0" w:color="auto"/>
                  </w:tcBorders>
                </w:tcPr>
                <w:p w14:paraId="7D56C23D" w14:textId="77777777" w:rsidR="00404903" w:rsidRDefault="00404903">
                  <w:pPr>
                    <w:widowControl w:val="0"/>
                    <w:spacing w:after="0" w:line="240" w:lineRule="auto"/>
                    <w:rPr>
                      <w:rFonts w:ascii="Arial" w:eastAsia="DengXian" w:hAnsi="Arial"/>
                      <w:kern w:val="2"/>
                      <w:sz w:val="8"/>
                      <w:szCs w:val="8"/>
                    </w:rPr>
                  </w:pPr>
                </w:p>
              </w:tc>
            </w:tr>
            <w:tr w:rsidR="00404903" w14:paraId="3AD7A601" w14:textId="77777777">
              <w:tc>
                <w:tcPr>
                  <w:tcW w:w="2696" w:type="dxa"/>
                  <w:tcBorders>
                    <w:top w:val="nil"/>
                    <w:left w:val="single" w:sz="4" w:space="0" w:color="auto"/>
                    <w:bottom w:val="nil"/>
                    <w:right w:val="nil"/>
                  </w:tcBorders>
                </w:tcPr>
                <w:p w14:paraId="6E6ED7C5"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2D58984E" w14:textId="77777777" w:rsidR="00404903" w:rsidRDefault="003F6BE1">
                  <w:pPr>
                    <w:widowControl w:val="0"/>
                    <w:spacing w:afterLines="50" w:after="120" w:line="240" w:lineRule="auto"/>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For both idle/inactive and connected mode </w:t>
                  </w:r>
                  <w:proofErr w:type="spellStart"/>
                  <w:r>
                    <w:rPr>
                      <w:rFonts w:ascii="Arial" w:eastAsia="DengXian" w:hAnsi="Arial" w:hint="eastAsia"/>
                      <w:kern w:val="2"/>
                      <w:sz w:val="21"/>
                      <w:szCs w:val="22"/>
                      <w:lang w:val="en-US" w:eastAsia="zh-CN"/>
                    </w:rPr>
                    <w:t>oepration</w:t>
                  </w:r>
                  <w:proofErr w:type="spellEnd"/>
                  <w:r>
                    <w:rPr>
                      <w:rFonts w:ascii="Arial" w:eastAsia="DengXian" w:hAnsi="Arial" w:hint="eastAsia"/>
                      <w:kern w:val="2"/>
                      <w:sz w:val="21"/>
                      <w:szCs w:val="22"/>
                      <w:lang w:val="en-US" w:eastAsia="zh-CN"/>
                    </w:rPr>
                    <w:t xml:space="preserve">, avoid the case that UE needs to monitor a LP-WUS in the last symbol of a nominal MO and another </w:t>
                  </w:r>
                  <w:r>
                    <w:rPr>
                      <w:rFonts w:ascii="Arial" w:eastAsia="DengXian" w:hAnsi="Arial" w:hint="eastAsia"/>
                      <w:kern w:val="2"/>
                      <w:sz w:val="21"/>
                      <w:szCs w:val="22"/>
                      <w:lang w:val="en-US" w:eastAsia="zh-CN"/>
                    </w:rPr>
                    <w:t>LP-WUS in the first symbol of the next nominal MO.</w:t>
                  </w:r>
                </w:p>
              </w:tc>
            </w:tr>
            <w:tr w:rsidR="00404903" w14:paraId="5B186250" w14:textId="77777777">
              <w:tc>
                <w:tcPr>
                  <w:tcW w:w="2696" w:type="dxa"/>
                  <w:tcBorders>
                    <w:top w:val="nil"/>
                    <w:left w:val="single" w:sz="4" w:space="0" w:color="auto"/>
                    <w:bottom w:val="nil"/>
                    <w:right w:val="nil"/>
                  </w:tcBorders>
                </w:tcPr>
                <w:p w14:paraId="7E083AA4" w14:textId="77777777" w:rsidR="00404903" w:rsidRDefault="00404903">
                  <w:pPr>
                    <w:widowControl w:val="0"/>
                    <w:spacing w:after="0" w:line="240" w:lineRule="auto"/>
                    <w:rPr>
                      <w:rFonts w:ascii="Arial" w:eastAsia="DengXian" w:hAnsi="Arial"/>
                      <w:b/>
                      <w:i/>
                      <w:kern w:val="2"/>
                      <w:sz w:val="8"/>
                      <w:szCs w:val="8"/>
                    </w:rPr>
                  </w:pPr>
                </w:p>
              </w:tc>
              <w:tc>
                <w:tcPr>
                  <w:tcW w:w="6256" w:type="dxa"/>
                  <w:tcBorders>
                    <w:top w:val="nil"/>
                    <w:left w:val="nil"/>
                    <w:bottom w:val="nil"/>
                    <w:right w:val="single" w:sz="4" w:space="0" w:color="auto"/>
                  </w:tcBorders>
                </w:tcPr>
                <w:p w14:paraId="1CBEB452" w14:textId="77777777" w:rsidR="00404903" w:rsidRDefault="00404903">
                  <w:pPr>
                    <w:widowControl w:val="0"/>
                    <w:spacing w:after="0" w:line="240" w:lineRule="auto"/>
                    <w:rPr>
                      <w:rFonts w:ascii="Arial" w:eastAsia="DengXian" w:hAnsi="Arial"/>
                      <w:kern w:val="2"/>
                      <w:sz w:val="8"/>
                      <w:szCs w:val="8"/>
                    </w:rPr>
                  </w:pPr>
                </w:p>
              </w:tc>
            </w:tr>
            <w:tr w:rsidR="00404903" w14:paraId="32DCA4C5" w14:textId="77777777">
              <w:tc>
                <w:tcPr>
                  <w:tcW w:w="2696" w:type="dxa"/>
                  <w:tcBorders>
                    <w:top w:val="nil"/>
                    <w:left w:val="single" w:sz="4" w:space="0" w:color="auto"/>
                    <w:bottom w:val="nil"/>
                    <w:right w:val="nil"/>
                  </w:tcBorders>
                </w:tcPr>
                <w:p w14:paraId="51807D90" w14:textId="77777777" w:rsidR="00404903" w:rsidRDefault="003F6BE1">
                  <w:pPr>
                    <w:widowControl w:val="0"/>
                    <w:tabs>
                      <w:tab w:val="right" w:pos="2184"/>
                    </w:tabs>
                    <w:spacing w:after="0" w:line="240" w:lineRule="auto"/>
                    <w:jc w:val="left"/>
                    <w:rPr>
                      <w:rFonts w:ascii="Arial" w:eastAsia="DengXian" w:hAnsi="Arial"/>
                      <w:b/>
                      <w:i/>
                      <w:kern w:val="2"/>
                      <w:sz w:val="21"/>
                      <w:szCs w:val="22"/>
                    </w:rPr>
                  </w:pPr>
                  <w:r>
                    <w:rPr>
                      <w:rFonts w:ascii="Arial" w:eastAsia="DengXian" w:hAnsi="Arial"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495DE9BC" w14:textId="77777777" w:rsidR="00404903" w:rsidRDefault="003F6BE1">
                  <w:pPr>
                    <w:overflowPunct w:val="0"/>
                    <w:adjustRightInd w:val="0"/>
                    <w:snapToGrid w:val="0"/>
                    <w:spacing w:after="0" w:line="240" w:lineRule="auto"/>
                    <w:rPr>
                      <w:rFonts w:ascii="CG Times (WN)" w:eastAsia="ＭＳ 明朝" w:hAnsi="CG Times (WN)"/>
                      <w:szCs w:val="24"/>
                      <w:lang w:val="en-US" w:eastAsia="zh-CN"/>
                    </w:rPr>
                  </w:pPr>
                  <w:r>
                    <w:rPr>
                      <w:rFonts w:ascii="CG Times (WN)" w:eastAsia="ＭＳ 明朝" w:hAnsi="CG Times (WN)" w:hint="eastAsia"/>
                      <w:szCs w:val="24"/>
                      <w:lang w:val="en-US" w:eastAsia="zh-CN"/>
                    </w:rPr>
                    <w:t xml:space="preserve">UE cannot handle such </w:t>
                  </w:r>
                  <w:proofErr w:type="gramStart"/>
                  <w:r>
                    <w:rPr>
                      <w:rFonts w:ascii="CG Times (WN)" w:eastAsia="ＭＳ 明朝" w:hAnsi="CG Times (WN)" w:hint="eastAsia"/>
                      <w:szCs w:val="24"/>
                      <w:lang w:val="en-US" w:eastAsia="zh-CN"/>
                    </w:rPr>
                    <w:t>case</w:t>
                  </w:r>
                  <w:proofErr w:type="gramEnd"/>
                  <w:r>
                    <w:rPr>
                      <w:rFonts w:ascii="CG Times (WN)" w:eastAsia="ＭＳ 明朝" w:hAnsi="CG Times (WN)" w:hint="eastAsia"/>
                      <w:szCs w:val="24"/>
                      <w:lang w:val="en-US" w:eastAsia="zh-CN"/>
                    </w:rPr>
                    <w:t>, hence cannot receive the LP-WUS timely for PDCCH monitoring.</w:t>
                  </w:r>
                </w:p>
              </w:tc>
            </w:tr>
            <w:tr w:rsidR="00404903" w14:paraId="72AAE764" w14:textId="77777777">
              <w:tc>
                <w:tcPr>
                  <w:tcW w:w="8952" w:type="dxa"/>
                  <w:gridSpan w:val="2"/>
                  <w:tcBorders>
                    <w:top w:val="nil"/>
                    <w:left w:val="single" w:sz="4" w:space="0" w:color="auto"/>
                    <w:bottom w:val="single" w:sz="4" w:space="0" w:color="auto"/>
                    <w:right w:val="single" w:sz="4" w:space="0" w:color="auto"/>
                  </w:tcBorders>
                </w:tcPr>
                <w:p w14:paraId="55A9DA61" w14:textId="77777777" w:rsidR="00404903" w:rsidRDefault="00404903">
                  <w:pPr>
                    <w:overflowPunct w:val="0"/>
                    <w:adjustRightInd w:val="0"/>
                    <w:snapToGrid w:val="0"/>
                    <w:spacing w:after="0" w:line="240" w:lineRule="auto"/>
                    <w:rPr>
                      <w:rFonts w:ascii="CG Times (WN)" w:eastAsia="ＭＳ 明朝" w:hAnsi="CG Times (WN)"/>
                      <w:szCs w:val="24"/>
                      <w:lang w:val="en-US" w:eastAsia="zh-CN"/>
                    </w:rPr>
                  </w:pPr>
                </w:p>
                <w:p w14:paraId="702B99A5" w14:textId="77777777" w:rsidR="00404903" w:rsidRDefault="003F6BE1">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53B24A0C" w14:textId="77777777" w:rsidR="00404903" w:rsidRDefault="003F6BE1">
                  <w:pPr>
                    <w:overflowPunct w:val="0"/>
                    <w:autoSpaceDE w:val="0"/>
                    <w:autoSpaceDN w:val="0"/>
                    <w:adjustRightInd w:val="0"/>
                    <w:snapToGrid w:val="0"/>
                    <w:spacing w:after="120" w:line="240" w:lineRule="auto"/>
                    <w:textAlignment w:val="baseline"/>
                    <w:rPr>
                      <w:rFonts w:ascii="Arial" w:eastAsia="DengXian" w:hAnsi="Arial"/>
                      <w:sz w:val="24"/>
                      <w:szCs w:val="16"/>
                      <w:lang w:val="en-US"/>
                    </w:rPr>
                  </w:pPr>
                  <w:r>
                    <w:rPr>
                      <w:rFonts w:ascii="Arial" w:eastAsia="SimSun" w:hAnsi="Arial"/>
                      <w:sz w:val="24"/>
                      <w:szCs w:val="16"/>
                      <w:lang w:val="en-US" w:eastAsia="zh-CN" w:bidi="ar"/>
                    </w:rPr>
                    <w:t>10.4C</w:t>
                  </w:r>
                  <w:r>
                    <w:rPr>
                      <w:rFonts w:ascii="Arial" w:eastAsia="SimSun" w:hAnsi="Arial"/>
                      <w:sz w:val="24"/>
                      <w:szCs w:val="16"/>
                      <w:lang w:val="en-US" w:eastAsia="zh-CN" w:bidi="ar"/>
                    </w:rPr>
                    <w:tab/>
                    <w:t xml:space="preserve">PDCCH monitoring activation by WUS </w:t>
                  </w:r>
                  <w:r>
                    <w:rPr>
                      <w:rFonts w:ascii="Arial" w:eastAsia="SimSun" w:hAnsi="Arial"/>
                      <w:sz w:val="24"/>
                      <w:szCs w:val="16"/>
                      <w:lang w:val="en-US" w:eastAsia="zh-CN" w:bidi="ar"/>
                    </w:rPr>
                    <w:t>in RRC_</w:t>
                  </w:r>
                  <w:r>
                    <w:rPr>
                      <w:rFonts w:ascii="Arial" w:eastAsia="SimSun" w:hAnsi="Arial"/>
                      <w:sz w:val="24"/>
                      <w:szCs w:val="16"/>
                      <w:lang w:val="en-US" w:bidi="ar"/>
                    </w:rPr>
                    <w:t>IDLE/RRC_INACTIVE</w:t>
                  </w:r>
                </w:p>
                <w:p w14:paraId="79CF98FB" w14:textId="77777777" w:rsidR="00404903" w:rsidRDefault="003F6BE1">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2C2CC13B" w14:textId="77777777" w:rsidR="00404903" w:rsidRDefault="003F6BE1">
                  <w:pPr>
                    <w:spacing w:line="240" w:lineRule="auto"/>
                    <w:jc w:val="left"/>
                    <w:rPr>
                      <w:rFonts w:ascii="DengXian" w:eastAsia="DengXian" w:hAnsi="DengXian"/>
                      <w:color w:val="FF0000"/>
                      <w:lang w:val="en-US" w:eastAsia="zh-CN"/>
                    </w:rPr>
                  </w:pPr>
                  <w:r>
                    <w:rPr>
                      <w:rFonts w:eastAsia="SimSun"/>
                      <w:lang w:val="en-US" w:bidi="ar"/>
                    </w:rPr>
                    <w:t>A WUS monitoring occasion is over a first number of symbols, provided by</w:t>
                  </w:r>
                  <w:r>
                    <w:rPr>
                      <w:rFonts w:eastAsia="SimSun"/>
                      <w:i/>
                      <w:lang w:val="en-US" w:bidi="ar"/>
                    </w:rPr>
                    <w:t xml:space="preserve"> </w:t>
                  </w:r>
                  <w:proofErr w:type="spellStart"/>
                  <w:r>
                    <w:rPr>
                      <w:rFonts w:eastAsia="SimSun"/>
                      <w:i/>
                      <w:lang w:val="en-US" w:bidi="ar"/>
                    </w:rPr>
                    <w:t>WUS_NominalMO_duration</w:t>
                  </w:r>
                  <w:proofErr w:type="spellEnd"/>
                  <w:r>
                    <w:rPr>
                      <w:rFonts w:eastAsia="SimSun"/>
                      <w:i/>
                      <w:lang w:val="en-US" w:bidi="ar"/>
                    </w:rPr>
                    <w:t>_ IDLE/INACTIVE</w:t>
                  </w:r>
                  <w:r>
                    <w:rPr>
                      <w:rFonts w:eastAsia="SimSun"/>
                      <w:lang w:val="en-US" w:bidi="ar"/>
                    </w:rPr>
                    <w:t xml:space="preserve">. If </w:t>
                  </w:r>
                  <w:proofErr w:type="gramStart"/>
                  <w:r>
                    <w:rPr>
                      <w:rFonts w:eastAsia="SimSun"/>
                      <w:lang w:val="en-US" w:bidi="ar"/>
                    </w:rPr>
                    <w:t>a number of</w:t>
                  </w:r>
                  <w:proofErr w:type="gramEnd"/>
                  <w:r>
                    <w:rPr>
                      <w:rFonts w:eastAsia="SimSun"/>
                      <w:lang w:val="en-US" w:bidi="ar"/>
                    </w:rPr>
                    <w:t xml:space="preserve"> available symbols for the UE to monitor WUS in a WUS monitoring occasion is smaller than </w:t>
                  </w:r>
                  <w:proofErr w:type="gramStart"/>
                  <w:r>
                    <w:rPr>
                      <w:rFonts w:eastAsia="SimSun"/>
                      <w:lang w:val="en-US" w:bidi="ar"/>
                    </w:rPr>
                    <w:t>a second</w:t>
                  </w:r>
                  <w:proofErr w:type="gramEnd"/>
                  <w:r>
                    <w:rPr>
                      <w:rFonts w:eastAsia="SimSun"/>
                      <w:lang w:val="en-US" w:bidi="ar"/>
                    </w:rPr>
                    <w:t xml:space="preserve"> number of symbols, provided by</w:t>
                  </w:r>
                  <w:r>
                    <w:rPr>
                      <w:rFonts w:eastAsia="SimSun"/>
                      <w:i/>
                      <w:lang w:val="en-US" w:bidi="ar"/>
                    </w:rPr>
                    <w:t xml:space="preserve"> </w:t>
                  </w:r>
                  <w:proofErr w:type="spellStart"/>
                  <w:r>
                    <w:rPr>
                      <w:rFonts w:eastAsia="SimSun"/>
                      <w:i/>
                      <w:lang w:val="en-US" w:bidi="ar"/>
                    </w:rPr>
                    <w:t>WUS_ActualMO_duration</w:t>
                  </w:r>
                  <w:proofErr w:type="spellEnd"/>
                  <w:r>
                    <w:rPr>
                      <w:rFonts w:eastAsia="SimSun"/>
                      <w:i/>
                      <w:lang w:val="en-US" w:bidi="ar"/>
                    </w:rPr>
                    <w:t>_ IDLE/INACTIVE</w:t>
                  </w:r>
                  <w:r>
                    <w:rPr>
                      <w:rFonts w:eastAsia="SimSun"/>
                      <w:lang w:val="en-US" w:bidi="ar"/>
                    </w:rPr>
                    <w:t xml:space="preserve">, the UE does not monitor WUS in the WUS monitoring occasion. The UE monitors WUS in a WUS monitoring occasion over the earliest available </w:t>
                  </w:r>
                  <w:proofErr w:type="spellStart"/>
                  <w:r>
                    <w:rPr>
                      <w:rFonts w:eastAsia="SimSun"/>
                      <w:i/>
                      <w:lang w:val="en-US" w:bidi="ar"/>
                    </w:rPr>
                    <w:t>WUS_ActualMO_duration</w:t>
                  </w:r>
                  <w:proofErr w:type="spellEnd"/>
                  <w:r>
                    <w:rPr>
                      <w:rFonts w:eastAsia="SimSun"/>
                      <w:i/>
                      <w:lang w:val="en-US" w:bidi="ar"/>
                    </w:rPr>
                    <w:t>_ IDLE/INACTIVE</w:t>
                  </w:r>
                  <w:r>
                    <w:rPr>
                      <w:rFonts w:eastAsia="SimSun"/>
                      <w:lang w:val="en-US" w:bidi="ar"/>
                    </w:rPr>
                    <w:t xml:space="preserve"> symbols in the WUS monitoring occasion. If </w:t>
                  </w:r>
                  <w:proofErr w:type="gramStart"/>
                  <w:r>
                    <w:rPr>
                      <w:rFonts w:eastAsia="SimSun"/>
                      <w:lang w:val="en-US" w:bidi="ar"/>
                    </w:rPr>
                    <w:t>a number of</w:t>
                  </w:r>
                  <w:proofErr w:type="gramEnd"/>
                  <w:r>
                    <w:rPr>
                      <w:rFonts w:eastAsia="SimSun"/>
                      <w:lang w:val="en-US" w:bidi="ar"/>
                    </w:rPr>
                    <w:t xml:space="preserve"> available symbols for the UE to monitor WUS in a WUS monitoring occasion includes a symbol for LPSS reception, the UE does not monitor WUS in the WUS monitoring occasion.</w:t>
                  </w:r>
                  <w:r>
                    <w:rPr>
                      <w:rFonts w:eastAsia="SimSun"/>
                      <w:lang w:val="en-US" w:eastAsia="zh-CN" w:bidi="ar"/>
                    </w:rPr>
                    <w:t xml:space="preserve"> </w:t>
                  </w:r>
                  <w:r>
                    <w:rPr>
                      <w:rFonts w:eastAsia="DengXian"/>
                      <w:color w:val="FF0000"/>
                      <w:lang w:val="en-US" w:eastAsia="zh-CN" w:bidi="ar"/>
                    </w:rPr>
                    <w:t>And a UE does not expect to monitor a LP-WUS in the last symbol of a nominal MO and another LP-WUS in the first symbol of the next nominal MO.</w:t>
                  </w:r>
                </w:p>
                <w:p w14:paraId="4BFDCB93" w14:textId="77777777" w:rsidR="00404903" w:rsidRDefault="003F6BE1">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6277A9C1" w14:textId="77777777" w:rsidR="00404903" w:rsidRDefault="003F6BE1">
                  <w:pPr>
                    <w:overflowPunct w:val="0"/>
                    <w:autoSpaceDE w:val="0"/>
                    <w:autoSpaceDN w:val="0"/>
                    <w:adjustRightInd w:val="0"/>
                    <w:snapToGrid w:val="0"/>
                    <w:spacing w:after="120" w:line="240" w:lineRule="auto"/>
                    <w:textAlignment w:val="baseline"/>
                    <w:rPr>
                      <w:rFonts w:ascii="Arial" w:eastAsia="DengXian" w:hAnsi="Arial"/>
                      <w:sz w:val="24"/>
                      <w:szCs w:val="16"/>
                      <w:lang w:val="en-US" w:eastAsia="zh-CN"/>
                    </w:rPr>
                  </w:pPr>
                  <w:r>
                    <w:rPr>
                      <w:rFonts w:ascii="Arial" w:eastAsia="SimSun" w:hAnsi="Arial"/>
                      <w:sz w:val="24"/>
                      <w:szCs w:val="16"/>
                      <w:lang w:val="en-US" w:eastAsia="zh-CN" w:bidi="ar"/>
                    </w:rPr>
                    <w:t>10.4D</w:t>
                  </w:r>
                  <w:r>
                    <w:rPr>
                      <w:rFonts w:ascii="Arial" w:eastAsia="SimSun" w:hAnsi="Arial"/>
                      <w:sz w:val="24"/>
                      <w:szCs w:val="16"/>
                      <w:lang w:val="en-US" w:eastAsia="zh-CN" w:bidi="ar"/>
                    </w:rPr>
                    <w:tab/>
                    <w:t>PDCCH monitoring activation by WUS in RRC_CONNECTED</w:t>
                  </w:r>
                </w:p>
                <w:p w14:paraId="23B84BC6" w14:textId="77777777" w:rsidR="00404903" w:rsidRDefault="003F6BE1">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703FABAA" w14:textId="77777777" w:rsidR="00404903" w:rsidRDefault="003F6BE1">
                  <w:pPr>
                    <w:spacing w:line="240" w:lineRule="auto"/>
                    <w:rPr>
                      <w:rFonts w:ascii="DengXian" w:eastAsia="DengXian" w:hAnsi="DengXian"/>
                      <w:lang w:val="en-US"/>
                    </w:rPr>
                  </w:pPr>
                  <w:r>
                    <w:rPr>
                      <w:rFonts w:eastAsia="SimSun"/>
                      <w:lang w:val="en-US" w:bidi="ar"/>
                    </w:rPr>
                    <w:t>A WUS monitoring occasion is over a first number of symbols, provided by</w:t>
                  </w:r>
                  <w:r>
                    <w:rPr>
                      <w:rFonts w:eastAsia="SimSun"/>
                      <w:i/>
                      <w:lang w:val="en-US" w:bidi="ar"/>
                    </w:rPr>
                    <w:t xml:space="preserve"> </w:t>
                  </w:r>
                  <w:proofErr w:type="spellStart"/>
                  <w:r>
                    <w:rPr>
                      <w:rFonts w:eastAsia="SimSun"/>
                      <w:i/>
                      <w:lang w:val="en-US" w:bidi="ar"/>
                    </w:rPr>
                    <w:t>WUS_NominalMO_duration_CONNECTED</w:t>
                  </w:r>
                  <w:proofErr w:type="spellEnd"/>
                  <w:r>
                    <w:rPr>
                      <w:rFonts w:eastAsia="SimSun"/>
                      <w:lang w:val="en-US" w:bidi="ar"/>
                    </w:rPr>
                    <w:t xml:space="preserve">. If </w:t>
                  </w:r>
                  <w:proofErr w:type="gramStart"/>
                  <w:r>
                    <w:rPr>
                      <w:rFonts w:eastAsia="SimSun"/>
                      <w:lang w:val="en-US" w:bidi="ar"/>
                    </w:rPr>
                    <w:t>a number of</w:t>
                  </w:r>
                  <w:proofErr w:type="gramEnd"/>
                  <w:r>
                    <w:rPr>
                      <w:rFonts w:eastAsia="SimSun"/>
                      <w:lang w:val="en-US" w:bidi="ar"/>
                    </w:rPr>
                    <w:t xml:space="preserve"> available symbols for the UE to monitor WUS in a WUS monitoring occasion is smaller than </w:t>
                  </w:r>
                  <w:proofErr w:type="gramStart"/>
                  <w:r>
                    <w:rPr>
                      <w:rFonts w:eastAsia="SimSun"/>
                      <w:lang w:val="en-US" w:bidi="ar"/>
                    </w:rPr>
                    <w:t>a second</w:t>
                  </w:r>
                  <w:proofErr w:type="gramEnd"/>
                  <w:r>
                    <w:rPr>
                      <w:rFonts w:eastAsia="SimSun"/>
                      <w:lang w:val="en-US" w:bidi="ar"/>
                    </w:rPr>
                    <w:t xml:space="preserve"> number of symbols, provided by</w:t>
                  </w:r>
                  <w:r>
                    <w:rPr>
                      <w:rFonts w:eastAsia="SimSun"/>
                      <w:i/>
                      <w:lang w:val="en-US" w:bidi="ar"/>
                    </w:rPr>
                    <w:t xml:space="preserve"> </w:t>
                  </w:r>
                  <w:proofErr w:type="spellStart"/>
                  <w:r>
                    <w:rPr>
                      <w:rFonts w:eastAsia="SimSun"/>
                      <w:i/>
                      <w:lang w:val="en-US" w:bidi="ar"/>
                    </w:rPr>
                    <w:t>WUS_ActualMO_duration_CONNECTED</w:t>
                  </w:r>
                  <w:proofErr w:type="spellEnd"/>
                  <w:r>
                    <w:rPr>
                      <w:rFonts w:eastAsia="SimSun"/>
                      <w:lang w:val="en-US" w:bidi="ar"/>
                    </w:rPr>
                    <w:t xml:space="preserve">, the UE does not monitor WUS in the WUS monitoring occasion. The UE monitors WUS in a WUS monitoring occasion over the earliest available </w:t>
                  </w:r>
                  <w:proofErr w:type="spellStart"/>
                  <w:r>
                    <w:rPr>
                      <w:rFonts w:eastAsia="SimSun"/>
                      <w:i/>
                      <w:lang w:val="en-US" w:bidi="ar"/>
                    </w:rPr>
                    <w:t>WUS_ActualMO_duration_CONNECTED</w:t>
                  </w:r>
                  <w:proofErr w:type="spellEnd"/>
                  <w:r>
                    <w:rPr>
                      <w:rFonts w:eastAsia="SimSun"/>
                      <w:lang w:val="en-US" w:bidi="ar"/>
                    </w:rPr>
                    <w:t xml:space="preserve"> symbols in the WUS monitoring occasion. </w:t>
                  </w:r>
                  <w:r>
                    <w:rPr>
                      <w:rFonts w:eastAsia="DengXian"/>
                      <w:color w:val="FF0000"/>
                      <w:lang w:val="en-US" w:eastAsia="zh-CN" w:bidi="ar"/>
                    </w:rPr>
                    <w:t>And a UE does not expect to monitor a LP-WUS in the last symbol of a nominal MO and another LP-WUS in the first symbol of the next nominal M</w:t>
                  </w:r>
                  <w:r>
                    <w:rPr>
                      <w:rFonts w:eastAsia="DengXian"/>
                      <w:color w:val="FF0000"/>
                      <w:lang w:val="en-US" w:eastAsia="zh-CN" w:bidi="ar"/>
                    </w:rPr>
                    <w:t>O.</w:t>
                  </w:r>
                </w:p>
                <w:p w14:paraId="55A99690" w14:textId="77777777" w:rsidR="00404903" w:rsidRDefault="003F6BE1">
                  <w:pPr>
                    <w:widowControl w:val="0"/>
                    <w:spacing w:after="0" w:line="240" w:lineRule="auto"/>
                    <w:jc w:val="center"/>
                    <w:rPr>
                      <w:rFonts w:ascii="DengXian" w:eastAsia="DengXian" w:hAnsi="DengXian"/>
                      <w:kern w:val="2"/>
                      <w:sz w:val="21"/>
                      <w:szCs w:val="22"/>
                      <w:lang w:val="en-US" w:eastAsia="zh-CN"/>
                    </w:rPr>
                  </w:pPr>
                  <w:r>
                    <w:rPr>
                      <w:rFonts w:eastAsia="SimSun"/>
                      <w:color w:val="FF0000"/>
                      <w:kern w:val="2"/>
                      <w:sz w:val="21"/>
                      <w:szCs w:val="22"/>
                      <w:lang w:val="en-US" w:eastAsia="zh-CN" w:bidi="ar"/>
                    </w:rPr>
                    <w:t>*** Unchanged parts are omitted ***</w:t>
                  </w:r>
                </w:p>
                <w:p w14:paraId="6601EB40" w14:textId="77777777" w:rsidR="00404903" w:rsidRDefault="00404903">
                  <w:pPr>
                    <w:overflowPunct w:val="0"/>
                    <w:adjustRightInd w:val="0"/>
                    <w:snapToGrid w:val="0"/>
                    <w:spacing w:after="0" w:line="240" w:lineRule="auto"/>
                    <w:rPr>
                      <w:rFonts w:ascii="CG Times (WN)" w:eastAsia="ＭＳ 明朝" w:hAnsi="CG Times (WN)"/>
                      <w:szCs w:val="24"/>
                      <w:lang w:val="en-US" w:eastAsia="zh-CN"/>
                    </w:rPr>
                  </w:pPr>
                </w:p>
              </w:tc>
            </w:tr>
          </w:tbl>
          <w:p w14:paraId="217BCBCF" w14:textId="77777777" w:rsidR="00404903" w:rsidRDefault="00404903">
            <w:pPr>
              <w:widowControl w:val="0"/>
              <w:adjustRightInd w:val="0"/>
              <w:snapToGrid w:val="0"/>
              <w:spacing w:afterLines="50" w:after="120" w:line="240" w:lineRule="auto"/>
              <w:rPr>
                <w:rFonts w:eastAsia="SimSun"/>
                <w:szCs w:val="24"/>
                <w:lang w:val="en-US" w:eastAsia="zh-CN"/>
              </w:rPr>
            </w:pPr>
          </w:p>
          <w:p w14:paraId="25468E01" w14:textId="77777777" w:rsidR="00404903" w:rsidRDefault="003F6BE1">
            <w:pPr>
              <w:widowControl w:val="0"/>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 xml:space="preserve">Proposal 2: Introduce </w:t>
            </w:r>
            <w:proofErr w:type="gramStart"/>
            <w:r>
              <w:rPr>
                <w:rFonts w:eastAsia="DengXian" w:hint="eastAsia"/>
                <w:b/>
                <w:bCs/>
                <w:kern w:val="2"/>
                <w:lang w:val="en-US" w:eastAsia="zh-CN" w:bidi="ar"/>
              </w:rPr>
              <w:t>following</w:t>
            </w:r>
            <w:proofErr w:type="gramEnd"/>
            <w:r>
              <w:rPr>
                <w:rFonts w:eastAsia="DengXian" w:hint="eastAsia"/>
                <w:b/>
                <w:bCs/>
                <w:kern w:val="2"/>
                <w:lang w:val="en-US" w:eastAsia="zh-CN" w:bidi="ar"/>
              </w:rPr>
              <w:t xml:space="preserve"> RRC parameters for configuring the symbol level offset for WUS MO for connected mode operation Option 1-1 and Option 1-2:</w:t>
            </w:r>
          </w:p>
          <w:p w14:paraId="1EC292FC" w14:textId="77777777" w:rsidR="00404903" w:rsidRDefault="003F6BE1">
            <w:pPr>
              <w:widowControl w:val="0"/>
              <w:numPr>
                <w:ilvl w:val="0"/>
                <w:numId w:val="41"/>
              </w:numPr>
              <w:adjustRightInd w:val="0"/>
              <w:snapToGrid w:val="0"/>
              <w:spacing w:afterLines="50" w:after="120" w:line="240" w:lineRule="auto"/>
              <w:rPr>
                <w:rFonts w:eastAsia="DengXian"/>
                <w:b/>
                <w:bCs/>
                <w:iCs/>
                <w:kern w:val="2"/>
                <w:lang w:val="en-US" w:eastAsia="zh-CN"/>
              </w:rPr>
            </w:pPr>
            <w:proofErr w:type="spellStart"/>
            <w:r>
              <w:rPr>
                <w:rFonts w:eastAsia="DengXian" w:hint="eastAsia"/>
                <w:b/>
                <w:bCs/>
                <w:kern w:val="2"/>
                <w:lang w:val="en-US" w:eastAsia="zh-CN" w:bidi="ar"/>
              </w:rPr>
              <w:t>offset_MO_withinSlot_Option</w:t>
            </w:r>
            <w:proofErr w:type="spellEnd"/>
            <w:r>
              <w:rPr>
                <w:rFonts w:eastAsia="DengXian" w:hint="eastAsia"/>
                <w:b/>
                <w:bCs/>
                <w:kern w:val="2"/>
                <w:lang w:val="en-US" w:eastAsia="zh-CN" w:bidi="ar"/>
              </w:rPr>
              <w:t xml:space="preserve"> 1-1, which is used </w:t>
            </w:r>
            <w:r>
              <w:rPr>
                <w:rFonts w:eastAsia="DengXian" w:hint="eastAsia"/>
                <w:b/>
                <w:bCs/>
                <w:iCs/>
                <w:kern w:val="2"/>
                <w:lang w:val="en-US" w:eastAsia="zh-CN"/>
              </w:rPr>
              <w:t xml:space="preserve">to configure the starting time location of the first LP-WUS MO in a periodicity by a symbol level offset </w:t>
            </w:r>
            <w:proofErr w:type="spellStart"/>
            <w:r>
              <w:rPr>
                <w:rFonts w:eastAsia="DengXian" w:hint="eastAsia"/>
                <w:b/>
                <w:bCs/>
                <w:iCs/>
                <w:kern w:val="2"/>
                <w:lang w:val="en-US" w:eastAsia="zh-CN"/>
              </w:rPr>
              <w:t>w.r.t.</w:t>
            </w:r>
            <w:proofErr w:type="spellEnd"/>
            <w:r>
              <w:rPr>
                <w:rFonts w:eastAsia="DengXian" w:hint="eastAsia"/>
                <w:b/>
                <w:bCs/>
                <w:iCs/>
                <w:kern w:val="2"/>
                <w:lang w:val="en-US" w:eastAsia="zh-CN"/>
              </w:rPr>
              <w:t xml:space="preserve"> the start of the slot determined by the </w:t>
            </w:r>
            <w:r>
              <w:rPr>
                <w:rFonts w:eastAsia="DengXian" w:hint="eastAsia"/>
                <w:b/>
                <w:bCs/>
                <w:kern w:val="2"/>
                <w:lang w:val="en-US" w:eastAsia="zh-CN" w:bidi="ar"/>
              </w:rPr>
              <w:t>LPWUS_MO_CONNECTED_Option1-1.</w:t>
            </w:r>
          </w:p>
          <w:p w14:paraId="298D8020" w14:textId="77777777" w:rsidR="00404903" w:rsidRDefault="003F6BE1">
            <w:pPr>
              <w:widowControl w:val="0"/>
              <w:numPr>
                <w:ilvl w:val="0"/>
                <w:numId w:val="42"/>
              </w:numPr>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The candidate value range could be {0,</w:t>
            </w:r>
            <w:r>
              <w:rPr>
                <w:rFonts w:eastAsia="DengXian" w:hint="eastAsia"/>
                <w:b/>
                <w:bCs/>
                <w:kern w:val="2"/>
                <w:lang w:val="en-US" w:eastAsia="zh-CN" w:bidi="ar"/>
              </w:rPr>
              <w:t>…</w:t>
            </w:r>
            <w:r>
              <w:rPr>
                <w:rFonts w:eastAsia="DengXian" w:hint="eastAsia"/>
                <w:b/>
                <w:bCs/>
                <w:kern w:val="2"/>
                <w:lang w:val="en-US" w:eastAsia="zh-CN" w:bidi="ar"/>
              </w:rPr>
              <w:t>,13} OFDM symbols</w:t>
            </w:r>
          </w:p>
          <w:p w14:paraId="34791668" w14:textId="77777777" w:rsidR="00404903" w:rsidRDefault="003F6BE1">
            <w:pPr>
              <w:widowControl w:val="0"/>
              <w:numPr>
                <w:ilvl w:val="0"/>
                <w:numId w:val="41"/>
              </w:numPr>
              <w:adjustRightInd w:val="0"/>
              <w:snapToGrid w:val="0"/>
              <w:spacing w:afterLines="50" w:after="120" w:line="240" w:lineRule="auto"/>
              <w:rPr>
                <w:rFonts w:eastAsia="DengXian"/>
                <w:b/>
                <w:bCs/>
                <w:iCs/>
                <w:kern w:val="2"/>
                <w:lang w:val="en-US" w:eastAsia="zh-CN"/>
              </w:rPr>
            </w:pPr>
            <w:proofErr w:type="spellStart"/>
            <w:r>
              <w:rPr>
                <w:rFonts w:eastAsia="DengXian" w:hint="eastAsia"/>
                <w:b/>
                <w:bCs/>
                <w:kern w:val="2"/>
                <w:lang w:val="en-US" w:eastAsia="zh-CN" w:bidi="ar"/>
              </w:rPr>
              <w:t>offset_firstMO_withinSlot_Option</w:t>
            </w:r>
            <w:proofErr w:type="spellEnd"/>
            <w:r>
              <w:rPr>
                <w:rFonts w:eastAsia="DengXian" w:hint="eastAsia"/>
                <w:b/>
                <w:bCs/>
                <w:kern w:val="2"/>
                <w:lang w:val="en-US" w:eastAsia="zh-CN" w:bidi="ar"/>
              </w:rPr>
              <w:t xml:space="preserve"> 1-2, which is used </w:t>
            </w:r>
            <w:r>
              <w:rPr>
                <w:rFonts w:eastAsia="DengXian" w:hint="eastAsia"/>
                <w:b/>
                <w:bCs/>
                <w:iCs/>
                <w:kern w:val="2"/>
                <w:lang w:val="en-US" w:eastAsia="zh-CN"/>
              </w:rPr>
              <w:t xml:space="preserve">to configure the starting time location of the first LP-WUS MO in a periodicity by a symbol level offset </w:t>
            </w:r>
            <w:proofErr w:type="spellStart"/>
            <w:r>
              <w:rPr>
                <w:rFonts w:eastAsia="DengXian" w:hint="eastAsia"/>
                <w:b/>
                <w:bCs/>
                <w:iCs/>
                <w:kern w:val="2"/>
                <w:lang w:val="en-US" w:eastAsia="zh-CN"/>
              </w:rPr>
              <w:t>w.r.t.</w:t>
            </w:r>
            <w:proofErr w:type="spellEnd"/>
            <w:r>
              <w:rPr>
                <w:rFonts w:eastAsia="DengXian" w:hint="eastAsia"/>
                <w:b/>
                <w:bCs/>
                <w:iCs/>
                <w:kern w:val="2"/>
                <w:lang w:val="en-US" w:eastAsia="zh-CN"/>
              </w:rPr>
              <w:t xml:space="preserve"> the start of the slot determined by the </w:t>
            </w:r>
            <w:r>
              <w:rPr>
                <w:rFonts w:eastAsia="DengXian" w:hint="eastAsia"/>
                <w:b/>
                <w:bCs/>
                <w:kern w:val="2"/>
                <w:lang w:val="en-US" w:eastAsia="zh-CN" w:bidi="ar"/>
              </w:rPr>
              <w:t xml:space="preserve">LPWUS_MO_CONNECTED_Option1-2. </w:t>
            </w:r>
          </w:p>
          <w:p w14:paraId="245D51E6" w14:textId="77777777" w:rsidR="00404903" w:rsidRDefault="003F6BE1">
            <w:pPr>
              <w:widowControl w:val="0"/>
              <w:numPr>
                <w:ilvl w:val="0"/>
                <w:numId w:val="42"/>
              </w:numPr>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The candidate value range could be {0,</w:t>
            </w:r>
            <w:r>
              <w:rPr>
                <w:rFonts w:eastAsia="DengXian" w:hint="eastAsia"/>
                <w:b/>
                <w:bCs/>
                <w:kern w:val="2"/>
                <w:lang w:val="en-US" w:eastAsia="zh-CN" w:bidi="ar"/>
              </w:rPr>
              <w:t>…</w:t>
            </w:r>
            <w:r>
              <w:rPr>
                <w:rFonts w:eastAsia="DengXian" w:hint="eastAsia"/>
                <w:b/>
                <w:bCs/>
                <w:kern w:val="2"/>
                <w:lang w:val="en-US" w:eastAsia="zh-CN" w:bidi="ar"/>
              </w:rPr>
              <w:t>,13} OFDM symbols</w:t>
            </w:r>
          </w:p>
          <w:p w14:paraId="2B1BAE49" w14:textId="77777777" w:rsidR="00404903" w:rsidRDefault="003F6BE1">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3: Confirm the RRC parameter </w:t>
            </w:r>
            <w:r>
              <w:rPr>
                <w:rFonts w:eastAsia="DengXian"/>
                <w:b/>
                <w:bCs/>
                <w:iCs/>
                <w:kern w:val="2"/>
                <w:lang w:val="en-US" w:eastAsia="zh-CN"/>
              </w:rPr>
              <w:t>LP-</w:t>
            </w:r>
            <w:proofErr w:type="spellStart"/>
            <w:r>
              <w:rPr>
                <w:rFonts w:eastAsia="DengXian"/>
                <w:b/>
                <w:bCs/>
                <w:iCs/>
                <w:kern w:val="2"/>
                <w:lang w:val="en-US" w:eastAsia="zh-CN"/>
              </w:rPr>
              <w:t>WUS_unifiedTCI_CONNECTED</w:t>
            </w:r>
            <w:proofErr w:type="spellEnd"/>
            <w:r>
              <w:rPr>
                <w:rFonts w:eastAsia="DengXian" w:hint="eastAsia"/>
                <w:b/>
                <w:bCs/>
                <w:iCs/>
                <w:kern w:val="2"/>
                <w:lang w:val="en-US" w:eastAsia="zh-CN"/>
              </w:rPr>
              <w:t xml:space="preserve"> in CONNECTED mode with following revision. </w:t>
            </w:r>
          </w:p>
          <w:tbl>
            <w:tblPr>
              <w:tblStyle w:val="aff0"/>
              <w:tblW w:w="4952" w:type="pct"/>
              <w:tblLook w:val="04A0" w:firstRow="1" w:lastRow="0" w:firstColumn="1" w:lastColumn="0" w:noHBand="0" w:noVBand="1"/>
            </w:tblPr>
            <w:tblGrid>
              <w:gridCol w:w="2817"/>
              <w:gridCol w:w="3761"/>
              <w:gridCol w:w="2736"/>
            </w:tblGrid>
            <w:tr w:rsidR="00404903" w14:paraId="61A081D2" w14:textId="77777777">
              <w:trPr>
                <w:trHeight w:val="90"/>
              </w:trPr>
              <w:tc>
                <w:tcPr>
                  <w:tcW w:w="1162" w:type="pct"/>
                  <w:vAlign w:val="center"/>
                </w:tcPr>
                <w:p w14:paraId="5FF9F62B"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Parameter Name</w:t>
                  </w:r>
                </w:p>
              </w:tc>
              <w:tc>
                <w:tcPr>
                  <w:tcW w:w="2193" w:type="pct"/>
                  <w:vAlign w:val="center"/>
                </w:tcPr>
                <w:p w14:paraId="1365ACAF"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Description/Function</w:t>
                  </w:r>
                </w:p>
              </w:tc>
              <w:tc>
                <w:tcPr>
                  <w:tcW w:w="1643" w:type="pct"/>
                  <w:vAlign w:val="center"/>
                </w:tcPr>
                <w:p w14:paraId="3E9E7FFA"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Value range</w:t>
                  </w:r>
                </w:p>
              </w:tc>
            </w:tr>
            <w:tr w:rsidR="00404903" w14:paraId="0D3769A7" w14:textId="77777777">
              <w:trPr>
                <w:trHeight w:val="307"/>
              </w:trPr>
              <w:tc>
                <w:tcPr>
                  <w:tcW w:w="1162" w:type="pct"/>
                  <w:vAlign w:val="center"/>
                </w:tcPr>
                <w:p w14:paraId="65A1339F" w14:textId="77777777" w:rsidR="00404903" w:rsidRDefault="003F6BE1">
                  <w:pPr>
                    <w:adjustRightInd w:val="0"/>
                    <w:snapToGrid w:val="0"/>
                    <w:spacing w:afterLines="50" w:after="120" w:line="240" w:lineRule="auto"/>
                    <w:rPr>
                      <w:rFonts w:eastAsia="DengXian"/>
                      <w:b/>
                      <w:bCs/>
                      <w:kern w:val="2"/>
                      <w:sz w:val="18"/>
                      <w:szCs w:val="18"/>
                      <w:highlight w:val="yellow"/>
                      <w:lang w:val="en-US" w:eastAsia="zh-CN"/>
                    </w:rPr>
                  </w:pPr>
                  <w:r>
                    <w:rPr>
                      <w:rFonts w:eastAsia="DengXian" w:hint="eastAsia"/>
                      <w:b/>
                      <w:bCs/>
                      <w:kern w:val="2"/>
                      <w:sz w:val="18"/>
                      <w:szCs w:val="18"/>
                      <w:highlight w:val="yellow"/>
                      <w:lang w:val="en-US" w:eastAsia="zh-CN"/>
                    </w:rPr>
                    <w:t>LP-</w:t>
                  </w:r>
                  <w:proofErr w:type="spellStart"/>
                  <w:r>
                    <w:rPr>
                      <w:rFonts w:eastAsia="DengXian" w:hint="eastAsia"/>
                      <w:b/>
                      <w:bCs/>
                      <w:kern w:val="2"/>
                      <w:sz w:val="18"/>
                      <w:szCs w:val="18"/>
                      <w:highlight w:val="yellow"/>
                      <w:lang w:val="en-US" w:eastAsia="zh-CN"/>
                    </w:rPr>
                    <w:t>WUS_unifiedTCI_CONNECTED</w:t>
                  </w:r>
                  <w:proofErr w:type="spellEnd"/>
                </w:p>
              </w:tc>
              <w:tc>
                <w:tcPr>
                  <w:tcW w:w="2193" w:type="pct"/>
                  <w:vAlign w:val="center"/>
                </w:tcPr>
                <w:p w14:paraId="74464EE6" w14:textId="77777777" w:rsidR="00404903" w:rsidRDefault="003F6BE1">
                  <w:pPr>
                    <w:adjustRightInd w:val="0"/>
                    <w:snapToGrid w:val="0"/>
                    <w:spacing w:afterLines="50" w:after="120" w:line="240" w:lineRule="auto"/>
                    <w:rPr>
                      <w:rFonts w:eastAsia="SimSun"/>
                      <w:strike/>
                      <w:sz w:val="18"/>
                      <w:szCs w:val="18"/>
                      <w:highlight w:val="yellow"/>
                      <w:lang w:val="en-US" w:eastAsia="zh-CN"/>
                    </w:rPr>
                  </w:pPr>
                  <w:r>
                    <w:rPr>
                      <w:rFonts w:eastAsia="SimSun" w:hint="eastAsia"/>
                      <w:strike/>
                      <w:sz w:val="18"/>
                      <w:szCs w:val="18"/>
                      <w:highlight w:val="yellow"/>
                      <w:lang w:val="en-US" w:eastAsia="zh-CN"/>
                    </w:rPr>
                    <w:t xml:space="preserve">To enable/disable unified TCI for LP-WUS reception in CONNECTED mode. </w:t>
                  </w:r>
                </w:p>
                <w:p w14:paraId="484DBC39" w14:textId="77777777" w:rsidR="00404903" w:rsidRDefault="003F6BE1">
                  <w:pPr>
                    <w:adjustRightInd w:val="0"/>
                    <w:snapToGrid w:val="0"/>
                    <w:spacing w:afterLines="50" w:after="120" w:line="240" w:lineRule="auto"/>
                    <w:rPr>
                      <w:rFonts w:eastAsia="SimSun"/>
                      <w:sz w:val="18"/>
                      <w:szCs w:val="18"/>
                      <w:highlight w:val="yellow"/>
                      <w:lang w:val="en-US" w:eastAsia="zh-CN"/>
                    </w:rPr>
                  </w:pPr>
                  <w:r>
                    <w:rPr>
                      <w:rFonts w:eastAsia="SimSun" w:hint="eastAsia"/>
                      <w:color w:val="FF0000"/>
                      <w:sz w:val="18"/>
                      <w:szCs w:val="18"/>
                      <w:highlight w:val="yellow"/>
                      <w:u w:val="single"/>
                      <w:lang w:val="en-US" w:eastAsia="zh-CN"/>
                    </w:rPr>
                    <w:t xml:space="preserve">If the parameter is provided, UE follows the unified TCI for LP-WUS reception in CONNECTED mode. Otherwise, UE uses the TCI state configured by the parameter of </w:t>
                  </w:r>
                  <w:r>
                    <w:rPr>
                      <w:rFonts w:eastAsia="SimSun"/>
                      <w:i/>
                      <w:iCs/>
                      <w:color w:val="FF0000"/>
                      <w:sz w:val="18"/>
                      <w:szCs w:val="18"/>
                      <w:highlight w:val="yellow"/>
                      <w:u w:val="single"/>
                      <w:lang w:val="en-US" w:eastAsia="zh-CN"/>
                    </w:rPr>
                    <w:t>LP-</w:t>
                  </w:r>
                  <w:proofErr w:type="spellStart"/>
                  <w:r>
                    <w:rPr>
                      <w:rFonts w:eastAsia="SimSun"/>
                      <w:i/>
                      <w:iCs/>
                      <w:color w:val="FF0000"/>
                      <w:sz w:val="18"/>
                      <w:szCs w:val="18"/>
                      <w:highlight w:val="yellow"/>
                      <w:u w:val="single"/>
                      <w:lang w:val="en-US" w:eastAsia="zh-CN"/>
                    </w:rPr>
                    <w:t>WUS_TCI_state</w:t>
                  </w:r>
                  <w:proofErr w:type="spellEnd"/>
                  <w:r>
                    <w:rPr>
                      <w:rFonts w:eastAsia="SimSun"/>
                      <w:i/>
                      <w:iCs/>
                      <w:color w:val="FF0000"/>
                      <w:sz w:val="18"/>
                      <w:szCs w:val="18"/>
                      <w:highlight w:val="yellow"/>
                      <w:u w:val="single"/>
                      <w:lang w:val="en-US" w:eastAsia="zh-CN"/>
                    </w:rPr>
                    <w:t>(s)_CONNECTED</w:t>
                  </w:r>
                  <w:r>
                    <w:rPr>
                      <w:rFonts w:eastAsia="SimSun" w:hint="eastAsia"/>
                      <w:color w:val="FF0000"/>
                      <w:sz w:val="18"/>
                      <w:szCs w:val="18"/>
                      <w:highlight w:val="yellow"/>
                      <w:u w:val="single"/>
                      <w:lang w:val="en-US" w:eastAsia="zh-CN"/>
                    </w:rPr>
                    <w:t xml:space="preserve"> for LP-WUS  </w:t>
                  </w:r>
                </w:p>
              </w:tc>
              <w:tc>
                <w:tcPr>
                  <w:tcW w:w="1643" w:type="pct"/>
                  <w:vAlign w:val="center"/>
                </w:tcPr>
                <w:p w14:paraId="693ABB7C" w14:textId="77777777" w:rsidR="00404903" w:rsidRDefault="003F6BE1">
                  <w:pPr>
                    <w:adjustRightInd w:val="0"/>
                    <w:snapToGrid w:val="0"/>
                    <w:spacing w:afterLines="50" w:after="120" w:line="240" w:lineRule="auto"/>
                    <w:rPr>
                      <w:rFonts w:eastAsia="SimSun"/>
                      <w:sz w:val="18"/>
                      <w:szCs w:val="18"/>
                      <w:highlight w:val="yellow"/>
                      <w:lang w:val="en-US" w:eastAsia="zh-CN"/>
                    </w:rPr>
                  </w:pPr>
                  <w:r>
                    <w:rPr>
                      <w:rFonts w:eastAsia="SimSun" w:hint="eastAsia"/>
                      <w:color w:val="FF0000"/>
                      <w:sz w:val="18"/>
                      <w:szCs w:val="18"/>
                      <w:highlight w:val="yellow"/>
                      <w:u w:val="single"/>
                      <w:lang w:val="en-US" w:eastAsia="zh-CN"/>
                    </w:rPr>
                    <w:t>E.g., ENUMERATED {enabled}</w:t>
                  </w:r>
                </w:p>
              </w:tc>
            </w:tr>
          </w:tbl>
          <w:p w14:paraId="21DCEAD6" w14:textId="77777777" w:rsidR="00404903" w:rsidRDefault="00404903">
            <w:pPr>
              <w:adjustRightInd w:val="0"/>
              <w:snapToGrid w:val="0"/>
              <w:spacing w:after="0" w:line="240" w:lineRule="auto"/>
              <w:rPr>
                <w:rFonts w:eastAsia="DengXian"/>
                <w:b/>
                <w:bCs/>
                <w:iCs/>
                <w:kern w:val="2"/>
                <w:lang w:val="en-US" w:eastAsia="zh-CN"/>
              </w:rPr>
            </w:pPr>
          </w:p>
          <w:p w14:paraId="3329CBF1" w14:textId="77777777" w:rsidR="00404903" w:rsidRDefault="003F6BE1">
            <w:pPr>
              <w:adjustRightInd w:val="0"/>
              <w:snapToGrid w:val="0"/>
              <w:spacing w:after="0" w:line="240" w:lineRule="auto"/>
              <w:rPr>
                <w:rFonts w:eastAsia="DengXian"/>
                <w:b/>
                <w:bCs/>
                <w:iCs/>
                <w:kern w:val="2"/>
                <w:lang w:val="en-US" w:eastAsia="zh-CN"/>
              </w:rPr>
            </w:pPr>
            <w:r>
              <w:rPr>
                <w:rFonts w:eastAsia="DengXian" w:hint="eastAsia"/>
                <w:b/>
                <w:bCs/>
                <w:iCs/>
                <w:kern w:val="2"/>
                <w:lang w:val="en-US" w:eastAsia="zh-CN"/>
              </w:rPr>
              <w:t xml:space="preserve">Proposal 4: The description/function and value range for the RRC parameter of </w:t>
            </w:r>
            <w:r>
              <w:rPr>
                <w:rFonts w:eastAsia="DengXian" w:hint="eastAsia"/>
                <w:b/>
                <w:bCs/>
                <w:i/>
                <w:kern w:val="2"/>
                <w:lang w:val="en-US" w:eastAsia="zh-CN"/>
              </w:rPr>
              <w:t>LP-</w:t>
            </w:r>
            <w:proofErr w:type="spellStart"/>
            <w:r>
              <w:rPr>
                <w:rFonts w:eastAsia="DengXian" w:hint="eastAsia"/>
                <w:b/>
                <w:bCs/>
                <w:i/>
                <w:kern w:val="2"/>
                <w:lang w:val="en-US" w:eastAsia="zh-CN"/>
              </w:rPr>
              <w:t>WUS_TCI_state</w:t>
            </w:r>
            <w:proofErr w:type="spellEnd"/>
            <w:r>
              <w:rPr>
                <w:rFonts w:eastAsia="DengXian" w:hint="eastAsia"/>
                <w:b/>
                <w:bCs/>
                <w:i/>
                <w:kern w:val="2"/>
                <w:lang w:val="en-US" w:eastAsia="zh-CN"/>
              </w:rPr>
              <w:t>(s)_CONNECTED</w:t>
            </w:r>
            <w:r>
              <w:rPr>
                <w:rFonts w:eastAsia="DengXian" w:hint="eastAsia"/>
                <w:b/>
                <w:bCs/>
                <w:iCs/>
                <w:kern w:val="2"/>
                <w:lang w:val="en-US" w:eastAsia="zh-CN"/>
              </w:rPr>
              <w:t xml:space="preserve"> is revised as following</w:t>
            </w:r>
          </w:p>
          <w:tbl>
            <w:tblPr>
              <w:tblpPr w:leftFromText="180" w:rightFromText="180" w:vertAnchor="text" w:horzAnchor="page" w:tblpX="1538" w:tblpY="257"/>
              <w:tblOverlap w:val="never"/>
              <w:tblW w:w="4990" w:type="pct"/>
              <w:tblLook w:val="04A0" w:firstRow="1" w:lastRow="0" w:firstColumn="1" w:lastColumn="0" w:noHBand="0" w:noVBand="1"/>
            </w:tblPr>
            <w:tblGrid>
              <w:gridCol w:w="2967"/>
              <w:gridCol w:w="4464"/>
              <w:gridCol w:w="1954"/>
            </w:tblGrid>
            <w:tr w:rsidR="00404903" w14:paraId="192C7BAA" w14:textId="77777777">
              <w:trPr>
                <w:trHeight w:val="397"/>
              </w:trPr>
              <w:tc>
                <w:tcPr>
                  <w:tcW w:w="1267" w:type="pct"/>
                  <w:tcBorders>
                    <w:top w:val="single" w:sz="4" w:space="0" w:color="000000"/>
                    <w:left w:val="single" w:sz="4" w:space="0" w:color="000000"/>
                    <w:bottom w:val="single" w:sz="4" w:space="0" w:color="000000"/>
                    <w:right w:val="single" w:sz="4" w:space="0" w:color="000000"/>
                  </w:tcBorders>
                  <w:vAlign w:val="center"/>
                </w:tcPr>
                <w:p w14:paraId="658198DE"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Parameter Name</w:t>
                  </w:r>
                </w:p>
              </w:tc>
              <w:tc>
                <w:tcPr>
                  <w:tcW w:w="2534" w:type="pct"/>
                  <w:tcBorders>
                    <w:top w:val="single" w:sz="4" w:space="0" w:color="000000"/>
                    <w:left w:val="single" w:sz="4" w:space="0" w:color="000000"/>
                    <w:bottom w:val="single" w:sz="4" w:space="0" w:color="000000"/>
                    <w:right w:val="single" w:sz="4" w:space="0" w:color="000000"/>
                  </w:tcBorders>
                  <w:vAlign w:val="center"/>
                </w:tcPr>
                <w:p w14:paraId="37D25EF5"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Description/Function</w:t>
                  </w:r>
                </w:p>
              </w:tc>
              <w:tc>
                <w:tcPr>
                  <w:tcW w:w="1197" w:type="pct"/>
                  <w:tcBorders>
                    <w:top w:val="single" w:sz="4" w:space="0" w:color="000000"/>
                    <w:left w:val="single" w:sz="4" w:space="0" w:color="000000"/>
                    <w:bottom w:val="single" w:sz="4" w:space="0" w:color="000000"/>
                    <w:right w:val="single" w:sz="4" w:space="0" w:color="000000"/>
                  </w:tcBorders>
                  <w:vAlign w:val="center"/>
                </w:tcPr>
                <w:p w14:paraId="1C919C78"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Value range</w:t>
                  </w:r>
                </w:p>
              </w:tc>
            </w:tr>
            <w:tr w:rsidR="00404903" w14:paraId="737C5547" w14:textId="77777777">
              <w:trPr>
                <w:trHeight w:val="1190"/>
              </w:trPr>
              <w:tc>
                <w:tcPr>
                  <w:tcW w:w="1267" w:type="pct"/>
                  <w:tcBorders>
                    <w:top w:val="single" w:sz="4" w:space="0" w:color="000000"/>
                    <w:left w:val="single" w:sz="4" w:space="0" w:color="000000"/>
                    <w:bottom w:val="single" w:sz="4" w:space="0" w:color="000000"/>
                    <w:right w:val="single" w:sz="4" w:space="0" w:color="000000"/>
                  </w:tcBorders>
                  <w:vAlign w:val="center"/>
                </w:tcPr>
                <w:p w14:paraId="5A90FAF4" w14:textId="77777777" w:rsidR="00404903" w:rsidRDefault="003F6BE1">
                  <w:pPr>
                    <w:spacing w:after="0" w:line="240" w:lineRule="auto"/>
                    <w:jc w:val="left"/>
                    <w:rPr>
                      <w:rFonts w:ascii="Arial" w:eastAsia="DengXian" w:hAnsi="Arial" w:cs="Arial"/>
                      <w:sz w:val="18"/>
                      <w:szCs w:val="18"/>
                      <w:lang w:val="en-US" w:eastAsia="zh-CN"/>
                    </w:rPr>
                  </w:pPr>
                  <w:r>
                    <w:rPr>
                      <w:rFonts w:ascii="Arial" w:eastAsia="DengXian" w:hAnsi="Arial" w:cs="Arial"/>
                      <w:sz w:val="18"/>
                      <w:szCs w:val="18"/>
                      <w:lang w:val="en-US" w:eastAsia="zh-CN" w:bidi="ar"/>
                    </w:rPr>
                    <w:t>LP-</w:t>
                  </w:r>
                  <w:proofErr w:type="spellStart"/>
                  <w:r>
                    <w:rPr>
                      <w:rFonts w:ascii="Arial" w:eastAsia="DengXian" w:hAnsi="Arial" w:cs="Arial"/>
                      <w:sz w:val="18"/>
                      <w:szCs w:val="18"/>
                      <w:lang w:val="en-US" w:eastAsia="zh-CN" w:bidi="ar"/>
                    </w:rPr>
                    <w:t>WUS_TCI_state</w:t>
                  </w:r>
                  <w:proofErr w:type="spellEnd"/>
                  <w:r>
                    <w:rPr>
                      <w:rFonts w:ascii="Arial" w:eastAsia="DengXian" w:hAnsi="Arial" w:cs="Arial"/>
                      <w:sz w:val="18"/>
                      <w:szCs w:val="18"/>
                      <w:lang w:val="en-US" w:eastAsia="zh-CN" w:bidi="ar"/>
                    </w:rPr>
                    <w:t>(s)_CONNECTED</w:t>
                  </w:r>
                </w:p>
              </w:tc>
              <w:tc>
                <w:tcPr>
                  <w:tcW w:w="2534" w:type="pct"/>
                  <w:tcBorders>
                    <w:top w:val="single" w:sz="4" w:space="0" w:color="000000"/>
                    <w:left w:val="single" w:sz="4" w:space="0" w:color="000000"/>
                    <w:bottom w:val="single" w:sz="4" w:space="0" w:color="000000"/>
                    <w:right w:val="single" w:sz="4" w:space="0" w:color="000000"/>
                  </w:tcBorders>
                  <w:vAlign w:val="center"/>
                </w:tcPr>
                <w:p w14:paraId="06F84673" w14:textId="77777777" w:rsidR="00404903" w:rsidRDefault="003F6BE1">
                  <w:pPr>
                    <w:spacing w:after="0" w:line="240" w:lineRule="auto"/>
                    <w:jc w:val="left"/>
                    <w:rPr>
                      <w:rFonts w:ascii="Arial" w:eastAsia="DengXian" w:hAnsi="Arial" w:cs="Arial"/>
                      <w:sz w:val="18"/>
                      <w:szCs w:val="18"/>
                      <w:lang w:val="en-US" w:eastAsia="zh-CN" w:bidi="ar"/>
                    </w:rPr>
                  </w:pPr>
                  <w:r>
                    <w:rPr>
                      <w:rFonts w:ascii="Arial" w:eastAsia="DengXian" w:hAnsi="Arial" w:cs="Arial"/>
                      <w:sz w:val="18"/>
                      <w:szCs w:val="18"/>
                      <w:lang w:val="en-US" w:eastAsia="zh-CN" w:bidi="ar"/>
                    </w:rPr>
                    <w:t xml:space="preserve">For LP-WUS in CONNECTED mode and Rel-17 </w:t>
                  </w:r>
                  <w:r>
                    <w:rPr>
                      <w:rFonts w:ascii="Arial" w:eastAsia="DengXian" w:hAnsi="Arial" w:cs="Arial"/>
                      <w:sz w:val="18"/>
                      <w:szCs w:val="18"/>
                      <w:lang w:val="en-US" w:eastAsia="zh-CN" w:bidi="ar"/>
                    </w:rPr>
                    <w:t>unified TCI framework is NOT configured, to configure the LP-WUS TCI state(s);</w:t>
                  </w:r>
                  <w:r>
                    <w:rPr>
                      <w:rFonts w:ascii="Arial" w:eastAsia="DengXian" w:hAnsi="Arial" w:cs="Arial"/>
                      <w:sz w:val="18"/>
                      <w:szCs w:val="18"/>
                      <w:lang w:val="en-US" w:eastAsia="zh-CN" w:bidi="ar"/>
                    </w:rPr>
                    <w:br/>
                    <w:t>RRC provides the CORESET ID that UE shall derive the active TCI state for LP-WUS</w:t>
                  </w:r>
                </w:p>
                <w:p w14:paraId="7DB35B27" w14:textId="77777777" w:rsidR="00404903" w:rsidRDefault="003F6BE1">
                  <w:pPr>
                    <w:widowControl w:val="0"/>
                    <w:adjustRightInd w:val="0"/>
                    <w:snapToGrid w:val="0"/>
                    <w:spacing w:afterLines="50" w:after="120" w:line="240" w:lineRule="auto"/>
                    <w:rPr>
                      <w:rFonts w:ascii="Arial" w:eastAsia="DengXian" w:hAnsi="Arial" w:cs="Arial"/>
                      <w:sz w:val="18"/>
                      <w:szCs w:val="18"/>
                      <w:lang w:val="en-US" w:eastAsia="zh-CN" w:bidi="ar"/>
                    </w:rPr>
                  </w:pPr>
                  <w:r>
                    <w:rPr>
                      <w:rFonts w:eastAsia="DengXian" w:hint="eastAsia"/>
                      <w:iCs/>
                      <w:color w:val="FF0000"/>
                      <w:kern w:val="2"/>
                      <w:u w:val="single"/>
                      <w:lang w:val="en-US" w:eastAsia="zh-CN"/>
                    </w:rPr>
                    <w:t>The parameter is configured p</w:t>
                  </w:r>
                  <w:r>
                    <w:rPr>
                      <w:rFonts w:eastAsia="DengXian"/>
                      <w:iCs/>
                      <w:color w:val="FF0000"/>
                      <w:kern w:val="2"/>
                      <w:u w:val="single"/>
                      <w:lang w:val="en-US" w:eastAsia="zh-CN"/>
                    </w:rPr>
                    <w:t xml:space="preserve">er BWP on </w:t>
                  </w:r>
                  <w:proofErr w:type="spellStart"/>
                  <w:r>
                    <w:rPr>
                      <w:rFonts w:eastAsia="DengXian"/>
                      <w:iCs/>
                      <w:color w:val="FF0000"/>
                      <w:kern w:val="2"/>
                      <w:u w:val="single"/>
                      <w:lang w:val="en-US" w:eastAsia="zh-CN"/>
                    </w:rPr>
                    <w:t>Pcell</w:t>
                  </w:r>
                  <w:proofErr w:type="spellEnd"/>
                  <w:r>
                    <w:rPr>
                      <w:rFonts w:eastAsia="DengXian"/>
                      <w:iCs/>
                      <w:color w:val="FF0000"/>
                      <w:kern w:val="2"/>
                      <w:u w:val="single"/>
                      <w:lang w:val="en-US" w:eastAsia="zh-CN"/>
                    </w:rPr>
                    <w:t>/</w:t>
                  </w:r>
                  <w:proofErr w:type="spellStart"/>
                  <w:proofErr w:type="gramStart"/>
                  <w:r>
                    <w:rPr>
                      <w:rFonts w:eastAsia="DengXian"/>
                      <w:iCs/>
                      <w:color w:val="FF0000"/>
                      <w:kern w:val="2"/>
                      <w:u w:val="single"/>
                      <w:lang w:val="en-US" w:eastAsia="zh-CN"/>
                    </w:rPr>
                    <w:t>Pscell</w:t>
                  </w:r>
                  <w:proofErr w:type="spellEnd"/>
                  <w:proofErr w:type="gramEnd"/>
                  <w:r>
                    <w:rPr>
                      <w:rFonts w:eastAsia="DengXian" w:hint="eastAsia"/>
                      <w:iCs/>
                      <w:color w:val="FF0000"/>
                      <w:kern w:val="2"/>
                      <w:u w:val="single"/>
                      <w:lang w:val="en-US" w:eastAsia="zh-CN"/>
                    </w:rPr>
                    <w:t xml:space="preserve"> and the configured CORESET#ID shall be within the set of CORESETs configured for the BWP.</w:t>
                  </w:r>
                </w:p>
              </w:tc>
              <w:tc>
                <w:tcPr>
                  <w:tcW w:w="1197" w:type="pct"/>
                  <w:tcBorders>
                    <w:top w:val="single" w:sz="4" w:space="0" w:color="000000"/>
                    <w:left w:val="single" w:sz="4" w:space="0" w:color="000000"/>
                    <w:bottom w:val="single" w:sz="4" w:space="0" w:color="000000"/>
                    <w:right w:val="single" w:sz="4" w:space="0" w:color="000000"/>
                  </w:tcBorders>
                </w:tcPr>
                <w:p w14:paraId="64BCDBE8" w14:textId="77777777" w:rsidR="00404903" w:rsidRDefault="003F6BE1">
                  <w:pPr>
                    <w:spacing w:after="0" w:line="240" w:lineRule="auto"/>
                    <w:jc w:val="left"/>
                    <w:rPr>
                      <w:rFonts w:ascii="Arial" w:eastAsia="DengXian" w:hAnsi="Arial" w:cs="Arial"/>
                      <w:strike/>
                      <w:color w:val="FF0000"/>
                      <w:sz w:val="18"/>
                      <w:szCs w:val="18"/>
                      <w:lang w:val="en-US" w:eastAsia="zh-CN" w:bidi="ar"/>
                    </w:rPr>
                  </w:pPr>
                  <w:r>
                    <w:rPr>
                      <w:rFonts w:ascii="Arial" w:eastAsia="DengXian" w:hAnsi="Arial" w:cs="Arial"/>
                      <w:strike/>
                      <w:color w:val="FF0000"/>
                      <w:sz w:val="18"/>
                      <w:szCs w:val="18"/>
                      <w:lang w:val="en-US" w:eastAsia="zh-CN" w:bidi="ar"/>
                    </w:rPr>
                    <w:t>CORESET#ID: {#1, #2, #3}</w:t>
                  </w:r>
                </w:p>
                <w:p w14:paraId="3C4D2D1F" w14:textId="77777777" w:rsidR="00404903" w:rsidRDefault="003F6BE1">
                  <w:pPr>
                    <w:spacing w:after="0" w:line="240" w:lineRule="auto"/>
                    <w:jc w:val="left"/>
                    <w:rPr>
                      <w:rFonts w:eastAsia="DengXian"/>
                      <w:iCs/>
                      <w:color w:val="FF0000"/>
                      <w:kern w:val="2"/>
                      <w:u w:val="single"/>
                      <w:lang w:val="en-US" w:eastAsia="zh-CN"/>
                    </w:rPr>
                  </w:pPr>
                  <w:r>
                    <w:rPr>
                      <w:rFonts w:eastAsia="DengXian" w:hint="eastAsia"/>
                      <w:iCs/>
                      <w:color w:val="FF0000"/>
                      <w:kern w:val="2"/>
                      <w:u w:val="single"/>
                      <w:lang w:val="en-US" w:eastAsia="zh-CN"/>
                    </w:rPr>
                    <w:t>Integer (0</w:t>
                  </w:r>
                  <w:proofErr w:type="gramStart"/>
                  <w:r>
                    <w:rPr>
                      <w:rFonts w:eastAsia="DengXian" w:hint="eastAsia"/>
                      <w:iCs/>
                      <w:color w:val="FF0000"/>
                      <w:kern w:val="2"/>
                      <w:u w:val="single"/>
                      <w:lang w:val="en-US" w:eastAsia="zh-CN"/>
                    </w:rPr>
                    <w:t xml:space="preserve"> ..</w:t>
                  </w:r>
                  <w:proofErr w:type="gramEnd"/>
                  <w:r>
                    <w:rPr>
                      <w:rFonts w:eastAsia="DengXian" w:hint="eastAsia"/>
                      <w:iCs/>
                      <w:color w:val="FF0000"/>
                      <w:kern w:val="2"/>
                      <w:u w:val="single"/>
                      <w:lang w:val="en-US" w:eastAsia="zh-CN"/>
                    </w:rPr>
                    <w:t xml:space="preserve"> 15)</w:t>
                  </w:r>
                </w:p>
                <w:p w14:paraId="77C8CFEE" w14:textId="77777777" w:rsidR="00404903" w:rsidRDefault="00404903">
                  <w:pPr>
                    <w:spacing w:after="0" w:line="240" w:lineRule="auto"/>
                    <w:jc w:val="left"/>
                    <w:rPr>
                      <w:rFonts w:eastAsia="DengXian"/>
                      <w:b/>
                      <w:bCs/>
                      <w:iCs/>
                      <w:color w:val="FF0000"/>
                      <w:kern w:val="2"/>
                      <w:lang w:val="en-US" w:eastAsia="zh-CN"/>
                    </w:rPr>
                  </w:pPr>
                </w:p>
                <w:p w14:paraId="6DDDDD36" w14:textId="77777777" w:rsidR="00404903" w:rsidRDefault="003F6BE1">
                  <w:pPr>
                    <w:spacing w:after="0" w:line="240" w:lineRule="auto"/>
                    <w:jc w:val="left"/>
                    <w:rPr>
                      <w:rFonts w:ascii="Arial" w:eastAsia="DengXian" w:hAnsi="Arial" w:cs="Arial"/>
                      <w:sz w:val="18"/>
                      <w:szCs w:val="18"/>
                      <w:lang w:val="en-US" w:eastAsia="zh-CN"/>
                    </w:rPr>
                  </w:pPr>
                  <w:r>
                    <w:rPr>
                      <w:rFonts w:ascii="Arial" w:eastAsia="DengXian" w:hAnsi="Arial" w:cs="Arial"/>
                      <w:sz w:val="18"/>
                      <w:szCs w:val="18"/>
                      <w:lang w:val="en-US" w:eastAsia="zh-CN" w:bidi="ar"/>
                    </w:rPr>
                    <w:t xml:space="preserve">Per BWP on </w:t>
                  </w:r>
                  <w:proofErr w:type="spellStart"/>
                  <w:r>
                    <w:rPr>
                      <w:rFonts w:ascii="Arial" w:eastAsia="DengXian" w:hAnsi="Arial" w:cs="Arial"/>
                      <w:sz w:val="18"/>
                      <w:szCs w:val="18"/>
                      <w:lang w:val="en-US" w:eastAsia="zh-CN" w:bidi="ar"/>
                    </w:rPr>
                    <w:t>Pcell</w:t>
                  </w:r>
                  <w:proofErr w:type="spellEnd"/>
                  <w:r>
                    <w:rPr>
                      <w:rFonts w:ascii="Arial" w:eastAsia="DengXian" w:hAnsi="Arial" w:cs="Arial"/>
                      <w:sz w:val="18"/>
                      <w:szCs w:val="18"/>
                      <w:lang w:val="en-US" w:eastAsia="zh-CN" w:bidi="ar"/>
                    </w:rPr>
                    <w:t>/</w:t>
                  </w:r>
                  <w:proofErr w:type="spellStart"/>
                  <w:r>
                    <w:rPr>
                      <w:rFonts w:ascii="Arial" w:eastAsia="DengXian" w:hAnsi="Arial" w:cs="Arial"/>
                      <w:sz w:val="18"/>
                      <w:szCs w:val="18"/>
                      <w:lang w:val="en-US" w:eastAsia="zh-CN" w:bidi="ar"/>
                    </w:rPr>
                    <w:t>Pscell</w:t>
                  </w:r>
                  <w:proofErr w:type="spellEnd"/>
                </w:p>
              </w:tc>
            </w:tr>
          </w:tbl>
          <w:p w14:paraId="03E07DF5" w14:textId="77777777" w:rsidR="00404903" w:rsidRDefault="00404903">
            <w:pPr>
              <w:widowControl w:val="0"/>
              <w:adjustRightInd w:val="0"/>
              <w:snapToGrid w:val="0"/>
              <w:spacing w:afterLines="50" w:after="120" w:line="240" w:lineRule="auto"/>
              <w:rPr>
                <w:rFonts w:eastAsia="DengXian"/>
                <w:b/>
                <w:bCs/>
                <w:kern w:val="2"/>
                <w:lang w:val="en-US" w:eastAsia="zh-CN" w:bidi="ar"/>
              </w:rPr>
            </w:pPr>
          </w:p>
          <w:p w14:paraId="564CC88A" w14:textId="77777777" w:rsidR="00404903" w:rsidRDefault="003F6BE1">
            <w:pPr>
              <w:adjustRightInd w:val="0"/>
              <w:snapToGrid w:val="0"/>
              <w:spacing w:afterLines="50" w:after="120" w:line="240" w:lineRule="auto"/>
              <w:jc w:val="left"/>
              <w:rPr>
                <w:rFonts w:eastAsia="DengXian"/>
                <w:b/>
                <w:bCs/>
                <w:iCs/>
                <w:kern w:val="2"/>
                <w:lang w:val="en-US" w:eastAsia="zh-CN"/>
              </w:rPr>
            </w:pPr>
            <w:r>
              <w:rPr>
                <w:rFonts w:eastAsia="DengXian" w:hint="eastAsia"/>
                <w:b/>
                <w:bCs/>
                <w:iCs/>
                <w:kern w:val="2"/>
                <w:lang w:val="en-US" w:eastAsia="zh-CN"/>
              </w:rPr>
              <w:t xml:space="preserve">Proposal 5: Agree following: </w:t>
            </w:r>
          </w:p>
          <w:tbl>
            <w:tblPr>
              <w:tblStyle w:val="aff0"/>
              <w:tblW w:w="4830" w:type="pct"/>
              <w:tblInd w:w="227" w:type="dxa"/>
              <w:tblLook w:val="04A0" w:firstRow="1" w:lastRow="0" w:firstColumn="1" w:lastColumn="0" w:noHBand="0" w:noVBand="1"/>
            </w:tblPr>
            <w:tblGrid>
              <w:gridCol w:w="3687"/>
              <w:gridCol w:w="3354"/>
              <w:gridCol w:w="2043"/>
            </w:tblGrid>
            <w:tr w:rsidR="00404903" w14:paraId="6B489F3D" w14:textId="77777777">
              <w:trPr>
                <w:trHeight w:val="386"/>
              </w:trPr>
              <w:tc>
                <w:tcPr>
                  <w:tcW w:w="1065" w:type="pct"/>
                  <w:vAlign w:val="center"/>
                </w:tcPr>
                <w:p w14:paraId="5AB63A3C"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Parameter Name</w:t>
                  </w:r>
                </w:p>
              </w:tc>
              <w:tc>
                <w:tcPr>
                  <w:tcW w:w="2328" w:type="pct"/>
                  <w:vAlign w:val="center"/>
                </w:tcPr>
                <w:p w14:paraId="1BE5036A"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Description/Function</w:t>
                  </w:r>
                </w:p>
              </w:tc>
              <w:tc>
                <w:tcPr>
                  <w:tcW w:w="1606" w:type="pct"/>
                  <w:vAlign w:val="center"/>
                </w:tcPr>
                <w:p w14:paraId="3BC0B766"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Value range</w:t>
                  </w:r>
                </w:p>
              </w:tc>
            </w:tr>
            <w:tr w:rsidR="00404903" w14:paraId="11610254" w14:textId="77777777">
              <w:trPr>
                <w:trHeight w:val="1250"/>
              </w:trPr>
              <w:tc>
                <w:tcPr>
                  <w:tcW w:w="1065" w:type="pct"/>
                  <w:vAlign w:val="center"/>
                </w:tcPr>
                <w:p w14:paraId="5C11E989"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 xml:space="preserve">Time_offset_CONNECTED_Option1-1 </w:t>
                  </w:r>
                </w:p>
              </w:tc>
              <w:tc>
                <w:tcPr>
                  <w:tcW w:w="2328" w:type="pct"/>
                  <w:vAlign w:val="center"/>
                </w:tcPr>
                <w:p w14:paraId="363908B5"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WUS operation option 1-1, the time </w:t>
                  </w:r>
                  <w:proofErr w:type="gramStart"/>
                  <w:r>
                    <w:rPr>
                      <w:rFonts w:eastAsia="SimSun" w:hint="eastAsia"/>
                      <w:sz w:val="18"/>
                      <w:szCs w:val="18"/>
                      <w:lang w:val="en-US" w:eastAsia="zh-CN"/>
                    </w:rPr>
                    <w:t>offset  (</w:t>
                  </w:r>
                  <w:proofErr w:type="gramEnd"/>
                  <w:r>
                    <w:rPr>
                      <w:rFonts w:eastAsia="SimSun" w:hint="eastAsia"/>
                      <w:sz w:val="18"/>
                      <w:szCs w:val="18"/>
                      <w:lang w:val="en-US" w:eastAsia="zh-CN"/>
                    </w:rPr>
                    <w:t xml:space="preserve">time offset2 as in RAN1#120 agreement) determines the start of LP-WUS monitoring relative to the start of </w:t>
                  </w:r>
                  <w:proofErr w:type="spellStart"/>
                  <w:r>
                    <w:rPr>
                      <w:rFonts w:eastAsia="SimSun" w:hint="eastAsia"/>
                      <w:sz w:val="18"/>
                      <w:szCs w:val="18"/>
                      <w:lang w:val="en-US" w:eastAsia="zh-CN"/>
                    </w:rPr>
                    <w:t>drx-onDurationTimer</w:t>
                  </w:r>
                  <w:proofErr w:type="spellEnd"/>
                  <w:r>
                    <w:rPr>
                      <w:rFonts w:eastAsia="SimSun" w:hint="eastAsia"/>
                      <w:sz w:val="18"/>
                      <w:szCs w:val="18"/>
                      <w:lang w:val="en-US" w:eastAsia="zh-CN"/>
                    </w:rPr>
                    <w:t xml:space="preserve"> </w:t>
                  </w:r>
                </w:p>
              </w:tc>
              <w:tc>
                <w:tcPr>
                  <w:tcW w:w="1606" w:type="pct"/>
                  <w:vAlign w:val="center"/>
                </w:tcPr>
                <w:p w14:paraId="450FDCB9"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0C937E4D"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 xml:space="preserve">in multiples of 0.125ms (milliseconds), INTEGER {48, </w:t>
                  </w:r>
                  <w:r>
                    <w:rPr>
                      <w:rFonts w:eastAsia="SimSun" w:hint="eastAsia"/>
                      <w:color w:val="FF0000"/>
                      <w:sz w:val="18"/>
                      <w:szCs w:val="18"/>
                      <w:u w:val="single"/>
                      <w:lang w:val="en-US" w:eastAsia="zh-CN"/>
                    </w:rPr>
                    <w:t>…</w:t>
                  </w:r>
                  <w:r>
                    <w:rPr>
                      <w:rFonts w:eastAsia="SimSun" w:hint="eastAsia"/>
                      <w:color w:val="FF0000"/>
                      <w:sz w:val="18"/>
                      <w:szCs w:val="18"/>
                      <w:u w:val="single"/>
                      <w:lang w:val="en-US" w:eastAsia="zh-CN"/>
                    </w:rPr>
                    <w:t>, 456}</w:t>
                  </w:r>
                </w:p>
              </w:tc>
            </w:tr>
            <w:tr w:rsidR="00404903" w14:paraId="7FE38EBE" w14:textId="77777777">
              <w:trPr>
                <w:trHeight w:val="1140"/>
              </w:trPr>
              <w:tc>
                <w:tcPr>
                  <w:tcW w:w="1065" w:type="pct"/>
                  <w:vAlign w:val="center"/>
                </w:tcPr>
                <w:p w14:paraId="51A30663"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 xml:space="preserve">Time_offset_CONNECTED_Option1-2 </w:t>
                  </w:r>
                </w:p>
              </w:tc>
              <w:tc>
                <w:tcPr>
                  <w:tcW w:w="2328" w:type="pct"/>
                  <w:vAlign w:val="center"/>
                </w:tcPr>
                <w:p w14:paraId="7638F4CE"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WUS operation option 1-2, the time offset (time offset4 as in RAN1#120agreement) determines the start of UE PDCCH monitoring via starting the </w:t>
                  </w:r>
                  <w:proofErr w:type="spellStart"/>
                  <w:r>
                    <w:rPr>
                      <w:rFonts w:eastAsia="SimSun" w:hint="eastAsia"/>
                      <w:sz w:val="18"/>
                      <w:szCs w:val="18"/>
                      <w:lang w:val="en-US" w:eastAsia="zh-CN"/>
                    </w:rPr>
                    <w:t>LPWUS_PDCCHMonitoringTimer</w:t>
                  </w:r>
                  <w:proofErr w:type="spellEnd"/>
                  <w:r>
                    <w:rPr>
                      <w:rFonts w:eastAsia="SimSun" w:hint="eastAsia"/>
                      <w:sz w:val="18"/>
                      <w:szCs w:val="18"/>
                      <w:lang w:val="en-US" w:eastAsia="zh-CN"/>
                    </w:rPr>
                    <w:t xml:space="preserve"> after LP-WUS is detected.</w:t>
                  </w:r>
                </w:p>
              </w:tc>
              <w:tc>
                <w:tcPr>
                  <w:tcW w:w="1606" w:type="pct"/>
                  <w:vAlign w:val="center"/>
                </w:tcPr>
                <w:p w14:paraId="021471CF"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655EC61F"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 xml:space="preserve">in multiples of 0.125ms (milliseconds), INTEGER {48, </w:t>
                  </w:r>
                  <w:r>
                    <w:rPr>
                      <w:rFonts w:eastAsia="SimSun" w:hint="eastAsia"/>
                      <w:color w:val="FF0000"/>
                      <w:sz w:val="18"/>
                      <w:szCs w:val="18"/>
                      <w:u w:val="single"/>
                      <w:lang w:val="en-US" w:eastAsia="zh-CN"/>
                    </w:rPr>
                    <w:t>…</w:t>
                  </w:r>
                  <w:r>
                    <w:rPr>
                      <w:rFonts w:eastAsia="SimSun" w:hint="eastAsia"/>
                      <w:color w:val="FF0000"/>
                      <w:sz w:val="18"/>
                      <w:szCs w:val="18"/>
                      <w:u w:val="single"/>
                      <w:lang w:val="en-US" w:eastAsia="zh-CN"/>
                    </w:rPr>
                    <w:t>, 456}</w:t>
                  </w:r>
                </w:p>
              </w:tc>
            </w:tr>
            <w:tr w:rsidR="00404903" w14:paraId="7D8F0D7E" w14:textId="77777777">
              <w:trPr>
                <w:trHeight w:val="763"/>
              </w:trPr>
              <w:tc>
                <w:tcPr>
                  <w:tcW w:w="1065" w:type="pct"/>
                  <w:vAlign w:val="center"/>
                </w:tcPr>
                <w:p w14:paraId="57E80D0D" w14:textId="77777777" w:rsidR="00404903" w:rsidRDefault="003F6BE1">
                  <w:pPr>
                    <w:adjustRightInd w:val="0"/>
                    <w:snapToGrid w:val="0"/>
                    <w:spacing w:after="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LPWUS_PDCCHMonitoringTimer</w:t>
                  </w:r>
                  <w:proofErr w:type="spellEnd"/>
                </w:p>
              </w:tc>
              <w:tc>
                <w:tcPr>
                  <w:tcW w:w="2328" w:type="pct"/>
                  <w:vAlign w:val="center"/>
                </w:tcPr>
                <w:p w14:paraId="7C4999A4" w14:textId="77777777" w:rsidR="00404903" w:rsidRDefault="003F6BE1">
                  <w:p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For option 1-2, when LP-WUS is detected, the UE starts a new Timer.</w:t>
                  </w:r>
                </w:p>
              </w:tc>
              <w:tc>
                <w:tcPr>
                  <w:tcW w:w="1606" w:type="pct"/>
                  <w:vAlign w:val="center"/>
                </w:tcPr>
                <w:p w14:paraId="2E981454"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1B5095C9"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ms0, ms1, ms2, ms3, ms4, ms5, ms6, ms8, ms10, ms20, ms30, ms40, ms50, ms60</w:t>
                  </w:r>
                </w:p>
              </w:tc>
            </w:tr>
            <w:tr w:rsidR="00404903" w14:paraId="286D203B" w14:textId="77777777">
              <w:trPr>
                <w:trHeight w:val="3215"/>
              </w:trPr>
              <w:tc>
                <w:tcPr>
                  <w:tcW w:w="1065" w:type="pct"/>
                  <w:vAlign w:val="center"/>
                </w:tcPr>
                <w:p w14:paraId="740593EE"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LPWUS_MO_CONNECTED_Option1-1</w:t>
                  </w:r>
                </w:p>
              </w:tc>
              <w:tc>
                <w:tcPr>
                  <w:tcW w:w="2328" w:type="pct"/>
                  <w:vAlign w:val="center"/>
                </w:tcPr>
                <w:p w14:paraId="150906BA" w14:textId="77777777" w:rsidR="00404903" w:rsidRDefault="003F6BE1">
                  <w:p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 xml:space="preserve">Configuration for LP-WUS MOs for option 1-1, including at least the following: </w:t>
                  </w:r>
                </w:p>
                <w:p w14:paraId="1653CB64" w14:textId="77777777" w:rsidR="00404903" w:rsidRDefault="003F6BE1">
                  <w:pPr>
                    <w:widowControl w:val="0"/>
                    <w:numPr>
                      <w:ilvl w:val="0"/>
                      <w:numId w:val="43"/>
                    </w:num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 xml:space="preserve">Periodicity and time offset (time offset1 as agreed in RAN1#120, configured relative to the start of SFN0). </w:t>
                  </w:r>
                </w:p>
              </w:tc>
              <w:tc>
                <w:tcPr>
                  <w:tcW w:w="1606" w:type="pct"/>
                  <w:vAlign w:val="center"/>
                </w:tcPr>
                <w:p w14:paraId="27AE6930"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strike/>
                      <w:color w:val="FF0000"/>
                      <w:sz w:val="18"/>
                      <w:szCs w:val="18"/>
                      <w:lang w:val="en-US" w:eastAsia="zh-CN"/>
                    </w:rPr>
                    <w:t>FFS</w:t>
                  </w:r>
                  <w:r>
                    <w:rPr>
                      <w:rFonts w:eastAsia="SimSun" w:hint="eastAsia"/>
                      <w:strike/>
                      <w:color w:val="FF0000"/>
                      <w:sz w:val="18"/>
                      <w:szCs w:val="18"/>
                      <w:lang w:val="en-US" w:eastAsia="zh-CN"/>
                    </w:rPr>
                    <w:t>:</w:t>
                  </w:r>
                </w:p>
                <w:p w14:paraId="69061034" w14:textId="77777777" w:rsidR="00404903" w:rsidRDefault="003F6BE1">
                  <w:p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Periodicity in the unit of “</w:t>
                  </w:r>
                  <w:r>
                    <w:rPr>
                      <w:rFonts w:eastAsia="SimSun" w:hint="eastAsia"/>
                      <w:color w:val="FF0000"/>
                      <w:sz w:val="18"/>
                      <w:szCs w:val="18"/>
                      <w:u w:val="single"/>
                      <w:lang w:val="en-US" w:eastAsia="zh-CN"/>
                    </w:rPr>
                    <w:t>slots</w:t>
                  </w:r>
                  <w:r>
                    <w:rPr>
                      <w:rFonts w:eastAsia="SimSun"/>
                      <w:color w:val="FF0000"/>
                      <w:sz w:val="18"/>
                      <w:szCs w:val="18"/>
                      <w:u w:val="single"/>
                      <w:lang w:val="en-US" w:eastAsia="zh-CN"/>
                    </w:rPr>
                    <w:t>”</w:t>
                  </w:r>
                </w:p>
                <w:p w14:paraId="28A89CD1"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 NULL,</w:t>
                  </w:r>
                </w:p>
                <w:p w14:paraId="6794D66A"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 INTEGER {</w:t>
                  </w:r>
                  <w:proofErr w:type="gramStart"/>
                  <w:r>
                    <w:rPr>
                      <w:rFonts w:eastAsia="SimSun"/>
                      <w:color w:val="FF0000"/>
                      <w:sz w:val="18"/>
                      <w:szCs w:val="18"/>
                      <w:u w:val="single"/>
                      <w:lang w:val="en-US" w:eastAsia="zh-CN"/>
                    </w:rPr>
                    <w:t>0..1},</w:t>
                  </w:r>
                  <w:proofErr w:type="gramEnd"/>
                </w:p>
                <w:p w14:paraId="53F28E34"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 INTEGER {</w:t>
                  </w:r>
                  <w:proofErr w:type="gramStart"/>
                  <w:r>
                    <w:rPr>
                      <w:rFonts w:eastAsia="SimSun"/>
                      <w:color w:val="FF0000"/>
                      <w:sz w:val="18"/>
                      <w:szCs w:val="18"/>
                      <w:u w:val="single"/>
                      <w:lang w:val="en-US" w:eastAsia="zh-CN"/>
                    </w:rPr>
                    <w:t>0..3},</w:t>
                  </w:r>
                  <w:proofErr w:type="gramEnd"/>
                </w:p>
                <w:p w14:paraId="1B4637BC"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sl5, INTEGER {</w:t>
                  </w:r>
                  <w:proofErr w:type="gramStart"/>
                  <w:r>
                    <w:rPr>
                      <w:rFonts w:eastAsia="SimSun"/>
                      <w:color w:val="FF0000"/>
                      <w:sz w:val="18"/>
                      <w:szCs w:val="18"/>
                      <w:u w:val="single"/>
                      <w:lang w:val="en-US" w:eastAsia="zh-CN"/>
                    </w:rPr>
                    <w:t>0..4},</w:t>
                  </w:r>
                  <w:proofErr w:type="gramEnd"/>
                </w:p>
                <w:p w14:paraId="6FD4EEC7"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sl8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7}</w:t>
                  </w:r>
                </w:p>
                <w:p w14:paraId="56D92D12"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9}</w:t>
                  </w:r>
                </w:p>
                <w:p w14:paraId="64A2F137"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sl16,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15}</w:t>
                  </w:r>
                </w:p>
                <w:p w14:paraId="5A0CB77A"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19}</w:t>
                  </w:r>
                </w:p>
                <w:p w14:paraId="34E79DC2"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39}</w:t>
                  </w:r>
                </w:p>
                <w:p w14:paraId="349BFE88"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sl80,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79}</w:t>
                  </w:r>
                </w:p>
                <w:p w14:paraId="5F808630"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sl160,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159}</w:t>
                  </w:r>
                </w:p>
                <w:p w14:paraId="60A8D705"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sl320,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319}</w:t>
                  </w:r>
                </w:p>
                <w:p w14:paraId="484DD71F"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sl640,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639}</w:t>
                  </w:r>
                </w:p>
                <w:p w14:paraId="6D42A736"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sl1280,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1279}</w:t>
                  </w:r>
                </w:p>
                <w:p w14:paraId="3115B27D" w14:textId="77777777" w:rsidR="00404903" w:rsidRDefault="003F6BE1">
                  <w:pPr>
                    <w:widowControl w:val="0"/>
                    <w:numPr>
                      <w:ilvl w:val="0"/>
                      <w:numId w:val="44"/>
                    </w:numPr>
                    <w:adjustRightInd w:val="0"/>
                    <w:snapToGrid w:val="0"/>
                    <w:spacing w:after="0" w:line="240" w:lineRule="auto"/>
                    <w:rPr>
                      <w:rFonts w:eastAsia="SimSun"/>
                      <w:sz w:val="18"/>
                      <w:szCs w:val="18"/>
                      <w:lang w:val="en-US" w:eastAsia="zh-CN"/>
                    </w:rPr>
                  </w:pPr>
                  <w:r>
                    <w:rPr>
                      <w:rFonts w:eastAsia="SimSun"/>
                      <w:color w:val="FF0000"/>
                      <w:sz w:val="18"/>
                      <w:szCs w:val="18"/>
                      <w:u w:val="single"/>
                      <w:lang w:val="en-US" w:eastAsia="zh-CN"/>
                    </w:rPr>
                    <w:t>sl2560,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2559}</w:t>
                  </w:r>
                </w:p>
              </w:tc>
            </w:tr>
            <w:tr w:rsidR="00404903" w14:paraId="63956678" w14:textId="77777777">
              <w:trPr>
                <w:trHeight w:val="751"/>
              </w:trPr>
              <w:tc>
                <w:tcPr>
                  <w:tcW w:w="1065" w:type="pct"/>
                  <w:vAlign w:val="center"/>
                </w:tcPr>
                <w:p w14:paraId="7D7A4176"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LPWUS_MO_CONNECTED_Option1-2</w:t>
                  </w:r>
                </w:p>
              </w:tc>
              <w:tc>
                <w:tcPr>
                  <w:tcW w:w="2328" w:type="pct"/>
                  <w:vAlign w:val="center"/>
                </w:tcPr>
                <w:p w14:paraId="562E3763" w14:textId="77777777" w:rsidR="00404903" w:rsidRDefault="003F6BE1">
                  <w:p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 xml:space="preserve">Configuration for LP-WUS MOs for option 1-2, including at least the following: </w:t>
                  </w:r>
                </w:p>
                <w:p w14:paraId="460FC3FB" w14:textId="77777777" w:rsidR="00404903" w:rsidRDefault="003F6BE1">
                  <w:pPr>
                    <w:widowControl w:val="0"/>
                    <w:numPr>
                      <w:ilvl w:val="0"/>
                      <w:numId w:val="43"/>
                    </w:num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 xml:space="preserve">Periodicity and time offset (time offset3 as agreed in RAN1#120, configured </w:t>
                  </w:r>
                  <w:r>
                    <w:rPr>
                      <w:rFonts w:eastAsia="SimSun" w:hint="eastAsia"/>
                      <w:sz w:val="18"/>
                      <w:szCs w:val="18"/>
                      <w:lang w:val="en-US" w:eastAsia="zh-CN"/>
                    </w:rPr>
                    <w:t>relative to the start of SFN0).</w:t>
                  </w:r>
                </w:p>
              </w:tc>
              <w:tc>
                <w:tcPr>
                  <w:tcW w:w="1606" w:type="pct"/>
                  <w:vAlign w:val="center"/>
                </w:tcPr>
                <w:p w14:paraId="65DE470D"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1B58B9E2" w14:textId="77777777" w:rsidR="00404903" w:rsidRDefault="003F6BE1">
                  <w:pPr>
                    <w:adjustRightInd w:val="0"/>
                    <w:snapToGrid w:val="0"/>
                    <w:spacing w:after="0" w:line="240" w:lineRule="auto"/>
                    <w:rPr>
                      <w:rFonts w:eastAsia="SimSun"/>
                      <w:color w:val="FF0000"/>
                      <w:sz w:val="18"/>
                      <w:szCs w:val="18"/>
                      <w:u w:val="single"/>
                      <w:lang w:val="en-US" w:eastAsia="zh-CN"/>
                    </w:rPr>
                  </w:pPr>
                  <w:r>
                    <w:rPr>
                      <w:rFonts w:eastAsia="SimSun" w:hint="eastAsia"/>
                      <w:color w:val="FF0000"/>
                      <w:sz w:val="18"/>
                      <w:szCs w:val="18"/>
                      <w:u w:val="single"/>
                      <w:lang w:val="en-US" w:eastAsia="zh-CN"/>
                    </w:rPr>
                    <w:t xml:space="preserve">Periodicity in the unit of </w:t>
                  </w:r>
                  <w:r>
                    <w:rPr>
                      <w:rFonts w:eastAsia="SimSun"/>
                      <w:color w:val="FF0000"/>
                      <w:sz w:val="18"/>
                      <w:szCs w:val="18"/>
                      <w:u w:val="single"/>
                      <w:lang w:val="en-US" w:eastAsia="zh-CN"/>
                    </w:rPr>
                    <w:t>“</w:t>
                  </w:r>
                  <w:r>
                    <w:rPr>
                      <w:rFonts w:eastAsia="SimSun" w:hint="eastAsia"/>
                      <w:color w:val="FF0000"/>
                      <w:sz w:val="18"/>
                      <w:szCs w:val="18"/>
                      <w:u w:val="single"/>
                      <w:lang w:val="en-US" w:eastAsia="zh-CN"/>
                    </w:rPr>
                    <w:t>slots</w:t>
                  </w:r>
                  <w:r>
                    <w:rPr>
                      <w:rFonts w:eastAsia="SimSun"/>
                      <w:color w:val="FF0000"/>
                      <w:sz w:val="18"/>
                      <w:szCs w:val="18"/>
                      <w:u w:val="single"/>
                      <w:lang w:val="en-US" w:eastAsia="zh-CN"/>
                    </w:rPr>
                    <w:t>”</w:t>
                  </w:r>
                </w:p>
                <w:p w14:paraId="35DFC5C1"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 NULL,</w:t>
                  </w:r>
                </w:p>
                <w:p w14:paraId="64B24EDC"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 INTEGER {</w:t>
                  </w:r>
                  <w:proofErr w:type="gramStart"/>
                  <w:r>
                    <w:rPr>
                      <w:rFonts w:eastAsia="SimSun"/>
                      <w:color w:val="FF0000"/>
                      <w:sz w:val="18"/>
                      <w:szCs w:val="18"/>
                      <w:u w:val="single"/>
                      <w:lang w:val="en-US" w:eastAsia="zh-CN"/>
                    </w:rPr>
                    <w:t>0..1},</w:t>
                  </w:r>
                  <w:proofErr w:type="gramEnd"/>
                </w:p>
                <w:p w14:paraId="27882E48"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 INTEGER {</w:t>
                  </w:r>
                  <w:proofErr w:type="gramStart"/>
                  <w:r>
                    <w:rPr>
                      <w:rFonts w:eastAsia="SimSun"/>
                      <w:color w:val="FF0000"/>
                      <w:sz w:val="18"/>
                      <w:szCs w:val="18"/>
                      <w:u w:val="single"/>
                      <w:lang w:val="en-US" w:eastAsia="zh-CN"/>
                    </w:rPr>
                    <w:t>0..3},</w:t>
                  </w:r>
                  <w:proofErr w:type="gramEnd"/>
                </w:p>
                <w:p w14:paraId="2E644A43"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sl5, INTEGER {</w:t>
                  </w:r>
                  <w:proofErr w:type="gramStart"/>
                  <w:r>
                    <w:rPr>
                      <w:rFonts w:eastAsia="SimSun"/>
                      <w:color w:val="FF0000"/>
                      <w:sz w:val="18"/>
                      <w:szCs w:val="18"/>
                      <w:u w:val="single"/>
                      <w:lang w:val="en-US" w:eastAsia="zh-CN"/>
                    </w:rPr>
                    <w:t>0..4},</w:t>
                  </w:r>
                  <w:proofErr w:type="gramEnd"/>
                </w:p>
                <w:p w14:paraId="5881B877"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sl8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7}</w:t>
                  </w:r>
                </w:p>
                <w:p w14:paraId="038E9C0E"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9}</w:t>
                  </w:r>
                </w:p>
                <w:p w14:paraId="11056B01"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sl16,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15}</w:t>
                  </w:r>
                </w:p>
                <w:p w14:paraId="17E6B565"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19}</w:t>
                  </w:r>
                </w:p>
                <w:p w14:paraId="08C9A7BB"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39}</w:t>
                  </w:r>
                </w:p>
                <w:p w14:paraId="3B3461B6" w14:textId="77777777" w:rsidR="00404903" w:rsidRDefault="003F6BE1">
                  <w:pPr>
                    <w:widowControl w:val="0"/>
                    <w:numPr>
                      <w:ilvl w:val="0"/>
                      <w:numId w:val="44"/>
                    </w:numPr>
                    <w:adjustRightInd w:val="0"/>
                    <w:snapToGrid w:val="0"/>
                    <w:spacing w:after="0" w:line="240" w:lineRule="auto"/>
                    <w:rPr>
                      <w:rFonts w:eastAsia="SimSun"/>
                      <w:sz w:val="18"/>
                      <w:szCs w:val="18"/>
                      <w:lang w:val="en-US" w:eastAsia="zh-CN"/>
                    </w:rPr>
                  </w:pPr>
                  <w:r>
                    <w:rPr>
                      <w:rFonts w:eastAsia="SimSun"/>
                      <w:color w:val="FF0000"/>
                      <w:sz w:val="18"/>
                      <w:szCs w:val="18"/>
                      <w:u w:val="single"/>
                      <w:lang w:val="en-US" w:eastAsia="zh-CN"/>
                    </w:rPr>
                    <w:t>sl80,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79}</w:t>
                  </w:r>
                </w:p>
              </w:tc>
            </w:tr>
            <w:tr w:rsidR="00404903" w14:paraId="0D2820F1" w14:textId="77777777">
              <w:trPr>
                <w:trHeight w:val="684"/>
              </w:trPr>
              <w:tc>
                <w:tcPr>
                  <w:tcW w:w="1065" w:type="pct"/>
                  <w:vAlign w:val="center"/>
                </w:tcPr>
                <w:p w14:paraId="75890440" w14:textId="77777777" w:rsidR="00404903" w:rsidRDefault="003F6BE1">
                  <w:pPr>
                    <w:adjustRightInd w:val="0"/>
                    <w:snapToGrid w:val="0"/>
                    <w:spacing w:afterLines="50" w:after="12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Max_codepoints_CONNECTED</w:t>
                  </w:r>
                  <w:proofErr w:type="spellEnd"/>
                </w:p>
              </w:tc>
              <w:tc>
                <w:tcPr>
                  <w:tcW w:w="2328" w:type="pct"/>
                  <w:vAlign w:val="center"/>
                </w:tcPr>
                <w:p w14:paraId="2474F25A"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To configure the maximum number of codepoints that can be indicated by a LP-WUS</w:t>
                  </w:r>
                </w:p>
              </w:tc>
              <w:tc>
                <w:tcPr>
                  <w:tcW w:w="1606" w:type="pct"/>
                  <w:vAlign w:val="center"/>
                </w:tcPr>
                <w:p w14:paraId="35823E23"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r>
                    <w:rPr>
                      <w:rFonts w:eastAsia="SimSun" w:hint="eastAsia"/>
                      <w:color w:val="FF0000"/>
                      <w:sz w:val="18"/>
                      <w:szCs w:val="18"/>
                      <w:lang w:val="en-US" w:eastAsia="zh-CN"/>
                    </w:rPr>
                    <w:t xml:space="preserve"> </w:t>
                  </w:r>
                </w:p>
                <w:p w14:paraId="60969D94"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{2,4,8,16,32}</w:t>
                  </w:r>
                </w:p>
              </w:tc>
            </w:tr>
            <w:tr w:rsidR="00404903" w14:paraId="4314221B" w14:textId="77777777">
              <w:trPr>
                <w:trHeight w:val="730"/>
              </w:trPr>
              <w:tc>
                <w:tcPr>
                  <w:tcW w:w="1065" w:type="pct"/>
                  <w:vAlign w:val="center"/>
                </w:tcPr>
                <w:p w14:paraId="57847FC9" w14:textId="77777777" w:rsidR="00404903" w:rsidRDefault="003F6BE1">
                  <w:pPr>
                    <w:adjustRightInd w:val="0"/>
                    <w:snapToGrid w:val="0"/>
                    <w:spacing w:afterLines="50" w:after="12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NumOfMO_Monitoring_Option</w:t>
                  </w:r>
                  <w:proofErr w:type="spellEnd"/>
                  <w:r>
                    <w:rPr>
                      <w:rFonts w:eastAsia="DengXian" w:hint="eastAsia"/>
                      <w:b/>
                      <w:bCs/>
                      <w:kern w:val="2"/>
                      <w:sz w:val="18"/>
                      <w:szCs w:val="18"/>
                      <w:lang w:val="en-US" w:eastAsia="zh-CN"/>
                    </w:rPr>
                    <w:t xml:space="preserve"> 1-1</w:t>
                  </w:r>
                </w:p>
              </w:tc>
              <w:tc>
                <w:tcPr>
                  <w:tcW w:w="2328" w:type="pct"/>
                  <w:vAlign w:val="center"/>
                </w:tcPr>
                <w:p w14:paraId="112731BE"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CONNECTED mode </w:t>
                  </w:r>
                  <w:proofErr w:type="spellStart"/>
                  <w:r>
                    <w:rPr>
                      <w:rFonts w:eastAsia="SimSun" w:hint="eastAsia"/>
                      <w:sz w:val="18"/>
                      <w:szCs w:val="18"/>
                      <w:lang w:val="en-US" w:eastAsia="zh-CN"/>
                    </w:rPr>
                    <w:t>optoin</w:t>
                  </w:r>
                  <w:proofErr w:type="spellEnd"/>
                  <w:r>
                    <w:rPr>
                      <w:rFonts w:eastAsia="SimSun" w:hint="eastAsia"/>
                      <w:sz w:val="18"/>
                      <w:szCs w:val="18"/>
                      <w:lang w:val="en-US" w:eastAsia="zh-CN"/>
                    </w:rPr>
                    <w:t xml:space="preserve"> 1-1, UE monitors the first Z LP-WUS MO(s) at or after time offset prior to a slot where the </w:t>
                  </w:r>
                  <w:proofErr w:type="spellStart"/>
                  <w:r>
                    <w:rPr>
                      <w:rFonts w:eastAsia="SimSun" w:hint="eastAsia"/>
                      <w:sz w:val="18"/>
                      <w:szCs w:val="18"/>
                      <w:lang w:val="en-US" w:eastAsia="zh-CN"/>
                    </w:rPr>
                    <w:t>drx-onDurationTimer</w:t>
                  </w:r>
                  <w:proofErr w:type="spellEnd"/>
                  <w:r>
                    <w:rPr>
                      <w:rFonts w:eastAsia="SimSun" w:hint="eastAsia"/>
                      <w:sz w:val="18"/>
                      <w:szCs w:val="18"/>
                      <w:lang w:val="en-US" w:eastAsia="zh-CN"/>
                    </w:rPr>
                    <w:t xml:space="preserve"> would start. Z is configured by RRC. </w:t>
                  </w:r>
                </w:p>
              </w:tc>
              <w:tc>
                <w:tcPr>
                  <w:tcW w:w="1606" w:type="pct"/>
                  <w:vAlign w:val="center"/>
                </w:tcPr>
                <w:p w14:paraId="27ABF2D5"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0A8FA0AF"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INTEGER {</w:t>
                  </w:r>
                  <w:proofErr w:type="gramStart"/>
                  <w:r>
                    <w:rPr>
                      <w:rFonts w:eastAsia="SimSun" w:hint="eastAsia"/>
                      <w:color w:val="FF0000"/>
                      <w:sz w:val="18"/>
                      <w:szCs w:val="18"/>
                      <w:u w:val="single"/>
                      <w:lang w:val="en-US" w:eastAsia="zh-CN"/>
                    </w:rPr>
                    <w:t>1..</w:t>
                  </w:r>
                  <w:proofErr w:type="gramEnd"/>
                  <w:r>
                    <w:rPr>
                      <w:rFonts w:eastAsia="SimSun" w:hint="eastAsia"/>
                      <w:color w:val="FF0000"/>
                      <w:sz w:val="18"/>
                      <w:szCs w:val="18"/>
                      <w:u w:val="single"/>
                      <w:lang w:val="en-US" w:eastAsia="zh-CN"/>
                    </w:rPr>
                    <w:t>4}</w:t>
                  </w:r>
                </w:p>
              </w:tc>
            </w:tr>
            <w:tr w:rsidR="00404903" w14:paraId="3123DA88" w14:textId="77777777">
              <w:trPr>
                <w:trHeight w:val="684"/>
              </w:trPr>
              <w:tc>
                <w:tcPr>
                  <w:tcW w:w="1065" w:type="pct"/>
                  <w:vAlign w:val="center"/>
                </w:tcPr>
                <w:p w14:paraId="766D390D" w14:textId="77777777" w:rsidR="00404903" w:rsidRDefault="003F6BE1">
                  <w:pPr>
                    <w:adjustRightInd w:val="0"/>
                    <w:snapToGrid w:val="0"/>
                    <w:spacing w:afterLines="50" w:after="12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NumOfMO_Monitoring_Option</w:t>
                  </w:r>
                  <w:proofErr w:type="spellEnd"/>
                  <w:r>
                    <w:rPr>
                      <w:rFonts w:eastAsia="DengXian" w:hint="eastAsia"/>
                      <w:b/>
                      <w:bCs/>
                      <w:kern w:val="2"/>
                      <w:sz w:val="18"/>
                      <w:szCs w:val="18"/>
                      <w:lang w:val="en-US" w:eastAsia="zh-CN"/>
                    </w:rPr>
                    <w:t xml:space="preserve"> 1-2</w:t>
                  </w:r>
                </w:p>
              </w:tc>
              <w:tc>
                <w:tcPr>
                  <w:tcW w:w="2328" w:type="pct"/>
                  <w:vAlign w:val="center"/>
                </w:tcPr>
                <w:p w14:paraId="5732A05B"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Option 1-2, UE can be configured with </w:t>
                  </w:r>
                  <w:proofErr w:type="gramStart"/>
                  <w:r>
                    <w:rPr>
                      <w:rFonts w:eastAsia="SimSun" w:hint="eastAsia"/>
                      <w:sz w:val="18"/>
                      <w:szCs w:val="18"/>
                      <w:lang w:val="en-US" w:eastAsia="zh-CN"/>
                    </w:rPr>
                    <w:t>a number of</w:t>
                  </w:r>
                  <w:proofErr w:type="gramEnd"/>
                  <w:r>
                    <w:rPr>
                      <w:rFonts w:eastAsia="SimSun" w:hint="eastAsia"/>
                      <w:sz w:val="18"/>
                      <w:szCs w:val="18"/>
                      <w:lang w:val="en-US" w:eastAsia="zh-CN"/>
                    </w:rPr>
                    <w:t xml:space="preserve"> MOs per periodicity. </w:t>
                  </w:r>
                </w:p>
              </w:tc>
              <w:tc>
                <w:tcPr>
                  <w:tcW w:w="1606" w:type="pct"/>
                  <w:vAlign w:val="center"/>
                </w:tcPr>
                <w:p w14:paraId="4C3EADFB"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1BA557BE"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INTEGER {</w:t>
                  </w:r>
                  <w:proofErr w:type="gramStart"/>
                  <w:r>
                    <w:rPr>
                      <w:rFonts w:eastAsia="SimSun" w:hint="eastAsia"/>
                      <w:color w:val="FF0000"/>
                      <w:sz w:val="18"/>
                      <w:szCs w:val="18"/>
                      <w:u w:val="single"/>
                      <w:lang w:val="en-US" w:eastAsia="zh-CN"/>
                    </w:rPr>
                    <w:t>1..</w:t>
                  </w:r>
                  <w:proofErr w:type="gramEnd"/>
                  <w:r>
                    <w:rPr>
                      <w:rFonts w:eastAsia="SimSun" w:hint="eastAsia"/>
                      <w:color w:val="FF0000"/>
                      <w:sz w:val="18"/>
                      <w:szCs w:val="18"/>
                      <w:u w:val="single"/>
                      <w:lang w:val="en-US" w:eastAsia="zh-CN"/>
                    </w:rPr>
                    <w:t>4}</w:t>
                  </w:r>
                </w:p>
              </w:tc>
            </w:tr>
            <w:tr w:rsidR="00404903" w14:paraId="107408D2" w14:textId="77777777">
              <w:trPr>
                <w:trHeight w:val="386"/>
              </w:trPr>
              <w:tc>
                <w:tcPr>
                  <w:tcW w:w="1065" w:type="pct"/>
                  <w:vAlign w:val="center"/>
                </w:tcPr>
                <w:p w14:paraId="47836A53"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LP-</w:t>
                  </w:r>
                  <w:proofErr w:type="spellStart"/>
                  <w:r>
                    <w:rPr>
                      <w:rFonts w:eastAsia="DengXian" w:hint="eastAsia"/>
                      <w:b/>
                      <w:bCs/>
                      <w:kern w:val="2"/>
                      <w:sz w:val="18"/>
                      <w:szCs w:val="18"/>
                      <w:lang w:val="en-US" w:eastAsia="zh-CN"/>
                    </w:rPr>
                    <w:t>WUS_NominalMO_duration_CONNECTED</w:t>
                  </w:r>
                  <w:proofErr w:type="spellEnd"/>
                </w:p>
              </w:tc>
              <w:tc>
                <w:tcPr>
                  <w:tcW w:w="2328" w:type="pct"/>
                  <w:vAlign w:val="center"/>
                </w:tcPr>
                <w:p w14:paraId="1792C09B"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To configure the nominal MO duration for LP-WUS in CONNECTED, in number of OFDM symbols</w:t>
                  </w:r>
                </w:p>
              </w:tc>
              <w:tc>
                <w:tcPr>
                  <w:tcW w:w="1606" w:type="pct"/>
                  <w:vAlign w:val="center"/>
                </w:tcPr>
                <w:p w14:paraId="73F3B49A"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67645DEC"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color w:val="FF0000"/>
                      <w:sz w:val="18"/>
                      <w:szCs w:val="18"/>
                      <w:u w:val="single"/>
                      <w:lang w:val="en-US" w:eastAsia="zh-CN"/>
                    </w:rPr>
                    <w:t>1 ~12*14 OFDM symbols</w:t>
                  </w:r>
                </w:p>
              </w:tc>
            </w:tr>
            <w:tr w:rsidR="00404903" w14:paraId="1C0730CE" w14:textId="77777777">
              <w:trPr>
                <w:trHeight w:val="873"/>
              </w:trPr>
              <w:tc>
                <w:tcPr>
                  <w:tcW w:w="1065" w:type="pct"/>
                  <w:vAlign w:val="center"/>
                </w:tcPr>
                <w:p w14:paraId="4E830AD9"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LP-</w:t>
                  </w:r>
                  <w:proofErr w:type="spellStart"/>
                  <w:r>
                    <w:rPr>
                      <w:rFonts w:eastAsia="DengXian" w:hint="eastAsia"/>
                      <w:b/>
                      <w:bCs/>
                      <w:kern w:val="2"/>
                      <w:sz w:val="18"/>
                      <w:szCs w:val="18"/>
                      <w:lang w:val="en-US" w:eastAsia="zh-CN"/>
                    </w:rPr>
                    <w:t>WUS_ActualMO_duration_CONNECTED</w:t>
                  </w:r>
                  <w:proofErr w:type="spellEnd"/>
                </w:p>
              </w:tc>
              <w:tc>
                <w:tcPr>
                  <w:tcW w:w="2328" w:type="pct"/>
                  <w:vAlign w:val="center"/>
                </w:tcPr>
                <w:p w14:paraId="14440745"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To configure the actual MO duration for LP-WUS in CONNECTED, in number of OFDM symbols</w:t>
                  </w:r>
                </w:p>
              </w:tc>
              <w:tc>
                <w:tcPr>
                  <w:tcW w:w="1606" w:type="pct"/>
                  <w:vAlign w:val="center"/>
                </w:tcPr>
                <w:p w14:paraId="10D78CC7"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3840764D"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color w:val="FF0000"/>
                      <w:sz w:val="18"/>
                      <w:szCs w:val="18"/>
                      <w:u w:val="single"/>
                      <w:lang w:val="en-US" w:eastAsia="zh-CN"/>
                    </w:rPr>
                    <w:t>1 ~6*14 OFDM symbols</w:t>
                  </w:r>
                </w:p>
              </w:tc>
            </w:tr>
          </w:tbl>
          <w:p w14:paraId="5AE81797" w14:textId="77777777" w:rsidR="00404903" w:rsidRDefault="00404903">
            <w:pPr>
              <w:widowControl w:val="0"/>
              <w:adjustRightInd w:val="0"/>
              <w:snapToGrid w:val="0"/>
              <w:spacing w:afterLines="50" w:after="120" w:line="240" w:lineRule="auto"/>
              <w:rPr>
                <w:rFonts w:eastAsia="DengXian"/>
                <w:b/>
                <w:bCs/>
                <w:kern w:val="2"/>
                <w:lang w:val="en-US" w:eastAsia="zh-CN" w:bidi="ar"/>
              </w:rPr>
            </w:pPr>
          </w:p>
          <w:p w14:paraId="14DDE402" w14:textId="77777777" w:rsidR="00404903" w:rsidRDefault="003F6BE1">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6: Adopt the following TP for TS 38.214: </w:t>
            </w:r>
          </w:p>
          <w:tbl>
            <w:tblPr>
              <w:tblW w:w="8952" w:type="dxa"/>
              <w:tblInd w:w="42" w:type="dxa"/>
              <w:tblCellMar>
                <w:left w:w="42" w:type="dxa"/>
                <w:right w:w="42" w:type="dxa"/>
              </w:tblCellMar>
              <w:tblLook w:val="04A0" w:firstRow="1" w:lastRow="0" w:firstColumn="1" w:lastColumn="0" w:noHBand="0" w:noVBand="1"/>
            </w:tblPr>
            <w:tblGrid>
              <w:gridCol w:w="2696"/>
              <w:gridCol w:w="6256"/>
            </w:tblGrid>
            <w:tr w:rsidR="00404903" w14:paraId="7D1B4ECD" w14:textId="77777777">
              <w:tc>
                <w:tcPr>
                  <w:tcW w:w="2696" w:type="dxa"/>
                  <w:tcBorders>
                    <w:top w:val="single" w:sz="4" w:space="0" w:color="auto"/>
                    <w:left w:val="single" w:sz="4" w:space="0" w:color="auto"/>
                    <w:bottom w:val="nil"/>
                    <w:right w:val="nil"/>
                  </w:tcBorders>
                </w:tcPr>
                <w:p w14:paraId="1F80E6A3"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2F1CC0C0" w14:textId="77777777" w:rsidR="00404903" w:rsidRDefault="003F6BE1">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Clarify </w:t>
                  </w:r>
                  <w:proofErr w:type="gramStart"/>
                  <w:r>
                    <w:rPr>
                      <w:rFonts w:ascii="Arial" w:eastAsia="DengXian" w:hAnsi="Arial" w:hint="eastAsia"/>
                      <w:kern w:val="2"/>
                      <w:sz w:val="21"/>
                      <w:szCs w:val="22"/>
                      <w:lang w:val="en-US" w:eastAsia="zh-CN"/>
                    </w:rPr>
                    <w:t xml:space="preserve">the </w:t>
                  </w:r>
                  <w:r>
                    <w:rPr>
                      <w:rFonts w:ascii="Arial" w:eastAsia="DengXian" w:hAnsi="Arial" w:hint="eastAsia"/>
                      <w:kern w:val="2"/>
                      <w:sz w:val="21"/>
                      <w:szCs w:val="22"/>
                    </w:rPr>
                    <w:t>the</w:t>
                  </w:r>
                  <w:proofErr w:type="gramEnd"/>
                  <w:r>
                    <w:rPr>
                      <w:rFonts w:ascii="Arial" w:eastAsia="DengXian" w:hAnsi="Arial" w:hint="eastAsia"/>
                      <w:kern w:val="2"/>
                      <w:sz w:val="21"/>
                      <w:szCs w:val="22"/>
                    </w:rPr>
                    <w:t xml:space="preserve"> periodic CSI/L1-RSRP reporting operation</w:t>
                  </w:r>
                  <w:r>
                    <w:rPr>
                      <w:rFonts w:ascii="Arial" w:eastAsia="DengXian" w:hAnsi="Arial" w:hint="eastAsia"/>
                      <w:kern w:val="2"/>
                      <w:sz w:val="21"/>
                      <w:szCs w:val="22"/>
                      <w:lang w:val="en-US" w:eastAsia="zh-CN"/>
                    </w:rPr>
                    <w:t xml:space="preserve"> f</w:t>
                  </w:r>
                  <w:r>
                    <w:rPr>
                      <w:rFonts w:ascii="Arial" w:eastAsia="DengXian" w:hAnsi="Arial" w:hint="eastAsia"/>
                      <w:kern w:val="2"/>
                      <w:sz w:val="21"/>
                      <w:szCs w:val="22"/>
                    </w:rPr>
                    <w:t>or Option 1-2</w:t>
                  </w:r>
                  <w:r>
                    <w:rPr>
                      <w:rFonts w:ascii="Arial" w:eastAsia="DengXian" w:hAnsi="Arial" w:hint="eastAsia"/>
                      <w:kern w:val="2"/>
                      <w:sz w:val="21"/>
                      <w:szCs w:val="22"/>
                      <w:lang w:val="en-US" w:eastAsia="zh-CN"/>
                    </w:rPr>
                    <w:t xml:space="preserve"> </w:t>
                  </w:r>
                  <w:r>
                    <w:rPr>
                      <w:rFonts w:ascii="Arial" w:eastAsia="DengXian" w:hAnsi="Arial" w:hint="eastAsia"/>
                      <w:kern w:val="2"/>
                      <w:sz w:val="21"/>
                      <w:szCs w:val="22"/>
                    </w:rPr>
                    <w:t>for LP-WUS CONNECTED mode operation</w:t>
                  </w:r>
                  <w:r>
                    <w:rPr>
                      <w:rFonts w:ascii="Arial" w:eastAsia="DengXian" w:hAnsi="Arial" w:hint="eastAsia"/>
                      <w:kern w:val="2"/>
                      <w:sz w:val="21"/>
                      <w:szCs w:val="22"/>
                      <w:lang w:val="en-US" w:eastAsia="zh-CN"/>
                    </w:rPr>
                    <w:t>.</w:t>
                  </w:r>
                  <w:r>
                    <w:rPr>
                      <w:rFonts w:ascii="Arial" w:eastAsia="DengXian" w:hAnsi="Arial" w:hint="eastAsia"/>
                      <w:kern w:val="2"/>
                      <w:sz w:val="21"/>
                      <w:szCs w:val="22"/>
                    </w:rPr>
                    <w:t xml:space="preserve">    </w:t>
                  </w:r>
                </w:p>
              </w:tc>
            </w:tr>
            <w:tr w:rsidR="00404903" w14:paraId="2518A3DF" w14:textId="77777777">
              <w:tc>
                <w:tcPr>
                  <w:tcW w:w="2696" w:type="dxa"/>
                  <w:tcBorders>
                    <w:top w:val="nil"/>
                    <w:left w:val="single" w:sz="4" w:space="0" w:color="auto"/>
                    <w:bottom w:val="nil"/>
                    <w:right w:val="nil"/>
                  </w:tcBorders>
                </w:tcPr>
                <w:p w14:paraId="1BAB1280" w14:textId="77777777" w:rsidR="00404903" w:rsidRDefault="00404903">
                  <w:pPr>
                    <w:widowControl w:val="0"/>
                    <w:spacing w:after="0" w:line="240" w:lineRule="auto"/>
                    <w:rPr>
                      <w:rFonts w:ascii="Arial" w:eastAsia="DengXian" w:hAnsi="Arial"/>
                      <w:b/>
                      <w:i/>
                      <w:kern w:val="2"/>
                      <w:sz w:val="8"/>
                      <w:szCs w:val="8"/>
                      <w:lang w:val="en-US"/>
                    </w:rPr>
                  </w:pPr>
                </w:p>
              </w:tc>
              <w:tc>
                <w:tcPr>
                  <w:tcW w:w="6256" w:type="dxa"/>
                  <w:tcBorders>
                    <w:top w:val="nil"/>
                    <w:left w:val="nil"/>
                    <w:bottom w:val="nil"/>
                    <w:right w:val="single" w:sz="4" w:space="0" w:color="auto"/>
                  </w:tcBorders>
                </w:tcPr>
                <w:p w14:paraId="0CF16E14" w14:textId="77777777" w:rsidR="00404903" w:rsidRDefault="00404903">
                  <w:pPr>
                    <w:widowControl w:val="0"/>
                    <w:spacing w:after="0" w:line="240" w:lineRule="auto"/>
                    <w:rPr>
                      <w:rFonts w:ascii="Arial" w:eastAsia="DengXian" w:hAnsi="Arial"/>
                      <w:kern w:val="2"/>
                      <w:sz w:val="8"/>
                      <w:szCs w:val="8"/>
                    </w:rPr>
                  </w:pPr>
                </w:p>
              </w:tc>
            </w:tr>
            <w:tr w:rsidR="00404903" w14:paraId="79B69A21" w14:textId="77777777">
              <w:tc>
                <w:tcPr>
                  <w:tcW w:w="2696" w:type="dxa"/>
                  <w:tcBorders>
                    <w:top w:val="nil"/>
                    <w:left w:val="single" w:sz="4" w:space="0" w:color="auto"/>
                    <w:bottom w:val="nil"/>
                    <w:right w:val="nil"/>
                  </w:tcBorders>
                </w:tcPr>
                <w:p w14:paraId="3D537B1A"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46A66D29" w14:textId="77777777" w:rsidR="00404903" w:rsidRDefault="003F6BE1">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Add condition for WUS operation option 1-2 that when </w:t>
                  </w:r>
                  <w:proofErr w:type="spellStart"/>
                  <w:r>
                    <w:rPr>
                      <w:rFonts w:ascii="Arial" w:eastAsia="DengXian" w:hAnsi="Arial" w:hint="eastAsia"/>
                      <w:i/>
                      <w:iCs/>
                      <w:kern w:val="2"/>
                      <w:sz w:val="21"/>
                      <w:szCs w:val="22"/>
                      <w:lang w:val="en-US" w:eastAsia="zh-CN"/>
                    </w:rPr>
                    <w:t>WUS_PDCCHMonitoringTimer</w:t>
                  </w:r>
                  <w:proofErr w:type="spellEnd"/>
                  <w:r>
                    <w:rPr>
                      <w:rFonts w:ascii="Arial" w:eastAsia="DengXian" w:hAnsi="Arial" w:hint="eastAsia"/>
                      <w:kern w:val="2"/>
                      <w:sz w:val="21"/>
                      <w:szCs w:val="22"/>
                      <w:lang w:val="en-US" w:eastAsia="zh-CN"/>
                    </w:rPr>
                    <w:t xml:space="preserve"> has not been started during the time of the previous DRX cycle, the periodic CSI/L1-RSRP is reported during the time given by the configured </w:t>
                  </w:r>
                  <w:proofErr w:type="spellStart"/>
                  <w:r>
                    <w:rPr>
                      <w:rFonts w:ascii="Arial" w:eastAsia="DengXian" w:hAnsi="Arial" w:hint="eastAsia"/>
                      <w:i/>
                      <w:iCs/>
                      <w:kern w:val="2"/>
                      <w:sz w:val="21"/>
                      <w:szCs w:val="22"/>
                      <w:lang w:val="en-US" w:eastAsia="zh-CN"/>
                    </w:rPr>
                    <w:t>drx-onDurationTimer</w:t>
                  </w:r>
                  <w:proofErr w:type="spellEnd"/>
                  <w:r>
                    <w:rPr>
                      <w:rFonts w:ascii="Arial" w:eastAsia="DengXian" w:hAnsi="Arial" w:hint="eastAsia"/>
                      <w:kern w:val="2"/>
                      <w:sz w:val="21"/>
                      <w:szCs w:val="22"/>
                      <w:lang w:val="en-US" w:eastAsia="zh-CN"/>
                    </w:rPr>
                    <w:t xml:space="preserve"> in </w:t>
                  </w:r>
                  <w:r>
                    <w:rPr>
                      <w:rFonts w:ascii="Arial" w:eastAsia="DengXian" w:hAnsi="Arial" w:hint="eastAsia"/>
                      <w:i/>
                      <w:iCs/>
                      <w:kern w:val="2"/>
                      <w:sz w:val="21"/>
                      <w:szCs w:val="22"/>
                      <w:lang w:val="en-US" w:eastAsia="zh-CN"/>
                    </w:rPr>
                    <w:t>DRX-Config</w:t>
                  </w:r>
                  <w:r>
                    <w:rPr>
                      <w:rFonts w:ascii="Arial" w:eastAsia="DengXian" w:hAnsi="Arial" w:hint="eastAsia"/>
                      <w:kern w:val="2"/>
                      <w:sz w:val="21"/>
                      <w:szCs w:val="22"/>
                      <w:lang w:val="en-US" w:eastAsia="zh-CN"/>
                    </w:rPr>
                    <w:t xml:space="preserve"> for the case when UE is outside C-DRX active time when the parameter to enable/disable periodic CSI/L1-RSRP reporting is configured. </w:t>
                  </w:r>
                </w:p>
              </w:tc>
            </w:tr>
            <w:tr w:rsidR="00404903" w14:paraId="26CCD894" w14:textId="77777777">
              <w:tc>
                <w:tcPr>
                  <w:tcW w:w="2696" w:type="dxa"/>
                  <w:tcBorders>
                    <w:top w:val="nil"/>
                    <w:left w:val="single" w:sz="4" w:space="0" w:color="auto"/>
                    <w:bottom w:val="nil"/>
                    <w:right w:val="nil"/>
                  </w:tcBorders>
                </w:tcPr>
                <w:p w14:paraId="6D43D4D4" w14:textId="77777777" w:rsidR="00404903" w:rsidRDefault="00404903">
                  <w:pPr>
                    <w:widowControl w:val="0"/>
                    <w:spacing w:after="0" w:line="240" w:lineRule="auto"/>
                    <w:rPr>
                      <w:rFonts w:ascii="Arial" w:eastAsia="DengXian" w:hAnsi="Arial"/>
                      <w:b/>
                      <w:i/>
                      <w:kern w:val="2"/>
                      <w:sz w:val="8"/>
                      <w:szCs w:val="8"/>
                    </w:rPr>
                  </w:pPr>
                </w:p>
              </w:tc>
              <w:tc>
                <w:tcPr>
                  <w:tcW w:w="6256" w:type="dxa"/>
                  <w:tcBorders>
                    <w:top w:val="nil"/>
                    <w:left w:val="nil"/>
                    <w:bottom w:val="nil"/>
                    <w:right w:val="single" w:sz="4" w:space="0" w:color="auto"/>
                  </w:tcBorders>
                </w:tcPr>
                <w:p w14:paraId="5E48B822" w14:textId="77777777" w:rsidR="00404903" w:rsidRDefault="00404903">
                  <w:pPr>
                    <w:widowControl w:val="0"/>
                    <w:spacing w:after="0" w:line="240" w:lineRule="auto"/>
                    <w:rPr>
                      <w:rFonts w:ascii="Arial" w:eastAsia="DengXian" w:hAnsi="Arial"/>
                      <w:kern w:val="2"/>
                      <w:sz w:val="8"/>
                      <w:szCs w:val="8"/>
                    </w:rPr>
                  </w:pPr>
                </w:p>
              </w:tc>
            </w:tr>
            <w:tr w:rsidR="00404903" w14:paraId="384F9336" w14:textId="77777777">
              <w:tc>
                <w:tcPr>
                  <w:tcW w:w="2696" w:type="dxa"/>
                  <w:tcBorders>
                    <w:top w:val="nil"/>
                    <w:left w:val="single" w:sz="4" w:space="0" w:color="auto"/>
                    <w:bottom w:val="single" w:sz="4" w:space="0" w:color="auto"/>
                    <w:right w:val="nil"/>
                  </w:tcBorders>
                </w:tcPr>
                <w:p w14:paraId="1B9D72A5" w14:textId="77777777" w:rsidR="00404903" w:rsidRDefault="003F6BE1">
                  <w:pPr>
                    <w:widowControl w:val="0"/>
                    <w:tabs>
                      <w:tab w:val="right" w:pos="2184"/>
                    </w:tabs>
                    <w:spacing w:after="0" w:line="240" w:lineRule="auto"/>
                    <w:jc w:val="left"/>
                    <w:rPr>
                      <w:rFonts w:ascii="Arial" w:eastAsia="DengXian" w:hAnsi="Arial"/>
                      <w:b/>
                      <w:i/>
                      <w:kern w:val="2"/>
                      <w:sz w:val="21"/>
                      <w:szCs w:val="22"/>
                    </w:rPr>
                  </w:pPr>
                  <w:r>
                    <w:rPr>
                      <w:rFonts w:ascii="Arial" w:eastAsia="DengXian" w:hAnsi="Arial" w:hint="eastAsia"/>
                      <w:b/>
                      <w:i/>
                      <w:kern w:val="2"/>
                      <w:sz w:val="21"/>
                      <w:szCs w:val="22"/>
                    </w:rPr>
                    <w:t>Consequences if not approved:</w:t>
                  </w:r>
                </w:p>
              </w:tc>
              <w:tc>
                <w:tcPr>
                  <w:tcW w:w="6256" w:type="dxa"/>
                  <w:tcBorders>
                    <w:top w:val="nil"/>
                    <w:left w:val="nil"/>
                    <w:bottom w:val="single" w:sz="4" w:space="0" w:color="auto"/>
                    <w:right w:val="single" w:sz="4" w:space="0" w:color="auto"/>
                  </w:tcBorders>
                  <w:shd w:val="pct30" w:color="FFFF00" w:fill="auto"/>
                </w:tcPr>
                <w:p w14:paraId="0243E55C" w14:textId="77777777" w:rsidR="00404903" w:rsidRDefault="003F6BE1">
                  <w:pPr>
                    <w:widowControl w:val="0"/>
                    <w:spacing w:after="0" w:line="240" w:lineRule="auto"/>
                    <w:ind w:left="100"/>
                    <w:rPr>
                      <w:rFonts w:ascii="Arial" w:eastAsia="DengXian" w:hAnsi="Arial"/>
                      <w:kern w:val="2"/>
                      <w:sz w:val="21"/>
                      <w:szCs w:val="22"/>
                      <w:lang w:val="en-US" w:eastAsia="zh-CN"/>
                    </w:rPr>
                  </w:pPr>
                  <w:r>
                    <w:rPr>
                      <w:rFonts w:ascii="Arial" w:eastAsia="DengXian" w:hAnsi="Arial" w:hint="eastAsia"/>
                      <w:kern w:val="2"/>
                      <w:sz w:val="21"/>
                      <w:szCs w:val="22"/>
                      <w:lang w:val="en-US" w:eastAsia="zh-CN"/>
                    </w:rPr>
                    <w:t>Not aligned with the intention of the agreement made in RAN1#119 meeting and cause additional UE power consumption.</w:t>
                  </w:r>
                </w:p>
                <w:p w14:paraId="01C29D7E" w14:textId="77777777" w:rsidR="00404903" w:rsidRDefault="003F6BE1">
                  <w:pPr>
                    <w:widowControl w:val="0"/>
                    <w:adjustRightInd w:val="0"/>
                    <w:snapToGrid w:val="0"/>
                    <w:spacing w:after="0" w:line="240" w:lineRule="auto"/>
                    <w:rPr>
                      <w:rFonts w:eastAsia="SimSun"/>
                      <w:b/>
                      <w:bCs/>
                      <w:kern w:val="2"/>
                      <w:lang w:val="en-US" w:eastAsia="zh-CN" w:bidi="ar"/>
                    </w:rPr>
                  </w:pPr>
                  <w:r>
                    <w:rPr>
                      <w:rFonts w:eastAsia="游明朝" w:hint="eastAsia"/>
                      <w:b/>
                      <w:bCs/>
                      <w:kern w:val="2"/>
                      <w:highlight w:val="green"/>
                      <w:lang w:val="en-US" w:eastAsia="ja-JP" w:bidi="ar"/>
                    </w:rPr>
                    <w:t>Agreement</w:t>
                  </w:r>
                </w:p>
                <w:p w14:paraId="22209E8E" w14:textId="77777777" w:rsidR="00404903" w:rsidRDefault="003F6BE1">
                  <w:pPr>
                    <w:overflowPunct w:val="0"/>
                    <w:adjustRightInd w:val="0"/>
                    <w:snapToGrid w:val="0"/>
                    <w:spacing w:after="0" w:line="240" w:lineRule="auto"/>
                    <w:rPr>
                      <w:rFonts w:eastAsia="ＭＳ 明朝"/>
                      <w:lang w:val="en-US"/>
                    </w:rPr>
                  </w:pPr>
                  <w:r>
                    <w:rPr>
                      <w:rFonts w:eastAsia="ＭＳ 明朝" w:hint="eastAsia"/>
                      <w:lang w:val="en-US"/>
                    </w:rPr>
                    <w:t xml:space="preserve">For Option 1-2, for LP-WUS </w:t>
                  </w:r>
                  <w:r>
                    <w:rPr>
                      <w:rFonts w:eastAsia="ＭＳ 明朝" w:hint="eastAsia"/>
                      <w:lang w:val="en-US"/>
                    </w:rPr>
                    <w:t>CONNECTED mode operation, the periodic CSI/L1-RSRP reporting operation is same as Rel-16 DCP, that is the UE can be configured with a parameter to enable/disable periodic CSI/L1-RSRP reporting, respectively:</w:t>
                  </w:r>
                </w:p>
                <w:p w14:paraId="586F6567" w14:textId="77777777" w:rsidR="00404903" w:rsidRDefault="003F6BE1">
                  <w:pPr>
                    <w:widowControl w:val="0"/>
                    <w:numPr>
                      <w:ilvl w:val="0"/>
                      <w:numId w:val="18"/>
                    </w:numPr>
                    <w:overflowPunct w:val="0"/>
                    <w:adjustRightInd w:val="0"/>
                    <w:snapToGrid w:val="0"/>
                    <w:spacing w:after="0" w:line="240" w:lineRule="auto"/>
                    <w:rPr>
                      <w:rFonts w:eastAsia="ＭＳ 明朝"/>
                      <w:lang w:val="en-US"/>
                    </w:rPr>
                  </w:pPr>
                  <w:r>
                    <w:rPr>
                      <w:rFonts w:eastAsia="ＭＳ 明朝" w:hint="eastAsia"/>
                      <w:lang w:val="en-US"/>
                    </w:rPr>
                    <w:t>If the parameter is NOT configured:</w:t>
                  </w:r>
                </w:p>
                <w:p w14:paraId="4491FEFA"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t xml:space="preserve">If the UE </w:t>
                  </w:r>
                  <w:r>
                    <w:rPr>
                      <w:rFonts w:eastAsia="ＭＳ 明朝" w:hint="eastAsia"/>
                      <w:lang w:val="en-US"/>
                    </w:rPr>
                    <w:t>is not indicated to wake up by LP-WUS, the periodic CSI/L1-RSRP is not reported.</w:t>
                  </w:r>
                </w:p>
                <w:p w14:paraId="2FEF9F81"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t>If the UE is indicated to wake up by LP-WUS, the periodic CSI/L1-RSRP is reported during the DRX active time.</w:t>
                  </w:r>
                </w:p>
                <w:p w14:paraId="16C6D3CF" w14:textId="77777777" w:rsidR="00404903" w:rsidRDefault="003F6BE1">
                  <w:pPr>
                    <w:widowControl w:val="0"/>
                    <w:numPr>
                      <w:ilvl w:val="0"/>
                      <w:numId w:val="18"/>
                    </w:numPr>
                    <w:overflowPunct w:val="0"/>
                    <w:adjustRightInd w:val="0"/>
                    <w:snapToGrid w:val="0"/>
                    <w:spacing w:after="0" w:line="240" w:lineRule="auto"/>
                    <w:rPr>
                      <w:rFonts w:eastAsia="ＭＳ 明朝"/>
                      <w:lang w:val="en-US"/>
                    </w:rPr>
                  </w:pPr>
                  <w:r>
                    <w:rPr>
                      <w:rFonts w:eastAsia="ＭＳ 明朝" w:hint="eastAsia"/>
                      <w:lang w:val="en-US"/>
                    </w:rPr>
                    <w:t>If the parameter is configured:</w:t>
                  </w:r>
                </w:p>
                <w:p w14:paraId="64B86BA9"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t xml:space="preserve">If the UE is not indicated to wake up by LP-WUS, the periodic CSI/L1-RSRP is reported during the time given by the configured </w:t>
                  </w:r>
                  <w:proofErr w:type="spellStart"/>
                  <w:r>
                    <w:rPr>
                      <w:rFonts w:eastAsia="ＭＳ 明朝" w:hint="eastAsia"/>
                      <w:i/>
                      <w:iCs/>
                      <w:lang w:val="en-US"/>
                    </w:rPr>
                    <w:t>drx-onDurationTimer</w:t>
                  </w:r>
                  <w:proofErr w:type="spellEnd"/>
                  <w:r>
                    <w:rPr>
                      <w:rFonts w:eastAsia="ＭＳ 明朝" w:hint="eastAsia"/>
                      <w:lang w:val="en-US"/>
                    </w:rPr>
                    <w:t xml:space="preserve"> in </w:t>
                  </w:r>
                  <w:r>
                    <w:rPr>
                      <w:rFonts w:eastAsia="ＭＳ 明朝" w:hint="eastAsia"/>
                      <w:i/>
                      <w:iCs/>
                      <w:lang w:val="en-US"/>
                    </w:rPr>
                    <w:t>DRX-Config</w:t>
                  </w:r>
                  <w:r>
                    <w:rPr>
                      <w:rFonts w:eastAsia="ＭＳ 明朝" w:hint="eastAsia"/>
                      <w:lang w:val="en-US"/>
                    </w:rPr>
                    <w:t xml:space="preserve"> </w:t>
                  </w:r>
                  <w:r>
                    <w:rPr>
                      <w:rFonts w:eastAsia="ＭＳ 明朝" w:hint="eastAsia"/>
                      <w:lang w:val="en-US" w:eastAsia="zh-CN"/>
                    </w:rPr>
                    <w:t>for the case when UE is outside C-DRX active time.</w:t>
                  </w:r>
                </w:p>
                <w:p w14:paraId="12072CD5" w14:textId="77777777" w:rsidR="00404903" w:rsidRDefault="003F6BE1">
                  <w:pPr>
                    <w:widowControl w:val="0"/>
                    <w:numPr>
                      <w:ilvl w:val="1"/>
                      <w:numId w:val="18"/>
                    </w:numPr>
                    <w:overflowPunct w:val="0"/>
                    <w:adjustRightInd w:val="0"/>
                    <w:snapToGrid w:val="0"/>
                    <w:spacing w:after="0" w:line="240" w:lineRule="auto"/>
                    <w:rPr>
                      <w:rFonts w:ascii="CG Times (WN)" w:eastAsia="ＭＳ 明朝" w:hAnsi="CG Times (WN)"/>
                      <w:szCs w:val="24"/>
                      <w:lang w:val="en-US" w:eastAsia="zh-CN"/>
                    </w:rPr>
                  </w:pPr>
                  <w:r>
                    <w:rPr>
                      <w:rFonts w:eastAsia="ＭＳ 明朝" w:hint="eastAsia"/>
                      <w:lang w:val="en-US"/>
                    </w:rPr>
                    <w:t>If the UE is indicated to wake up by LP-WUS, the periodic CSI/L1-RSRP is reported during the DRX active time.</w:t>
                  </w:r>
                </w:p>
              </w:tc>
            </w:tr>
          </w:tbl>
          <w:tbl>
            <w:tblPr>
              <w:tblStyle w:val="aff0"/>
              <w:tblW w:w="0" w:type="auto"/>
              <w:tblInd w:w="112" w:type="dxa"/>
              <w:tblLook w:val="04A0" w:firstRow="1" w:lastRow="0" w:firstColumn="1" w:lastColumn="0" w:noHBand="0" w:noVBand="1"/>
            </w:tblPr>
            <w:tblGrid>
              <w:gridCol w:w="8948"/>
            </w:tblGrid>
            <w:tr w:rsidR="00404903" w14:paraId="7405791B" w14:textId="77777777">
              <w:tc>
                <w:tcPr>
                  <w:tcW w:w="8948" w:type="dxa"/>
                </w:tcPr>
                <w:p w14:paraId="5FCF626C" w14:textId="77777777" w:rsidR="00404903" w:rsidRDefault="003F6BE1">
                  <w:pPr>
                    <w:keepNext/>
                    <w:tabs>
                      <w:tab w:val="left" w:pos="-5500"/>
                    </w:tabs>
                    <w:adjustRightInd w:val="0"/>
                    <w:spacing w:after="0" w:line="240" w:lineRule="auto"/>
                    <w:jc w:val="left"/>
                    <w:outlineLvl w:val="3"/>
                    <w:rPr>
                      <w:rFonts w:eastAsia="ＭＳ 明朝"/>
                      <w:b/>
                      <w:bCs/>
                      <w:iCs/>
                      <w:color w:val="000000"/>
                      <w:sz w:val="28"/>
                      <w:szCs w:val="28"/>
                      <w:lang w:val="en-US"/>
                    </w:rPr>
                  </w:pPr>
                  <w:r>
                    <w:rPr>
                      <w:rFonts w:eastAsia="ＭＳ 明朝" w:hint="eastAsia"/>
                      <w:b/>
                      <w:bCs/>
                      <w:iCs/>
                      <w:color w:val="000000"/>
                      <w:sz w:val="28"/>
                      <w:szCs w:val="28"/>
                      <w:lang w:val="en-US"/>
                    </w:rPr>
                    <w:t>5.1.6.1</w:t>
                  </w:r>
                  <w:r>
                    <w:rPr>
                      <w:rFonts w:eastAsia="ＭＳ 明朝" w:hint="eastAsia"/>
                      <w:b/>
                      <w:bCs/>
                      <w:iCs/>
                      <w:color w:val="000000"/>
                      <w:sz w:val="28"/>
                      <w:szCs w:val="28"/>
                      <w:lang w:val="en-US"/>
                    </w:rPr>
                    <w:tab/>
                    <w:t>CSI-RS reception procedure</w:t>
                  </w:r>
                </w:p>
                <w:p w14:paraId="31FFA0FA"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36CF6532" w14:textId="77777777" w:rsidR="00404903" w:rsidRDefault="003F6BE1">
                  <w:pPr>
                    <w:adjustRightInd w:val="0"/>
                    <w:snapToGrid w:val="0"/>
                    <w:spacing w:after="0" w:line="240" w:lineRule="auto"/>
                    <w:jc w:val="left"/>
                    <w:rPr>
                      <w:rFonts w:eastAsia="ＭＳ 明朝"/>
                      <w:color w:val="000000"/>
                      <w:kern w:val="2"/>
                      <w:sz w:val="21"/>
                      <w:szCs w:val="21"/>
                      <w:lang w:val="en-US" w:eastAsia="zh-CN"/>
                    </w:rPr>
                  </w:pPr>
                  <w:r>
                    <w:rPr>
                      <w:rFonts w:eastAsia="ＭＳ 明朝"/>
                      <w:color w:val="000000"/>
                      <w:sz w:val="21"/>
                      <w:szCs w:val="21"/>
                      <w:lang w:val="en-US" w:eastAsia="zh-CN" w:bidi="ar"/>
                    </w:rPr>
                    <w:t xml:space="preserve">If the UE is configured with DRX and,  </w:t>
                  </w:r>
                </w:p>
                <w:p w14:paraId="4D6A08DA" w14:textId="77777777" w:rsidR="00404903" w:rsidRDefault="003F6BE1">
                  <w:pPr>
                    <w:adjustRightInd w:val="0"/>
                    <w:snapToGrid w:val="0"/>
                    <w:spacing w:after="0" w:line="240" w:lineRule="auto"/>
                    <w:ind w:left="568" w:hanging="284"/>
                    <w:jc w:val="left"/>
                    <w:rPr>
                      <w:rFonts w:eastAsia="SimSun"/>
                      <w:iCs/>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r>
                  <w:proofErr w:type="gramStart"/>
                  <w:r>
                    <w:rPr>
                      <w:rFonts w:eastAsia="SimSun"/>
                      <w:sz w:val="21"/>
                      <w:szCs w:val="21"/>
                      <w:lang w:val="en-US" w:eastAsia="zh-CN" w:bidi="ar"/>
                    </w:rPr>
                    <w:t>if  the</w:t>
                  </w:r>
                  <w:proofErr w:type="gramEnd"/>
                  <w:r>
                    <w:rPr>
                      <w:rFonts w:eastAsia="SimSun"/>
                      <w:sz w:val="21"/>
                      <w:szCs w:val="21"/>
                      <w:lang w:val="en-US" w:eastAsia="zh-CN" w:bidi="ar"/>
                    </w:rPr>
                    <w:t xml:space="preserve"> UE is configured to monitor DCI format 2_6 or WUS and configured by higher layer parameter </w:t>
                  </w:r>
                  <w:proofErr w:type="spellStart"/>
                  <w:r>
                    <w:rPr>
                      <w:rFonts w:eastAsia="SimSun"/>
                      <w:i/>
                      <w:iCs/>
                      <w:sz w:val="21"/>
                      <w:szCs w:val="21"/>
                      <w:lang w:val="en-US" w:eastAsia="zh-CN" w:bidi="ar"/>
                    </w:rPr>
                    <w:t>ps-TransmitOtherPeriodicCSI</w:t>
                  </w:r>
                  <w:proofErr w:type="spellEnd"/>
                  <w:r>
                    <w:rPr>
                      <w:rFonts w:eastAsia="SimSun"/>
                      <w:i/>
                      <w:iCs/>
                      <w:sz w:val="21"/>
                      <w:szCs w:val="21"/>
                      <w:lang w:val="en-US" w:eastAsia="zh-CN" w:bidi="ar"/>
                    </w:rPr>
                    <w:t xml:space="preserve"> </w:t>
                  </w:r>
                  <w:r>
                    <w:rPr>
                      <w:rFonts w:eastAsia="SimSun"/>
                      <w:sz w:val="21"/>
                      <w:szCs w:val="21"/>
                      <w:lang w:val="en-US" w:eastAsia="zh-CN" w:bidi="ar"/>
                    </w:rPr>
                    <w:t>or</w:t>
                  </w:r>
                  <w:r>
                    <w:rPr>
                      <w:rFonts w:eastAsia="SimSun"/>
                      <w:i/>
                      <w:iCs/>
                      <w:sz w:val="21"/>
                      <w:szCs w:val="21"/>
                      <w:lang w:val="en-US" w:eastAsia="zh-CN" w:bidi="ar"/>
                    </w:rPr>
                    <w:t xml:space="preserve"> </w:t>
                  </w:r>
                  <w:proofErr w:type="spellStart"/>
                  <w:r>
                    <w:rPr>
                      <w:rFonts w:eastAsia="SimSun"/>
                      <w:i/>
                      <w:iCs/>
                      <w:sz w:val="21"/>
                      <w:szCs w:val="21"/>
                      <w:lang w:val="en-US" w:eastAsia="zh-CN" w:bidi="ar"/>
                    </w:rPr>
                    <w:t>lpwus-TransmitOtherPeriodicCSI</w:t>
                  </w:r>
                  <w:proofErr w:type="spellEnd"/>
                  <w:r>
                    <w:rPr>
                      <w:rFonts w:eastAsia="SimSun"/>
                      <w:sz w:val="21"/>
                      <w:szCs w:val="21"/>
                      <w:lang w:val="en-US" w:eastAsia="zh-CN" w:bidi="ar"/>
                    </w:rPr>
                    <w:t xml:space="preserve"> to report CSI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iCs/>
                      <w:sz w:val="21"/>
                      <w:szCs w:val="21"/>
                      <w:lang w:val="en-US" w:eastAsia="zh-CN" w:bidi="ar"/>
                    </w:rPr>
                    <w:t>reportQuantity</w:t>
                  </w:r>
                  <w:proofErr w:type="spellEnd"/>
                  <w:r>
                    <w:rPr>
                      <w:rFonts w:eastAsia="SimSun"/>
                      <w:sz w:val="21"/>
                      <w:szCs w:val="21"/>
                      <w:lang w:val="en-US" w:eastAsia="zh-CN" w:bidi="ar"/>
                    </w:rPr>
                    <w:t xml:space="preserve"> set to quantities other than 'cri-RSRP', </w:t>
                  </w:r>
                  <w:r>
                    <w:rPr>
                      <w:rFonts w:eastAsia="SimSun"/>
                      <w:iCs/>
                      <w:sz w:val="21"/>
                      <w:szCs w:val="21"/>
                      <w:lang w:val="en-US" w:eastAsia="zh-CN" w:bidi="ar"/>
                    </w:rPr>
                    <w:t>'cri-RSRP-Index',</w:t>
                  </w:r>
                  <w:r>
                    <w:rPr>
                      <w:rFonts w:eastAsia="SimSun"/>
                      <w:sz w:val="21"/>
                      <w:szCs w:val="21"/>
                      <w:lang w:val="en-US" w:eastAsia="zh-CN" w:bidi="ar"/>
                    </w:rPr>
                    <w:t xml:space="preserve"> '</w:t>
                  </w:r>
                  <w:proofErr w:type="spellStart"/>
                  <w:r>
                    <w:rPr>
                      <w:rFonts w:eastAsia="SimSun"/>
                      <w:sz w:val="21"/>
                      <w:szCs w:val="21"/>
                      <w:lang w:val="en-US" w:eastAsia="zh-CN" w:bidi="ar"/>
                    </w:rPr>
                    <w:t>ssb</w:t>
                  </w:r>
                  <w:proofErr w:type="spellEnd"/>
                  <w:r>
                    <w:rPr>
                      <w:rFonts w:eastAsia="SimSun"/>
                      <w:sz w:val="21"/>
                      <w:szCs w:val="21"/>
                      <w:lang w:val="en-US" w:eastAsia="zh-CN" w:bidi="ar"/>
                    </w:rPr>
                    <w:t xml:space="preserve">-Index-RSRP' and </w:t>
                  </w:r>
                  <w:r>
                    <w:rPr>
                      <w:rFonts w:eastAsia="SimSun"/>
                      <w:iCs/>
                      <w:sz w:val="21"/>
                      <w:szCs w:val="21"/>
                      <w:lang w:val="en-US" w:eastAsia="zh-CN" w:bidi="ar"/>
                    </w:rPr>
                    <w:t>'</w:t>
                  </w:r>
                  <w:proofErr w:type="spellStart"/>
                  <w:r>
                    <w:rPr>
                      <w:rFonts w:eastAsia="SimSun"/>
                      <w:iCs/>
                      <w:sz w:val="21"/>
                      <w:szCs w:val="21"/>
                      <w:lang w:val="en-US" w:eastAsia="zh-CN" w:bidi="ar"/>
                    </w:rPr>
                    <w:t>ssb</w:t>
                  </w:r>
                  <w:proofErr w:type="spellEnd"/>
                  <w:r>
                    <w:rPr>
                      <w:rFonts w:eastAsia="SimSun"/>
                      <w:iCs/>
                      <w:sz w:val="21"/>
                      <w:szCs w:val="21"/>
                      <w:lang w:val="en-US" w:eastAsia="zh-CN" w:bidi="ar"/>
                    </w:rPr>
                    <w:t xml:space="preserve">-Index-RSRP-Index' </w:t>
                  </w:r>
                </w:p>
                <w:p w14:paraId="77E27D4A"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46ED87E1"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2182904B"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sz w:val="21"/>
                      <w:szCs w:val="21"/>
                      <w:lang w:val="en-US" w:eastAsia="zh-CN" w:bidi="ar"/>
                    </w:rPr>
                    <w:t xml:space="preserve">the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w:t>
                  </w:r>
                  <w:proofErr w:type="gramStart"/>
                  <w:r>
                    <w:rPr>
                      <w:rFonts w:eastAsia="SimSun"/>
                      <w:sz w:val="21"/>
                      <w:szCs w:val="21"/>
                      <w:lang w:val="en-US" w:eastAsia="zh-CN" w:bidi="ar"/>
                    </w:rPr>
                    <w:t>reported;</w:t>
                  </w:r>
                  <w:proofErr w:type="gramEnd"/>
                </w:p>
                <w:p w14:paraId="28E640A6" w14:textId="77777777" w:rsidR="00404903" w:rsidRDefault="003F6BE1">
                  <w:pPr>
                    <w:adjustRightInd w:val="0"/>
                    <w:snapToGrid w:val="0"/>
                    <w:spacing w:after="0" w:line="240" w:lineRule="auto"/>
                    <w:ind w:left="568" w:hanging="284"/>
                    <w:jc w:val="left"/>
                    <w:rPr>
                      <w:rFonts w:eastAsia="SimSun"/>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r>
                  <w:r>
                    <w:rPr>
                      <w:rFonts w:eastAsia="SimSun"/>
                      <w:sz w:val="21"/>
                      <w:szCs w:val="21"/>
                      <w:lang w:val="en-US" w:eastAsia="zh-CN" w:bidi="ar"/>
                    </w:rPr>
                    <w:t xml:space="preserve">if the UE is configured to monitor DCI format 2_6 or WUS and configured by higher layer parameter </w:t>
                  </w:r>
                  <w:r>
                    <w:rPr>
                      <w:rFonts w:eastAsia="SimSun"/>
                      <w:i/>
                      <w:iCs/>
                      <w:sz w:val="21"/>
                      <w:szCs w:val="21"/>
                      <w:lang w:val="en-US" w:eastAsia="zh-CN" w:bidi="ar"/>
                    </w:rPr>
                    <w:t>ps-TransmitPeriodicL1-RSRP or lpwus-TransmitPeriodicL1-RSRP</w:t>
                  </w:r>
                  <w:r>
                    <w:rPr>
                      <w:rFonts w:eastAsia="SimSun"/>
                      <w:sz w:val="21"/>
                      <w:szCs w:val="21"/>
                      <w:lang w:val="en-US" w:eastAsia="zh-CN" w:bidi="ar"/>
                    </w:rPr>
                    <w:t xml:space="preserve"> to report L1-RSRP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sz w:val="21"/>
                      <w:szCs w:val="21"/>
                      <w:lang w:val="en-US" w:eastAsia="zh-CN" w:bidi="ar"/>
                    </w:rPr>
                    <w:t>reportQuantity</w:t>
                  </w:r>
                  <w:proofErr w:type="spellEnd"/>
                  <w:r>
                    <w:rPr>
                      <w:rFonts w:eastAsia="SimSun"/>
                      <w:sz w:val="21"/>
                      <w:szCs w:val="21"/>
                      <w:lang w:val="en-US" w:eastAsia="zh-CN" w:bidi="ar"/>
                    </w:rPr>
                    <w:t xml:space="preserve"> set to 'cri-RSRP' or </w:t>
                  </w:r>
                  <w:r>
                    <w:rPr>
                      <w:rFonts w:eastAsia="SimSun"/>
                      <w:iCs/>
                      <w:sz w:val="21"/>
                      <w:szCs w:val="21"/>
                      <w:lang w:val="en-US" w:eastAsia="zh-CN" w:bidi="ar"/>
                    </w:rPr>
                    <w:t>'cri-RSRP-Index'</w:t>
                  </w:r>
                  <w:r>
                    <w:rPr>
                      <w:rFonts w:eastAsia="SimSun"/>
                      <w:sz w:val="21"/>
                      <w:szCs w:val="21"/>
                      <w:lang w:val="en-US" w:eastAsia="zh-CN" w:bidi="ar"/>
                    </w:rPr>
                    <w:t xml:space="preserve"> </w:t>
                  </w:r>
                </w:p>
                <w:p w14:paraId="244AEB03"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6926893C"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066BB704"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sz w:val="21"/>
                      <w:szCs w:val="21"/>
                      <w:lang w:val="en-US" w:eastAsia="zh-CN" w:bidi="ar"/>
                    </w:rPr>
                    <w:t>t</w:t>
                  </w:r>
                  <w:r>
                    <w:rPr>
                      <w:rFonts w:eastAsia="SimSun"/>
                      <w:sz w:val="21"/>
                      <w:szCs w:val="21"/>
                      <w:lang w:val="en-US" w:eastAsia="zh-CN" w:bidi="ar"/>
                    </w:rPr>
                    <w:t xml:space="preserve">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w:t>
                  </w:r>
                  <w:proofErr w:type="gramStart"/>
                  <w:r>
                    <w:rPr>
                      <w:rFonts w:eastAsia="SimSun"/>
                      <w:sz w:val="21"/>
                      <w:szCs w:val="21"/>
                      <w:lang w:val="en-US" w:eastAsia="zh-CN" w:bidi="ar"/>
                    </w:rPr>
                    <w:t>reported;</w:t>
                  </w:r>
                  <w:proofErr w:type="gramEnd"/>
                </w:p>
                <w:p w14:paraId="6D58BD5D" w14:textId="77777777" w:rsidR="00404903" w:rsidRDefault="003F6BE1">
                  <w:pPr>
                    <w:adjustRightInd w:val="0"/>
                    <w:snapToGrid w:val="0"/>
                    <w:spacing w:after="0" w:line="240" w:lineRule="auto"/>
                    <w:ind w:left="568" w:hanging="284"/>
                    <w:jc w:val="left"/>
                    <w:rPr>
                      <w:rFonts w:eastAsia="SimSun"/>
                      <w:color w:val="FF0000"/>
                      <w:sz w:val="24"/>
                      <w:szCs w:val="24"/>
                      <w:lang w:val="en-US" w:eastAsia="zh-CN"/>
                    </w:rPr>
                  </w:pPr>
                  <w:r>
                    <w:rPr>
                      <w:rFonts w:eastAsia="SimSun"/>
                      <w:sz w:val="21"/>
                      <w:szCs w:val="21"/>
                      <w:lang w:val="en-US" w:eastAsia="zh-CN" w:bidi="ar"/>
                    </w:rPr>
                    <w:t>-</w:t>
                  </w:r>
                  <w:r>
                    <w:rPr>
                      <w:rFonts w:eastAsia="SimSun"/>
                      <w:sz w:val="21"/>
                      <w:szCs w:val="21"/>
                      <w:lang w:val="en-US" w:eastAsia="zh-CN" w:bidi="ar"/>
                    </w:rPr>
                    <w:tab/>
                    <w:t xml:space="preserve">otherwise, </w:t>
                  </w:r>
                  <w:r>
                    <w:rPr>
                      <w:rFonts w:eastAsia="ＭＳ 明朝"/>
                      <w:color w:val="000000"/>
                      <w:sz w:val="21"/>
                      <w:szCs w:val="21"/>
                      <w:lang w:val="en-US" w:eastAsia="zh-CN" w:bidi="ar"/>
                    </w:rPr>
                    <w:t xml:space="preserve">the most recent CSI </w:t>
                  </w:r>
                  <w:proofErr w:type="gramStart"/>
                  <w:r>
                    <w:rPr>
                      <w:rFonts w:eastAsia="ＭＳ 明朝"/>
                      <w:color w:val="000000"/>
                      <w:sz w:val="21"/>
                      <w:szCs w:val="21"/>
                      <w:lang w:val="en-US" w:eastAsia="zh-CN" w:bidi="ar"/>
                    </w:rPr>
                    <w:t>measurement occasion</w:t>
                  </w:r>
                  <w:proofErr w:type="gramEnd"/>
                  <w:r>
                    <w:rPr>
                      <w:rFonts w:eastAsia="ＭＳ 明朝"/>
                      <w:color w:val="000000"/>
                      <w:sz w:val="21"/>
                      <w:szCs w:val="21"/>
                      <w:lang w:val="en-US" w:eastAsia="zh-CN" w:bidi="ar"/>
                    </w:rPr>
                    <w:t xml:space="preserve"> occurs in DRX active time for CSI to be reported.</w:t>
                  </w:r>
                </w:p>
                <w:p w14:paraId="0065795F"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4FEDEA3B" w14:textId="77777777" w:rsidR="00404903" w:rsidRDefault="00404903">
                  <w:pPr>
                    <w:widowControl w:val="0"/>
                    <w:adjustRightInd w:val="0"/>
                    <w:spacing w:after="0" w:line="240" w:lineRule="auto"/>
                    <w:jc w:val="center"/>
                    <w:rPr>
                      <w:rFonts w:eastAsia="DengXian"/>
                      <w:color w:val="FF0000"/>
                      <w:kern w:val="2"/>
                      <w:sz w:val="21"/>
                      <w:szCs w:val="22"/>
                      <w:lang w:val="en-US" w:eastAsia="zh-CN"/>
                    </w:rPr>
                  </w:pPr>
                </w:p>
                <w:p w14:paraId="753FC687" w14:textId="77777777" w:rsidR="00404903" w:rsidRDefault="00404903">
                  <w:pPr>
                    <w:widowControl w:val="0"/>
                    <w:adjustRightInd w:val="0"/>
                    <w:spacing w:after="0" w:line="240" w:lineRule="auto"/>
                    <w:jc w:val="center"/>
                    <w:rPr>
                      <w:rFonts w:eastAsia="DengXian"/>
                      <w:color w:val="FF0000"/>
                      <w:kern w:val="2"/>
                      <w:sz w:val="21"/>
                      <w:szCs w:val="22"/>
                      <w:lang w:val="en-US" w:eastAsia="zh-CN"/>
                    </w:rPr>
                  </w:pPr>
                </w:p>
                <w:p w14:paraId="2AB02341" w14:textId="77777777" w:rsidR="00404903" w:rsidRDefault="003F6BE1">
                  <w:pPr>
                    <w:keepNext/>
                    <w:tabs>
                      <w:tab w:val="left" w:pos="-5500"/>
                    </w:tabs>
                    <w:adjustRightInd w:val="0"/>
                    <w:spacing w:after="0" w:line="240" w:lineRule="auto"/>
                    <w:jc w:val="left"/>
                    <w:outlineLvl w:val="3"/>
                    <w:rPr>
                      <w:rFonts w:eastAsia="ＭＳ 明朝"/>
                      <w:b/>
                      <w:bCs/>
                      <w:iCs/>
                      <w:sz w:val="28"/>
                      <w:szCs w:val="28"/>
                      <w:lang w:val="en-US"/>
                    </w:rPr>
                  </w:pPr>
                  <w:r>
                    <w:rPr>
                      <w:rFonts w:eastAsia="ＭＳ 明朝" w:hint="eastAsia"/>
                      <w:b/>
                      <w:bCs/>
                      <w:iCs/>
                      <w:sz w:val="28"/>
                      <w:szCs w:val="28"/>
                      <w:lang w:val="en-US"/>
                    </w:rPr>
                    <w:t>5.2.2.5</w:t>
                  </w:r>
                  <w:r>
                    <w:rPr>
                      <w:rFonts w:eastAsia="ＭＳ 明朝" w:hint="eastAsia"/>
                      <w:b/>
                      <w:bCs/>
                      <w:iCs/>
                      <w:sz w:val="28"/>
                      <w:szCs w:val="28"/>
                      <w:lang w:val="en-US"/>
                    </w:rPr>
                    <w:tab/>
                    <w:t>CSI reference resource definition</w:t>
                  </w:r>
                </w:p>
                <w:p w14:paraId="424531FB"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 xml:space="preserve">&lt;omitted </w:t>
                  </w:r>
                  <w:r>
                    <w:rPr>
                      <w:rFonts w:eastAsia="DengXian" w:hint="eastAsia"/>
                      <w:color w:val="FF0000"/>
                      <w:kern w:val="2"/>
                      <w:sz w:val="21"/>
                      <w:szCs w:val="22"/>
                      <w:lang w:val="en-US" w:eastAsia="zh-CN"/>
                    </w:rPr>
                    <w:t>irrelevant text&gt;</w:t>
                  </w:r>
                </w:p>
                <w:p w14:paraId="739B3AF4" w14:textId="77777777" w:rsidR="00404903" w:rsidRDefault="00404903">
                  <w:pPr>
                    <w:widowControl w:val="0"/>
                    <w:adjustRightInd w:val="0"/>
                    <w:spacing w:after="0" w:line="240" w:lineRule="auto"/>
                    <w:rPr>
                      <w:rFonts w:eastAsia="DengXian"/>
                      <w:kern w:val="2"/>
                      <w:sz w:val="21"/>
                      <w:szCs w:val="22"/>
                      <w:lang w:val="en-US" w:eastAsia="zh-CN"/>
                    </w:rPr>
                  </w:pPr>
                </w:p>
                <w:p w14:paraId="25319B80" w14:textId="77777777" w:rsidR="00404903" w:rsidRDefault="003F6BE1">
                  <w:pPr>
                    <w:widowControl w:val="0"/>
                    <w:adjustRightInd w:val="0"/>
                    <w:spacing w:after="0" w:line="240" w:lineRule="auto"/>
                    <w:rPr>
                      <w:rFonts w:eastAsia="DengXian"/>
                      <w:color w:val="000000"/>
                      <w:kern w:val="2"/>
                      <w:sz w:val="21"/>
                      <w:szCs w:val="22"/>
                      <w:lang w:val="en-US" w:eastAsia="zh-CN"/>
                    </w:rPr>
                  </w:pPr>
                  <w:r>
                    <w:rPr>
                      <w:rFonts w:eastAsia="DengXian" w:hint="eastAsia"/>
                      <w:color w:val="000000"/>
                      <w:kern w:val="2"/>
                      <w:sz w:val="21"/>
                      <w:szCs w:val="22"/>
                      <w:lang w:val="en-US" w:eastAsia="zh-CN"/>
                    </w:rPr>
                    <w:t>When the UE is configured to monitor DCI format 2_6 or WUS,</w:t>
                  </w:r>
                </w:p>
                <w:p w14:paraId="7B2756E3"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color w:val="000000"/>
                      <w:kern w:val="2"/>
                      <w:sz w:val="21"/>
                      <w:szCs w:val="22"/>
                      <w:lang w:eastAsia="en-GB"/>
                    </w:rPr>
                    <w:t>-</w:t>
                  </w:r>
                  <w:r>
                    <w:rPr>
                      <w:rFonts w:eastAsia="Times New Roman" w:hint="eastAsia"/>
                      <w:color w:val="000000"/>
                      <w:kern w:val="2"/>
                      <w:sz w:val="21"/>
                      <w:szCs w:val="22"/>
                      <w:lang w:eastAsia="en-GB"/>
                    </w:rPr>
                    <w:tab/>
                    <w:t xml:space="preserve">if the UE configured by higher layer </w:t>
                  </w:r>
                  <w:r>
                    <w:rPr>
                      <w:rFonts w:hint="eastAsia"/>
                      <w:kern w:val="2"/>
                      <w:sz w:val="24"/>
                      <w:szCs w:val="22"/>
                      <w:lang w:eastAsia="zh-CN"/>
                    </w:rPr>
                    <w:t>parameter</w:t>
                  </w:r>
                  <w:r>
                    <w:rPr>
                      <w:rFonts w:eastAsia="Times New Roman" w:hint="eastAsia"/>
                      <w:color w:val="000000"/>
                      <w:kern w:val="2"/>
                      <w:sz w:val="21"/>
                      <w:szCs w:val="22"/>
                      <w:lang w:eastAsia="en-GB"/>
                    </w:rPr>
                    <w:t xml:space="preserve"> </w:t>
                  </w:r>
                  <w:proofErr w:type="spellStart"/>
                  <w:r>
                    <w:rPr>
                      <w:rFonts w:eastAsia="Times New Roman" w:hint="eastAsia"/>
                      <w:i/>
                      <w:iCs/>
                      <w:kern w:val="2"/>
                      <w:sz w:val="21"/>
                      <w:szCs w:val="22"/>
                      <w:lang w:eastAsia="en-GB"/>
                    </w:rPr>
                    <w:t>ps-TransmitOtherPeriodicCSI</w:t>
                  </w:r>
                  <w:proofErr w:type="spellEnd"/>
                  <w:r>
                    <w:rPr>
                      <w:rFonts w:eastAsia="Times New Roman" w:hint="eastAsia"/>
                      <w:color w:val="000000"/>
                      <w:kern w:val="2"/>
                      <w:sz w:val="21"/>
                      <w:szCs w:val="22"/>
                      <w:lang w:eastAsia="en-GB"/>
                    </w:rPr>
                    <w:t xml:space="preserve"> </w:t>
                  </w:r>
                  <w:r>
                    <w:rPr>
                      <w:rFonts w:eastAsia="Times New Roman" w:hint="eastAsia"/>
                      <w:i/>
                      <w:iCs/>
                      <w:kern w:val="2"/>
                      <w:sz w:val="21"/>
                      <w:szCs w:val="22"/>
                      <w:lang w:eastAsia="en-GB"/>
                    </w:rPr>
                    <w:t>or</w:t>
                  </w:r>
                  <w:r>
                    <w:rPr>
                      <w:rFonts w:eastAsia="SimSun" w:hint="eastAsia"/>
                      <w:i/>
                      <w:iCs/>
                      <w:kern w:val="2"/>
                      <w:sz w:val="21"/>
                      <w:szCs w:val="22"/>
                      <w:lang w:val="en-US" w:eastAsia="zh-CN"/>
                    </w:rPr>
                    <w:t xml:space="preserve">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color w:val="000000"/>
                      <w:kern w:val="2"/>
                      <w:sz w:val="21"/>
                      <w:szCs w:val="22"/>
                      <w:lang w:eastAsia="en-GB"/>
                    </w:rPr>
                    <w:t xml:space="preserve">to report CSI with the higher layer parameter </w:t>
                  </w:r>
                  <w:proofErr w:type="spellStart"/>
                  <w:r>
                    <w:rPr>
                      <w:rFonts w:eastAsia="Times New Roman" w:hint="eastAsia"/>
                      <w:i/>
                      <w:color w:val="000000"/>
                      <w:kern w:val="2"/>
                      <w:sz w:val="21"/>
                      <w:szCs w:val="22"/>
                      <w:lang w:eastAsia="en-GB"/>
                    </w:rPr>
                    <w:t>reportConfigType</w:t>
                  </w:r>
                  <w:proofErr w:type="spellEnd"/>
                  <w:r>
                    <w:rPr>
                      <w:rFonts w:eastAsia="Times New Roman" w:hint="eastAsia"/>
                      <w:color w:val="000000"/>
                      <w:kern w:val="2"/>
                      <w:sz w:val="21"/>
                      <w:szCs w:val="22"/>
                      <w:lang w:eastAsia="en-GB"/>
                    </w:rPr>
                    <w:t xml:space="preserve"> set to 'periodic' </w:t>
                  </w:r>
                  <w:r>
                    <w:rPr>
                      <w:rFonts w:eastAsia="Times New Roman" w:hint="eastAsia"/>
                      <w:kern w:val="2"/>
                      <w:sz w:val="21"/>
                      <w:szCs w:val="22"/>
                      <w:lang w:eastAsia="en-GB"/>
                    </w:rPr>
                    <w:t xml:space="preserve">and </w:t>
                  </w:r>
                  <w:proofErr w:type="spellStart"/>
                  <w:r>
                    <w:rPr>
                      <w:rFonts w:eastAsia="Times New Roman" w:hint="eastAsia"/>
                      <w:i/>
                      <w:iCs/>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 </w:t>
                  </w:r>
                </w:p>
                <w:p w14:paraId="2F3D370E" w14:textId="77777777" w:rsidR="00404903" w:rsidRDefault="003F6BE1">
                  <w:pPr>
                    <w:overflowPunct w:val="0"/>
                    <w:autoSpaceDE w:val="0"/>
                    <w:autoSpaceDN w:val="0"/>
                    <w:adjustRightInd w:val="0"/>
                    <w:snapToGrid w:val="0"/>
                    <w:spacing w:after="0" w:line="240" w:lineRule="auto"/>
                    <w:ind w:leftChars="300" w:left="8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5A75DFD6" w14:textId="77777777" w:rsidR="00404903" w:rsidRDefault="003F6BE1">
                  <w:pPr>
                    <w:overflowPunct w:val="0"/>
                    <w:autoSpaceDE w:val="0"/>
                    <w:autoSpaceDN w:val="0"/>
                    <w:adjustRightInd w:val="0"/>
                    <w:snapToGrid w:val="0"/>
                    <w:spacing w:after="0" w:line="240" w:lineRule="auto"/>
                    <w:ind w:leftChars="300" w:left="883" w:hanging="283"/>
                    <w:jc w:val="left"/>
                    <w:textAlignment w:val="baseline"/>
                    <w:rPr>
                      <w:rFonts w:eastAsia="Times New Roman"/>
                      <w:kern w:val="2"/>
                      <w:sz w:val="21"/>
                      <w:szCs w:val="22"/>
                      <w:lang w:eastAsia="en-GB"/>
                    </w:rPr>
                  </w:pPr>
                  <w:r>
                    <w:rPr>
                      <w:rFonts w:eastAsia="Times New Roman" w:hint="eastAsia"/>
                      <w:color w:val="FF0000"/>
                      <w:kern w:val="2"/>
                      <w:sz w:val="21"/>
                      <w:szCs w:val="22"/>
                      <w:u w:val="single"/>
                      <w:lang w:eastAsia="en-GB"/>
                    </w:rPr>
                    <w:t>-</w:t>
                  </w:r>
                  <w:r>
                    <w:rPr>
                      <w:rFonts w:eastAsia="Times New Roman" w:hint="eastAsia"/>
                      <w:color w:val="FF0000"/>
                      <w:kern w:val="2"/>
                      <w:sz w:val="21"/>
                      <w:szCs w:val="22"/>
                      <w:u w:val="single"/>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77190714"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000000"/>
                      <w:kern w:val="2"/>
                      <w:sz w:val="21"/>
                      <w:szCs w:val="22"/>
                      <w:lang w:val="en-US" w:eastAsia="en-GB"/>
                    </w:rPr>
                  </w:pPr>
                  <w:r>
                    <w:rPr>
                      <w:rFonts w:eastAsia="Times New Roman" w:hint="eastAsia"/>
                      <w:kern w:val="2"/>
                      <w:sz w:val="21"/>
                      <w:szCs w:val="22"/>
                      <w:lang w:eastAsia="en-GB"/>
                    </w:rPr>
                    <w:t>-</w:t>
                  </w:r>
                  <w:r>
                    <w:rPr>
                      <w:rFonts w:eastAsia="Times New Roman" w:hint="eastAsia"/>
                      <w:kern w:val="2"/>
                      <w:sz w:val="21"/>
                      <w:szCs w:val="22"/>
                      <w:lang w:eastAsia="en-GB"/>
                    </w:rPr>
                    <w:tab/>
                  </w:r>
                  <w:r>
                    <w:rPr>
                      <w:rFonts w:eastAsia="Times New Roman" w:hint="eastAsia"/>
                      <w:color w:val="000000"/>
                      <w:kern w:val="2"/>
                      <w:sz w:val="21"/>
                      <w:szCs w:val="22"/>
                      <w:lang w:eastAsia="en-GB"/>
                    </w:rPr>
                    <w:t xml:space="preserve">the UE shall report CSI with the </w:t>
                  </w:r>
                  <w:proofErr w:type="spellStart"/>
                  <w:r>
                    <w:rPr>
                      <w:rFonts w:eastAsia="Times New Roman" w:hint="eastAsia"/>
                      <w:i/>
                      <w:iCs/>
                      <w:color w:val="000000"/>
                      <w:kern w:val="2"/>
                      <w:sz w:val="21"/>
                      <w:szCs w:val="22"/>
                      <w:lang w:eastAsia="en-GB"/>
                    </w:rPr>
                    <w:t>reportQuantity</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not set to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-Index-SINR’ or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 xml:space="preserve">-Index-SINR-Index’ </w:t>
                  </w:r>
                  <w:r>
                    <w:rPr>
                      <w:rFonts w:eastAsia="Times New Roman" w:hint="eastAsia"/>
                      <w:color w:val="000000"/>
                      <w:kern w:val="2"/>
                      <w:sz w:val="21"/>
                      <w:szCs w:val="22"/>
                      <w:lang w:val="en-US" w:eastAsia="en-GB"/>
                    </w:rPr>
                    <w:t xml:space="preserve">during the time duration indicated by </w:t>
                  </w:r>
                  <w:proofErr w:type="spellStart"/>
                  <w:r>
                    <w:rPr>
                      <w:rFonts w:eastAsia="Times New Roman" w:hint="eastAsia"/>
                      <w:i/>
                      <w:iCs/>
                      <w:color w:val="000000"/>
                      <w:kern w:val="2"/>
                      <w:sz w:val="21"/>
                      <w:szCs w:val="22"/>
                      <w:lang w:val="en-US" w:eastAsia="en-GB"/>
                    </w:rPr>
                    <w:t>drx-onDurationTimer</w:t>
                  </w:r>
                  <w:proofErr w:type="spellEnd"/>
                  <w:r>
                    <w:rPr>
                      <w:rFonts w:eastAsia="Times New Roman" w:hint="eastAsia"/>
                      <w:i/>
                      <w:iCs/>
                      <w:color w:val="000000"/>
                      <w:kern w:val="2"/>
                      <w:sz w:val="21"/>
                      <w:szCs w:val="22"/>
                      <w:lang w:val="en-US"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iCs/>
                      <w:color w:val="000000"/>
                      <w:kern w:val="2"/>
                      <w:sz w:val="21"/>
                      <w:szCs w:val="22"/>
                      <w:lang w:eastAsia="en-GB"/>
                    </w:rPr>
                    <w:t xml:space="preserve"> </w:t>
                  </w:r>
                  <w:r>
                    <w:rPr>
                      <w:rFonts w:eastAsia="Times New Roman" w:hint="eastAsia"/>
                      <w:iCs/>
                      <w:color w:val="000000"/>
                      <w:kern w:val="2"/>
                      <w:sz w:val="21"/>
                      <w:szCs w:val="22"/>
                      <w:lang w:val="en-US" w:eastAsia="en-GB"/>
                    </w:rPr>
                    <w:t>also outside active time according to the procedure described in Clause 5.2.1.4</w:t>
                  </w:r>
                  <w:r>
                    <w:rPr>
                      <w:rFonts w:eastAsia="Times New Roman" w:hint="eastAsia"/>
                      <w:color w:val="000000"/>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color w:val="000000"/>
                      <w:kern w:val="2"/>
                      <w:sz w:val="21"/>
                      <w:szCs w:val="22"/>
                      <w:lang w:eastAsia="en-GB"/>
                    </w:rPr>
                    <w:t xml:space="preserve"> outside DRX active time or in DRX Active Time</w:t>
                  </w:r>
                  <w:r>
                    <w:rPr>
                      <w:rFonts w:eastAsia="Times New Roman" w:hint="eastAsia"/>
                      <w:color w:val="000000"/>
                      <w:kern w:val="2"/>
                      <w:sz w:val="21"/>
                      <w:szCs w:val="22"/>
                      <w:u w:val="single"/>
                      <w:lang w:eastAsia="en-GB"/>
                    </w:rPr>
                    <w:t xml:space="preserve"> </w:t>
                  </w:r>
                  <w:r>
                    <w:rPr>
                      <w:rFonts w:eastAsia="Times New Roman" w:hint="eastAsia"/>
                      <w:color w:val="000000"/>
                      <w:kern w:val="2"/>
                      <w:sz w:val="21"/>
                      <w:szCs w:val="22"/>
                      <w:lang w:eastAsia="en-GB"/>
                    </w:rPr>
                    <w:t>no later than CSI reference resource and drops the report otherwise</w:t>
                  </w:r>
                  <w:r>
                    <w:rPr>
                      <w:rFonts w:eastAsia="Times New Roman" w:hint="eastAsia"/>
                      <w:color w:val="000000"/>
                      <w:kern w:val="2"/>
                      <w:sz w:val="21"/>
                      <w:szCs w:val="22"/>
                      <w:lang w:val="en-US" w:eastAsia="en-GB"/>
                    </w:rPr>
                    <w:t xml:space="preserve">. </w:t>
                  </w:r>
                </w:p>
                <w:p w14:paraId="16319184"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val="en-US" w:eastAsia="en-GB"/>
                    </w:rPr>
                    <w:t>-</w:t>
                  </w:r>
                  <w:r>
                    <w:rPr>
                      <w:rFonts w:eastAsia="Times New Roman" w:hint="eastAsia"/>
                      <w:kern w:val="2"/>
                      <w:sz w:val="21"/>
                      <w:szCs w:val="22"/>
                      <w:lang w:val="en-US" w:eastAsia="en-GB"/>
                    </w:rPr>
                    <w:tab/>
                    <w:t>if the UE is configured with</w:t>
                  </w:r>
                  <w:r>
                    <w:rPr>
                      <w:rFonts w:eastAsia="Times New Roman" w:hint="eastAsia"/>
                      <w:kern w:val="2"/>
                      <w:sz w:val="21"/>
                      <w:szCs w:val="22"/>
                      <w:lang w:eastAsia="en-GB"/>
                    </w:rPr>
                    <w:t xml:space="preserve"> a CSI report configuration containing a list of sub-configurations provided by </w:t>
                  </w:r>
                  <w:proofErr w:type="spellStart"/>
                  <w:r>
                    <w:rPr>
                      <w:rFonts w:eastAsia="Times New Roman" w:hint="eastAsia"/>
                      <w:i/>
                      <w:iCs/>
                      <w:kern w:val="2"/>
                      <w:sz w:val="21"/>
                      <w:szCs w:val="22"/>
                      <w:lang w:eastAsia="en-GB"/>
                    </w:rPr>
                    <w:t>csi-ReportSubConfigToAddModList</w:t>
                  </w:r>
                  <w:proofErr w:type="spellEnd"/>
                  <w:r>
                    <w:rPr>
                      <w:rFonts w:eastAsia="Times New Roman" w:hint="eastAsia"/>
                      <w:kern w:val="2"/>
                      <w:sz w:val="21"/>
                      <w:szCs w:val="22"/>
                      <w:lang w:eastAsia="en-GB"/>
                    </w:rPr>
                    <w:t xml:space="preserve">, and if the UE configured by higher layer parameter </w:t>
                  </w:r>
                  <w:proofErr w:type="spellStart"/>
                  <w:r>
                    <w:rPr>
                      <w:rFonts w:eastAsia="Times New Roman" w:hint="eastAsia"/>
                      <w:i/>
                      <w:iCs/>
                      <w:kern w:val="2"/>
                      <w:sz w:val="21"/>
                      <w:szCs w:val="22"/>
                      <w:lang w:eastAsia="en-GB"/>
                    </w:rPr>
                    <w:t>ps-TransmitOtherPeriodicCSI</w:t>
                  </w:r>
                  <w:proofErr w:type="spellEnd"/>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o</w:t>
                  </w:r>
                  <w:r>
                    <w:rPr>
                      <w:rFonts w:eastAsia="Times New Roman" w:hint="eastAsia"/>
                      <w:i/>
                      <w:iCs/>
                      <w:kern w:val="2"/>
                      <w:sz w:val="21"/>
                      <w:szCs w:val="22"/>
                      <w:lang w:eastAsia="en-GB"/>
                    </w:rPr>
                    <w:t xml:space="preserve">r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 xml:space="preserve">to report CSI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06A82330" w14:textId="77777777" w:rsidR="00404903" w:rsidRDefault="003F6BE1">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7B5A9EAF"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5E868CE5"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Times New Roman" w:hint="eastAsia"/>
                      <w:kern w:val="2"/>
                      <w:sz w:val="21"/>
                      <w:szCs w:val="22"/>
                      <w:lang w:eastAsia="en-GB"/>
                    </w:rPr>
                    <w:t xml:space="preserve">UE shall report a CSI report including one or more sub-reports only during the time duration indicated by </w:t>
                  </w:r>
                  <w:proofErr w:type="spellStart"/>
                  <w:r>
                    <w:rPr>
                      <w:rFonts w:eastAsia="Times New Roman" w:hint="eastAsia"/>
                      <w:i/>
                      <w:iCs/>
                      <w:kern w:val="2"/>
                      <w:sz w:val="21"/>
                      <w:szCs w:val="22"/>
                      <w:lang w:eastAsia="en-GB"/>
                    </w:rPr>
                    <w:t>drx-onDurationTimer</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iCs/>
                      <w:kern w:val="2"/>
                      <w:sz w:val="21"/>
                      <w:szCs w:val="22"/>
                      <w:lang w:eastAsia="en-GB"/>
                    </w:rPr>
                    <w:t xml:space="preserve"> also outside active time according to the procedure described in Clause 5.2.1.4</w:t>
                  </w:r>
                  <w:r>
                    <w:rPr>
                      <w:rFonts w:eastAsia="Times New Roman" w:hint="eastAsia"/>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per sub-configuration, no later</w:t>
                  </w:r>
                  <w:r>
                    <w:rPr>
                      <w:rFonts w:eastAsia="Times New Roman" w:hint="eastAsia"/>
                      <w:kern w:val="2"/>
                      <w:sz w:val="21"/>
                      <w:szCs w:val="22"/>
                      <w:lang w:eastAsia="en-GB"/>
                    </w:rPr>
                    <w:t xml:space="preserve"> than CSI reference resource and drops the report otherwise, where the sub-configuration is the configured one for P-CSI reporting.</w:t>
                  </w:r>
                </w:p>
                <w:p w14:paraId="6AD807A1"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eastAsia="en-GB"/>
                    </w:rPr>
                    <w:t>-</w:t>
                  </w:r>
                  <w:r>
                    <w:rPr>
                      <w:rFonts w:eastAsia="Times New Roman" w:hint="eastAsia"/>
                      <w:kern w:val="2"/>
                      <w:sz w:val="21"/>
                      <w:szCs w:val="22"/>
                      <w:lang w:eastAsia="en-GB"/>
                    </w:rPr>
                    <w:tab/>
                    <w:t xml:space="preserve">if the UE configured by higher layer parameter </w:t>
                  </w:r>
                  <w:r>
                    <w:rPr>
                      <w:rFonts w:eastAsia="Times New Roman" w:hint="eastAsia"/>
                      <w:i/>
                      <w:iCs/>
                      <w:kern w:val="2"/>
                      <w:sz w:val="21"/>
                      <w:szCs w:val="22"/>
                      <w:lang w:eastAsia="en-GB"/>
                    </w:rPr>
                    <w:t>ps-TransmitPeriodicL1-RSRP</w:t>
                  </w:r>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 xml:space="preserve">or </w:t>
                  </w:r>
                  <w:r>
                    <w:rPr>
                      <w:rFonts w:eastAsia="Times New Roman" w:hint="eastAsia"/>
                      <w:i/>
                      <w:iCs/>
                      <w:kern w:val="2"/>
                      <w:sz w:val="21"/>
                      <w:szCs w:val="22"/>
                      <w:lang w:eastAsia="en-GB"/>
                    </w:rPr>
                    <w:t>lpwus-TransmitOtherPeriodicL1-RSRP</w:t>
                  </w:r>
                  <w:r>
                    <w:rPr>
                      <w:rFonts w:eastAsia="Times New Roman" w:hint="eastAsia"/>
                      <w:kern w:val="2"/>
                      <w:sz w:val="21"/>
                      <w:szCs w:val="22"/>
                      <w:lang w:eastAsia="en-GB"/>
                    </w:rPr>
                    <w:t xml:space="preserve"> to report L1-RSRP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or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7CA98E8A" w14:textId="77777777" w:rsidR="00404903" w:rsidRDefault="003F6BE1">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0FCE496F"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r>
                    <w:rPr>
                      <w:rFonts w:eastAsia="Times New Roman" w:hint="eastAsia"/>
                      <w:kern w:val="2"/>
                      <w:sz w:val="21"/>
                      <w:szCs w:val="22"/>
                      <w:lang w:eastAsia="en-GB"/>
                    </w:rPr>
                    <w:t xml:space="preserve"> </w:t>
                  </w:r>
                </w:p>
                <w:p w14:paraId="77E3E031"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the UE shall report L1-RSRP </w:t>
                  </w:r>
                  <w:r>
                    <w:rPr>
                      <w:rFonts w:eastAsia="Times New Roman" w:hint="eastAsia"/>
                      <w:kern w:val="2"/>
                      <w:sz w:val="21"/>
                      <w:szCs w:val="22"/>
                      <w:lang w:val="en-US" w:eastAsia="en-GB"/>
                    </w:rPr>
                    <w:t xml:space="preserve">during the time duration indicated by </w:t>
                  </w:r>
                  <w:proofErr w:type="spellStart"/>
                  <w:r>
                    <w:rPr>
                      <w:rFonts w:eastAsia="Times New Roman" w:hint="eastAsia"/>
                      <w:i/>
                      <w:iCs/>
                      <w:kern w:val="2"/>
                      <w:sz w:val="21"/>
                      <w:szCs w:val="22"/>
                      <w:lang w:val="en-US" w:eastAsia="en-GB"/>
                    </w:rPr>
                    <w:t>drx-onDurationTimer</w:t>
                  </w:r>
                  <w:proofErr w:type="spellEnd"/>
                  <w:r>
                    <w:rPr>
                      <w:rFonts w:eastAsia="Times New Roman" w:hint="eastAsia"/>
                      <w:iCs/>
                      <w:kern w:val="2"/>
                      <w:sz w:val="21"/>
                      <w:szCs w:val="22"/>
                      <w:lang w:val="en-US"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w:t>
                  </w:r>
                  <w:r>
                    <w:rPr>
                      <w:rFonts w:eastAsia="Times New Roman" w:hint="eastAsia"/>
                      <w:iCs/>
                      <w:kern w:val="2"/>
                      <w:sz w:val="21"/>
                      <w:szCs w:val="22"/>
                      <w:lang w:val="en-US" w:eastAsia="en-GB"/>
                    </w:rPr>
                    <w:t xml:space="preserve">also outside active time according to the procedure </w:t>
                  </w:r>
                  <w:r>
                    <w:rPr>
                      <w:rFonts w:eastAsia="Times New Roman" w:hint="eastAsia"/>
                      <w:iCs/>
                      <w:kern w:val="2"/>
                      <w:sz w:val="21"/>
                      <w:szCs w:val="22"/>
                      <w:lang w:val="en-US" w:eastAsia="en-GB"/>
                    </w:rPr>
                    <w:t>described in clause 5.2.1.4</w:t>
                  </w:r>
                  <w:r>
                    <w:rPr>
                      <w:rFonts w:eastAsia="Times New Roman" w:hint="eastAsia"/>
                      <w:kern w:val="2"/>
                      <w:sz w:val="21"/>
                      <w:szCs w:val="22"/>
                      <w:lang w:val="en-US" w:eastAsia="en-GB"/>
                    </w:rPr>
                    <w:t xml:space="preserve"> </w:t>
                  </w:r>
                  <w:r>
                    <w:rPr>
                      <w:rFonts w:eastAsia="Times New Roman" w:hint="eastAsia"/>
                      <w:kern w:val="2"/>
                      <w:sz w:val="21"/>
                      <w:szCs w:val="22"/>
                      <w:lang w:eastAsia="en-GB"/>
                    </w:rPr>
                    <w:t xml:space="preserve">and when </w:t>
                  </w:r>
                  <w:proofErr w:type="spellStart"/>
                  <w:r>
                    <w:rPr>
                      <w:rFonts w:eastAsia="Times New Roman" w:hint="eastAsia"/>
                      <w:i/>
                      <w:iCs/>
                      <w:color w:val="000000"/>
                      <w:kern w:val="2"/>
                      <w:sz w:val="21"/>
                      <w:szCs w:val="22"/>
                      <w:lang w:eastAsia="en-GB"/>
                    </w:rPr>
                    <w:t>reportQuantity</w:t>
                  </w:r>
                  <w:proofErr w:type="spellEnd"/>
                  <w:r>
                    <w:rPr>
                      <w:rFonts w:eastAsia="Times New Roman" w:hint="eastAsia"/>
                      <w:kern w:val="2"/>
                      <w:sz w:val="21"/>
                      <w:szCs w:val="22"/>
                      <w:lang w:eastAsia="en-GB"/>
                    </w:rPr>
                    <w:t xml:space="preserve"> set to '</w:t>
                  </w:r>
                  <w:r>
                    <w:rPr>
                      <w:rFonts w:eastAsia="Times New Roman" w:hint="eastAsia"/>
                      <w:i/>
                      <w:iCs/>
                      <w:color w:val="000000"/>
                      <w:kern w:val="2"/>
                      <w:sz w:val="21"/>
                      <w:szCs w:val="22"/>
                      <w:lang w:eastAsia="en-GB"/>
                    </w:rPr>
                    <w:t>cri-RSRP'</w:t>
                  </w:r>
                  <w:r>
                    <w:rPr>
                      <w:rFonts w:eastAsia="Times New Roman" w:hint="eastAsia"/>
                      <w:color w:val="000000"/>
                      <w:kern w:val="2"/>
                      <w:sz w:val="21"/>
                      <w:szCs w:val="22"/>
                      <w:lang w:eastAsia="en-GB"/>
                    </w:rPr>
                    <w:t xml:space="preserve"> </w:t>
                  </w:r>
                  <w:r>
                    <w:rPr>
                      <w:rFonts w:eastAsia="ＭＳ 明朝" w:hint="eastAsia"/>
                      <w:color w:val="000000"/>
                      <w:kern w:val="2"/>
                      <w:sz w:val="21"/>
                      <w:szCs w:val="22"/>
                      <w:lang w:eastAsia="en-GB"/>
                    </w:rPr>
                    <w:t xml:space="preserve">or </w:t>
                  </w:r>
                  <w:r>
                    <w:rPr>
                      <w:rFonts w:eastAsia="Times New Roman" w:hint="eastAsia"/>
                      <w:i/>
                      <w:iCs/>
                      <w:kern w:val="2"/>
                      <w:sz w:val="21"/>
                      <w:szCs w:val="22"/>
                      <w:lang w:eastAsia="en-GB"/>
                    </w:rPr>
                    <w:t>'</w:t>
                  </w:r>
                  <w:r>
                    <w:rPr>
                      <w:rFonts w:eastAsia="ＭＳ 明朝" w:hint="eastAsia"/>
                      <w:i/>
                      <w:iCs/>
                      <w:color w:val="000000"/>
                      <w:kern w:val="2"/>
                      <w:sz w:val="21"/>
                      <w:szCs w:val="22"/>
                      <w:lang w:eastAsia="en-GB"/>
                    </w:rPr>
                    <w:t>cri-RSRP</w:t>
                  </w:r>
                  <w:r>
                    <w:rPr>
                      <w:rFonts w:eastAsia="Times New Roman" w:hint="eastAsia"/>
                      <w:kern w:val="2"/>
                      <w:sz w:val="21"/>
                      <w:szCs w:val="22"/>
                      <w:lang w:eastAsia="en-GB"/>
                    </w:rPr>
                    <w:t xml:space="preserve">- </w:t>
                  </w:r>
                  <w:r>
                    <w:rPr>
                      <w:rFonts w:eastAsia="Times New Roman" w:hint="eastAsia"/>
                      <w:i/>
                      <w:iCs/>
                      <w:kern w:val="2"/>
                      <w:sz w:val="21"/>
                      <w:szCs w:val="22"/>
                      <w:lang w:eastAsia="en-GB"/>
                    </w:rPr>
                    <w:t>Index</w:t>
                  </w:r>
                  <w:r>
                    <w:rPr>
                      <w:rFonts w:eastAsia="ＭＳ 明朝" w:hint="eastAsia"/>
                      <w:i/>
                      <w:iCs/>
                      <w:color w:val="000000"/>
                      <w:kern w:val="2"/>
                      <w:sz w:val="21"/>
                      <w:szCs w:val="22"/>
                      <w:lang w:eastAsia="en-GB"/>
                    </w:rPr>
                    <w:t xml:space="preserve">' </w:t>
                  </w:r>
                  <w:r>
                    <w:rPr>
                      <w:rFonts w:eastAsia="Times New Roman" w:hint="eastAsia"/>
                      <w:kern w:val="2"/>
                      <w:sz w:val="21"/>
                      <w:szCs w:val="22"/>
                      <w:lang w:eastAsia="en-GB"/>
                    </w:rPr>
                    <w:t xml:space="preserve">if receiving at least one CSI-RS transmission occasion for channel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no later than CSI reference resource and drops the report otherwise</w:t>
                  </w:r>
                  <w:r>
                    <w:rPr>
                      <w:rFonts w:eastAsia="Times New Roman" w:hint="eastAsia"/>
                      <w:kern w:val="2"/>
                      <w:sz w:val="21"/>
                      <w:szCs w:val="22"/>
                      <w:lang w:val="en-US" w:eastAsia="en-GB"/>
                    </w:rPr>
                    <w:t>.</w:t>
                  </w:r>
                </w:p>
                <w:p w14:paraId="7C1CB2D4" w14:textId="77777777" w:rsidR="00404903" w:rsidRDefault="003F6BE1">
                  <w:pPr>
                    <w:widowControl w:val="0"/>
                    <w:adjustRightInd w:val="0"/>
                    <w:spacing w:after="0" w:line="240" w:lineRule="auto"/>
                    <w:jc w:val="center"/>
                    <w:rPr>
                      <w:rFonts w:eastAsia="DengXian"/>
                      <w:b/>
                      <w:bCs/>
                      <w:iCs/>
                      <w:kern w:val="2"/>
                      <w:lang w:val="en-US" w:eastAsia="zh-CN"/>
                    </w:rPr>
                  </w:pPr>
                  <w:r>
                    <w:rPr>
                      <w:rFonts w:eastAsia="DengXian" w:hint="eastAsia"/>
                      <w:color w:val="FF0000"/>
                      <w:kern w:val="2"/>
                      <w:sz w:val="21"/>
                      <w:szCs w:val="22"/>
                      <w:lang w:val="en-US" w:eastAsia="zh-CN"/>
                    </w:rPr>
                    <w:t>&lt;omitted irrelevant text&gt;</w:t>
                  </w:r>
                </w:p>
              </w:tc>
            </w:tr>
          </w:tbl>
          <w:p w14:paraId="1103F806" w14:textId="77777777" w:rsidR="00404903" w:rsidRDefault="00404903">
            <w:pPr>
              <w:widowControl w:val="0"/>
              <w:adjustRightInd w:val="0"/>
              <w:snapToGrid w:val="0"/>
              <w:spacing w:afterLines="50" w:after="120" w:line="240" w:lineRule="auto"/>
              <w:rPr>
                <w:rFonts w:eastAsia="DengXian"/>
                <w:b/>
                <w:bCs/>
                <w:kern w:val="2"/>
                <w:lang w:val="en-US" w:eastAsia="zh-CN" w:bidi="ar"/>
              </w:rPr>
            </w:pPr>
          </w:p>
          <w:p w14:paraId="604EB15B" w14:textId="77777777" w:rsidR="00404903" w:rsidRDefault="003F6BE1">
            <w:pPr>
              <w:widowControl w:val="0"/>
              <w:adjustRightInd w:val="0"/>
              <w:snapToGrid w:val="0"/>
              <w:spacing w:afterLines="50" w:after="120" w:line="240" w:lineRule="auto"/>
              <w:rPr>
                <w:rFonts w:eastAsia="游明朝"/>
                <w:szCs w:val="24"/>
                <w:lang w:val="en-US" w:eastAsia="ja-JP"/>
              </w:rPr>
            </w:pPr>
            <w:r>
              <w:rPr>
                <w:rFonts w:eastAsia="DengXian" w:hint="eastAsia"/>
                <w:b/>
                <w:bCs/>
                <w:kern w:val="2"/>
                <w:lang w:val="en-US" w:eastAsia="zh-CN"/>
              </w:rPr>
              <w:t xml:space="preserve">Proposal 7: Do not </w:t>
            </w:r>
            <w:r>
              <w:rPr>
                <w:rFonts w:eastAsia="DengXian"/>
                <w:b/>
                <w:bCs/>
                <w:kern w:val="2"/>
                <w:lang w:val="en-US" w:eastAsia="zh-CN"/>
              </w:rPr>
              <w:t>introduc</w:t>
            </w:r>
            <w:r>
              <w:rPr>
                <w:rFonts w:eastAsia="DengXian" w:hint="eastAsia"/>
                <w:b/>
                <w:bCs/>
                <w:kern w:val="2"/>
                <w:lang w:val="en-US" w:eastAsia="zh-CN"/>
              </w:rPr>
              <w:t xml:space="preserve">e the </w:t>
            </w:r>
            <w:r>
              <w:rPr>
                <w:rFonts w:eastAsia="DengXian"/>
                <w:b/>
                <w:bCs/>
                <w:kern w:val="2"/>
                <w:lang w:val="en-US" w:eastAsia="zh-CN"/>
              </w:rPr>
              <w:t>UE capability</w:t>
            </w:r>
            <w:r>
              <w:rPr>
                <w:rFonts w:eastAsia="DengXian" w:hint="eastAsia"/>
                <w:b/>
                <w:bCs/>
                <w:kern w:val="2"/>
                <w:lang w:val="en-US" w:eastAsia="zh-CN"/>
              </w:rPr>
              <w:t xml:space="preserve"> </w:t>
            </w:r>
            <w:r>
              <w:rPr>
                <w:rFonts w:eastAsia="DengXian"/>
                <w:b/>
                <w:bCs/>
                <w:kern w:val="2"/>
                <w:lang w:val="en-US" w:eastAsia="zh-CN"/>
              </w:rPr>
              <w:t xml:space="preserve">to restrict </w:t>
            </w:r>
            <w:r>
              <w:rPr>
                <w:rFonts w:eastAsia="DengXian" w:hint="eastAsia"/>
                <w:b/>
                <w:bCs/>
                <w:kern w:val="2"/>
                <w:lang w:val="en-US" w:eastAsia="zh-CN"/>
              </w:rPr>
              <w:t xml:space="preserve">the </w:t>
            </w:r>
            <w:r>
              <w:rPr>
                <w:rFonts w:eastAsia="DengXian"/>
                <w:b/>
                <w:bCs/>
                <w:kern w:val="2"/>
                <w:lang w:val="en-US" w:eastAsia="zh-CN"/>
              </w:rPr>
              <w:t>configuration of LP-WUS MO and LP-WUS duration.</w:t>
            </w:r>
            <w:r>
              <w:rPr>
                <w:rFonts w:eastAsia="DengXian" w:hint="eastAsia"/>
                <w:b/>
                <w:bCs/>
                <w:kern w:val="2"/>
                <w:lang w:val="en-US" w:eastAsia="zh-CN"/>
              </w:rPr>
              <w:t xml:space="preserve">  </w:t>
            </w:r>
          </w:p>
        </w:tc>
      </w:tr>
    </w:tbl>
    <w:p w14:paraId="28056A38" w14:textId="77777777" w:rsidR="00404903" w:rsidRDefault="00404903">
      <w:pPr>
        <w:rPr>
          <w:rFonts w:eastAsia="游明朝"/>
          <w:lang w:eastAsia="ja-JP"/>
        </w:rPr>
      </w:pPr>
    </w:p>
    <w:p w14:paraId="72C8B311" w14:textId="77777777" w:rsidR="00404903" w:rsidRDefault="003F6BE1">
      <w:pPr>
        <w:pStyle w:val="30"/>
        <w:rPr>
          <w:rFonts w:eastAsia="游明朝"/>
          <w:lang w:eastAsia="ja-JP"/>
        </w:rPr>
      </w:pPr>
      <w:r>
        <w:t>R1-2505435</w:t>
      </w:r>
      <w:r>
        <w:tab/>
        <w:t>Xiaomi</w:t>
      </w:r>
    </w:p>
    <w:tbl>
      <w:tblPr>
        <w:tblStyle w:val="aff0"/>
        <w:tblW w:w="0" w:type="auto"/>
        <w:tblLook w:val="04A0" w:firstRow="1" w:lastRow="0" w:firstColumn="1" w:lastColumn="0" w:noHBand="0" w:noVBand="1"/>
      </w:tblPr>
      <w:tblGrid>
        <w:gridCol w:w="9630"/>
      </w:tblGrid>
      <w:tr w:rsidR="00404903" w14:paraId="073F4E64" w14:textId="77777777">
        <w:tc>
          <w:tcPr>
            <w:tcW w:w="9838" w:type="dxa"/>
          </w:tcPr>
          <w:p w14:paraId="188A9361" w14:textId="77777777" w:rsidR="00404903" w:rsidRDefault="003F6BE1">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 If the UE receives a LP-WUS indicating PDCCH monitoring, and the ending time of LP-WUS is just before or overlapped with SPS PDSCH in time domain, the wake-up delay needed before starting PDCCH monitoring can be 0.</w:t>
            </w:r>
          </w:p>
          <w:p w14:paraId="1744C1FD" w14:textId="77777777" w:rsidR="00404903" w:rsidRDefault="003F6BE1">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2: For RRC connected, the same behaviour as periodic CSI/L1-RSRP report in both Option 1-1 and Option 1-2 can be applied to periodic/semi-persistent SRS transmission.</w:t>
            </w:r>
          </w:p>
          <w:p w14:paraId="43D2C0E8" w14:textId="77777777" w:rsidR="00404903" w:rsidRDefault="003F6BE1">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Proposal 3: For RRC connected, for a UE with basic capability, if BWP switching happens and leads to the case that LP-WUS resource is outside of the new DL active BWP, UE will fall back to legacy C-DRX operation behaviours for both Option 1-1 and Option 1-2.</w:t>
            </w:r>
          </w:p>
        </w:tc>
      </w:tr>
    </w:tbl>
    <w:p w14:paraId="22AEF818" w14:textId="77777777" w:rsidR="00404903" w:rsidRDefault="00404903">
      <w:pPr>
        <w:rPr>
          <w:rFonts w:eastAsia="游明朝"/>
          <w:lang w:eastAsia="ja-JP"/>
        </w:rPr>
      </w:pPr>
    </w:p>
    <w:p w14:paraId="2D70792D" w14:textId="77777777" w:rsidR="00404903" w:rsidRDefault="003F6BE1">
      <w:pPr>
        <w:pStyle w:val="30"/>
        <w:rPr>
          <w:rFonts w:eastAsia="游明朝"/>
          <w:lang w:eastAsia="ja-JP"/>
        </w:rPr>
      </w:pPr>
      <w:r>
        <w:t>R1-2505547</w:t>
      </w:r>
      <w:r>
        <w:tab/>
      </w:r>
      <w:r>
        <w:rPr>
          <w:rFonts w:eastAsia="游明朝" w:hint="eastAsia"/>
          <w:lang w:eastAsia="ja-JP"/>
        </w:rPr>
        <w:t>Samsung</w:t>
      </w:r>
    </w:p>
    <w:tbl>
      <w:tblPr>
        <w:tblStyle w:val="aff0"/>
        <w:tblW w:w="0" w:type="auto"/>
        <w:tblLook w:val="04A0" w:firstRow="1" w:lastRow="0" w:firstColumn="1" w:lastColumn="0" w:noHBand="0" w:noVBand="1"/>
      </w:tblPr>
      <w:tblGrid>
        <w:gridCol w:w="9630"/>
      </w:tblGrid>
      <w:tr w:rsidR="00404903" w14:paraId="23B19440" w14:textId="77777777">
        <w:tc>
          <w:tcPr>
            <w:tcW w:w="9838" w:type="dxa"/>
          </w:tcPr>
          <w:p w14:paraId="4EE57FA0" w14:textId="77777777" w:rsidR="00404903" w:rsidRDefault="003F6BE1">
            <w:pPr>
              <w:tabs>
                <w:tab w:val="left" w:pos="1300"/>
              </w:tabs>
              <w:spacing w:after="0" w:line="276" w:lineRule="auto"/>
              <w:rPr>
                <w:rFonts w:eastAsia="Malgun Gothic"/>
                <w:b/>
                <w:lang w:eastAsia="zh-CN"/>
              </w:rPr>
            </w:pPr>
            <w:r>
              <w:rPr>
                <w:rFonts w:eastAsia="Malgun Gothic"/>
                <w:b/>
                <w:lang w:eastAsia="zh-CN"/>
              </w:rPr>
              <w:t>Proposal 1: For MO configuration in Option 1-2, support a configurable time interval between two consecutive MOs by RRC, when multiple MOs are configured per periodicity.</w:t>
            </w:r>
          </w:p>
          <w:p w14:paraId="555DF384" w14:textId="77777777" w:rsidR="00404903" w:rsidRDefault="003F6BE1">
            <w:pPr>
              <w:numPr>
                <w:ilvl w:val="0"/>
                <w:numId w:val="45"/>
              </w:numPr>
              <w:tabs>
                <w:tab w:val="left" w:pos="1300"/>
              </w:tabs>
              <w:spacing w:after="0" w:line="276" w:lineRule="auto"/>
              <w:jc w:val="left"/>
              <w:rPr>
                <w:rFonts w:eastAsia="Malgun Gothic"/>
                <w:b/>
                <w:lang w:eastAsia="zh-CN"/>
              </w:rPr>
            </w:pPr>
            <w:r>
              <w:rPr>
                <w:rFonts w:eastAsia="Malgun Gothic"/>
                <w:b/>
                <w:lang w:eastAsia="zh-CN"/>
              </w:rPr>
              <w:t>Adopt TP1 for TS 38.213.</w:t>
            </w:r>
          </w:p>
          <w:p w14:paraId="1053F95B"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TP #1 for TS 38.213 ===================================</w:t>
            </w:r>
          </w:p>
          <w:p w14:paraId="0091C8D7"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 xml:space="preserve">Reason for change: The UE procedure is not specified for determining the remaining MOs when multiple MOs are configured in a period. </w:t>
            </w:r>
          </w:p>
          <w:p w14:paraId="73D29D18"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Summary of changes: Add the UE procedure for determining the remaining MOs when multiple MOs are configured in a period.</w:t>
            </w:r>
          </w:p>
          <w:p w14:paraId="71E19C60" w14:textId="77777777" w:rsidR="00404903" w:rsidRDefault="003F6BE1">
            <w:pPr>
              <w:tabs>
                <w:tab w:val="left" w:pos="1300"/>
              </w:tabs>
              <w:spacing w:line="276" w:lineRule="auto"/>
              <w:rPr>
                <w:rFonts w:eastAsia="Malgun Gothic"/>
                <w:lang w:val="en-US" w:eastAsia="zh-CN"/>
              </w:rPr>
            </w:pPr>
            <w:r>
              <w:rPr>
                <w:rFonts w:eastAsia="Malgun Gothic"/>
                <w:lang w:val="en-US" w:eastAsia="zh-CN"/>
              </w:rPr>
              <w:t xml:space="preserve">Consequence if not approved: The UE procedure is unclear for determining the remaining MOs when multiple MOs are configured in a period. </w:t>
            </w:r>
          </w:p>
          <w:p w14:paraId="77390196"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Start of TP #1 =======================================</w:t>
            </w:r>
          </w:p>
          <w:p w14:paraId="60FEDB4A" w14:textId="77777777" w:rsidR="00404903" w:rsidRDefault="003F6BE1">
            <w:pPr>
              <w:tabs>
                <w:tab w:val="left" w:pos="1300"/>
              </w:tabs>
              <w:spacing w:line="276" w:lineRule="auto"/>
              <w:rPr>
                <w:rFonts w:ascii="Arial" w:eastAsia="Malgun Gothic" w:hAnsi="Arial" w:cs="Arial"/>
                <w:sz w:val="24"/>
                <w:lang w:val="en-US" w:eastAsia="zh-CN"/>
              </w:rPr>
            </w:pPr>
            <w:r>
              <w:rPr>
                <w:rFonts w:ascii="Arial" w:eastAsia="Malgun Gothic" w:hAnsi="Arial" w:cs="Arial"/>
                <w:sz w:val="24"/>
                <w:lang w:val="en-US" w:eastAsia="zh-CN"/>
              </w:rPr>
              <w:t>10.4D</w:t>
            </w:r>
            <w:r>
              <w:rPr>
                <w:rFonts w:ascii="Arial" w:eastAsia="Malgun Gothic" w:hAnsi="Arial" w:cs="Arial"/>
                <w:sz w:val="24"/>
                <w:lang w:val="en-US" w:eastAsia="zh-CN"/>
              </w:rPr>
              <w:tab/>
              <w:t>PDCCH monitoring activation by WUS in RRC_CONNECTED</w:t>
            </w:r>
          </w:p>
          <w:p w14:paraId="2C2F9334"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382F0C41" w14:textId="77777777" w:rsidR="00404903" w:rsidRDefault="003F6BE1">
            <w:pPr>
              <w:tabs>
                <w:tab w:val="left" w:pos="1300"/>
              </w:tabs>
              <w:spacing w:line="276" w:lineRule="auto"/>
              <w:rPr>
                <w:rFonts w:eastAsia="Malgun Gothic"/>
                <w:lang w:eastAsia="ko-KR"/>
              </w:rPr>
            </w:pPr>
            <w:r>
              <w:rPr>
                <w:rFonts w:eastAsia="Malgun Gothic"/>
                <w:lang w:eastAsia="ko-KR"/>
              </w:rPr>
              <w:t xml:space="preserve">A UE can be provided by </w:t>
            </w:r>
            <w:r>
              <w:rPr>
                <w:rFonts w:eastAsia="Malgun Gothic"/>
                <w:i/>
                <w:lang w:eastAsia="ko-KR"/>
              </w:rPr>
              <w:t>WUS-MOCONNECTED-Option1-2</w:t>
            </w:r>
            <w:r>
              <w:rPr>
                <w:rFonts w:eastAsia="Malgun Gothic"/>
                <w:lang w:eastAsia="ko-KR"/>
              </w:rPr>
              <w:t xml:space="preserve"> a periodicity, by </w:t>
            </w:r>
            <w:proofErr w:type="spellStart"/>
            <w:r>
              <w:rPr>
                <w:rFonts w:eastAsia="Malgun Gothic"/>
                <w:i/>
                <w:lang w:eastAsia="ko-KR"/>
              </w:rPr>
              <w:t>periodicityMO</w:t>
            </w:r>
            <w:proofErr w:type="spellEnd"/>
            <w:r>
              <w:rPr>
                <w:rFonts w:eastAsia="Malgun Gothic"/>
                <w:i/>
                <w:lang w:eastAsia="ko-KR"/>
              </w:rPr>
              <w:t>-Option 1-2</w:t>
            </w:r>
            <w:r>
              <w:rPr>
                <w:rFonts w:eastAsia="Malgun Gothic"/>
                <w:lang w:eastAsia="ko-KR"/>
              </w:rPr>
              <w:t xml:space="preserve">, and a time offset, by </w:t>
            </w:r>
            <w:proofErr w:type="spellStart"/>
            <w:r>
              <w:rPr>
                <w:rFonts w:eastAsia="Malgun Gothic"/>
                <w:i/>
                <w:lang w:eastAsia="ko-KR"/>
              </w:rPr>
              <w:t>offsetMO</w:t>
            </w:r>
            <w:proofErr w:type="spellEnd"/>
            <w:r>
              <w:rPr>
                <w:rFonts w:eastAsia="Malgun Gothic"/>
                <w:i/>
                <w:lang w:eastAsia="ko-KR"/>
              </w:rPr>
              <w:t>-Option 1-2</w:t>
            </w:r>
            <w:r>
              <w:rPr>
                <w:rFonts w:eastAsia="Malgun Gothic"/>
                <w:lang w:eastAsia="ko-KR"/>
              </w:rPr>
              <w:t xml:space="preserve">, relative to the start of a system frame with SFN 0, for the UE to determine first WUS monitoring occasions from </w:t>
            </w:r>
            <w:proofErr w:type="gramStart"/>
            <w:r>
              <w:rPr>
                <w:rFonts w:eastAsia="Malgun Gothic"/>
                <w:lang w:eastAsia="ko-KR"/>
              </w:rPr>
              <w:t>a number of</w:t>
            </w:r>
            <w:proofErr w:type="gramEnd"/>
            <w:r>
              <w:rPr>
                <w:rFonts w:eastAsia="Malgun Gothic"/>
                <w:lang w:eastAsia="ko-KR"/>
              </w:rPr>
              <w:t xml:space="preserve"> WUS monitoring occasions per periodicity, provided by </w:t>
            </w:r>
            <w:proofErr w:type="spellStart"/>
            <w:r>
              <w:rPr>
                <w:rFonts w:eastAsia="Malgun Gothic"/>
                <w:i/>
                <w:lang w:eastAsia="ko-KR"/>
              </w:rPr>
              <w:t>numMO</w:t>
            </w:r>
            <w:proofErr w:type="spellEnd"/>
            <w:r>
              <w:rPr>
                <w:rFonts w:eastAsia="Malgun Gothic"/>
                <w:i/>
                <w:lang w:eastAsia="ko-KR"/>
              </w:rPr>
              <w:t>-</w:t>
            </w:r>
            <w:proofErr w:type="spellStart"/>
            <w:r>
              <w:rPr>
                <w:rFonts w:eastAsia="Malgun Gothic"/>
                <w:i/>
                <w:lang w:eastAsia="ko-KR"/>
              </w:rPr>
              <w:t>perPeriodicity</w:t>
            </w:r>
            <w:proofErr w:type="spellEnd"/>
            <w:r>
              <w:rPr>
                <w:rFonts w:eastAsia="Malgun Gothic"/>
                <w:i/>
                <w:lang w:eastAsia="ko-KR"/>
              </w:rPr>
              <w:t>-Option 1-2</w:t>
            </w:r>
            <w:r>
              <w:rPr>
                <w:rFonts w:eastAsia="Malgun Gothic"/>
                <w:lang w:eastAsia="ko-KR"/>
              </w:rPr>
              <w:t xml:space="preserve">. </w:t>
            </w:r>
            <w:ins w:id="49" w:author="Author">
              <w:r>
                <w:rPr>
                  <w:rFonts w:eastAsia="Malgun Gothic"/>
                  <w:lang w:eastAsia="ko-KR"/>
                </w:rPr>
                <w:t xml:space="preserve">A subsequent WUS monitoring occasion, if any, in the remaining WUS monitoring occasions within the same period is </w:t>
              </w:r>
              <w:r>
                <w:rPr>
                  <w:rFonts w:eastAsia="Malgun Gothic"/>
                  <w:i/>
                  <w:lang w:eastAsia="ko-KR"/>
                </w:rPr>
                <w:t xml:space="preserve">intervalMO-CONNECTED-Option1-2 </w:t>
              </w:r>
              <w:r>
                <w:rPr>
                  <w:rFonts w:eastAsia="Malgun Gothic"/>
                  <w:lang w:eastAsia="ko-KR"/>
                </w:rPr>
                <w:t>from a previous WUS monitoring occasion</w:t>
              </w:r>
              <w:r>
                <w:rPr>
                  <w:rFonts w:eastAsia="Malgun Gothic"/>
                  <w:i/>
                  <w:lang w:eastAsia="ko-KR"/>
                </w:rPr>
                <w:t xml:space="preserve">. </w:t>
              </w:r>
            </w:ins>
            <w:r>
              <w:rPr>
                <w:rFonts w:eastAsia="Malgun Gothic"/>
                <w:lang w:eastAsia="ko-KR"/>
              </w:rPr>
              <w:t>Th</w:t>
            </w:r>
            <w:r>
              <w:rPr>
                <w:rFonts w:eastAsia="Malgun Gothic"/>
                <w:lang w:eastAsia="ko-KR"/>
              </w:rPr>
              <w:t xml:space="preserve">e UE reports </w:t>
            </w:r>
            <w:proofErr w:type="gramStart"/>
            <w:r>
              <w:rPr>
                <w:rFonts w:eastAsia="Malgun Gothic"/>
                <w:lang w:eastAsia="ko-KR"/>
              </w:rPr>
              <w:t>a number of</w:t>
            </w:r>
            <w:proofErr w:type="gramEnd"/>
            <w:r>
              <w:rPr>
                <w:rFonts w:eastAsia="Malgun Gothic"/>
                <w:lang w:eastAsia="ko-KR"/>
              </w:rPr>
              <w:t xml:space="preserve"> slots [18, TS 38.306] and expects that a time gap, from a last WUS monitoring occasion from the number of WUS monitoring occasions per periodicity to the slot where the </w:t>
            </w:r>
            <w:r>
              <w:rPr>
                <w:rFonts w:eastAsia="Malgun Gothic"/>
                <w:i/>
                <w:lang w:eastAsia="ko-KR"/>
              </w:rPr>
              <w:t>wus-</w:t>
            </w:r>
            <w:proofErr w:type="spellStart"/>
            <w:r>
              <w:rPr>
                <w:rFonts w:eastAsia="Malgun Gothic"/>
                <w:i/>
                <w:lang w:eastAsia="ko-KR"/>
              </w:rPr>
              <w:t>PDCCHMonitoringTimer</w:t>
            </w:r>
            <w:proofErr w:type="spellEnd"/>
            <w:r>
              <w:rPr>
                <w:rFonts w:eastAsia="Malgun Gothic"/>
                <w:i/>
                <w:lang w:eastAsia="ko-KR"/>
              </w:rPr>
              <w:t xml:space="preserve"> </w:t>
            </w:r>
            <w:r>
              <w:rPr>
                <w:rFonts w:eastAsia="Malgun Gothic"/>
                <w:lang w:eastAsia="ko-KR"/>
              </w:rPr>
              <w:t xml:space="preserve">would start, is no smaller than the reported number of slots. If the UE determines to monitor PDCCH based on a detected WUS, the UE starts </w:t>
            </w:r>
            <w:r>
              <w:rPr>
                <w:rFonts w:eastAsia="Malgun Gothic"/>
                <w:i/>
                <w:lang w:eastAsia="ko-KR"/>
              </w:rPr>
              <w:t>wus-</w:t>
            </w:r>
            <w:proofErr w:type="spellStart"/>
            <w:r>
              <w:rPr>
                <w:rFonts w:eastAsia="Malgun Gothic"/>
                <w:i/>
                <w:lang w:eastAsia="ko-KR"/>
              </w:rPr>
              <w:t>PDCCHMonitoringTimer</w:t>
            </w:r>
            <w:proofErr w:type="spellEnd"/>
            <w:r>
              <w:rPr>
                <w:rFonts w:eastAsia="Malgun Gothic"/>
                <w:lang w:eastAsia="ko-KR"/>
              </w:rPr>
              <w:t xml:space="preserve"> [11, TS 38.321] after a time, provided by </w:t>
            </w:r>
            <w:r>
              <w:rPr>
                <w:rFonts w:eastAsia="Malgun Gothic"/>
                <w:i/>
                <w:lang w:eastAsia="ko-KR"/>
              </w:rPr>
              <w:t>timeOffsetCONNECTEDOption1-2</w:t>
            </w:r>
            <w:r>
              <w:rPr>
                <w:rFonts w:eastAsia="Malgun Gothic"/>
                <w:lang w:eastAsia="ko-KR"/>
              </w:rPr>
              <w:t>, with respect to the start of the first WUS monitoring occ</w:t>
            </w:r>
            <w:r>
              <w:rPr>
                <w:rFonts w:eastAsia="Malgun Gothic"/>
                <w:lang w:eastAsia="ko-KR"/>
              </w:rPr>
              <w:t xml:space="preserve">asion from the number of WUS monitoring occasions per periodicity. </w:t>
            </w:r>
          </w:p>
          <w:p w14:paraId="7FF5F5B2"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19DFB6EF" w14:textId="77777777" w:rsidR="00404903" w:rsidRDefault="003F6BE1">
            <w:pPr>
              <w:tabs>
                <w:tab w:val="left" w:pos="1300"/>
              </w:tabs>
              <w:spacing w:after="0" w:line="276" w:lineRule="auto"/>
              <w:rPr>
                <w:rFonts w:eastAsia="Malgun Gothic"/>
                <w:b/>
                <w:lang w:eastAsia="zh-CN"/>
              </w:rPr>
            </w:pPr>
            <w:r>
              <w:rPr>
                <w:rFonts w:eastAsia="Malgun Gothic"/>
                <w:color w:val="FF0000"/>
                <w:lang w:val="en-US" w:eastAsia="zh-CN"/>
              </w:rPr>
              <w:t>=================================== End of TP #1 =======================================</w:t>
            </w:r>
          </w:p>
          <w:p w14:paraId="3679BFAC" w14:textId="77777777" w:rsidR="00404903" w:rsidRDefault="00404903">
            <w:pPr>
              <w:spacing w:after="0" w:line="240" w:lineRule="auto"/>
              <w:jc w:val="left"/>
              <w:rPr>
                <w:rFonts w:eastAsia="Malgun Gothic"/>
                <w:b/>
                <w:lang w:eastAsia="ko-KR"/>
              </w:rPr>
            </w:pPr>
          </w:p>
          <w:p w14:paraId="77BB02F2" w14:textId="77777777" w:rsidR="00404903" w:rsidRDefault="003F6BE1">
            <w:pPr>
              <w:spacing w:after="0" w:line="240" w:lineRule="auto"/>
              <w:jc w:val="left"/>
              <w:rPr>
                <w:rFonts w:eastAsia="Malgun Gothic"/>
                <w:b/>
                <w:lang w:eastAsia="ko-KR"/>
              </w:rPr>
            </w:pPr>
            <w:r>
              <w:rPr>
                <w:rFonts w:eastAsia="Malgun Gothic"/>
                <w:b/>
                <w:lang w:eastAsia="ko-KR"/>
              </w:rPr>
              <w:t xml:space="preserve">Proposal 2: For Option 1-2, after the reception of wake-up indication, a UE does not need to monitor LP-WUS in the remaining MOs within the time </w:t>
            </w:r>
            <w:r>
              <w:rPr>
                <w:rFonts w:eastAsia="Malgun Gothic"/>
                <w:b/>
                <w:i/>
                <w:lang w:eastAsia="ko-KR"/>
              </w:rPr>
              <w:t>timeOffsetCONNECTEDOption1-2</w:t>
            </w:r>
            <w:r>
              <w:rPr>
                <w:rFonts w:eastAsia="Malgun Gothic"/>
                <w:b/>
                <w:lang w:eastAsia="ko-KR"/>
              </w:rPr>
              <w:t>.</w:t>
            </w:r>
          </w:p>
          <w:p w14:paraId="5C6CF978" w14:textId="77777777" w:rsidR="00404903" w:rsidRDefault="003F6BE1">
            <w:pPr>
              <w:numPr>
                <w:ilvl w:val="0"/>
                <w:numId w:val="45"/>
              </w:numPr>
              <w:tabs>
                <w:tab w:val="left" w:pos="1300"/>
              </w:tabs>
              <w:spacing w:after="0" w:line="276" w:lineRule="auto"/>
              <w:jc w:val="left"/>
              <w:rPr>
                <w:rFonts w:eastAsia="Malgun Gothic"/>
                <w:b/>
                <w:lang w:eastAsia="zh-CN"/>
              </w:rPr>
            </w:pPr>
            <w:r>
              <w:rPr>
                <w:rFonts w:eastAsia="Malgun Gothic"/>
                <w:b/>
                <w:lang w:eastAsia="zh-CN"/>
              </w:rPr>
              <w:t>Adopt TP2 for TS 38.213.</w:t>
            </w:r>
          </w:p>
          <w:p w14:paraId="5BAB5EA9"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TP #2 for TS 38.213 ===================================</w:t>
            </w:r>
          </w:p>
          <w:p w14:paraId="585B7314"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 xml:space="preserve">Reason for change: The UE behavior for WUS monitoring after </w:t>
            </w:r>
            <w:proofErr w:type="gramStart"/>
            <w:r>
              <w:rPr>
                <w:rFonts w:eastAsia="Malgun Gothic"/>
                <w:lang w:val="en-US" w:eastAsia="zh-CN"/>
              </w:rPr>
              <w:t>waking-up</w:t>
            </w:r>
            <w:proofErr w:type="gramEnd"/>
            <w:r>
              <w:rPr>
                <w:rFonts w:eastAsia="Malgun Gothic"/>
                <w:lang w:val="en-US" w:eastAsia="zh-CN"/>
              </w:rPr>
              <w:t xml:space="preserve"> is ambiguous. </w:t>
            </w:r>
          </w:p>
          <w:p w14:paraId="475A9F81"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 xml:space="preserve">Summary of changes: Add the UE behavior for WUS monitoring after </w:t>
            </w:r>
            <w:proofErr w:type="gramStart"/>
            <w:r>
              <w:rPr>
                <w:rFonts w:eastAsia="Malgun Gothic"/>
                <w:lang w:val="en-US" w:eastAsia="zh-CN"/>
              </w:rPr>
              <w:t>waking-up</w:t>
            </w:r>
            <w:proofErr w:type="gramEnd"/>
            <w:r>
              <w:rPr>
                <w:rFonts w:eastAsia="Malgun Gothic"/>
                <w:lang w:val="en-US" w:eastAsia="zh-CN"/>
              </w:rPr>
              <w:t>.</w:t>
            </w:r>
          </w:p>
          <w:p w14:paraId="7AA5FE83" w14:textId="77777777" w:rsidR="00404903" w:rsidRDefault="003F6BE1">
            <w:pPr>
              <w:tabs>
                <w:tab w:val="left" w:pos="1300"/>
              </w:tabs>
              <w:spacing w:line="276" w:lineRule="auto"/>
              <w:rPr>
                <w:rFonts w:eastAsia="Malgun Gothic"/>
                <w:lang w:val="en-US" w:eastAsia="zh-CN"/>
              </w:rPr>
            </w:pPr>
            <w:r>
              <w:rPr>
                <w:rFonts w:eastAsia="Malgun Gothic"/>
                <w:lang w:val="en-US" w:eastAsia="zh-CN"/>
              </w:rPr>
              <w:t xml:space="preserve">Consequence if not approved: The UE behavior for WUS monitoring after </w:t>
            </w:r>
            <w:proofErr w:type="gramStart"/>
            <w:r>
              <w:rPr>
                <w:rFonts w:eastAsia="Malgun Gothic"/>
                <w:lang w:val="en-US" w:eastAsia="zh-CN"/>
              </w:rPr>
              <w:t>waking-up</w:t>
            </w:r>
            <w:proofErr w:type="gramEnd"/>
            <w:r>
              <w:rPr>
                <w:rFonts w:eastAsia="Malgun Gothic"/>
                <w:lang w:val="en-US" w:eastAsia="zh-CN"/>
              </w:rPr>
              <w:t xml:space="preserve"> is not specified. </w:t>
            </w:r>
          </w:p>
          <w:p w14:paraId="4D21E1F3"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Start of TP #2 =======================================</w:t>
            </w:r>
          </w:p>
          <w:p w14:paraId="27E5F295" w14:textId="77777777" w:rsidR="00404903" w:rsidRDefault="003F6BE1">
            <w:pPr>
              <w:tabs>
                <w:tab w:val="left" w:pos="1300"/>
              </w:tabs>
              <w:spacing w:line="276" w:lineRule="auto"/>
              <w:rPr>
                <w:rFonts w:ascii="Arial" w:eastAsia="Malgun Gothic" w:hAnsi="Arial" w:cs="Arial"/>
                <w:sz w:val="24"/>
                <w:lang w:val="en-US" w:eastAsia="zh-CN"/>
              </w:rPr>
            </w:pPr>
            <w:r>
              <w:rPr>
                <w:rFonts w:ascii="Arial" w:eastAsia="Malgun Gothic" w:hAnsi="Arial" w:cs="Arial"/>
                <w:sz w:val="24"/>
                <w:lang w:val="en-US" w:eastAsia="zh-CN"/>
              </w:rPr>
              <w:t>10.4D</w:t>
            </w:r>
            <w:r>
              <w:rPr>
                <w:rFonts w:ascii="Arial" w:eastAsia="Malgun Gothic" w:hAnsi="Arial" w:cs="Arial"/>
                <w:sz w:val="24"/>
                <w:lang w:val="en-US" w:eastAsia="zh-CN"/>
              </w:rPr>
              <w:tab/>
              <w:t>PDCCH monitoring activation by WUS in RRC_CONNECTED</w:t>
            </w:r>
          </w:p>
          <w:p w14:paraId="3B9806A9"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xml:space="preserve">=============================== Unchanged Text Omitted </w:t>
            </w:r>
            <w:r>
              <w:rPr>
                <w:rFonts w:eastAsia="Malgun Gothic"/>
                <w:color w:val="FF0000"/>
                <w:lang w:val="en-US" w:eastAsia="zh-CN"/>
              </w:rPr>
              <w:t>===================================</w:t>
            </w:r>
          </w:p>
          <w:p w14:paraId="524454A4" w14:textId="77777777" w:rsidR="00404903" w:rsidRDefault="003F6BE1">
            <w:pPr>
              <w:spacing w:line="240" w:lineRule="auto"/>
              <w:jc w:val="left"/>
              <w:rPr>
                <w:rFonts w:eastAsia="Malgun Gothic"/>
                <w:lang w:eastAsia="ko-KR"/>
              </w:rPr>
            </w:pPr>
            <w:r>
              <w:rPr>
                <w:rFonts w:eastAsia="Malgun Gothic"/>
                <w:lang w:eastAsia="ko-KR"/>
              </w:rPr>
              <w:t xml:space="preserve">If a UE detects a codepoint in a WUS reception, from the number of codepoints, on the primary cell of the cell group, the UE starts monitoring PDCCH on all applicable serving cells of the cell group. </w:t>
            </w:r>
            <w:ins w:id="50" w:author="Author">
              <w:r>
                <w:rPr>
                  <w:rFonts w:eastAsia="Malgun Gothic"/>
                  <w:lang w:eastAsia="ko-KR"/>
                </w:rPr>
                <w:t xml:space="preserve">If the UE is provided </w:t>
              </w:r>
              <w:r>
                <w:rPr>
                  <w:rFonts w:eastAsia="Malgun Gothic"/>
                  <w:i/>
                  <w:lang w:eastAsia="ko-KR"/>
                </w:rPr>
                <w:t>WUS-MOCONNECTED-Option1-2</w:t>
              </w:r>
              <w:r>
                <w:rPr>
                  <w:rFonts w:eastAsia="Malgun Gothic"/>
                  <w:lang w:eastAsia="ko-KR"/>
                </w:rPr>
                <w:t xml:space="preserve">, the UE does not monitor WUS in the remaining WUS monitoring occasions within the time provided by </w:t>
              </w:r>
              <w:r>
                <w:rPr>
                  <w:rFonts w:eastAsia="Malgun Gothic"/>
                  <w:i/>
                  <w:lang w:eastAsia="ko-KR"/>
                </w:rPr>
                <w:t>timeOffsetCONNECTEDOption1-2.</w:t>
              </w:r>
            </w:ins>
          </w:p>
          <w:p w14:paraId="226FE9DA" w14:textId="77777777" w:rsidR="00404903" w:rsidRDefault="003F6BE1">
            <w:pPr>
              <w:tabs>
                <w:tab w:val="left" w:pos="1300"/>
              </w:tabs>
              <w:spacing w:after="0" w:line="276" w:lineRule="auto"/>
              <w:rPr>
                <w:rFonts w:eastAsia="Malgun Gothic"/>
                <w:b/>
                <w:lang w:eastAsia="zh-CN"/>
              </w:rPr>
            </w:pPr>
            <w:r>
              <w:rPr>
                <w:rFonts w:eastAsia="Malgun Gothic"/>
                <w:color w:val="FF0000"/>
                <w:lang w:val="en-US" w:eastAsia="zh-CN"/>
              </w:rPr>
              <w:t>=================================== End of TP #2 =======================================</w:t>
            </w:r>
          </w:p>
          <w:p w14:paraId="3A6B149B" w14:textId="77777777" w:rsidR="00404903" w:rsidRDefault="00404903">
            <w:pPr>
              <w:spacing w:after="0" w:line="240" w:lineRule="auto"/>
              <w:rPr>
                <w:rFonts w:eastAsia="Malgun Gothic"/>
                <w:b/>
                <w:u w:val="single"/>
                <w:lang w:eastAsia="ko-KR"/>
              </w:rPr>
            </w:pPr>
          </w:p>
          <w:p w14:paraId="390251EE" w14:textId="77777777" w:rsidR="00404903" w:rsidRDefault="003F6BE1">
            <w:pPr>
              <w:tabs>
                <w:tab w:val="left" w:pos="1300"/>
              </w:tabs>
              <w:spacing w:after="0" w:line="276" w:lineRule="auto"/>
              <w:rPr>
                <w:rFonts w:eastAsia="Malgun Gothic"/>
                <w:b/>
                <w:lang w:eastAsia="zh-CN"/>
              </w:rPr>
            </w:pPr>
            <w:r>
              <w:rPr>
                <w:rFonts w:eastAsia="Malgun Gothic"/>
                <w:b/>
                <w:lang w:eastAsia="ko-KR"/>
              </w:rPr>
              <w:t xml:space="preserve">Proposal 3: </w:t>
            </w:r>
            <w:r>
              <w:rPr>
                <w:rFonts w:eastAsia="Malgun Gothic"/>
                <w:b/>
                <w:lang w:eastAsia="zh-CN"/>
              </w:rPr>
              <w:t>Adopt TP3 for TS 38.213.</w:t>
            </w:r>
          </w:p>
          <w:p w14:paraId="290DE636"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TP #3 for TS 38.213 ===================================</w:t>
            </w:r>
          </w:p>
          <w:p w14:paraId="15457BCA"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 xml:space="preserve">Reason for change: The RRC parameter for QCL assumption of LP-WUS is not defined. </w:t>
            </w:r>
          </w:p>
          <w:p w14:paraId="25AAA384"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Summary of changes: Add the RRC parameter for QCL assumption of LP-WUS.</w:t>
            </w:r>
          </w:p>
          <w:p w14:paraId="1E4FBC19" w14:textId="77777777" w:rsidR="00404903" w:rsidRDefault="003F6BE1">
            <w:pPr>
              <w:tabs>
                <w:tab w:val="left" w:pos="1300"/>
              </w:tabs>
              <w:spacing w:line="276" w:lineRule="auto"/>
              <w:rPr>
                <w:rFonts w:eastAsia="Malgun Gothic"/>
                <w:lang w:val="en-US" w:eastAsia="zh-CN"/>
              </w:rPr>
            </w:pPr>
            <w:r>
              <w:rPr>
                <w:rFonts w:eastAsia="Malgun Gothic"/>
                <w:lang w:val="en-US" w:eastAsia="zh-CN"/>
              </w:rPr>
              <w:t xml:space="preserve">Consequence if not approved: The RRC parameter for QCL assumption of LP-WUS is not specified. </w:t>
            </w:r>
          </w:p>
          <w:p w14:paraId="73EFC6F2"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Start of TP #3 =======================================</w:t>
            </w:r>
          </w:p>
          <w:p w14:paraId="50B03723" w14:textId="77777777" w:rsidR="00404903" w:rsidRDefault="003F6BE1">
            <w:pPr>
              <w:tabs>
                <w:tab w:val="left" w:pos="1300"/>
              </w:tabs>
              <w:spacing w:line="276" w:lineRule="auto"/>
              <w:rPr>
                <w:rFonts w:ascii="Arial" w:eastAsia="Malgun Gothic" w:hAnsi="Arial" w:cs="Arial"/>
                <w:sz w:val="24"/>
                <w:lang w:val="en-US" w:eastAsia="zh-CN"/>
              </w:rPr>
            </w:pPr>
            <w:r>
              <w:rPr>
                <w:rFonts w:ascii="Arial" w:eastAsia="Malgun Gothic" w:hAnsi="Arial" w:cs="Arial"/>
                <w:sz w:val="24"/>
                <w:lang w:val="en-US" w:eastAsia="zh-CN"/>
              </w:rPr>
              <w:t>10.4D</w:t>
            </w:r>
            <w:r>
              <w:rPr>
                <w:rFonts w:ascii="Arial" w:eastAsia="Malgun Gothic" w:hAnsi="Arial" w:cs="Arial"/>
                <w:sz w:val="24"/>
                <w:lang w:val="en-US" w:eastAsia="zh-CN"/>
              </w:rPr>
              <w:tab/>
              <w:t>PDCCH monitoring activation by WUS in RRC_CONNECTED</w:t>
            </w:r>
          </w:p>
          <w:p w14:paraId="1340120F"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1C0182D9" w14:textId="77777777" w:rsidR="00404903" w:rsidRDefault="003F6BE1">
            <w:pPr>
              <w:spacing w:line="240" w:lineRule="auto"/>
              <w:jc w:val="left"/>
              <w:rPr>
                <w:rFonts w:eastAsia="Malgun Gothic"/>
                <w:lang w:eastAsia="ko-KR"/>
              </w:rPr>
            </w:pPr>
            <w:r>
              <w:rPr>
                <w:rFonts w:eastAsia="Malgun Gothic"/>
                <w:lang w:eastAsia="ko-KR"/>
              </w:rPr>
              <w:t xml:space="preserve">If a UE is provided </w:t>
            </w:r>
            <w:ins w:id="51" w:author="Author">
              <w:r>
                <w:rPr>
                  <w:rFonts w:eastAsia="Malgun Gothic"/>
                  <w:i/>
                  <w:lang w:eastAsia="ko-KR"/>
                </w:rPr>
                <w:t>dl-</w:t>
              </w:r>
              <w:proofErr w:type="spellStart"/>
              <w:r>
                <w:rPr>
                  <w:rFonts w:eastAsia="Malgun Gothic"/>
                  <w:i/>
                  <w:lang w:eastAsia="ko-KR"/>
                </w:rPr>
                <w:t>OrJointTCI</w:t>
              </w:r>
              <w:proofErr w:type="spellEnd"/>
              <w:r>
                <w:rPr>
                  <w:rFonts w:eastAsia="Malgun Gothic"/>
                  <w:i/>
                  <w:lang w:eastAsia="ko-KR"/>
                </w:rPr>
                <w:t>-</w:t>
              </w:r>
              <w:proofErr w:type="spellStart"/>
              <w:r>
                <w:rPr>
                  <w:rFonts w:eastAsia="Malgun Gothic"/>
                  <w:i/>
                  <w:lang w:eastAsia="ko-KR"/>
                </w:rPr>
                <w:t>StateList</w:t>
              </w:r>
            </w:ins>
            <w:proofErr w:type="spellEnd"/>
            <w:del w:id="52" w:author="Author">
              <w:r>
                <w:rPr>
                  <w:rFonts w:eastAsia="Malgun Gothic"/>
                  <w:i/>
                  <w:lang w:eastAsia="ko-KR"/>
                </w:rPr>
                <w:delText>ABC</w:delText>
              </w:r>
            </w:del>
            <w:r>
              <w:rPr>
                <w:rFonts w:eastAsia="Malgun Gothic"/>
                <w:lang w:eastAsia="ko-KR"/>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Malgun Gothic"/>
                <w:i/>
                <w:lang w:eastAsia="sv-SE"/>
              </w:rPr>
              <w:t>controlResourceSetId</w:t>
            </w:r>
            <w:proofErr w:type="spellEnd"/>
            <w:r>
              <w:rPr>
                <w:rFonts w:eastAsia="Malgun Gothic"/>
                <w:i/>
                <w:lang w:eastAsia="sv-SE"/>
              </w:rPr>
              <w:t xml:space="preserve"> </w:t>
            </w:r>
            <w:r>
              <w:rPr>
                <w:rFonts w:eastAsia="Malgun Gothic"/>
                <w:lang w:eastAsia="ko-KR"/>
              </w:rPr>
              <w:t xml:space="preserve">value that is same as the one indicated by </w:t>
            </w:r>
            <w:proofErr w:type="spellStart"/>
            <w:r>
              <w:rPr>
                <w:rFonts w:eastAsia="Malgun Gothic"/>
                <w:i/>
                <w:lang w:eastAsia="ko-KR"/>
              </w:rPr>
              <w:t>WUS_TCI_states_CONNECTED</w:t>
            </w:r>
            <w:proofErr w:type="spellEnd"/>
            <w:r>
              <w:rPr>
                <w:rFonts w:eastAsia="Malgun Gothic"/>
                <w:lang w:eastAsia="ko-KR"/>
              </w:rPr>
              <w:t xml:space="preserve">. </w:t>
            </w:r>
          </w:p>
          <w:p w14:paraId="0105778F"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49C84951" w14:textId="77777777" w:rsidR="00404903" w:rsidRDefault="003F6BE1">
            <w:pPr>
              <w:spacing w:after="0" w:line="240" w:lineRule="auto"/>
              <w:rPr>
                <w:rFonts w:eastAsia="游明朝"/>
                <w:b/>
                <w:u w:val="single"/>
                <w:lang w:eastAsia="ja-JP"/>
              </w:rPr>
            </w:pPr>
            <w:r>
              <w:rPr>
                <w:rFonts w:eastAsia="Malgun Gothic"/>
                <w:color w:val="FF0000"/>
                <w:lang w:val="en-US" w:eastAsia="zh-CN"/>
              </w:rPr>
              <w:t>=================================== End of TP #3 =======================================</w:t>
            </w:r>
          </w:p>
        </w:tc>
      </w:tr>
    </w:tbl>
    <w:p w14:paraId="6E9128CC" w14:textId="77777777" w:rsidR="00404903" w:rsidRDefault="00404903">
      <w:pPr>
        <w:rPr>
          <w:rFonts w:eastAsia="游明朝"/>
          <w:lang w:eastAsia="ja-JP"/>
        </w:rPr>
      </w:pPr>
    </w:p>
    <w:p w14:paraId="51D71A3C" w14:textId="77777777" w:rsidR="00404903" w:rsidRDefault="003F6BE1">
      <w:pPr>
        <w:pStyle w:val="30"/>
        <w:rPr>
          <w:rFonts w:eastAsia="游明朝"/>
          <w:lang w:eastAsia="ja-JP"/>
        </w:rPr>
      </w:pPr>
      <w:r>
        <w:t>R1-2505600</w:t>
      </w:r>
      <w:r>
        <w:tab/>
        <w:t xml:space="preserve">ZTE Corporation, </w:t>
      </w:r>
      <w:proofErr w:type="spellStart"/>
      <w:r>
        <w:t>Sanechips</w:t>
      </w:r>
      <w:proofErr w:type="spellEnd"/>
    </w:p>
    <w:tbl>
      <w:tblPr>
        <w:tblStyle w:val="aff0"/>
        <w:tblW w:w="0" w:type="auto"/>
        <w:tblLook w:val="04A0" w:firstRow="1" w:lastRow="0" w:firstColumn="1" w:lastColumn="0" w:noHBand="0" w:noVBand="1"/>
      </w:tblPr>
      <w:tblGrid>
        <w:gridCol w:w="9630"/>
      </w:tblGrid>
      <w:tr w:rsidR="00404903" w14:paraId="7501A4F7" w14:textId="77777777">
        <w:tc>
          <w:tcPr>
            <w:tcW w:w="9838" w:type="dxa"/>
          </w:tcPr>
          <w:p w14:paraId="44166103" w14:textId="77777777" w:rsidR="00404903" w:rsidRDefault="003F6BE1">
            <w:pPr>
              <w:tabs>
                <w:tab w:val="left" w:pos="0"/>
              </w:tabs>
              <w:snapToGrid w:val="0"/>
              <w:spacing w:beforeLines="50" w:before="120" w:afterLines="50" w:after="120" w:line="276" w:lineRule="auto"/>
              <w:rPr>
                <w:rFonts w:eastAsia="SimSun"/>
                <w:szCs w:val="22"/>
                <w:lang w:val="en-US" w:eastAsia="zh-CN"/>
              </w:rPr>
            </w:pPr>
            <w:r>
              <w:rPr>
                <w:rFonts w:eastAsia="SimSun" w:hint="eastAsia"/>
                <w:szCs w:val="22"/>
                <w:lang w:val="en-US" w:eastAsia="zh-CN"/>
              </w:rPr>
              <w:t>......................................................................Text proposal 1.....................................................................................</w:t>
            </w:r>
          </w:p>
          <w:tbl>
            <w:tblPr>
              <w:tblpPr w:leftFromText="180" w:rightFromText="180" w:vertAnchor="text" w:horzAnchor="page" w:tblpX="1368" w:tblpY="220"/>
              <w:tblOverlap w:val="never"/>
              <w:tblW w:w="5000" w:type="pct"/>
              <w:tblCellMar>
                <w:left w:w="42" w:type="dxa"/>
                <w:right w:w="42" w:type="dxa"/>
              </w:tblCellMar>
              <w:tblLook w:val="04A0" w:firstRow="1" w:lastRow="0" w:firstColumn="1" w:lastColumn="0" w:noHBand="0" w:noVBand="1"/>
            </w:tblPr>
            <w:tblGrid>
              <w:gridCol w:w="2507"/>
              <w:gridCol w:w="6897"/>
            </w:tblGrid>
            <w:tr w:rsidR="00404903" w14:paraId="6E7EC30B" w14:textId="77777777">
              <w:tc>
                <w:tcPr>
                  <w:tcW w:w="1333" w:type="pct"/>
                  <w:tcBorders>
                    <w:top w:val="single" w:sz="4" w:space="0" w:color="auto"/>
                    <w:left w:val="single" w:sz="4" w:space="0" w:color="auto"/>
                  </w:tcBorders>
                </w:tcPr>
                <w:p w14:paraId="29949B8A" w14:textId="77777777" w:rsidR="00404903" w:rsidRDefault="003F6BE1">
                  <w:pPr>
                    <w:tabs>
                      <w:tab w:val="right" w:pos="2184"/>
                    </w:tabs>
                    <w:spacing w:after="0"/>
                    <w:jc w:val="left"/>
                    <w:rPr>
                      <w:rFonts w:ascii="Arial" w:eastAsia="SimSun" w:hAnsi="Arial"/>
                      <w:b/>
                      <w:i/>
                    </w:rPr>
                  </w:pPr>
                  <w:r>
                    <w:rPr>
                      <w:rFonts w:ascii="Arial" w:eastAsia="SimSun" w:hAnsi="Arial"/>
                      <w:b/>
                      <w:i/>
                    </w:rPr>
                    <w:t>Reason for change:</w:t>
                  </w:r>
                </w:p>
              </w:tc>
              <w:tc>
                <w:tcPr>
                  <w:tcW w:w="3667" w:type="pct"/>
                  <w:tcBorders>
                    <w:top w:val="single" w:sz="4" w:space="0" w:color="auto"/>
                    <w:right w:val="single" w:sz="4" w:space="0" w:color="auto"/>
                  </w:tcBorders>
                  <w:shd w:val="pct30" w:color="FFFF00" w:fill="auto"/>
                </w:tcPr>
                <w:p w14:paraId="451FC2BE"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Application time for activating TCI state via MAC CE or DCI format is not clear.</w:t>
                  </w:r>
                </w:p>
              </w:tc>
            </w:tr>
            <w:tr w:rsidR="00404903" w14:paraId="14D0B93A" w14:textId="77777777">
              <w:tc>
                <w:tcPr>
                  <w:tcW w:w="1333" w:type="pct"/>
                  <w:tcBorders>
                    <w:left w:val="single" w:sz="4" w:space="0" w:color="auto"/>
                  </w:tcBorders>
                </w:tcPr>
                <w:p w14:paraId="100D7CE7"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707D5FCA" w14:textId="77777777" w:rsidR="00404903" w:rsidRDefault="00404903">
                  <w:pPr>
                    <w:spacing w:after="0"/>
                    <w:jc w:val="left"/>
                    <w:rPr>
                      <w:rFonts w:ascii="Arial" w:eastAsia="SimSun" w:hAnsi="Arial"/>
                      <w:sz w:val="8"/>
                      <w:szCs w:val="8"/>
                    </w:rPr>
                  </w:pPr>
                </w:p>
              </w:tc>
            </w:tr>
            <w:tr w:rsidR="00404903" w14:paraId="6F08F0BE" w14:textId="77777777">
              <w:tc>
                <w:tcPr>
                  <w:tcW w:w="1333" w:type="pct"/>
                  <w:tcBorders>
                    <w:left w:val="single" w:sz="4" w:space="0" w:color="auto"/>
                  </w:tcBorders>
                </w:tcPr>
                <w:p w14:paraId="265EAED4" w14:textId="77777777" w:rsidR="00404903" w:rsidRDefault="003F6BE1">
                  <w:pPr>
                    <w:tabs>
                      <w:tab w:val="right" w:pos="2184"/>
                    </w:tabs>
                    <w:spacing w:after="0"/>
                    <w:jc w:val="left"/>
                    <w:rPr>
                      <w:rFonts w:ascii="Arial" w:eastAsia="SimSun" w:hAnsi="Arial"/>
                      <w:b/>
                      <w:i/>
                    </w:rPr>
                  </w:pPr>
                  <w:r>
                    <w:rPr>
                      <w:rFonts w:ascii="Arial" w:eastAsia="SimSun" w:hAnsi="Arial"/>
                      <w:b/>
                      <w:i/>
                    </w:rPr>
                    <w:t>Summary of change:</w:t>
                  </w:r>
                </w:p>
              </w:tc>
              <w:tc>
                <w:tcPr>
                  <w:tcW w:w="3667" w:type="pct"/>
                  <w:tcBorders>
                    <w:right w:val="single" w:sz="4" w:space="0" w:color="auto"/>
                  </w:tcBorders>
                  <w:shd w:val="pct30" w:color="FFFF00" w:fill="auto"/>
                </w:tcPr>
                <w:p w14:paraId="1965BCCE"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Add reference</w:t>
                  </w:r>
                </w:p>
              </w:tc>
            </w:tr>
            <w:tr w:rsidR="00404903" w14:paraId="164D250C" w14:textId="77777777">
              <w:tc>
                <w:tcPr>
                  <w:tcW w:w="1333" w:type="pct"/>
                  <w:tcBorders>
                    <w:left w:val="single" w:sz="4" w:space="0" w:color="auto"/>
                  </w:tcBorders>
                </w:tcPr>
                <w:p w14:paraId="450894EC"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7545EAC9" w14:textId="77777777" w:rsidR="00404903" w:rsidRDefault="00404903">
                  <w:pPr>
                    <w:spacing w:after="0"/>
                    <w:jc w:val="left"/>
                    <w:rPr>
                      <w:rFonts w:ascii="Arial" w:eastAsia="SimSun" w:hAnsi="Arial"/>
                      <w:sz w:val="8"/>
                      <w:szCs w:val="8"/>
                    </w:rPr>
                  </w:pPr>
                </w:p>
              </w:tc>
            </w:tr>
            <w:tr w:rsidR="00404903" w14:paraId="1A5F37D7" w14:textId="77777777">
              <w:tc>
                <w:tcPr>
                  <w:tcW w:w="1333" w:type="pct"/>
                  <w:tcBorders>
                    <w:left w:val="single" w:sz="4" w:space="0" w:color="auto"/>
                    <w:bottom w:val="single" w:sz="4" w:space="0" w:color="auto"/>
                  </w:tcBorders>
                </w:tcPr>
                <w:p w14:paraId="2892F2EF" w14:textId="77777777" w:rsidR="00404903" w:rsidRDefault="003F6BE1">
                  <w:pPr>
                    <w:tabs>
                      <w:tab w:val="right" w:pos="2184"/>
                    </w:tabs>
                    <w:spacing w:after="0"/>
                    <w:jc w:val="left"/>
                    <w:rPr>
                      <w:rFonts w:ascii="Arial" w:eastAsia="SimSun" w:hAnsi="Arial"/>
                      <w:b/>
                      <w:i/>
                    </w:rPr>
                  </w:pPr>
                  <w:r>
                    <w:rPr>
                      <w:rFonts w:ascii="Arial" w:eastAsia="SimSun" w:hAnsi="Arial"/>
                      <w:b/>
                      <w:i/>
                    </w:rPr>
                    <w:t>Consequences if not approved:</w:t>
                  </w:r>
                </w:p>
              </w:tc>
              <w:tc>
                <w:tcPr>
                  <w:tcW w:w="3667" w:type="pct"/>
                  <w:tcBorders>
                    <w:bottom w:val="single" w:sz="4" w:space="0" w:color="auto"/>
                    <w:right w:val="single" w:sz="4" w:space="0" w:color="auto"/>
                  </w:tcBorders>
                  <w:shd w:val="pct30" w:color="FFFF00" w:fill="auto"/>
                </w:tcPr>
                <w:p w14:paraId="287E8FCB"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After DCI format or MAC CE activating TCI state, UE cannot adapt to correct TCI state at right time to receive LP-WUS</w:t>
                  </w:r>
                  <w:r>
                    <w:rPr>
                      <w:rFonts w:ascii="Arial" w:eastAsia="SimSun" w:hAnsi="Arial" w:hint="eastAsia"/>
                      <w:szCs w:val="14"/>
                      <w:lang w:val="en-US" w:eastAsia="zh-CN"/>
                    </w:rPr>
                    <w:t>.</w:t>
                  </w:r>
                </w:p>
              </w:tc>
            </w:tr>
          </w:tbl>
          <w:p w14:paraId="51EDE575" w14:textId="77777777" w:rsidR="00404903" w:rsidRDefault="00404903">
            <w:pPr>
              <w:snapToGrid w:val="0"/>
              <w:spacing w:after="0" w:line="240" w:lineRule="auto"/>
              <w:rPr>
                <w:rFonts w:eastAsia="SimSun"/>
                <w:szCs w:val="22"/>
                <w:lang w:val="en-US" w:eastAsia="zh-CN"/>
              </w:rPr>
            </w:pPr>
          </w:p>
          <w:tbl>
            <w:tblPr>
              <w:tblStyle w:val="aff0"/>
              <w:tblW w:w="5000" w:type="pct"/>
              <w:tblLook w:val="04A0" w:firstRow="1" w:lastRow="0" w:firstColumn="1" w:lastColumn="0" w:noHBand="0" w:noVBand="1"/>
            </w:tblPr>
            <w:tblGrid>
              <w:gridCol w:w="9404"/>
            </w:tblGrid>
            <w:tr w:rsidR="00404903" w14:paraId="6D06E2CE" w14:textId="77777777">
              <w:tc>
                <w:tcPr>
                  <w:tcW w:w="5000" w:type="pct"/>
                </w:tcPr>
                <w:p w14:paraId="2E8895BE" w14:textId="77777777" w:rsidR="00404903" w:rsidRDefault="003F6BE1">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p w14:paraId="48E56480" w14:textId="77777777" w:rsidR="00404903" w:rsidRDefault="003F6BE1">
                  <w:pPr>
                    <w:snapToGrid w:val="0"/>
                    <w:spacing w:beforeLines="50" w:before="120" w:after="120"/>
                    <w:rPr>
                      <w:rFonts w:eastAsia="SimSun"/>
                      <w:szCs w:val="22"/>
                      <w:lang w:val="en-US" w:eastAsia="zh-CN"/>
                    </w:rPr>
                  </w:pPr>
                  <w:r>
                    <w:rPr>
                      <w:rFonts w:eastAsia="SimSun"/>
                      <w:szCs w:val="22"/>
                      <w:lang w:val="en-US" w:eastAsia="zh-CN"/>
                    </w:rPr>
                    <w:t xml:space="preserve">If a UE is provided </w:t>
                  </w:r>
                  <w:r>
                    <w:rPr>
                      <w:rFonts w:eastAsia="SimSun"/>
                      <w:i/>
                      <w:szCs w:val="22"/>
                      <w:lang w:val="en-US" w:eastAsia="zh-CN"/>
                    </w:rPr>
                    <w:t>ABC</w:t>
                  </w:r>
                  <w:r>
                    <w:rPr>
                      <w:rFonts w:eastAsia="SimSun"/>
                      <w:szCs w:val="22"/>
                      <w:lang w:val="en-US" w:eastAsia="zh-CN"/>
                    </w:rPr>
                    <w:t>, the UE receives WUS based on the quasi co-location information of the TCI states indicated by a most recent DCI format or MAC CE, after a respective application time</w:t>
                  </w:r>
                  <w:r>
                    <w:rPr>
                      <w:rFonts w:eastAsia="SimSun" w:hint="eastAsia"/>
                      <w:szCs w:val="22"/>
                      <w:lang w:val="en-US" w:eastAsia="zh-CN"/>
                    </w:rPr>
                    <w:t xml:space="preserve"> </w:t>
                  </w:r>
                  <w:r>
                    <w:rPr>
                      <w:rFonts w:eastAsia="SimSun" w:hint="eastAsia"/>
                      <w:color w:val="FF0000"/>
                      <w:szCs w:val="22"/>
                      <w:lang w:val="en-US" w:eastAsia="zh-CN"/>
                    </w:rPr>
                    <w:t xml:space="preserve">in clause </w:t>
                  </w:r>
                  <w:r>
                    <w:rPr>
                      <w:rFonts w:eastAsia="SimSun"/>
                      <w:color w:val="FF0000"/>
                      <w:szCs w:val="22"/>
                      <w:lang w:val="en-US" w:eastAsia="zh-CN"/>
                    </w:rPr>
                    <w:t>5.1.5</w:t>
                  </w:r>
                  <w:r>
                    <w:rPr>
                      <w:rFonts w:eastAsia="SimSun" w:hint="eastAsia"/>
                      <w:color w:val="FF0000"/>
                      <w:szCs w:val="22"/>
                      <w:lang w:val="en-US" w:eastAsia="zh-CN"/>
                    </w:rPr>
                    <w:t xml:space="preserve"> [</w:t>
                  </w:r>
                  <w:r>
                    <w:rPr>
                      <w:rFonts w:eastAsia="SimSun"/>
                      <w:color w:val="FF0000"/>
                      <w:szCs w:val="22"/>
                      <w:lang w:val="en-US" w:eastAsia="zh-CN"/>
                    </w:rPr>
                    <w:t>6, TS 38.214</w:t>
                  </w:r>
                  <w:r>
                    <w:rPr>
                      <w:rFonts w:eastAsia="SimSun" w:hint="eastAsia"/>
                      <w:color w:val="FF0000"/>
                      <w:szCs w:val="22"/>
                      <w:lang w:val="en-US" w:eastAsia="zh-CN"/>
                    </w:rPr>
                    <w:t>]</w:t>
                  </w:r>
                  <w:r>
                    <w:rPr>
                      <w:rFonts w:eastAsia="SimSun"/>
                      <w:szCs w:val="22"/>
                      <w:lang w:val="en-US" w:eastAsia="zh-CN"/>
                    </w:rPr>
                    <w:t xml:space="preserve">; otherwise, the UE receives WUS based on the quasi co-location information of the TCI states for a CORESET with </w:t>
                  </w:r>
                  <w:proofErr w:type="spellStart"/>
                  <w:r>
                    <w:rPr>
                      <w:rFonts w:eastAsia="SimSun"/>
                      <w:i/>
                      <w:szCs w:val="22"/>
                      <w:lang w:val="en-US" w:eastAsia="sv-SE"/>
                    </w:rPr>
                    <w:t>controlResourceSetId</w:t>
                  </w:r>
                  <w:proofErr w:type="spellEnd"/>
                  <w:r>
                    <w:rPr>
                      <w:rFonts w:eastAsia="SimSun"/>
                      <w:i/>
                      <w:szCs w:val="22"/>
                      <w:lang w:val="en-US" w:eastAsia="sv-SE"/>
                    </w:rPr>
                    <w:t xml:space="preserve"> </w:t>
                  </w:r>
                  <w:r>
                    <w:rPr>
                      <w:rFonts w:eastAsia="SimSun"/>
                      <w:szCs w:val="22"/>
                      <w:lang w:val="en-US" w:eastAsia="zh-CN"/>
                    </w:rPr>
                    <w:t xml:space="preserve">value that is same as the one indicated by </w:t>
                  </w:r>
                  <w:proofErr w:type="spellStart"/>
                  <w:r>
                    <w:rPr>
                      <w:rFonts w:eastAsia="SimSun"/>
                      <w:i/>
                      <w:szCs w:val="22"/>
                      <w:lang w:val="en-US" w:eastAsia="zh-CN"/>
                    </w:rPr>
                    <w:t>WUS_TCI_states_CONNECTED</w:t>
                  </w:r>
                  <w:proofErr w:type="spellEnd"/>
                  <w:r>
                    <w:rPr>
                      <w:rFonts w:eastAsia="SimSun"/>
                      <w:szCs w:val="22"/>
                      <w:lang w:val="en-US" w:eastAsia="zh-CN"/>
                    </w:rPr>
                    <w:t xml:space="preserve">. </w:t>
                  </w:r>
                </w:p>
                <w:p w14:paraId="234D7179" w14:textId="77777777" w:rsidR="00404903" w:rsidRDefault="003F6BE1">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tc>
            </w:tr>
          </w:tbl>
          <w:p w14:paraId="3C37ED5A" w14:textId="77777777" w:rsidR="00404903" w:rsidRDefault="00404903">
            <w:pPr>
              <w:tabs>
                <w:tab w:val="left" w:pos="0"/>
              </w:tabs>
              <w:snapToGrid w:val="0"/>
              <w:spacing w:beforeLines="50" w:before="120" w:afterLines="50" w:after="120" w:line="276" w:lineRule="auto"/>
              <w:rPr>
                <w:rFonts w:eastAsia="SimSun"/>
                <w:szCs w:val="22"/>
                <w:lang w:val="en-US" w:eastAsia="ja-JP"/>
              </w:rPr>
            </w:pPr>
          </w:p>
          <w:p w14:paraId="48995A8E" w14:textId="77777777" w:rsidR="00404903" w:rsidRDefault="003F6BE1">
            <w:pPr>
              <w:tabs>
                <w:tab w:val="left" w:pos="0"/>
              </w:tabs>
              <w:snapToGrid w:val="0"/>
              <w:spacing w:beforeLines="50" w:before="120" w:afterLines="50" w:after="120" w:line="276" w:lineRule="auto"/>
              <w:rPr>
                <w:rFonts w:eastAsia="SimSun"/>
                <w:szCs w:val="22"/>
                <w:lang w:val="en-US" w:eastAsia="zh-CN"/>
              </w:rPr>
            </w:pPr>
            <w:r>
              <w:rPr>
                <w:rFonts w:eastAsia="SimSun" w:hint="eastAsia"/>
                <w:szCs w:val="22"/>
                <w:lang w:val="en-US" w:eastAsia="zh-CN"/>
              </w:rPr>
              <w:t>......................................................................Text proposal 2.....................................................................................</w:t>
            </w:r>
          </w:p>
          <w:tbl>
            <w:tblPr>
              <w:tblpPr w:leftFromText="180" w:rightFromText="180" w:vertAnchor="text" w:horzAnchor="page" w:tblpX="1368" w:tblpY="220"/>
              <w:tblOverlap w:val="never"/>
              <w:tblW w:w="5000" w:type="pct"/>
              <w:tblCellMar>
                <w:left w:w="42" w:type="dxa"/>
                <w:right w:w="42" w:type="dxa"/>
              </w:tblCellMar>
              <w:tblLook w:val="04A0" w:firstRow="1" w:lastRow="0" w:firstColumn="1" w:lastColumn="0" w:noHBand="0" w:noVBand="1"/>
            </w:tblPr>
            <w:tblGrid>
              <w:gridCol w:w="2507"/>
              <w:gridCol w:w="6897"/>
            </w:tblGrid>
            <w:tr w:rsidR="00404903" w14:paraId="5EC2B880" w14:textId="77777777">
              <w:tc>
                <w:tcPr>
                  <w:tcW w:w="1333" w:type="pct"/>
                  <w:tcBorders>
                    <w:top w:val="single" w:sz="4" w:space="0" w:color="auto"/>
                    <w:left w:val="single" w:sz="4" w:space="0" w:color="auto"/>
                  </w:tcBorders>
                </w:tcPr>
                <w:p w14:paraId="3E33D0A7" w14:textId="77777777" w:rsidR="00404903" w:rsidRDefault="003F6BE1">
                  <w:pPr>
                    <w:tabs>
                      <w:tab w:val="right" w:pos="2184"/>
                    </w:tabs>
                    <w:spacing w:after="0"/>
                    <w:jc w:val="left"/>
                    <w:rPr>
                      <w:rFonts w:ascii="Arial" w:eastAsia="SimSun" w:hAnsi="Arial"/>
                      <w:b/>
                      <w:i/>
                    </w:rPr>
                  </w:pPr>
                  <w:r>
                    <w:rPr>
                      <w:rFonts w:ascii="Arial" w:eastAsia="SimSun" w:hAnsi="Arial"/>
                      <w:b/>
                      <w:i/>
                    </w:rPr>
                    <w:t>Reason for change:</w:t>
                  </w:r>
                </w:p>
              </w:tc>
              <w:tc>
                <w:tcPr>
                  <w:tcW w:w="3667" w:type="pct"/>
                  <w:tcBorders>
                    <w:top w:val="single" w:sz="4" w:space="0" w:color="auto"/>
                    <w:right w:val="single" w:sz="4" w:space="0" w:color="auto"/>
                  </w:tcBorders>
                  <w:shd w:val="pct30" w:color="FFFF00" w:fill="auto"/>
                </w:tcPr>
                <w:p w14:paraId="64D8730D"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CSI report for LP-WUS in the spec is not clear</w:t>
                  </w:r>
                </w:p>
              </w:tc>
            </w:tr>
            <w:tr w:rsidR="00404903" w14:paraId="6CE91186" w14:textId="77777777">
              <w:tc>
                <w:tcPr>
                  <w:tcW w:w="1333" w:type="pct"/>
                  <w:tcBorders>
                    <w:left w:val="single" w:sz="4" w:space="0" w:color="auto"/>
                  </w:tcBorders>
                </w:tcPr>
                <w:p w14:paraId="6F2CED39"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2995A509" w14:textId="77777777" w:rsidR="00404903" w:rsidRDefault="00404903">
                  <w:pPr>
                    <w:spacing w:after="0"/>
                    <w:jc w:val="left"/>
                    <w:rPr>
                      <w:rFonts w:ascii="Arial" w:eastAsia="SimSun" w:hAnsi="Arial"/>
                      <w:sz w:val="8"/>
                      <w:szCs w:val="8"/>
                    </w:rPr>
                  </w:pPr>
                </w:p>
              </w:tc>
            </w:tr>
            <w:tr w:rsidR="00404903" w14:paraId="7C1CDD99" w14:textId="77777777">
              <w:tc>
                <w:tcPr>
                  <w:tcW w:w="1333" w:type="pct"/>
                  <w:tcBorders>
                    <w:left w:val="single" w:sz="4" w:space="0" w:color="auto"/>
                  </w:tcBorders>
                </w:tcPr>
                <w:p w14:paraId="445237EB" w14:textId="77777777" w:rsidR="00404903" w:rsidRDefault="003F6BE1">
                  <w:pPr>
                    <w:tabs>
                      <w:tab w:val="right" w:pos="2184"/>
                    </w:tabs>
                    <w:spacing w:after="0"/>
                    <w:jc w:val="left"/>
                    <w:rPr>
                      <w:rFonts w:ascii="Arial" w:eastAsia="SimSun" w:hAnsi="Arial"/>
                      <w:b/>
                      <w:i/>
                    </w:rPr>
                  </w:pPr>
                  <w:r>
                    <w:rPr>
                      <w:rFonts w:ascii="Arial" w:eastAsia="SimSun" w:hAnsi="Arial"/>
                      <w:b/>
                      <w:i/>
                    </w:rPr>
                    <w:t xml:space="preserve">Summary of </w:t>
                  </w:r>
                  <w:r>
                    <w:rPr>
                      <w:rFonts w:ascii="Arial" w:eastAsia="SimSun" w:hAnsi="Arial"/>
                      <w:b/>
                      <w:i/>
                    </w:rPr>
                    <w:t>change:</w:t>
                  </w:r>
                </w:p>
              </w:tc>
              <w:tc>
                <w:tcPr>
                  <w:tcW w:w="3667" w:type="pct"/>
                  <w:tcBorders>
                    <w:right w:val="single" w:sz="4" w:space="0" w:color="auto"/>
                  </w:tcBorders>
                  <w:shd w:val="pct30" w:color="FFFF00" w:fill="auto"/>
                </w:tcPr>
                <w:p w14:paraId="2137FE20"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 xml:space="preserve">Remove the bracket and add clarification that </w:t>
                  </w:r>
                  <w:proofErr w:type="spellStart"/>
                  <w:r>
                    <w:rPr>
                      <w:rFonts w:ascii="Arial" w:eastAsia="SimSun" w:hAnsi="Arial" w:hint="eastAsia"/>
                      <w:i/>
                      <w:iCs/>
                      <w:lang w:val="en-US" w:eastAsia="zh-CN"/>
                    </w:rPr>
                    <w:t>lpwus_PDCCHMonitoringTimer</w:t>
                  </w:r>
                  <w:proofErr w:type="spellEnd"/>
                  <w:r>
                    <w:rPr>
                      <w:rFonts w:ascii="Arial" w:eastAsia="SimSun" w:hAnsi="Arial" w:hint="eastAsia"/>
                      <w:lang w:val="en-US" w:eastAsia="zh-CN"/>
                    </w:rPr>
                    <w:t xml:space="preserve"> in [</w:t>
                  </w:r>
                  <w:proofErr w:type="spellStart"/>
                  <w:r>
                    <w:rPr>
                      <w:rFonts w:ascii="Arial" w:eastAsia="SimSun" w:hAnsi="Arial" w:hint="eastAsia"/>
                      <w:lang w:val="en-US" w:eastAsia="zh-CN"/>
                    </w:rPr>
                    <w:t>XYZxxx</w:t>
                  </w:r>
                  <w:proofErr w:type="spellEnd"/>
                  <w:r>
                    <w:rPr>
                      <w:rFonts w:ascii="Arial" w:eastAsia="SimSun" w:hAnsi="Arial" w:hint="eastAsia"/>
                      <w:lang w:val="en-US" w:eastAsia="zh-CN"/>
                    </w:rPr>
                    <w:t>]] is not started within one DRX cycle</w:t>
                  </w:r>
                </w:p>
              </w:tc>
            </w:tr>
            <w:tr w:rsidR="00404903" w14:paraId="1FA4B75C" w14:textId="77777777">
              <w:tc>
                <w:tcPr>
                  <w:tcW w:w="1333" w:type="pct"/>
                  <w:tcBorders>
                    <w:left w:val="single" w:sz="4" w:space="0" w:color="auto"/>
                  </w:tcBorders>
                </w:tcPr>
                <w:p w14:paraId="7A6E3DD3"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7246C29B" w14:textId="77777777" w:rsidR="00404903" w:rsidRDefault="00404903">
                  <w:pPr>
                    <w:spacing w:after="0"/>
                    <w:jc w:val="left"/>
                    <w:rPr>
                      <w:rFonts w:ascii="Arial" w:eastAsia="SimSun" w:hAnsi="Arial"/>
                      <w:sz w:val="8"/>
                      <w:szCs w:val="8"/>
                    </w:rPr>
                  </w:pPr>
                </w:p>
              </w:tc>
            </w:tr>
            <w:tr w:rsidR="00404903" w14:paraId="78FE6BC0" w14:textId="77777777">
              <w:tc>
                <w:tcPr>
                  <w:tcW w:w="1333" w:type="pct"/>
                  <w:tcBorders>
                    <w:left w:val="single" w:sz="4" w:space="0" w:color="auto"/>
                    <w:bottom w:val="single" w:sz="4" w:space="0" w:color="auto"/>
                  </w:tcBorders>
                </w:tcPr>
                <w:p w14:paraId="0D1B126D" w14:textId="77777777" w:rsidR="00404903" w:rsidRDefault="003F6BE1">
                  <w:pPr>
                    <w:tabs>
                      <w:tab w:val="right" w:pos="2184"/>
                    </w:tabs>
                    <w:spacing w:after="0"/>
                    <w:jc w:val="left"/>
                    <w:rPr>
                      <w:rFonts w:ascii="Arial" w:eastAsia="SimSun" w:hAnsi="Arial"/>
                      <w:b/>
                      <w:i/>
                    </w:rPr>
                  </w:pPr>
                  <w:r>
                    <w:rPr>
                      <w:rFonts w:ascii="Arial" w:eastAsia="SimSun" w:hAnsi="Arial"/>
                      <w:b/>
                      <w:i/>
                    </w:rPr>
                    <w:t>Consequences if not approved:</w:t>
                  </w:r>
                </w:p>
              </w:tc>
              <w:tc>
                <w:tcPr>
                  <w:tcW w:w="3667" w:type="pct"/>
                  <w:tcBorders>
                    <w:bottom w:val="single" w:sz="4" w:space="0" w:color="auto"/>
                    <w:right w:val="single" w:sz="4" w:space="0" w:color="auto"/>
                  </w:tcBorders>
                  <w:shd w:val="pct30" w:color="FFFF00" w:fill="auto"/>
                </w:tcPr>
                <w:p w14:paraId="629E9672"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UE cannot correctly perform CSI report</w:t>
                  </w:r>
                </w:p>
              </w:tc>
            </w:tr>
          </w:tbl>
          <w:p w14:paraId="5378AADF" w14:textId="77777777" w:rsidR="00404903" w:rsidRDefault="00404903">
            <w:pPr>
              <w:snapToGrid w:val="0"/>
              <w:spacing w:after="0" w:line="240" w:lineRule="auto"/>
              <w:rPr>
                <w:rFonts w:eastAsia="SimSun"/>
                <w:szCs w:val="22"/>
                <w:lang w:val="en-US" w:eastAsia="zh-CN"/>
              </w:rPr>
            </w:pPr>
          </w:p>
          <w:tbl>
            <w:tblPr>
              <w:tblStyle w:val="aff0"/>
              <w:tblW w:w="5000" w:type="pct"/>
              <w:tblLook w:val="04A0" w:firstRow="1" w:lastRow="0" w:firstColumn="1" w:lastColumn="0" w:noHBand="0" w:noVBand="1"/>
            </w:tblPr>
            <w:tblGrid>
              <w:gridCol w:w="9404"/>
            </w:tblGrid>
            <w:tr w:rsidR="00404903" w14:paraId="1BBCDEA8" w14:textId="77777777">
              <w:tc>
                <w:tcPr>
                  <w:tcW w:w="5000" w:type="pct"/>
                </w:tcPr>
                <w:p w14:paraId="57400C3F" w14:textId="77777777" w:rsidR="00404903" w:rsidRDefault="003F6BE1">
                  <w:pPr>
                    <w:snapToGrid w:val="0"/>
                    <w:spacing w:beforeLines="50" w:before="120" w:after="120"/>
                    <w:jc w:val="center"/>
                    <w:rPr>
                      <w:rFonts w:eastAsia="SimSun"/>
                      <w:color w:val="FF0000"/>
                      <w:szCs w:val="22"/>
                      <w:lang w:val="en-US" w:eastAsia="zh-CN"/>
                    </w:rPr>
                  </w:pPr>
                  <w:r>
                    <w:rPr>
                      <w:rFonts w:eastAsia="SimSun"/>
                      <w:color w:val="FF0000"/>
                      <w:szCs w:val="22"/>
                      <w:lang w:val="en-US" w:eastAsia="zh-CN"/>
                    </w:rPr>
                    <w:t>&lt;Unchanged Text Omitted&gt;</w:t>
                  </w:r>
                </w:p>
                <w:p w14:paraId="4F22A18E" w14:textId="77777777" w:rsidR="00404903" w:rsidRDefault="003F6BE1">
                  <w:pPr>
                    <w:snapToGrid w:val="0"/>
                    <w:spacing w:beforeLines="50" w:before="120" w:after="120"/>
                    <w:rPr>
                      <w:rFonts w:eastAsia="ＭＳ 明朝"/>
                      <w:color w:val="000000"/>
                      <w:szCs w:val="22"/>
                      <w:lang w:val="en-US" w:eastAsia="zh-CN"/>
                    </w:rPr>
                  </w:pPr>
                  <w:r>
                    <w:rPr>
                      <w:rFonts w:eastAsia="ＭＳ 明朝"/>
                      <w:color w:val="000000"/>
                      <w:szCs w:val="22"/>
                      <w:lang w:val="en-US" w:eastAsia="zh-CN"/>
                    </w:rPr>
                    <w:t xml:space="preserve">If the UE is configured with DRX and, </w:t>
                  </w:r>
                </w:p>
                <w:p w14:paraId="7E9CA82A" w14:textId="77777777" w:rsidR="00404903" w:rsidRDefault="003F6BE1">
                  <w:pPr>
                    <w:snapToGrid w:val="0"/>
                    <w:spacing w:beforeLines="50" w:before="120" w:line="240" w:lineRule="auto"/>
                    <w:ind w:left="568" w:hanging="284"/>
                    <w:contextualSpacing/>
                    <w:rPr>
                      <w:rFonts w:eastAsia="SimSun"/>
                    </w:rPr>
                  </w:pPr>
                  <w:r>
                    <w:rPr>
                      <w:rFonts w:eastAsia="SimSun"/>
                    </w:rPr>
                    <w:t>-</w:t>
                  </w:r>
                  <w:r>
                    <w:rPr>
                      <w:rFonts w:eastAsia="SimSun"/>
                    </w:rPr>
                    <w:tab/>
                    <w:t xml:space="preserve">if  the UE is configured to monitor DCI format 2_6 or WUS and configured by higher layer parameter </w:t>
                  </w:r>
                  <w:proofErr w:type="spellStart"/>
                  <w:r>
                    <w:rPr>
                      <w:rFonts w:eastAsia="SimSun"/>
                      <w:i/>
                      <w:iCs/>
                    </w:rPr>
                    <w:t>ps-TransmitOtherPeriodicCSI</w:t>
                  </w:r>
                  <w:proofErr w:type="spellEnd"/>
                  <w:r>
                    <w:rPr>
                      <w:rFonts w:eastAsia="SimSun"/>
                    </w:rPr>
                    <w:t xml:space="preserve"> or</w:t>
                  </w:r>
                  <w:r>
                    <w:rPr>
                      <w:rFonts w:eastAsia="SimSun"/>
                      <w:i/>
                      <w:iCs/>
                    </w:rPr>
                    <w:t xml:space="preserve"> </w:t>
                  </w:r>
                  <w:proofErr w:type="spellStart"/>
                  <w:r>
                    <w:rPr>
                      <w:rFonts w:eastAsia="SimSun"/>
                      <w:i/>
                      <w:iCs/>
                    </w:rPr>
                    <w:t>lpwus-TransmitOtherPeriodicCSI</w:t>
                  </w:r>
                  <w:proofErr w:type="spellEnd"/>
                  <w:r>
                    <w:rPr>
                      <w:rFonts w:eastAsia="SimSun"/>
                    </w:rPr>
                    <w:t xml:space="preserve"> to report CSI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iCs/>
                    </w:rPr>
                    <w:t>reportQuantity</w:t>
                  </w:r>
                  <w:proofErr w:type="spellEnd"/>
                  <w:r>
                    <w:rPr>
                      <w:rFonts w:eastAsia="SimSun"/>
                    </w:rPr>
                    <w:t xml:space="preserve"> set to quantities other than </w:t>
                  </w:r>
                  <w:r>
                    <w:rPr>
                      <w:rFonts w:eastAsia="SimSun"/>
                      <w:lang w:val="en-US"/>
                    </w:rPr>
                    <w:t>'</w:t>
                  </w:r>
                  <w:r>
                    <w:rPr>
                      <w:rFonts w:eastAsia="SimSun"/>
                    </w:rPr>
                    <w:t>cri-RSRP</w:t>
                  </w:r>
                  <w:r>
                    <w:rPr>
                      <w:rFonts w:eastAsia="SimSun"/>
                      <w:lang w:val="en-US"/>
                    </w:rPr>
                    <w:t xml:space="preserve">', </w:t>
                  </w:r>
                  <w:r>
                    <w:rPr>
                      <w:rFonts w:eastAsia="SimSun"/>
                      <w:iCs/>
                    </w:rPr>
                    <w:t>'cri-RSRP-Index',</w:t>
                  </w:r>
                  <w:r>
                    <w:rPr>
                      <w:rFonts w:eastAsia="SimSun"/>
                    </w:rPr>
                    <w:t xml:space="preserve"> </w:t>
                  </w:r>
                  <w:r>
                    <w:rPr>
                      <w:rFonts w:eastAsia="SimSun"/>
                      <w:lang w:val="en-US"/>
                    </w:rPr>
                    <w:t>'</w:t>
                  </w:r>
                  <w:proofErr w:type="spellStart"/>
                  <w:r>
                    <w:rPr>
                      <w:rFonts w:eastAsia="SimSun"/>
                    </w:rPr>
                    <w:t>ssb</w:t>
                  </w:r>
                  <w:proofErr w:type="spellEnd"/>
                  <w:r>
                    <w:rPr>
                      <w:rFonts w:eastAsia="SimSun"/>
                    </w:rPr>
                    <w:t>-Index-RSRP</w:t>
                  </w:r>
                  <w:r>
                    <w:rPr>
                      <w:rFonts w:eastAsia="SimSun"/>
                      <w:lang w:val="en-US"/>
                    </w:rPr>
                    <w:t>'</w:t>
                  </w:r>
                  <w:r>
                    <w:rPr>
                      <w:rFonts w:eastAsia="SimSun"/>
                    </w:rPr>
                    <w:t xml:space="preserve"> </w:t>
                  </w:r>
                  <w:r>
                    <w:rPr>
                      <w:rFonts w:eastAsia="SimSun"/>
                      <w:lang w:val="en-US"/>
                    </w:rPr>
                    <w:t xml:space="preserve">and </w:t>
                  </w:r>
                  <w:r>
                    <w:rPr>
                      <w:rFonts w:eastAsia="SimSun"/>
                      <w:iCs/>
                    </w:rPr>
                    <w:t>'</w:t>
                  </w:r>
                  <w:proofErr w:type="spellStart"/>
                  <w:r>
                    <w:rPr>
                      <w:rFonts w:eastAsia="SimSun"/>
                      <w:iCs/>
                    </w:rPr>
                    <w:t>ssb</w:t>
                  </w:r>
                  <w:proofErr w:type="spellEnd"/>
                  <w:r>
                    <w:rPr>
                      <w:rFonts w:eastAsia="SimSun"/>
                      <w:iCs/>
                    </w:rPr>
                    <w:t xml:space="preserve">-Index-RSRP-Index' </w:t>
                  </w:r>
                  <w:r>
                    <w:rPr>
                      <w:rFonts w:eastAsia="SimSun"/>
                    </w:rPr>
                    <w:t xml:space="preserve">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w:t>
                  </w:r>
                  <w:r>
                    <w:rPr>
                      <w:rFonts w:eastAsia="SimSun"/>
                    </w:rPr>
                    <w:t xml:space="preserve"> is not started</w:t>
                  </w:r>
                  <w:r>
                    <w:rPr>
                      <w:rFonts w:eastAsia="SimSun" w:hint="eastAsia"/>
                      <w:lang w:val="en-US" w:eastAsia="zh-CN"/>
                    </w:rPr>
                    <w:t xml:space="preserve"> </w:t>
                  </w:r>
                  <w:r>
                    <w:rPr>
                      <w:rFonts w:eastAsia="SimSun" w:hint="eastAsia"/>
                      <w:color w:val="FF0000"/>
                      <w:lang w:val="en-US" w:eastAsia="zh-CN"/>
                    </w:rPr>
                    <w:t>within a DRX cycle</w:t>
                  </w:r>
                  <w:r>
                    <w:rPr>
                      <w:rFonts w:eastAsia="SimSun"/>
                    </w:rPr>
                    <w:t xml:space="preserve">, the most recent CSI measurement occasion occurs in DRX active time or during the time duration indicated by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also outside DRX active time for CSI to be repor</w:t>
                  </w:r>
                  <w:r>
                    <w:rPr>
                      <w:rFonts w:eastAsia="SimSun"/>
                    </w:rPr>
                    <w:t>ted;</w:t>
                  </w:r>
                </w:p>
                <w:p w14:paraId="5AEC3C75" w14:textId="77777777" w:rsidR="00404903" w:rsidRDefault="003F6BE1">
                  <w:pPr>
                    <w:snapToGrid w:val="0"/>
                    <w:spacing w:beforeLines="50" w:before="120" w:line="240" w:lineRule="auto"/>
                    <w:ind w:left="568" w:hanging="284"/>
                    <w:contextualSpacing/>
                    <w:rPr>
                      <w:rFonts w:eastAsia="SimSun"/>
                    </w:rPr>
                  </w:pPr>
                  <w:r>
                    <w:rPr>
                      <w:rFonts w:eastAsia="SimSun"/>
                    </w:rPr>
                    <w:t>-</w:t>
                  </w:r>
                  <w:r>
                    <w:rPr>
                      <w:rFonts w:eastAsia="SimSun"/>
                    </w:rPr>
                    <w:tab/>
                    <w:t>if the UE is configured to monitor DCI format 2_6 or WUS and configured by higher layer parameter</w:t>
                  </w:r>
                  <w:r>
                    <w:rPr>
                      <w:rFonts w:eastAsia="SimSun"/>
                      <w:lang w:val="en-US"/>
                    </w:rPr>
                    <w:t xml:space="preserve"> </w:t>
                  </w:r>
                  <w:r>
                    <w:rPr>
                      <w:rFonts w:eastAsia="SimSun"/>
                      <w:i/>
                      <w:iCs/>
                    </w:rPr>
                    <w:t>ps-TransmitPeriodicL1-RSRP</w:t>
                  </w:r>
                  <w:r>
                    <w:rPr>
                      <w:rFonts w:eastAsia="SimSun"/>
                    </w:rPr>
                    <w:t xml:space="preserve"> or </w:t>
                  </w:r>
                  <w:r>
                    <w:rPr>
                      <w:rFonts w:eastAsia="SimSun"/>
                      <w:i/>
                      <w:iCs/>
                    </w:rPr>
                    <w:t>lpwus-TransmitPeriodicL1-RSRP</w:t>
                  </w:r>
                  <w:r>
                    <w:rPr>
                      <w:rFonts w:eastAsia="SimSun"/>
                    </w:rPr>
                    <w:t xml:space="preserve"> to report L1-RSRP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rPr>
                    <w:t>reportQuantity</w:t>
                  </w:r>
                  <w:proofErr w:type="spellEnd"/>
                  <w:r>
                    <w:rPr>
                      <w:rFonts w:eastAsia="SimSun"/>
                    </w:rPr>
                    <w:t xml:space="preserve"> set to 'cri-RSRP</w:t>
                  </w:r>
                  <w:r>
                    <w:rPr>
                      <w:rFonts w:eastAsia="SimSun"/>
                      <w:lang w:val="en-US"/>
                    </w:rPr>
                    <w:t xml:space="preserve">' or </w:t>
                  </w:r>
                  <w:r>
                    <w:rPr>
                      <w:rFonts w:eastAsia="SimSun"/>
                      <w:iCs/>
                    </w:rPr>
                    <w:t>'cri-RSRP-Index'</w:t>
                  </w:r>
                  <w:r>
                    <w:rPr>
                      <w:rFonts w:eastAsia="SimSun"/>
                    </w:rPr>
                    <w:t xml:space="preserve"> 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 xml:space="preserve">] </w:t>
                  </w:r>
                  <w:r>
                    <w:rPr>
                      <w:rFonts w:eastAsia="SimSun"/>
                    </w:rPr>
                    <w:t xml:space="preserve">is not started, the most recent CSI measurement occasion occurs in DRX active time or during the time duration indicated by </w:t>
                  </w:r>
                  <w:proofErr w:type="spellStart"/>
                  <w:r>
                    <w:rPr>
                      <w:rFonts w:eastAsia="SimSun"/>
                      <w:i/>
                    </w:rPr>
                    <w:t>drx-</w:t>
                  </w:r>
                  <w:r>
                    <w:rPr>
                      <w:rFonts w:eastAsia="SimSun"/>
                      <w:i/>
                    </w:rPr>
                    <w:t>onDurationTimer</w:t>
                  </w:r>
                  <w:proofErr w:type="spellEnd"/>
                  <w:r>
                    <w:rPr>
                      <w:rFonts w:eastAsia="SimSun"/>
                    </w:rPr>
                    <w:t xml:space="preserve"> in </w:t>
                  </w:r>
                  <w:r>
                    <w:rPr>
                      <w:rFonts w:eastAsia="SimSun"/>
                      <w:i/>
                      <w:iCs/>
                    </w:rPr>
                    <w:t>DRX-Config</w:t>
                  </w:r>
                  <w:r>
                    <w:rPr>
                      <w:rFonts w:eastAsia="SimSun"/>
                    </w:rPr>
                    <w:t xml:space="preserve"> also outside DRX active time for CSI to be reported;</w:t>
                  </w:r>
                </w:p>
                <w:p w14:paraId="33D82F3E" w14:textId="77777777" w:rsidR="00404903" w:rsidRDefault="003F6BE1">
                  <w:pPr>
                    <w:snapToGrid w:val="0"/>
                    <w:spacing w:beforeLines="50" w:before="120" w:line="240" w:lineRule="auto"/>
                    <w:ind w:left="568" w:hanging="284"/>
                    <w:contextualSpacing/>
                    <w:rPr>
                      <w:rFonts w:eastAsia="SimSun"/>
                      <w:color w:val="FF0000"/>
                    </w:rPr>
                  </w:pPr>
                  <w:r>
                    <w:rPr>
                      <w:rFonts w:eastAsia="SimSun"/>
                    </w:rPr>
                    <w:t>-</w:t>
                  </w:r>
                  <w:r>
                    <w:rPr>
                      <w:rFonts w:eastAsia="SimSun"/>
                    </w:rPr>
                    <w:tab/>
                    <w:t xml:space="preserve">otherwise, </w:t>
                  </w:r>
                  <w:r>
                    <w:rPr>
                      <w:rFonts w:eastAsia="ＭＳ 明朝"/>
                      <w:color w:val="000000"/>
                    </w:rPr>
                    <w:t>the most recent CSI measurement occasion occurs in DRX active time for CSI to be reported.</w:t>
                  </w:r>
                </w:p>
                <w:p w14:paraId="07993618" w14:textId="77777777" w:rsidR="00404903" w:rsidRDefault="003F6BE1">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tc>
            </w:tr>
          </w:tbl>
          <w:p w14:paraId="37B6A5C1"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tc>
      </w:tr>
    </w:tbl>
    <w:p w14:paraId="5B229F59" w14:textId="77777777" w:rsidR="00404903" w:rsidRDefault="00404903">
      <w:pPr>
        <w:rPr>
          <w:rFonts w:eastAsia="游明朝"/>
          <w:lang w:eastAsia="ja-JP"/>
        </w:rPr>
      </w:pPr>
    </w:p>
    <w:p w14:paraId="5A4810D7" w14:textId="77777777" w:rsidR="00404903" w:rsidRDefault="003F6BE1">
      <w:pPr>
        <w:pStyle w:val="30"/>
        <w:rPr>
          <w:rFonts w:eastAsia="游明朝"/>
          <w:lang w:eastAsia="ja-JP"/>
        </w:rPr>
      </w:pPr>
      <w:r>
        <w:t>R1-2505664</w:t>
      </w:r>
      <w:r>
        <w:tab/>
      </w:r>
      <w:proofErr w:type="spellStart"/>
      <w:r>
        <w:t>Ofinno</w:t>
      </w:r>
      <w:proofErr w:type="spellEnd"/>
    </w:p>
    <w:tbl>
      <w:tblPr>
        <w:tblStyle w:val="aff0"/>
        <w:tblW w:w="0" w:type="auto"/>
        <w:tblLook w:val="04A0" w:firstRow="1" w:lastRow="0" w:firstColumn="1" w:lastColumn="0" w:noHBand="0" w:noVBand="1"/>
      </w:tblPr>
      <w:tblGrid>
        <w:gridCol w:w="9630"/>
      </w:tblGrid>
      <w:tr w:rsidR="00404903" w14:paraId="718C8942" w14:textId="77777777">
        <w:tc>
          <w:tcPr>
            <w:tcW w:w="9838" w:type="dxa"/>
          </w:tcPr>
          <w:p w14:paraId="19BAFD72" w14:textId="77777777" w:rsidR="00404903" w:rsidRDefault="003F6BE1">
            <w:pPr>
              <w:overflowPunct w:val="0"/>
              <w:autoSpaceDE w:val="0"/>
              <w:autoSpaceDN w:val="0"/>
              <w:adjustRightInd w:val="0"/>
              <w:spacing w:line="240" w:lineRule="auto"/>
              <w:jc w:val="left"/>
              <w:textAlignment w:val="baseline"/>
              <w:rPr>
                <w:rFonts w:eastAsia="SimSun"/>
                <w:color w:val="000000"/>
              </w:rPr>
            </w:pPr>
            <w:r>
              <w:rPr>
                <w:rFonts w:eastAsia="SimSun"/>
                <w:b/>
                <w:bCs/>
                <w:color w:val="000000"/>
              </w:rPr>
              <w:t>Observation 1</w:t>
            </w:r>
            <w:r>
              <w:rPr>
                <w:rFonts w:eastAsia="SimSun"/>
                <w:color w:val="000000"/>
              </w:rPr>
              <w:t xml:space="preserve">: The UE may be indicated by RRC (in addition to MAC-CE or DCI) with the most recent TCI state. </w:t>
            </w:r>
          </w:p>
          <w:p w14:paraId="3599C320" w14:textId="77777777" w:rsidR="00404903" w:rsidRDefault="003F6BE1">
            <w:pPr>
              <w:overflowPunct w:val="0"/>
              <w:autoSpaceDE w:val="0"/>
              <w:autoSpaceDN w:val="0"/>
              <w:adjustRightInd w:val="0"/>
              <w:spacing w:line="240" w:lineRule="auto"/>
              <w:jc w:val="left"/>
              <w:textAlignment w:val="baseline"/>
              <w:rPr>
                <w:rFonts w:eastAsia="游明朝"/>
                <w:color w:val="000000"/>
                <w:lang w:eastAsia="ja-JP"/>
              </w:rPr>
            </w:pPr>
            <w:r>
              <w:rPr>
                <w:rFonts w:eastAsia="SimSun"/>
                <w:b/>
                <w:bCs/>
                <w:color w:val="000000"/>
              </w:rPr>
              <w:t>Proposal 1</w:t>
            </w:r>
            <w:r>
              <w:rPr>
                <w:rFonts w:eastAsia="SimSun"/>
                <w:color w:val="000000"/>
              </w:rPr>
              <w:t xml:space="preserve">: Agree to TP#1 to TS 38.213 in Annex A.  </w:t>
            </w:r>
          </w:p>
          <w:tbl>
            <w:tblPr>
              <w:tblStyle w:val="aff0"/>
              <w:tblW w:w="0" w:type="auto"/>
              <w:tblLook w:val="04A0" w:firstRow="1" w:lastRow="0" w:firstColumn="1" w:lastColumn="0" w:noHBand="0" w:noVBand="1"/>
            </w:tblPr>
            <w:tblGrid>
              <w:gridCol w:w="9404"/>
            </w:tblGrid>
            <w:tr w:rsidR="00404903" w14:paraId="13867D6D" w14:textId="77777777">
              <w:tc>
                <w:tcPr>
                  <w:tcW w:w="9962" w:type="dxa"/>
                </w:tcPr>
                <w:p w14:paraId="66DF6BC1"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2435AFBE"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 xml:space="preserve">A UE configured with DRX mode </w:t>
                  </w:r>
                  <w:r>
                    <w:rPr>
                      <w:rFonts w:eastAsia="Times New Roman"/>
                      <w:lang w:eastAsia="zh-CN"/>
                    </w:rPr>
                    <w:t>operation and operating in the RRC_CONNECTED state</w:t>
                  </w:r>
                  <w:r>
                    <w:rPr>
                      <w:rFonts w:eastAsia="Times New Roman"/>
                      <w:lang w:eastAsia="ja-JP"/>
                    </w:rPr>
                    <w:t xml:space="preserve"> can be provided for WUS reception on the primary cell of a cell group</w:t>
                  </w:r>
                </w:p>
                <w:p w14:paraId="3AA3E3B1"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OOK symbols per OFDM symbol, a first RB, and overlaid OFDM sequences per OOK symbol for WUS reception [4, TS 38.211], and</w:t>
                  </w:r>
                </w:p>
                <w:p w14:paraId="3C62C4B5"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34213191"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78774B08"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the UE receives WUS based on the quasi co-location information of the TCI state</w:t>
                  </w:r>
                  <w:del w:id="53" w:author="Ofinno" w:date="2025-08-12T10:51:00Z">
                    <w:r>
                      <w:rPr>
                        <w:rFonts w:eastAsia="Times New Roman"/>
                        <w:lang w:eastAsia="ja-JP"/>
                      </w:rPr>
                      <w:delText>s</w:delText>
                    </w:r>
                  </w:del>
                  <w:r>
                    <w:rPr>
                      <w:rFonts w:eastAsia="Times New Roman"/>
                      <w:lang w:eastAsia="ja-JP"/>
                    </w:rPr>
                    <w:t xml:space="preserve"> indicated by a most recent DCI format</w:t>
                  </w:r>
                  <w:ins w:id="54" w:author="Ofinno" w:date="2025-08-12T10:43:00Z">
                    <w:r>
                      <w:rPr>
                        <w:rFonts w:eastAsia="Times New Roman"/>
                        <w:lang w:eastAsia="ja-JP"/>
                      </w:rPr>
                      <w:t>,</w:t>
                    </w:r>
                  </w:ins>
                  <w:r>
                    <w:rPr>
                      <w:rFonts w:eastAsia="Times New Roman"/>
                      <w:lang w:eastAsia="ja-JP"/>
                    </w:rPr>
                    <w:t xml:space="preserve"> </w:t>
                  </w:r>
                  <w:del w:id="55" w:author="Ofinno" w:date="2025-08-12T10:43:00Z">
                    <w:r>
                      <w:rPr>
                        <w:rFonts w:eastAsia="Times New Roman"/>
                        <w:lang w:eastAsia="ja-JP"/>
                      </w:rPr>
                      <w:delText xml:space="preserve">or </w:delText>
                    </w:r>
                  </w:del>
                  <w:r>
                    <w:rPr>
                      <w:rFonts w:eastAsia="Times New Roman"/>
                      <w:lang w:eastAsia="ja-JP"/>
                    </w:rPr>
                    <w:t>MAC CE,</w:t>
                  </w:r>
                  <w:ins w:id="56" w:author="Ofinno" w:date="2025-08-12T10:43:00Z">
                    <w:r>
                      <w:rPr>
                        <w:rFonts w:eastAsia="Times New Roman"/>
                        <w:lang w:eastAsia="ja-JP"/>
                      </w:rPr>
                      <w:t xml:space="preserve"> or RRC,</w:t>
                    </w:r>
                  </w:ins>
                  <w:r>
                    <w:rPr>
                      <w:rFonts w:eastAsia="Times New Roman"/>
                      <w:lang w:eastAsia="ja-JP"/>
                    </w:rPr>
                    <w:t xml:space="preserv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p>
              </w:tc>
            </w:tr>
          </w:tbl>
          <w:p w14:paraId="29867A78" w14:textId="77777777" w:rsidR="00404903" w:rsidRDefault="00404903">
            <w:pPr>
              <w:overflowPunct w:val="0"/>
              <w:autoSpaceDE w:val="0"/>
              <w:autoSpaceDN w:val="0"/>
              <w:adjustRightInd w:val="0"/>
              <w:spacing w:line="240" w:lineRule="auto"/>
              <w:jc w:val="left"/>
              <w:textAlignment w:val="baseline"/>
              <w:rPr>
                <w:rFonts w:eastAsia="SimSun"/>
                <w:lang w:val="en-US"/>
              </w:rPr>
            </w:pPr>
          </w:p>
          <w:tbl>
            <w:tblPr>
              <w:tblStyle w:val="aff0"/>
              <w:tblW w:w="0" w:type="auto"/>
              <w:tblLook w:val="04A0" w:firstRow="1" w:lastRow="0" w:firstColumn="1" w:lastColumn="0" w:noHBand="0" w:noVBand="1"/>
            </w:tblPr>
            <w:tblGrid>
              <w:gridCol w:w="9350"/>
            </w:tblGrid>
            <w:tr w:rsidR="00404903" w14:paraId="1340CA1E" w14:textId="77777777">
              <w:tc>
                <w:tcPr>
                  <w:tcW w:w="9350" w:type="dxa"/>
                </w:tcPr>
                <w:p w14:paraId="27150617"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Reason for change:</w:t>
                  </w:r>
                  <w:r>
                    <w:rPr>
                      <w:rFonts w:ascii="Times" w:hAnsi="Times"/>
                      <w:lang w:eastAsia="zh-CN" w:bidi="ar"/>
                    </w:rPr>
                    <w:t xml:space="preserve"> A UE may be indicated with a most recent TCI state by an RRC message. The current specification indicates the UE should use the most recent TCI state indicated by DCI or MAC-CE. However, this may lead to a UE using an outdated TCI state for monitoring the LP-WUS. Additionally, the UE can only be indicated with one TCI state in the Rel-17 unified TCI framework, whereas the current specification indicates the UE may have multiple indicated TCI states.     </w:t>
                  </w:r>
                </w:p>
                <w:p w14:paraId="6C97788B"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 xml:space="preserve">Summary of Change: </w:t>
                  </w:r>
                  <w:r>
                    <w:rPr>
                      <w:rFonts w:ascii="Times" w:hAnsi="Times"/>
                      <w:lang w:eastAsia="zh-CN" w:bidi="ar"/>
                    </w:rPr>
                    <w:t>Change #1: Update Section 10.4D to add that the UE should refer to the most recent TCI state also indicated by RRC.</w:t>
                  </w:r>
                </w:p>
                <w:p w14:paraId="09F864AF"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lang w:eastAsia="zh-CN" w:bidi="ar"/>
                    </w:rPr>
                    <w:t xml:space="preserve">Change #2: Change TCI states to TCI state to clarify only one TCI state can be indicated.    </w:t>
                  </w:r>
                </w:p>
                <w:p w14:paraId="193B4E8A" w14:textId="77777777" w:rsidR="00404903" w:rsidRDefault="003F6BE1">
                  <w:pPr>
                    <w:overflowPunct w:val="0"/>
                    <w:autoSpaceDE w:val="0"/>
                    <w:autoSpaceDN w:val="0"/>
                    <w:adjustRightInd w:val="0"/>
                    <w:spacing w:line="240" w:lineRule="auto"/>
                    <w:jc w:val="left"/>
                    <w:textAlignment w:val="baseline"/>
                    <w:rPr>
                      <w:rFonts w:ascii="Times" w:eastAsia="游明朝" w:hAnsi="Times"/>
                      <w:lang w:eastAsia="ja-JP" w:bidi="ar"/>
                    </w:rPr>
                  </w:pPr>
                  <w:r>
                    <w:rPr>
                      <w:rFonts w:ascii="Times" w:hAnsi="Times"/>
                      <w:b/>
                      <w:bCs/>
                      <w:lang w:eastAsia="zh-CN" w:bidi="ar"/>
                    </w:rPr>
                    <w:t xml:space="preserve">Consequences if not approved: </w:t>
                  </w:r>
                  <w:r>
                    <w:rPr>
                      <w:rFonts w:ascii="Times" w:hAnsi="Times"/>
                      <w:lang w:eastAsia="zh-CN" w:bidi="ar"/>
                    </w:rPr>
                    <w:t xml:space="preserve">UE may use an incorrect TCI state for monitoring LP-WUS and may miss LP-WUS reception. </w:t>
                  </w:r>
                </w:p>
              </w:tc>
            </w:tr>
          </w:tbl>
          <w:p w14:paraId="3796AD67" w14:textId="77777777" w:rsidR="00404903" w:rsidRDefault="00404903">
            <w:pPr>
              <w:overflowPunct w:val="0"/>
              <w:autoSpaceDE w:val="0"/>
              <w:autoSpaceDN w:val="0"/>
              <w:adjustRightInd w:val="0"/>
              <w:spacing w:line="240" w:lineRule="auto"/>
              <w:jc w:val="left"/>
              <w:textAlignment w:val="baseline"/>
              <w:rPr>
                <w:rFonts w:eastAsia="游明朝"/>
                <w:color w:val="000000"/>
                <w:lang w:eastAsia="ja-JP"/>
              </w:rPr>
            </w:pPr>
          </w:p>
          <w:p w14:paraId="2A870D5B" w14:textId="77777777" w:rsidR="00404903" w:rsidRDefault="003F6BE1">
            <w:pPr>
              <w:overflowPunct w:val="0"/>
              <w:autoSpaceDE w:val="0"/>
              <w:autoSpaceDN w:val="0"/>
              <w:adjustRightInd w:val="0"/>
              <w:spacing w:line="240" w:lineRule="auto"/>
              <w:jc w:val="left"/>
              <w:textAlignment w:val="baseline"/>
              <w:rPr>
                <w:rFonts w:eastAsia="SimSun"/>
              </w:rPr>
            </w:pPr>
            <w:r>
              <w:rPr>
                <w:rFonts w:eastAsia="SimSun"/>
                <w:b/>
                <w:bCs/>
              </w:rPr>
              <w:t>Observation 2</w:t>
            </w:r>
            <w:r>
              <w:rPr>
                <w:rFonts w:eastAsia="SimSun"/>
              </w:rPr>
              <w:t xml:space="preserve">: The RRC parameter </w:t>
            </w:r>
            <w:proofErr w:type="spellStart"/>
            <w:r>
              <w:rPr>
                <w:rFonts w:eastAsia="SimSun"/>
                <w:i/>
                <w:iCs/>
              </w:rPr>
              <w:t>lpwus</w:t>
            </w:r>
            <w:proofErr w:type="spellEnd"/>
            <w:r>
              <w:rPr>
                <w:rFonts w:eastAsia="SimSun"/>
                <w:i/>
                <w:iCs/>
              </w:rPr>
              <w:t>-TCI-States</w:t>
            </w:r>
            <w:r>
              <w:rPr>
                <w:rFonts w:eastAsia="SimSun"/>
              </w:rPr>
              <w:t xml:space="preserve"> indicates the CORESET, that should be used by the UE for determining the TCI state for receiving the LP WUS, among three values.  </w:t>
            </w:r>
          </w:p>
          <w:p w14:paraId="1A1813BC" w14:textId="77777777" w:rsidR="00404903" w:rsidRDefault="003F6BE1">
            <w:pPr>
              <w:overflowPunct w:val="0"/>
              <w:autoSpaceDE w:val="0"/>
              <w:autoSpaceDN w:val="0"/>
              <w:adjustRightInd w:val="0"/>
              <w:spacing w:line="240" w:lineRule="auto"/>
              <w:jc w:val="left"/>
              <w:textAlignment w:val="baseline"/>
              <w:rPr>
                <w:rFonts w:eastAsia="SimSun"/>
              </w:rPr>
            </w:pPr>
            <w:r>
              <w:rPr>
                <w:rFonts w:eastAsia="SimSun"/>
                <w:b/>
                <w:bCs/>
              </w:rPr>
              <w:t>Observation 3</w:t>
            </w:r>
            <w:r>
              <w:rPr>
                <w:rFonts w:eastAsia="SimSun"/>
              </w:rPr>
              <w:t xml:space="preserve">: The current description in 38.213 of the CORESET ID for monitoring the LP WUS indicated by the new RRC parameter (e.g., </w:t>
            </w:r>
            <w:proofErr w:type="spellStart"/>
            <w:r>
              <w:rPr>
                <w:rFonts w:eastAsia="SimSun"/>
                <w:i/>
                <w:iCs/>
              </w:rPr>
              <w:t>WUS_TCI_states_CONNECTED</w:t>
            </w:r>
            <w:proofErr w:type="spellEnd"/>
            <w:r>
              <w:rPr>
                <w:rFonts w:eastAsia="SimSun"/>
              </w:rPr>
              <w:t xml:space="preserve"> in 38.213 and </w:t>
            </w:r>
            <w:r>
              <w:rPr>
                <w:rFonts w:eastAsia="SimSun"/>
                <w:i/>
                <w:iCs/>
              </w:rPr>
              <w:t>lpwus-TCI-States-r19</w:t>
            </w:r>
            <w:r>
              <w:rPr>
                <w:rFonts w:eastAsia="SimSun"/>
              </w:rPr>
              <w:t xml:space="preserve"> in 38.331 running CR) may lead the UE to using an inefficient CORESET for determining the TCI state for receiving the LP WUS.  </w:t>
            </w:r>
          </w:p>
          <w:p w14:paraId="28B9C533" w14:textId="77777777" w:rsidR="00404903" w:rsidRDefault="003F6BE1">
            <w:pPr>
              <w:overflowPunct w:val="0"/>
              <w:autoSpaceDE w:val="0"/>
              <w:autoSpaceDN w:val="0"/>
              <w:adjustRightInd w:val="0"/>
              <w:spacing w:line="240" w:lineRule="auto"/>
              <w:jc w:val="left"/>
              <w:textAlignment w:val="baseline"/>
              <w:rPr>
                <w:rFonts w:eastAsia="游明朝"/>
                <w:lang w:eastAsia="ja-JP"/>
              </w:rPr>
            </w:pPr>
            <w:r>
              <w:rPr>
                <w:rFonts w:eastAsia="SimSun"/>
                <w:b/>
                <w:bCs/>
              </w:rPr>
              <w:t>Proposal 2</w:t>
            </w:r>
            <w:r>
              <w:rPr>
                <w:rFonts w:eastAsia="SimSun"/>
              </w:rPr>
              <w:t xml:space="preserve">: Endorse TP#2 to TS 38.213 in Annex B. </w:t>
            </w:r>
          </w:p>
          <w:tbl>
            <w:tblPr>
              <w:tblStyle w:val="aff0"/>
              <w:tblW w:w="0" w:type="auto"/>
              <w:tblLook w:val="04A0" w:firstRow="1" w:lastRow="0" w:firstColumn="1" w:lastColumn="0" w:noHBand="0" w:noVBand="1"/>
            </w:tblPr>
            <w:tblGrid>
              <w:gridCol w:w="9404"/>
            </w:tblGrid>
            <w:tr w:rsidR="00404903" w14:paraId="763B6643" w14:textId="77777777">
              <w:tc>
                <w:tcPr>
                  <w:tcW w:w="9612" w:type="dxa"/>
                </w:tcPr>
                <w:p w14:paraId="79CF0E50"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17651CA2"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1D083936"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OOK symbols per OFDM symbol, a first RB, and overlaid OFDM sequences per OOK symbol for WUS reception [4, TS 38.211], and</w:t>
                  </w:r>
                </w:p>
                <w:p w14:paraId="5F879599"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6F82E546"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0BA28E57"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ins w:id="57" w:author="Ofinno" w:date="2025-07-29T10:55:00Z">
                    <w:r>
                      <w:rPr>
                        <w:rFonts w:eastAsia="Times New Roman"/>
                        <w:lang w:eastAsia="ja-JP"/>
                      </w:rPr>
                      <w:t xml:space="preserve">the </w:t>
                    </w:r>
                    <w:proofErr w:type="spellStart"/>
                    <w:r>
                      <w:rPr>
                        <w:rFonts w:eastAsia="Times New Roman"/>
                        <w:i/>
                        <w:iCs/>
                        <w:lang w:eastAsia="ja-JP"/>
                      </w:rPr>
                      <w:t>lpwus</w:t>
                    </w:r>
                    <w:proofErr w:type="spellEnd"/>
                    <w:r>
                      <w:rPr>
                        <w:rFonts w:eastAsia="Times New Roman"/>
                        <w:i/>
                        <w:iCs/>
                        <w:lang w:eastAsia="ja-JP"/>
                      </w:rPr>
                      <w:t>-TCI-States</w:t>
                    </w:r>
                  </w:ins>
                  <w:ins w:id="58" w:author="Ofinno" w:date="2025-07-29T11:27:00Z">
                    <w:r>
                      <w:rPr>
                        <w:rFonts w:eastAsia="Times New Roman"/>
                        <w:lang w:eastAsia="ja-JP"/>
                      </w:rPr>
                      <w:t>-</w:t>
                    </w:r>
                    <w:proofErr w:type="spellStart"/>
                    <w:r>
                      <w:rPr>
                        <w:rFonts w:eastAsia="Times New Roman"/>
                        <w:lang w:eastAsia="ja-JP"/>
                      </w:rPr>
                      <w:t>th</w:t>
                    </w:r>
                  </w:ins>
                  <w:proofErr w:type="spellEnd"/>
                  <w:ins w:id="59" w:author="Ofinno" w:date="2025-07-29T10:55:00Z">
                    <w:r>
                      <w:rPr>
                        <w:rFonts w:eastAsia="Times New Roman"/>
                        <w:lang w:eastAsia="ja-JP"/>
                      </w:rPr>
                      <w:t xml:space="preserve"> lowest </w:t>
                    </w:r>
                  </w:ins>
                  <w:proofErr w:type="spellStart"/>
                  <w:r>
                    <w:rPr>
                      <w:rFonts w:eastAsia="Times New Roman"/>
                      <w:i/>
                      <w:lang w:eastAsia="sv-SE"/>
                    </w:rPr>
                    <w:t>controlResourceSetId</w:t>
                  </w:r>
                  <w:proofErr w:type="spellEnd"/>
                  <w:ins w:id="60" w:author="Ofinno" w:date="2025-07-29T10:55:00Z">
                    <w:r>
                      <w:rPr>
                        <w:rFonts w:eastAsia="Times New Roman"/>
                        <w:i/>
                        <w:lang w:eastAsia="sv-SE"/>
                      </w:rPr>
                      <w:t xml:space="preserve"> </w:t>
                    </w:r>
                    <w:r>
                      <w:rPr>
                        <w:rFonts w:eastAsia="Times New Roman"/>
                        <w:iCs/>
                        <w:lang w:eastAsia="sv-SE"/>
                      </w:rPr>
                      <w:t>in the active DL BWP of the primary cell.</w:t>
                    </w:r>
                  </w:ins>
                  <w:r>
                    <w:rPr>
                      <w:rFonts w:eastAsia="Times New Roman"/>
                      <w:i/>
                      <w:lang w:eastAsia="sv-SE"/>
                    </w:rPr>
                    <w:t xml:space="preserve"> </w:t>
                  </w:r>
                  <w:del w:id="61" w:author="Ofinno" w:date="2025-07-29T10:55:00Z">
                    <w:r>
                      <w:rPr>
                        <w:rFonts w:eastAsia="Times New Roman"/>
                        <w:lang w:eastAsia="ja-JP"/>
                      </w:rPr>
                      <w:delText xml:space="preserve">value that is same as the one indicated by </w:delText>
                    </w:r>
                    <w:r>
                      <w:rPr>
                        <w:rFonts w:eastAsia="Times New Roman"/>
                        <w:i/>
                        <w:lang w:eastAsia="ja-JP"/>
                      </w:rPr>
                      <w:delText>WUS_TCI_states_CONNECTED</w:delText>
                    </w:r>
                    <w:r>
                      <w:rPr>
                        <w:rFonts w:eastAsia="Times New Roman"/>
                        <w:lang w:eastAsia="ja-JP"/>
                      </w:rPr>
                      <w:delText>.</w:delText>
                    </w:r>
                  </w:del>
                </w:p>
              </w:tc>
            </w:tr>
          </w:tbl>
          <w:p w14:paraId="5FCEFD31" w14:textId="77777777" w:rsidR="00404903" w:rsidRDefault="00404903">
            <w:pPr>
              <w:overflowPunct w:val="0"/>
              <w:autoSpaceDE w:val="0"/>
              <w:autoSpaceDN w:val="0"/>
              <w:adjustRightInd w:val="0"/>
              <w:spacing w:line="240" w:lineRule="auto"/>
              <w:jc w:val="left"/>
              <w:textAlignment w:val="baseline"/>
              <w:rPr>
                <w:rFonts w:eastAsia="SimSun"/>
                <w:lang w:val="en-US"/>
              </w:rPr>
            </w:pPr>
          </w:p>
          <w:tbl>
            <w:tblPr>
              <w:tblStyle w:val="aff0"/>
              <w:tblW w:w="0" w:type="auto"/>
              <w:tblLook w:val="04A0" w:firstRow="1" w:lastRow="0" w:firstColumn="1" w:lastColumn="0" w:noHBand="0" w:noVBand="1"/>
            </w:tblPr>
            <w:tblGrid>
              <w:gridCol w:w="9350"/>
            </w:tblGrid>
            <w:tr w:rsidR="00404903" w14:paraId="1D6CD3E7" w14:textId="77777777">
              <w:tc>
                <w:tcPr>
                  <w:tcW w:w="9350" w:type="dxa"/>
                </w:tcPr>
                <w:p w14:paraId="22D42D86"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Reason for change:</w:t>
                  </w:r>
                  <w:r>
                    <w:rPr>
                      <w:rFonts w:ascii="Times" w:hAnsi="Times"/>
                      <w:lang w:eastAsia="zh-CN" w:bidi="ar"/>
                    </w:rPr>
                    <w:t xml:space="preserve"> Per RAN1 agreement the UE should determine the TCI state to use for monitoring the LP-WUS based on an indication of a CORESET in RRC. The RAN2 parameter for this indication only enables three potential values (i.e., one of the three CORESETs configured for the active BWP). However, the RAN1 text assumes that this parameter indicates an ID of the CORESET which is not aligned with the RAN2 parameter.    </w:t>
                  </w:r>
                </w:p>
                <w:p w14:paraId="40E336A9"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Summary of Change:</w:t>
                  </w:r>
                  <w:r>
                    <w:rPr>
                      <w:rFonts w:ascii="Times" w:hAnsi="Times"/>
                      <w:lang w:eastAsia="zh-CN" w:bidi="ar"/>
                    </w:rPr>
                    <w:t xml:space="preserve"> Clarify that the UE determines the CORESET to select the TCI state for LP-WUS monitoring based on it being the n-</w:t>
                  </w:r>
                  <w:proofErr w:type="spellStart"/>
                  <w:r>
                    <w:rPr>
                      <w:rFonts w:ascii="Times" w:hAnsi="Times"/>
                      <w:lang w:eastAsia="zh-CN" w:bidi="ar"/>
                    </w:rPr>
                    <w:t>th</w:t>
                  </w:r>
                  <w:proofErr w:type="spellEnd"/>
                  <w:r>
                    <w:rPr>
                      <w:rFonts w:ascii="Times" w:hAnsi="Times"/>
                      <w:lang w:eastAsia="zh-CN" w:bidi="ar"/>
                    </w:rPr>
                    <w:t xml:space="preserve"> lowest CORESET ID within the active BWP. Where n is indicated by </w:t>
                  </w:r>
                  <w:proofErr w:type="spellStart"/>
                  <w:r>
                    <w:rPr>
                      <w:rFonts w:ascii="Times" w:hAnsi="Times"/>
                      <w:i/>
                      <w:iCs/>
                      <w:lang w:eastAsia="zh-CN" w:bidi="ar"/>
                    </w:rPr>
                    <w:t>lpwus</w:t>
                  </w:r>
                  <w:proofErr w:type="spellEnd"/>
                  <w:r>
                    <w:rPr>
                      <w:rFonts w:ascii="Times" w:hAnsi="Times"/>
                      <w:i/>
                      <w:iCs/>
                      <w:lang w:eastAsia="zh-CN" w:bidi="ar"/>
                    </w:rPr>
                    <w:t>-TCI-States</w:t>
                  </w:r>
                  <w:r>
                    <w:rPr>
                      <w:rFonts w:ascii="Times" w:hAnsi="Times"/>
                      <w:lang w:eastAsia="zh-CN" w:bidi="ar"/>
                    </w:rPr>
                    <w:t xml:space="preserve">.  </w:t>
                  </w:r>
                </w:p>
                <w:p w14:paraId="67B4C816" w14:textId="77777777" w:rsidR="00404903" w:rsidRDefault="003F6BE1">
                  <w:pPr>
                    <w:overflowPunct w:val="0"/>
                    <w:autoSpaceDE w:val="0"/>
                    <w:autoSpaceDN w:val="0"/>
                    <w:adjustRightInd w:val="0"/>
                    <w:spacing w:line="240" w:lineRule="auto"/>
                    <w:jc w:val="left"/>
                    <w:textAlignment w:val="baseline"/>
                    <w:rPr>
                      <w:rFonts w:ascii="Times" w:eastAsia="游明朝" w:hAnsi="Times"/>
                      <w:lang w:eastAsia="ja-JP" w:bidi="ar"/>
                    </w:rPr>
                  </w:pPr>
                  <w:r>
                    <w:rPr>
                      <w:rFonts w:ascii="Times" w:hAnsi="Times"/>
                      <w:b/>
                      <w:bCs/>
                      <w:lang w:eastAsia="zh-CN" w:bidi="ar"/>
                    </w:rPr>
                    <w:t xml:space="preserve">Consequences if not approved: </w:t>
                  </w:r>
                  <w:r>
                    <w:rPr>
                      <w:rFonts w:ascii="Times" w:hAnsi="Times"/>
                      <w:lang w:eastAsia="zh-CN" w:bidi="ar"/>
                    </w:rPr>
                    <w:t xml:space="preserve">UE may use an incorrect CORESET and TCI state for monitoring for the LP-WUS. </w:t>
                  </w:r>
                </w:p>
              </w:tc>
            </w:tr>
          </w:tbl>
          <w:p w14:paraId="730A0B93" w14:textId="77777777" w:rsidR="00404903" w:rsidRDefault="00404903">
            <w:pPr>
              <w:overflowPunct w:val="0"/>
              <w:autoSpaceDE w:val="0"/>
              <w:autoSpaceDN w:val="0"/>
              <w:adjustRightInd w:val="0"/>
              <w:spacing w:line="240" w:lineRule="auto"/>
              <w:jc w:val="left"/>
              <w:textAlignment w:val="baseline"/>
              <w:rPr>
                <w:rFonts w:eastAsia="游明朝"/>
                <w:lang w:eastAsia="ja-JP"/>
              </w:rPr>
            </w:pPr>
          </w:p>
          <w:p w14:paraId="636AEB41" w14:textId="77777777" w:rsidR="00404903" w:rsidRDefault="003F6BE1">
            <w:pPr>
              <w:overflowPunct w:val="0"/>
              <w:autoSpaceDE w:val="0"/>
              <w:autoSpaceDN w:val="0"/>
              <w:adjustRightInd w:val="0"/>
              <w:spacing w:line="240" w:lineRule="auto"/>
              <w:jc w:val="left"/>
              <w:textAlignment w:val="baseline"/>
              <w:rPr>
                <w:rFonts w:eastAsia="SimSun"/>
              </w:rPr>
            </w:pPr>
            <w:r>
              <w:rPr>
                <w:rFonts w:eastAsia="SimSun"/>
                <w:b/>
                <w:bCs/>
              </w:rPr>
              <w:t>Proposal 3</w:t>
            </w:r>
            <w:r>
              <w:rPr>
                <w:rFonts w:eastAsia="SimSun"/>
              </w:rPr>
              <w:t xml:space="preserve">: Endorse TP#3 to TS 38.213 in Annex C.  </w:t>
            </w:r>
          </w:p>
          <w:tbl>
            <w:tblPr>
              <w:tblStyle w:val="aff0"/>
              <w:tblW w:w="0" w:type="auto"/>
              <w:tblLook w:val="04A0" w:firstRow="1" w:lastRow="0" w:firstColumn="1" w:lastColumn="0" w:noHBand="0" w:noVBand="1"/>
            </w:tblPr>
            <w:tblGrid>
              <w:gridCol w:w="9404"/>
            </w:tblGrid>
            <w:tr w:rsidR="00404903" w14:paraId="1A118080" w14:textId="77777777">
              <w:tc>
                <w:tcPr>
                  <w:tcW w:w="9612" w:type="dxa"/>
                </w:tcPr>
                <w:p w14:paraId="17D00956"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2302F139"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42ECEE66"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 xml:space="preserve">a </w:t>
                  </w:r>
                  <w:r>
                    <w:rPr>
                      <w:rFonts w:eastAsia="Times New Roman"/>
                      <w:lang w:eastAsia="ja-JP"/>
                    </w:rPr>
                    <w:t>number of</w:t>
                  </w:r>
                  <w:proofErr w:type="gramEnd"/>
                  <w:r>
                    <w:rPr>
                      <w:rFonts w:eastAsia="Times New Roman"/>
                      <w:lang w:eastAsia="ja-JP"/>
                    </w:rPr>
                    <w:t xml:space="preserve"> OOK symbols per OFDM symbol, a first RB, and overlaid OFDM sequences per OOK symbol for WUS reception [4, TS 38.211], and</w:t>
                  </w:r>
                </w:p>
                <w:p w14:paraId="16829EF7"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2C193064"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5D622AD1"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ins w:id="62" w:author="Ofinno" w:date="2025-08-12T10:56:00Z">
                    <w:r>
                      <w:rPr>
                        <w:rFonts w:eastAsia="Times New Roman"/>
                        <w:lang w:eastAsia="ja-JP"/>
                      </w:rPr>
                      <w:t xml:space="preserve"> If the indicated CORESET has two activated TCI states, as described in clause 10.1, the UE determines the </w:t>
                    </w:r>
                    <w:proofErr w:type="gramStart"/>
                    <w:r>
                      <w:rPr>
                        <w:rFonts w:eastAsia="Times New Roman"/>
                        <w:lang w:eastAsia="ja-JP"/>
                      </w:rPr>
                      <w:t>quasi co-location</w:t>
                    </w:r>
                    <w:proofErr w:type="gramEnd"/>
                    <w:r>
                      <w:rPr>
                        <w:rFonts w:eastAsia="Times New Roman"/>
                        <w:lang w:eastAsia="ja-JP"/>
                      </w:rPr>
                      <w:t xml:space="preserve"> information bas</w:t>
                    </w:r>
                    <w:r>
                      <w:rPr>
                        <w:rFonts w:eastAsia="Times New Roman"/>
                        <w:lang w:eastAsia="ja-JP"/>
                      </w:rPr>
                      <w:t>ed on the first TCI state.</w:t>
                    </w:r>
                  </w:ins>
                </w:p>
              </w:tc>
            </w:tr>
          </w:tbl>
          <w:p w14:paraId="2C7B698C" w14:textId="77777777" w:rsidR="00404903" w:rsidRDefault="00404903">
            <w:pPr>
              <w:overflowPunct w:val="0"/>
              <w:autoSpaceDE w:val="0"/>
              <w:autoSpaceDN w:val="0"/>
              <w:adjustRightInd w:val="0"/>
              <w:spacing w:line="240" w:lineRule="auto"/>
              <w:jc w:val="left"/>
              <w:textAlignment w:val="baseline"/>
              <w:rPr>
                <w:rFonts w:eastAsia="SimSun"/>
                <w:lang w:val="en-US"/>
              </w:rPr>
            </w:pPr>
          </w:p>
          <w:tbl>
            <w:tblPr>
              <w:tblStyle w:val="aff0"/>
              <w:tblW w:w="0" w:type="auto"/>
              <w:tblLook w:val="04A0" w:firstRow="1" w:lastRow="0" w:firstColumn="1" w:lastColumn="0" w:noHBand="0" w:noVBand="1"/>
            </w:tblPr>
            <w:tblGrid>
              <w:gridCol w:w="9350"/>
            </w:tblGrid>
            <w:tr w:rsidR="00404903" w14:paraId="5F2FDA11" w14:textId="77777777">
              <w:tc>
                <w:tcPr>
                  <w:tcW w:w="9350" w:type="dxa"/>
                </w:tcPr>
                <w:p w14:paraId="158CD86F"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Reason for change:</w:t>
                  </w:r>
                  <w:r>
                    <w:rPr>
                      <w:rFonts w:ascii="Times" w:hAnsi="Times"/>
                      <w:lang w:eastAsia="zh-CN" w:bidi="ar"/>
                    </w:rPr>
                    <w:t xml:space="preserve"> A UE may be configured with a CORESET which has two activated TCI states. The UE may also use this COREST to determine the TCI state for monitoring the LP-WUS. It is unclear which TCI state the UE should use for LP-WUS monitoring in this case.    </w:t>
                  </w:r>
                </w:p>
                <w:p w14:paraId="5757D31E"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Summary of Change:</w:t>
                  </w:r>
                  <w:r>
                    <w:rPr>
                      <w:rFonts w:ascii="Times" w:hAnsi="Times"/>
                      <w:lang w:eastAsia="zh-CN" w:bidi="ar"/>
                    </w:rPr>
                    <w:t xml:space="preserve"> Clarify the UE should use the first TCI state for LP-WUS monitoring in the case that the indicated CORESTE has two activated TCI states.</w:t>
                  </w:r>
                  <w:r>
                    <w:rPr>
                      <w:rFonts w:ascii="Times" w:hAnsi="Times"/>
                      <w:b/>
                      <w:bCs/>
                      <w:lang w:eastAsia="zh-CN" w:bidi="ar"/>
                    </w:rPr>
                    <w:t xml:space="preserve"> </w:t>
                  </w:r>
                  <w:r>
                    <w:rPr>
                      <w:rFonts w:ascii="Times" w:hAnsi="Times"/>
                      <w:lang w:eastAsia="zh-CN" w:bidi="ar"/>
                    </w:rPr>
                    <w:t xml:space="preserve"> </w:t>
                  </w:r>
                </w:p>
                <w:p w14:paraId="5F4B19F6" w14:textId="77777777" w:rsidR="00404903" w:rsidRDefault="003F6BE1">
                  <w:pPr>
                    <w:overflowPunct w:val="0"/>
                    <w:autoSpaceDE w:val="0"/>
                    <w:autoSpaceDN w:val="0"/>
                    <w:adjustRightInd w:val="0"/>
                    <w:spacing w:line="240" w:lineRule="auto"/>
                    <w:jc w:val="left"/>
                    <w:textAlignment w:val="baseline"/>
                    <w:rPr>
                      <w:rFonts w:ascii="Times" w:eastAsia="游明朝" w:hAnsi="Times"/>
                      <w:lang w:eastAsia="ja-JP" w:bidi="ar"/>
                    </w:rPr>
                  </w:pPr>
                  <w:r>
                    <w:rPr>
                      <w:rFonts w:ascii="Times" w:hAnsi="Times"/>
                      <w:b/>
                      <w:bCs/>
                      <w:lang w:eastAsia="zh-CN" w:bidi="ar"/>
                    </w:rPr>
                    <w:t xml:space="preserve">Consequences if not approved: </w:t>
                  </w:r>
                  <w:r>
                    <w:rPr>
                      <w:rFonts w:ascii="Times" w:hAnsi="Times"/>
                      <w:lang w:eastAsia="zh-CN" w:bidi="ar"/>
                    </w:rPr>
                    <w:t xml:space="preserve">Unclear which TCI state the UE should use for LP-WUS monitoring. UE may miss the LP-WUS based on using an incorrect TCI state. </w:t>
                  </w:r>
                </w:p>
              </w:tc>
            </w:tr>
          </w:tbl>
          <w:p w14:paraId="49CDA700" w14:textId="77777777" w:rsidR="00404903" w:rsidRDefault="00404903">
            <w:pPr>
              <w:kinsoku w:val="0"/>
              <w:overflowPunct w:val="0"/>
              <w:autoSpaceDE w:val="0"/>
              <w:autoSpaceDN w:val="0"/>
              <w:adjustRightInd w:val="0"/>
              <w:snapToGrid w:val="0"/>
              <w:spacing w:after="120" w:line="240" w:lineRule="auto"/>
              <w:rPr>
                <w:rFonts w:eastAsia="游明朝"/>
                <w:b/>
                <w:i/>
                <w:sz w:val="22"/>
                <w:szCs w:val="22"/>
                <w:lang w:eastAsia="ja-JP"/>
              </w:rPr>
            </w:pPr>
          </w:p>
        </w:tc>
      </w:tr>
    </w:tbl>
    <w:p w14:paraId="377A9626" w14:textId="77777777" w:rsidR="00404903" w:rsidRDefault="00404903">
      <w:pPr>
        <w:rPr>
          <w:rFonts w:eastAsia="游明朝"/>
          <w:lang w:eastAsia="ja-JP"/>
        </w:rPr>
      </w:pPr>
    </w:p>
    <w:p w14:paraId="74DEFC4E" w14:textId="77777777" w:rsidR="00404903" w:rsidRDefault="003F6BE1">
      <w:pPr>
        <w:pStyle w:val="30"/>
        <w:rPr>
          <w:rFonts w:eastAsia="游明朝"/>
          <w:lang w:eastAsia="ja-JP"/>
        </w:rPr>
      </w:pPr>
      <w:r>
        <w:t>R1-2505744</w:t>
      </w:r>
      <w:r>
        <w:tab/>
      </w:r>
      <w:r>
        <w:rPr>
          <w:rFonts w:eastAsia="游明朝" w:hint="eastAsia"/>
          <w:lang w:eastAsia="ja-JP"/>
        </w:rPr>
        <w:t>OPPO</w:t>
      </w:r>
    </w:p>
    <w:tbl>
      <w:tblPr>
        <w:tblStyle w:val="aff0"/>
        <w:tblW w:w="0" w:type="auto"/>
        <w:tblLook w:val="04A0" w:firstRow="1" w:lastRow="0" w:firstColumn="1" w:lastColumn="0" w:noHBand="0" w:noVBand="1"/>
      </w:tblPr>
      <w:tblGrid>
        <w:gridCol w:w="9630"/>
      </w:tblGrid>
      <w:tr w:rsidR="00404903" w14:paraId="2A96D1BA" w14:textId="77777777">
        <w:tc>
          <w:tcPr>
            <w:tcW w:w="9838" w:type="dxa"/>
          </w:tcPr>
          <w:p w14:paraId="298227A3" w14:textId="77777777" w:rsidR="00404903" w:rsidRDefault="003F6BE1">
            <w:pPr>
              <w:spacing w:after="100" w:afterAutospacing="1" w:line="240" w:lineRule="auto"/>
              <w:rPr>
                <w:rFonts w:ascii="Times" w:hAnsi="Times"/>
                <w:b/>
                <w:bCs/>
                <w:szCs w:val="24"/>
                <w:lang w:val="en-US"/>
              </w:rPr>
            </w:pPr>
            <w:r>
              <w:rPr>
                <w:rFonts w:ascii="Times" w:hAnsi="Times"/>
                <w:b/>
                <w:bCs/>
                <w:szCs w:val="24"/>
                <w:lang w:val="en-US"/>
              </w:rPr>
              <w:t xml:space="preserve">Proposal 1: </w:t>
            </w:r>
            <w:r>
              <w:rPr>
                <w:rFonts w:ascii="Times" w:eastAsia="DengXian" w:hAnsi="Times"/>
                <w:b/>
                <w:bCs/>
                <w:szCs w:val="24"/>
                <w:lang w:val="en-US" w:eastAsia="zh-CN"/>
              </w:rPr>
              <w:t xml:space="preserve">Separated frequency location of LP-WUS connected mode should be configured. </w:t>
            </w:r>
          </w:p>
          <w:p w14:paraId="01374FE4" w14:textId="77777777" w:rsidR="00404903" w:rsidRDefault="003F6BE1">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1-2, </w:t>
            </w:r>
            <w:r>
              <w:rPr>
                <w:rFonts w:ascii="Times" w:eastAsia="DengXian" w:hAnsi="Times"/>
                <w:b/>
                <w:bCs/>
                <w:szCs w:val="24"/>
                <w:lang w:val="en-US" w:eastAsia="zh-CN"/>
              </w:rPr>
              <w:t>UE detect the first LP-WUS MO for each period of inactive time.</w:t>
            </w:r>
          </w:p>
          <w:p w14:paraId="42008FBB" w14:textId="77777777" w:rsidR="00404903" w:rsidRDefault="003F6BE1">
            <w:pPr>
              <w:spacing w:after="100" w:afterAutospacing="1" w:line="240" w:lineRule="auto"/>
              <w:rPr>
                <w:rFonts w:ascii="Times" w:eastAsia="游明朝" w:hAnsi="Times"/>
                <w:b/>
                <w:bCs/>
                <w:szCs w:val="24"/>
                <w:lang w:val="en-US" w:eastAsia="ja-JP"/>
              </w:rPr>
            </w:pPr>
            <w:r>
              <w:rPr>
                <w:rFonts w:ascii="Times" w:hAnsi="Times"/>
                <w:b/>
                <w:bCs/>
                <w:szCs w:val="24"/>
                <w:lang w:val="en-US"/>
              </w:rPr>
              <w:t xml:space="preserve">Proposal 3: For RRC CONNECTED mode the determination of available symbols for a </w:t>
            </w:r>
            <w:proofErr w:type="gramStart"/>
            <w:r>
              <w:rPr>
                <w:rFonts w:ascii="Times" w:hAnsi="Times"/>
                <w:b/>
                <w:bCs/>
                <w:szCs w:val="24"/>
                <w:lang w:val="en-US"/>
              </w:rPr>
              <w:t>MO is</w:t>
            </w:r>
            <w:proofErr w:type="gramEnd"/>
            <w:r>
              <w:rPr>
                <w:rFonts w:ascii="Times" w:hAnsi="Times"/>
                <w:b/>
                <w:bCs/>
                <w:szCs w:val="24"/>
                <w:lang w:val="en-US"/>
              </w:rPr>
              <w:t xml:space="preserve"> </w:t>
            </w:r>
            <w:proofErr w:type="gramStart"/>
            <w:r>
              <w:rPr>
                <w:rFonts w:ascii="Times" w:hAnsi="Times"/>
                <w:b/>
                <w:bCs/>
                <w:szCs w:val="24"/>
                <w:lang w:val="en-US"/>
              </w:rPr>
              <w:t>start</w:t>
            </w:r>
            <w:proofErr w:type="gramEnd"/>
            <w:r>
              <w:rPr>
                <w:rFonts w:ascii="Times" w:hAnsi="Times"/>
                <w:b/>
                <w:bCs/>
                <w:szCs w:val="24"/>
                <w:lang w:val="en-US"/>
              </w:rPr>
              <w:t xml:space="preserve"> </w:t>
            </w:r>
            <w:proofErr w:type="gramStart"/>
            <w:r>
              <w:rPr>
                <w:rFonts w:ascii="Times" w:hAnsi="Times"/>
                <w:b/>
                <w:bCs/>
                <w:szCs w:val="24"/>
                <w:lang w:val="en-US"/>
              </w:rPr>
              <w:t>from</w:t>
            </w:r>
            <w:proofErr w:type="gramEnd"/>
            <w:r>
              <w:rPr>
                <w:rFonts w:ascii="Times" w:hAnsi="Times"/>
                <w:b/>
                <w:bCs/>
                <w:szCs w:val="24"/>
                <w:lang w:val="en-US"/>
              </w:rPr>
              <w:t xml:space="preserve"> the slot per periodicity and offset of that MO.</w:t>
            </w:r>
          </w:p>
        </w:tc>
      </w:tr>
    </w:tbl>
    <w:p w14:paraId="76F894E0" w14:textId="77777777" w:rsidR="00404903" w:rsidRDefault="00404903">
      <w:pPr>
        <w:rPr>
          <w:rFonts w:eastAsia="游明朝"/>
          <w:lang w:eastAsia="ja-JP"/>
        </w:rPr>
      </w:pPr>
    </w:p>
    <w:p w14:paraId="39743A14" w14:textId="77777777" w:rsidR="00404903" w:rsidRDefault="003F6BE1">
      <w:pPr>
        <w:pStyle w:val="30"/>
        <w:rPr>
          <w:rFonts w:eastAsia="游明朝"/>
          <w:lang w:eastAsia="ja-JP"/>
        </w:rPr>
      </w:pPr>
      <w:r>
        <w:t>R1-2505775</w:t>
      </w:r>
      <w:r>
        <w:tab/>
      </w:r>
      <w:r>
        <w:rPr>
          <w:rFonts w:eastAsia="游明朝" w:hint="eastAsia"/>
          <w:lang w:eastAsia="ja-JP"/>
        </w:rPr>
        <w:t>Nokia</w:t>
      </w:r>
    </w:p>
    <w:tbl>
      <w:tblPr>
        <w:tblStyle w:val="aff0"/>
        <w:tblW w:w="0" w:type="auto"/>
        <w:tblLook w:val="04A0" w:firstRow="1" w:lastRow="0" w:firstColumn="1" w:lastColumn="0" w:noHBand="0" w:noVBand="1"/>
      </w:tblPr>
      <w:tblGrid>
        <w:gridCol w:w="9630"/>
      </w:tblGrid>
      <w:tr w:rsidR="00404903" w14:paraId="7DE5DCCF" w14:textId="77777777">
        <w:tc>
          <w:tcPr>
            <w:tcW w:w="9838" w:type="dxa"/>
          </w:tcPr>
          <w:p w14:paraId="3AE4EFE7" w14:textId="77777777" w:rsidR="00404903" w:rsidRDefault="003F6BE1">
            <w:pPr>
              <w:spacing w:after="0" w:line="240" w:lineRule="auto"/>
              <w:ind w:left="1701" w:hanging="1701"/>
              <w:jc w:val="left"/>
              <w:rPr>
                <w:rFonts w:ascii="Arial" w:eastAsia="ＭＳ 明朝" w:hAnsi="Arial" w:cs="Arial"/>
                <w:b/>
                <w:bCs/>
              </w:rPr>
            </w:pPr>
            <w:r>
              <w:rPr>
                <w:rFonts w:ascii="Arial" w:eastAsia="ＭＳ 明朝" w:hAnsi="Arial" w:cs="Arial"/>
                <w:b/>
                <w:bCs/>
              </w:rPr>
              <w:t>Proposal 1:</w:t>
            </w:r>
            <w:r>
              <w:rPr>
                <w:rFonts w:ascii="Arial" w:eastAsia="ＭＳ 明朝" w:hAnsi="Arial" w:cs="Arial"/>
                <w:b/>
                <w:bCs/>
              </w:rPr>
              <w:tab/>
              <w:t xml:space="preserve">The OFDM symbols configured for Type-0 CSS are considered as unavailable for LP-WUS if CORESET#0 and LP-WUS overlap in frequency domain in </w:t>
            </w:r>
            <w:r>
              <w:rPr>
                <w:rFonts w:ascii="Arial" w:eastAsia="ＭＳ 明朝" w:hAnsi="Arial" w:cs="Arial"/>
                <w:b/>
                <w:bCs/>
              </w:rPr>
              <w:t>connected mode</w:t>
            </w:r>
          </w:p>
          <w:p w14:paraId="7BD43433" w14:textId="77777777" w:rsidR="00404903" w:rsidRDefault="003F6BE1">
            <w:pPr>
              <w:spacing w:after="0" w:line="240" w:lineRule="auto"/>
              <w:ind w:left="1701" w:hanging="1701"/>
              <w:jc w:val="left"/>
              <w:rPr>
                <w:rFonts w:ascii="Arial" w:eastAsia="ＭＳ 明朝" w:hAnsi="Arial" w:cs="Arial"/>
                <w:b/>
                <w:bCs/>
              </w:rPr>
            </w:pPr>
            <w:r>
              <w:rPr>
                <w:rFonts w:ascii="Arial" w:eastAsia="ＭＳ 明朝" w:hAnsi="Arial" w:cs="Arial"/>
                <w:b/>
                <w:bCs/>
              </w:rPr>
              <w:t>Proposal 2:</w:t>
            </w:r>
            <w:r>
              <w:rPr>
                <w:rFonts w:ascii="Arial" w:eastAsia="ＭＳ 明朝" w:hAnsi="Arial" w:cs="Arial"/>
                <w:b/>
                <w:bCs/>
              </w:rPr>
              <w:tab/>
              <w:t>Adopt the following TS38.213 TP to clarify the unavailability of symbols for LP-WUS transmission when they overlap with CORESET#0.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4"/>
            </w:tblGrid>
            <w:tr w:rsidR="00404903" w14:paraId="08ED519E" w14:textId="77777777">
              <w:tc>
                <w:tcPr>
                  <w:tcW w:w="9612" w:type="dxa"/>
                </w:tcPr>
                <w:p w14:paraId="16E38D14" w14:textId="77777777" w:rsidR="00404903" w:rsidRDefault="003F6BE1">
                  <w:pPr>
                    <w:keepNext/>
                    <w:keepLines/>
                    <w:spacing w:before="180" w:line="240" w:lineRule="auto"/>
                    <w:ind w:left="1134" w:hanging="1134"/>
                    <w:jc w:val="left"/>
                    <w:outlineLvl w:val="1"/>
                    <w:rPr>
                      <w:rFonts w:ascii="Arial" w:eastAsia="SimSun" w:hAnsi="Arial"/>
                      <w:sz w:val="32"/>
                    </w:rPr>
                  </w:pPr>
                  <w:r>
                    <w:rPr>
                      <w:rFonts w:ascii="Arial" w:eastAsia="SimSun" w:hAnsi="Arial"/>
                      <w:sz w:val="32"/>
                      <w:lang w:eastAsia="zh-CN"/>
                    </w:rPr>
                    <w:t>10.4D</w:t>
                  </w:r>
                  <w:r>
                    <w:rPr>
                      <w:rFonts w:ascii="Arial" w:eastAsia="SimSun" w:hAnsi="Arial"/>
                      <w:sz w:val="32"/>
                      <w:lang w:eastAsia="zh-CN"/>
                    </w:rPr>
                    <w:tab/>
                    <w:t xml:space="preserve">PDCCH monitoring activation by WUS in </w:t>
                  </w:r>
                  <w:r>
                    <w:rPr>
                      <w:rFonts w:ascii="Arial" w:eastAsia="SimSun" w:hAnsi="Arial"/>
                      <w:sz w:val="32"/>
                    </w:rPr>
                    <w:t>RRC_CONNECTED</w:t>
                  </w:r>
                </w:p>
                <w:p w14:paraId="32A7F82E" w14:textId="77777777" w:rsidR="00404903" w:rsidRDefault="003F6BE1">
                  <w:pPr>
                    <w:widowControl w:val="0"/>
                    <w:autoSpaceDN w:val="0"/>
                    <w:spacing w:after="0" w:line="240" w:lineRule="auto"/>
                    <w:jc w:val="center"/>
                    <w:rPr>
                      <w:rFonts w:eastAsia="PMingLiU"/>
                      <w:color w:val="FF0000"/>
                      <w:szCs w:val="22"/>
                      <w:lang w:eastAsia="zh-TW"/>
                    </w:rPr>
                  </w:pPr>
                  <w:r>
                    <w:rPr>
                      <w:rFonts w:eastAsia="PMingLiU"/>
                      <w:color w:val="FF0000"/>
                      <w:szCs w:val="22"/>
                      <w:lang w:eastAsia="zh-TW"/>
                    </w:rPr>
                    <w:t xml:space="preserve">&lt; Unchanged parts are omitted &gt; </w:t>
                  </w:r>
                </w:p>
                <w:p w14:paraId="70E8D439" w14:textId="77777777" w:rsidR="00404903" w:rsidRDefault="00404903">
                  <w:pPr>
                    <w:widowControl w:val="0"/>
                    <w:autoSpaceDN w:val="0"/>
                    <w:spacing w:after="0" w:line="240" w:lineRule="auto"/>
                    <w:jc w:val="center"/>
                    <w:rPr>
                      <w:rFonts w:eastAsia="PMingLiU"/>
                      <w:color w:val="FF0000"/>
                      <w:szCs w:val="22"/>
                      <w:lang w:eastAsia="zh-TW"/>
                    </w:rPr>
                  </w:pPr>
                </w:p>
                <w:p w14:paraId="2F2294E8" w14:textId="77777777" w:rsidR="00404903" w:rsidRDefault="003F6BE1">
                  <w:pPr>
                    <w:spacing w:line="240" w:lineRule="auto"/>
                    <w:jc w:val="left"/>
                    <w:rPr>
                      <w:rFonts w:eastAsia="SimSun"/>
                    </w:rPr>
                  </w:pPr>
                  <w:r>
                    <w:rPr>
                      <w:rFonts w:eastAsia="SimSun"/>
                    </w:rPr>
                    <w:t xml:space="preserve">A UE can be provided, by </w:t>
                  </w:r>
                  <w:proofErr w:type="spellStart"/>
                  <w:r>
                    <w:rPr>
                      <w:rFonts w:eastAsia="SimSun"/>
                      <w:i/>
                    </w:rPr>
                    <w:t>WUS_available_slot_CONNECTED</w:t>
                  </w:r>
                  <w:proofErr w:type="spellEnd"/>
                  <w:r>
                    <w:rPr>
                      <w:rFonts w:eastAsia="SimSun"/>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rPr>
                    <w:t>WUS_available_symbol_CONNECTED</w:t>
                  </w:r>
                  <w:proofErr w:type="spellEnd"/>
                  <w:r>
                    <w:rPr>
                      <w:rFonts w:eastAsia="SimSun"/>
                    </w:rPr>
                    <w:t xml:space="preserve">, an indication of symbols in each time unit from the subset of time units that is available for the UE to monitor WUS. If the UE is not provided </w:t>
                  </w:r>
                  <w:proofErr w:type="spellStart"/>
                  <w:r>
                    <w:rPr>
                      <w:rFonts w:eastAsia="SimSun"/>
                      <w:i/>
                    </w:rPr>
                    <w:t>WUS_available_slot_CON</w:t>
                  </w:r>
                  <w:r>
                    <w:rPr>
                      <w:rFonts w:eastAsia="SimSun"/>
                      <w:i/>
                    </w:rPr>
                    <w:t>NECTED</w:t>
                  </w:r>
                  <w:proofErr w:type="spellEnd"/>
                  <w:r>
                    <w:rPr>
                      <w:rFonts w:eastAsia="SimSun"/>
                    </w:rPr>
                    <w:t xml:space="preserve">, the UE assumes that all time units are available for the UE to monitor WUS. If the UE is not provided </w:t>
                  </w:r>
                  <w:proofErr w:type="spellStart"/>
                  <w:r>
                    <w:rPr>
                      <w:rFonts w:eastAsia="SimSun"/>
                      <w:i/>
                    </w:rPr>
                    <w:t>WUS_available_symbol_CONNECTED</w:t>
                  </w:r>
                  <w:proofErr w:type="spellEnd"/>
                  <w:r>
                    <w:rPr>
                      <w:rFonts w:eastAsia="SimSun"/>
                    </w:rPr>
                    <w:t xml:space="preserve">, the UE assumes that, for a time unit that is available for the UE to monitor WUS, all symbols in the time unit are available for the UE to monitor WUS. </w:t>
                  </w:r>
                  <w:r>
                    <w:rPr>
                      <w:rFonts w:eastAsia="SimSun"/>
                      <w:lang w:val="en-US"/>
                    </w:rPr>
                    <w:t>The</w:t>
                  </w:r>
                  <w:r>
                    <w:rPr>
                      <w:rFonts w:eastAsia="SimSun"/>
                    </w:rPr>
                    <w:t xml:space="preserve"> UE assumes that a symbol is not available to monitor WUS when</w:t>
                  </w:r>
                </w:p>
                <w:p w14:paraId="5CB7480B" w14:textId="77777777" w:rsidR="00404903" w:rsidRDefault="003F6BE1">
                  <w:pPr>
                    <w:spacing w:line="240" w:lineRule="auto"/>
                    <w:ind w:left="568" w:hanging="284"/>
                    <w:jc w:val="left"/>
                    <w:rPr>
                      <w:rFonts w:eastAsia="SimSun"/>
                      <w:lang w:val="en-US"/>
                    </w:rPr>
                  </w:pPr>
                  <w:r>
                    <w:rPr>
                      <w:rFonts w:eastAsia="SimSun"/>
                      <w:lang w:val="en-US"/>
                    </w:rPr>
                    <w:t>-</w:t>
                  </w:r>
                  <w:r>
                    <w:rPr>
                      <w:rFonts w:eastAsia="SimSun"/>
                      <w:lang w:val="en-US"/>
                    </w:rPr>
                    <w:tab/>
                    <w:t xml:space="preserve">the symbol is indicated as uplink, by </w:t>
                  </w:r>
                  <w:proofErr w:type="spellStart"/>
                  <w:r>
                    <w:rPr>
                      <w:rFonts w:eastAsia="游明朝"/>
                      <w:iCs/>
                      <w:lang w:val="en-US" w:eastAsia="ja-JP"/>
                    </w:rPr>
                    <w:t>tdd</w:t>
                  </w:r>
                  <w:proofErr w:type="spellEnd"/>
                  <w:r>
                    <w:rPr>
                      <w:rFonts w:eastAsia="游明朝"/>
                      <w:iCs/>
                      <w:lang w:val="en-US" w:eastAsia="ja-JP"/>
                    </w:rPr>
                    <w:t>-UL-DL-</w:t>
                  </w:r>
                  <w:proofErr w:type="spellStart"/>
                  <w:r>
                    <w:rPr>
                      <w:rFonts w:eastAsia="游明朝"/>
                      <w:iCs/>
                      <w:lang w:val="en-US" w:eastAsia="ja-JP"/>
                    </w:rPr>
                    <w:t>configurationCommon</w:t>
                  </w:r>
                  <w:proofErr w:type="spellEnd"/>
                  <w:r>
                    <w:rPr>
                      <w:rFonts w:eastAsia="游明朝"/>
                      <w:lang w:val="en-US" w:eastAsia="ja-JP"/>
                    </w:rPr>
                    <w:t xml:space="preserve"> or </w:t>
                  </w:r>
                  <w:proofErr w:type="spellStart"/>
                  <w:r>
                    <w:rPr>
                      <w:rFonts w:eastAsia="SimSun"/>
                      <w:iCs/>
                      <w:sz w:val="21"/>
                      <w:szCs w:val="21"/>
                      <w:lang w:val="en-US"/>
                    </w:rPr>
                    <w:t>tdd</w:t>
                  </w:r>
                  <w:proofErr w:type="spellEnd"/>
                  <w:r>
                    <w:rPr>
                      <w:rFonts w:eastAsia="SimSun"/>
                      <w:sz w:val="21"/>
                      <w:szCs w:val="21"/>
                      <w:lang w:val="en-US"/>
                    </w:rPr>
                    <w:t>-UL-DL-ConfigurationDedicated</w:t>
                  </w:r>
                  <w:r>
                    <w:rPr>
                      <w:rFonts w:eastAsia="游明朝"/>
                      <w:lang w:val="en-US" w:eastAsia="ja-JP"/>
                    </w:rPr>
                    <w:t xml:space="preserve"> </w:t>
                  </w:r>
                </w:p>
                <w:p w14:paraId="7E53BDEF" w14:textId="77777777" w:rsidR="00404903" w:rsidRDefault="003F6BE1">
                  <w:pPr>
                    <w:spacing w:line="240" w:lineRule="auto"/>
                    <w:ind w:left="568" w:hanging="284"/>
                    <w:jc w:val="left"/>
                    <w:rPr>
                      <w:rFonts w:eastAsia="SimSun"/>
                      <w:lang w:val="en-US"/>
                    </w:rPr>
                  </w:pPr>
                  <w:r>
                    <w:rPr>
                      <w:rFonts w:eastAsia="SimSun"/>
                      <w:lang w:val="en-US"/>
                    </w:rPr>
                    <w:t>-</w:t>
                  </w:r>
                  <w:r>
                    <w:rPr>
                      <w:rFonts w:eastAsia="SimSun"/>
                      <w:lang w:val="en-US"/>
                    </w:rPr>
                    <w:tab/>
                    <w:t xml:space="preserve">the symbol is indicated for transmission of SS/PBCH blocks, by </w:t>
                  </w:r>
                  <w:proofErr w:type="spellStart"/>
                  <w:r>
                    <w:rPr>
                      <w:rFonts w:eastAsia="SimSun"/>
                      <w:lang w:val="en-US"/>
                    </w:rPr>
                    <w:t>ssb-PositionsInBurst</w:t>
                  </w:r>
                  <w:proofErr w:type="spellEnd"/>
                  <w:r>
                    <w:rPr>
                      <w:rFonts w:eastAsia="SimSun"/>
                      <w:lang w:val="en-US"/>
                    </w:rPr>
                    <w:t xml:space="preserve"> in SIB1 or in </w:t>
                  </w:r>
                  <w:proofErr w:type="spellStart"/>
                  <w:r>
                    <w:rPr>
                      <w:rFonts w:eastAsia="SimSun"/>
                      <w:lang w:val="en-US"/>
                    </w:rPr>
                    <w:t>ServingCellConfigCommon</w:t>
                  </w:r>
                  <w:proofErr w:type="spellEnd"/>
                </w:p>
                <w:p w14:paraId="6DAA8843" w14:textId="77777777" w:rsidR="00404903" w:rsidRDefault="003F6BE1">
                  <w:pPr>
                    <w:spacing w:line="240" w:lineRule="auto"/>
                    <w:ind w:left="568" w:hanging="284"/>
                    <w:jc w:val="left"/>
                    <w:rPr>
                      <w:rFonts w:eastAsia="SimSun"/>
                      <w:lang w:val="en-US"/>
                    </w:rPr>
                  </w:pPr>
                  <w:r>
                    <w:rPr>
                      <w:rFonts w:eastAsia="SimSun"/>
                      <w:lang w:val="en-US"/>
                    </w:rPr>
                    <w:t>-</w:t>
                  </w:r>
                  <w:r>
                    <w:rPr>
                      <w:rFonts w:eastAsia="SimSun"/>
                      <w:lang w:val="en-US"/>
                    </w:rPr>
                    <w:tab/>
                  </w:r>
                  <w:r>
                    <w:rPr>
                      <w:rFonts w:eastAsia="ＭＳ 明朝"/>
                      <w:color w:val="FF0000"/>
                    </w:rPr>
                    <w:t xml:space="preserve">the symbol is indicated for PDCCH transmissions, by </w:t>
                  </w:r>
                  <w:r>
                    <w:rPr>
                      <w:rFonts w:eastAsia="ＭＳ 明朝"/>
                      <w:i/>
                      <w:color w:val="FF0000"/>
                    </w:rPr>
                    <w:t>pdcch-ConfigSIB1</w:t>
                  </w:r>
                  <w:r>
                    <w:rPr>
                      <w:rFonts w:eastAsia="ＭＳ 明朝"/>
                      <w:color w:val="FF0000"/>
                    </w:rPr>
                    <w:t>, and CORESET 0 for the PDCCH transmissions would overlap in frequency with the WUS transmission</w:t>
                  </w:r>
                </w:p>
                <w:p w14:paraId="423A57B8" w14:textId="77777777" w:rsidR="00404903" w:rsidRDefault="003F6BE1">
                  <w:pPr>
                    <w:spacing w:line="240" w:lineRule="auto"/>
                    <w:jc w:val="left"/>
                    <w:rPr>
                      <w:rFonts w:eastAsia="SimSun"/>
                    </w:rPr>
                  </w:pPr>
                  <w:r>
                    <w:rPr>
                      <w:rFonts w:eastAsia="SimSun"/>
                    </w:rPr>
                    <w:t>A WUS monitoring occasion is over a first number of symbols, provided by</w:t>
                  </w:r>
                  <w:r>
                    <w:rPr>
                      <w:rFonts w:eastAsia="SimSun"/>
                      <w:i/>
                    </w:rPr>
                    <w:t xml:space="preserve"> </w:t>
                  </w:r>
                  <w:proofErr w:type="spellStart"/>
                  <w:r>
                    <w:rPr>
                      <w:rFonts w:eastAsia="SimSun"/>
                      <w:i/>
                    </w:rPr>
                    <w:t>WUS_NominalMO_duration_CONNECTED</w:t>
                  </w:r>
                  <w:proofErr w:type="spellEnd"/>
                  <w:r>
                    <w:rPr>
                      <w:rFonts w:eastAsia="SimSun"/>
                    </w:rPr>
                    <w:t xml:space="preserve">. If </w:t>
                  </w:r>
                  <w:proofErr w:type="gramStart"/>
                  <w:r>
                    <w:rPr>
                      <w:rFonts w:eastAsia="SimSun"/>
                    </w:rPr>
                    <w:t>a number of</w:t>
                  </w:r>
                  <w:proofErr w:type="gramEnd"/>
                  <w:r>
                    <w:rPr>
                      <w:rFonts w:eastAsia="SimSun"/>
                    </w:rPr>
                    <w:t xml:space="preserve"> available symbols for the UE to monitor WUS in a WUS monitoring occasion is smaller than a second number of symbols, provided by</w:t>
                  </w:r>
                  <w:r>
                    <w:rPr>
                      <w:rFonts w:eastAsia="SimSun"/>
                      <w:i/>
                    </w:rPr>
                    <w:t xml:space="preserve"> </w:t>
                  </w:r>
                  <w:proofErr w:type="spellStart"/>
                  <w:r>
                    <w:rPr>
                      <w:rFonts w:eastAsia="SimSun"/>
                      <w:i/>
                    </w:rPr>
                    <w:t>WUS_ActualMO_duration_CONNECTED</w:t>
                  </w:r>
                  <w:proofErr w:type="spellEnd"/>
                  <w:r>
                    <w:rPr>
                      <w:rFonts w:eastAsia="SimSun"/>
                    </w:rPr>
                    <w:t xml:space="preserve">, the UE does not monitor WUS in the WUS monitoring occasion. The UE monitors WUS in a WUS monitoring occasion over the earliest available </w:t>
                  </w:r>
                  <w:proofErr w:type="spellStart"/>
                  <w:r>
                    <w:rPr>
                      <w:rFonts w:eastAsia="SimSun"/>
                      <w:i/>
                    </w:rPr>
                    <w:t>WUS_ActualMO_duration_CONNECTED</w:t>
                  </w:r>
                  <w:proofErr w:type="spellEnd"/>
                  <w:r>
                    <w:rPr>
                      <w:rFonts w:eastAsia="SimSun"/>
                    </w:rPr>
                    <w:t xml:space="preserve"> symbols in the WUS monitoring occasion. </w:t>
                  </w:r>
                </w:p>
                <w:p w14:paraId="5343FE8A" w14:textId="77777777" w:rsidR="00404903" w:rsidRDefault="003F6BE1">
                  <w:pPr>
                    <w:spacing w:after="0" w:line="240" w:lineRule="auto"/>
                    <w:jc w:val="center"/>
                    <w:rPr>
                      <w:rFonts w:eastAsia="PMingLiU"/>
                      <w:color w:val="FF0000"/>
                      <w:szCs w:val="22"/>
                      <w:lang w:eastAsia="zh-TW"/>
                    </w:rPr>
                  </w:pPr>
                  <w:r>
                    <w:rPr>
                      <w:rFonts w:eastAsia="PMingLiU"/>
                      <w:color w:val="FF0000"/>
                      <w:szCs w:val="22"/>
                      <w:lang w:eastAsia="zh-TW"/>
                    </w:rPr>
                    <w:t>&lt; Unchanged parts are omitted &gt;</w:t>
                  </w:r>
                </w:p>
                <w:p w14:paraId="7288E605" w14:textId="77777777" w:rsidR="00404903" w:rsidRDefault="00404903">
                  <w:pPr>
                    <w:spacing w:after="0" w:line="240" w:lineRule="auto"/>
                    <w:jc w:val="center"/>
                    <w:rPr>
                      <w:rFonts w:ascii="Arial" w:eastAsia="ＭＳ 明朝" w:hAnsi="Arial" w:cs="Arial"/>
                    </w:rPr>
                  </w:pPr>
                </w:p>
              </w:tc>
            </w:tr>
          </w:tbl>
          <w:p w14:paraId="1360E15C" w14:textId="77777777" w:rsidR="00404903" w:rsidRDefault="00404903">
            <w:pPr>
              <w:spacing w:after="0" w:line="240" w:lineRule="auto"/>
              <w:jc w:val="left"/>
              <w:rPr>
                <w:rFonts w:ascii="Arial" w:eastAsia="ＭＳ 明朝" w:hAnsi="Arial" w:cs="Arial"/>
                <w:i/>
                <w:iCs/>
              </w:rPr>
            </w:pPr>
          </w:p>
          <w:p w14:paraId="06B23A6D"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3:</w:t>
            </w:r>
            <w:r>
              <w:rPr>
                <w:rFonts w:eastAsia="ＭＳ 明朝"/>
              </w:rPr>
              <w:tab/>
            </w:r>
            <w:r>
              <w:rPr>
                <w:rFonts w:ascii="Arial" w:eastAsia="ＭＳ 明朝" w:hAnsi="Arial" w:cs="Arial"/>
                <w:b/>
                <w:bCs/>
                <w:color w:val="0070C0"/>
              </w:rPr>
              <w:t>Time_offset_CONNECTED_Option1-1</w:t>
            </w:r>
            <w:r>
              <w:rPr>
                <w:rFonts w:ascii="Arial" w:eastAsia="ＭＳ 明朝" w:hAnsi="Arial" w:cs="Arial"/>
                <w:b/>
                <w:bCs/>
              </w:rPr>
              <w:t xml:space="preserve"> supports the following values:  </w:t>
            </w:r>
          </w:p>
          <w:p w14:paraId="7E781D51" w14:textId="77777777" w:rsidR="00404903" w:rsidRDefault="003F6BE1">
            <w:pPr>
              <w:spacing w:after="0" w:line="240" w:lineRule="auto"/>
              <w:ind w:left="2268" w:hanging="108"/>
              <w:jc w:val="left"/>
              <w:rPr>
                <w:rFonts w:ascii="Arial" w:eastAsia="ＭＳ 明朝" w:hAnsi="Arial" w:cs="Arial"/>
                <w:b/>
                <w:bCs/>
              </w:rPr>
            </w:pPr>
            <w:r>
              <w:rPr>
                <w:rFonts w:ascii="Arial" w:eastAsia="ＭＳ 明朝" w:hAnsi="Arial" w:cs="Arial"/>
                <w:b/>
                <w:bCs/>
              </w:rPr>
              <w:t xml:space="preserve">  {6ms, 7ms, 8ms, 9ms, 10ms, 11ms, 12ms, 13ms, 14ms, 15ms, 16ms, 17ms, 18ms, 19ms, 20ms, 21ms, 38ms, 39ms, 40ms, 41ms, 42ms, 43ms, 44ms, 45ms}</w:t>
            </w:r>
          </w:p>
          <w:p w14:paraId="6109B5B1"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4:</w:t>
            </w:r>
            <w:r>
              <w:rPr>
                <w:rFonts w:eastAsia="ＭＳ 明朝"/>
              </w:rPr>
              <w:tab/>
            </w:r>
            <w:r>
              <w:rPr>
                <w:rFonts w:ascii="Arial" w:eastAsia="ＭＳ 明朝" w:hAnsi="Arial" w:cs="Arial"/>
                <w:b/>
                <w:bCs/>
                <w:color w:val="0070C0"/>
              </w:rPr>
              <w:t>Time_offset_CONNECTED_Option1-2</w:t>
            </w:r>
            <w:r>
              <w:rPr>
                <w:rFonts w:ascii="Arial" w:eastAsia="ＭＳ 明朝" w:hAnsi="Arial" w:cs="Arial"/>
                <w:b/>
                <w:bCs/>
              </w:rPr>
              <w:t xml:space="preserve"> supports the following values:  </w:t>
            </w:r>
          </w:p>
          <w:p w14:paraId="4C8C3E83" w14:textId="77777777" w:rsidR="00404903" w:rsidRDefault="003F6BE1">
            <w:pPr>
              <w:spacing w:after="0" w:line="240" w:lineRule="auto"/>
              <w:ind w:left="2268" w:hanging="108"/>
              <w:jc w:val="left"/>
              <w:rPr>
                <w:rFonts w:ascii="Arial" w:eastAsia="ＭＳ 明朝" w:hAnsi="Arial" w:cs="Arial"/>
                <w:b/>
                <w:bCs/>
              </w:rPr>
            </w:pPr>
            <w:r>
              <w:rPr>
                <w:rFonts w:ascii="Arial" w:eastAsia="ＭＳ 明朝" w:hAnsi="Arial" w:cs="Arial"/>
                <w:b/>
                <w:bCs/>
              </w:rPr>
              <w:t xml:space="preserve">  {6ms, 7ms, 8ms, 9ms, 10ms, 11ms, 12ms, 13ms, 14ms, 15ms, 16ms, 17ms, 18ms, 19ms, 20ms, 21ms, 38ms, 39ms, 40ms, 41ms, 42ms, 43ms, 44ms, 45ms}</w:t>
            </w:r>
          </w:p>
          <w:p w14:paraId="3B47010E"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5:</w:t>
            </w:r>
            <w:r>
              <w:rPr>
                <w:rFonts w:ascii="Arial" w:eastAsia="ＭＳ 明朝" w:hAnsi="Arial" w:cs="Arial"/>
                <w:b/>
                <w:bCs/>
              </w:rPr>
              <w:tab/>
            </w:r>
            <w:proofErr w:type="spellStart"/>
            <w:r>
              <w:rPr>
                <w:rFonts w:ascii="Arial" w:eastAsia="ＭＳ 明朝" w:hAnsi="Arial" w:cs="Arial"/>
                <w:b/>
                <w:bCs/>
                <w:color w:val="0070C0"/>
              </w:rPr>
              <w:t>LPWUS_PDCCHMonitoringTimer</w:t>
            </w:r>
            <w:proofErr w:type="spellEnd"/>
            <w:r>
              <w:rPr>
                <w:rFonts w:ascii="Arial" w:eastAsia="ＭＳ 明朝" w:hAnsi="Arial" w:cs="Arial"/>
                <w:b/>
                <w:bCs/>
              </w:rPr>
              <w:t xml:space="preserve"> supports the same value options as the </w:t>
            </w:r>
            <w:proofErr w:type="spellStart"/>
            <w:r>
              <w:rPr>
                <w:rFonts w:ascii="Arial" w:eastAsia="ＭＳ 明朝" w:hAnsi="Arial" w:cs="Arial"/>
                <w:b/>
                <w:bCs/>
                <w:i/>
                <w:iCs/>
              </w:rPr>
              <w:t>drx-onDurationTimer</w:t>
            </w:r>
            <w:proofErr w:type="spellEnd"/>
            <w:r>
              <w:rPr>
                <w:rFonts w:ascii="Arial" w:eastAsia="ＭＳ 明朝" w:hAnsi="Arial" w:cs="Arial"/>
                <w:b/>
                <w:bCs/>
                <w:i/>
                <w:iCs/>
              </w:rPr>
              <w:t>.</w:t>
            </w:r>
          </w:p>
          <w:p w14:paraId="2E004B48"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6:</w:t>
            </w:r>
            <w:r>
              <w:rPr>
                <w:rFonts w:ascii="Arial" w:eastAsia="ＭＳ 明朝" w:hAnsi="Arial" w:cs="Arial"/>
                <w:b/>
                <w:bCs/>
              </w:rPr>
              <w:tab/>
            </w:r>
            <w:r>
              <w:rPr>
                <w:rFonts w:ascii="Arial" w:eastAsia="ＭＳ 明朝" w:hAnsi="Arial" w:cs="Arial"/>
                <w:b/>
                <w:bCs/>
                <w:color w:val="0070C0"/>
              </w:rPr>
              <w:t>LPWUS_MO_CONNECTED_Option1-1</w:t>
            </w:r>
            <w:r>
              <w:rPr>
                <w:rFonts w:ascii="Arial" w:eastAsia="ＭＳ 明朝" w:hAnsi="Arial" w:cs="Arial"/>
                <w:b/>
                <w:bCs/>
              </w:rPr>
              <w:t xml:space="preserve"> supports periodicity values defined by the combination of the </w:t>
            </w:r>
            <w:proofErr w:type="spellStart"/>
            <w:r>
              <w:rPr>
                <w:rFonts w:ascii="Arial" w:eastAsia="ＭＳ 明朝" w:hAnsi="Arial" w:cs="Arial"/>
                <w:b/>
                <w:bCs/>
              </w:rPr>
              <w:t>drx-ShortCycleTimer</w:t>
            </w:r>
            <w:proofErr w:type="spellEnd"/>
            <w:r>
              <w:rPr>
                <w:rFonts w:ascii="Arial" w:eastAsia="ＭＳ 明朝" w:hAnsi="Arial" w:cs="Arial"/>
                <w:b/>
                <w:bCs/>
              </w:rPr>
              <w:t xml:space="preserve"> and </w:t>
            </w:r>
            <w:proofErr w:type="spellStart"/>
            <w:r>
              <w:rPr>
                <w:rFonts w:ascii="Arial" w:eastAsia="ＭＳ 明朝" w:hAnsi="Arial" w:cs="Arial"/>
                <w:b/>
                <w:bCs/>
              </w:rPr>
              <w:t>drx-ShortCycle</w:t>
            </w:r>
            <w:proofErr w:type="spellEnd"/>
            <w:r>
              <w:rPr>
                <w:rFonts w:ascii="Arial" w:eastAsia="ＭＳ 明朝" w:hAnsi="Arial" w:cs="Arial"/>
                <w:b/>
                <w:bCs/>
              </w:rPr>
              <w:t>/</w:t>
            </w:r>
            <w:proofErr w:type="spellStart"/>
            <w:r>
              <w:rPr>
                <w:rFonts w:ascii="Arial" w:eastAsia="ＭＳ 明朝" w:hAnsi="Arial" w:cs="Arial"/>
                <w:b/>
                <w:bCs/>
              </w:rPr>
              <w:t>drxNonIntegerShortCycle</w:t>
            </w:r>
            <w:proofErr w:type="spellEnd"/>
          </w:p>
          <w:p w14:paraId="5C54D0C9"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7:            </w:t>
            </w:r>
            <w:r>
              <w:rPr>
                <w:rFonts w:ascii="Arial" w:eastAsia="ＭＳ 明朝" w:hAnsi="Arial" w:cs="Arial"/>
                <w:b/>
                <w:bCs/>
                <w:color w:val="0070C0"/>
              </w:rPr>
              <w:t>LPWUS_MO_CONNECTED_Option1-1</w:t>
            </w:r>
            <w:r>
              <w:rPr>
                <w:rFonts w:ascii="Arial" w:eastAsia="ＭＳ 明朝" w:hAnsi="Arial" w:cs="Arial"/>
                <w:b/>
                <w:bCs/>
              </w:rPr>
              <w:t xml:space="preserve"> supports offset values defined by the combination of the </w:t>
            </w:r>
            <w:proofErr w:type="spellStart"/>
            <w:r>
              <w:rPr>
                <w:rFonts w:ascii="Arial" w:eastAsia="ＭＳ 明朝" w:hAnsi="Arial" w:cs="Arial"/>
                <w:b/>
                <w:bCs/>
              </w:rPr>
              <w:t>drx-LongCycleStartOffset</w:t>
            </w:r>
            <w:proofErr w:type="spellEnd"/>
            <w:r>
              <w:rPr>
                <w:rFonts w:ascii="Arial" w:eastAsia="ＭＳ 明朝" w:hAnsi="Arial" w:cs="Arial"/>
                <w:b/>
                <w:bCs/>
              </w:rPr>
              <w:t xml:space="preserve"> and </w:t>
            </w:r>
            <w:proofErr w:type="spellStart"/>
            <w:r>
              <w:rPr>
                <w:rFonts w:ascii="Arial" w:eastAsia="ＭＳ 明朝" w:hAnsi="Arial" w:cs="Arial"/>
                <w:b/>
                <w:bCs/>
              </w:rPr>
              <w:t>drx-NonIntegerLongCycleStartOffset</w:t>
            </w:r>
            <w:proofErr w:type="spellEnd"/>
            <w:r>
              <w:rPr>
                <w:rFonts w:ascii="Arial" w:eastAsia="ＭＳ 明朝" w:hAnsi="Arial" w:cs="Arial"/>
                <w:b/>
                <w:bCs/>
              </w:rPr>
              <w:t>.</w:t>
            </w:r>
          </w:p>
          <w:p w14:paraId="3CDAA1BC"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8:</w:t>
            </w:r>
            <w:r>
              <w:rPr>
                <w:rFonts w:eastAsia="ＭＳ 明朝"/>
              </w:rPr>
              <w:tab/>
            </w:r>
            <w:r>
              <w:rPr>
                <w:rFonts w:ascii="Arial" w:eastAsia="ＭＳ 明朝" w:hAnsi="Arial" w:cs="Arial"/>
                <w:b/>
                <w:bCs/>
                <w:color w:val="0070C0"/>
              </w:rPr>
              <w:t>LPWUS_MO_CONNECTED_Option1-2</w:t>
            </w:r>
            <w:r>
              <w:rPr>
                <w:rFonts w:ascii="Arial" w:eastAsia="ＭＳ 明朝" w:hAnsi="Arial" w:cs="Arial"/>
                <w:b/>
                <w:bCs/>
              </w:rPr>
              <w:t xml:space="preserve"> supports periodicity values defined by the combination of the </w:t>
            </w:r>
            <w:proofErr w:type="spellStart"/>
            <w:r>
              <w:rPr>
                <w:rFonts w:ascii="Arial" w:eastAsia="ＭＳ 明朝" w:hAnsi="Arial" w:cs="Arial"/>
                <w:b/>
                <w:bCs/>
              </w:rPr>
              <w:t>drx-ShortCycleTimer</w:t>
            </w:r>
            <w:proofErr w:type="spellEnd"/>
            <w:r>
              <w:rPr>
                <w:rFonts w:ascii="Arial" w:eastAsia="ＭＳ 明朝" w:hAnsi="Arial" w:cs="Arial"/>
                <w:b/>
                <w:bCs/>
              </w:rPr>
              <w:t xml:space="preserve"> and </w:t>
            </w:r>
            <w:proofErr w:type="spellStart"/>
            <w:r>
              <w:rPr>
                <w:rFonts w:ascii="Arial" w:eastAsia="ＭＳ 明朝" w:hAnsi="Arial" w:cs="Arial"/>
                <w:b/>
                <w:bCs/>
              </w:rPr>
              <w:t>drx-ShortCycle</w:t>
            </w:r>
            <w:proofErr w:type="spellEnd"/>
            <w:r>
              <w:rPr>
                <w:rFonts w:ascii="Arial" w:eastAsia="ＭＳ 明朝" w:hAnsi="Arial" w:cs="Arial"/>
                <w:b/>
                <w:bCs/>
              </w:rPr>
              <w:t>/</w:t>
            </w:r>
            <w:proofErr w:type="spellStart"/>
            <w:r>
              <w:rPr>
                <w:rFonts w:ascii="Arial" w:eastAsia="ＭＳ 明朝" w:hAnsi="Arial" w:cs="Arial"/>
                <w:b/>
                <w:bCs/>
              </w:rPr>
              <w:t>drxNonIntegerShortCycle</w:t>
            </w:r>
            <w:proofErr w:type="spellEnd"/>
          </w:p>
          <w:p w14:paraId="2A7B86A9"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9:            </w:t>
            </w:r>
            <w:r>
              <w:rPr>
                <w:rFonts w:ascii="Arial" w:eastAsia="ＭＳ 明朝" w:hAnsi="Arial" w:cs="Arial"/>
                <w:b/>
                <w:bCs/>
                <w:color w:val="0070C0"/>
              </w:rPr>
              <w:t>LPWUS_MO_CONNECTED_Option1-2</w:t>
            </w:r>
            <w:r>
              <w:rPr>
                <w:rFonts w:ascii="Arial" w:eastAsia="ＭＳ 明朝" w:hAnsi="Arial" w:cs="Arial"/>
                <w:b/>
                <w:bCs/>
              </w:rPr>
              <w:t xml:space="preserve"> supports offset values defined by the combination of the </w:t>
            </w:r>
            <w:proofErr w:type="spellStart"/>
            <w:r>
              <w:rPr>
                <w:rFonts w:ascii="Arial" w:eastAsia="ＭＳ 明朝" w:hAnsi="Arial" w:cs="Arial"/>
                <w:b/>
                <w:bCs/>
              </w:rPr>
              <w:t>drx-LongCycleStartOffset</w:t>
            </w:r>
            <w:proofErr w:type="spellEnd"/>
            <w:r>
              <w:rPr>
                <w:rFonts w:ascii="Arial" w:eastAsia="ＭＳ 明朝" w:hAnsi="Arial" w:cs="Arial"/>
                <w:b/>
                <w:bCs/>
              </w:rPr>
              <w:t xml:space="preserve"> and </w:t>
            </w:r>
            <w:proofErr w:type="spellStart"/>
            <w:r>
              <w:rPr>
                <w:rFonts w:ascii="Arial" w:eastAsia="ＭＳ 明朝" w:hAnsi="Arial" w:cs="Arial"/>
                <w:b/>
                <w:bCs/>
              </w:rPr>
              <w:t>drx-NonIntegerLongCycleStartOffset</w:t>
            </w:r>
            <w:proofErr w:type="spellEnd"/>
            <w:r>
              <w:rPr>
                <w:rFonts w:ascii="Arial" w:eastAsia="ＭＳ 明朝" w:hAnsi="Arial" w:cs="Arial"/>
                <w:b/>
                <w:bCs/>
              </w:rPr>
              <w:t>.</w:t>
            </w:r>
          </w:p>
          <w:p w14:paraId="5FE9C14F"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r>
            <w:proofErr w:type="spellStart"/>
            <w:r>
              <w:rPr>
                <w:rFonts w:ascii="Arial" w:eastAsia="ＭＳ 明朝" w:hAnsi="Arial" w:cs="Arial"/>
                <w:b/>
                <w:bCs/>
                <w:color w:val="0070C0"/>
              </w:rPr>
              <w:t>NumOfMO_Monitoring_Option</w:t>
            </w:r>
            <w:proofErr w:type="spellEnd"/>
            <w:r>
              <w:rPr>
                <w:rFonts w:ascii="Arial" w:eastAsia="ＭＳ 明朝" w:hAnsi="Arial" w:cs="Arial"/>
                <w:b/>
                <w:bCs/>
                <w:color w:val="0070C0"/>
              </w:rPr>
              <w:t xml:space="preserve"> 1-1 </w:t>
            </w:r>
            <w:r>
              <w:rPr>
                <w:rFonts w:ascii="Arial" w:eastAsia="ＭＳ 明朝" w:hAnsi="Arial" w:cs="Arial"/>
                <w:b/>
                <w:bCs/>
              </w:rPr>
              <w:t>supports a value from INTEGER {1 ... 4}</w:t>
            </w:r>
          </w:p>
          <w:p w14:paraId="25A9CB38" w14:textId="77777777" w:rsidR="00404903" w:rsidRDefault="003F6BE1">
            <w:pPr>
              <w:spacing w:after="0" w:line="240" w:lineRule="auto"/>
              <w:ind w:left="2268" w:hanging="2268"/>
              <w:jc w:val="left"/>
              <w:rPr>
                <w:rFonts w:ascii="Arial" w:eastAsia="ＭＳ 明朝" w:hAnsi="Arial" w:cs="Arial"/>
                <w:b/>
                <w:bCs/>
                <w:lang w:eastAsia="ja-JP"/>
              </w:rPr>
            </w:pPr>
            <w:r>
              <w:rPr>
                <w:rFonts w:ascii="Arial" w:eastAsia="ＭＳ 明朝" w:hAnsi="Arial" w:cs="Arial"/>
                <w:b/>
                <w:bCs/>
              </w:rPr>
              <w:t>Proposal 11:</w:t>
            </w:r>
            <w:r>
              <w:rPr>
                <w:rFonts w:ascii="Arial" w:eastAsia="ＭＳ 明朝" w:hAnsi="Arial" w:cs="Arial"/>
                <w:b/>
                <w:bCs/>
              </w:rPr>
              <w:tab/>
            </w:r>
            <w:proofErr w:type="spellStart"/>
            <w:r>
              <w:rPr>
                <w:rFonts w:ascii="Arial" w:eastAsia="ＭＳ 明朝" w:hAnsi="Arial" w:cs="Arial"/>
                <w:b/>
                <w:bCs/>
                <w:color w:val="0070C0"/>
              </w:rPr>
              <w:t>NumOfMO_Monitoring_Option</w:t>
            </w:r>
            <w:proofErr w:type="spellEnd"/>
            <w:r>
              <w:rPr>
                <w:rFonts w:ascii="Arial" w:eastAsia="ＭＳ 明朝" w:hAnsi="Arial" w:cs="Arial"/>
                <w:b/>
                <w:bCs/>
                <w:color w:val="0070C0"/>
              </w:rPr>
              <w:t xml:space="preserve"> 1-2 </w:t>
            </w:r>
            <w:r>
              <w:rPr>
                <w:rFonts w:ascii="Arial" w:eastAsia="ＭＳ 明朝" w:hAnsi="Arial" w:cs="Arial"/>
                <w:b/>
                <w:bCs/>
              </w:rPr>
              <w:t>supports a value from INTEGER {1 ... 4}</w:t>
            </w:r>
          </w:p>
        </w:tc>
      </w:tr>
    </w:tbl>
    <w:p w14:paraId="7654FD9D" w14:textId="77777777" w:rsidR="00404903" w:rsidRDefault="00404903">
      <w:pPr>
        <w:rPr>
          <w:rFonts w:eastAsia="游明朝"/>
          <w:lang w:eastAsia="ja-JP"/>
        </w:rPr>
      </w:pPr>
    </w:p>
    <w:p w14:paraId="35925929" w14:textId="77777777" w:rsidR="00404903" w:rsidRDefault="003F6BE1">
      <w:pPr>
        <w:pStyle w:val="30"/>
        <w:rPr>
          <w:rFonts w:eastAsia="游明朝"/>
          <w:lang w:eastAsia="ja-JP"/>
        </w:rPr>
      </w:pPr>
      <w:r>
        <w:t>R1-2505847</w:t>
      </w:r>
      <w:r>
        <w:tab/>
        <w:t>LG Electronics</w:t>
      </w:r>
    </w:p>
    <w:tbl>
      <w:tblPr>
        <w:tblStyle w:val="aff0"/>
        <w:tblW w:w="0" w:type="auto"/>
        <w:tblLook w:val="04A0" w:firstRow="1" w:lastRow="0" w:firstColumn="1" w:lastColumn="0" w:noHBand="0" w:noVBand="1"/>
      </w:tblPr>
      <w:tblGrid>
        <w:gridCol w:w="9630"/>
      </w:tblGrid>
      <w:tr w:rsidR="00404903" w14:paraId="11449D87" w14:textId="77777777">
        <w:tc>
          <w:tcPr>
            <w:tcW w:w="9838" w:type="dxa"/>
          </w:tcPr>
          <w:p w14:paraId="4A734DBD" w14:textId="77777777" w:rsidR="00404903" w:rsidRDefault="003F6BE1">
            <w:pPr>
              <w:spacing w:before="120" w:after="120" w:line="240" w:lineRule="auto"/>
              <w:ind w:firstLineChars="100" w:firstLine="220"/>
              <w:rPr>
                <w:b/>
                <w:sz w:val="22"/>
                <w:lang w:val="en-US" w:eastAsia="ko-KR"/>
              </w:rPr>
            </w:pPr>
            <w:r>
              <w:rPr>
                <w:b/>
                <w:sz w:val="22"/>
                <w:lang w:val="en-US" w:eastAsia="ko-KR"/>
              </w:rPr>
              <w:t>Proposal #1: The following DL/UL symbols/slots should be considered as unavailable for LP-WUS MO in CONNECTED modes,</w:t>
            </w:r>
          </w:p>
          <w:p w14:paraId="447A2F51" w14:textId="77777777" w:rsidR="00404903" w:rsidRDefault="003F6BE1">
            <w:pPr>
              <w:numPr>
                <w:ilvl w:val="0"/>
                <w:numId w:val="15"/>
              </w:numPr>
              <w:wordWrap w:val="0"/>
              <w:autoSpaceDE w:val="0"/>
              <w:autoSpaceDN w:val="0"/>
              <w:spacing w:before="120" w:after="120" w:line="240" w:lineRule="auto"/>
              <w:rPr>
                <w:b/>
                <w:sz w:val="22"/>
                <w:lang w:val="zh-CN" w:eastAsia="ko-KR"/>
              </w:rPr>
            </w:pPr>
            <w:r>
              <w:rPr>
                <w:b/>
                <w:sz w:val="22"/>
                <w:lang w:val="zh-CN" w:eastAsia="ko-KR"/>
              </w:rPr>
              <w:t xml:space="preserve">SPS </w:t>
            </w:r>
            <w:r>
              <w:rPr>
                <w:rFonts w:hint="eastAsia"/>
                <w:b/>
                <w:sz w:val="22"/>
                <w:lang w:val="zh-CN" w:eastAsia="ko-KR"/>
              </w:rPr>
              <w:t>P</w:t>
            </w:r>
            <w:r>
              <w:rPr>
                <w:b/>
                <w:sz w:val="22"/>
                <w:lang w:val="zh-CN" w:eastAsia="ko-KR"/>
              </w:rPr>
              <w:t>DSCH reception</w:t>
            </w:r>
          </w:p>
          <w:p w14:paraId="1E76003C" w14:textId="77777777" w:rsidR="00404903" w:rsidRDefault="003F6BE1">
            <w:pPr>
              <w:numPr>
                <w:ilvl w:val="0"/>
                <w:numId w:val="15"/>
              </w:numPr>
              <w:wordWrap w:val="0"/>
              <w:autoSpaceDE w:val="0"/>
              <w:autoSpaceDN w:val="0"/>
              <w:spacing w:before="120" w:after="120" w:line="240" w:lineRule="auto"/>
              <w:rPr>
                <w:b/>
                <w:sz w:val="22"/>
                <w:lang w:val="zh-CN" w:eastAsia="ko-KR"/>
              </w:rPr>
            </w:pPr>
            <w:r>
              <w:rPr>
                <w:b/>
                <w:sz w:val="22"/>
                <w:lang w:val="zh-CN" w:eastAsia="ko-KR"/>
              </w:rPr>
              <w:t>CG-PUSCH transmission</w:t>
            </w:r>
          </w:p>
          <w:p w14:paraId="2FF3AE0D" w14:textId="77777777" w:rsidR="00404903" w:rsidRDefault="003F6BE1">
            <w:pPr>
              <w:numPr>
                <w:ilvl w:val="0"/>
                <w:numId w:val="15"/>
              </w:numPr>
              <w:wordWrap w:val="0"/>
              <w:autoSpaceDE w:val="0"/>
              <w:autoSpaceDN w:val="0"/>
              <w:spacing w:before="120" w:after="120" w:line="240" w:lineRule="auto"/>
              <w:rPr>
                <w:b/>
                <w:sz w:val="22"/>
                <w:lang w:val="zh-CN" w:eastAsia="ko-KR"/>
              </w:rPr>
            </w:pPr>
            <w:r>
              <w:rPr>
                <w:b/>
                <w:sz w:val="22"/>
                <w:lang w:val="zh-CN" w:eastAsia="ko-KR"/>
              </w:rPr>
              <w:t>Periodic CSI/L1-RSRP reporting</w:t>
            </w:r>
          </w:p>
          <w:p w14:paraId="326901AA" w14:textId="77777777" w:rsidR="00404903" w:rsidRDefault="003F6BE1">
            <w:pPr>
              <w:numPr>
                <w:ilvl w:val="0"/>
                <w:numId w:val="15"/>
              </w:numPr>
              <w:wordWrap w:val="0"/>
              <w:autoSpaceDE w:val="0"/>
              <w:autoSpaceDN w:val="0"/>
              <w:spacing w:before="120" w:after="120" w:line="240" w:lineRule="auto"/>
              <w:rPr>
                <w:b/>
                <w:sz w:val="22"/>
                <w:lang w:val="zh-CN" w:eastAsia="ko-KR"/>
              </w:rPr>
            </w:pPr>
            <w:r>
              <w:rPr>
                <w:b/>
                <w:sz w:val="22"/>
                <w:lang w:val="zh-CN" w:eastAsia="ko-KR"/>
              </w:rPr>
              <w:t xml:space="preserve">RRM </w:t>
            </w:r>
            <w:r>
              <w:rPr>
                <w:b/>
                <w:sz w:val="22"/>
                <w:lang w:val="zh-CN" w:eastAsia="ko-KR"/>
              </w:rPr>
              <w:t>measurement.</w:t>
            </w:r>
          </w:p>
          <w:p w14:paraId="0171A18A" w14:textId="77777777" w:rsidR="00404903" w:rsidRDefault="003F6BE1">
            <w:pPr>
              <w:spacing w:before="120" w:after="120" w:line="240" w:lineRule="auto"/>
              <w:ind w:firstLineChars="100" w:firstLine="220"/>
              <w:rPr>
                <w:b/>
                <w:sz w:val="22"/>
                <w:lang w:val="en-US" w:eastAsia="ko-KR"/>
              </w:rPr>
            </w:pPr>
            <w:r>
              <w:rPr>
                <w:b/>
                <w:sz w:val="22"/>
                <w:lang w:val="en-US" w:eastAsia="ko-KR"/>
              </w:rPr>
              <w:t>Proposal #2: Introduce additional UE capability for LP-WUS MO which is configured as follows.</w:t>
            </w:r>
          </w:p>
          <w:p w14:paraId="7F4EE93F" w14:textId="77777777" w:rsidR="00404903" w:rsidRDefault="003F6BE1">
            <w:pPr>
              <w:numPr>
                <w:ilvl w:val="0"/>
                <w:numId w:val="15"/>
              </w:numPr>
              <w:wordWrap w:val="0"/>
              <w:autoSpaceDE w:val="0"/>
              <w:autoSpaceDN w:val="0"/>
              <w:spacing w:before="120" w:after="120" w:line="240" w:lineRule="auto"/>
              <w:rPr>
                <w:b/>
                <w:sz w:val="22"/>
                <w:lang w:val="en-US" w:eastAsia="ko-KR"/>
              </w:rPr>
            </w:pPr>
            <w:r>
              <w:rPr>
                <w:b/>
                <w:sz w:val="22"/>
                <w:lang w:val="en-US" w:eastAsia="ko-KR"/>
              </w:rPr>
              <w:t xml:space="preserve">A LP-WUS spans </w:t>
            </w:r>
            <w:proofErr w:type="gramStart"/>
            <w:r>
              <w:rPr>
                <w:b/>
                <w:sz w:val="22"/>
                <w:lang w:val="en-US" w:eastAsia="ko-KR"/>
              </w:rPr>
              <w:t>a number of</w:t>
            </w:r>
            <w:proofErr w:type="gramEnd"/>
            <w:r>
              <w:rPr>
                <w:b/>
                <w:sz w:val="22"/>
                <w:lang w:val="en-US" w:eastAsia="ko-KR"/>
              </w:rPr>
              <w:t xml:space="preserve"> consecutive OFDM symbols according to the configured LP-WUS duration.</w:t>
            </w:r>
          </w:p>
          <w:p w14:paraId="115705FC" w14:textId="77777777" w:rsidR="00404903" w:rsidRDefault="003F6BE1">
            <w:pPr>
              <w:numPr>
                <w:ilvl w:val="0"/>
                <w:numId w:val="15"/>
              </w:numPr>
              <w:wordWrap w:val="0"/>
              <w:autoSpaceDE w:val="0"/>
              <w:autoSpaceDN w:val="0"/>
              <w:spacing w:before="120" w:after="120" w:line="240" w:lineRule="auto"/>
              <w:rPr>
                <w:b/>
                <w:sz w:val="22"/>
                <w:lang w:val="en-US" w:eastAsia="ko-KR"/>
              </w:rPr>
            </w:pPr>
            <w:r>
              <w:rPr>
                <w:b/>
                <w:sz w:val="22"/>
                <w:lang w:val="en-US" w:eastAsia="ko-KR"/>
              </w:rPr>
              <w:t>If there is at least one OFDM symbol unavailable for the LP-WUS MO within the OFDM symbols where the LP-WUS would span, the UE does not monitor the LP-WUS in the MO.</w:t>
            </w:r>
          </w:p>
          <w:p w14:paraId="528D495F" w14:textId="77777777" w:rsidR="00404903" w:rsidRDefault="003F6BE1">
            <w:pPr>
              <w:spacing w:before="120" w:after="120" w:line="240" w:lineRule="auto"/>
              <w:ind w:firstLineChars="100" w:firstLine="220"/>
              <w:rPr>
                <w:rFonts w:eastAsia="游明朝"/>
                <w:sz w:val="22"/>
                <w:szCs w:val="22"/>
                <w:lang w:eastAsia="ja-JP"/>
              </w:rPr>
            </w:pPr>
            <w:r>
              <w:rPr>
                <w:b/>
                <w:sz w:val="22"/>
                <w:lang w:val="en-US" w:eastAsia="ko-KR"/>
              </w:rPr>
              <w:t xml:space="preserve">Proposal #3: UE </w:t>
            </w:r>
            <w:proofErr w:type="gramStart"/>
            <w:r>
              <w:rPr>
                <w:b/>
                <w:sz w:val="22"/>
                <w:lang w:val="en-US" w:eastAsia="ko-KR"/>
              </w:rPr>
              <w:t>is not able to</w:t>
            </w:r>
            <w:proofErr w:type="gramEnd"/>
            <w:r>
              <w:rPr>
                <w:b/>
                <w:sz w:val="22"/>
                <w:lang w:val="en-US" w:eastAsia="ko-KR"/>
              </w:rPr>
              <w:t xml:space="preserve"> operate LR and MR simultaneously for </w:t>
            </w:r>
            <w:proofErr w:type="gramStart"/>
            <w:r>
              <w:rPr>
                <w:b/>
                <w:sz w:val="22"/>
                <w:lang w:val="en-US" w:eastAsia="ko-KR"/>
              </w:rPr>
              <w:t>same</w:t>
            </w:r>
            <w:proofErr w:type="gramEnd"/>
            <w:r>
              <w:rPr>
                <w:b/>
                <w:sz w:val="22"/>
                <w:lang w:val="en-US" w:eastAsia="ko-KR"/>
              </w:rPr>
              <w:t xml:space="preserve"> cell group in Rel-19.</w:t>
            </w:r>
          </w:p>
        </w:tc>
      </w:tr>
    </w:tbl>
    <w:p w14:paraId="105BF99F" w14:textId="77777777" w:rsidR="00404903" w:rsidRDefault="00404903">
      <w:pPr>
        <w:rPr>
          <w:rFonts w:eastAsia="游明朝"/>
          <w:lang w:eastAsia="ja-JP"/>
        </w:rPr>
      </w:pPr>
    </w:p>
    <w:p w14:paraId="3383F75E" w14:textId="77777777" w:rsidR="00404903" w:rsidRDefault="003F6BE1">
      <w:pPr>
        <w:pStyle w:val="30"/>
        <w:rPr>
          <w:rFonts w:eastAsia="游明朝"/>
          <w:lang w:eastAsia="ja-JP"/>
        </w:rPr>
      </w:pPr>
      <w:r>
        <w:t>R1-2505882</w:t>
      </w:r>
      <w:r>
        <w:tab/>
      </w:r>
      <w:r>
        <w:rPr>
          <w:rFonts w:eastAsia="游明朝" w:hint="eastAsia"/>
          <w:lang w:eastAsia="ja-JP"/>
        </w:rPr>
        <w:t>Apple</w:t>
      </w:r>
    </w:p>
    <w:tbl>
      <w:tblPr>
        <w:tblStyle w:val="aff0"/>
        <w:tblW w:w="0" w:type="auto"/>
        <w:tblLook w:val="04A0" w:firstRow="1" w:lastRow="0" w:firstColumn="1" w:lastColumn="0" w:noHBand="0" w:noVBand="1"/>
      </w:tblPr>
      <w:tblGrid>
        <w:gridCol w:w="9630"/>
      </w:tblGrid>
      <w:tr w:rsidR="00404903" w14:paraId="1D01365E" w14:textId="77777777">
        <w:tc>
          <w:tcPr>
            <w:tcW w:w="9838" w:type="dxa"/>
          </w:tcPr>
          <w:p w14:paraId="68B5AA3C" w14:textId="77777777" w:rsidR="00404903" w:rsidRDefault="003F6BE1">
            <w:pPr>
              <w:autoSpaceDE w:val="0"/>
              <w:autoSpaceDN w:val="0"/>
              <w:spacing w:afterLines="50" w:after="120" w:line="240" w:lineRule="auto"/>
              <w:rPr>
                <w:rFonts w:ascii="Times New Roman Italic" w:hAnsi="Times New Roman Italic" w:cs="Times New Roman Italic"/>
                <w:b/>
                <w:bCs/>
                <w:i/>
                <w:iCs/>
                <w:lang w:val="en-US"/>
              </w:rPr>
            </w:pPr>
            <w:r>
              <w:rPr>
                <w:b/>
                <w:bCs/>
                <w:lang w:val="en-US"/>
              </w:rPr>
              <w:t>Observation 1: LP-WUS MOs and the</w:t>
            </w:r>
            <w:r>
              <w:rPr>
                <w:rFonts w:ascii="Times New Roman Bold Italic" w:hAnsi="Times New Roman Bold Italic" w:cs="Times New Roman Bold Italic"/>
                <w:b/>
                <w:bCs/>
                <w:lang w:val="en-US"/>
              </w:rPr>
              <w:t xml:space="preserve"> </w:t>
            </w:r>
            <w:r>
              <w:rPr>
                <w:rFonts w:ascii="Times New Roman Bold Italic" w:hAnsi="Times New Roman Bold Italic" w:cs="Times New Roman Bold Italic"/>
                <w:b/>
                <w:bCs/>
                <w:i/>
                <w:iCs/>
                <w:lang w:val="en-US"/>
              </w:rPr>
              <w:t>WUS-</w:t>
            </w:r>
            <w:proofErr w:type="spellStart"/>
            <w:r>
              <w:rPr>
                <w:rFonts w:ascii="Times New Roman Bold Italic" w:hAnsi="Times New Roman Bold Italic" w:cs="Times New Roman Bold Italic"/>
                <w:b/>
                <w:bCs/>
                <w:i/>
                <w:iCs/>
                <w:lang w:val="en-US"/>
              </w:rPr>
              <w:t>PDCCHMonitoringTimer</w:t>
            </w:r>
            <w:proofErr w:type="spellEnd"/>
            <w:r>
              <w:rPr>
                <w:rFonts w:ascii="Times New Roman Italic" w:hAnsi="Times New Roman Italic" w:cs="Times New Roman Italic"/>
                <w:b/>
                <w:bCs/>
                <w:i/>
                <w:iCs/>
                <w:lang w:val="en-US"/>
              </w:rPr>
              <w:t xml:space="preserve"> </w:t>
            </w:r>
            <w:r>
              <w:rPr>
                <w:b/>
                <w:bCs/>
                <w:lang w:val="en-US"/>
              </w:rPr>
              <w:t xml:space="preserve">for Option 1-2 does not have 1-1 correspondence with the time defined by </w:t>
            </w:r>
            <w:proofErr w:type="spellStart"/>
            <w:r>
              <w:rPr>
                <w:rFonts w:ascii="Times New Roman Bold Italic" w:hAnsi="Times New Roman Bold Italic" w:cs="Times New Roman Bold Italic"/>
                <w:b/>
                <w:bCs/>
                <w:i/>
                <w:iCs/>
                <w:lang w:val="en-US"/>
              </w:rPr>
              <w:t>drx-onDurationTimer</w:t>
            </w:r>
            <w:proofErr w:type="spellEnd"/>
            <w:r>
              <w:rPr>
                <w:rFonts w:ascii="Times New Roman Bold Italic" w:hAnsi="Times New Roman Bold Italic" w:cs="Times New Roman Bold Italic"/>
                <w:b/>
                <w:bCs/>
                <w:i/>
                <w:iCs/>
                <w:lang w:val="en-US"/>
              </w:rPr>
              <w:t>.</w:t>
            </w:r>
          </w:p>
          <w:p w14:paraId="1C50BEE1" w14:textId="77777777" w:rsidR="00404903" w:rsidRDefault="003F6BE1">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Observation 2: It is not clear in the previous RAN1 agreement </w:t>
            </w:r>
            <w:proofErr w:type="gramStart"/>
            <w:r>
              <w:rPr>
                <w:rFonts w:ascii="Times New Roman Bold" w:hAnsi="Times New Roman Bold" w:cs="Times New Roman Bold"/>
                <w:b/>
                <w:bCs/>
                <w:lang w:val="en-US"/>
              </w:rPr>
              <w:t>that which</w:t>
            </w:r>
            <w:proofErr w:type="gramEnd"/>
            <w:r>
              <w:rPr>
                <w:rFonts w:ascii="Times New Roman Bold" w:hAnsi="Times New Roman Bold" w:cs="Times New Roman Bold"/>
                <w:b/>
                <w:bCs/>
                <w:lang w:val="en-US"/>
              </w:rPr>
              <w:t xml:space="preserve"> </w:t>
            </w:r>
            <w:r>
              <w:rPr>
                <w:rFonts w:ascii="Times New Roman Bold Italic" w:hAnsi="Times New Roman Bold Italic" w:cs="Times New Roman Bold Italic"/>
                <w:b/>
                <w:bCs/>
                <w:i/>
                <w:iCs/>
                <w:lang w:val="en-US"/>
              </w:rPr>
              <w:t>WUS-</w:t>
            </w:r>
            <w:proofErr w:type="spellStart"/>
            <w:r>
              <w:rPr>
                <w:rFonts w:ascii="Times New Roman Bold Italic" w:hAnsi="Times New Roman Bold Italic" w:cs="Times New Roman Bold Italic"/>
                <w:b/>
                <w:bCs/>
                <w:i/>
                <w:iCs/>
                <w:lang w:val="en-US"/>
              </w:rPr>
              <w:t>PDCCHMonitoringTimer</w:t>
            </w:r>
            <w:proofErr w:type="spellEnd"/>
            <w:r>
              <w:rPr>
                <w:rFonts w:ascii="Times New Roman Bold Italic" w:hAnsi="Times New Roman Bold Italic" w:cs="Times New Roman Bold Italic"/>
                <w:b/>
                <w:bCs/>
                <w:i/>
                <w:iCs/>
                <w:lang w:val="en-US"/>
              </w:rPr>
              <w:t xml:space="preserve"> </w:t>
            </w:r>
            <w:r>
              <w:rPr>
                <w:b/>
                <w:bCs/>
                <w:lang w:val="en-US"/>
              </w:rPr>
              <w:t xml:space="preserve">determines the reporting </w:t>
            </w:r>
            <w:r>
              <w:rPr>
                <w:b/>
                <w:bCs/>
                <w:lang w:val="en-US"/>
              </w:rPr>
              <w:t>behavior in the time</w:t>
            </w:r>
            <w:r>
              <w:rPr>
                <w:rFonts w:ascii="Times" w:hAnsi="Times"/>
                <w:b/>
                <w:bCs/>
                <w:lang w:eastAsia="zh-CN"/>
              </w:rPr>
              <w:t xml:space="preserve"> given by the configured </w:t>
            </w:r>
            <w:proofErr w:type="spellStart"/>
            <w:r>
              <w:rPr>
                <w:rFonts w:ascii="Times" w:hAnsi="Times"/>
                <w:b/>
                <w:bCs/>
                <w:i/>
                <w:iCs/>
                <w:lang w:eastAsia="zh-CN"/>
              </w:rPr>
              <w:t>drx-onDurationTimer</w:t>
            </w:r>
            <w:proofErr w:type="spellEnd"/>
            <w:r>
              <w:rPr>
                <w:rFonts w:ascii="Times" w:hAnsi="Times"/>
                <w:b/>
                <w:bCs/>
                <w:lang w:eastAsia="zh-CN"/>
              </w:rPr>
              <w:t xml:space="preserve"> in </w:t>
            </w:r>
            <w:r>
              <w:rPr>
                <w:rFonts w:ascii="Times" w:hAnsi="Times"/>
                <w:b/>
                <w:bCs/>
                <w:i/>
                <w:iCs/>
                <w:lang w:eastAsia="zh-CN"/>
              </w:rPr>
              <w:t>DRX-Config</w:t>
            </w:r>
            <w:r>
              <w:rPr>
                <w:rFonts w:ascii="Times" w:hAnsi="Times" w:hint="eastAsia"/>
                <w:b/>
                <w:bCs/>
                <w:lang w:eastAsia="zh-CN"/>
              </w:rPr>
              <w:t>.</w:t>
            </w:r>
          </w:p>
          <w:p w14:paraId="60B7739C" w14:textId="77777777" w:rsidR="00404903" w:rsidRDefault="00404903">
            <w:pPr>
              <w:autoSpaceDE w:val="0"/>
              <w:autoSpaceDN w:val="0"/>
              <w:spacing w:afterLines="50" w:after="120" w:line="240" w:lineRule="auto"/>
              <w:rPr>
                <w:lang w:val="en-US"/>
              </w:rPr>
            </w:pPr>
          </w:p>
          <w:p w14:paraId="78DB1883" w14:textId="77777777" w:rsidR="00404903" w:rsidRDefault="003F6BE1">
            <w:pPr>
              <w:autoSpaceDE w:val="0"/>
              <w:autoSpaceDN w:val="0"/>
              <w:spacing w:afterLines="50" w:after="120" w:line="240" w:lineRule="auto"/>
              <w:rPr>
                <w:b/>
                <w:bCs/>
                <w:lang w:val="en-US"/>
              </w:rPr>
            </w:pPr>
            <w:r>
              <w:rPr>
                <w:rFonts w:ascii="Times New Roman Bold" w:hAnsi="Times New Roman Bold" w:cs="Times New Roman Bold"/>
                <w:b/>
                <w:bCs/>
                <w:lang w:val="en-US"/>
              </w:rPr>
              <w:t xml:space="preserve">Proposal 1: RAN1 to discuss the understanding of P-CSI/L1-RSRP reporting </w:t>
            </w:r>
            <w:proofErr w:type="spellStart"/>
            <w:r>
              <w:rPr>
                <w:rFonts w:ascii="Times New Roman Bold" w:hAnsi="Times New Roman Bold" w:cs="Times New Roman Bold"/>
                <w:b/>
                <w:bCs/>
                <w:lang w:val="en-US"/>
              </w:rPr>
              <w:t>behaviour</w:t>
            </w:r>
            <w:proofErr w:type="spellEnd"/>
            <w:r>
              <w:rPr>
                <w:rFonts w:ascii="Times New Roman Bold" w:hAnsi="Times New Roman Bold" w:cs="Times New Roman Bold"/>
                <w:b/>
                <w:bCs/>
                <w:lang w:val="en-US"/>
              </w:rPr>
              <w:t xml:space="preserve"> during the </w:t>
            </w:r>
            <w:proofErr w:type="spellStart"/>
            <w:r>
              <w:rPr>
                <w:rFonts w:ascii="Times New Roman Bold Italic" w:hAnsi="Times New Roman Bold Italic" w:cs="Times New Roman Bold Italic"/>
                <w:b/>
                <w:bCs/>
                <w:i/>
                <w:iCs/>
                <w:lang w:val="en-US"/>
              </w:rPr>
              <w:t>drx-onDurationTimer</w:t>
            </w:r>
            <w:proofErr w:type="spellEnd"/>
            <w:r>
              <w:rPr>
                <w:rFonts w:ascii="Times New Roman Bold" w:hAnsi="Times New Roman Bold" w:cs="Times New Roman Bold"/>
                <w:b/>
                <w:bCs/>
                <w:lang w:val="en-US"/>
              </w:rPr>
              <w:t xml:space="preserve"> that is outside DRX Active Time and whether/which </w:t>
            </w:r>
            <w:r>
              <w:rPr>
                <w:rFonts w:ascii="Times New Roman Bold Italic" w:hAnsi="Times New Roman Bold Italic" w:cs="Times New Roman Bold Italic"/>
                <w:b/>
                <w:bCs/>
                <w:i/>
                <w:iCs/>
                <w:lang w:val="en-US"/>
              </w:rPr>
              <w:t>WUS-</w:t>
            </w:r>
            <w:proofErr w:type="spellStart"/>
            <w:r>
              <w:rPr>
                <w:rFonts w:ascii="Times New Roman Bold Italic" w:hAnsi="Times New Roman Bold Italic" w:cs="Times New Roman Bold Italic"/>
                <w:b/>
                <w:bCs/>
                <w:i/>
                <w:iCs/>
                <w:lang w:val="en-US"/>
              </w:rPr>
              <w:t>PDCCHMonitoringTimer</w:t>
            </w:r>
            <w:proofErr w:type="spellEnd"/>
            <w:r>
              <w:rPr>
                <w:rFonts w:ascii="Times New Roman Italic" w:hAnsi="Times New Roman Italic" w:cs="Times New Roman Italic"/>
                <w:b/>
                <w:bCs/>
                <w:i/>
                <w:iCs/>
                <w:lang w:val="en-US"/>
              </w:rPr>
              <w:t xml:space="preserve"> </w:t>
            </w:r>
            <w:r>
              <w:rPr>
                <w:b/>
                <w:bCs/>
                <w:lang w:val="en-US"/>
              </w:rPr>
              <w:t xml:space="preserve">determines the reporting behavior during this period. </w:t>
            </w:r>
          </w:p>
          <w:p w14:paraId="08484890" w14:textId="77777777" w:rsidR="00404903" w:rsidRDefault="003F6BE1">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2: From </w:t>
            </w:r>
            <w:proofErr w:type="gramStart"/>
            <w:r>
              <w:rPr>
                <w:rFonts w:ascii="Times New Roman Bold" w:hAnsi="Times New Roman Bold" w:cs="Times New Roman Bold"/>
                <w:b/>
                <w:bCs/>
                <w:lang w:val="en-US"/>
              </w:rPr>
              <w:t>UE</w:t>
            </w:r>
            <w:proofErr w:type="gramEnd"/>
            <w:r>
              <w:rPr>
                <w:rFonts w:ascii="Times New Roman Bold" w:hAnsi="Times New Roman Bold" w:cs="Times New Roman Bold"/>
                <w:b/>
                <w:bCs/>
                <w:lang w:val="en-US"/>
              </w:rPr>
              <w:t xml:space="preserve"> implementation complexity perspective and providing NW with Periodic CSI results in a periodic manner without depending on the traffic profile, it is proposed to </w:t>
            </w:r>
          </w:p>
          <w:p w14:paraId="5814703D" w14:textId="77777777" w:rsidR="00404903" w:rsidRDefault="003F6BE1">
            <w:pPr>
              <w:numPr>
                <w:ilvl w:val="0"/>
                <w:numId w:val="4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Confirm the understanding (understanding #1) that if the parameter ‘</w:t>
            </w:r>
            <w:r>
              <w:rPr>
                <w:rFonts w:ascii="Times New Roman Bold Italic" w:hAnsi="Times New Roman Bold Italic" w:cs="Times New Roman Bold Italic"/>
                <w:b/>
                <w:bCs/>
                <w:i/>
                <w:iCs/>
                <w:lang w:val="en-US"/>
              </w:rPr>
              <w:t>lpwus-TransmitPeriodicL1-RSRP</w:t>
            </w:r>
            <w:r>
              <w:rPr>
                <w:rFonts w:ascii="Times New Roman Bold" w:hAnsi="Times New Roman Bold" w:cs="Times New Roman Bold"/>
                <w:b/>
                <w:bCs/>
                <w:lang w:val="en-US"/>
              </w:rPr>
              <w:t>’ or ‘</w:t>
            </w:r>
            <w:proofErr w:type="spellStart"/>
            <w:r>
              <w:rPr>
                <w:rFonts w:ascii="Times New Roman Bold Italic" w:hAnsi="Times New Roman Bold Italic" w:cs="Times New Roman Bold Italic"/>
                <w:b/>
                <w:bCs/>
                <w:i/>
                <w:iCs/>
                <w:lang w:val="en-US"/>
              </w:rPr>
              <w:t>lpwus-TransmitOtherPeriodicCSI</w:t>
            </w:r>
            <w:proofErr w:type="spellEnd"/>
            <w:r>
              <w:rPr>
                <w:rFonts w:ascii="Times New Roman Bold" w:hAnsi="Times New Roman Bold" w:cs="Times New Roman Bold"/>
                <w:b/>
                <w:bCs/>
                <w:lang w:val="en-US"/>
              </w:rPr>
              <w:t xml:space="preserve">’ is configured, UE still reports P-CSI/L1-RSRP during Duration A, B, and C. </w:t>
            </w:r>
          </w:p>
          <w:p w14:paraId="2322A948" w14:textId="77777777" w:rsidR="00404903" w:rsidRDefault="003F6BE1">
            <w:pPr>
              <w:numPr>
                <w:ilvl w:val="0"/>
                <w:numId w:val="46"/>
              </w:numPr>
              <w:autoSpaceDE w:val="0"/>
              <w:autoSpaceDN w:val="0"/>
              <w:spacing w:afterLines="50" w:after="120" w:line="240" w:lineRule="auto"/>
              <w:rPr>
                <w:rFonts w:eastAsia="游明朝"/>
                <w:lang w:val="en-US" w:eastAsia="ja-JP"/>
              </w:rPr>
            </w:pPr>
            <w:r>
              <w:rPr>
                <w:rFonts w:ascii="Times New Roman Bold" w:hAnsi="Times New Roman Bold" w:cs="Times New Roman Bold"/>
                <w:b/>
                <w:bCs/>
                <w:lang w:val="en-US"/>
              </w:rPr>
              <w:t>Adopt TP#1 in section 3 for TS 38.214.</w:t>
            </w:r>
          </w:p>
          <w:p w14:paraId="03C4EFD3" w14:textId="77777777" w:rsidR="00404903" w:rsidRDefault="003F6BE1">
            <w:pPr>
              <w:autoSpaceDE w:val="0"/>
              <w:autoSpaceDN w:val="0"/>
              <w:spacing w:afterLines="50" w:after="120" w:line="240" w:lineRule="auto"/>
              <w:rPr>
                <w:color w:val="FF0000"/>
                <w:lang w:val="en-US" w:eastAsia="zh-CN"/>
              </w:rPr>
            </w:pPr>
            <w:r>
              <w:rPr>
                <w:color w:val="FF0000"/>
                <w:lang w:val="en-US" w:eastAsia="zh-CN"/>
              </w:rPr>
              <w:t>---------------------------------------------------- Text proposal for TS38.214 sec 5.1.6.1--------------------------------------------</w:t>
            </w:r>
          </w:p>
          <w:p w14:paraId="35311BC3" w14:textId="77777777" w:rsidR="00404903" w:rsidRDefault="003F6BE1">
            <w:pPr>
              <w:autoSpaceDE w:val="0"/>
              <w:autoSpaceDN w:val="0"/>
              <w:spacing w:afterLines="50" w:after="120" w:line="240" w:lineRule="auto"/>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3802E4D4" w14:textId="77777777" w:rsidR="00404903" w:rsidRDefault="003F6BE1">
            <w:pPr>
              <w:autoSpaceDE w:val="0"/>
              <w:autoSpaceDN w:val="0"/>
              <w:spacing w:afterLines="50" w:after="120" w:line="240" w:lineRule="auto"/>
              <w:jc w:val="center"/>
              <w:rPr>
                <w:lang w:val="en-US" w:eastAsia="zh-CN"/>
              </w:rPr>
            </w:pPr>
            <w:r>
              <w:rPr>
                <w:color w:val="FF0000"/>
              </w:rPr>
              <w:t>&lt;omitted text&gt;</w:t>
            </w:r>
          </w:p>
          <w:p w14:paraId="62115C73" w14:textId="77777777" w:rsidR="00404903" w:rsidRDefault="003F6BE1">
            <w:pPr>
              <w:autoSpaceDE w:val="0"/>
              <w:autoSpaceDN w:val="0"/>
              <w:spacing w:afterLines="50" w:after="120" w:line="240" w:lineRule="auto"/>
              <w:rPr>
                <w:lang w:val="en-US" w:eastAsia="zh-CN"/>
              </w:rPr>
            </w:pPr>
            <w:r>
              <w:rPr>
                <w:lang w:val="en-US" w:eastAsia="zh-CN"/>
              </w:rPr>
              <w:t xml:space="preserve">If the UE is configured with DRX and to monitor either DCI format 2_6 or [LP-WUS],  </w:t>
            </w:r>
          </w:p>
          <w:p w14:paraId="4F1493E6"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is not started, the most recent CSI measurement occasion occurs in DRX active time or during the time duration ind</w:t>
            </w:r>
            <w:r>
              <w:rPr>
                <w:lang w:val="en-US" w:eastAsia="zh-CN"/>
              </w:rPr>
              <w:t xml:space="preserve">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637ABC83"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if the UE is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w:t>
            </w:r>
            <w:r>
              <w:rPr>
                <w:lang w:val="en-US" w:eastAsia="zh-CN"/>
              </w:rPr>
              <w:t>tive time for CSI to be reported;</w:t>
            </w:r>
          </w:p>
          <w:p w14:paraId="769EE53F"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otherwise, the most recent CSI </w:t>
            </w:r>
            <w:proofErr w:type="gramStart"/>
            <w:r>
              <w:rPr>
                <w:lang w:val="en-US" w:eastAsia="zh-CN"/>
              </w:rPr>
              <w:t>measurement occasion</w:t>
            </w:r>
            <w:proofErr w:type="gramEnd"/>
            <w:r>
              <w:rPr>
                <w:lang w:val="en-US" w:eastAsia="zh-CN"/>
              </w:rPr>
              <w:t xml:space="preserve"> occurs in DRX active time for CSI to be reported.</w:t>
            </w:r>
          </w:p>
          <w:p w14:paraId="48CDA529" w14:textId="77777777" w:rsidR="00404903" w:rsidRDefault="003F6BE1">
            <w:pPr>
              <w:autoSpaceDE w:val="0"/>
              <w:autoSpaceDN w:val="0"/>
              <w:spacing w:afterLines="50" w:after="120" w:line="240" w:lineRule="auto"/>
              <w:rPr>
                <w:color w:val="FF0000"/>
                <w:lang w:val="en-US" w:eastAsia="zh-CN"/>
              </w:rPr>
            </w:pPr>
            <w:r>
              <w:rPr>
                <w:color w:val="FF0000"/>
                <w:lang w:val="en-US" w:eastAsia="zh-CN"/>
              </w:rPr>
              <w:t>----------------------------------------------- End of Text proposal for TS38.214 sec 5.1.6.1----------------------------------------</w:t>
            </w:r>
          </w:p>
          <w:p w14:paraId="1445F8BA" w14:textId="77777777" w:rsidR="00404903" w:rsidRDefault="00404903">
            <w:pPr>
              <w:autoSpaceDE w:val="0"/>
              <w:autoSpaceDN w:val="0"/>
              <w:spacing w:afterLines="50" w:after="120" w:line="240" w:lineRule="auto"/>
              <w:rPr>
                <w:rFonts w:eastAsia="游明朝"/>
                <w:lang w:val="en-US" w:eastAsia="ja-JP"/>
              </w:rPr>
            </w:pPr>
          </w:p>
          <w:p w14:paraId="5B63C173" w14:textId="77777777" w:rsidR="00404903" w:rsidRDefault="003F6BE1">
            <w:pPr>
              <w:tabs>
                <w:tab w:val="left" w:pos="432"/>
              </w:tabs>
              <w:overflowPunct w:val="0"/>
              <w:autoSpaceDE w:val="0"/>
              <w:autoSpaceDN w:val="0"/>
              <w:spacing w:afterLines="50" w:after="120" w:line="240" w:lineRule="auto"/>
              <w:rPr>
                <w:rFonts w:ascii="Arial" w:eastAsia="游明朝" w:hAnsi="Arial"/>
                <w:lang w:val="en-US" w:eastAsia="ja-JP"/>
              </w:rPr>
            </w:pPr>
            <w:r>
              <w:rPr>
                <w:rFonts w:ascii="Times New Roman Bold" w:eastAsia="SimSun" w:hAnsi="Times New Roman Bold" w:cs="Times New Roman Bold"/>
                <w:b/>
                <w:bCs/>
                <w:lang w:val="en-US" w:eastAsia="zh-CN"/>
              </w:rPr>
              <w:t xml:space="preserve">Proposal 3: For LP-WUS configured in cell DTX inactive period, UE does not start the corresponding </w:t>
            </w:r>
            <w:proofErr w:type="spellStart"/>
            <w:r>
              <w:rPr>
                <w:rFonts w:ascii="Times New Roman Bold Italic" w:eastAsia="SimSun" w:hAnsi="Times New Roman Bold Italic" w:cs="Times New Roman Bold Italic"/>
                <w:b/>
                <w:bCs/>
                <w:i/>
                <w:iCs/>
                <w:lang w:val="en-US" w:eastAsia="zh-CN"/>
              </w:rPr>
              <w:t>drx-onDurationTimer</w:t>
            </w:r>
            <w:proofErr w:type="spellEnd"/>
            <w:r>
              <w:rPr>
                <w:rFonts w:ascii="Times New Roman Bold Italic" w:eastAsia="SimSun" w:hAnsi="Times New Roman Bold Italic" w:cs="Times New Roman Bold Italic"/>
                <w:b/>
                <w:bCs/>
                <w:i/>
                <w:iCs/>
                <w:lang w:val="en-US" w:eastAsia="zh-CN"/>
              </w:rPr>
              <w:t xml:space="preserve"> or WUS-</w:t>
            </w:r>
            <w:proofErr w:type="spellStart"/>
            <w:r>
              <w:rPr>
                <w:rFonts w:ascii="Times New Roman Bold Italic" w:eastAsia="SimSun" w:hAnsi="Times New Roman Bold Italic" w:cs="Times New Roman Bold Italic"/>
                <w:b/>
                <w:bCs/>
                <w:i/>
                <w:iCs/>
                <w:lang w:val="en-US" w:eastAsia="zh-CN"/>
              </w:rPr>
              <w:t>PDCCHMonitoringTimer</w:t>
            </w:r>
            <w:proofErr w:type="spellEnd"/>
            <w:r>
              <w:rPr>
                <w:rFonts w:ascii="Times New Roman Bold Italic" w:eastAsia="SimSun" w:hAnsi="Times New Roman Bold Italic" w:cs="Times New Roman Bold Italic"/>
                <w:b/>
                <w:bCs/>
                <w:i/>
                <w:iCs/>
                <w:lang w:val="en-US" w:eastAsia="zh-CN"/>
              </w:rPr>
              <w:t xml:space="preserve">. </w:t>
            </w:r>
          </w:p>
        </w:tc>
      </w:tr>
    </w:tbl>
    <w:p w14:paraId="528F629A" w14:textId="77777777" w:rsidR="00404903" w:rsidRDefault="00404903">
      <w:pPr>
        <w:rPr>
          <w:rFonts w:eastAsia="游明朝"/>
          <w:lang w:eastAsia="ja-JP"/>
        </w:rPr>
      </w:pPr>
    </w:p>
    <w:p w14:paraId="61C69F76" w14:textId="77777777" w:rsidR="00404903" w:rsidRDefault="003F6BE1">
      <w:pPr>
        <w:pStyle w:val="30"/>
        <w:rPr>
          <w:rFonts w:eastAsia="游明朝"/>
          <w:lang w:eastAsia="ja-JP"/>
        </w:rPr>
      </w:pPr>
      <w:r>
        <w:t>R1-2505953</w:t>
      </w:r>
      <w:r>
        <w:tab/>
      </w:r>
      <w:r>
        <w:rPr>
          <w:rFonts w:eastAsia="游明朝" w:hint="eastAsia"/>
          <w:lang w:eastAsia="ja-JP"/>
        </w:rPr>
        <w:t>Ericsson</w:t>
      </w:r>
    </w:p>
    <w:tbl>
      <w:tblPr>
        <w:tblStyle w:val="aff0"/>
        <w:tblW w:w="0" w:type="auto"/>
        <w:tblLook w:val="04A0" w:firstRow="1" w:lastRow="0" w:firstColumn="1" w:lastColumn="0" w:noHBand="0" w:noVBand="1"/>
      </w:tblPr>
      <w:tblGrid>
        <w:gridCol w:w="9630"/>
      </w:tblGrid>
      <w:tr w:rsidR="00404903" w14:paraId="571B560E" w14:textId="77777777">
        <w:tc>
          <w:tcPr>
            <w:tcW w:w="9838" w:type="dxa"/>
          </w:tcPr>
          <w:p w14:paraId="1BE052D4" w14:textId="77777777" w:rsidR="00404903" w:rsidRDefault="003F6BE1">
            <w:pPr>
              <w:kinsoku w:val="0"/>
              <w:overflowPunct w:val="0"/>
              <w:autoSpaceDE w:val="0"/>
              <w:autoSpaceDN w:val="0"/>
              <w:adjustRightInd w:val="0"/>
              <w:snapToGrid w:val="0"/>
              <w:spacing w:after="120" w:line="240" w:lineRule="auto"/>
              <w:rPr>
                <w:rFonts w:eastAsia="游明朝"/>
                <w:b/>
                <w:i/>
                <w:sz w:val="22"/>
                <w:szCs w:val="22"/>
                <w:lang w:val="sv-SE" w:eastAsia="ja-JP"/>
              </w:rPr>
            </w:pPr>
            <w:r>
              <w:rPr>
                <w:rFonts w:eastAsia="SimSun"/>
                <w:b/>
                <w:i/>
                <w:sz w:val="22"/>
                <w:szCs w:val="22"/>
                <w:lang w:val="sv-SE"/>
              </w:rPr>
              <w:t>Proposal 1</w:t>
            </w:r>
            <w:r>
              <w:rPr>
                <w:rFonts w:eastAsia="SimSun"/>
                <w:b/>
                <w:i/>
                <w:sz w:val="22"/>
                <w:szCs w:val="22"/>
                <w:lang w:val="sv-SE"/>
              </w:rPr>
              <w:tab/>
              <w:t>Adopt the ms unit of minimum time gap for Clause 10.4D in TS 38.213.</w:t>
            </w:r>
          </w:p>
          <w:p w14:paraId="07D64425" w14:textId="77777777" w:rsidR="00404903" w:rsidRDefault="003F6BE1">
            <w:pPr>
              <w:numPr>
                <w:ilvl w:val="0"/>
                <w:numId w:val="47"/>
              </w:numPr>
              <w:spacing w:after="160"/>
              <w:jc w:val="left"/>
              <w:rPr>
                <w:rFonts w:ascii="Arial" w:eastAsia="Calibri" w:hAnsi="Arial" w:cs="Arial"/>
                <w:i/>
                <w:szCs w:val="22"/>
                <w:lang w:val="en-US" w:eastAsia="ja-JP"/>
              </w:rPr>
            </w:pPr>
            <w:r>
              <w:rPr>
                <w:rFonts w:ascii="Arial" w:eastAsia="Calibri" w:hAnsi="Arial" w:cs="Arial"/>
                <w:b/>
                <w:szCs w:val="22"/>
                <w:lang w:val="en-US" w:eastAsia="ja-JP"/>
              </w:rPr>
              <w:t>Reason for change</w:t>
            </w:r>
            <w:r>
              <w:rPr>
                <w:rFonts w:ascii="Arial" w:eastAsia="Calibri" w:hAnsi="Arial" w:cs="Arial"/>
                <w:szCs w:val="22"/>
                <w:lang w:val="en-US" w:eastAsia="ja-JP"/>
              </w:rPr>
              <w:t xml:space="preserve">: The unit of minimum time gap in the specification is incorrect </w:t>
            </w:r>
          </w:p>
          <w:p w14:paraId="4200EA9A" w14:textId="77777777" w:rsidR="00404903" w:rsidRDefault="003F6BE1">
            <w:pPr>
              <w:numPr>
                <w:ilvl w:val="0"/>
                <w:numId w:val="47"/>
              </w:numPr>
              <w:spacing w:after="160"/>
              <w:jc w:val="left"/>
              <w:rPr>
                <w:rFonts w:ascii="Arial" w:eastAsia="Calibri" w:hAnsi="Arial" w:cs="Arial"/>
                <w:b/>
                <w:szCs w:val="22"/>
                <w:lang w:val="en-US" w:eastAsia="ja-JP"/>
              </w:rPr>
            </w:pPr>
            <w:r>
              <w:rPr>
                <w:rFonts w:ascii="Arial" w:eastAsia="Calibri" w:hAnsi="Arial" w:cs="Arial"/>
                <w:b/>
                <w:szCs w:val="22"/>
                <w:lang w:val="en-US" w:eastAsia="ja-JP"/>
              </w:rPr>
              <w:t xml:space="preserve">Summary of change: </w:t>
            </w:r>
            <w:r>
              <w:rPr>
                <w:rFonts w:ascii="Arial" w:eastAsia="Calibri" w:hAnsi="Arial" w:cs="Arial"/>
                <w:szCs w:val="22"/>
                <w:lang w:val="en-US" w:eastAsia="ja-JP"/>
              </w:rPr>
              <w:t xml:space="preserve">Change the unit of minimum time gap in sub-clauses </w:t>
            </w:r>
            <w:r>
              <w:rPr>
                <w:rFonts w:ascii="Arial" w:eastAsia="Times New Roman" w:hAnsi="Arial"/>
                <w:lang w:eastAsia="ja-JP"/>
              </w:rPr>
              <w:t xml:space="preserve">10.4D </w:t>
            </w:r>
            <w:r>
              <w:rPr>
                <w:rFonts w:ascii="Arial" w:eastAsia="Calibri" w:hAnsi="Arial" w:cs="Arial"/>
                <w:szCs w:val="22"/>
                <w:lang w:val="en-US" w:eastAsia="ja-JP"/>
              </w:rPr>
              <w:t xml:space="preserve">of TS 38.213 </w:t>
            </w:r>
          </w:p>
          <w:p w14:paraId="3834E166" w14:textId="77777777" w:rsidR="00404903" w:rsidRDefault="003F6BE1">
            <w:pPr>
              <w:numPr>
                <w:ilvl w:val="0"/>
                <w:numId w:val="47"/>
              </w:numPr>
              <w:spacing w:after="160"/>
              <w:jc w:val="left"/>
              <w:rPr>
                <w:rFonts w:ascii="Arial" w:eastAsia="Calibri" w:hAnsi="Arial" w:cs="Arial"/>
                <w:szCs w:val="22"/>
                <w:lang w:val="en-US" w:eastAsia="ja-JP"/>
              </w:rPr>
            </w:pPr>
            <w:r>
              <w:rPr>
                <w:rFonts w:ascii="Arial" w:eastAsia="Calibri" w:hAnsi="Arial" w:cs="Arial"/>
                <w:b/>
                <w:szCs w:val="22"/>
                <w:lang w:val="en-US" w:eastAsia="ja-JP"/>
              </w:rPr>
              <w:t>Consequences if not approved</w:t>
            </w:r>
            <w:r>
              <w:rPr>
                <w:rFonts w:ascii="Arial" w:eastAsia="Calibri" w:hAnsi="Arial" w:cs="Arial"/>
                <w:szCs w:val="22"/>
                <w:lang w:val="en-US" w:eastAsia="ja-JP"/>
              </w:rPr>
              <w:t xml:space="preserve">: Incorrect UE report in the specification  </w:t>
            </w:r>
          </w:p>
          <w:tbl>
            <w:tblPr>
              <w:tblStyle w:val="aff0"/>
              <w:tblW w:w="0" w:type="auto"/>
              <w:tblLook w:val="04A0" w:firstRow="1" w:lastRow="0" w:firstColumn="1" w:lastColumn="0" w:noHBand="0" w:noVBand="1"/>
            </w:tblPr>
            <w:tblGrid>
              <w:gridCol w:w="9404"/>
            </w:tblGrid>
            <w:tr w:rsidR="00404903" w14:paraId="16052EBC" w14:textId="77777777">
              <w:tc>
                <w:tcPr>
                  <w:tcW w:w="9612" w:type="dxa"/>
                </w:tcPr>
                <w:p w14:paraId="5FB7DC85"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---------------------------------Start of Text Proposal on 3GPP TS 38.213 V19.</w:t>
                  </w:r>
                  <w:proofErr w:type="gramStart"/>
                  <w:r>
                    <w:rPr>
                      <w:rFonts w:eastAsia="Calibri"/>
                      <w:color w:val="FF0000"/>
                      <w:lang w:val="en-US" w:eastAsia="zh-CN"/>
                    </w:rPr>
                    <w:t>0.0-</w:t>
                  </w:r>
                  <w:proofErr w:type="gramEnd"/>
                  <w:r>
                    <w:rPr>
                      <w:rFonts w:eastAsia="Calibri"/>
                      <w:color w:val="FF0000"/>
                      <w:lang w:val="en-US" w:eastAsia="zh-CN"/>
                    </w:rPr>
                    <w:t>----------------------</w:t>
                  </w:r>
                </w:p>
                <w:p w14:paraId="2B93CBAF" w14:textId="77777777" w:rsidR="00404903" w:rsidRDefault="003F6BE1">
                  <w:pPr>
                    <w:keepNext/>
                    <w:keepLines/>
                    <w:overflowPunct w:val="0"/>
                    <w:autoSpaceDE w:val="0"/>
                    <w:autoSpaceDN w:val="0"/>
                    <w:adjustRightInd w:val="0"/>
                    <w:spacing w:before="180" w:line="240" w:lineRule="auto"/>
                    <w:ind w:left="1134" w:hanging="1134"/>
                    <w:jc w:val="left"/>
                    <w:textAlignment w:val="baseline"/>
                    <w:outlineLvl w:val="1"/>
                    <w:rPr>
                      <w:rFonts w:ascii="Arial" w:eastAsia="Calibri" w:hAnsi="Arial"/>
                      <w:sz w:val="24"/>
                      <w:szCs w:val="18"/>
                      <w:lang w:val="en-US" w:eastAsia="ja-JP"/>
                    </w:rPr>
                  </w:pPr>
                  <w:r>
                    <w:rPr>
                      <w:rFonts w:ascii="Arial" w:eastAsia="Calibri" w:hAnsi="Arial"/>
                      <w:sz w:val="24"/>
                      <w:szCs w:val="18"/>
                      <w:lang w:val="en-US" w:eastAsia="ja-JP"/>
                    </w:rPr>
                    <w:t>10.4D</w:t>
                  </w:r>
                  <w:r>
                    <w:rPr>
                      <w:rFonts w:ascii="Arial" w:eastAsia="Calibri" w:hAnsi="Arial"/>
                      <w:sz w:val="24"/>
                      <w:szCs w:val="18"/>
                      <w:lang w:val="en-US" w:eastAsia="ja-JP"/>
                    </w:rPr>
                    <w:tab/>
                    <w:t>PDCCH monitoring activation by WUS in RRC_CONNECTED</w:t>
                  </w:r>
                </w:p>
                <w:p w14:paraId="5FF9CB98"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&lt;Unchanged parts are omitted&gt;</w:t>
                  </w:r>
                </w:p>
                <w:p w14:paraId="0D0469F4" w14:textId="77777777" w:rsidR="00404903" w:rsidRDefault="003F6BE1">
                  <w:pPr>
                    <w:spacing w:after="160"/>
                    <w:jc w:val="left"/>
                    <w:rPr>
                      <w:rFonts w:eastAsia="SimSun"/>
                      <w:sz w:val="22"/>
                    </w:rPr>
                  </w:pPr>
                  <w:r>
                    <w:rPr>
                      <w:rFonts w:eastAsia="SimSun"/>
                      <w:sz w:val="22"/>
                    </w:rPr>
                    <w:t xml:space="preserve">The UE reports </w:t>
                  </w:r>
                  <w:proofErr w:type="gramStart"/>
                  <w:r>
                    <w:rPr>
                      <w:rFonts w:eastAsia="SimSun"/>
                      <w:sz w:val="22"/>
                    </w:rPr>
                    <w:t>a number of</w:t>
                  </w:r>
                  <w:proofErr w:type="gramEnd"/>
                  <w:r>
                    <w:rPr>
                      <w:rFonts w:eastAsia="SimSun"/>
                      <w:sz w:val="22"/>
                    </w:rPr>
                    <w:t xml:space="preserve"> </w:t>
                  </w:r>
                  <w:r>
                    <w:rPr>
                      <w:rFonts w:eastAsia="SimSun"/>
                      <w:strike/>
                      <w:color w:val="FF0000"/>
                      <w:sz w:val="22"/>
                    </w:rPr>
                    <w:t>slots</w:t>
                  </w:r>
                  <w:r>
                    <w:rPr>
                      <w:rFonts w:eastAsia="SimSun"/>
                      <w:color w:val="FF0000"/>
                      <w:sz w:val="22"/>
                    </w:rPr>
                    <w:t xml:space="preserve"> </w:t>
                  </w:r>
                  <w:proofErr w:type="spellStart"/>
                  <w:r>
                    <w:rPr>
                      <w:rFonts w:eastAsia="SimSun"/>
                      <w:color w:val="FF0000"/>
                      <w:sz w:val="22"/>
                    </w:rPr>
                    <w:t>ms</w:t>
                  </w:r>
                  <w:proofErr w:type="spellEnd"/>
                  <w:r>
                    <w:rPr>
                      <w:rFonts w:eastAsia="SimSun"/>
                      <w:sz w:val="22"/>
                    </w:rPr>
                    <w:t xml:space="preserve"> [18, TS 38.306] where the UE is not required to monitor WUS prior to the slot where the </w:t>
                  </w:r>
                  <w:proofErr w:type="spellStart"/>
                  <w:r>
                    <w:rPr>
                      <w:rFonts w:eastAsia="SimSun"/>
                      <w:i/>
                      <w:sz w:val="22"/>
                    </w:rPr>
                    <w:t>drx-onDurationTimer</w:t>
                  </w:r>
                  <w:proofErr w:type="spellEnd"/>
                  <w:r>
                    <w:rPr>
                      <w:rFonts w:eastAsia="SimSun"/>
                      <w:sz w:val="22"/>
                    </w:rPr>
                    <w:t xml:space="preserve"> would start.</w:t>
                  </w:r>
                </w:p>
                <w:p w14:paraId="7D61600C" w14:textId="77777777" w:rsidR="00404903" w:rsidRDefault="003F6BE1">
                  <w:pPr>
                    <w:spacing w:beforeLines="100" w:before="240" w:after="0"/>
                    <w:jc w:val="center"/>
                    <w:rPr>
                      <w:rFonts w:eastAsia="Calibri"/>
                      <w:color w:val="FF0000"/>
                      <w:lang w:val="en-US" w:eastAsia="zh-CN"/>
                    </w:rPr>
                  </w:pPr>
                  <w:r>
                    <w:rPr>
                      <w:rFonts w:eastAsia="Calibri"/>
                      <w:color w:val="FF0000"/>
                      <w:lang w:val="en-US" w:eastAsia="zh-CN"/>
                    </w:rPr>
                    <w:t>&lt;Unchanged parts are omitted&gt;</w:t>
                  </w:r>
                </w:p>
                <w:p w14:paraId="1BAEA539"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---------------------------------End of Text Proposal on 3GPP TS 38.213 V19.0.0-----------------------</w:t>
                  </w:r>
                </w:p>
              </w:tc>
            </w:tr>
          </w:tbl>
          <w:p w14:paraId="5FDEB085" w14:textId="77777777" w:rsidR="00404903" w:rsidRDefault="00404903">
            <w:pPr>
              <w:kinsoku w:val="0"/>
              <w:overflowPunct w:val="0"/>
              <w:autoSpaceDE w:val="0"/>
              <w:autoSpaceDN w:val="0"/>
              <w:adjustRightInd w:val="0"/>
              <w:snapToGrid w:val="0"/>
              <w:spacing w:after="120" w:line="240" w:lineRule="auto"/>
              <w:rPr>
                <w:rFonts w:eastAsia="游明朝"/>
                <w:b/>
                <w:i/>
                <w:sz w:val="22"/>
                <w:szCs w:val="22"/>
                <w:lang w:val="sv-SE" w:eastAsia="ja-JP"/>
              </w:rPr>
            </w:pPr>
          </w:p>
          <w:p w14:paraId="7D26D06E" w14:textId="77777777" w:rsidR="00404903" w:rsidRDefault="003F6BE1">
            <w:pPr>
              <w:kinsoku w:val="0"/>
              <w:overflowPunct w:val="0"/>
              <w:autoSpaceDE w:val="0"/>
              <w:autoSpaceDN w:val="0"/>
              <w:adjustRightInd w:val="0"/>
              <w:snapToGrid w:val="0"/>
              <w:spacing w:after="120" w:line="240" w:lineRule="auto"/>
              <w:rPr>
                <w:rFonts w:eastAsia="游明朝"/>
                <w:b/>
                <w:i/>
                <w:sz w:val="22"/>
                <w:szCs w:val="22"/>
                <w:lang w:val="sv-SE" w:eastAsia="ja-JP"/>
              </w:rPr>
            </w:pPr>
            <w:r>
              <w:rPr>
                <w:rFonts w:eastAsia="SimSun"/>
                <w:b/>
                <w:i/>
                <w:sz w:val="22"/>
                <w:szCs w:val="22"/>
                <w:lang w:val="sv-SE"/>
              </w:rPr>
              <w:t>Proposal 2</w:t>
            </w:r>
            <w:r>
              <w:rPr>
                <w:rFonts w:eastAsia="SimSun"/>
                <w:b/>
                <w:i/>
                <w:sz w:val="22"/>
                <w:szCs w:val="22"/>
                <w:lang w:val="sv-SE"/>
              </w:rPr>
              <w:tab/>
              <w:t>Adopt the TP provided in this paper for Clause 10.4D in TS 38.213 for UE behavior on WUS monitoring in option 1-2.</w:t>
            </w:r>
          </w:p>
          <w:p w14:paraId="5516FE4D" w14:textId="77777777" w:rsidR="00404903" w:rsidRDefault="003F6BE1">
            <w:pPr>
              <w:numPr>
                <w:ilvl w:val="0"/>
                <w:numId w:val="47"/>
              </w:numPr>
              <w:spacing w:after="160"/>
              <w:jc w:val="left"/>
              <w:rPr>
                <w:rFonts w:ascii="Arial" w:eastAsia="Calibri" w:hAnsi="Arial" w:cs="Arial"/>
                <w:i/>
                <w:szCs w:val="22"/>
                <w:lang w:val="en-US" w:eastAsia="ja-JP"/>
              </w:rPr>
            </w:pPr>
            <w:r>
              <w:rPr>
                <w:rFonts w:ascii="Arial" w:eastAsia="Calibri" w:hAnsi="Arial" w:cs="Arial"/>
                <w:b/>
                <w:szCs w:val="22"/>
                <w:lang w:val="en-US" w:eastAsia="ja-JP"/>
              </w:rPr>
              <w:t>Reason for change</w:t>
            </w:r>
            <w:r>
              <w:rPr>
                <w:rFonts w:ascii="Arial" w:eastAsia="Calibri" w:hAnsi="Arial" w:cs="Arial"/>
                <w:szCs w:val="22"/>
                <w:lang w:val="en-US" w:eastAsia="ja-JP"/>
              </w:rPr>
              <w:t xml:space="preserve">: The description of UE behavior on WUS monitoring in option 1-2 in the specification is not clear </w:t>
            </w:r>
          </w:p>
          <w:p w14:paraId="6E26B101" w14:textId="77777777" w:rsidR="00404903" w:rsidRDefault="003F6BE1">
            <w:pPr>
              <w:numPr>
                <w:ilvl w:val="0"/>
                <w:numId w:val="47"/>
              </w:numPr>
              <w:spacing w:after="160"/>
              <w:jc w:val="left"/>
              <w:rPr>
                <w:rFonts w:ascii="Arial" w:eastAsia="Calibri" w:hAnsi="Arial" w:cs="Arial"/>
                <w:b/>
                <w:szCs w:val="22"/>
                <w:lang w:val="en-US" w:eastAsia="ja-JP"/>
              </w:rPr>
            </w:pPr>
            <w:r>
              <w:rPr>
                <w:rFonts w:ascii="Arial" w:eastAsia="Calibri" w:hAnsi="Arial" w:cs="Arial"/>
                <w:b/>
                <w:szCs w:val="22"/>
                <w:lang w:val="en-US" w:eastAsia="ja-JP"/>
              </w:rPr>
              <w:t xml:space="preserve">Summary of change: </w:t>
            </w:r>
            <w:r>
              <w:rPr>
                <w:rFonts w:ascii="Arial" w:eastAsia="Calibri" w:hAnsi="Arial" w:cs="Arial"/>
                <w:szCs w:val="22"/>
                <w:lang w:val="en-US" w:eastAsia="ja-JP"/>
              </w:rPr>
              <w:t xml:space="preserve">Change the description of UE behavior on WUS monitoring in option 1-2 in sub-clauses </w:t>
            </w:r>
            <w:r>
              <w:rPr>
                <w:rFonts w:ascii="Arial" w:eastAsia="Times New Roman" w:hAnsi="Arial"/>
                <w:lang w:eastAsia="ja-JP"/>
              </w:rPr>
              <w:t xml:space="preserve">10.4D </w:t>
            </w:r>
            <w:r>
              <w:rPr>
                <w:rFonts w:ascii="Arial" w:eastAsia="Calibri" w:hAnsi="Arial" w:cs="Arial"/>
                <w:szCs w:val="22"/>
                <w:lang w:val="en-US" w:eastAsia="ja-JP"/>
              </w:rPr>
              <w:t xml:space="preserve">of TS 38.213 </w:t>
            </w:r>
          </w:p>
          <w:p w14:paraId="5D6155D1" w14:textId="77777777" w:rsidR="00404903" w:rsidRDefault="003F6BE1">
            <w:pPr>
              <w:numPr>
                <w:ilvl w:val="0"/>
                <w:numId w:val="47"/>
              </w:numPr>
              <w:spacing w:after="160"/>
              <w:jc w:val="left"/>
              <w:rPr>
                <w:rFonts w:ascii="Arial" w:eastAsia="Calibri" w:hAnsi="Arial" w:cs="Arial"/>
                <w:szCs w:val="22"/>
                <w:lang w:val="en-US" w:eastAsia="ja-JP"/>
              </w:rPr>
            </w:pPr>
            <w:r>
              <w:rPr>
                <w:rFonts w:ascii="Arial" w:eastAsia="Calibri" w:hAnsi="Arial" w:cs="Arial"/>
                <w:b/>
                <w:szCs w:val="22"/>
                <w:lang w:val="en-US" w:eastAsia="ja-JP"/>
              </w:rPr>
              <w:t>Consequences if not approved</w:t>
            </w:r>
            <w:r>
              <w:rPr>
                <w:rFonts w:ascii="Arial" w:eastAsia="Calibri" w:hAnsi="Arial" w:cs="Arial"/>
                <w:szCs w:val="22"/>
                <w:lang w:val="en-US" w:eastAsia="ja-JP"/>
              </w:rPr>
              <w:t xml:space="preserve">: Misleading UE behavior on WUS monitoring in option 1-2.  </w:t>
            </w:r>
          </w:p>
          <w:tbl>
            <w:tblPr>
              <w:tblStyle w:val="aff0"/>
              <w:tblW w:w="0" w:type="auto"/>
              <w:tblLook w:val="04A0" w:firstRow="1" w:lastRow="0" w:firstColumn="1" w:lastColumn="0" w:noHBand="0" w:noVBand="1"/>
            </w:tblPr>
            <w:tblGrid>
              <w:gridCol w:w="9404"/>
            </w:tblGrid>
            <w:tr w:rsidR="00404903" w14:paraId="33346BE0" w14:textId="77777777">
              <w:tc>
                <w:tcPr>
                  <w:tcW w:w="9629" w:type="dxa"/>
                </w:tcPr>
                <w:p w14:paraId="7A2626D6"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---------------------------------Start of Text Proposal on 3GPP TS 38.213 V19.</w:t>
                  </w:r>
                  <w:proofErr w:type="gramStart"/>
                  <w:r>
                    <w:rPr>
                      <w:rFonts w:eastAsia="Calibri"/>
                      <w:color w:val="FF0000"/>
                      <w:lang w:val="en-US" w:eastAsia="zh-CN"/>
                    </w:rPr>
                    <w:t>0.0-</w:t>
                  </w:r>
                  <w:proofErr w:type="gramEnd"/>
                  <w:r>
                    <w:rPr>
                      <w:rFonts w:eastAsia="Calibri"/>
                      <w:color w:val="FF0000"/>
                      <w:lang w:val="en-US" w:eastAsia="zh-CN"/>
                    </w:rPr>
                    <w:t>----------------------</w:t>
                  </w:r>
                </w:p>
                <w:p w14:paraId="24ACDFDF" w14:textId="77777777" w:rsidR="00404903" w:rsidRDefault="003F6BE1">
                  <w:pPr>
                    <w:keepNext/>
                    <w:keepLines/>
                    <w:overflowPunct w:val="0"/>
                    <w:autoSpaceDE w:val="0"/>
                    <w:autoSpaceDN w:val="0"/>
                    <w:adjustRightInd w:val="0"/>
                    <w:spacing w:before="180" w:line="240" w:lineRule="auto"/>
                    <w:ind w:left="1134" w:hanging="1134"/>
                    <w:jc w:val="left"/>
                    <w:textAlignment w:val="baseline"/>
                    <w:outlineLvl w:val="1"/>
                    <w:rPr>
                      <w:rFonts w:ascii="Arial" w:eastAsia="Calibri" w:hAnsi="Arial"/>
                      <w:sz w:val="24"/>
                      <w:szCs w:val="18"/>
                      <w:lang w:val="en-US" w:eastAsia="ja-JP"/>
                    </w:rPr>
                  </w:pPr>
                  <w:r>
                    <w:rPr>
                      <w:rFonts w:ascii="Arial" w:eastAsia="Calibri" w:hAnsi="Arial"/>
                      <w:sz w:val="24"/>
                      <w:szCs w:val="18"/>
                      <w:lang w:val="en-US" w:eastAsia="ja-JP"/>
                    </w:rPr>
                    <w:t>10.4D</w:t>
                  </w:r>
                  <w:r>
                    <w:rPr>
                      <w:rFonts w:ascii="Arial" w:eastAsia="Calibri" w:hAnsi="Arial"/>
                      <w:sz w:val="24"/>
                      <w:szCs w:val="18"/>
                      <w:lang w:val="en-US" w:eastAsia="ja-JP"/>
                    </w:rPr>
                    <w:tab/>
                    <w:t>PDCCH monitoring activation by WUS in RRC_CONNECTED</w:t>
                  </w:r>
                </w:p>
                <w:p w14:paraId="171538DE"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 xml:space="preserve">&lt;Unchanged parts are </w:t>
                  </w:r>
                  <w:r>
                    <w:rPr>
                      <w:rFonts w:eastAsia="Calibri"/>
                      <w:color w:val="FF0000"/>
                      <w:lang w:val="en-US" w:eastAsia="zh-CN"/>
                    </w:rPr>
                    <w:t>omitted&gt;</w:t>
                  </w:r>
                </w:p>
                <w:p w14:paraId="243361BC" w14:textId="77777777" w:rsidR="00404903" w:rsidRDefault="003F6BE1">
                  <w:pPr>
                    <w:spacing w:after="160"/>
                    <w:jc w:val="left"/>
                    <w:rPr>
                      <w:rFonts w:eastAsia="SimSun"/>
                      <w:sz w:val="22"/>
                    </w:rPr>
                  </w:pPr>
                  <w:r>
                    <w:rPr>
                      <w:rFonts w:eastAsia="SimSun"/>
                      <w:sz w:val="22"/>
                    </w:rPr>
                    <w:t xml:space="preserve">A UE can be provided by </w:t>
                  </w:r>
                  <w:r>
                    <w:rPr>
                      <w:rFonts w:eastAsia="SimSun"/>
                      <w:i/>
                      <w:iCs/>
                      <w:sz w:val="22"/>
                    </w:rPr>
                    <w:t>lpwus-Mo12</w:t>
                  </w:r>
                  <w:r>
                    <w:rPr>
                      <w:rFonts w:eastAsia="SimSun"/>
                      <w:i/>
                      <w:color w:val="FF0000"/>
                      <w:sz w:val="22"/>
                    </w:rPr>
                    <w:t xml:space="preserve"> </w:t>
                  </w:r>
                  <w:r>
                    <w:rPr>
                      <w:rFonts w:eastAsia="SimSun"/>
                      <w:sz w:val="22"/>
                    </w:rPr>
                    <w:t xml:space="preserve">a periodicity, by </w:t>
                  </w:r>
                  <w:proofErr w:type="spellStart"/>
                  <w:r>
                    <w:rPr>
                      <w:rFonts w:eastAsia="SimSun"/>
                      <w:i/>
                      <w:sz w:val="22"/>
                    </w:rPr>
                    <w:t>periodicityMO</w:t>
                  </w:r>
                  <w:proofErr w:type="spellEnd"/>
                  <w:r>
                    <w:rPr>
                      <w:rFonts w:eastAsia="SimSun"/>
                      <w:i/>
                      <w:sz w:val="22"/>
                    </w:rPr>
                    <w:t>-Option 1-2</w:t>
                  </w:r>
                  <w:r>
                    <w:rPr>
                      <w:rFonts w:eastAsia="SimSun"/>
                      <w:sz w:val="22"/>
                    </w:rPr>
                    <w:t xml:space="preserve">, and a time offset, by </w:t>
                  </w:r>
                  <w:proofErr w:type="spellStart"/>
                  <w:r>
                    <w:rPr>
                      <w:rFonts w:eastAsia="SimSun"/>
                      <w:i/>
                      <w:sz w:val="22"/>
                    </w:rPr>
                    <w:t>offsetMO</w:t>
                  </w:r>
                  <w:proofErr w:type="spellEnd"/>
                  <w:r>
                    <w:rPr>
                      <w:rFonts w:eastAsia="SimSun"/>
                      <w:i/>
                      <w:sz w:val="22"/>
                    </w:rPr>
                    <w:t>-Option 1-2</w:t>
                  </w:r>
                  <w:r>
                    <w:rPr>
                      <w:rFonts w:eastAsia="SimSun"/>
                      <w:sz w:val="22"/>
                    </w:rPr>
                    <w:t xml:space="preserve">, relative to the start of a system frame with SFN 0, </w:t>
                  </w:r>
                  <w:r>
                    <w:rPr>
                      <w:rFonts w:eastAsia="SimSun"/>
                      <w:strike/>
                      <w:color w:val="FF0000"/>
                      <w:sz w:val="22"/>
                    </w:rPr>
                    <w:t>for the UE to determine first WUS monitoring occasions from a number of WUS monitoring occasions per periodicity</w:t>
                  </w:r>
                  <w:r>
                    <w:rPr>
                      <w:rFonts w:eastAsia="SimSun"/>
                      <w:sz w:val="22"/>
                    </w:rPr>
                    <w:t xml:space="preserve"> </w:t>
                  </w:r>
                  <w:r>
                    <w:rPr>
                      <w:rFonts w:eastAsia="SimSun"/>
                      <w:color w:val="FF0000"/>
                      <w:sz w:val="22"/>
                      <w:lang w:val="en-US"/>
                    </w:rPr>
                    <w:t>for the UE to determine the first WUS monitoring occasion of a number of WUS monitoring occasions per periodicity</w:t>
                  </w:r>
                  <w:r>
                    <w:rPr>
                      <w:rFonts w:eastAsia="SimSun"/>
                      <w:sz w:val="22"/>
                    </w:rPr>
                    <w:t xml:space="preserve">, provided </w:t>
                  </w:r>
                  <w:r>
                    <w:rPr>
                      <w:rFonts w:eastAsia="SimSun"/>
                      <w:color w:val="000000"/>
                      <w:sz w:val="22"/>
                    </w:rPr>
                    <w:t>by</w:t>
                  </w:r>
                  <w:r>
                    <w:rPr>
                      <w:rFonts w:eastAsia="SimSun"/>
                      <w:color w:val="FF0000"/>
                      <w:sz w:val="22"/>
                    </w:rPr>
                    <w:t xml:space="preserve"> </w:t>
                  </w:r>
                  <w:r>
                    <w:rPr>
                      <w:rFonts w:eastAsia="SimSun"/>
                      <w:i/>
                      <w:sz w:val="22"/>
                    </w:rPr>
                    <w:t>lpwus-NumOfMo12</w:t>
                  </w:r>
                  <w:r>
                    <w:rPr>
                      <w:rFonts w:eastAsia="SimSun"/>
                      <w:sz w:val="22"/>
                    </w:rPr>
                    <w:t>.</w:t>
                  </w:r>
                </w:p>
                <w:p w14:paraId="62392EE7" w14:textId="77777777" w:rsidR="00404903" w:rsidRDefault="003F6BE1">
                  <w:pPr>
                    <w:spacing w:beforeLines="100" w:before="240" w:after="0"/>
                    <w:jc w:val="center"/>
                    <w:rPr>
                      <w:rFonts w:eastAsia="Calibri"/>
                      <w:color w:val="FF0000"/>
                      <w:lang w:val="en-US" w:eastAsia="zh-CN"/>
                    </w:rPr>
                  </w:pPr>
                  <w:r>
                    <w:rPr>
                      <w:rFonts w:eastAsia="Calibri"/>
                      <w:color w:val="FF0000"/>
                      <w:lang w:val="en-US" w:eastAsia="zh-CN"/>
                    </w:rPr>
                    <w:t>&lt;Unchanged parts are omitted&gt;</w:t>
                  </w:r>
                </w:p>
                <w:p w14:paraId="46C94A4E"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---------------------------------End of Text Proposal on 3GPP TS 38.213 V19.0.0-----------------------</w:t>
                  </w:r>
                </w:p>
              </w:tc>
            </w:tr>
          </w:tbl>
          <w:p w14:paraId="7D1B4C89" w14:textId="77777777" w:rsidR="00404903" w:rsidRDefault="00404903">
            <w:pPr>
              <w:kinsoku w:val="0"/>
              <w:overflowPunct w:val="0"/>
              <w:autoSpaceDE w:val="0"/>
              <w:autoSpaceDN w:val="0"/>
              <w:adjustRightInd w:val="0"/>
              <w:snapToGrid w:val="0"/>
              <w:spacing w:after="120" w:line="240" w:lineRule="auto"/>
              <w:rPr>
                <w:rFonts w:eastAsia="游明朝"/>
                <w:b/>
                <w:i/>
                <w:sz w:val="22"/>
                <w:szCs w:val="22"/>
                <w:lang w:val="sv-SE" w:eastAsia="ja-JP"/>
              </w:rPr>
            </w:pPr>
          </w:p>
          <w:p w14:paraId="1B540DA5" w14:textId="77777777" w:rsidR="00404903" w:rsidRDefault="003F6BE1">
            <w:pPr>
              <w:numPr>
                <w:ilvl w:val="0"/>
                <w:numId w:val="47"/>
              </w:numPr>
              <w:spacing w:after="160"/>
              <w:jc w:val="left"/>
              <w:rPr>
                <w:rFonts w:ascii="Arial" w:eastAsia="Calibri" w:hAnsi="Arial" w:cs="Arial"/>
                <w:i/>
                <w:szCs w:val="22"/>
                <w:lang w:val="en-US" w:eastAsia="ja-JP"/>
              </w:rPr>
            </w:pPr>
            <w:r>
              <w:rPr>
                <w:rFonts w:ascii="Arial" w:eastAsia="Calibri" w:hAnsi="Arial" w:cs="Arial"/>
                <w:b/>
                <w:szCs w:val="22"/>
                <w:lang w:val="en-US" w:eastAsia="ja-JP"/>
              </w:rPr>
              <w:t>Reason for change</w:t>
            </w:r>
            <w:r>
              <w:rPr>
                <w:rFonts w:ascii="Arial" w:eastAsia="Calibri" w:hAnsi="Arial" w:cs="Arial"/>
                <w:szCs w:val="22"/>
                <w:lang w:val="en-US" w:eastAsia="ja-JP"/>
              </w:rPr>
              <w:t xml:space="preserve">: RRC parameters in the specification are incorrect </w:t>
            </w:r>
          </w:p>
          <w:p w14:paraId="029C3FBF" w14:textId="77777777" w:rsidR="00404903" w:rsidRDefault="003F6BE1">
            <w:pPr>
              <w:numPr>
                <w:ilvl w:val="0"/>
                <w:numId w:val="47"/>
              </w:numPr>
              <w:spacing w:after="160"/>
              <w:jc w:val="left"/>
              <w:rPr>
                <w:rFonts w:ascii="Arial" w:eastAsia="Calibri" w:hAnsi="Arial" w:cs="Arial"/>
                <w:b/>
                <w:szCs w:val="22"/>
                <w:lang w:val="en-US" w:eastAsia="ja-JP"/>
              </w:rPr>
            </w:pPr>
            <w:r>
              <w:rPr>
                <w:rFonts w:ascii="Arial" w:eastAsia="Calibri" w:hAnsi="Arial" w:cs="Arial"/>
                <w:b/>
                <w:szCs w:val="22"/>
                <w:lang w:val="en-US" w:eastAsia="ja-JP"/>
              </w:rPr>
              <w:t xml:space="preserve">Summary of change: </w:t>
            </w:r>
            <w:r>
              <w:rPr>
                <w:rFonts w:ascii="Arial" w:eastAsia="Calibri" w:hAnsi="Arial" w:cs="Arial"/>
                <w:szCs w:val="22"/>
                <w:lang w:val="en-US" w:eastAsia="ja-JP"/>
              </w:rPr>
              <w:t xml:space="preserve">Fixed RRC parameter names in sub-clauses </w:t>
            </w:r>
            <w:r>
              <w:rPr>
                <w:rFonts w:ascii="Arial" w:eastAsia="Times New Roman" w:hAnsi="Arial"/>
                <w:lang w:eastAsia="ja-JP"/>
              </w:rPr>
              <w:t xml:space="preserve">10.4D </w:t>
            </w:r>
            <w:r>
              <w:rPr>
                <w:rFonts w:ascii="Arial" w:eastAsia="Calibri" w:hAnsi="Arial" w:cs="Arial"/>
                <w:szCs w:val="22"/>
                <w:lang w:val="en-US" w:eastAsia="ja-JP"/>
              </w:rPr>
              <w:t xml:space="preserve">of TS 38.213 </w:t>
            </w:r>
          </w:p>
          <w:p w14:paraId="3F463CD5" w14:textId="77777777" w:rsidR="00404903" w:rsidRDefault="003F6BE1">
            <w:pPr>
              <w:numPr>
                <w:ilvl w:val="0"/>
                <w:numId w:val="47"/>
              </w:numPr>
              <w:spacing w:after="160"/>
              <w:jc w:val="left"/>
              <w:rPr>
                <w:rFonts w:ascii="Arial" w:eastAsia="DengXian" w:hAnsi="Arial" w:cs="Arial"/>
                <w:szCs w:val="22"/>
                <w:lang w:val="en-US" w:eastAsia="zh-CN"/>
              </w:rPr>
            </w:pPr>
            <w:r>
              <w:rPr>
                <w:rFonts w:ascii="Arial" w:eastAsia="Calibri" w:hAnsi="Arial" w:cs="Arial"/>
                <w:b/>
                <w:szCs w:val="22"/>
                <w:lang w:val="en-US" w:eastAsia="ja-JP"/>
              </w:rPr>
              <w:t>Consequences if not approved</w:t>
            </w:r>
            <w:r>
              <w:rPr>
                <w:rFonts w:ascii="Arial" w:eastAsia="Calibri" w:hAnsi="Arial" w:cs="Arial"/>
                <w:szCs w:val="22"/>
                <w:lang w:val="en-US" w:eastAsia="ja-JP"/>
              </w:rPr>
              <w:t xml:space="preserve">: Incorrect RRC parameter names in the specification  </w:t>
            </w:r>
          </w:p>
          <w:tbl>
            <w:tblPr>
              <w:tblStyle w:val="aff0"/>
              <w:tblW w:w="0" w:type="auto"/>
              <w:tblLook w:val="04A0" w:firstRow="1" w:lastRow="0" w:firstColumn="1" w:lastColumn="0" w:noHBand="0" w:noVBand="1"/>
            </w:tblPr>
            <w:tblGrid>
              <w:gridCol w:w="9404"/>
            </w:tblGrid>
            <w:tr w:rsidR="00404903" w14:paraId="3CA9A5AF" w14:textId="77777777">
              <w:tc>
                <w:tcPr>
                  <w:tcW w:w="9629" w:type="dxa"/>
                </w:tcPr>
                <w:p w14:paraId="049884F0" w14:textId="77777777" w:rsidR="00404903" w:rsidRDefault="003F6BE1">
                  <w:pPr>
                    <w:spacing w:after="0"/>
                    <w:jc w:val="left"/>
                    <w:rPr>
                      <w:rFonts w:ascii="Arial" w:eastAsia="Calibri" w:hAnsi="Arial" w:cs="Arial"/>
                      <w:color w:val="FF0000"/>
                      <w:lang w:val="en-US" w:eastAsia="zh-CN"/>
                    </w:rPr>
                  </w:pPr>
                  <w:r>
                    <w:rPr>
                      <w:rFonts w:ascii="Arial" w:eastAsia="Calibri" w:hAnsi="Arial" w:cs="Arial"/>
                      <w:color w:val="FF0000"/>
                      <w:lang w:val="en-US" w:eastAsia="zh-CN"/>
                    </w:rPr>
                    <w:t>---------------------------------Start of Text Proposal on 3GPP TS 38.213 V19.</w:t>
                  </w:r>
                  <w:proofErr w:type="gramStart"/>
                  <w:r>
                    <w:rPr>
                      <w:rFonts w:ascii="Arial" w:eastAsia="Calibri" w:hAnsi="Arial" w:cs="Arial"/>
                      <w:color w:val="FF0000"/>
                      <w:lang w:val="en-US" w:eastAsia="zh-CN"/>
                    </w:rPr>
                    <w:t>0.0-</w:t>
                  </w:r>
                  <w:proofErr w:type="gramEnd"/>
                  <w:r>
                    <w:rPr>
                      <w:rFonts w:ascii="Arial" w:eastAsia="Calibri" w:hAnsi="Arial" w:cs="Arial"/>
                      <w:color w:val="FF0000"/>
                      <w:lang w:val="en-US" w:eastAsia="zh-CN"/>
                    </w:rPr>
                    <w:t>----------------------</w:t>
                  </w:r>
                </w:p>
                <w:p w14:paraId="6A308F3A" w14:textId="77777777" w:rsidR="00404903" w:rsidRDefault="003F6BE1">
                  <w:pPr>
                    <w:spacing w:beforeLines="100" w:before="240" w:after="240"/>
                    <w:jc w:val="center"/>
                    <w:rPr>
                      <w:rFonts w:ascii="Arial" w:eastAsia="Calibri" w:hAnsi="Arial" w:cs="Arial"/>
                      <w:color w:val="FF0000"/>
                      <w:lang w:val="en-US" w:eastAsia="zh-CN"/>
                    </w:rPr>
                  </w:pPr>
                  <w:r>
                    <w:rPr>
                      <w:rFonts w:ascii="Arial" w:eastAsia="Calibri" w:hAnsi="Arial" w:cs="Arial"/>
                      <w:color w:val="FF0000"/>
                      <w:lang w:val="en-US" w:eastAsia="zh-CN"/>
                    </w:rPr>
                    <w:t>&lt;Unchanged parts are omitted&gt;</w:t>
                  </w:r>
                </w:p>
                <w:p w14:paraId="63F38C12" w14:textId="77777777" w:rsidR="00404903" w:rsidRDefault="003F6BE1">
                  <w:pPr>
                    <w:keepNext/>
                    <w:keepLines/>
                    <w:overflowPunct w:val="0"/>
                    <w:autoSpaceDE w:val="0"/>
                    <w:autoSpaceDN w:val="0"/>
                    <w:adjustRightInd w:val="0"/>
                    <w:spacing w:before="180" w:line="240" w:lineRule="auto"/>
                    <w:ind w:left="1134" w:hanging="1134"/>
                    <w:jc w:val="left"/>
                    <w:textAlignment w:val="baseline"/>
                    <w:outlineLvl w:val="1"/>
                    <w:rPr>
                      <w:rFonts w:ascii="Arial" w:eastAsia="Calibri" w:hAnsi="Arial"/>
                      <w:sz w:val="28"/>
                      <w:lang w:val="en-US" w:eastAsia="ja-JP"/>
                    </w:rPr>
                  </w:pPr>
                  <w:r>
                    <w:rPr>
                      <w:rFonts w:ascii="Arial" w:eastAsia="Calibri" w:hAnsi="Arial"/>
                      <w:sz w:val="28"/>
                      <w:lang w:val="en-US" w:eastAsia="ja-JP"/>
                    </w:rPr>
                    <w:t>10.4D</w:t>
                  </w:r>
                  <w:r>
                    <w:rPr>
                      <w:rFonts w:ascii="Arial" w:eastAsia="Calibri" w:hAnsi="Arial"/>
                      <w:sz w:val="28"/>
                      <w:lang w:val="en-US" w:eastAsia="ja-JP"/>
                    </w:rPr>
                    <w:tab/>
                    <w:t xml:space="preserve">PDCCH monitoring </w:t>
                  </w:r>
                  <w:r>
                    <w:rPr>
                      <w:rFonts w:ascii="Arial" w:eastAsia="Calibri" w:hAnsi="Arial"/>
                      <w:sz w:val="28"/>
                      <w:lang w:val="en-US" w:eastAsia="ja-JP"/>
                    </w:rPr>
                    <w:t>activation by WUS in RRC_CONNECTED</w:t>
                  </w:r>
                </w:p>
                <w:p w14:paraId="11516CE1" w14:textId="77777777" w:rsidR="00404903" w:rsidRDefault="003F6BE1">
                  <w:pPr>
                    <w:spacing w:line="240" w:lineRule="auto"/>
                    <w:jc w:val="left"/>
                    <w:rPr>
                      <w:rFonts w:eastAsia="SimSun"/>
                      <w:sz w:val="22"/>
                    </w:rPr>
                  </w:pPr>
                  <w:r>
                    <w:rPr>
                      <w:rFonts w:eastAsia="SimSun"/>
                      <w:sz w:val="22"/>
                      <w:lang w:eastAsia="zh-CN"/>
                    </w:rPr>
                    <w:t>A UE configured with DRX mode operation and operating in the RRC_CONNECTED state</w:t>
                  </w:r>
                  <w:r>
                    <w:rPr>
                      <w:rFonts w:eastAsia="SimSun"/>
                      <w:sz w:val="22"/>
                    </w:rPr>
                    <w:t xml:space="preserve"> can be provided for WUS reception on the primary cell of a cell group</w:t>
                  </w:r>
                </w:p>
                <w:p w14:paraId="7BCA9B26" w14:textId="77777777" w:rsidR="00404903" w:rsidRDefault="003F6BE1">
                  <w:pPr>
                    <w:spacing w:line="240" w:lineRule="auto"/>
                    <w:ind w:left="568" w:hanging="284"/>
                    <w:jc w:val="left"/>
                    <w:rPr>
                      <w:rFonts w:eastAsia="SimSun"/>
                      <w:sz w:val="22"/>
                      <w:lang w:val="en-US"/>
                    </w:rPr>
                  </w:pPr>
                  <w:r>
                    <w:rPr>
                      <w:rFonts w:eastAsia="SimSun"/>
                      <w:sz w:val="22"/>
                      <w:lang w:val="en-US"/>
                    </w:rPr>
                    <w:t>-</w:t>
                  </w:r>
                  <w:r>
                    <w:rPr>
                      <w:rFonts w:eastAsia="SimSun"/>
                      <w:sz w:val="22"/>
                      <w:lang w:val="en-US"/>
                    </w:rPr>
                    <w:tab/>
                  </w:r>
                  <w:proofErr w:type="gramStart"/>
                  <w:r>
                    <w:rPr>
                      <w:rFonts w:eastAsia="SimSun"/>
                      <w:sz w:val="22"/>
                      <w:lang w:val="en-US"/>
                    </w:rPr>
                    <w:t>a number of</w:t>
                  </w:r>
                  <w:proofErr w:type="gramEnd"/>
                  <w:r>
                    <w:rPr>
                      <w:rFonts w:eastAsia="SimSun"/>
                      <w:sz w:val="22"/>
                      <w:lang w:val="en-US"/>
                    </w:rPr>
                    <w:t xml:space="preserve"> OOK symbols per OFDM symbol, a first RB, and overlaid OFDM sequences per OOK symbol for WUS reception [4, TS 38.211], and</w:t>
                  </w:r>
                </w:p>
                <w:p w14:paraId="26AEEF7A" w14:textId="77777777" w:rsidR="00404903" w:rsidRDefault="003F6BE1">
                  <w:pPr>
                    <w:spacing w:line="240" w:lineRule="auto"/>
                    <w:ind w:left="568" w:hanging="284"/>
                    <w:jc w:val="left"/>
                    <w:rPr>
                      <w:rFonts w:eastAsia="SimSun"/>
                      <w:sz w:val="22"/>
                      <w:lang w:val="en-US"/>
                    </w:rPr>
                  </w:pPr>
                  <w:r>
                    <w:rPr>
                      <w:rFonts w:eastAsia="SimSun"/>
                      <w:sz w:val="22"/>
                      <w:lang w:val="en-US"/>
                    </w:rPr>
                    <w:t>-</w:t>
                  </w:r>
                  <w:r>
                    <w:rPr>
                      <w:rFonts w:eastAsia="SimSun"/>
                      <w:sz w:val="22"/>
                      <w:lang w:val="en-US"/>
                    </w:rPr>
                    <w:tab/>
                  </w:r>
                  <w:proofErr w:type="gramStart"/>
                  <w:r>
                    <w:rPr>
                      <w:rFonts w:eastAsia="SimSun"/>
                      <w:sz w:val="22"/>
                      <w:lang w:val="en-US"/>
                    </w:rPr>
                    <w:t>a number of</w:t>
                  </w:r>
                  <w:proofErr w:type="gramEnd"/>
                  <w:r>
                    <w:rPr>
                      <w:rFonts w:eastAsia="SimSun"/>
                      <w:sz w:val="22"/>
                      <w:lang w:val="en-US"/>
                    </w:rPr>
                    <w:t xml:space="preserve"> codepoints provided for the UE by the WUS [6, TS 38.212], by </w:t>
                  </w:r>
                  <w:r>
                    <w:rPr>
                      <w:rFonts w:eastAsia="SimSun"/>
                      <w:i/>
                      <w:sz w:val="22"/>
                      <w:lang w:val="en-US"/>
                    </w:rPr>
                    <w:t>WUS-</w:t>
                  </w:r>
                  <w:proofErr w:type="spellStart"/>
                  <w:r>
                    <w:rPr>
                      <w:rFonts w:eastAsia="SimSun"/>
                      <w:i/>
                      <w:sz w:val="22"/>
                      <w:lang w:val="en-US"/>
                    </w:rPr>
                    <w:t>codepoint</w:t>
                  </w:r>
                  <w:r>
                    <w:rPr>
                      <w:rFonts w:eastAsia="SimSun"/>
                      <w:i/>
                      <w:color w:val="FF0000"/>
                      <w:sz w:val="22"/>
                      <w:lang w:val="en-US"/>
                    </w:rPr>
                    <w:t>_</w:t>
                  </w:r>
                  <w:r>
                    <w:rPr>
                      <w:rFonts w:eastAsia="SimSun"/>
                      <w:i/>
                      <w:sz w:val="22"/>
                      <w:lang w:val="en-US"/>
                    </w:rPr>
                    <w:t>CONNECTED</w:t>
                  </w:r>
                  <w:proofErr w:type="spellEnd"/>
                  <w:r>
                    <w:rPr>
                      <w:rFonts w:eastAsia="SimSun"/>
                      <w:sz w:val="22"/>
                      <w:lang w:val="en-US"/>
                    </w:rPr>
                    <w:t xml:space="preserve"> </w:t>
                  </w:r>
                </w:p>
                <w:p w14:paraId="2025D9BD" w14:textId="77777777" w:rsidR="00404903" w:rsidRDefault="003F6BE1">
                  <w:pPr>
                    <w:spacing w:line="240" w:lineRule="auto"/>
                    <w:jc w:val="left"/>
                    <w:rPr>
                      <w:rFonts w:eastAsia="SimSun"/>
                      <w:sz w:val="22"/>
                    </w:rPr>
                  </w:pPr>
                  <w:r>
                    <w:rPr>
                      <w:rFonts w:eastAsia="SimSun"/>
                      <w:sz w:val="22"/>
                    </w:rPr>
                    <w:t xml:space="preserve">A UE assumes that a WUS </w:t>
                  </w:r>
                  <w:r>
                    <w:rPr>
                      <w:rFonts w:eastAsia="SimSun"/>
                      <w:sz w:val="22"/>
                      <w:lang w:val="en-US" w:eastAsia="ja-JP"/>
                    </w:rPr>
                    <w:t>is</w:t>
                  </w:r>
                  <w:r>
                    <w:rPr>
                      <w:rFonts w:eastAsia="SimSun"/>
                      <w:sz w:val="22"/>
                      <w:lang w:eastAsia="ja-JP"/>
                    </w:rPr>
                    <w:t xml:space="preserve"> </w:t>
                  </w:r>
                  <w:r>
                    <w:rPr>
                      <w:rFonts w:eastAsia="SimSun"/>
                      <w:sz w:val="22"/>
                    </w:rPr>
                    <w:t xml:space="preserve">quasi co-located </w:t>
                  </w:r>
                  <w:r>
                    <w:rPr>
                      <w:rFonts w:eastAsia="SimSun"/>
                      <w:sz w:val="22"/>
                      <w:lang w:eastAsia="ja-JP"/>
                    </w:rPr>
                    <w:t>with an SS/PBCH block or a CSI-RS</w:t>
                  </w:r>
                  <w:r>
                    <w:rPr>
                      <w:rFonts w:eastAsia="SimSun"/>
                      <w:sz w:val="22"/>
                    </w:rPr>
                    <w:t xml:space="preserve"> with respect to quasi co-location '</w:t>
                  </w:r>
                  <w:proofErr w:type="spellStart"/>
                  <w:r>
                    <w:rPr>
                      <w:rFonts w:eastAsia="SimSun"/>
                      <w:sz w:val="22"/>
                    </w:rPr>
                    <w:t>typeC</w:t>
                  </w:r>
                  <w:proofErr w:type="spellEnd"/>
                  <w:r>
                    <w:rPr>
                      <w:rFonts w:eastAsia="SimSun"/>
                      <w:sz w:val="22"/>
                    </w:rPr>
                    <w:t>' or '</w:t>
                  </w:r>
                  <w:proofErr w:type="spellStart"/>
                  <w:r>
                    <w:rPr>
                      <w:rFonts w:eastAsia="SimSun"/>
                      <w:sz w:val="22"/>
                    </w:rPr>
                    <w:t>typeD</w:t>
                  </w:r>
                  <w:proofErr w:type="spellEnd"/>
                  <w:r>
                    <w:rPr>
                      <w:rFonts w:eastAsia="SimSun"/>
                      <w:sz w:val="22"/>
                    </w:rPr>
                    <w:t xml:space="preserve">' properties, when applicable. </w:t>
                  </w:r>
                </w:p>
                <w:p w14:paraId="671EE6E6" w14:textId="77777777" w:rsidR="00404903" w:rsidRDefault="003F6BE1">
                  <w:pPr>
                    <w:spacing w:line="240" w:lineRule="auto"/>
                    <w:jc w:val="left"/>
                    <w:rPr>
                      <w:rFonts w:eastAsia="SimSun"/>
                      <w:sz w:val="22"/>
                    </w:rPr>
                  </w:pPr>
                  <w:r>
                    <w:rPr>
                      <w:rFonts w:eastAsia="SimSun"/>
                      <w:sz w:val="22"/>
                    </w:rPr>
                    <w:t xml:space="preserve">If a UE is provided </w:t>
                  </w:r>
                  <w:r>
                    <w:rPr>
                      <w:rFonts w:eastAsia="SimSun"/>
                      <w:i/>
                      <w:sz w:val="22"/>
                    </w:rPr>
                    <w:t>ABC</w:t>
                  </w:r>
                  <w:r>
                    <w:rPr>
                      <w:rFonts w:eastAsia="SimSun"/>
                      <w:sz w:val="22"/>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SimSun"/>
                      <w:i/>
                      <w:sz w:val="22"/>
                      <w:lang w:eastAsia="sv-SE"/>
                    </w:rPr>
                    <w:t>controlResourceSetId</w:t>
                  </w:r>
                  <w:proofErr w:type="spellEnd"/>
                  <w:r>
                    <w:rPr>
                      <w:rFonts w:eastAsia="SimSun"/>
                      <w:i/>
                      <w:sz w:val="22"/>
                      <w:lang w:eastAsia="sv-SE"/>
                    </w:rPr>
                    <w:t xml:space="preserve"> </w:t>
                  </w:r>
                  <w:r>
                    <w:rPr>
                      <w:rFonts w:eastAsia="SimSun"/>
                      <w:sz w:val="22"/>
                    </w:rPr>
                    <w:t xml:space="preserve">value that is same as the one indicated by </w:t>
                  </w:r>
                  <w:proofErr w:type="spellStart"/>
                  <w:r>
                    <w:rPr>
                      <w:rFonts w:eastAsia="SimSun"/>
                      <w:i/>
                      <w:strike/>
                      <w:color w:val="FF0000"/>
                      <w:sz w:val="22"/>
                    </w:rPr>
                    <w:t>WUS_TCI_states_CONNECTED</w:t>
                  </w:r>
                  <w:proofErr w:type="spellEnd"/>
                  <w:r>
                    <w:rPr>
                      <w:rFonts w:eastAsia="SimSun"/>
                      <w:sz w:val="22"/>
                    </w:rPr>
                    <w:t xml:space="preserve"> </w:t>
                  </w:r>
                  <w:proofErr w:type="spellStart"/>
                  <w:r>
                    <w:rPr>
                      <w:rFonts w:eastAsia="SimSun"/>
                      <w:i/>
                      <w:iCs/>
                      <w:color w:val="FF0000"/>
                      <w:sz w:val="22"/>
                    </w:rPr>
                    <w:t>lpwus</w:t>
                  </w:r>
                  <w:proofErr w:type="spellEnd"/>
                  <w:r>
                    <w:rPr>
                      <w:rFonts w:eastAsia="SimSun"/>
                      <w:i/>
                      <w:iCs/>
                      <w:color w:val="FF0000"/>
                      <w:sz w:val="22"/>
                    </w:rPr>
                    <w:t>-TCI-States</w:t>
                  </w:r>
                  <w:r>
                    <w:rPr>
                      <w:rFonts w:eastAsia="SimSun"/>
                      <w:sz w:val="22"/>
                    </w:rPr>
                    <w:t xml:space="preserve">. </w:t>
                  </w:r>
                </w:p>
                <w:p w14:paraId="278CEB16" w14:textId="77777777" w:rsidR="00404903" w:rsidRDefault="003F6BE1">
                  <w:pPr>
                    <w:spacing w:line="240" w:lineRule="auto"/>
                    <w:jc w:val="left"/>
                    <w:rPr>
                      <w:rFonts w:eastAsia="SimSun"/>
                      <w:sz w:val="22"/>
                      <w:highlight w:val="yellow"/>
                    </w:rPr>
                  </w:pPr>
                  <w:r>
                    <w:rPr>
                      <w:rFonts w:eastAsia="SimSun"/>
                      <w:sz w:val="22"/>
                    </w:rPr>
                    <w:t xml:space="preserve">A UE assumes that an SCS </w:t>
                  </w:r>
                  <w:r>
                    <w:rPr>
                      <w:rFonts w:eastAsia="SimSun"/>
                      <w:sz w:val="22"/>
                    </w:rPr>
                    <w:t>configuration for WUS receptions is same as an SCS configuration for the active DL BWP.</w:t>
                  </w:r>
                </w:p>
                <w:p w14:paraId="64236330" w14:textId="77777777" w:rsidR="00404903" w:rsidRDefault="003F6BE1">
                  <w:pPr>
                    <w:spacing w:line="240" w:lineRule="auto"/>
                    <w:jc w:val="left"/>
                    <w:rPr>
                      <w:rFonts w:eastAsia="SimSun"/>
                      <w:sz w:val="22"/>
                    </w:rPr>
                  </w:pPr>
                  <w:r>
                    <w:rPr>
                      <w:rFonts w:eastAsia="SimSun"/>
                      <w:sz w:val="22"/>
                      <w:lang w:eastAsia="zh-CN"/>
                    </w:rPr>
                    <w:t>A UE does not monitor a WUS during Active Time [11, TS 38.321]</w:t>
                  </w:r>
                  <w:r>
                    <w:rPr>
                      <w:rFonts w:eastAsia="SimSun"/>
                      <w:sz w:val="22"/>
                    </w:rPr>
                    <w:t>.</w:t>
                  </w:r>
                </w:p>
                <w:p w14:paraId="3CA10B1E" w14:textId="77777777" w:rsidR="00404903" w:rsidRDefault="003F6BE1">
                  <w:pPr>
                    <w:spacing w:line="240" w:lineRule="auto"/>
                    <w:jc w:val="left"/>
                    <w:rPr>
                      <w:rFonts w:eastAsia="SimSun"/>
                      <w:b/>
                      <w:bCs/>
                      <w:sz w:val="22"/>
                      <w:lang w:val="en-US"/>
                    </w:rPr>
                  </w:pPr>
                  <w:r>
                    <w:rPr>
                      <w:rFonts w:eastAsia="SimSun"/>
                      <w:sz w:val="22"/>
                      <w:lang w:val="en-US"/>
                    </w:rPr>
                    <w:t>A UE does not monitor WUS during</w:t>
                  </w:r>
                  <w:r>
                    <w:rPr>
                      <w:rFonts w:eastAsia="SimSun"/>
                      <w:sz w:val="22"/>
                    </w:rPr>
                    <w:t xml:space="preserve"> DTX inactive period for the primary cell.</w:t>
                  </w:r>
                </w:p>
                <w:p w14:paraId="09346035" w14:textId="77777777" w:rsidR="00404903" w:rsidRDefault="003F6BE1">
                  <w:pPr>
                    <w:spacing w:line="240" w:lineRule="auto"/>
                    <w:jc w:val="left"/>
                    <w:rPr>
                      <w:rFonts w:eastAsia="SimSun"/>
                      <w:sz w:val="22"/>
                    </w:rPr>
                  </w:pPr>
                  <w:r>
                    <w:rPr>
                      <w:rFonts w:eastAsia="SimSun"/>
                      <w:sz w:val="22"/>
                    </w:rPr>
                    <w:t xml:space="preserve">A UE can be provided by </w:t>
                  </w:r>
                  <w:r>
                    <w:rPr>
                      <w:rFonts w:eastAsia="SimSun"/>
                      <w:i/>
                      <w:strike/>
                      <w:color w:val="FF0000"/>
                      <w:sz w:val="22"/>
                    </w:rPr>
                    <w:t>WUS-MOCONNECTED-Option1-1</w:t>
                  </w:r>
                  <w:r>
                    <w:rPr>
                      <w:rFonts w:eastAsia="SimSun"/>
                      <w:i/>
                      <w:color w:val="FF0000"/>
                      <w:sz w:val="22"/>
                    </w:rPr>
                    <w:t xml:space="preserve"> lpwus-Mo11 </w:t>
                  </w:r>
                  <w:r>
                    <w:rPr>
                      <w:rFonts w:eastAsia="SimSun"/>
                      <w:sz w:val="22"/>
                    </w:rPr>
                    <w:t xml:space="preserve">a periodicity, by </w:t>
                  </w:r>
                  <w:proofErr w:type="spellStart"/>
                  <w:r>
                    <w:rPr>
                      <w:rFonts w:eastAsia="SimSun"/>
                      <w:i/>
                      <w:sz w:val="22"/>
                    </w:rPr>
                    <w:t>periodicityMO</w:t>
                  </w:r>
                  <w:proofErr w:type="spellEnd"/>
                  <w:r>
                    <w:rPr>
                      <w:rFonts w:eastAsia="SimSun"/>
                      <w:i/>
                      <w:sz w:val="22"/>
                    </w:rPr>
                    <w:t>-Option 1-1</w:t>
                  </w:r>
                  <w:r>
                    <w:rPr>
                      <w:rFonts w:eastAsia="SimSun"/>
                      <w:sz w:val="22"/>
                    </w:rPr>
                    <w:t>, and a time offset, by</w:t>
                  </w:r>
                  <w:r>
                    <w:rPr>
                      <w:rFonts w:eastAsia="SimSun"/>
                      <w:i/>
                      <w:sz w:val="22"/>
                    </w:rPr>
                    <w:t xml:space="preserve"> </w:t>
                  </w:r>
                  <w:proofErr w:type="spellStart"/>
                  <w:r>
                    <w:rPr>
                      <w:rFonts w:eastAsia="SimSun"/>
                      <w:i/>
                      <w:sz w:val="22"/>
                    </w:rPr>
                    <w:t>offsetMO</w:t>
                  </w:r>
                  <w:proofErr w:type="spellEnd"/>
                  <w:r>
                    <w:rPr>
                      <w:rFonts w:eastAsia="SimSun"/>
                      <w:i/>
                      <w:sz w:val="22"/>
                    </w:rPr>
                    <w:t>-Option 1-1</w:t>
                  </w:r>
                  <w:r>
                    <w:rPr>
                      <w:rFonts w:eastAsia="SimSun"/>
                      <w:sz w:val="22"/>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eastAsia="SimSun"/>
                      <w:i/>
                      <w:sz w:val="22"/>
                    </w:rPr>
                    <w:t>drx-onDurationTimer</w:t>
                  </w:r>
                  <w:proofErr w:type="spellEnd"/>
                  <w:r>
                    <w:rPr>
                      <w:rFonts w:eastAsia="SimSun"/>
                      <w:sz w:val="22"/>
                    </w:rPr>
                    <w:t xml:space="preserve"> would start by a time provided by </w:t>
                  </w:r>
                  <w:r>
                    <w:rPr>
                      <w:rFonts w:eastAsia="SimSun"/>
                      <w:i/>
                      <w:sz w:val="22"/>
                    </w:rPr>
                    <w:t>timeOffsetCONNECTEDOption1-1</w:t>
                  </w:r>
                  <w:r>
                    <w:rPr>
                      <w:rFonts w:eastAsia="SimSun"/>
                      <w:sz w:val="22"/>
                    </w:rPr>
                    <w:t xml:space="preserve">, and monitors WUS for </w:t>
                  </w:r>
                  <w:proofErr w:type="gramStart"/>
                  <w:r>
                    <w:rPr>
                      <w:rFonts w:eastAsia="SimSun"/>
                      <w:sz w:val="22"/>
                    </w:rPr>
                    <w:t>a number of</w:t>
                  </w:r>
                  <w:proofErr w:type="gramEnd"/>
                  <w:r>
                    <w:rPr>
                      <w:rFonts w:eastAsia="SimSun"/>
                      <w:sz w:val="22"/>
                    </w:rPr>
                    <w:t xml:space="preserve"> monitoring occasions provi</w:t>
                  </w:r>
                  <w:r>
                    <w:rPr>
                      <w:rFonts w:eastAsia="SimSun"/>
                      <w:sz w:val="22"/>
                    </w:rPr>
                    <w:t xml:space="preserve">ded by </w:t>
                  </w:r>
                  <w:proofErr w:type="spellStart"/>
                  <w:r>
                    <w:rPr>
                      <w:rFonts w:eastAsia="SimSun"/>
                      <w:i/>
                      <w:strike/>
                      <w:color w:val="FF0000"/>
                      <w:sz w:val="22"/>
                    </w:rPr>
                    <w:t>numMO</w:t>
                  </w:r>
                  <w:proofErr w:type="spellEnd"/>
                  <w:r>
                    <w:rPr>
                      <w:rFonts w:eastAsia="SimSun"/>
                      <w:i/>
                      <w:strike/>
                      <w:color w:val="FF0000"/>
                      <w:sz w:val="22"/>
                    </w:rPr>
                    <w:t>-Option 1-1</w:t>
                  </w:r>
                  <w:r>
                    <w:rPr>
                      <w:rFonts w:eastAsia="SimSun"/>
                      <w:i/>
                      <w:color w:val="FF0000"/>
                      <w:sz w:val="22"/>
                    </w:rPr>
                    <w:t xml:space="preserve"> lpwus-NumOfMo11</w:t>
                  </w:r>
                  <w:r>
                    <w:rPr>
                      <w:rFonts w:eastAsia="SimSun"/>
                      <w:sz w:val="22"/>
                    </w:rPr>
                    <w:t xml:space="preserve">. The UE reports </w:t>
                  </w:r>
                  <w:proofErr w:type="gramStart"/>
                  <w:r>
                    <w:rPr>
                      <w:rFonts w:eastAsia="SimSun"/>
                      <w:sz w:val="22"/>
                    </w:rPr>
                    <w:t>a number of</w:t>
                  </w:r>
                  <w:proofErr w:type="gramEnd"/>
                  <w:r>
                    <w:rPr>
                      <w:rFonts w:eastAsia="SimSun"/>
                      <w:sz w:val="22"/>
                    </w:rPr>
                    <w:t xml:space="preserve"> </w:t>
                  </w:r>
                  <w:r>
                    <w:rPr>
                      <w:rFonts w:eastAsia="SimSun"/>
                      <w:strike/>
                      <w:color w:val="FF0000"/>
                      <w:sz w:val="22"/>
                    </w:rPr>
                    <w:t>slots</w:t>
                  </w:r>
                  <w:r>
                    <w:rPr>
                      <w:rFonts w:eastAsia="SimSun"/>
                      <w:color w:val="FF0000"/>
                      <w:sz w:val="22"/>
                    </w:rPr>
                    <w:t xml:space="preserve"> </w:t>
                  </w:r>
                  <w:proofErr w:type="spellStart"/>
                  <w:r>
                    <w:rPr>
                      <w:rFonts w:eastAsia="SimSun"/>
                      <w:color w:val="FF0000"/>
                      <w:sz w:val="22"/>
                    </w:rPr>
                    <w:t>ms</w:t>
                  </w:r>
                  <w:proofErr w:type="spellEnd"/>
                  <w:r>
                    <w:rPr>
                      <w:rFonts w:eastAsia="SimSun"/>
                      <w:sz w:val="22"/>
                    </w:rPr>
                    <w:t xml:space="preserve"> [18, TS 38.306] where the UE is not required to monitor WUS prior to the slot where the </w:t>
                  </w:r>
                  <w:proofErr w:type="spellStart"/>
                  <w:r>
                    <w:rPr>
                      <w:rFonts w:eastAsia="SimSun"/>
                      <w:i/>
                      <w:sz w:val="22"/>
                    </w:rPr>
                    <w:t>drx-onDurationTimer</w:t>
                  </w:r>
                  <w:proofErr w:type="spellEnd"/>
                  <w:r>
                    <w:rPr>
                      <w:rFonts w:eastAsia="SimSun"/>
                      <w:sz w:val="22"/>
                    </w:rPr>
                    <w:t xml:space="preserve"> would start. The UE is not required to monitor WUS within the reported number of slots prior to the slot where the </w:t>
                  </w:r>
                  <w:proofErr w:type="spellStart"/>
                  <w:r>
                    <w:rPr>
                      <w:rFonts w:eastAsia="SimSun"/>
                      <w:i/>
                      <w:sz w:val="22"/>
                    </w:rPr>
                    <w:t>drx-onDurationTimer</w:t>
                  </w:r>
                  <w:proofErr w:type="spellEnd"/>
                  <w:r>
                    <w:rPr>
                      <w:rFonts w:eastAsia="SimSun"/>
                      <w:sz w:val="22"/>
                    </w:rPr>
                    <w:t xml:space="preserve"> would start. If the UE determines to monitor PDCCH based on a detected WUS, the UE starts the </w:t>
                  </w:r>
                  <w:proofErr w:type="spellStart"/>
                  <w:r>
                    <w:rPr>
                      <w:rFonts w:eastAsia="SimSun"/>
                      <w:i/>
                      <w:sz w:val="22"/>
                    </w:rPr>
                    <w:t>drx-onDurationTimer</w:t>
                  </w:r>
                  <w:proofErr w:type="spellEnd"/>
                  <w:r>
                    <w:rPr>
                      <w:rFonts w:eastAsia="SimSun"/>
                      <w:sz w:val="22"/>
                    </w:rPr>
                    <w:t xml:space="preserve"> [11, TS 38.321].</w:t>
                  </w:r>
                </w:p>
                <w:p w14:paraId="395B90B8" w14:textId="77777777" w:rsidR="00404903" w:rsidRDefault="003F6BE1">
                  <w:pPr>
                    <w:spacing w:line="240" w:lineRule="auto"/>
                    <w:jc w:val="left"/>
                    <w:rPr>
                      <w:rFonts w:eastAsia="SimSun"/>
                      <w:sz w:val="22"/>
                    </w:rPr>
                  </w:pPr>
                  <w:r>
                    <w:rPr>
                      <w:rFonts w:eastAsia="SimSun"/>
                      <w:sz w:val="22"/>
                    </w:rPr>
                    <w:t xml:space="preserve">A UE can be provided by </w:t>
                  </w:r>
                  <w:r>
                    <w:rPr>
                      <w:rFonts w:eastAsia="SimSun"/>
                      <w:i/>
                      <w:strike/>
                      <w:color w:val="FF0000"/>
                      <w:sz w:val="22"/>
                    </w:rPr>
                    <w:t>WUS-MOCONNECTED-Option1-2</w:t>
                  </w:r>
                  <w:r>
                    <w:rPr>
                      <w:rFonts w:eastAsia="SimSun"/>
                      <w:sz w:val="22"/>
                    </w:rPr>
                    <w:t xml:space="preserve"> </w:t>
                  </w:r>
                  <w:r>
                    <w:rPr>
                      <w:rFonts w:eastAsia="SimSun"/>
                      <w:i/>
                      <w:iCs/>
                      <w:color w:val="FF0000"/>
                      <w:sz w:val="22"/>
                    </w:rPr>
                    <w:t>lpwus-Mo12</w:t>
                  </w:r>
                  <w:r>
                    <w:rPr>
                      <w:rFonts w:eastAsia="SimSun"/>
                      <w:i/>
                      <w:color w:val="FF0000"/>
                      <w:sz w:val="22"/>
                    </w:rPr>
                    <w:t xml:space="preserve"> </w:t>
                  </w:r>
                  <w:r>
                    <w:rPr>
                      <w:rFonts w:eastAsia="SimSun"/>
                      <w:sz w:val="22"/>
                    </w:rPr>
                    <w:t xml:space="preserve">a periodicity, by </w:t>
                  </w:r>
                  <w:proofErr w:type="spellStart"/>
                  <w:r>
                    <w:rPr>
                      <w:rFonts w:eastAsia="SimSun"/>
                      <w:i/>
                      <w:sz w:val="22"/>
                    </w:rPr>
                    <w:t>periodicityMO</w:t>
                  </w:r>
                  <w:proofErr w:type="spellEnd"/>
                  <w:r>
                    <w:rPr>
                      <w:rFonts w:eastAsia="SimSun"/>
                      <w:i/>
                      <w:sz w:val="22"/>
                    </w:rPr>
                    <w:t>-Option 1-2</w:t>
                  </w:r>
                  <w:r>
                    <w:rPr>
                      <w:rFonts w:eastAsia="SimSun"/>
                      <w:sz w:val="22"/>
                    </w:rPr>
                    <w:t xml:space="preserve">, and a time offset, by </w:t>
                  </w:r>
                  <w:proofErr w:type="spellStart"/>
                  <w:r>
                    <w:rPr>
                      <w:rFonts w:eastAsia="SimSun"/>
                      <w:i/>
                      <w:sz w:val="22"/>
                    </w:rPr>
                    <w:t>offsetMO</w:t>
                  </w:r>
                  <w:proofErr w:type="spellEnd"/>
                  <w:r>
                    <w:rPr>
                      <w:rFonts w:eastAsia="SimSun"/>
                      <w:i/>
                      <w:sz w:val="22"/>
                    </w:rPr>
                    <w:t>-Option 1-2</w:t>
                  </w:r>
                  <w:r>
                    <w:rPr>
                      <w:rFonts w:eastAsia="SimSun"/>
                      <w:sz w:val="22"/>
                    </w:rPr>
                    <w:t xml:space="preserve">, relative to the start of a system frame with SFN 0, </w:t>
                  </w:r>
                  <w:r>
                    <w:rPr>
                      <w:rFonts w:eastAsia="SimSun"/>
                      <w:strike/>
                      <w:color w:val="FF0000"/>
                      <w:sz w:val="22"/>
                    </w:rPr>
                    <w:t>for the UE to determine first WUS monitoring occasions from a number of WUS monitoring occasions per periodicity</w:t>
                  </w:r>
                  <w:r>
                    <w:rPr>
                      <w:rFonts w:eastAsia="SimSun"/>
                      <w:sz w:val="22"/>
                    </w:rPr>
                    <w:t xml:space="preserve"> </w:t>
                  </w:r>
                  <w:r>
                    <w:rPr>
                      <w:rFonts w:eastAsia="SimSun"/>
                      <w:color w:val="FF0000"/>
                      <w:sz w:val="22"/>
                      <w:lang w:val="en-US"/>
                    </w:rPr>
                    <w:t>for the UE to determine the first WUS monitoring occasion of a number of WUS monitoring occasions per periodicity</w:t>
                  </w:r>
                  <w:r>
                    <w:rPr>
                      <w:rFonts w:eastAsia="SimSun"/>
                      <w:sz w:val="22"/>
                    </w:rPr>
                    <w:t xml:space="preserve">, provided </w:t>
                  </w:r>
                  <w:r>
                    <w:rPr>
                      <w:rFonts w:eastAsia="SimSun"/>
                      <w:color w:val="000000"/>
                      <w:sz w:val="22"/>
                    </w:rPr>
                    <w:t>by</w:t>
                  </w:r>
                  <w:r>
                    <w:rPr>
                      <w:rFonts w:eastAsia="SimSun"/>
                      <w:color w:val="FF0000"/>
                      <w:sz w:val="22"/>
                    </w:rPr>
                    <w:t xml:space="preserve"> </w:t>
                  </w:r>
                  <w:proofErr w:type="spellStart"/>
                  <w:r>
                    <w:rPr>
                      <w:rFonts w:eastAsia="SimSun"/>
                      <w:i/>
                      <w:strike/>
                      <w:color w:val="FF0000"/>
                      <w:sz w:val="22"/>
                    </w:rPr>
                    <w:t>numMO</w:t>
                  </w:r>
                  <w:proofErr w:type="spellEnd"/>
                  <w:r>
                    <w:rPr>
                      <w:rFonts w:eastAsia="SimSun"/>
                      <w:i/>
                      <w:strike/>
                      <w:color w:val="FF0000"/>
                      <w:sz w:val="22"/>
                    </w:rPr>
                    <w:t>-</w:t>
                  </w:r>
                  <w:proofErr w:type="spellStart"/>
                  <w:r>
                    <w:rPr>
                      <w:rFonts w:eastAsia="SimSun"/>
                      <w:i/>
                      <w:strike/>
                      <w:color w:val="FF0000"/>
                      <w:sz w:val="22"/>
                    </w:rPr>
                    <w:t>perPeriodicity</w:t>
                  </w:r>
                  <w:proofErr w:type="spellEnd"/>
                  <w:r>
                    <w:rPr>
                      <w:rFonts w:eastAsia="SimSun"/>
                      <w:i/>
                      <w:strike/>
                      <w:color w:val="FF0000"/>
                      <w:sz w:val="22"/>
                    </w:rPr>
                    <w:t>-Option 1-2</w:t>
                  </w:r>
                  <w:r>
                    <w:rPr>
                      <w:rFonts w:eastAsia="SimSun"/>
                      <w:i/>
                      <w:color w:val="FF0000"/>
                      <w:sz w:val="22"/>
                    </w:rPr>
                    <w:t xml:space="preserve"> lpwus-NumOfMo12</w:t>
                  </w:r>
                  <w:r>
                    <w:rPr>
                      <w:rFonts w:eastAsia="SimSun"/>
                      <w:sz w:val="22"/>
                    </w:rPr>
                    <w:t xml:space="preserve">. The UE reports </w:t>
                  </w:r>
                  <w:proofErr w:type="gramStart"/>
                  <w:r>
                    <w:rPr>
                      <w:rFonts w:eastAsia="SimSun"/>
                      <w:sz w:val="22"/>
                    </w:rPr>
                    <w:t>a number of</w:t>
                  </w:r>
                  <w:proofErr w:type="gramEnd"/>
                  <w:r>
                    <w:rPr>
                      <w:rFonts w:eastAsia="SimSun"/>
                      <w:sz w:val="22"/>
                    </w:rPr>
                    <w:t xml:space="preserve"> </w:t>
                  </w:r>
                  <w:r>
                    <w:rPr>
                      <w:rFonts w:eastAsia="SimSun"/>
                      <w:strike/>
                      <w:color w:val="FF0000"/>
                      <w:sz w:val="22"/>
                    </w:rPr>
                    <w:t>slots</w:t>
                  </w:r>
                  <w:r>
                    <w:rPr>
                      <w:rFonts w:eastAsia="SimSun"/>
                      <w:sz w:val="22"/>
                    </w:rPr>
                    <w:t xml:space="preserve"> </w:t>
                  </w:r>
                  <w:proofErr w:type="spellStart"/>
                  <w:r>
                    <w:rPr>
                      <w:rFonts w:eastAsia="SimSun"/>
                      <w:color w:val="FF0000"/>
                      <w:sz w:val="22"/>
                    </w:rPr>
                    <w:t>ms</w:t>
                  </w:r>
                  <w:proofErr w:type="spellEnd"/>
                  <w:r>
                    <w:rPr>
                      <w:rFonts w:eastAsia="SimSun"/>
                      <w:sz w:val="22"/>
                    </w:rPr>
                    <w:t xml:space="preserve"> [18, TS 38.306] and expects that a time gap, from a last WUS monitoring occasion from the number of WUS monitoring occasions per periodicity to the slot where the </w:t>
                  </w:r>
                  <w:r>
                    <w:rPr>
                      <w:rFonts w:eastAsia="SimSun"/>
                      <w:i/>
                      <w:sz w:val="22"/>
                    </w:rPr>
                    <w:t>wus-</w:t>
                  </w:r>
                  <w:proofErr w:type="spellStart"/>
                  <w:r>
                    <w:rPr>
                      <w:rFonts w:eastAsia="SimSun"/>
                      <w:i/>
                      <w:sz w:val="22"/>
                    </w:rPr>
                    <w:t>PDCCHMonitoringTimer</w:t>
                  </w:r>
                  <w:proofErr w:type="spellEnd"/>
                  <w:r>
                    <w:rPr>
                      <w:rFonts w:eastAsia="SimSun"/>
                      <w:i/>
                      <w:sz w:val="22"/>
                    </w:rPr>
                    <w:t xml:space="preserve"> </w:t>
                  </w:r>
                  <w:r>
                    <w:rPr>
                      <w:rFonts w:eastAsia="SimSun"/>
                      <w:sz w:val="22"/>
                    </w:rPr>
                    <w:t xml:space="preserve">would start, is no smaller than the reported number of slots. If the UE determines to monitor PDCCH based on a detected WUS, the UE starts </w:t>
                  </w:r>
                  <w:r>
                    <w:rPr>
                      <w:rFonts w:eastAsia="SimSun"/>
                      <w:i/>
                      <w:sz w:val="22"/>
                    </w:rPr>
                    <w:t>wus-</w:t>
                  </w:r>
                  <w:proofErr w:type="spellStart"/>
                  <w:r>
                    <w:rPr>
                      <w:rFonts w:eastAsia="SimSun"/>
                      <w:i/>
                      <w:sz w:val="22"/>
                    </w:rPr>
                    <w:t>PDCCHMonitoringTimer</w:t>
                  </w:r>
                  <w:proofErr w:type="spellEnd"/>
                  <w:r>
                    <w:rPr>
                      <w:rFonts w:eastAsia="SimSun"/>
                      <w:sz w:val="22"/>
                    </w:rPr>
                    <w:t xml:space="preserve"> [11, TS 38.321] after a time, provided by </w:t>
                  </w:r>
                  <w:r>
                    <w:rPr>
                      <w:rFonts w:eastAsia="SimSun"/>
                      <w:i/>
                      <w:sz w:val="22"/>
                    </w:rPr>
                    <w:t>timeOffsetCONNECTEDOption1-2</w:t>
                  </w:r>
                  <w:r>
                    <w:rPr>
                      <w:rFonts w:eastAsia="SimSun"/>
                      <w:sz w:val="22"/>
                    </w:rPr>
                    <w:t>, with respect to the start of the first WUS monitoring occasion from the number of WUS m</w:t>
                  </w:r>
                  <w:r>
                    <w:rPr>
                      <w:rFonts w:eastAsia="SimSun"/>
                      <w:sz w:val="22"/>
                    </w:rPr>
                    <w:t xml:space="preserve">onitoring occasions per periodicity. </w:t>
                  </w:r>
                </w:p>
                <w:p w14:paraId="08CBB6EB" w14:textId="77777777" w:rsidR="00404903" w:rsidRDefault="003F6BE1">
                  <w:pPr>
                    <w:spacing w:line="240" w:lineRule="auto"/>
                    <w:jc w:val="left"/>
                    <w:rPr>
                      <w:rFonts w:eastAsia="SimSun"/>
                      <w:sz w:val="22"/>
                    </w:rPr>
                  </w:pPr>
                  <w:r>
                    <w:rPr>
                      <w:rFonts w:eastAsia="SimSun"/>
                      <w:sz w:val="22"/>
                    </w:rPr>
                    <w:t xml:space="preserve">A UE can be provided, by </w:t>
                  </w:r>
                  <w:proofErr w:type="spellStart"/>
                  <w:r>
                    <w:rPr>
                      <w:rFonts w:eastAsia="SimSun"/>
                      <w:i/>
                      <w:strike/>
                      <w:color w:val="FF0000"/>
                      <w:sz w:val="22"/>
                    </w:rPr>
                    <w:t>WUS_available_slot_CONNECTED</w:t>
                  </w:r>
                  <w:proofErr w:type="spellEnd"/>
                  <w:r>
                    <w:rPr>
                      <w:rFonts w:ascii="Arial" w:eastAsia="Calibri" w:hAnsi="Arial" w:cs="Arial"/>
                      <w:sz w:val="22"/>
                      <w:szCs w:val="22"/>
                      <w:lang w:val="en-US"/>
                    </w:rPr>
                    <w:t xml:space="preserve"> </w:t>
                  </w:r>
                  <w:proofErr w:type="spellStart"/>
                  <w:r>
                    <w:rPr>
                      <w:rFonts w:eastAsia="SimSun"/>
                      <w:i/>
                      <w:color w:val="FF0000"/>
                      <w:sz w:val="22"/>
                    </w:rPr>
                    <w:t>lpwus-AvailableSlot</w:t>
                  </w:r>
                  <w:proofErr w:type="spellEnd"/>
                  <w:r>
                    <w:rPr>
                      <w:rFonts w:eastAsia="SimSun"/>
                      <w:sz w:val="22"/>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strike/>
                      <w:color w:val="FF0000"/>
                      <w:sz w:val="22"/>
                    </w:rPr>
                    <w:t>WUS_available_symbol_CONNECTED</w:t>
                  </w:r>
                  <w:proofErr w:type="spellEnd"/>
                  <w:r>
                    <w:rPr>
                      <w:rFonts w:eastAsia="SimSun"/>
                      <w:sz w:val="22"/>
                    </w:rPr>
                    <w:t xml:space="preserve"> </w:t>
                  </w:r>
                  <w:proofErr w:type="spellStart"/>
                  <w:r>
                    <w:rPr>
                      <w:rFonts w:eastAsia="SimSun"/>
                      <w:i/>
                      <w:iCs/>
                      <w:color w:val="FF0000"/>
                      <w:sz w:val="22"/>
                    </w:rPr>
                    <w:t>lpwus-AvailableSymbol</w:t>
                  </w:r>
                  <w:proofErr w:type="spellEnd"/>
                  <w:r>
                    <w:rPr>
                      <w:rFonts w:eastAsia="SimSun"/>
                      <w:sz w:val="22"/>
                    </w:rPr>
                    <w:t>, an indication of symbols in each time unit from the subset of time units that is available for the UE to monitor WUS. If the</w:t>
                  </w:r>
                  <w:r>
                    <w:rPr>
                      <w:rFonts w:eastAsia="SimSun"/>
                      <w:sz w:val="22"/>
                    </w:rPr>
                    <w:t xml:space="preserve"> UE is not provided </w:t>
                  </w:r>
                  <w:proofErr w:type="spellStart"/>
                  <w:r>
                    <w:rPr>
                      <w:rFonts w:eastAsia="SimSun"/>
                      <w:i/>
                      <w:strike/>
                      <w:color w:val="FF0000"/>
                      <w:sz w:val="22"/>
                    </w:rPr>
                    <w:t>WUS_available_slot_CONNECTED</w:t>
                  </w:r>
                  <w:proofErr w:type="spellEnd"/>
                  <w:r>
                    <w:rPr>
                      <w:rFonts w:eastAsia="SimSun"/>
                      <w:sz w:val="22"/>
                    </w:rPr>
                    <w:t xml:space="preserve"> </w:t>
                  </w:r>
                  <w:proofErr w:type="spellStart"/>
                  <w:r>
                    <w:rPr>
                      <w:rFonts w:eastAsia="SimSun"/>
                      <w:i/>
                      <w:iCs/>
                      <w:color w:val="FF0000"/>
                      <w:sz w:val="22"/>
                    </w:rPr>
                    <w:t>lpwus-AvailableSlot</w:t>
                  </w:r>
                  <w:proofErr w:type="spellEnd"/>
                  <w:r>
                    <w:rPr>
                      <w:rFonts w:eastAsia="SimSun"/>
                      <w:sz w:val="22"/>
                    </w:rPr>
                    <w:t xml:space="preserve">, the UE assumes that all time units are available for the UE to monitor WUS. If the UE is not provided </w:t>
                  </w:r>
                  <w:proofErr w:type="spellStart"/>
                  <w:r>
                    <w:rPr>
                      <w:rFonts w:eastAsia="SimSun"/>
                      <w:i/>
                      <w:strike/>
                      <w:color w:val="FF0000"/>
                      <w:sz w:val="22"/>
                    </w:rPr>
                    <w:t>WUS_available_symbol_CONNECTED</w:t>
                  </w:r>
                  <w:proofErr w:type="spellEnd"/>
                  <w:r>
                    <w:rPr>
                      <w:rFonts w:eastAsia="SimSun"/>
                      <w:i/>
                      <w:color w:val="FF0000"/>
                      <w:sz w:val="22"/>
                    </w:rPr>
                    <w:t xml:space="preserve"> </w:t>
                  </w:r>
                  <w:proofErr w:type="spellStart"/>
                  <w:r>
                    <w:rPr>
                      <w:rFonts w:eastAsia="SimSun"/>
                      <w:i/>
                      <w:color w:val="FF0000"/>
                      <w:sz w:val="22"/>
                    </w:rPr>
                    <w:t>lpwus-AvailableSymbol</w:t>
                  </w:r>
                  <w:proofErr w:type="spellEnd"/>
                  <w:r>
                    <w:rPr>
                      <w:rFonts w:eastAsia="SimSun"/>
                      <w:sz w:val="22"/>
                    </w:rPr>
                    <w:t xml:space="preserve">, the UE assumes that, for a time unit that is available for the UE to monitor WUS, all symbols in the time unit are available for the UE to monitor WUS. </w:t>
                  </w:r>
                  <w:r>
                    <w:rPr>
                      <w:rFonts w:eastAsia="SimSun"/>
                      <w:sz w:val="22"/>
                      <w:lang w:val="en-US"/>
                    </w:rPr>
                    <w:t>The</w:t>
                  </w:r>
                  <w:r>
                    <w:rPr>
                      <w:rFonts w:eastAsia="SimSun"/>
                      <w:sz w:val="22"/>
                    </w:rPr>
                    <w:t xml:space="preserve"> UE assumes that a symbol is not available to monitor WUS when</w:t>
                  </w:r>
                </w:p>
                <w:p w14:paraId="0A350135" w14:textId="77777777" w:rsidR="00404903" w:rsidRDefault="003F6BE1">
                  <w:pPr>
                    <w:spacing w:line="240" w:lineRule="auto"/>
                    <w:ind w:left="568" w:hanging="284"/>
                    <w:jc w:val="left"/>
                    <w:rPr>
                      <w:rFonts w:eastAsia="SimSun"/>
                      <w:sz w:val="22"/>
                      <w:lang w:val="en-US"/>
                    </w:rPr>
                  </w:pPr>
                  <w:r>
                    <w:rPr>
                      <w:rFonts w:eastAsia="SimSun"/>
                      <w:sz w:val="22"/>
                      <w:lang w:val="en-US"/>
                    </w:rPr>
                    <w:t>-</w:t>
                  </w:r>
                  <w:r>
                    <w:rPr>
                      <w:rFonts w:eastAsia="SimSun"/>
                      <w:sz w:val="22"/>
                      <w:lang w:val="en-US"/>
                    </w:rPr>
                    <w:tab/>
                    <w:t xml:space="preserve">the symbol is indicated as uplink, by </w:t>
                  </w:r>
                  <w:proofErr w:type="spellStart"/>
                  <w:r>
                    <w:rPr>
                      <w:rFonts w:eastAsia="游明朝"/>
                      <w:iCs/>
                      <w:sz w:val="22"/>
                      <w:lang w:val="en-US" w:eastAsia="ja-JP"/>
                    </w:rPr>
                    <w:t>tdd</w:t>
                  </w:r>
                  <w:proofErr w:type="spellEnd"/>
                  <w:r>
                    <w:rPr>
                      <w:rFonts w:eastAsia="游明朝"/>
                      <w:iCs/>
                      <w:sz w:val="22"/>
                      <w:lang w:val="en-US" w:eastAsia="ja-JP"/>
                    </w:rPr>
                    <w:t>-UL-DL-</w:t>
                  </w:r>
                  <w:proofErr w:type="spellStart"/>
                  <w:r>
                    <w:rPr>
                      <w:rFonts w:eastAsia="游明朝"/>
                      <w:iCs/>
                      <w:sz w:val="22"/>
                      <w:lang w:val="en-US" w:eastAsia="ja-JP"/>
                    </w:rPr>
                    <w:t>configurationCommon</w:t>
                  </w:r>
                  <w:proofErr w:type="spellEnd"/>
                  <w:r>
                    <w:rPr>
                      <w:rFonts w:eastAsia="游明朝"/>
                      <w:sz w:val="22"/>
                      <w:lang w:val="en-US" w:eastAsia="ja-JP"/>
                    </w:rPr>
                    <w:t xml:space="preserve"> or </w:t>
                  </w:r>
                  <w:proofErr w:type="spellStart"/>
                  <w:r>
                    <w:rPr>
                      <w:rFonts w:eastAsia="SimSun"/>
                      <w:iCs/>
                      <w:sz w:val="21"/>
                      <w:szCs w:val="21"/>
                      <w:lang w:val="en-US"/>
                    </w:rPr>
                    <w:t>tdd</w:t>
                  </w:r>
                  <w:proofErr w:type="spellEnd"/>
                  <w:r>
                    <w:rPr>
                      <w:rFonts w:eastAsia="SimSun"/>
                      <w:sz w:val="21"/>
                      <w:szCs w:val="21"/>
                      <w:lang w:val="en-US"/>
                    </w:rPr>
                    <w:t>-UL-DL-ConfigurationDedicated</w:t>
                  </w:r>
                  <w:r>
                    <w:rPr>
                      <w:rFonts w:eastAsia="游明朝"/>
                      <w:sz w:val="22"/>
                      <w:lang w:val="en-US" w:eastAsia="ja-JP"/>
                    </w:rPr>
                    <w:t xml:space="preserve"> </w:t>
                  </w:r>
                </w:p>
                <w:p w14:paraId="2E7C0BB2" w14:textId="77777777" w:rsidR="00404903" w:rsidRDefault="003F6BE1">
                  <w:pPr>
                    <w:spacing w:line="240" w:lineRule="auto"/>
                    <w:ind w:left="568" w:hanging="284"/>
                    <w:jc w:val="left"/>
                    <w:rPr>
                      <w:rFonts w:eastAsia="SimSun"/>
                      <w:sz w:val="22"/>
                      <w:lang w:val="en-US"/>
                    </w:rPr>
                  </w:pPr>
                  <w:r>
                    <w:rPr>
                      <w:rFonts w:eastAsia="SimSun"/>
                      <w:sz w:val="22"/>
                      <w:lang w:val="en-US"/>
                    </w:rPr>
                    <w:t>-</w:t>
                  </w:r>
                  <w:r>
                    <w:rPr>
                      <w:rFonts w:eastAsia="SimSun"/>
                      <w:sz w:val="22"/>
                      <w:lang w:val="en-US"/>
                    </w:rPr>
                    <w:tab/>
                    <w:t xml:space="preserve">the symbol is indicated for transmission of SS/PBCH blocks, by </w:t>
                  </w:r>
                  <w:proofErr w:type="spellStart"/>
                  <w:r>
                    <w:rPr>
                      <w:rFonts w:eastAsia="SimSun"/>
                      <w:sz w:val="22"/>
                      <w:lang w:val="en-US"/>
                    </w:rPr>
                    <w:t>ssb-PositionsInBurst</w:t>
                  </w:r>
                  <w:proofErr w:type="spellEnd"/>
                  <w:r>
                    <w:rPr>
                      <w:rFonts w:eastAsia="SimSun"/>
                      <w:sz w:val="22"/>
                      <w:lang w:val="en-US"/>
                    </w:rPr>
                    <w:t xml:space="preserve"> in SIB1 or in </w:t>
                  </w:r>
                  <w:proofErr w:type="spellStart"/>
                  <w:r>
                    <w:rPr>
                      <w:rFonts w:eastAsia="SimSun"/>
                      <w:sz w:val="22"/>
                      <w:lang w:val="en-US"/>
                    </w:rPr>
                    <w:t>ServingCellConfigCommon</w:t>
                  </w:r>
                  <w:proofErr w:type="spellEnd"/>
                </w:p>
                <w:p w14:paraId="67D98367" w14:textId="77777777" w:rsidR="00404903" w:rsidRDefault="003F6BE1">
                  <w:pPr>
                    <w:spacing w:line="240" w:lineRule="auto"/>
                    <w:jc w:val="left"/>
                    <w:rPr>
                      <w:rFonts w:eastAsia="SimSun"/>
                      <w:sz w:val="22"/>
                    </w:rPr>
                  </w:pPr>
                  <w:r>
                    <w:rPr>
                      <w:rFonts w:eastAsia="SimSun"/>
                      <w:sz w:val="22"/>
                    </w:rPr>
                    <w:t xml:space="preserve">A WUS monitoring </w:t>
                  </w:r>
                  <w:r>
                    <w:rPr>
                      <w:rFonts w:eastAsia="SimSun"/>
                      <w:sz w:val="22"/>
                    </w:rPr>
                    <w:t>occasion is over a first number of symbols, provided by</w:t>
                  </w:r>
                  <w:r>
                    <w:rPr>
                      <w:rFonts w:eastAsia="SimSun"/>
                      <w:i/>
                      <w:sz w:val="22"/>
                    </w:rPr>
                    <w:t xml:space="preserve"> </w:t>
                  </w:r>
                  <w:proofErr w:type="spellStart"/>
                  <w:r>
                    <w:rPr>
                      <w:rFonts w:eastAsia="SimSun"/>
                      <w:i/>
                      <w:strike/>
                      <w:color w:val="FF0000"/>
                      <w:sz w:val="22"/>
                    </w:rPr>
                    <w:t>WUS_NominalMO_duration_CONNECTED</w:t>
                  </w:r>
                  <w:proofErr w:type="spellEnd"/>
                  <w:r>
                    <w:rPr>
                      <w:rFonts w:eastAsia="SimSun"/>
                      <w:sz w:val="22"/>
                    </w:rPr>
                    <w:t xml:space="preserve"> </w:t>
                  </w:r>
                  <w:proofErr w:type="spellStart"/>
                  <w:r>
                    <w:rPr>
                      <w:rFonts w:eastAsia="SimSun"/>
                      <w:i/>
                      <w:iCs/>
                      <w:color w:val="FF0000"/>
                      <w:sz w:val="22"/>
                    </w:rPr>
                    <w:t>lpwus-NominalMoDuration</w:t>
                  </w:r>
                  <w:proofErr w:type="spellEnd"/>
                  <w:r>
                    <w:rPr>
                      <w:rFonts w:eastAsia="SimSun"/>
                      <w:sz w:val="22"/>
                    </w:rPr>
                    <w:t xml:space="preserve">. If </w:t>
                  </w:r>
                  <w:proofErr w:type="gramStart"/>
                  <w:r>
                    <w:rPr>
                      <w:rFonts w:eastAsia="SimSun"/>
                      <w:sz w:val="22"/>
                    </w:rPr>
                    <w:t>a number of</w:t>
                  </w:r>
                  <w:proofErr w:type="gramEnd"/>
                  <w:r>
                    <w:rPr>
                      <w:rFonts w:eastAsia="SimSun"/>
                      <w:sz w:val="22"/>
                    </w:rPr>
                    <w:t xml:space="preserve"> available symbols for the UE to monitor WUS in a WUS monitoring occasion is smaller than a second number of symbols, provided by</w:t>
                  </w:r>
                  <w:r>
                    <w:rPr>
                      <w:rFonts w:eastAsia="SimSun"/>
                      <w:i/>
                      <w:sz w:val="22"/>
                    </w:rPr>
                    <w:t xml:space="preserve"> </w:t>
                  </w:r>
                  <w:proofErr w:type="spellStart"/>
                  <w:r>
                    <w:rPr>
                      <w:rFonts w:eastAsia="SimSun"/>
                      <w:i/>
                      <w:strike/>
                      <w:color w:val="FF0000"/>
                      <w:sz w:val="22"/>
                    </w:rPr>
                    <w:t>WUS_ActualMO_duration_CONNECTED</w:t>
                  </w:r>
                  <w:proofErr w:type="spellEnd"/>
                  <w:r>
                    <w:rPr>
                      <w:rFonts w:eastAsia="SimSun"/>
                      <w:sz w:val="22"/>
                    </w:rPr>
                    <w:t xml:space="preserve"> </w:t>
                  </w:r>
                  <w:proofErr w:type="spellStart"/>
                  <w:r>
                    <w:rPr>
                      <w:rFonts w:eastAsia="SimSun"/>
                      <w:i/>
                      <w:iCs/>
                      <w:color w:val="FF0000"/>
                      <w:sz w:val="22"/>
                    </w:rPr>
                    <w:t>lpwus-ActualDuration</w:t>
                  </w:r>
                  <w:proofErr w:type="spellEnd"/>
                  <w:r>
                    <w:rPr>
                      <w:rFonts w:eastAsia="SimSun"/>
                      <w:sz w:val="22"/>
                    </w:rPr>
                    <w:t xml:space="preserve">, the UE does not monitor WUS in the WUS monitoring occasion. The UE monitors WUS in a WUS monitoring occasion over the earliest available </w:t>
                  </w:r>
                  <w:proofErr w:type="spellStart"/>
                  <w:r>
                    <w:rPr>
                      <w:rFonts w:eastAsia="SimSun"/>
                      <w:i/>
                      <w:strike/>
                      <w:color w:val="FF0000"/>
                      <w:sz w:val="22"/>
                    </w:rPr>
                    <w:t>WUS_ActualMO_duration_CONNECTED</w:t>
                  </w:r>
                  <w:proofErr w:type="spellEnd"/>
                  <w:r>
                    <w:rPr>
                      <w:rFonts w:eastAsia="SimSun"/>
                      <w:i/>
                      <w:color w:val="FF0000"/>
                      <w:sz w:val="22"/>
                    </w:rPr>
                    <w:t xml:space="preserve"> </w:t>
                  </w:r>
                  <w:proofErr w:type="spellStart"/>
                  <w:r>
                    <w:rPr>
                      <w:rFonts w:eastAsia="SimSun"/>
                      <w:i/>
                      <w:color w:val="FF0000"/>
                      <w:sz w:val="22"/>
                    </w:rPr>
                    <w:t>lpwus-ActualDuration</w:t>
                  </w:r>
                  <w:proofErr w:type="spellEnd"/>
                  <w:r>
                    <w:rPr>
                      <w:rFonts w:eastAsia="SimSun"/>
                      <w:color w:val="FF0000"/>
                      <w:sz w:val="22"/>
                    </w:rPr>
                    <w:t xml:space="preserve"> </w:t>
                  </w:r>
                  <w:r>
                    <w:rPr>
                      <w:rFonts w:eastAsia="SimSun"/>
                      <w:sz w:val="22"/>
                    </w:rPr>
                    <w:t>symbols in</w:t>
                  </w:r>
                  <w:r>
                    <w:rPr>
                      <w:rFonts w:eastAsia="SimSun"/>
                      <w:sz w:val="22"/>
                    </w:rPr>
                    <w:t xml:space="preserve"> the WUS monitoring occasion. </w:t>
                  </w:r>
                </w:p>
                <w:p w14:paraId="1E92FB29" w14:textId="77777777" w:rsidR="00404903" w:rsidRDefault="003F6BE1">
                  <w:pPr>
                    <w:spacing w:line="240" w:lineRule="auto"/>
                    <w:jc w:val="left"/>
                    <w:rPr>
                      <w:rFonts w:eastAsia="SimSun"/>
                      <w:sz w:val="22"/>
                    </w:rPr>
                  </w:pPr>
                  <w:r>
                    <w:rPr>
                      <w:rFonts w:eastAsia="SimSun"/>
                      <w:sz w:val="22"/>
                    </w:rPr>
                    <w:t xml:space="preserve">If a UE detects a codepoint in a WUS reception, from the number of codepoints, on the primary cell of the cell group, the UE starts monitoring PDCCH on all applicable serving cells of the cell group. </w:t>
                  </w:r>
                </w:p>
                <w:p w14:paraId="07BA0739" w14:textId="77777777" w:rsidR="00404903" w:rsidRDefault="003F6BE1">
                  <w:pPr>
                    <w:spacing w:beforeLines="50" w:before="120" w:after="240"/>
                    <w:jc w:val="center"/>
                    <w:rPr>
                      <w:rFonts w:ascii="Arial" w:eastAsia="Calibri" w:hAnsi="Arial" w:cs="Arial"/>
                      <w:color w:val="FF0000"/>
                      <w:lang w:val="en-US" w:eastAsia="zh-CN"/>
                    </w:rPr>
                  </w:pPr>
                  <w:r>
                    <w:rPr>
                      <w:rFonts w:ascii="Arial" w:eastAsia="Calibri" w:hAnsi="Arial" w:cs="Arial"/>
                      <w:color w:val="FF0000"/>
                      <w:lang w:val="en-US" w:eastAsia="zh-CN"/>
                    </w:rPr>
                    <w:t>&lt;Unchanged parts are omitted&gt;</w:t>
                  </w:r>
                </w:p>
                <w:p w14:paraId="06B3D972" w14:textId="77777777" w:rsidR="00404903" w:rsidRDefault="003F6BE1">
                  <w:pPr>
                    <w:spacing w:after="160"/>
                    <w:jc w:val="left"/>
                    <w:rPr>
                      <w:rFonts w:ascii="Arial" w:eastAsia="DengXian" w:hAnsi="Arial" w:cs="Arial"/>
                      <w:sz w:val="22"/>
                      <w:szCs w:val="22"/>
                      <w:lang w:val="en-US" w:eastAsia="zh-CN"/>
                    </w:rPr>
                  </w:pPr>
                  <w:r>
                    <w:rPr>
                      <w:rFonts w:ascii="Arial" w:eastAsia="Calibri" w:hAnsi="Arial" w:cs="Arial"/>
                      <w:color w:val="FF0000"/>
                      <w:lang w:val="en-US" w:eastAsia="zh-CN"/>
                    </w:rPr>
                    <w:t>--------------------------------------End of Text Proposal on 3GPP TS 38.213 V19.0.0 ------------------</w:t>
                  </w:r>
                </w:p>
              </w:tc>
            </w:tr>
          </w:tbl>
          <w:p w14:paraId="5345F80D" w14:textId="77777777" w:rsidR="00404903" w:rsidRDefault="00404903">
            <w:pPr>
              <w:kinsoku w:val="0"/>
              <w:overflowPunct w:val="0"/>
              <w:autoSpaceDE w:val="0"/>
              <w:autoSpaceDN w:val="0"/>
              <w:adjustRightInd w:val="0"/>
              <w:snapToGrid w:val="0"/>
              <w:spacing w:after="120" w:line="240" w:lineRule="auto"/>
              <w:rPr>
                <w:rFonts w:eastAsia="游明朝"/>
                <w:b/>
                <w:i/>
                <w:sz w:val="22"/>
                <w:szCs w:val="22"/>
                <w:lang w:val="sv-SE" w:eastAsia="ja-JP"/>
              </w:rPr>
            </w:pPr>
          </w:p>
          <w:p w14:paraId="3E49DD85" w14:textId="77777777" w:rsidR="00404903" w:rsidRDefault="003F6BE1">
            <w:pPr>
              <w:kinsoku w:val="0"/>
              <w:overflowPunct w:val="0"/>
              <w:autoSpaceDE w:val="0"/>
              <w:autoSpaceDN w:val="0"/>
              <w:adjustRightInd w:val="0"/>
              <w:snapToGrid w:val="0"/>
              <w:spacing w:after="120" w:line="240" w:lineRule="auto"/>
              <w:rPr>
                <w:rFonts w:eastAsia="游明朝"/>
                <w:b/>
                <w:i/>
                <w:sz w:val="22"/>
                <w:szCs w:val="22"/>
                <w:lang w:val="sv-SE" w:eastAsia="ja-JP"/>
              </w:rPr>
            </w:pPr>
            <w:r>
              <w:rPr>
                <w:rFonts w:eastAsia="SimSun"/>
                <w:b/>
                <w:i/>
                <w:sz w:val="22"/>
                <w:szCs w:val="22"/>
                <w:lang w:val="sv-SE"/>
              </w:rPr>
              <w:t>Proposal 3</w:t>
            </w:r>
            <w:r>
              <w:rPr>
                <w:rFonts w:eastAsia="SimSun"/>
                <w:b/>
                <w:i/>
                <w:sz w:val="22"/>
                <w:szCs w:val="22"/>
                <w:lang w:val="sv-SE"/>
              </w:rPr>
              <w:tab/>
              <w:t>Adopt the proposed value ranges for existing RRC parameters in Table 2 of this paper.</w:t>
            </w:r>
          </w:p>
          <w:tbl>
            <w:tblPr>
              <w:tblW w:w="5000" w:type="pct"/>
              <w:tblLook w:val="04A0" w:firstRow="1" w:lastRow="0" w:firstColumn="1" w:lastColumn="0" w:noHBand="0" w:noVBand="1"/>
            </w:tblPr>
            <w:tblGrid>
              <w:gridCol w:w="3176"/>
              <w:gridCol w:w="2607"/>
              <w:gridCol w:w="1937"/>
              <w:gridCol w:w="1684"/>
            </w:tblGrid>
            <w:tr w:rsidR="00404903" w14:paraId="1FF1BD1D" w14:textId="77777777">
              <w:trPr>
                <w:trHeight w:val="528"/>
              </w:trPr>
              <w:tc>
                <w:tcPr>
                  <w:tcW w:w="1669" w:type="pct"/>
                  <w:tcBorders>
                    <w:top w:val="single" w:sz="4" w:space="0" w:color="auto"/>
                    <w:left w:val="single" w:sz="4" w:space="0" w:color="auto"/>
                    <w:bottom w:val="nil"/>
                    <w:right w:val="single" w:sz="4" w:space="0" w:color="auto"/>
                  </w:tcBorders>
                  <w:shd w:val="clear" w:color="000000" w:fill="00B0F0"/>
                  <w:vAlign w:val="center"/>
                </w:tcPr>
                <w:p w14:paraId="32C40624" w14:textId="77777777" w:rsidR="00404903" w:rsidRDefault="003F6BE1">
                  <w:pPr>
                    <w:spacing w:after="0" w:line="240" w:lineRule="auto"/>
                    <w:rPr>
                      <w:rFonts w:eastAsia="Times New Roman" w:cs="Arial"/>
                      <w:b/>
                      <w:bCs/>
                      <w:sz w:val="16"/>
                      <w:szCs w:val="16"/>
                    </w:rPr>
                  </w:pPr>
                  <w:r>
                    <w:rPr>
                      <w:rFonts w:eastAsia="Times New Roman" w:cs="Arial"/>
                      <w:b/>
                      <w:bCs/>
                      <w:sz w:val="16"/>
                      <w:szCs w:val="16"/>
                    </w:rPr>
                    <w:t>Parameter name in the spec</w:t>
                  </w:r>
                </w:p>
              </w:tc>
              <w:tc>
                <w:tcPr>
                  <w:tcW w:w="1393" w:type="pct"/>
                  <w:tcBorders>
                    <w:top w:val="single" w:sz="4" w:space="0" w:color="auto"/>
                    <w:left w:val="nil"/>
                    <w:bottom w:val="nil"/>
                    <w:right w:val="single" w:sz="4" w:space="0" w:color="auto"/>
                  </w:tcBorders>
                  <w:shd w:val="clear" w:color="000000" w:fill="00B0F0"/>
                  <w:vAlign w:val="center"/>
                </w:tcPr>
                <w:p w14:paraId="252C7037" w14:textId="77777777" w:rsidR="00404903" w:rsidRDefault="003F6BE1">
                  <w:pPr>
                    <w:spacing w:after="0" w:line="240" w:lineRule="auto"/>
                    <w:rPr>
                      <w:rFonts w:eastAsia="Times New Roman" w:cs="Arial"/>
                      <w:b/>
                      <w:bCs/>
                      <w:sz w:val="16"/>
                      <w:szCs w:val="16"/>
                    </w:rPr>
                  </w:pPr>
                  <w:r>
                    <w:rPr>
                      <w:rFonts w:eastAsia="Times New Roman" w:cs="Arial"/>
                      <w:b/>
                      <w:bCs/>
                      <w:sz w:val="16"/>
                      <w:szCs w:val="16"/>
                    </w:rPr>
                    <w:t>Description</w:t>
                  </w:r>
                </w:p>
              </w:tc>
              <w:tc>
                <w:tcPr>
                  <w:tcW w:w="1036" w:type="pct"/>
                  <w:tcBorders>
                    <w:top w:val="single" w:sz="4" w:space="0" w:color="auto"/>
                    <w:left w:val="nil"/>
                    <w:bottom w:val="nil"/>
                    <w:right w:val="single" w:sz="4" w:space="0" w:color="auto"/>
                  </w:tcBorders>
                  <w:shd w:val="clear" w:color="000000" w:fill="00B0F0"/>
                  <w:vAlign w:val="center"/>
                </w:tcPr>
                <w:p w14:paraId="34D9BF5B" w14:textId="77777777" w:rsidR="00404903" w:rsidRDefault="003F6BE1">
                  <w:pPr>
                    <w:spacing w:after="0" w:line="240" w:lineRule="auto"/>
                    <w:rPr>
                      <w:rFonts w:eastAsia="Times New Roman" w:cs="Arial"/>
                      <w:b/>
                      <w:bCs/>
                      <w:sz w:val="16"/>
                      <w:szCs w:val="16"/>
                    </w:rPr>
                  </w:pPr>
                  <w:r>
                    <w:rPr>
                      <w:rFonts w:eastAsia="Times New Roman" w:cs="Arial"/>
                      <w:b/>
                      <w:bCs/>
                      <w:sz w:val="16"/>
                      <w:szCs w:val="16"/>
                    </w:rPr>
                    <w:t>Value range</w:t>
                  </w:r>
                </w:p>
              </w:tc>
              <w:tc>
                <w:tcPr>
                  <w:tcW w:w="902" w:type="pct"/>
                  <w:tcBorders>
                    <w:top w:val="single" w:sz="4" w:space="0" w:color="auto"/>
                    <w:left w:val="nil"/>
                    <w:bottom w:val="nil"/>
                    <w:right w:val="single" w:sz="4" w:space="0" w:color="auto"/>
                  </w:tcBorders>
                  <w:shd w:val="clear" w:color="000000" w:fill="00B0F0"/>
                </w:tcPr>
                <w:p w14:paraId="208EC394" w14:textId="77777777" w:rsidR="00404903" w:rsidRDefault="003F6BE1">
                  <w:pPr>
                    <w:spacing w:after="0" w:line="240" w:lineRule="auto"/>
                    <w:rPr>
                      <w:rFonts w:eastAsia="Times New Roman" w:cs="Arial"/>
                      <w:b/>
                      <w:bCs/>
                      <w:sz w:val="16"/>
                      <w:szCs w:val="16"/>
                    </w:rPr>
                  </w:pPr>
                  <w:r>
                    <w:rPr>
                      <w:rFonts w:eastAsia="Times New Roman" w:cs="Arial"/>
                      <w:b/>
                      <w:bCs/>
                      <w:sz w:val="16"/>
                      <w:szCs w:val="16"/>
                    </w:rPr>
                    <w:t xml:space="preserve">Our comment  </w:t>
                  </w:r>
                </w:p>
              </w:tc>
            </w:tr>
            <w:tr w:rsidR="00404903" w14:paraId="4D8C0B52"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17F0CBCB" w14:textId="77777777" w:rsidR="00404903" w:rsidRDefault="003F6BE1">
                  <w:pPr>
                    <w:spacing w:after="0" w:line="240" w:lineRule="auto"/>
                    <w:rPr>
                      <w:rFonts w:eastAsia="Times New Roman" w:cs="Arial"/>
                      <w:sz w:val="16"/>
                      <w:szCs w:val="16"/>
                    </w:rPr>
                  </w:pPr>
                  <w:proofErr w:type="spellStart"/>
                  <w:r>
                    <w:rPr>
                      <w:rFonts w:eastAsia="Times New Roman" w:cs="Arial"/>
                      <w:sz w:val="16"/>
                      <w:szCs w:val="16"/>
                    </w:rPr>
                    <w:t>NumOfMO_Monitoring_Option</w:t>
                  </w:r>
                  <w:proofErr w:type="spellEnd"/>
                  <w:r>
                    <w:rPr>
                      <w:rFonts w:eastAsia="Times New Roman" w:cs="Arial"/>
                      <w:sz w:val="16"/>
                      <w:szCs w:val="16"/>
                    </w:rPr>
                    <w:t xml:space="preserve"> 1-1</w:t>
                  </w:r>
                </w:p>
              </w:tc>
              <w:tc>
                <w:tcPr>
                  <w:tcW w:w="1393" w:type="pct"/>
                  <w:tcBorders>
                    <w:top w:val="nil"/>
                    <w:left w:val="nil"/>
                    <w:bottom w:val="single" w:sz="4" w:space="0" w:color="auto"/>
                    <w:right w:val="single" w:sz="4" w:space="0" w:color="auto"/>
                  </w:tcBorders>
                  <w:shd w:val="clear" w:color="000000" w:fill="FFFFFF"/>
                  <w:vAlign w:val="center"/>
                </w:tcPr>
                <w:p w14:paraId="0BC6DE73" w14:textId="77777777" w:rsidR="00404903" w:rsidRDefault="003F6BE1">
                  <w:pPr>
                    <w:spacing w:after="0" w:line="240" w:lineRule="auto"/>
                    <w:rPr>
                      <w:rFonts w:eastAsia="Times New Roman" w:cs="Arial"/>
                      <w:sz w:val="16"/>
                      <w:szCs w:val="16"/>
                    </w:rPr>
                  </w:pPr>
                  <w:r>
                    <w:rPr>
                      <w:rFonts w:eastAsia="Times New Roman" w:cs="Arial"/>
                      <w:sz w:val="16"/>
                      <w:szCs w:val="16"/>
                    </w:rPr>
                    <w:t xml:space="preserve">For CONNECTED mode </w:t>
                  </w:r>
                  <w:proofErr w:type="spellStart"/>
                  <w:r>
                    <w:rPr>
                      <w:rFonts w:eastAsia="Times New Roman" w:cs="Arial"/>
                      <w:sz w:val="16"/>
                      <w:szCs w:val="16"/>
                    </w:rPr>
                    <w:t>optoin</w:t>
                  </w:r>
                  <w:proofErr w:type="spellEnd"/>
                  <w:r>
                    <w:rPr>
                      <w:rFonts w:eastAsia="Times New Roman" w:cs="Arial"/>
                      <w:sz w:val="16"/>
                      <w:szCs w:val="16"/>
                    </w:rPr>
                    <w:t xml:space="preserve"> 1-1, UE monitors the first Z LP-WUS MO(s) at or after time offset prior to a slot where the </w:t>
                  </w:r>
                  <w:proofErr w:type="spellStart"/>
                  <w:r>
                    <w:rPr>
                      <w:rFonts w:eastAsia="Times New Roman" w:cs="Arial"/>
                      <w:sz w:val="16"/>
                      <w:szCs w:val="16"/>
                    </w:rPr>
                    <w:t>drx-onDurationTimer</w:t>
                  </w:r>
                  <w:proofErr w:type="spellEnd"/>
                  <w:r>
                    <w:rPr>
                      <w:rFonts w:eastAsia="Times New Roman" w:cs="Arial"/>
                      <w:sz w:val="16"/>
                      <w:szCs w:val="16"/>
                    </w:rPr>
                    <w:t xml:space="preserve"> would start. Z is configured by RRC. </w:t>
                  </w:r>
                </w:p>
              </w:tc>
              <w:tc>
                <w:tcPr>
                  <w:tcW w:w="1036" w:type="pct"/>
                  <w:tcBorders>
                    <w:top w:val="nil"/>
                    <w:left w:val="nil"/>
                    <w:bottom w:val="single" w:sz="4" w:space="0" w:color="auto"/>
                    <w:right w:val="single" w:sz="4" w:space="0" w:color="auto"/>
                  </w:tcBorders>
                  <w:shd w:val="clear" w:color="000000" w:fill="FFFFFF"/>
                  <w:vAlign w:val="center"/>
                </w:tcPr>
                <w:p w14:paraId="6750A1FD" w14:textId="77777777" w:rsidR="00404903" w:rsidRDefault="003F6BE1">
                  <w:pPr>
                    <w:spacing w:after="0" w:line="240" w:lineRule="auto"/>
                    <w:rPr>
                      <w:rFonts w:eastAsia="Times New Roman" w:cs="Arial"/>
                      <w:sz w:val="16"/>
                      <w:szCs w:val="16"/>
                      <w:highlight w:val="yellow"/>
                    </w:rPr>
                  </w:pPr>
                  <w:r>
                    <w:rPr>
                      <w:rFonts w:eastAsia="Times New Roman" w:cs="Arial"/>
                      <w:sz w:val="16"/>
                      <w:szCs w:val="16"/>
                      <w:highlight w:val="yellow"/>
                    </w:rPr>
                    <w:t>FFS:</w:t>
                  </w:r>
                  <w:r>
                    <w:rPr>
                      <w:rFonts w:eastAsia="Times New Roman" w:cs="Arial"/>
                      <w:sz w:val="16"/>
                      <w:szCs w:val="16"/>
                      <w:highlight w:val="yellow"/>
                    </w:rPr>
                    <w:br/>
                    <w:t>INTEGER {</w:t>
                  </w:r>
                  <w:proofErr w:type="gramStart"/>
                  <w:r>
                    <w:rPr>
                      <w:rFonts w:eastAsia="Times New Roman" w:cs="Arial"/>
                      <w:sz w:val="16"/>
                      <w:szCs w:val="16"/>
                      <w:highlight w:val="yellow"/>
                    </w:rPr>
                    <w:t>1..</w:t>
                  </w:r>
                  <w:proofErr w:type="gramEnd"/>
                  <w:r>
                    <w:rPr>
                      <w:rFonts w:eastAsia="Times New Roman" w:cs="Arial"/>
                      <w:sz w:val="16"/>
                      <w:szCs w:val="16"/>
                      <w:highlight w:val="yellow"/>
                    </w:rPr>
                    <w:t>4}</w:t>
                  </w:r>
                </w:p>
              </w:tc>
              <w:tc>
                <w:tcPr>
                  <w:tcW w:w="902" w:type="pct"/>
                  <w:tcBorders>
                    <w:top w:val="nil"/>
                    <w:left w:val="nil"/>
                    <w:bottom w:val="single" w:sz="4" w:space="0" w:color="auto"/>
                    <w:right w:val="single" w:sz="4" w:space="0" w:color="auto"/>
                  </w:tcBorders>
                  <w:shd w:val="clear" w:color="000000" w:fill="FFFFFF"/>
                </w:tcPr>
                <w:p w14:paraId="1B635A4D" w14:textId="77777777" w:rsidR="00404903" w:rsidRDefault="003F6BE1">
                  <w:pPr>
                    <w:spacing w:after="0" w:line="240" w:lineRule="auto"/>
                    <w:rPr>
                      <w:rFonts w:eastAsia="Times New Roman" w:cs="Arial"/>
                      <w:color w:val="00B050"/>
                      <w:sz w:val="16"/>
                      <w:szCs w:val="16"/>
                    </w:rPr>
                  </w:pPr>
                  <w:r>
                    <w:rPr>
                      <w:rFonts w:eastAsiaTheme="minorEastAsia" w:cs="Arial" w:hint="eastAsia"/>
                      <w:color w:val="00B050"/>
                      <w:sz w:val="16"/>
                      <w:szCs w:val="16"/>
                      <w:lang w:eastAsia="zh-CN"/>
                    </w:rPr>
                    <w:t>U</w:t>
                  </w:r>
                  <w:r>
                    <w:rPr>
                      <w:rFonts w:eastAsiaTheme="minorEastAsia" w:cs="Arial"/>
                      <w:color w:val="00B050"/>
                      <w:sz w:val="16"/>
                      <w:szCs w:val="16"/>
                      <w:lang w:eastAsia="zh-CN"/>
                    </w:rPr>
                    <w:t>p to 4 MOs is sufficient f</w:t>
                  </w:r>
                  <w:r>
                    <w:rPr>
                      <w:rFonts w:eastAsia="Times New Roman" w:cs="Arial"/>
                      <w:color w:val="00B050"/>
                      <w:sz w:val="16"/>
                      <w:szCs w:val="16"/>
                    </w:rPr>
                    <w:t>or handling the cases where the resources for LP-WUS are used for other NR channels/signals or UL slot occurs.</w:t>
                  </w:r>
                </w:p>
              </w:tc>
            </w:tr>
            <w:tr w:rsidR="00404903" w14:paraId="13844FAB"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109B3058" w14:textId="77777777" w:rsidR="00404903" w:rsidRDefault="003F6BE1">
                  <w:pPr>
                    <w:spacing w:after="0" w:line="240" w:lineRule="auto"/>
                    <w:rPr>
                      <w:rFonts w:eastAsia="Times New Roman" w:cs="Arial"/>
                      <w:sz w:val="16"/>
                      <w:szCs w:val="16"/>
                    </w:rPr>
                  </w:pPr>
                  <w:proofErr w:type="spellStart"/>
                  <w:r>
                    <w:rPr>
                      <w:rFonts w:eastAsia="Times New Roman" w:cs="Arial"/>
                      <w:sz w:val="16"/>
                      <w:szCs w:val="16"/>
                    </w:rPr>
                    <w:t>NumOfMO_per_periodicity_Option</w:t>
                  </w:r>
                  <w:proofErr w:type="spellEnd"/>
                  <w:r>
                    <w:rPr>
                      <w:rFonts w:eastAsia="Times New Roman" w:cs="Arial"/>
                      <w:sz w:val="16"/>
                      <w:szCs w:val="16"/>
                    </w:rPr>
                    <w:t xml:space="preserve"> 1-2</w:t>
                  </w:r>
                </w:p>
              </w:tc>
              <w:tc>
                <w:tcPr>
                  <w:tcW w:w="1393" w:type="pct"/>
                  <w:tcBorders>
                    <w:top w:val="nil"/>
                    <w:left w:val="nil"/>
                    <w:bottom w:val="single" w:sz="4" w:space="0" w:color="auto"/>
                    <w:right w:val="single" w:sz="4" w:space="0" w:color="auto"/>
                  </w:tcBorders>
                  <w:shd w:val="clear" w:color="000000" w:fill="FFFFFF"/>
                  <w:vAlign w:val="center"/>
                </w:tcPr>
                <w:p w14:paraId="2C9A547F" w14:textId="77777777" w:rsidR="00404903" w:rsidRDefault="003F6BE1">
                  <w:pPr>
                    <w:spacing w:after="0" w:line="240" w:lineRule="auto"/>
                    <w:rPr>
                      <w:rFonts w:eastAsia="Times New Roman" w:cs="Arial"/>
                      <w:sz w:val="16"/>
                      <w:szCs w:val="16"/>
                    </w:rPr>
                  </w:pPr>
                  <w:r>
                    <w:rPr>
                      <w:rFonts w:eastAsia="Times New Roman" w:cs="Arial"/>
                      <w:sz w:val="16"/>
                      <w:szCs w:val="16"/>
                    </w:rPr>
                    <w:t xml:space="preserve">For Option 1-2, UE can be configured with </w:t>
                  </w:r>
                  <w:proofErr w:type="gramStart"/>
                  <w:r>
                    <w:rPr>
                      <w:rFonts w:eastAsia="Times New Roman" w:cs="Arial"/>
                      <w:sz w:val="16"/>
                      <w:szCs w:val="16"/>
                    </w:rPr>
                    <w:t>a number of</w:t>
                  </w:r>
                  <w:proofErr w:type="gramEnd"/>
                  <w:r>
                    <w:rPr>
                      <w:rFonts w:eastAsia="Times New Roman" w:cs="Arial"/>
                      <w:sz w:val="16"/>
                      <w:szCs w:val="16"/>
                    </w:rPr>
                    <w:t xml:space="preserve"> MOs per periodicity. </w:t>
                  </w:r>
                </w:p>
              </w:tc>
              <w:tc>
                <w:tcPr>
                  <w:tcW w:w="1036" w:type="pct"/>
                  <w:tcBorders>
                    <w:top w:val="nil"/>
                    <w:left w:val="nil"/>
                    <w:bottom w:val="single" w:sz="4" w:space="0" w:color="auto"/>
                    <w:right w:val="single" w:sz="4" w:space="0" w:color="auto"/>
                  </w:tcBorders>
                  <w:shd w:val="clear" w:color="000000" w:fill="FFFFFF"/>
                  <w:vAlign w:val="center"/>
                </w:tcPr>
                <w:p w14:paraId="37A84C47" w14:textId="77777777" w:rsidR="00404903" w:rsidRDefault="003F6BE1">
                  <w:pPr>
                    <w:spacing w:after="0" w:line="240" w:lineRule="auto"/>
                    <w:rPr>
                      <w:rFonts w:eastAsia="Times New Roman" w:cs="Arial"/>
                      <w:sz w:val="16"/>
                      <w:szCs w:val="16"/>
                      <w:highlight w:val="yellow"/>
                    </w:rPr>
                  </w:pPr>
                  <w:r>
                    <w:rPr>
                      <w:rFonts w:eastAsia="Times New Roman" w:cs="Arial"/>
                      <w:sz w:val="16"/>
                      <w:szCs w:val="16"/>
                      <w:highlight w:val="yellow"/>
                    </w:rPr>
                    <w:t>FFS:</w:t>
                  </w:r>
                  <w:r>
                    <w:rPr>
                      <w:rFonts w:eastAsia="Times New Roman" w:cs="Arial"/>
                      <w:sz w:val="16"/>
                      <w:szCs w:val="16"/>
                      <w:highlight w:val="yellow"/>
                    </w:rPr>
                    <w:br/>
                    <w:t>INTEGER {</w:t>
                  </w:r>
                  <w:proofErr w:type="gramStart"/>
                  <w:r>
                    <w:rPr>
                      <w:rFonts w:eastAsia="Times New Roman" w:cs="Arial"/>
                      <w:sz w:val="16"/>
                      <w:szCs w:val="16"/>
                      <w:highlight w:val="yellow"/>
                    </w:rPr>
                    <w:t>1..</w:t>
                  </w:r>
                  <w:proofErr w:type="gramEnd"/>
                  <w:r>
                    <w:rPr>
                      <w:rFonts w:eastAsia="Times New Roman" w:cs="Arial"/>
                      <w:sz w:val="16"/>
                      <w:szCs w:val="16"/>
                      <w:highlight w:val="yellow"/>
                    </w:rPr>
                    <w:t>4}</w:t>
                  </w:r>
                </w:p>
              </w:tc>
              <w:tc>
                <w:tcPr>
                  <w:tcW w:w="902" w:type="pct"/>
                  <w:tcBorders>
                    <w:top w:val="nil"/>
                    <w:left w:val="nil"/>
                    <w:bottom w:val="single" w:sz="4" w:space="0" w:color="auto"/>
                    <w:right w:val="single" w:sz="4" w:space="0" w:color="auto"/>
                  </w:tcBorders>
                  <w:shd w:val="clear" w:color="000000" w:fill="FFFFFF"/>
                </w:tcPr>
                <w:p w14:paraId="4E8305DA" w14:textId="77777777" w:rsidR="00404903" w:rsidRDefault="003F6BE1">
                  <w:pPr>
                    <w:spacing w:after="0" w:line="240" w:lineRule="auto"/>
                    <w:rPr>
                      <w:rFonts w:eastAsia="Times New Roman" w:cs="Arial"/>
                      <w:color w:val="00B050"/>
                      <w:sz w:val="16"/>
                      <w:szCs w:val="16"/>
                    </w:rPr>
                  </w:pPr>
                  <w:r>
                    <w:rPr>
                      <w:rFonts w:eastAsiaTheme="minorEastAsia" w:cs="Arial" w:hint="eastAsia"/>
                      <w:color w:val="00B050"/>
                      <w:sz w:val="16"/>
                      <w:szCs w:val="16"/>
                      <w:lang w:eastAsia="zh-CN"/>
                    </w:rPr>
                    <w:t>U</w:t>
                  </w:r>
                  <w:r>
                    <w:rPr>
                      <w:rFonts w:eastAsiaTheme="minorEastAsia" w:cs="Arial"/>
                      <w:color w:val="00B050"/>
                      <w:sz w:val="16"/>
                      <w:szCs w:val="16"/>
                      <w:lang w:eastAsia="zh-CN"/>
                    </w:rPr>
                    <w:t>p to 4 MOs is sufficient f</w:t>
                  </w:r>
                  <w:r>
                    <w:rPr>
                      <w:rFonts w:eastAsia="Times New Roman" w:cs="Arial"/>
                      <w:color w:val="00B050"/>
                      <w:sz w:val="16"/>
                      <w:szCs w:val="16"/>
                    </w:rPr>
                    <w:t>or handling the cases where the resources for LP-WUS are used for other NR channels/signals or UL slot occurs.</w:t>
                  </w:r>
                </w:p>
              </w:tc>
            </w:tr>
            <w:tr w:rsidR="00404903" w14:paraId="271F2E43"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55F113EF" w14:textId="77777777" w:rsidR="00404903" w:rsidRDefault="003F6BE1">
                  <w:pPr>
                    <w:spacing w:after="0" w:line="240" w:lineRule="auto"/>
                    <w:rPr>
                      <w:rFonts w:eastAsia="Times New Roman" w:cs="Arial"/>
                      <w:sz w:val="16"/>
                      <w:szCs w:val="16"/>
                    </w:rPr>
                  </w:pPr>
                  <w:r>
                    <w:rPr>
                      <w:rFonts w:eastAsia="Times New Roman" w:cs="Arial"/>
                      <w:sz w:val="16"/>
                      <w:szCs w:val="16"/>
                    </w:rPr>
                    <w:t>LP-</w:t>
                  </w:r>
                  <w:proofErr w:type="spellStart"/>
                  <w:r>
                    <w:rPr>
                      <w:rFonts w:eastAsia="Times New Roman" w:cs="Arial"/>
                      <w:sz w:val="16"/>
                      <w:szCs w:val="16"/>
                    </w:rPr>
                    <w:t>WUS_NominalMO_duration_CONNECTED</w:t>
                  </w:r>
                  <w:proofErr w:type="spellEnd"/>
                </w:p>
              </w:tc>
              <w:tc>
                <w:tcPr>
                  <w:tcW w:w="1393" w:type="pct"/>
                  <w:tcBorders>
                    <w:top w:val="nil"/>
                    <w:left w:val="nil"/>
                    <w:bottom w:val="single" w:sz="4" w:space="0" w:color="auto"/>
                    <w:right w:val="single" w:sz="4" w:space="0" w:color="auto"/>
                  </w:tcBorders>
                  <w:shd w:val="clear" w:color="000000" w:fill="FFFFFF"/>
                  <w:vAlign w:val="center"/>
                </w:tcPr>
                <w:p w14:paraId="1C96963D" w14:textId="77777777" w:rsidR="00404903" w:rsidRDefault="003F6BE1">
                  <w:pPr>
                    <w:spacing w:after="0" w:line="240" w:lineRule="auto"/>
                    <w:rPr>
                      <w:rFonts w:eastAsia="Times New Roman" w:cs="Arial"/>
                      <w:sz w:val="16"/>
                      <w:szCs w:val="16"/>
                    </w:rPr>
                  </w:pPr>
                  <w:r>
                    <w:rPr>
                      <w:rFonts w:eastAsia="Times New Roman" w:cs="Arial"/>
                      <w:sz w:val="16"/>
                      <w:szCs w:val="16"/>
                    </w:rPr>
                    <w:t>To configure the nominal MO duration for LP-WUS in CONNECTED, in number of OFDM symbols</w:t>
                  </w:r>
                </w:p>
              </w:tc>
              <w:tc>
                <w:tcPr>
                  <w:tcW w:w="1036" w:type="pct"/>
                  <w:tcBorders>
                    <w:top w:val="nil"/>
                    <w:left w:val="nil"/>
                    <w:bottom w:val="single" w:sz="4" w:space="0" w:color="auto"/>
                    <w:right w:val="single" w:sz="4" w:space="0" w:color="auto"/>
                  </w:tcBorders>
                  <w:shd w:val="clear" w:color="000000" w:fill="FFFFFF"/>
                  <w:vAlign w:val="center"/>
                </w:tcPr>
                <w:p w14:paraId="580E508A" w14:textId="77777777" w:rsidR="00404903" w:rsidRDefault="003F6BE1">
                  <w:pPr>
                    <w:spacing w:after="0" w:line="240" w:lineRule="auto"/>
                    <w:rPr>
                      <w:rFonts w:eastAsia="Times New Roman" w:cs="Arial"/>
                      <w:sz w:val="16"/>
                      <w:szCs w:val="16"/>
                      <w:highlight w:val="yellow"/>
                    </w:rPr>
                  </w:pPr>
                  <w:r>
                    <w:rPr>
                      <w:rFonts w:eastAsia="Times New Roman" w:cs="Arial"/>
                      <w:sz w:val="16"/>
                      <w:szCs w:val="16"/>
                      <w:highlight w:val="yellow"/>
                    </w:rPr>
                    <w:t>FFS</w:t>
                  </w:r>
                </w:p>
                <w:p w14:paraId="3834A8AF" w14:textId="77777777" w:rsidR="00404903" w:rsidRDefault="00404903">
                  <w:pPr>
                    <w:spacing w:after="0" w:line="240" w:lineRule="auto"/>
                    <w:rPr>
                      <w:rFonts w:eastAsia="Times New Roman" w:cs="Arial"/>
                      <w:sz w:val="16"/>
                      <w:szCs w:val="16"/>
                      <w:highlight w:val="yellow"/>
                    </w:rPr>
                  </w:pPr>
                </w:p>
                <w:p w14:paraId="5738004A" w14:textId="77777777" w:rsidR="00404903" w:rsidRDefault="003F6BE1">
                  <w:pPr>
                    <w:spacing w:after="0" w:line="240" w:lineRule="auto"/>
                    <w:rPr>
                      <w:rFonts w:eastAsia="Times New Roman" w:cs="Arial"/>
                      <w:b/>
                      <w:bCs/>
                      <w:color w:val="00B050"/>
                      <w:sz w:val="16"/>
                      <w:szCs w:val="16"/>
                    </w:rPr>
                  </w:pPr>
                  <w:r>
                    <w:rPr>
                      <w:rFonts w:eastAsia="Times New Roman" w:cs="Arial"/>
                      <w:b/>
                      <w:bCs/>
                      <w:color w:val="00B050"/>
                      <w:sz w:val="16"/>
                      <w:szCs w:val="16"/>
                    </w:rPr>
                    <w:t>M=1:</w:t>
                  </w:r>
                </w:p>
                <w:p w14:paraId="1A6FF200"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 xml:space="preserve">FR1: {2:1:14, 14* [2-10]} OFDM symbols </w:t>
                  </w:r>
                </w:p>
                <w:p w14:paraId="53A398AE"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FR2: {2:2:14, 14*[2:25]} OFDM symbols</w:t>
                  </w:r>
                </w:p>
                <w:p w14:paraId="46252B45" w14:textId="77777777" w:rsidR="00404903" w:rsidRDefault="00404903">
                  <w:pPr>
                    <w:spacing w:after="0" w:line="240" w:lineRule="auto"/>
                    <w:rPr>
                      <w:rFonts w:eastAsia="Times New Roman" w:cs="Arial"/>
                      <w:color w:val="00B050"/>
                      <w:sz w:val="16"/>
                      <w:szCs w:val="16"/>
                    </w:rPr>
                  </w:pPr>
                </w:p>
                <w:p w14:paraId="1AF9CAAA" w14:textId="77777777" w:rsidR="00404903" w:rsidRDefault="003F6BE1">
                  <w:pPr>
                    <w:spacing w:after="0" w:line="240" w:lineRule="auto"/>
                    <w:rPr>
                      <w:rFonts w:eastAsia="Times New Roman" w:cs="Arial"/>
                      <w:b/>
                      <w:bCs/>
                      <w:color w:val="00B050"/>
                      <w:sz w:val="16"/>
                      <w:szCs w:val="16"/>
                    </w:rPr>
                  </w:pPr>
                  <w:r>
                    <w:rPr>
                      <w:rFonts w:eastAsia="Times New Roman" w:cs="Arial"/>
                      <w:b/>
                      <w:bCs/>
                      <w:color w:val="00B050"/>
                      <w:sz w:val="16"/>
                      <w:szCs w:val="16"/>
                    </w:rPr>
                    <w:t>M=2:</w:t>
                  </w:r>
                </w:p>
                <w:p w14:paraId="7BE09201"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 xml:space="preserve">FR1: {1-14, 14* [2-6]} OFDM symbols </w:t>
                  </w:r>
                </w:p>
                <w:p w14:paraId="714E1DAE"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FR2: {1-14, 14*[2:22]} OFDM symbols</w:t>
                  </w:r>
                </w:p>
                <w:p w14:paraId="5CD59D03" w14:textId="77777777" w:rsidR="00404903" w:rsidRDefault="00404903">
                  <w:pPr>
                    <w:spacing w:after="0" w:line="240" w:lineRule="auto"/>
                    <w:rPr>
                      <w:rFonts w:eastAsia="Times New Roman" w:cs="Arial"/>
                      <w:color w:val="00B050"/>
                      <w:sz w:val="16"/>
                      <w:szCs w:val="16"/>
                    </w:rPr>
                  </w:pPr>
                </w:p>
                <w:p w14:paraId="09F55F39" w14:textId="77777777" w:rsidR="00404903" w:rsidRDefault="00404903">
                  <w:pPr>
                    <w:spacing w:after="0" w:line="240" w:lineRule="auto"/>
                    <w:rPr>
                      <w:rFonts w:eastAsia="Times New Roman" w:cs="Arial"/>
                      <w:color w:val="00B050"/>
                      <w:sz w:val="16"/>
                      <w:szCs w:val="16"/>
                    </w:rPr>
                  </w:pPr>
                </w:p>
                <w:p w14:paraId="2552CD19" w14:textId="77777777" w:rsidR="00404903" w:rsidRDefault="003F6BE1">
                  <w:pPr>
                    <w:spacing w:after="0" w:line="240" w:lineRule="auto"/>
                    <w:rPr>
                      <w:rFonts w:eastAsia="Times New Roman" w:cs="Arial"/>
                      <w:b/>
                      <w:bCs/>
                      <w:color w:val="00B050"/>
                      <w:sz w:val="16"/>
                      <w:szCs w:val="16"/>
                    </w:rPr>
                  </w:pPr>
                  <w:r>
                    <w:rPr>
                      <w:rFonts w:eastAsia="Times New Roman" w:cs="Arial"/>
                      <w:b/>
                      <w:bCs/>
                      <w:color w:val="00B050"/>
                      <w:sz w:val="16"/>
                      <w:szCs w:val="16"/>
                    </w:rPr>
                    <w:t>M=4:</w:t>
                  </w:r>
                </w:p>
                <w:p w14:paraId="7493052E"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 xml:space="preserve">FR1: {1-14, 14* [2-5]} OFDM symbols </w:t>
                  </w:r>
                </w:p>
                <w:p w14:paraId="473AB264"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FR2: {1-14, 14*[2:21]} OFDM symbols</w:t>
                  </w:r>
                </w:p>
                <w:p w14:paraId="31DA89C2" w14:textId="77777777" w:rsidR="00404903" w:rsidRDefault="00404903">
                  <w:pPr>
                    <w:spacing w:after="0" w:line="240" w:lineRule="auto"/>
                    <w:rPr>
                      <w:rFonts w:eastAsia="Times New Roman" w:cs="Arial"/>
                      <w:sz w:val="16"/>
                      <w:szCs w:val="16"/>
                      <w:highlight w:val="yellow"/>
                    </w:rPr>
                  </w:pPr>
                </w:p>
              </w:tc>
              <w:tc>
                <w:tcPr>
                  <w:tcW w:w="902" w:type="pct"/>
                  <w:tcBorders>
                    <w:top w:val="nil"/>
                    <w:left w:val="nil"/>
                    <w:bottom w:val="single" w:sz="4" w:space="0" w:color="auto"/>
                    <w:right w:val="single" w:sz="4" w:space="0" w:color="auto"/>
                  </w:tcBorders>
                  <w:shd w:val="clear" w:color="000000" w:fill="FFFFFF"/>
                </w:tcPr>
                <w:p w14:paraId="27E3B2BE"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Considering that code-block length (before Manchester encoding) can be any value in the range 1-32, the actual WUS duration should be:</w:t>
                  </w:r>
                </w:p>
                <w:p w14:paraId="654CDFA3"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M=1: 2-64 OFDM symbols</w:t>
                  </w:r>
                </w:p>
                <w:p w14:paraId="512C6E65"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M=2: 1-32 OFDM symbols</w:t>
                  </w:r>
                </w:p>
                <w:p w14:paraId="3093EE09"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M=4: 1-16 OFDM symbols</w:t>
                  </w:r>
                </w:p>
                <w:p w14:paraId="361FA4D7" w14:textId="77777777" w:rsidR="00404903" w:rsidRDefault="00404903">
                  <w:pPr>
                    <w:spacing w:after="0" w:line="240" w:lineRule="auto"/>
                    <w:rPr>
                      <w:rFonts w:eastAsia="Times New Roman" w:cs="Arial"/>
                      <w:color w:val="00B050"/>
                      <w:sz w:val="16"/>
                      <w:szCs w:val="16"/>
                    </w:rPr>
                  </w:pPr>
                </w:p>
                <w:p w14:paraId="77039036" w14:textId="77777777" w:rsidR="00404903" w:rsidRDefault="00404903">
                  <w:pPr>
                    <w:spacing w:after="0" w:line="240" w:lineRule="auto"/>
                    <w:rPr>
                      <w:rFonts w:eastAsia="Times New Roman" w:cs="Arial"/>
                      <w:color w:val="00B050"/>
                      <w:sz w:val="16"/>
                      <w:szCs w:val="16"/>
                    </w:rPr>
                  </w:pPr>
                </w:p>
                <w:p w14:paraId="5EC06C17"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Within a nominal MO duration, some symbols are reserved at least for PDCCH/SSB and cannot be used for WUS. For example, 3 symbols of each slot can be allocated for PDCCH, and within an SSB periodicity 4 symbols are used for SSB per beam (so 32 symbols for 8 beams). The number of SSB beams in a burst can be up to 8 in FR1 and 64 in FR2. Also, the MO duration should cover cases with short WUS durations (i.e., a few symbols). The MO duration is determined considering actual WUS duration and unusable symbols.</w:t>
                  </w:r>
                </w:p>
                <w:p w14:paraId="16FF8D98" w14:textId="77777777" w:rsidR="00404903" w:rsidRDefault="00404903">
                  <w:pPr>
                    <w:spacing w:after="0" w:line="240" w:lineRule="auto"/>
                    <w:rPr>
                      <w:rFonts w:eastAsia="Times New Roman" w:cs="Arial"/>
                      <w:color w:val="00B050"/>
                      <w:sz w:val="16"/>
                      <w:szCs w:val="16"/>
                    </w:rPr>
                  </w:pPr>
                </w:p>
                <w:p w14:paraId="64E7AE86" w14:textId="77777777" w:rsidR="00404903" w:rsidRDefault="00404903">
                  <w:pPr>
                    <w:spacing w:after="0" w:line="240" w:lineRule="auto"/>
                    <w:rPr>
                      <w:rFonts w:eastAsia="Times New Roman" w:cs="Arial"/>
                      <w:sz w:val="16"/>
                      <w:szCs w:val="16"/>
                      <w:highlight w:val="yellow"/>
                    </w:rPr>
                  </w:pPr>
                </w:p>
              </w:tc>
            </w:tr>
            <w:tr w:rsidR="00404903" w14:paraId="4032DF8D"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723E832C" w14:textId="77777777" w:rsidR="00404903" w:rsidRDefault="003F6BE1">
                  <w:pPr>
                    <w:spacing w:after="0" w:line="240" w:lineRule="auto"/>
                    <w:rPr>
                      <w:rFonts w:eastAsia="Times New Roman" w:cs="Arial"/>
                      <w:sz w:val="16"/>
                      <w:szCs w:val="16"/>
                    </w:rPr>
                  </w:pPr>
                  <w:r>
                    <w:rPr>
                      <w:rFonts w:eastAsia="Times New Roman" w:cs="Arial"/>
                      <w:sz w:val="16"/>
                      <w:szCs w:val="16"/>
                    </w:rPr>
                    <w:t>LP-</w:t>
                  </w:r>
                  <w:proofErr w:type="spellStart"/>
                  <w:r>
                    <w:rPr>
                      <w:rFonts w:eastAsia="Times New Roman" w:cs="Arial"/>
                      <w:sz w:val="16"/>
                      <w:szCs w:val="16"/>
                    </w:rPr>
                    <w:t>WUS_Actual_WUS_duration_CONNECTED</w:t>
                  </w:r>
                  <w:proofErr w:type="spellEnd"/>
                </w:p>
              </w:tc>
              <w:tc>
                <w:tcPr>
                  <w:tcW w:w="1393" w:type="pct"/>
                  <w:tcBorders>
                    <w:top w:val="nil"/>
                    <w:left w:val="nil"/>
                    <w:bottom w:val="single" w:sz="4" w:space="0" w:color="auto"/>
                    <w:right w:val="single" w:sz="4" w:space="0" w:color="auto"/>
                  </w:tcBorders>
                  <w:shd w:val="clear" w:color="000000" w:fill="FFFFFF"/>
                  <w:vAlign w:val="center"/>
                </w:tcPr>
                <w:p w14:paraId="633B3016" w14:textId="77777777" w:rsidR="00404903" w:rsidRDefault="003F6BE1">
                  <w:pPr>
                    <w:spacing w:after="0" w:line="240" w:lineRule="auto"/>
                    <w:rPr>
                      <w:rFonts w:eastAsia="Times New Roman" w:cs="Arial"/>
                      <w:sz w:val="16"/>
                      <w:szCs w:val="16"/>
                    </w:rPr>
                  </w:pPr>
                  <w:r>
                    <w:rPr>
                      <w:rFonts w:eastAsia="Times New Roman" w:cs="Arial"/>
                      <w:sz w:val="16"/>
                      <w:szCs w:val="16"/>
                    </w:rPr>
                    <w:t>To configure the actual duration for LP-WUS in CONNECTED, in number of OFDM symbols</w:t>
                  </w:r>
                </w:p>
              </w:tc>
              <w:tc>
                <w:tcPr>
                  <w:tcW w:w="1036" w:type="pct"/>
                  <w:tcBorders>
                    <w:top w:val="nil"/>
                    <w:left w:val="nil"/>
                    <w:bottom w:val="single" w:sz="4" w:space="0" w:color="auto"/>
                    <w:right w:val="single" w:sz="4" w:space="0" w:color="auto"/>
                  </w:tcBorders>
                  <w:shd w:val="clear" w:color="000000" w:fill="FFFFFF"/>
                  <w:vAlign w:val="center"/>
                </w:tcPr>
                <w:p w14:paraId="70B094A1" w14:textId="77777777" w:rsidR="00404903" w:rsidRDefault="003F6BE1">
                  <w:pPr>
                    <w:spacing w:after="0" w:line="240" w:lineRule="auto"/>
                    <w:rPr>
                      <w:rFonts w:eastAsia="Times New Roman" w:cs="Arial"/>
                      <w:sz w:val="16"/>
                      <w:szCs w:val="16"/>
                      <w:highlight w:val="yellow"/>
                    </w:rPr>
                  </w:pPr>
                  <w:r>
                    <w:rPr>
                      <w:rFonts w:eastAsia="Times New Roman" w:cs="Arial"/>
                      <w:sz w:val="16"/>
                      <w:szCs w:val="16"/>
                      <w:highlight w:val="yellow"/>
                    </w:rPr>
                    <w:t>FFS</w:t>
                  </w:r>
                </w:p>
                <w:p w14:paraId="4142E01F" w14:textId="77777777" w:rsidR="00404903" w:rsidRDefault="00404903">
                  <w:pPr>
                    <w:spacing w:after="0" w:line="240" w:lineRule="auto"/>
                    <w:rPr>
                      <w:rFonts w:eastAsia="Times New Roman" w:cs="Arial"/>
                      <w:color w:val="00B050"/>
                      <w:sz w:val="16"/>
                      <w:szCs w:val="16"/>
                    </w:rPr>
                  </w:pPr>
                </w:p>
                <w:p w14:paraId="3D9CD403" w14:textId="77777777" w:rsidR="00404903" w:rsidRDefault="00404903">
                  <w:pPr>
                    <w:spacing w:after="0" w:line="240" w:lineRule="auto"/>
                    <w:rPr>
                      <w:rFonts w:eastAsia="Times New Roman" w:cs="Arial"/>
                      <w:sz w:val="16"/>
                      <w:szCs w:val="16"/>
                      <w:highlight w:val="yellow"/>
                    </w:rPr>
                  </w:pPr>
                </w:p>
                <w:p w14:paraId="447E4D42" w14:textId="77777777" w:rsidR="00404903" w:rsidRDefault="003F6BE1">
                  <w:pPr>
                    <w:spacing w:line="240" w:lineRule="auto"/>
                    <w:rPr>
                      <w:rFonts w:eastAsia="Times New Roman" w:cs="Arial"/>
                      <w:color w:val="00B050"/>
                      <w:sz w:val="16"/>
                      <w:szCs w:val="16"/>
                    </w:rPr>
                  </w:pPr>
                  <w:r>
                    <w:rPr>
                      <w:rFonts w:eastAsia="Times New Roman" w:cs="Arial"/>
                      <w:b/>
                      <w:bCs/>
                      <w:color w:val="00B050"/>
                      <w:sz w:val="16"/>
                      <w:szCs w:val="16"/>
                    </w:rPr>
                    <w:t>M=1:</w:t>
                  </w:r>
                </w:p>
                <w:p w14:paraId="3C66B278" w14:textId="77777777" w:rsidR="00404903" w:rsidRDefault="003F6BE1">
                  <w:pPr>
                    <w:spacing w:line="240" w:lineRule="auto"/>
                    <w:rPr>
                      <w:rFonts w:eastAsia="Times New Roman" w:cs="Arial"/>
                      <w:color w:val="00B050"/>
                      <w:sz w:val="16"/>
                      <w:szCs w:val="16"/>
                    </w:rPr>
                  </w:pPr>
                  <w:r>
                    <w:rPr>
                      <w:rFonts w:eastAsia="Times New Roman" w:cs="Arial"/>
                      <w:color w:val="00B050"/>
                      <w:sz w:val="16"/>
                      <w:szCs w:val="16"/>
                    </w:rPr>
                    <w:t xml:space="preserve"> 2-64 OFDM symbols</w:t>
                  </w:r>
                </w:p>
                <w:p w14:paraId="4AD98919" w14:textId="77777777" w:rsidR="00404903" w:rsidRDefault="003F6BE1">
                  <w:pPr>
                    <w:spacing w:line="240" w:lineRule="auto"/>
                    <w:rPr>
                      <w:rFonts w:eastAsia="Times New Roman" w:cs="Arial"/>
                      <w:color w:val="00B050"/>
                      <w:sz w:val="16"/>
                      <w:szCs w:val="16"/>
                    </w:rPr>
                  </w:pPr>
                  <w:r>
                    <w:rPr>
                      <w:rFonts w:eastAsia="Times New Roman" w:cs="Arial"/>
                      <w:b/>
                      <w:bCs/>
                      <w:color w:val="00B050"/>
                      <w:sz w:val="16"/>
                      <w:szCs w:val="16"/>
                    </w:rPr>
                    <w:t>M=2:</w:t>
                  </w:r>
                  <w:r>
                    <w:rPr>
                      <w:rFonts w:eastAsia="Times New Roman" w:cs="Arial"/>
                      <w:color w:val="00B050"/>
                      <w:sz w:val="16"/>
                      <w:szCs w:val="16"/>
                    </w:rPr>
                    <w:t xml:space="preserve"> </w:t>
                  </w:r>
                </w:p>
                <w:p w14:paraId="166D6651" w14:textId="77777777" w:rsidR="00404903" w:rsidRDefault="003F6BE1">
                  <w:pPr>
                    <w:spacing w:line="240" w:lineRule="auto"/>
                    <w:rPr>
                      <w:rFonts w:eastAsia="Times New Roman" w:cs="Arial"/>
                      <w:color w:val="00B050"/>
                      <w:sz w:val="16"/>
                      <w:szCs w:val="16"/>
                    </w:rPr>
                  </w:pPr>
                  <w:r>
                    <w:rPr>
                      <w:rFonts w:eastAsia="Times New Roman" w:cs="Arial"/>
                      <w:color w:val="00B050"/>
                      <w:sz w:val="16"/>
                      <w:szCs w:val="16"/>
                    </w:rPr>
                    <w:t xml:space="preserve"> 1-32 OFDM symbols</w:t>
                  </w:r>
                </w:p>
                <w:p w14:paraId="7DFAE9EB" w14:textId="77777777" w:rsidR="00404903" w:rsidRDefault="003F6BE1">
                  <w:pPr>
                    <w:spacing w:line="240" w:lineRule="auto"/>
                    <w:rPr>
                      <w:rFonts w:eastAsia="Times New Roman" w:cs="Arial"/>
                      <w:b/>
                      <w:bCs/>
                      <w:color w:val="00B050"/>
                      <w:sz w:val="16"/>
                      <w:szCs w:val="16"/>
                    </w:rPr>
                  </w:pPr>
                  <w:r>
                    <w:rPr>
                      <w:rFonts w:eastAsia="Times New Roman" w:cs="Arial"/>
                      <w:b/>
                      <w:bCs/>
                      <w:color w:val="00B050"/>
                      <w:sz w:val="16"/>
                      <w:szCs w:val="16"/>
                    </w:rPr>
                    <w:t xml:space="preserve">M=4: </w:t>
                  </w:r>
                </w:p>
                <w:p w14:paraId="1DECDAED" w14:textId="77777777" w:rsidR="00404903" w:rsidRDefault="003F6BE1">
                  <w:pPr>
                    <w:spacing w:line="240" w:lineRule="auto"/>
                    <w:rPr>
                      <w:rFonts w:eastAsia="Times New Roman" w:cs="Arial"/>
                      <w:color w:val="00B050"/>
                      <w:sz w:val="16"/>
                      <w:szCs w:val="16"/>
                    </w:rPr>
                  </w:pPr>
                  <w:r>
                    <w:rPr>
                      <w:rFonts w:eastAsia="Times New Roman" w:cs="Arial"/>
                      <w:color w:val="00B050"/>
                      <w:sz w:val="16"/>
                      <w:szCs w:val="16"/>
                    </w:rPr>
                    <w:t xml:space="preserve"> 1-16 OFDM symbols</w:t>
                  </w:r>
                </w:p>
                <w:p w14:paraId="229787FF" w14:textId="77777777" w:rsidR="00404903" w:rsidRDefault="00404903">
                  <w:pPr>
                    <w:spacing w:after="0" w:line="240" w:lineRule="auto"/>
                    <w:rPr>
                      <w:rFonts w:eastAsia="Times New Roman" w:cs="Arial"/>
                      <w:sz w:val="16"/>
                      <w:szCs w:val="16"/>
                      <w:highlight w:val="yellow"/>
                    </w:rPr>
                  </w:pPr>
                </w:p>
              </w:tc>
              <w:tc>
                <w:tcPr>
                  <w:tcW w:w="902" w:type="pct"/>
                  <w:tcBorders>
                    <w:top w:val="nil"/>
                    <w:left w:val="nil"/>
                    <w:bottom w:val="single" w:sz="4" w:space="0" w:color="auto"/>
                    <w:right w:val="single" w:sz="4" w:space="0" w:color="auto"/>
                  </w:tcBorders>
                  <w:shd w:val="clear" w:color="000000" w:fill="FFFFFF"/>
                </w:tcPr>
                <w:p w14:paraId="2A490992"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Considering that code-block length (before Manchester encoding) can be any value in the range 1-32, the actual WUS duration should be:</w:t>
                  </w:r>
                </w:p>
                <w:p w14:paraId="4F00E7E7"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M=1: 2-64 OFDM symbols</w:t>
                  </w:r>
                </w:p>
                <w:p w14:paraId="70CD55CB"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 xml:space="preserve">M=2: 1-32 OFDM </w:t>
                  </w:r>
                  <w:r>
                    <w:rPr>
                      <w:rFonts w:eastAsia="Times New Roman" w:cs="Arial"/>
                      <w:color w:val="00B050"/>
                      <w:sz w:val="16"/>
                      <w:szCs w:val="16"/>
                    </w:rPr>
                    <w:t>symbols</w:t>
                  </w:r>
                </w:p>
                <w:p w14:paraId="10613486"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M=4: 1-16 OFDM symbols</w:t>
                  </w:r>
                </w:p>
                <w:p w14:paraId="7C28C22E" w14:textId="77777777" w:rsidR="00404903" w:rsidRDefault="00404903">
                  <w:pPr>
                    <w:spacing w:after="0" w:line="240" w:lineRule="auto"/>
                    <w:rPr>
                      <w:rFonts w:eastAsia="Times New Roman" w:cs="Arial"/>
                      <w:color w:val="00B050"/>
                      <w:sz w:val="16"/>
                      <w:szCs w:val="16"/>
                    </w:rPr>
                  </w:pPr>
                </w:p>
                <w:p w14:paraId="42AE662E" w14:textId="77777777" w:rsidR="00404903" w:rsidRDefault="003F6BE1">
                  <w:pPr>
                    <w:spacing w:after="0" w:line="240" w:lineRule="auto"/>
                    <w:rPr>
                      <w:rFonts w:eastAsia="Times New Roman" w:cs="Arial"/>
                      <w:b/>
                      <w:bCs/>
                      <w:color w:val="00B050"/>
                      <w:sz w:val="16"/>
                      <w:szCs w:val="16"/>
                    </w:rPr>
                  </w:pPr>
                  <w:r>
                    <w:rPr>
                      <w:rFonts w:eastAsia="Times New Roman" w:cs="Arial"/>
                      <w:b/>
                      <w:bCs/>
                      <w:color w:val="00B050"/>
                      <w:sz w:val="16"/>
                      <w:szCs w:val="16"/>
                    </w:rPr>
                    <w:t>Agreement</w:t>
                  </w:r>
                </w:p>
                <w:p w14:paraId="3792DC23" w14:textId="77777777" w:rsidR="00404903" w:rsidRDefault="003F6BE1">
                  <w:pPr>
                    <w:spacing w:after="0" w:line="240" w:lineRule="auto"/>
                    <w:rPr>
                      <w:rFonts w:eastAsia="Times New Roman" w:cs="Arial"/>
                      <w:color w:val="00B050"/>
                      <w:sz w:val="16"/>
                      <w:szCs w:val="16"/>
                    </w:rPr>
                  </w:pPr>
                  <w:r>
                    <w:rPr>
                      <w:rFonts w:eastAsia="Times New Roman" w:cs="Arial"/>
                      <w:iCs/>
                      <w:color w:val="00B050"/>
                      <w:sz w:val="16"/>
                      <w:szCs w:val="16"/>
                    </w:rPr>
                    <w:t>For</w:t>
                  </w:r>
                  <w:r>
                    <w:rPr>
                      <w:rFonts w:eastAsia="Times New Roman" w:cs="Arial"/>
                      <w:b/>
                      <w:bCs/>
                      <w:iCs/>
                      <w:color w:val="00B050"/>
                      <w:sz w:val="16"/>
                      <w:szCs w:val="16"/>
                    </w:rPr>
                    <w:t xml:space="preserve"> </w:t>
                  </w:r>
                  <w:r>
                    <w:rPr>
                      <w:rFonts w:eastAsia="Times New Roman" w:cs="Arial"/>
                      <w:color w:val="00B050"/>
                      <w:sz w:val="16"/>
                      <w:szCs w:val="16"/>
                    </w:rPr>
                    <w:t>code block (coded bits) length L after rate matching as defined in 38.212 section 7.4.2.1, support</w:t>
                  </w:r>
                </w:p>
                <w:p w14:paraId="1813F3FF"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For 1 information bit, L is in 1~32</w:t>
                  </w:r>
                </w:p>
                <w:p w14:paraId="508449D7"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For 2 information bits, L is in 2~32</w:t>
                  </w:r>
                </w:p>
                <w:p w14:paraId="7E118C87"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For 3 information bits, L is in 3~32</w:t>
                  </w:r>
                </w:p>
                <w:p w14:paraId="02490591"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For 4 information bits, L is in 5~32</w:t>
                  </w:r>
                </w:p>
                <w:p w14:paraId="46673C28"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For 5 information bits, L is in 6~32</w:t>
                  </w:r>
                </w:p>
                <w:p w14:paraId="017B9205"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 xml:space="preserve">For M=4, the code block (coded bits) length L is even number. </w:t>
                  </w:r>
                </w:p>
                <w:p w14:paraId="7C9D78DE" w14:textId="77777777" w:rsidR="00404903" w:rsidRDefault="00404903">
                  <w:pPr>
                    <w:spacing w:after="0" w:line="240" w:lineRule="auto"/>
                    <w:rPr>
                      <w:rFonts w:eastAsia="Times New Roman" w:cs="Arial"/>
                      <w:color w:val="00B050"/>
                      <w:sz w:val="16"/>
                      <w:szCs w:val="16"/>
                    </w:rPr>
                  </w:pPr>
                </w:p>
              </w:tc>
            </w:tr>
          </w:tbl>
          <w:p w14:paraId="7AB6EFD2" w14:textId="77777777" w:rsidR="00404903" w:rsidRDefault="00404903">
            <w:pPr>
              <w:kinsoku w:val="0"/>
              <w:overflowPunct w:val="0"/>
              <w:autoSpaceDE w:val="0"/>
              <w:autoSpaceDN w:val="0"/>
              <w:adjustRightInd w:val="0"/>
              <w:snapToGrid w:val="0"/>
              <w:spacing w:after="120" w:line="240" w:lineRule="auto"/>
              <w:rPr>
                <w:rFonts w:eastAsia="游明朝"/>
                <w:b/>
                <w:i/>
                <w:sz w:val="22"/>
                <w:szCs w:val="22"/>
                <w:lang w:eastAsia="ja-JP"/>
              </w:rPr>
            </w:pPr>
          </w:p>
        </w:tc>
      </w:tr>
    </w:tbl>
    <w:p w14:paraId="4EC14036" w14:textId="77777777" w:rsidR="00404903" w:rsidRDefault="00404903">
      <w:pPr>
        <w:rPr>
          <w:rFonts w:eastAsia="游明朝"/>
          <w:lang w:eastAsia="ja-JP"/>
        </w:rPr>
      </w:pPr>
    </w:p>
    <w:p w14:paraId="66C92B63" w14:textId="77777777" w:rsidR="00404903" w:rsidRDefault="003F6BE1">
      <w:pPr>
        <w:pStyle w:val="30"/>
        <w:rPr>
          <w:rFonts w:eastAsia="游明朝"/>
          <w:lang w:eastAsia="ja-JP"/>
        </w:rPr>
      </w:pPr>
      <w:r>
        <w:t>R1-2506011</w:t>
      </w:r>
      <w:r>
        <w:tab/>
      </w:r>
      <w:r>
        <w:rPr>
          <w:rFonts w:eastAsia="游明朝" w:hint="eastAsia"/>
          <w:lang w:eastAsia="ja-JP"/>
        </w:rPr>
        <w:t>Sharp</w:t>
      </w:r>
    </w:p>
    <w:tbl>
      <w:tblPr>
        <w:tblStyle w:val="aff0"/>
        <w:tblW w:w="0" w:type="auto"/>
        <w:tblLook w:val="04A0" w:firstRow="1" w:lastRow="0" w:firstColumn="1" w:lastColumn="0" w:noHBand="0" w:noVBand="1"/>
      </w:tblPr>
      <w:tblGrid>
        <w:gridCol w:w="9630"/>
      </w:tblGrid>
      <w:tr w:rsidR="00404903" w14:paraId="5E534198" w14:textId="77777777">
        <w:tc>
          <w:tcPr>
            <w:tcW w:w="9838" w:type="dxa"/>
          </w:tcPr>
          <w:p w14:paraId="4E9251A7" w14:textId="77777777" w:rsidR="00404903" w:rsidRDefault="003F6BE1">
            <w:pPr>
              <w:snapToGrid w:val="0"/>
              <w:spacing w:before="240" w:after="240" w:line="240" w:lineRule="auto"/>
              <w:rPr>
                <w:rFonts w:eastAsia="游明朝"/>
                <w:b/>
                <w:bCs/>
                <w:sz w:val="24"/>
                <w:szCs w:val="24"/>
                <w:lang w:val="en-US" w:eastAsia="ja-JP"/>
              </w:rPr>
            </w:pPr>
            <w:r>
              <w:rPr>
                <w:rFonts w:eastAsia="SimSun" w:hint="eastAsia"/>
                <w:b/>
                <w:bCs/>
                <w:sz w:val="24"/>
                <w:szCs w:val="24"/>
                <w:lang w:val="en-US" w:eastAsia="zh-CN"/>
              </w:rPr>
              <w:t xml:space="preserve">Proposal: Further discussion is needed on the definition of the application time for LP-WUS that spans multiple slots. </w:t>
            </w:r>
            <w:proofErr w:type="gramStart"/>
            <w:r>
              <w:rPr>
                <w:rFonts w:eastAsia="SimSun" w:hint="eastAsia"/>
                <w:b/>
                <w:bCs/>
                <w:sz w:val="24"/>
                <w:szCs w:val="24"/>
                <w:lang w:val="en-US" w:eastAsia="zh-CN"/>
              </w:rPr>
              <w:t>In particular, clarification</w:t>
            </w:r>
            <w:proofErr w:type="gramEnd"/>
            <w:r>
              <w:rPr>
                <w:rFonts w:eastAsia="SimSun" w:hint="eastAsia"/>
                <w:b/>
                <w:bCs/>
                <w:sz w:val="24"/>
                <w:szCs w:val="24"/>
                <w:lang w:val="en-US" w:eastAsia="zh-CN"/>
              </w:rPr>
              <w:t xml:space="preserve"> should be made to ensure that a TCI state change does not occur </w:t>
            </w:r>
            <w:proofErr w:type="gramStart"/>
            <w:r>
              <w:rPr>
                <w:rFonts w:eastAsia="SimSun" w:hint="eastAsia"/>
                <w:b/>
                <w:bCs/>
                <w:sz w:val="24"/>
                <w:szCs w:val="24"/>
                <w:lang w:val="en-US" w:eastAsia="zh-CN"/>
              </w:rPr>
              <w:t>mid-way</w:t>
            </w:r>
            <w:proofErr w:type="gramEnd"/>
            <w:r>
              <w:rPr>
                <w:rFonts w:eastAsia="SimSun" w:hint="eastAsia"/>
                <w:b/>
                <w:bCs/>
                <w:sz w:val="24"/>
                <w:szCs w:val="24"/>
                <w:lang w:val="en-US" w:eastAsia="zh-CN"/>
              </w:rPr>
              <w:t xml:space="preserve"> through an LP-WUS duration, which could result in different portions of the same LP-WUS being received with different QCL parameters.</w:t>
            </w:r>
          </w:p>
        </w:tc>
      </w:tr>
    </w:tbl>
    <w:p w14:paraId="3B083A76" w14:textId="77777777" w:rsidR="00404903" w:rsidRDefault="00404903">
      <w:pPr>
        <w:rPr>
          <w:rFonts w:eastAsia="游明朝"/>
          <w:lang w:eastAsia="ja-JP"/>
        </w:rPr>
      </w:pPr>
    </w:p>
    <w:p w14:paraId="45B79D54" w14:textId="77777777" w:rsidR="00404903" w:rsidRDefault="003F6BE1">
      <w:pPr>
        <w:pStyle w:val="30"/>
        <w:rPr>
          <w:rFonts w:eastAsia="游明朝"/>
          <w:lang w:eastAsia="ja-JP"/>
        </w:rPr>
      </w:pPr>
      <w:r>
        <w:t>R1-2506082</w:t>
      </w:r>
      <w:r>
        <w:tab/>
      </w:r>
      <w:r>
        <w:rPr>
          <w:rFonts w:eastAsia="游明朝" w:hint="eastAsia"/>
          <w:lang w:eastAsia="ja-JP"/>
        </w:rPr>
        <w:t>CMCC</w:t>
      </w:r>
    </w:p>
    <w:tbl>
      <w:tblPr>
        <w:tblStyle w:val="aff0"/>
        <w:tblW w:w="0" w:type="auto"/>
        <w:tblLook w:val="04A0" w:firstRow="1" w:lastRow="0" w:firstColumn="1" w:lastColumn="0" w:noHBand="0" w:noVBand="1"/>
      </w:tblPr>
      <w:tblGrid>
        <w:gridCol w:w="9630"/>
      </w:tblGrid>
      <w:tr w:rsidR="00404903" w14:paraId="2282AA9B" w14:textId="77777777">
        <w:tc>
          <w:tcPr>
            <w:tcW w:w="9838" w:type="dxa"/>
          </w:tcPr>
          <w:p w14:paraId="301B7EE7" w14:textId="77777777" w:rsidR="00404903" w:rsidRDefault="003F6BE1">
            <w:pPr>
              <w:snapToGrid w:val="0"/>
              <w:spacing w:before="120" w:line="240" w:lineRule="auto"/>
              <w:rPr>
                <w:rFonts w:eastAsia="SimSun"/>
                <w:b/>
                <w:sz w:val="21"/>
                <w:szCs w:val="21"/>
                <w:lang w:val="en-US" w:eastAsia="zh-CN"/>
              </w:rPr>
            </w:pPr>
            <w:r>
              <w:rPr>
                <w:rFonts w:eastAsia="SimSun" w:hint="eastAsia"/>
                <w:b/>
                <w:sz w:val="21"/>
                <w:szCs w:val="21"/>
                <w:lang w:val="en-US" w:eastAsia="zh-CN"/>
              </w:rPr>
              <w:t xml:space="preserve">Proposal </w:t>
            </w:r>
            <w:r>
              <w:rPr>
                <w:rFonts w:eastAsia="SimSun"/>
                <w:b/>
                <w:sz w:val="21"/>
                <w:szCs w:val="21"/>
                <w:lang w:val="en-US" w:eastAsia="zh-CN"/>
              </w:rPr>
              <w:t>1</w:t>
            </w:r>
            <w:r>
              <w:rPr>
                <w:rFonts w:eastAsia="SimSun" w:hint="eastAsia"/>
                <w:b/>
                <w:sz w:val="21"/>
                <w:szCs w:val="21"/>
                <w:lang w:val="en-US" w:eastAsia="zh-CN"/>
              </w:rPr>
              <w:t xml:space="preserve">: </w:t>
            </w:r>
            <w:r>
              <w:rPr>
                <w:rFonts w:eastAsia="SimSun"/>
                <w:b/>
                <w:sz w:val="21"/>
                <w:szCs w:val="21"/>
                <w:lang w:val="en-US" w:eastAsia="zh-CN"/>
              </w:rPr>
              <w:t>Adopt the following Text Proposal in TS 38.213 for LP-WUS occasion determination:</w:t>
            </w:r>
          </w:p>
          <w:p w14:paraId="29E02029" w14:textId="77777777" w:rsidR="00404903" w:rsidRDefault="003F6BE1">
            <w:pPr>
              <w:spacing w:before="120" w:line="240" w:lineRule="auto"/>
              <w:jc w:val="left"/>
              <w:rPr>
                <w:rFonts w:eastAsia="SimSun"/>
                <w:b/>
                <w:szCs w:val="22"/>
                <w:u w:val="single"/>
                <w:lang w:val="en-US" w:eastAsia="zh-CN"/>
              </w:rPr>
            </w:pPr>
            <w:r>
              <w:rPr>
                <w:rFonts w:eastAsia="SimSun"/>
                <w:b/>
                <w:szCs w:val="22"/>
                <w:u w:val="single"/>
                <w:lang w:val="en-US" w:eastAsia="zh-CN"/>
              </w:rPr>
              <w:t>Summary of change:</w:t>
            </w:r>
          </w:p>
          <w:p w14:paraId="163EA03C" w14:textId="77777777" w:rsidR="00404903" w:rsidRDefault="003F6BE1">
            <w:pPr>
              <w:spacing w:before="120" w:line="240" w:lineRule="auto"/>
              <w:rPr>
                <w:rFonts w:eastAsia="SimSun"/>
                <w:lang w:eastAsia="zh-CN"/>
              </w:rPr>
            </w:pPr>
            <w:r>
              <w:rPr>
                <w:rFonts w:eastAsia="SimSun"/>
                <w:lang w:eastAsia="zh-CN"/>
              </w:rPr>
              <w:t xml:space="preserve">Specify that during LP-WUS occasion determination, the symbols within </w:t>
            </w:r>
            <m:oMath>
              <m:sSub>
                <m:sSubPr>
                  <m:ctrlPr>
                    <w:rPr>
                      <w:rFonts w:ascii="Cambria Math" w:eastAsia="SimSun" w:hAnsi="Cambria Math"/>
                      <w:i/>
                    </w:rPr>
                  </m:ctrlPr>
                </m:sSubPr>
                <m:e>
                  <m:r>
                    <w:rPr>
                      <w:rFonts w:ascii="Cambria Math" w:eastAsia="SimSun" w:hAnsi="Cambria Math"/>
                      <w:lang w:eastAsia="ja-JP"/>
                    </w:rPr>
                    <m:t>N</m:t>
                  </m:r>
                </m:e>
                <m:sub>
                  <m:r>
                    <m:rPr>
                      <m:nor/>
                    </m:rPr>
                    <w:rPr>
                      <w:rFonts w:eastAsia="SimSun"/>
                      <w:lang w:eastAsia="ja-JP"/>
                    </w:rPr>
                    <m:t>Rx-Tx</m:t>
                  </m:r>
                </m:sub>
              </m:sSub>
            </m:oMath>
            <w:r>
              <w:rPr>
                <w:rFonts w:eastAsia="SimSun" w:hint="eastAsia"/>
                <w:lang w:eastAsia="zh-CN"/>
              </w:rPr>
              <w:t xml:space="preserve"> </w:t>
            </w:r>
            <w:r>
              <w:rPr>
                <w:rFonts w:eastAsia="SimSun"/>
                <w:lang w:eastAsia="zh-CN"/>
              </w:rPr>
              <w:t xml:space="preserve">before an UL symbol and within </w:t>
            </w:r>
            <m:oMath>
              <m:sSub>
                <m:sSubPr>
                  <m:ctrlPr>
                    <w:rPr>
                      <w:rFonts w:ascii="Cambria Math" w:eastAsia="SimSun" w:hAnsi="Cambria Math"/>
                      <w:i/>
                    </w:rPr>
                  </m:ctrlPr>
                </m:sSubPr>
                <m:e>
                  <m:r>
                    <w:rPr>
                      <w:rFonts w:ascii="Cambria Math" w:eastAsia="SimSun" w:hAnsi="Cambria Math"/>
                      <w:lang w:eastAsia="ja-JP"/>
                    </w:rPr>
                    <m:t>N</m:t>
                  </m:r>
                </m:e>
                <m:sub>
                  <m:r>
                    <m:rPr>
                      <m:nor/>
                    </m:rPr>
                    <w:rPr>
                      <w:rFonts w:eastAsia="SimSun"/>
                      <w:lang w:eastAsia="ja-JP"/>
                    </w:rPr>
                    <m:t>Tx-Rx</m:t>
                  </m:r>
                </m:sub>
              </m:sSub>
            </m:oMath>
            <w:r>
              <w:rPr>
                <w:rFonts w:eastAsia="SimSun" w:hint="eastAsia"/>
                <w:b/>
                <w:color w:val="FF0000"/>
                <w:lang w:eastAsia="zh-CN"/>
              </w:rPr>
              <w:t xml:space="preserve"> </w:t>
            </w:r>
            <w:r>
              <w:rPr>
                <w:rFonts w:eastAsia="SimSun"/>
                <w:lang w:eastAsia="zh-CN"/>
              </w:rPr>
              <w:t>after an UL symbol</w:t>
            </w:r>
            <w:r>
              <w:rPr>
                <w:rFonts w:eastAsia="SimSun"/>
                <w:lang w:val="en-US" w:eastAsia="ja-JP"/>
              </w:rPr>
              <w:t xml:space="preserve"> are unavailable for LP-WUS if the UE is </w:t>
            </w:r>
            <w:r>
              <w:rPr>
                <w:rFonts w:eastAsia="SimSun"/>
                <w:lang w:eastAsia="ja-JP"/>
              </w:rPr>
              <w:t>UE not capable of full-duplex communication</w:t>
            </w:r>
            <w:r>
              <w:rPr>
                <w:rFonts w:eastAsia="SimSun"/>
                <w:lang w:eastAsia="zh-CN"/>
              </w:rPr>
              <w:t xml:space="preserve">, and </w:t>
            </w:r>
            <w:r>
              <w:rPr>
                <w:rFonts w:eastAsia="SimSun"/>
                <w:lang w:eastAsia="ja-JP"/>
              </w:rPr>
              <w:t>at least</w:t>
            </w:r>
            <w:r>
              <w:rPr>
                <w:rFonts w:eastAsia="SimSun"/>
                <w:lang w:val="en-US"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N</m:t>
                  </m:r>
                </m:e>
                <m:sub>
                  <m:r>
                    <m:rPr>
                      <m:sty m:val="p"/>
                    </m:rPr>
                    <w:rPr>
                      <w:rFonts w:ascii="Cambria Math" w:eastAsia="SimSun" w:hAnsi="Cambria Math"/>
                      <w:lang w:eastAsia="ja-JP"/>
                    </w:rPr>
                    <m:t>gap</m:t>
                  </m:r>
                </m:sub>
              </m:sSub>
            </m:oMath>
            <w:r>
              <w:rPr>
                <w:rFonts w:eastAsia="SimSun"/>
                <w:lang w:eastAsia="ja-JP"/>
              </w:rPr>
              <w:t xml:space="preserve"> symbols before a valid RO</w:t>
            </w:r>
            <w:r>
              <w:rPr>
                <w:rFonts w:eastAsia="SimSun"/>
                <w:lang w:val="en-US" w:eastAsia="ja-JP"/>
              </w:rPr>
              <w:t xml:space="preserve"> are unavailable for LP-WUS for unpaired spectrum</w:t>
            </w:r>
            <w:r>
              <w:rPr>
                <w:rFonts w:eastAsia="SimSun"/>
                <w:lang w:eastAsia="zh-CN"/>
              </w:rPr>
              <w:t>.</w:t>
            </w:r>
          </w:p>
          <w:p w14:paraId="7B95E161" w14:textId="77777777" w:rsidR="00404903" w:rsidRDefault="003F6BE1">
            <w:pPr>
              <w:spacing w:before="120" w:line="240" w:lineRule="auto"/>
              <w:jc w:val="left"/>
              <w:rPr>
                <w:rFonts w:eastAsia="SimSun"/>
                <w:b/>
                <w:szCs w:val="22"/>
                <w:u w:val="single"/>
                <w:lang w:val="en-US" w:eastAsia="zh-CN"/>
              </w:rPr>
            </w:pPr>
            <w:r>
              <w:rPr>
                <w:rFonts w:eastAsia="SimSun"/>
                <w:b/>
                <w:szCs w:val="22"/>
                <w:u w:val="single"/>
                <w:lang w:val="en-US" w:eastAsia="zh-CN"/>
              </w:rPr>
              <w:t>Consequence if not approved:</w:t>
            </w:r>
          </w:p>
          <w:p w14:paraId="3FF4404C" w14:textId="77777777" w:rsidR="00404903" w:rsidRDefault="003F6BE1">
            <w:pPr>
              <w:spacing w:before="120" w:line="240" w:lineRule="auto"/>
              <w:rPr>
                <w:rFonts w:eastAsia="SimSun"/>
                <w:lang w:eastAsia="zh-CN"/>
              </w:rPr>
            </w:pPr>
            <w:r>
              <w:rPr>
                <w:rFonts w:eastAsia="SimSun"/>
                <w:lang w:eastAsia="zh-CN"/>
              </w:rPr>
              <w:t>May cause potential collision between LP-WUS and valid RO or UL transmission, which will significantly impact the system performance.</w:t>
            </w:r>
          </w:p>
          <w:p w14:paraId="18537968" w14:textId="77777777" w:rsidR="00404903" w:rsidRDefault="003F6BE1">
            <w:pPr>
              <w:autoSpaceDE w:val="0"/>
              <w:autoSpaceDN w:val="0"/>
              <w:adjustRightInd w:val="0"/>
              <w:snapToGrid w:val="0"/>
              <w:spacing w:before="120" w:line="240" w:lineRule="auto"/>
              <w:jc w:val="center"/>
              <w:rPr>
                <w:rFonts w:eastAsia="SimSun"/>
                <w:color w:val="FF0000"/>
                <w:lang w:val="en-US" w:eastAsia="zh-CN"/>
              </w:rPr>
            </w:pPr>
            <w:r>
              <w:rPr>
                <w:rFonts w:eastAsia="SimSun"/>
                <w:color w:val="FF0000"/>
                <w:lang w:val="en-US" w:eastAsia="zh-CN"/>
              </w:rPr>
              <w:t xml:space="preserve">---------------------------- Start of Text Proposal for TS </w:t>
            </w:r>
            <w:proofErr w:type="gramStart"/>
            <w:r>
              <w:rPr>
                <w:rFonts w:eastAsia="SimSun"/>
                <w:color w:val="FF0000"/>
                <w:lang w:val="en-US" w:eastAsia="zh-CN"/>
              </w:rPr>
              <w:t>38.213 -</w:t>
            </w:r>
            <w:proofErr w:type="gramEnd"/>
            <w:r>
              <w:rPr>
                <w:rFonts w:eastAsia="SimSun"/>
                <w:color w:val="FF0000"/>
                <w:lang w:val="en-US" w:eastAsia="zh-CN"/>
              </w:rPr>
              <w:t>----------------------------</w:t>
            </w:r>
          </w:p>
          <w:p w14:paraId="55653D6F" w14:textId="77777777" w:rsidR="00404903" w:rsidRDefault="003F6BE1">
            <w:pPr>
              <w:spacing w:before="120" w:line="240" w:lineRule="auto"/>
              <w:jc w:val="center"/>
              <w:rPr>
                <w:rFonts w:eastAsia="SimSun"/>
                <w:color w:val="FF0000"/>
                <w:lang w:val="en-US" w:eastAsia="zh-CN"/>
              </w:rPr>
            </w:pPr>
            <w:r>
              <w:rPr>
                <w:rFonts w:eastAsia="ＭＳ 明朝"/>
                <w:color w:val="FF0000"/>
                <w:lang w:val="en-US" w:eastAsia="zh-CN"/>
              </w:rPr>
              <w:t>&lt; Unchanged parts are omitted &gt;</w:t>
            </w:r>
          </w:p>
          <w:p w14:paraId="27F29D13" w14:textId="77777777" w:rsidR="00404903" w:rsidRDefault="003F6BE1">
            <w:pPr>
              <w:overflowPunct w:val="0"/>
              <w:autoSpaceDE w:val="0"/>
              <w:autoSpaceDN w:val="0"/>
              <w:adjustRightInd w:val="0"/>
              <w:spacing w:before="120" w:line="240" w:lineRule="auto"/>
              <w:jc w:val="left"/>
              <w:textAlignment w:val="baseline"/>
              <w:rPr>
                <w:rFonts w:ascii="Arial" w:eastAsia="SimSun" w:hAnsi="Arial"/>
                <w:sz w:val="28"/>
              </w:rPr>
            </w:pPr>
            <w:r>
              <w:rPr>
                <w:rFonts w:ascii="Arial" w:eastAsia="SimSun" w:hAnsi="Arial"/>
                <w:sz w:val="28"/>
              </w:rPr>
              <w:t>10.4D</w:t>
            </w:r>
            <w:r>
              <w:rPr>
                <w:rFonts w:ascii="Arial" w:eastAsia="SimSun" w:hAnsi="Arial"/>
                <w:sz w:val="28"/>
              </w:rPr>
              <w:tab/>
            </w:r>
            <w:r>
              <w:rPr>
                <w:rFonts w:ascii="Arial" w:eastAsia="SimSun" w:hAnsi="Arial"/>
                <w:sz w:val="28"/>
                <w:lang w:eastAsia="zh-CN"/>
              </w:rPr>
              <w:t xml:space="preserve"> </w:t>
            </w:r>
            <w:r>
              <w:rPr>
                <w:rFonts w:ascii="Arial" w:eastAsia="SimSun" w:hAnsi="Arial"/>
                <w:sz w:val="28"/>
              </w:rPr>
              <w:t>PDCCH monitoring activation by WUS in RRC_CONNECTED</w:t>
            </w:r>
          </w:p>
          <w:p w14:paraId="21809BE6" w14:textId="77777777" w:rsidR="00404903" w:rsidRDefault="003F6BE1">
            <w:pPr>
              <w:autoSpaceDE w:val="0"/>
              <w:autoSpaceDN w:val="0"/>
              <w:adjustRightInd w:val="0"/>
              <w:snapToGrid w:val="0"/>
              <w:spacing w:before="120" w:line="240" w:lineRule="auto"/>
              <w:jc w:val="center"/>
              <w:rPr>
                <w:rFonts w:eastAsia="SimSun"/>
                <w:color w:val="FF0000"/>
                <w:lang w:val="en-US" w:eastAsia="zh-CN"/>
              </w:rPr>
            </w:pPr>
            <w:r>
              <w:rPr>
                <w:rFonts w:eastAsia="SimSun"/>
                <w:color w:val="FF0000"/>
                <w:lang w:val="en-US" w:eastAsia="zh-CN"/>
              </w:rPr>
              <w:t xml:space="preserve"> &lt; Unchanged parts are omitted &gt;</w:t>
            </w:r>
          </w:p>
          <w:p w14:paraId="5DE990A8" w14:textId="77777777" w:rsidR="00404903" w:rsidRDefault="003F6BE1">
            <w:pPr>
              <w:spacing w:before="120" w:line="240" w:lineRule="auto"/>
              <w:jc w:val="left"/>
              <w:rPr>
                <w:rFonts w:eastAsia="SimSun"/>
              </w:rPr>
            </w:pPr>
            <w:r>
              <w:rPr>
                <w:rFonts w:eastAsia="SimSun"/>
                <w:lang w:eastAsia="ja-JP"/>
              </w:rPr>
              <w:t xml:space="preserve">A UE can be provided, by </w:t>
            </w:r>
            <w:proofErr w:type="spellStart"/>
            <w:r>
              <w:rPr>
                <w:rFonts w:eastAsia="SimSun"/>
                <w:i/>
                <w:lang w:eastAsia="ja-JP"/>
              </w:rPr>
              <w:t>WUS_available_slot_CONNECTED</w:t>
            </w:r>
            <w:proofErr w:type="spellEnd"/>
            <w:r>
              <w:rPr>
                <w:rFonts w:eastAsia="SimSun"/>
                <w:lang w:eastAsia="ja-JP"/>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lang w:eastAsia="ja-JP"/>
              </w:rPr>
              <w:t>WUS_available_symbol_CONNECTED</w:t>
            </w:r>
            <w:proofErr w:type="spellEnd"/>
            <w:r>
              <w:rPr>
                <w:rFonts w:eastAsia="SimSun"/>
                <w:lang w:eastAsia="ja-JP"/>
              </w:rPr>
              <w:t xml:space="preserve">, an indication of symbols in each time unit from the subset of time units that is available for the UE to monitor WUS. If the UE is not provided </w:t>
            </w:r>
            <w:proofErr w:type="spellStart"/>
            <w:r>
              <w:rPr>
                <w:rFonts w:eastAsia="SimSun"/>
                <w:i/>
                <w:lang w:eastAsia="ja-JP"/>
              </w:rPr>
              <w:t>WUS_available_slot_CON</w:t>
            </w:r>
            <w:r>
              <w:rPr>
                <w:rFonts w:eastAsia="SimSun"/>
                <w:i/>
                <w:lang w:eastAsia="ja-JP"/>
              </w:rPr>
              <w:t>NECTED</w:t>
            </w:r>
            <w:proofErr w:type="spellEnd"/>
            <w:r>
              <w:rPr>
                <w:rFonts w:eastAsia="SimSun"/>
                <w:lang w:eastAsia="ja-JP"/>
              </w:rPr>
              <w:t xml:space="preserve">, the UE assumes that all time units are available for the UE to monitor WUS. If the UE is not provided </w:t>
            </w:r>
            <w:proofErr w:type="spellStart"/>
            <w:r>
              <w:rPr>
                <w:rFonts w:eastAsia="SimSun"/>
                <w:i/>
                <w:lang w:eastAsia="ja-JP"/>
              </w:rPr>
              <w:t>WUS_available_symbol_CONNECTED</w:t>
            </w:r>
            <w:proofErr w:type="spellEnd"/>
            <w:r>
              <w:rPr>
                <w:rFonts w:eastAsia="SimSun"/>
                <w:lang w:eastAsia="ja-JP"/>
              </w:rPr>
              <w:t xml:space="preserve">, the UE assumes that, for a time unit that is available for the UE to monitor WUS, all symbols in the time unit are available for the UE to monitor WUS. </w:t>
            </w:r>
            <w:r>
              <w:rPr>
                <w:rFonts w:eastAsia="SimSun"/>
                <w:lang w:val="en-US" w:eastAsia="ja-JP"/>
              </w:rPr>
              <w:t>The</w:t>
            </w:r>
            <w:r>
              <w:rPr>
                <w:rFonts w:eastAsia="SimSun"/>
                <w:lang w:eastAsia="ja-JP"/>
              </w:rPr>
              <w:t xml:space="preserve"> UE assumes that a symbol is not available to monitor WUS when</w:t>
            </w:r>
          </w:p>
          <w:p w14:paraId="645F6F85" w14:textId="77777777" w:rsidR="00404903" w:rsidRDefault="003F6BE1">
            <w:pPr>
              <w:spacing w:before="120" w:line="240" w:lineRule="auto"/>
              <w:ind w:left="568" w:hanging="284"/>
              <w:jc w:val="left"/>
              <w:rPr>
                <w:rFonts w:eastAsia="SimSun"/>
                <w:lang w:eastAsia="ja-JP"/>
              </w:rPr>
            </w:pPr>
            <w:r>
              <w:rPr>
                <w:rFonts w:eastAsia="SimSun"/>
                <w:lang w:eastAsia="ja-JP"/>
              </w:rPr>
              <w:t>-</w:t>
            </w:r>
            <w:r>
              <w:rPr>
                <w:rFonts w:eastAsia="SimSun"/>
                <w:lang w:eastAsia="ja-JP"/>
              </w:rPr>
              <w:tab/>
              <w:t xml:space="preserve">the symbol is indicated as uplink, by </w:t>
            </w:r>
            <w:proofErr w:type="spellStart"/>
            <w:r>
              <w:rPr>
                <w:rFonts w:eastAsia="游明朝"/>
                <w:i/>
                <w:iCs/>
                <w:lang w:eastAsia="ja-JP"/>
              </w:rPr>
              <w:t>tdd</w:t>
            </w:r>
            <w:proofErr w:type="spellEnd"/>
            <w:r>
              <w:rPr>
                <w:rFonts w:eastAsia="游明朝"/>
                <w:i/>
                <w:iCs/>
                <w:lang w:eastAsia="ja-JP"/>
              </w:rPr>
              <w:t>-UL-DL-</w:t>
            </w:r>
            <w:proofErr w:type="spellStart"/>
            <w:r>
              <w:rPr>
                <w:rFonts w:eastAsia="游明朝"/>
                <w:i/>
                <w:iCs/>
                <w:lang w:eastAsia="ja-JP"/>
              </w:rPr>
              <w:t>configurationCommon</w:t>
            </w:r>
            <w:proofErr w:type="spellEnd"/>
            <w:r>
              <w:rPr>
                <w:rFonts w:eastAsia="游明朝"/>
                <w:lang w:eastAsia="ja-JP"/>
              </w:rPr>
              <w:t xml:space="preserve"> or </w:t>
            </w:r>
            <w:proofErr w:type="spellStart"/>
            <w:r>
              <w:rPr>
                <w:rFonts w:eastAsia="SimSun"/>
                <w:i/>
                <w:iCs/>
                <w:sz w:val="21"/>
                <w:szCs w:val="21"/>
                <w:lang w:eastAsia="ja-JP"/>
              </w:rPr>
              <w:t>tdd</w:t>
            </w:r>
            <w:proofErr w:type="spellEnd"/>
            <w:r>
              <w:rPr>
                <w:rFonts w:eastAsia="SimSun"/>
                <w:sz w:val="21"/>
                <w:szCs w:val="21"/>
                <w:lang w:eastAsia="ja-JP"/>
              </w:rPr>
              <w:t>-</w:t>
            </w:r>
            <w:r>
              <w:rPr>
                <w:rFonts w:eastAsia="SimSun"/>
                <w:i/>
                <w:sz w:val="21"/>
                <w:szCs w:val="21"/>
                <w:lang w:eastAsia="ja-JP"/>
              </w:rPr>
              <w:t>UL-DL-ConfigurationDedicated</w:t>
            </w:r>
            <w:r>
              <w:rPr>
                <w:rFonts w:eastAsia="游明朝"/>
                <w:lang w:eastAsia="ja-JP"/>
              </w:rPr>
              <w:t xml:space="preserve"> </w:t>
            </w:r>
          </w:p>
          <w:p w14:paraId="3C463023" w14:textId="77777777" w:rsidR="00404903" w:rsidRDefault="003F6BE1">
            <w:pPr>
              <w:spacing w:before="120" w:line="240" w:lineRule="auto"/>
              <w:ind w:left="568" w:hanging="284"/>
              <w:jc w:val="left"/>
              <w:rPr>
                <w:rFonts w:eastAsia="SimSun"/>
                <w:i/>
                <w:lang w:eastAsia="ja-JP"/>
              </w:rPr>
            </w:pPr>
            <w:r>
              <w:rPr>
                <w:rFonts w:eastAsia="SimSun"/>
                <w:lang w:eastAsia="ja-JP"/>
              </w:rPr>
              <w:t>-</w:t>
            </w:r>
            <w:r>
              <w:rPr>
                <w:rFonts w:eastAsia="SimSun"/>
                <w:lang w:eastAsia="ja-JP"/>
              </w:rPr>
              <w:tab/>
            </w:r>
            <w:r>
              <w:rPr>
                <w:rFonts w:eastAsia="SimSun"/>
                <w:lang w:eastAsia="ja-JP"/>
              </w:rPr>
              <w:t xml:space="preserve">the symbol is indicated for transmission of SS/PBCH blocks, by </w:t>
            </w:r>
            <w:proofErr w:type="spellStart"/>
            <w:r>
              <w:rPr>
                <w:rFonts w:eastAsia="SimSun"/>
                <w:i/>
                <w:lang w:eastAsia="ja-JP"/>
              </w:rPr>
              <w:t>ssb-PositionsInBurst</w:t>
            </w:r>
            <w:proofErr w:type="spellEnd"/>
            <w:r>
              <w:rPr>
                <w:rFonts w:eastAsia="SimSun"/>
                <w:lang w:eastAsia="ja-JP"/>
              </w:rPr>
              <w:t xml:space="preserve"> </w:t>
            </w:r>
            <w:r>
              <w:rPr>
                <w:rFonts w:eastAsia="SimSun"/>
                <w:lang w:val="en-US" w:eastAsia="ja-JP"/>
              </w:rPr>
              <w:t xml:space="preserve">in </w:t>
            </w:r>
            <w:r>
              <w:rPr>
                <w:rFonts w:eastAsia="SimSun"/>
                <w:i/>
                <w:lang w:eastAsia="ja-JP"/>
              </w:rPr>
              <w:t>SIB1</w:t>
            </w:r>
            <w:r>
              <w:rPr>
                <w:rFonts w:eastAsia="SimSun"/>
                <w:lang w:eastAsia="ja-JP"/>
              </w:rPr>
              <w:t xml:space="preserve"> or in </w:t>
            </w:r>
            <w:proofErr w:type="spellStart"/>
            <w:r>
              <w:rPr>
                <w:rFonts w:eastAsia="SimSun"/>
                <w:i/>
                <w:lang w:eastAsia="ja-JP"/>
              </w:rPr>
              <w:t>ServingCellConfigCommon</w:t>
            </w:r>
            <w:proofErr w:type="spellEnd"/>
          </w:p>
          <w:p w14:paraId="6BB17AFD" w14:textId="77777777" w:rsidR="00404903" w:rsidRDefault="003F6BE1">
            <w:pPr>
              <w:spacing w:before="120" w:line="240" w:lineRule="auto"/>
              <w:ind w:left="568" w:hanging="284"/>
              <w:jc w:val="left"/>
              <w:rPr>
                <w:rFonts w:eastAsia="SimSun"/>
                <w:color w:val="FF0000"/>
                <w:lang w:eastAsia="ja-JP"/>
              </w:rPr>
            </w:pPr>
            <w:r>
              <w:rPr>
                <w:rFonts w:eastAsia="SimSun"/>
                <w:color w:val="FF0000"/>
                <w:lang w:eastAsia="ja-JP"/>
              </w:rPr>
              <w:t>-</w:t>
            </w:r>
            <w:r>
              <w:rPr>
                <w:rFonts w:eastAsia="SimSun"/>
                <w:color w:val="FF0000"/>
                <w:lang w:eastAsia="ja-JP"/>
              </w:rPr>
              <w:tab/>
              <w:t>the symbol is</w:t>
            </w:r>
            <w:r>
              <w:rPr>
                <w:rFonts w:eastAsia="SimSun"/>
                <w:color w:val="FF0000"/>
                <w:lang w:eastAsia="zh-CN"/>
              </w:rPr>
              <w:t xml:space="preserve"> within </w:t>
            </w:r>
            <m:oMath>
              <m:sSub>
                <m:sSubPr>
                  <m:ctrlPr>
                    <w:rPr>
                      <w:rFonts w:ascii="Cambria Math" w:eastAsia="SimSun" w:hAnsi="Cambria Math"/>
                      <w:i/>
                      <w:color w:val="FF0000"/>
                    </w:rPr>
                  </m:ctrlPr>
                </m:sSubPr>
                <m:e>
                  <m:r>
                    <w:rPr>
                      <w:rFonts w:ascii="Cambria Math" w:eastAsia="SimSun" w:hAnsi="Cambria Math"/>
                      <w:color w:val="FF0000"/>
                      <w:lang w:eastAsia="ja-JP"/>
                    </w:rPr>
                    <m:t>N</m:t>
                  </m:r>
                </m:e>
                <m:sub>
                  <m:r>
                    <m:rPr>
                      <m:nor/>
                    </m:rPr>
                    <w:rPr>
                      <w:rFonts w:eastAsia="SimSun"/>
                      <w:color w:val="FF0000"/>
                      <w:lang w:eastAsia="ja-JP"/>
                    </w:rPr>
                    <m:t>Rx-Tx</m:t>
                  </m:r>
                </m:sub>
              </m:sSub>
            </m:oMath>
            <w:r>
              <w:rPr>
                <w:rFonts w:eastAsia="SimSun" w:hint="eastAsia"/>
                <w:color w:val="FF0000"/>
                <w:lang w:eastAsia="zh-CN"/>
              </w:rPr>
              <w:t xml:space="preserve"> </w:t>
            </w:r>
            <w:r>
              <w:rPr>
                <w:rFonts w:eastAsia="SimSun"/>
                <w:color w:val="FF0000"/>
                <w:lang w:eastAsia="zh-CN"/>
              </w:rPr>
              <w:t>before an UL symbol</w:t>
            </w:r>
            <w:r>
              <w:rPr>
                <w:rFonts w:eastAsia="游明朝"/>
                <w:color w:val="FF0000"/>
                <w:lang w:eastAsia="ja-JP"/>
              </w:rPr>
              <w:t xml:space="preserve"> if </w:t>
            </w:r>
            <w:r>
              <w:rPr>
                <w:rFonts w:eastAsia="SimSun"/>
                <w:color w:val="FF0000"/>
                <w:lang w:eastAsia="ja-JP"/>
              </w:rPr>
              <w:t xml:space="preserve">the UE is not capable of full-duplex communication </w:t>
            </w:r>
            <w:r>
              <w:rPr>
                <w:rFonts w:eastAsia="SimSun" w:hint="eastAsia"/>
                <w:color w:val="FF0000"/>
                <w:lang w:eastAsia="ja-JP"/>
              </w:rPr>
              <w:t>[</w:t>
            </w:r>
            <w:r>
              <w:rPr>
                <w:rFonts w:eastAsia="SimSun"/>
                <w:color w:val="FF0000"/>
                <w:lang w:eastAsia="ja-JP"/>
              </w:rPr>
              <w:t>4</w:t>
            </w:r>
            <w:r>
              <w:rPr>
                <w:rFonts w:eastAsia="SimSun" w:hint="eastAsia"/>
                <w:color w:val="FF0000"/>
                <w:lang w:eastAsia="ja-JP"/>
              </w:rPr>
              <w:t>, TS 3</w:t>
            </w:r>
            <w:r>
              <w:rPr>
                <w:rFonts w:eastAsia="SimSun"/>
                <w:color w:val="FF0000"/>
                <w:lang w:eastAsia="ja-JP"/>
              </w:rPr>
              <w:t>8</w:t>
            </w:r>
            <w:r>
              <w:rPr>
                <w:rFonts w:eastAsia="SimSun" w:hint="eastAsia"/>
                <w:color w:val="FF0000"/>
                <w:lang w:eastAsia="ja-JP"/>
              </w:rPr>
              <w:t>.21</w:t>
            </w:r>
            <w:r>
              <w:rPr>
                <w:rFonts w:eastAsia="SimSun"/>
                <w:color w:val="FF0000"/>
                <w:lang w:eastAsia="ja-JP"/>
              </w:rPr>
              <w:t>1</w:t>
            </w:r>
            <w:r>
              <w:rPr>
                <w:rFonts w:eastAsia="SimSun" w:hint="eastAsia"/>
                <w:color w:val="FF0000"/>
                <w:lang w:eastAsia="ja-JP"/>
              </w:rPr>
              <w:t>]</w:t>
            </w:r>
          </w:p>
          <w:p w14:paraId="12C838AB" w14:textId="77777777" w:rsidR="00404903" w:rsidRDefault="003F6BE1">
            <w:pPr>
              <w:spacing w:before="120" w:line="240" w:lineRule="auto"/>
              <w:ind w:left="568" w:hanging="284"/>
              <w:jc w:val="left"/>
              <w:rPr>
                <w:rFonts w:eastAsia="SimSun"/>
                <w:color w:val="FF0000"/>
                <w:lang w:eastAsia="ja-JP"/>
              </w:rPr>
            </w:pPr>
            <w:r>
              <w:rPr>
                <w:rFonts w:eastAsia="SimSun"/>
                <w:color w:val="FF0000"/>
                <w:lang w:eastAsia="ja-JP"/>
              </w:rPr>
              <w:t>-</w:t>
            </w:r>
            <w:r>
              <w:rPr>
                <w:rFonts w:eastAsia="SimSun"/>
                <w:color w:val="FF0000"/>
                <w:lang w:eastAsia="ja-JP"/>
              </w:rPr>
              <w:tab/>
              <w:t xml:space="preserve">the </w:t>
            </w:r>
            <w:r>
              <w:rPr>
                <w:rFonts w:eastAsia="SimSun"/>
                <w:color w:val="FF0000"/>
                <w:lang w:eastAsia="ja-JP"/>
              </w:rPr>
              <w:t>symbol is</w:t>
            </w:r>
            <w:r>
              <w:rPr>
                <w:rFonts w:eastAsia="SimSun"/>
                <w:color w:val="FF0000"/>
                <w:lang w:eastAsia="zh-CN"/>
              </w:rPr>
              <w:t xml:space="preserve"> within </w:t>
            </w:r>
            <m:oMath>
              <m:sSub>
                <m:sSubPr>
                  <m:ctrlPr>
                    <w:rPr>
                      <w:rFonts w:ascii="Cambria Math" w:eastAsia="SimSun" w:hAnsi="Cambria Math"/>
                      <w:i/>
                      <w:color w:val="FF0000"/>
                    </w:rPr>
                  </m:ctrlPr>
                </m:sSubPr>
                <m:e>
                  <m:r>
                    <w:rPr>
                      <w:rFonts w:ascii="Cambria Math" w:eastAsia="SimSun" w:hAnsi="Cambria Math"/>
                      <w:color w:val="FF0000"/>
                      <w:lang w:eastAsia="ja-JP"/>
                    </w:rPr>
                    <m:t>N</m:t>
                  </m:r>
                </m:e>
                <m:sub>
                  <m:r>
                    <m:rPr>
                      <m:nor/>
                    </m:rPr>
                    <w:rPr>
                      <w:rFonts w:eastAsia="SimSun"/>
                      <w:color w:val="FF0000"/>
                      <w:lang w:eastAsia="ja-JP"/>
                    </w:rPr>
                    <m:t>Tx-Rx</m:t>
                  </m:r>
                </m:sub>
              </m:sSub>
            </m:oMath>
            <w:r>
              <w:rPr>
                <w:rFonts w:eastAsia="SimSun" w:hint="eastAsia"/>
                <w:b/>
                <w:color w:val="FF0000"/>
                <w:lang w:eastAsia="zh-CN"/>
              </w:rPr>
              <w:t xml:space="preserve"> </w:t>
            </w:r>
            <w:r>
              <w:rPr>
                <w:rFonts w:eastAsia="SimSun"/>
                <w:color w:val="FF0000"/>
                <w:lang w:eastAsia="zh-CN"/>
              </w:rPr>
              <w:t>after an UL symbol,</w:t>
            </w:r>
            <w:r>
              <w:rPr>
                <w:rFonts w:eastAsia="游明朝"/>
                <w:color w:val="FF0000"/>
                <w:lang w:eastAsia="ja-JP"/>
              </w:rPr>
              <w:t xml:space="preserve"> if </w:t>
            </w:r>
            <w:r>
              <w:rPr>
                <w:rFonts w:eastAsia="SimSun"/>
                <w:color w:val="FF0000"/>
                <w:lang w:eastAsia="ja-JP"/>
              </w:rPr>
              <w:t xml:space="preserve">the UE is not capable of full-duplex communication </w:t>
            </w:r>
            <w:r>
              <w:rPr>
                <w:rFonts w:eastAsia="SimSun" w:hint="eastAsia"/>
                <w:color w:val="FF0000"/>
                <w:lang w:eastAsia="ja-JP"/>
              </w:rPr>
              <w:t>[</w:t>
            </w:r>
            <w:r>
              <w:rPr>
                <w:rFonts w:eastAsia="SimSun"/>
                <w:color w:val="FF0000"/>
                <w:lang w:eastAsia="ja-JP"/>
              </w:rPr>
              <w:t>4</w:t>
            </w:r>
            <w:r>
              <w:rPr>
                <w:rFonts w:eastAsia="SimSun" w:hint="eastAsia"/>
                <w:color w:val="FF0000"/>
                <w:lang w:eastAsia="ja-JP"/>
              </w:rPr>
              <w:t>, TS 3</w:t>
            </w:r>
            <w:r>
              <w:rPr>
                <w:rFonts w:eastAsia="SimSun"/>
                <w:color w:val="FF0000"/>
                <w:lang w:eastAsia="ja-JP"/>
              </w:rPr>
              <w:t>8</w:t>
            </w:r>
            <w:r>
              <w:rPr>
                <w:rFonts w:eastAsia="SimSun" w:hint="eastAsia"/>
                <w:color w:val="FF0000"/>
                <w:lang w:eastAsia="ja-JP"/>
              </w:rPr>
              <w:t>.21</w:t>
            </w:r>
            <w:r>
              <w:rPr>
                <w:rFonts w:eastAsia="SimSun"/>
                <w:color w:val="FF0000"/>
                <w:lang w:eastAsia="ja-JP"/>
              </w:rPr>
              <w:t>1</w:t>
            </w:r>
            <w:r>
              <w:rPr>
                <w:rFonts w:eastAsia="SimSun" w:hint="eastAsia"/>
                <w:color w:val="FF0000"/>
                <w:lang w:eastAsia="ja-JP"/>
              </w:rPr>
              <w:t>]</w:t>
            </w:r>
          </w:p>
          <w:p w14:paraId="2632BC3C" w14:textId="77777777" w:rsidR="00404903" w:rsidRDefault="003F6BE1">
            <w:pPr>
              <w:spacing w:before="120" w:line="240" w:lineRule="auto"/>
              <w:ind w:left="568" w:hanging="284"/>
              <w:jc w:val="left"/>
              <w:rPr>
                <w:rFonts w:eastAsia="ＭＳ 明朝"/>
                <w:color w:val="FF0000"/>
                <w:lang w:eastAsia="ja-JP"/>
              </w:rPr>
            </w:pPr>
            <w:r>
              <w:rPr>
                <w:rFonts w:eastAsia="SimSun"/>
                <w:color w:val="FF0000"/>
                <w:lang w:eastAsia="ja-JP"/>
              </w:rPr>
              <w:t>-</w:t>
            </w:r>
            <w:r>
              <w:rPr>
                <w:rFonts w:eastAsia="SimSun"/>
                <w:color w:val="FF0000"/>
                <w:lang w:eastAsia="ja-JP"/>
              </w:rPr>
              <w:tab/>
              <w:t>the symbol is within</w:t>
            </w:r>
            <w:r>
              <w:rPr>
                <w:rFonts w:eastAsia="SimSun"/>
                <w:color w:val="FF0000"/>
                <w:lang w:val="en-US" w:eastAsia="ja-JP"/>
              </w:rPr>
              <w:t xml:space="preserve"> </w:t>
            </w:r>
            <m:oMath>
              <m:sSub>
                <m:sSubPr>
                  <m:ctrlPr>
                    <w:rPr>
                      <w:rFonts w:ascii="Cambria Math" w:eastAsia="SimSun" w:hAnsi="Cambria Math"/>
                      <w:i/>
                      <w:color w:val="FF0000"/>
                      <w:lang w:eastAsia="ja-JP"/>
                    </w:rPr>
                  </m:ctrlPr>
                </m:sSubPr>
                <m:e>
                  <m:r>
                    <w:rPr>
                      <w:rFonts w:ascii="Cambria Math" w:eastAsia="SimSun" w:hAnsi="Cambria Math"/>
                      <w:color w:val="FF0000"/>
                      <w:lang w:eastAsia="ja-JP"/>
                    </w:rPr>
                    <m:t>N</m:t>
                  </m:r>
                </m:e>
                <m:sub>
                  <m:r>
                    <m:rPr>
                      <m:sty m:val="p"/>
                    </m:rPr>
                    <w:rPr>
                      <w:rFonts w:ascii="Cambria Math" w:eastAsia="SimSun" w:hAnsi="Cambria Math"/>
                      <w:color w:val="FF0000"/>
                      <w:lang w:eastAsia="ja-JP"/>
                    </w:rPr>
                    <m:t>gap</m:t>
                  </m:r>
                </m:sub>
              </m:sSub>
            </m:oMath>
            <w:r>
              <w:rPr>
                <w:rFonts w:eastAsia="SimSun"/>
                <w:color w:val="FF0000"/>
                <w:lang w:eastAsia="ja-JP"/>
              </w:rPr>
              <w:t xml:space="preserve"> symbols before a valid RO</w:t>
            </w:r>
            <w:r>
              <w:rPr>
                <w:rFonts w:eastAsia="SimSun"/>
                <w:lang w:eastAsia="ja-JP"/>
              </w:rPr>
              <w:t xml:space="preserve"> </w:t>
            </w:r>
            <w:r>
              <w:rPr>
                <w:rFonts w:eastAsia="SimSun"/>
                <w:color w:val="FF0000"/>
                <w:lang w:eastAsia="ja-JP"/>
              </w:rPr>
              <w:t>for unpaired spectrum, as described in Clause 8.1</w:t>
            </w:r>
          </w:p>
          <w:p w14:paraId="036C018C" w14:textId="77777777" w:rsidR="00404903" w:rsidRDefault="003F6BE1">
            <w:pPr>
              <w:autoSpaceDE w:val="0"/>
              <w:autoSpaceDN w:val="0"/>
              <w:adjustRightInd w:val="0"/>
              <w:snapToGrid w:val="0"/>
              <w:spacing w:before="120" w:line="240" w:lineRule="auto"/>
              <w:jc w:val="center"/>
              <w:rPr>
                <w:rFonts w:eastAsia="SimSun"/>
                <w:color w:val="FF0000"/>
                <w:lang w:val="en-US" w:eastAsia="zh-CN"/>
              </w:rPr>
            </w:pPr>
            <w:r>
              <w:rPr>
                <w:rFonts w:eastAsia="SimSun"/>
                <w:color w:val="FF0000"/>
                <w:lang w:val="en-US" w:eastAsia="zh-CN"/>
              </w:rPr>
              <w:t xml:space="preserve"> &lt; Unchanged parts are omitted &gt;</w:t>
            </w:r>
          </w:p>
          <w:p w14:paraId="618410BA" w14:textId="77777777" w:rsidR="00404903" w:rsidRDefault="003F6BE1">
            <w:pPr>
              <w:autoSpaceDE w:val="0"/>
              <w:autoSpaceDN w:val="0"/>
              <w:adjustRightInd w:val="0"/>
              <w:snapToGrid w:val="0"/>
              <w:spacing w:before="120" w:after="120" w:line="240" w:lineRule="auto"/>
              <w:jc w:val="center"/>
              <w:rPr>
                <w:rFonts w:eastAsia="游明朝"/>
                <w:color w:val="FF0000"/>
                <w:lang w:val="en-US" w:eastAsia="ja-JP"/>
              </w:rPr>
            </w:pPr>
            <w:r>
              <w:rPr>
                <w:rFonts w:eastAsia="SimSun"/>
                <w:color w:val="FF0000"/>
                <w:lang w:val="en-US" w:eastAsia="zh-CN"/>
              </w:rPr>
              <w:t>--------------------------------------- End of Text Proposal ----------------------------------</w:t>
            </w:r>
          </w:p>
        </w:tc>
      </w:tr>
    </w:tbl>
    <w:p w14:paraId="09D7B987" w14:textId="77777777" w:rsidR="00404903" w:rsidRDefault="00404903">
      <w:pPr>
        <w:rPr>
          <w:rFonts w:eastAsia="游明朝"/>
          <w:lang w:eastAsia="ja-JP"/>
        </w:rPr>
      </w:pPr>
    </w:p>
    <w:p w14:paraId="33F532E1" w14:textId="77777777" w:rsidR="00404903" w:rsidRDefault="003F6BE1">
      <w:pPr>
        <w:pStyle w:val="30"/>
        <w:rPr>
          <w:rFonts w:eastAsia="游明朝"/>
          <w:lang w:eastAsia="ja-JP"/>
        </w:rPr>
      </w:pPr>
      <w:r>
        <w:t>R1-2506185</w:t>
      </w:r>
      <w:r>
        <w:tab/>
        <w:t>Qualcomm Incorporated</w:t>
      </w:r>
    </w:p>
    <w:tbl>
      <w:tblPr>
        <w:tblStyle w:val="aff0"/>
        <w:tblW w:w="0" w:type="auto"/>
        <w:tblLook w:val="04A0" w:firstRow="1" w:lastRow="0" w:firstColumn="1" w:lastColumn="0" w:noHBand="0" w:noVBand="1"/>
      </w:tblPr>
      <w:tblGrid>
        <w:gridCol w:w="9630"/>
      </w:tblGrid>
      <w:tr w:rsidR="00404903" w14:paraId="08894471" w14:textId="77777777">
        <w:tc>
          <w:tcPr>
            <w:tcW w:w="9838" w:type="dxa"/>
          </w:tcPr>
          <w:p w14:paraId="60ADBC7A"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Proposal 1: Clarify the following:</w:t>
            </w:r>
          </w:p>
          <w:p w14:paraId="04246CE4"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a UE is not required to monitor WUS in an MO,</w:t>
            </w:r>
          </w:p>
          <w:p w14:paraId="04720EC5"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the UE monitors LP-WUS using OOK WUR and if the time gap between the end of the last symbol of the LP-WUS MO and the beginning of the slot </w:t>
            </w:r>
            <w:r>
              <w:rPr>
                <w:rFonts w:ascii="Calibri" w:eastAsia="ＭＳ 明朝" w:hAnsi="Calibri" w:cs="Arial"/>
                <w:b/>
                <w:bCs/>
                <w:sz w:val="22"/>
                <w:szCs w:val="22"/>
                <w:lang w:val="en-US" w:eastAsia="ja-JP"/>
              </w:rPr>
              <w:t xml:space="preserve">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w:t>
            </w:r>
            <w:proofErr w:type="gramStart"/>
            <w:r>
              <w:rPr>
                <w:rFonts w:ascii="Calibri" w:eastAsia="ＭＳ 明朝" w:hAnsi="Calibri" w:cs="Arial" w:hint="eastAsia"/>
                <w:b/>
                <w:bCs/>
                <w:sz w:val="22"/>
                <w:szCs w:val="22"/>
                <w:lang w:val="en-US" w:eastAsia="ja-JP"/>
              </w:rPr>
              <w:t>2a;</w:t>
            </w:r>
            <w:proofErr w:type="gramEnd"/>
          </w:p>
          <w:p w14:paraId="26AD47ED"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the UE monitors LP-WUS using OFDM WUR and if the time gap between the end of the 2K-th OOK symbol of the WUS and the beginning of the slot </w:t>
            </w:r>
            <w:r>
              <w:rPr>
                <w:rFonts w:ascii="Calibri" w:eastAsia="ＭＳ 明朝" w:hAnsi="Calibri" w:cs="Arial"/>
                <w:b/>
                <w:bCs/>
                <w:sz w:val="22"/>
                <w:szCs w:val="22"/>
                <w:lang w:val="en-US" w:eastAsia="ja-JP"/>
              </w:rPr>
              <w:t xml:space="preserve">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FG62-2/2a</w:t>
            </w:r>
          </w:p>
          <w:p w14:paraId="60AD16F4"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a UE expects </w:t>
            </w:r>
            <w:r>
              <w:rPr>
                <w:rFonts w:ascii="Calibri" w:eastAsia="ＭＳ 明朝" w:hAnsi="Calibri" w:cs="Arial"/>
                <w:b/>
                <w:bCs/>
                <w:sz w:val="22"/>
                <w:szCs w:val="22"/>
                <w:lang w:val="en-US" w:eastAsia="ja-JP"/>
              </w:rPr>
              <w:t>that</w:t>
            </w:r>
            <w:r>
              <w:rPr>
                <w:rFonts w:ascii="Calibri" w:eastAsia="ＭＳ 明朝" w:hAnsi="Calibri" w:cs="Arial" w:hint="eastAsia"/>
                <w:b/>
                <w:bCs/>
                <w:sz w:val="22"/>
                <w:szCs w:val="22"/>
                <w:lang w:val="en-US" w:eastAsia="ja-JP"/>
              </w:rPr>
              <w:t>:</w:t>
            </w:r>
          </w:p>
          <w:p w14:paraId="6B566FE5"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 time gap, from </w:t>
            </w:r>
            <w:r>
              <w:rPr>
                <w:rFonts w:ascii="Calibri" w:eastAsia="ＭＳ 明朝" w:hAnsi="Calibri" w:cs="Arial" w:hint="eastAsia"/>
                <w:b/>
                <w:bCs/>
                <w:sz w:val="22"/>
                <w:szCs w:val="22"/>
                <w:lang w:val="en-US" w:eastAsia="ja-JP"/>
              </w:rPr>
              <w:t xml:space="preserve">the end of the last symbol of the </w:t>
            </w:r>
            <w:r>
              <w:rPr>
                <w:rFonts w:ascii="Calibri" w:eastAsia="ＭＳ 明朝" w:hAnsi="Calibri" w:cs="Arial"/>
                <w:b/>
                <w:bCs/>
                <w:sz w:val="22"/>
                <w:szCs w:val="22"/>
                <w:lang w:val="en-US" w:eastAsia="ja-JP"/>
              </w:rPr>
              <w:t xml:space="preserve">last </w:t>
            </w:r>
            <w:r>
              <w:rPr>
                <w:rFonts w:ascii="Calibri" w:eastAsia="ＭＳ 明朝" w:hAnsi="Calibri" w:cs="Arial" w:hint="eastAsia"/>
                <w:b/>
                <w:bCs/>
                <w:sz w:val="22"/>
                <w:szCs w:val="22"/>
                <w:lang w:val="en-US" w:eastAsia="ja-JP"/>
              </w:rPr>
              <w:t>LP-</w:t>
            </w:r>
            <w:r>
              <w:rPr>
                <w:rFonts w:ascii="Calibri" w:eastAsia="ＭＳ 明朝" w:hAnsi="Calibri" w:cs="Arial"/>
                <w:b/>
                <w:bCs/>
                <w:sz w:val="22"/>
                <w:szCs w:val="22"/>
                <w:lang w:val="en-US" w:eastAsia="ja-JP"/>
              </w:rPr>
              <w:t xml:space="preserve">WUS </w:t>
            </w:r>
            <w:r>
              <w:rPr>
                <w:rFonts w:ascii="Calibri" w:eastAsia="ＭＳ 明朝" w:hAnsi="Calibri" w:cs="Arial" w:hint="eastAsia"/>
                <w:b/>
                <w:bCs/>
                <w:sz w:val="22"/>
                <w:szCs w:val="22"/>
                <w:lang w:val="en-US" w:eastAsia="ja-JP"/>
              </w:rPr>
              <w:t>MO</w:t>
            </w:r>
            <w:r>
              <w:rPr>
                <w:rFonts w:ascii="Calibri" w:eastAsia="ＭＳ 明朝" w:hAnsi="Calibri" w:cs="Arial"/>
                <w:b/>
                <w:bCs/>
                <w:sz w:val="22"/>
                <w:szCs w:val="22"/>
                <w:lang w:val="en-US" w:eastAsia="ja-JP"/>
              </w:rPr>
              <w:t xml:space="preserve"> per periodicity to the slot where the </w:t>
            </w:r>
            <w:proofErr w:type="spellStart"/>
            <w:r>
              <w:rPr>
                <w:rFonts w:ascii="Calibri" w:eastAsia="ＭＳ 明朝" w:hAnsi="Calibri" w:cs="Arial"/>
                <w:b/>
                <w:bCs/>
                <w:i/>
                <w:iCs/>
                <w:sz w:val="22"/>
                <w:szCs w:val="22"/>
                <w:lang w:val="en-US" w:eastAsia="ja-JP"/>
              </w:rPr>
              <w:t>wus-PDCCHMonitoringTimer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not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FG62-2/2a, if the UE monitors LP-WUS using OOK </w:t>
            </w:r>
            <w:proofErr w:type="gramStart"/>
            <w:r>
              <w:rPr>
                <w:rFonts w:ascii="Calibri" w:eastAsia="ＭＳ 明朝" w:hAnsi="Calibri" w:cs="Arial" w:hint="eastAsia"/>
                <w:b/>
                <w:bCs/>
                <w:sz w:val="22"/>
                <w:szCs w:val="22"/>
                <w:lang w:val="en-US" w:eastAsia="ja-JP"/>
              </w:rPr>
              <w:t>WUR;</w:t>
            </w:r>
            <w:proofErr w:type="gramEnd"/>
          </w:p>
          <w:p w14:paraId="6E0F9B8D"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 time gap, from </w:t>
            </w:r>
            <w:r>
              <w:rPr>
                <w:rFonts w:ascii="Calibri" w:eastAsia="ＭＳ 明朝" w:hAnsi="Calibri" w:cs="Arial" w:hint="eastAsia"/>
                <w:b/>
                <w:bCs/>
                <w:sz w:val="22"/>
                <w:szCs w:val="22"/>
                <w:lang w:val="en-US" w:eastAsia="ja-JP"/>
              </w:rPr>
              <w:t xml:space="preserve">the end of the 2K-th OOK symbol of the </w:t>
            </w:r>
            <w:r>
              <w:rPr>
                <w:rFonts w:ascii="Calibri" w:eastAsia="ＭＳ 明朝" w:hAnsi="Calibri" w:cs="Arial"/>
                <w:b/>
                <w:bCs/>
                <w:sz w:val="22"/>
                <w:szCs w:val="22"/>
                <w:lang w:val="en-US" w:eastAsia="ja-JP"/>
              </w:rPr>
              <w:t xml:space="preserve">last </w:t>
            </w:r>
            <w:r>
              <w:rPr>
                <w:rFonts w:ascii="Calibri" w:eastAsia="ＭＳ 明朝" w:hAnsi="Calibri" w:cs="Arial" w:hint="eastAsia"/>
                <w:b/>
                <w:bCs/>
                <w:sz w:val="22"/>
                <w:szCs w:val="22"/>
                <w:lang w:val="en-US" w:eastAsia="ja-JP"/>
              </w:rPr>
              <w:t>LP-</w:t>
            </w:r>
            <w:r>
              <w:rPr>
                <w:rFonts w:ascii="Calibri" w:eastAsia="ＭＳ 明朝" w:hAnsi="Calibri" w:cs="Arial"/>
                <w:b/>
                <w:bCs/>
                <w:sz w:val="22"/>
                <w:szCs w:val="22"/>
                <w:lang w:val="en-US" w:eastAsia="ja-JP"/>
              </w:rPr>
              <w:t xml:space="preserve">WUS </w:t>
            </w:r>
            <w:r>
              <w:rPr>
                <w:rFonts w:ascii="Calibri" w:eastAsia="ＭＳ 明朝" w:hAnsi="Calibri" w:cs="Arial" w:hint="eastAsia"/>
                <w:b/>
                <w:bCs/>
                <w:sz w:val="22"/>
                <w:szCs w:val="22"/>
                <w:lang w:val="en-US" w:eastAsia="ja-JP"/>
              </w:rPr>
              <w:t>MO</w:t>
            </w:r>
            <w:r>
              <w:rPr>
                <w:rFonts w:ascii="Calibri" w:eastAsia="ＭＳ 明朝" w:hAnsi="Calibri" w:cs="Arial"/>
                <w:b/>
                <w:bCs/>
                <w:sz w:val="22"/>
                <w:szCs w:val="22"/>
                <w:lang w:val="en-US" w:eastAsia="ja-JP"/>
              </w:rPr>
              <w:t xml:space="preserve"> per periodicity to the slot where the </w:t>
            </w:r>
            <w:proofErr w:type="spellStart"/>
            <w:r>
              <w:rPr>
                <w:rFonts w:ascii="Calibri" w:eastAsia="ＭＳ 明朝" w:hAnsi="Calibri" w:cs="Arial"/>
                <w:b/>
                <w:bCs/>
                <w:i/>
                <w:iCs/>
                <w:sz w:val="22"/>
                <w:szCs w:val="22"/>
                <w:lang w:val="en-US" w:eastAsia="ja-JP"/>
              </w:rPr>
              <w:t>wus-PDCCHMonitoringTimer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not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FG62-2/2a, if the UE monitors LP-WUS using OFDM WUR</w:t>
            </w:r>
          </w:p>
          <w:p w14:paraId="67CF57B2"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K = </w:t>
            </w:r>
            <w:r>
              <w:rPr>
                <w:rFonts w:ascii="Calibri" w:eastAsia="ＭＳ 明朝" w:hAnsi="Calibri" w:cs="Arial"/>
                <w:b/>
                <w:bCs/>
                <w:sz w:val="22"/>
                <w:szCs w:val="22"/>
                <w:lang w:eastAsia="ja-JP"/>
              </w:rPr>
              <w:t>ceil (</w:t>
            </w:r>
            <w:r>
              <w:rPr>
                <w:rFonts w:ascii="Calibri" w:eastAsia="ＭＳ 明朝" w:hAnsi="Calibri" w:cs="Arial"/>
                <w:b/>
                <w:bCs/>
                <w:sz w:val="22"/>
                <w:szCs w:val="22"/>
                <w:lang w:val="en-US" w:eastAsia="ja-JP"/>
              </w:rPr>
              <w:t>N</w:t>
            </w:r>
            <w:r>
              <w:rPr>
                <w:rFonts w:ascii="Calibri" w:eastAsia="ＭＳ 明朝" w:hAnsi="Calibri" w:cs="Arial"/>
                <w:b/>
                <w:bCs/>
                <w:sz w:val="22"/>
                <w:szCs w:val="22"/>
                <w:lang w:eastAsia="ja-JP"/>
              </w:rPr>
              <w:t>/log</w:t>
            </w:r>
            <w:r>
              <w:rPr>
                <w:rFonts w:ascii="Calibri" w:eastAsia="ＭＳ 明朝" w:hAnsi="Calibri" w:cs="Arial"/>
                <w:b/>
                <w:bCs/>
                <w:sz w:val="22"/>
                <w:szCs w:val="22"/>
                <w:vertAlign w:val="subscript"/>
                <w:lang w:eastAsia="ja-JP"/>
              </w:rPr>
              <w:t>2</w:t>
            </w:r>
            <w:r>
              <w:rPr>
                <w:rFonts w:ascii="Calibri" w:eastAsia="ＭＳ 明朝" w:hAnsi="Calibri" w:cs="Arial"/>
                <w:b/>
                <w:bCs/>
                <w:sz w:val="22"/>
                <w:szCs w:val="22"/>
                <w:lang w:eastAsia="ja-JP"/>
              </w:rPr>
              <w:t>L)</w:t>
            </w:r>
            <w:r>
              <w:rPr>
                <w:rFonts w:ascii="Calibri" w:eastAsia="ＭＳ 明朝" w:hAnsi="Calibri" w:cs="Arial" w:hint="eastAsia"/>
                <w:b/>
                <w:bCs/>
                <w:sz w:val="22"/>
                <w:szCs w:val="22"/>
                <w:lang w:eastAsia="ja-JP"/>
              </w:rPr>
              <w:t xml:space="preserve"> where N is the number of information bits (with padding if necessary)</w:t>
            </w:r>
            <w:r>
              <w:rPr>
                <w:rFonts w:ascii="Calibri" w:eastAsia="ＭＳ 明朝" w:hAnsi="Calibri" w:cs="Arial"/>
                <w:b/>
                <w:bCs/>
                <w:sz w:val="22"/>
                <w:szCs w:val="22"/>
                <w:lang w:eastAsia="ja-JP"/>
              </w:rPr>
              <w:t>,</w:t>
            </w:r>
            <w:r>
              <w:rPr>
                <w:rFonts w:ascii="Calibri" w:eastAsia="ＭＳ 明朝" w:hAnsi="Calibri" w:cs="Arial" w:hint="eastAsia"/>
                <w:b/>
                <w:bCs/>
                <w:sz w:val="22"/>
                <w:szCs w:val="22"/>
                <w:lang w:eastAsia="ja-JP"/>
              </w:rPr>
              <w:t xml:space="preserve"> and L is the number of sequences per OOK symbol, as agreed in RAN1#121.</w:t>
            </w:r>
          </w:p>
          <w:p w14:paraId="18644206"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2: </w:t>
            </w:r>
          </w:p>
          <w:p w14:paraId="5945AB68"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Adopt </w:t>
            </w:r>
            <w:r>
              <w:rPr>
                <w:rFonts w:ascii="Calibri" w:eastAsia="ＭＳ 明朝" w:hAnsi="Calibri" w:cs="Arial"/>
                <w:b/>
                <w:bCs/>
                <w:sz w:val="22"/>
                <w:szCs w:val="22"/>
                <w:lang w:val="en-US" w:eastAsia="ja-JP"/>
              </w:rPr>
              <w:t>the following</w:t>
            </w:r>
            <w:r>
              <w:rPr>
                <w:rFonts w:ascii="Calibri" w:eastAsia="ＭＳ 明朝" w:hAnsi="Calibri" w:cs="Arial" w:hint="eastAsia"/>
                <w:b/>
                <w:bCs/>
                <w:sz w:val="22"/>
                <w:szCs w:val="22"/>
                <w:lang w:val="en-US" w:eastAsia="ja-JP"/>
              </w:rPr>
              <w:t xml:space="preserve"> updates on TS38.213 10.4D according to </w:t>
            </w:r>
            <w:r>
              <w:rPr>
                <w:rFonts w:ascii="Calibri" w:eastAsia="ＭＳ 明朝" w:hAnsi="Calibri" w:cs="Arial"/>
                <w:b/>
                <w:bCs/>
                <w:sz w:val="22"/>
                <w:szCs w:val="22"/>
                <w:lang w:val="en-US" w:eastAsia="ja-JP"/>
              </w:rPr>
              <w:t>proposal</w:t>
            </w:r>
            <w:r>
              <w:rPr>
                <w:rFonts w:ascii="Calibri" w:eastAsia="ＭＳ 明朝" w:hAnsi="Calibri" w:cs="Arial" w:hint="eastAsia"/>
                <w:b/>
                <w:bCs/>
                <w:sz w:val="22"/>
                <w:szCs w:val="22"/>
                <w:lang w:val="en-US" w:eastAsia="ja-JP"/>
              </w:rPr>
              <w:t xml:space="preserve"> 1. </w:t>
            </w:r>
          </w:p>
          <w:tbl>
            <w:tblPr>
              <w:tblStyle w:val="aff0"/>
              <w:tblW w:w="0" w:type="auto"/>
              <w:tblLook w:val="04A0" w:firstRow="1" w:lastRow="0" w:firstColumn="1" w:lastColumn="0" w:noHBand="0" w:noVBand="1"/>
            </w:tblPr>
            <w:tblGrid>
              <w:gridCol w:w="9350"/>
            </w:tblGrid>
            <w:tr w:rsidR="00404903" w14:paraId="7A276069" w14:textId="77777777">
              <w:tc>
                <w:tcPr>
                  <w:tcW w:w="9350" w:type="dxa"/>
                </w:tcPr>
                <w:p w14:paraId="60CD9CB5" w14:textId="77777777" w:rsidR="00404903" w:rsidRDefault="003F6BE1">
                  <w:pPr>
                    <w:spacing w:line="240" w:lineRule="auto"/>
                    <w:jc w:val="left"/>
                    <w:rPr>
                      <w:rFonts w:eastAsia="ＭＳ 明朝"/>
                      <w:lang w:eastAsia="ja-JP"/>
                    </w:rPr>
                  </w:pPr>
                  <w:r>
                    <w:rPr>
                      <w:rFonts w:eastAsia="SimSun"/>
                    </w:rPr>
                    <w:t xml:space="preserve">A UE can be provided by </w:t>
                  </w:r>
                  <w:r>
                    <w:rPr>
                      <w:rFonts w:eastAsia="SimSun"/>
                      <w:i/>
                    </w:rPr>
                    <w:t>WUS-MOCONNECTED-Option1-1</w:t>
                  </w:r>
                  <w:r>
                    <w:rPr>
                      <w:rFonts w:eastAsia="SimSun"/>
                    </w:rPr>
                    <w:t xml:space="preserve"> a periodicity, by </w:t>
                  </w:r>
                  <w:proofErr w:type="spellStart"/>
                  <w:r>
                    <w:rPr>
                      <w:rFonts w:eastAsia="SimSun"/>
                      <w:i/>
                    </w:rPr>
                    <w:t>periodicityMO</w:t>
                  </w:r>
                  <w:proofErr w:type="spellEnd"/>
                  <w:r>
                    <w:rPr>
                      <w:rFonts w:eastAsia="SimSun"/>
                      <w:i/>
                    </w:rPr>
                    <w:t>-Option 1-1</w:t>
                  </w:r>
                  <w:r>
                    <w:rPr>
                      <w:rFonts w:eastAsia="SimSun"/>
                    </w:rPr>
                    <w:t>, and a time offset, by</w:t>
                  </w:r>
                  <w:r>
                    <w:rPr>
                      <w:rFonts w:eastAsia="SimSun"/>
                      <w:i/>
                    </w:rPr>
                    <w:t xml:space="preserve"> </w:t>
                  </w:r>
                  <w:proofErr w:type="spellStart"/>
                  <w:r>
                    <w:rPr>
                      <w:rFonts w:eastAsia="SimSun"/>
                      <w:i/>
                    </w:rPr>
                    <w:t>offsetMO</w:t>
                  </w:r>
                  <w:proofErr w:type="spellEnd"/>
                  <w:r>
                    <w:rPr>
                      <w:rFonts w:eastAsia="SimSun"/>
                      <w:i/>
                    </w:rPr>
                    <w:t>-Option 1-1</w:t>
                  </w:r>
                  <w:r>
                    <w:rPr>
                      <w:rFonts w:eastAsia="SimSun"/>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eastAsia="SimSun"/>
                      <w:i/>
                    </w:rPr>
                    <w:t>drx-onDurationTimer</w:t>
                  </w:r>
                  <w:proofErr w:type="spellEnd"/>
                  <w:r>
                    <w:rPr>
                      <w:rFonts w:eastAsia="SimSun"/>
                    </w:rPr>
                    <w:t xml:space="preserve"> would start by a time provided by </w:t>
                  </w:r>
                  <w:r>
                    <w:rPr>
                      <w:rFonts w:eastAsia="SimSun"/>
                      <w:i/>
                    </w:rPr>
                    <w:t>timeOffsetCONNECTEDOption1-1</w:t>
                  </w:r>
                  <w:r>
                    <w:rPr>
                      <w:rFonts w:eastAsia="SimSun"/>
                    </w:rPr>
                    <w:t xml:space="preserve">, and monitors WUS for </w:t>
                  </w:r>
                  <w:proofErr w:type="gramStart"/>
                  <w:r>
                    <w:rPr>
                      <w:rFonts w:eastAsia="SimSun"/>
                    </w:rPr>
                    <w:t>a number of</w:t>
                  </w:r>
                  <w:proofErr w:type="gramEnd"/>
                  <w:r>
                    <w:rPr>
                      <w:rFonts w:eastAsia="SimSun"/>
                    </w:rPr>
                    <w:t xml:space="preserve"> monitoring occasions provided by </w:t>
                  </w:r>
                  <w:proofErr w:type="spellStart"/>
                  <w:r>
                    <w:rPr>
                      <w:rFonts w:eastAsia="SimSun"/>
                      <w:i/>
                    </w:rPr>
                    <w:t>numM</w:t>
                  </w:r>
                  <w:r>
                    <w:rPr>
                      <w:rFonts w:eastAsia="SimSun"/>
                      <w:i/>
                    </w:rPr>
                    <w:t>O</w:t>
                  </w:r>
                  <w:proofErr w:type="spellEnd"/>
                  <w:r>
                    <w:rPr>
                      <w:rFonts w:eastAsia="SimSun"/>
                      <w:i/>
                    </w:rPr>
                    <w:t>-Option 1-1</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number of slots</w:t>
                  </w:r>
                  <w:r>
                    <w:rPr>
                      <w:rFonts w:eastAsia="SimSun"/>
                    </w:rPr>
                    <w:t xml:space="preserve"> [18, TS 38.306] where the UE is not required to monitor WUS prior to the slot where the </w:t>
                  </w:r>
                  <w:proofErr w:type="spellStart"/>
                  <w:r>
                    <w:rPr>
                      <w:rFonts w:eastAsia="SimSun"/>
                      <w:i/>
                    </w:rPr>
                    <w:t>drx-onDurationTimer</w:t>
                  </w:r>
                  <w:proofErr w:type="spellEnd"/>
                  <w:r>
                    <w:rPr>
                      <w:rFonts w:eastAsia="SimSun"/>
                    </w:rPr>
                    <w:t xml:space="preserve"> would start. The UE is not required to monitor WUS</w:t>
                  </w:r>
                </w:p>
                <w:p w14:paraId="4B01A31F" w14:textId="77777777" w:rsidR="00404903" w:rsidRDefault="003F6BE1">
                  <w:pPr>
                    <w:numPr>
                      <w:ilvl w:val="0"/>
                      <w:numId w:val="25"/>
                    </w:numPr>
                    <w:spacing w:after="0" w:line="240" w:lineRule="auto"/>
                    <w:jc w:val="left"/>
                    <w:rPr>
                      <w:rFonts w:eastAsia="SimSun"/>
                    </w:rPr>
                  </w:pPr>
                  <w:r>
                    <w:rPr>
                      <w:rFonts w:eastAsia="ＭＳ 明朝" w:hint="eastAsia"/>
                      <w:color w:val="FF0000"/>
                      <w:lang w:eastAsia="ja-JP"/>
                    </w:rPr>
                    <w:t xml:space="preserve">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and 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the WUS occasion is</w:t>
                  </w:r>
                  <w:r>
                    <w:rPr>
                      <w:rFonts w:eastAsia="SimSun"/>
                    </w:rPr>
                    <w:t xml:space="preserve"> within the reported </w:t>
                  </w:r>
                  <w:r>
                    <w:rPr>
                      <w:rFonts w:eastAsia="ＭＳ 明朝" w:hint="eastAsia"/>
                      <w:color w:val="FF0000"/>
                      <w:lang w:eastAsia="ja-JP"/>
                    </w:rPr>
                    <w:t xml:space="preserve">period </w:t>
                  </w:r>
                  <w:r>
                    <w:rPr>
                      <w:rFonts w:eastAsia="SimSun"/>
                      <w:strike/>
                      <w:color w:val="FF0000"/>
                    </w:rPr>
                    <w:t>number of slots</w:t>
                  </w:r>
                  <w:r>
                    <w:rPr>
                      <w:rFonts w:eastAsia="SimSun"/>
                    </w:rPr>
                    <w:t xml:space="preserve"> prior to the slot where the </w:t>
                  </w:r>
                  <w:proofErr w:type="spellStart"/>
                  <w:r>
                    <w:rPr>
                      <w:rFonts w:eastAsia="SimSun"/>
                      <w:i/>
                    </w:rPr>
                    <w:t>drx-onDurationTimer</w:t>
                  </w:r>
                  <w:proofErr w:type="spellEnd"/>
                  <w:r>
                    <w:rPr>
                      <w:rFonts w:eastAsia="SimSun"/>
                    </w:rPr>
                    <w:t xml:space="preserve"> would start</w:t>
                  </w:r>
                  <w:r>
                    <w:rPr>
                      <w:rFonts w:eastAsia="ＭＳ 明朝" w:hint="eastAsia"/>
                      <w:color w:val="FF0000"/>
                      <w:lang w:eastAsia="ja-JP"/>
                    </w:rPr>
                    <w:t xml:space="preserve">, where </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 xml:space="preserve"> and </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 xml:space="preserve"> are provided in [TS38.212. 7.4.2.2], </w:t>
                  </w:r>
                  <w:proofErr w:type="gramStart"/>
                  <w:r>
                    <w:rPr>
                      <w:rFonts w:eastAsia="ＭＳ 明朝" w:hint="eastAsia"/>
                      <w:color w:val="FF0000"/>
                      <w:lang w:eastAsia="ja-JP"/>
                    </w:rPr>
                    <w:t>and;</w:t>
                  </w:r>
                  <w:proofErr w:type="gramEnd"/>
                </w:p>
                <w:p w14:paraId="18DBAE29" w14:textId="77777777" w:rsidR="00404903" w:rsidRDefault="003F6BE1">
                  <w:pPr>
                    <w:numPr>
                      <w:ilvl w:val="0"/>
                      <w:numId w:val="25"/>
                    </w:numPr>
                    <w:spacing w:after="0" w:line="240" w:lineRule="auto"/>
                    <w:jc w:val="left"/>
                    <w:rPr>
                      <w:rFonts w:eastAsia="SimSun"/>
                    </w:rPr>
                  </w:pPr>
                  <w:r>
                    <w:rPr>
                      <w:rFonts w:eastAsia="ＭＳ 明朝" w:hint="eastAsia"/>
                      <w:color w:val="FF0000"/>
                      <w:lang w:eastAsia="ja-JP"/>
                    </w:rPr>
                    <w:t xml:space="preserve">if the UE is not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i/>
                      <w:iCs/>
                      <w:color w:val="FF0000"/>
                      <w:lang w:eastAsia="ja-JP"/>
                    </w:rPr>
                    <w:t xml:space="preserve"> </w:t>
                  </w:r>
                  <w:r>
                    <w:rPr>
                      <w:rFonts w:eastAsia="ＭＳ 明朝" w:hint="eastAsia"/>
                      <w:color w:val="FF0000"/>
                      <w:lang w:eastAsia="ja-JP"/>
                    </w:rPr>
                    <w:t xml:space="preserve">or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 1 and any of the OOK symbol of the LP-WUS is within the reported period </w:t>
                  </w:r>
                  <w:r>
                    <w:rPr>
                      <w:rFonts w:eastAsia="SimSun"/>
                      <w:color w:val="FF0000"/>
                    </w:rPr>
                    <w:t xml:space="preserve">prior to the slot where the </w:t>
                  </w:r>
                  <w:proofErr w:type="spellStart"/>
                  <w:r>
                    <w:rPr>
                      <w:rFonts w:eastAsia="SimSun"/>
                      <w:i/>
                      <w:color w:val="FF0000"/>
                    </w:rPr>
                    <w:t>drx-onDurationTimer</w:t>
                  </w:r>
                  <w:proofErr w:type="spellEnd"/>
                  <w:r>
                    <w:rPr>
                      <w:rFonts w:eastAsia="SimSun"/>
                      <w:color w:val="FF0000"/>
                    </w:rPr>
                    <w:t xml:space="preserve"> would start</w:t>
                  </w:r>
                  <w:r>
                    <w:rPr>
                      <w:rFonts w:eastAsia="SimSun"/>
                    </w:rPr>
                    <w:t xml:space="preserve">. </w:t>
                  </w:r>
                </w:p>
                <w:p w14:paraId="3EB522D3" w14:textId="77777777" w:rsidR="00404903" w:rsidRDefault="003F6BE1">
                  <w:pPr>
                    <w:spacing w:line="240" w:lineRule="auto"/>
                    <w:jc w:val="left"/>
                    <w:rPr>
                      <w:rFonts w:eastAsia="SimSun"/>
                    </w:rPr>
                  </w:pPr>
                  <w:r>
                    <w:rPr>
                      <w:rFonts w:eastAsia="SimSun"/>
                    </w:rPr>
                    <w:t xml:space="preserve">If the UE determines to monitor PDCCH based on a detected WUS, the UE starts the </w:t>
                  </w:r>
                  <w:proofErr w:type="spellStart"/>
                  <w:r>
                    <w:rPr>
                      <w:rFonts w:eastAsia="SimSun"/>
                      <w:i/>
                    </w:rPr>
                    <w:t>drx-onDurationTimer</w:t>
                  </w:r>
                  <w:proofErr w:type="spellEnd"/>
                  <w:r>
                    <w:rPr>
                      <w:rFonts w:eastAsia="SimSun"/>
                    </w:rPr>
                    <w:t xml:space="preserve"> [11, TS 38.321].</w:t>
                  </w:r>
                </w:p>
                <w:p w14:paraId="4605E0E1" w14:textId="77777777" w:rsidR="00404903" w:rsidRDefault="003F6BE1">
                  <w:pPr>
                    <w:spacing w:line="240" w:lineRule="auto"/>
                    <w:jc w:val="left"/>
                    <w:rPr>
                      <w:rFonts w:eastAsia="ＭＳ 明朝"/>
                      <w:lang w:eastAsia="ja-JP"/>
                    </w:rPr>
                  </w:pPr>
                  <w:r>
                    <w:rPr>
                      <w:rFonts w:eastAsia="SimSun"/>
                    </w:rPr>
                    <w:t xml:space="preserve">A UE can be provided by </w:t>
                  </w:r>
                  <w:r>
                    <w:rPr>
                      <w:rFonts w:eastAsia="SimSun"/>
                      <w:i/>
                    </w:rPr>
                    <w:t>WUS-MOCONNECTED-Option1-2</w:t>
                  </w:r>
                  <w:r>
                    <w:rPr>
                      <w:rFonts w:eastAsia="SimSun"/>
                    </w:rPr>
                    <w:t xml:space="preserve"> a periodicity, by </w:t>
                  </w:r>
                  <w:proofErr w:type="spellStart"/>
                  <w:r>
                    <w:rPr>
                      <w:rFonts w:eastAsia="SimSun"/>
                      <w:i/>
                    </w:rPr>
                    <w:t>periodicityMO</w:t>
                  </w:r>
                  <w:proofErr w:type="spellEnd"/>
                  <w:r>
                    <w:rPr>
                      <w:rFonts w:eastAsia="SimSun"/>
                      <w:i/>
                    </w:rPr>
                    <w:t>-Option 1-2</w:t>
                  </w:r>
                  <w:r>
                    <w:rPr>
                      <w:rFonts w:eastAsia="SimSun"/>
                    </w:rPr>
                    <w:t xml:space="preserve">, and a time offset, by </w:t>
                  </w:r>
                  <w:proofErr w:type="spellStart"/>
                  <w:r>
                    <w:rPr>
                      <w:rFonts w:eastAsia="SimSun"/>
                      <w:i/>
                    </w:rPr>
                    <w:t>offsetMO</w:t>
                  </w:r>
                  <w:proofErr w:type="spellEnd"/>
                  <w:r>
                    <w:rPr>
                      <w:rFonts w:eastAsia="SimSun"/>
                      <w:i/>
                    </w:rPr>
                    <w:t>-Option 1-2</w:t>
                  </w:r>
                  <w:r>
                    <w:rPr>
                      <w:rFonts w:eastAsia="SimSun"/>
                    </w:rPr>
                    <w:t xml:space="preserve">, relative to the start of a system frame with SFN 0, for the UE to determine first WUS monitoring occasions from </w:t>
                  </w:r>
                  <w:proofErr w:type="gramStart"/>
                  <w:r>
                    <w:rPr>
                      <w:rFonts w:eastAsia="SimSun"/>
                    </w:rPr>
                    <w:t>a number of</w:t>
                  </w:r>
                  <w:proofErr w:type="gramEnd"/>
                  <w:r>
                    <w:rPr>
                      <w:rFonts w:eastAsia="SimSun"/>
                    </w:rPr>
                    <w:t xml:space="preserve"> WUS monitoring occasions per periodicity, provided by </w:t>
                  </w:r>
                  <w:proofErr w:type="spellStart"/>
                  <w:r>
                    <w:rPr>
                      <w:rFonts w:eastAsia="SimSun"/>
                      <w:i/>
                    </w:rPr>
                    <w:t>numMO</w:t>
                  </w:r>
                  <w:proofErr w:type="spellEnd"/>
                  <w:r>
                    <w:rPr>
                      <w:rFonts w:eastAsia="SimSun"/>
                      <w:i/>
                    </w:rPr>
                    <w:t>-</w:t>
                  </w:r>
                  <w:proofErr w:type="spellStart"/>
                  <w:r>
                    <w:rPr>
                      <w:rFonts w:eastAsia="SimSun"/>
                      <w:i/>
                    </w:rPr>
                    <w:t>perPeriodicity</w:t>
                  </w:r>
                  <w:proofErr w:type="spellEnd"/>
                  <w:r>
                    <w:rPr>
                      <w:rFonts w:eastAsia="SimSun"/>
                      <w:i/>
                    </w:rPr>
                    <w:t>-Option 1-2</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number of slots</w:t>
                  </w:r>
                  <w:r>
                    <w:rPr>
                      <w:rFonts w:eastAsia="SimSun"/>
                    </w:rPr>
                    <w:t xml:space="preserve"> [18, TS 38.306] and expects that </w:t>
                  </w:r>
                </w:p>
                <w:p w14:paraId="6A90E49D" w14:textId="77777777" w:rsidR="00404903" w:rsidRDefault="003F6BE1">
                  <w:pPr>
                    <w:numPr>
                      <w:ilvl w:val="0"/>
                      <w:numId w:val="25"/>
                    </w:numPr>
                    <w:spacing w:after="0" w:line="240" w:lineRule="auto"/>
                    <w:jc w:val="left"/>
                    <w:rPr>
                      <w:rFonts w:eastAsia="ＭＳ 明朝"/>
                      <w:lang w:eastAsia="ja-JP"/>
                    </w:rPr>
                  </w:pPr>
                  <w:r>
                    <w:rPr>
                      <w:rFonts w:eastAsia="SimSun"/>
                    </w:rPr>
                    <w:t xml:space="preserve">a time gap, from </w:t>
                  </w:r>
                  <w:r>
                    <w:rPr>
                      <w:rFonts w:eastAsia="ＭＳ 明朝" w:hint="eastAsia"/>
                      <w:color w:val="FF0000"/>
                      <w:lang w:eastAsia="ja-JP"/>
                    </w:rPr>
                    <w:t>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w:t>
                  </w:r>
                  <w:r>
                    <w:rPr>
                      <w:rFonts w:eastAsia="SimSun"/>
                    </w:rPr>
                    <w:t xml:space="preserve">a last WUS monitoring occasion from the number of WUS monitoring occasions per periodicity to the slot where the </w:t>
                  </w:r>
                  <w:r>
                    <w:rPr>
                      <w:rFonts w:eastAsia="SimSun"/>
                      <w:i/>
                    </w:rPr>
                    <w:t>wus-</w:t>
                  </w:r>
                  <w:proofErr w:type="spellStart"/>
                  <w:r>
                    <w:rPr>
                      <w:rFonts w:eastAsia="SimSun"/>
                      <w:i/>
                    </w:rPr>
                    <w:t>PDCCHMonitoringTimer</w:t>
                  </w:r>
                  <w:proofErr w:type="spellEnd"/>
                  <w:r>
                    <w:rPr>
                      <w:rFonts w:eastAsia="SimSun"/>
                      <w:i/>
                    </w:rPr>
                    <w:t xml:space="preserve"> </w:t>
                  </w:r>
                  <w:r>
                    <w:rPr>
                      <w:rFonts w:eastAsia="SimSun"/>
                    </w:rPr>
                    <w:t>would start, is no smaller than the reported number of slots</w:t>
                  </w:r>
                  <w:r>
                    <w:rPr>
                      <w:rFonts w:eastAsia="ＭＳ 明朝" w:hint="eastAsia"/>
                      <w:color w:val="FF0000"/>
                      <w:lang w:eastAsia="ja-JP"/>
                    </w:rPr>
                    <w:t xml:space="preserve">, 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w:t>
                  </w:r>
                  <w:proofErr w:type="gramStart"/>
                  <w:r>
                    <w:rPr>
                      <w:rFonts w:eastAsia="ＭＳ 明朝" w:hint="eastAsia"/>
                      <w:color w:val="FF0000"/>
                      <w:lang w:eastAsia="ja-JP"/>
                    </w:rPr>
                    <w:t>and;</w:t>
                  </w:r>
                  <w:proofErr w:type="gramEnd"/>
                </w:p>
                <w:p w14:paraId="539F42CF" w14:textId="77777777" w:rsidR="00404903" w:rsidRDefault="003F6BE1">
                  <w:pPr>
                    <w:numPr>
                      <w:ilvl w:val="0"/>
                      <w:numId w:val="25"/>
                    </w:numPr>
                    <w:spacing w:after="0" w:line="240" w:lineRule="auto"/>
                    <w:jc w:val="left"/>
                    <w:rPr>
                      <w:rFonts w:eastAsia="ＭＳ 明朝"/>
                      <w:lang w:eastAsia="ja-JP"/>
                    </w:rPr>
                  </w:pPr>
                  <w:r>
                    <w:rPr>
                      <w:rFonts w:eastAsia="ＭＳ 明朝" w:hint="eastAsia"/>
                      <w:color w:val="FF0000"/>
                      <w:lang w:eastAsia="ja-JP"/>
                    </w:rPr>
                    <w:t xml:space="preserve">a time gap, from the last OOK symbol of </w:t>
                  </w:r>
                  <w:r>
                    <w:rPr>
                      <w:rFonts w:eastAsia="SimSun"/>
                      <w:color w:val="FF0000"/>
                    </w:rPr>
                    <w:t xml:space="preserve">a last WUS monitoring occasion from the number of WUS monitoring occasions per periodicity to the slot where the </w:t>
                  </w:r>
                  <w:r>
                    <w:rPr>
                      <w:rFonts w:eastAsia="SimSun"/>
                      <w:i/>
                      <w:color w:val="FF0000"/>
                    </w:rPr>
                    <w:t>wus-</w:t>
                  </w:r>
                  <w:proofErr w:type="spellStart"/>
                  <w:r>
                    <w:rPr>
                      <w:rFonts w:eastAsia="SimSun"/>
                      <w:i/>
                      <w:color w:val="FF0000"/>
                    </w:rPr>
                    <w:t>PDCCHMonitoringTimer</w:t>
                  </w:r>
                  <w:proofErr w:type="spellEnd"/>
                  <w:r>
                    <w:rPr>
                      <w:rFonts w:eastAsia="SimSun"/>
                      <w:i/>
                      <w:color w:val="FF0000"/>
                    </w:rPr>
                    <w:t xml:space="preserve"> </w:t>
                  </w:r>
                  <w:r>
                    <w:rPr>
                      <w:rFonts w:eastAsia="SimSun"/>
                      <w:color w:val="FF0000"/>
                    </w:rPr>
                    <w:t>would start, is no smaller than the reported number of slots</w:t>
                  </w:r>
                  <w:r>
                    <w:rPr>
                      <w:rFonts w:eastAsia="ＭＳ 明朝" w:hint="eastAsia"/>
                      <w:color w:val="FF0000"/>
                      <w:lang w:eastAsia="ja-JP"/>
                    </w:rPr>
                    <w:t>, otherwise</w:t>
                  </w:r>
                  <w:r>
                    <w:rPr>
                      <w:rFonts w:eastAsia="SimSun"/>
                    </w:rPr>
                    <w:t xml:space="preserve">. </w:t>
                  </w:r>
                </w:p>
                <w:p w14:paraId="1FD2EEFF" w14:textId="77777777" w:rsidR="00404903" w:rsidRDefault="003F6BE1">
                  <w:pPr>
                    <w:spacing w:line="240" w:lineRule="auto"/>
                    <w:jc w:val="left"/>
                    <w:rPr>
                      <w:rFonts w:eastAsia="ＭＳ 明朝"/>
                      <w:lang w:eastAsia="ja-JP"/>
                    </w:rPr>
                  </w:pPr>
                  <w:r>
                    <w:rPr>
                      <w:rFonts w:eastAsia="SimSun"/>
                    </w:rPr>
                    <w:t xml:space="preserve">If the UE determines to monitor PDCCH based on a detected WUS, the UE starts </w:t>
                  </w:r>
                  <w:r>
                    <w:rPr>
                      <w:rFonts w:eastAsia="SimSun"/>
                      <w:i/>
                    </w:rPr>
                    <w:t>wus-</w:t>
                  </w:r>
                  <w:proofErr w:type="spellStart"/>
                  <w:r>
                    <w:rPr>
                      <w:rFonts w:eastAsia="SimSun"/>
                      <w:i/>
                    </w:rPr>
                    <w:t>PDCCHMonitoringTimer</w:t>
                  </w:r>
                  <w:proofErr w:type="spellEnd"/>
                  <w:r>
                    <w:rPr>
                      <w:rFonts w:eastAsia="SimSun"/>
                    </w:rPr>
                    <w:t xml:space="preserve"> [11, TS 38.321] after a time, provided by </w:t>
                  </w:r>
                  <w:r>
                    <w:rPr>
                      <w:rFonts w:eastAsia="SimSun"/>
                      <w:i/>
                    </w:rPr>
                    <w:t>timeOffsetCONNECTEDOption1-2</w:t>
                  </w:r>
                  <w:r>
                    <w:rPr>
                      <w:rFonts w:eastAsia="SimSun"/>
                    </w:rPr>
                    <w:t xml:space="preserve">, with respect to the start of the first WUS monitoring occasion from the number of WUS monitoring occasions per periodicity. </w:t>
                  </w:r>
                </w:p>
              </w:tc>
            </w:tr>
          </w:tbl>
          <w:p w14:paraId="53AA89B0" w14:textId="77777777" w:rsidR="00404903" w:rsidRDefault="00404903">
            <w:pPr>
              <w:spacing w:after="0" w:line="276" w:lineRule="auto"/>
              <w:rPr>
                <w:rFonts w:ascii="Calibri" w:eastAsia="ＭＳ 明朝" w:hAnsi="Calibri" w:cs="Arial"/>
                <w:sz w:val="22"/>
                <w:szCs w:val="22"/>
                <w:lang w:val="en-US" w:eastAsia="ja-JP"/>
              </w:rPr>
            </w:pPr>
          </w:p>
          <w:p w14:paraId="5071145B"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3: </w:t>
            </w:r>
          </w:p>
          <w:p w14:paraId="1D26C4B9"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the additional configurations/features for </w:t>
            </w:r>
            <w:r>
              <w:rPr>
                <w:rFonts w:ascii="Calibri" w:eastAsia="ＭＳ 明朝" w:hAnsi="Calibri" w:cs="Arial"/>
                <w:b/>
                <w:bCs/>
                <w:sz w:val="22"/>
                <w:szCs w:val="22"/>
                <w:lang w:val="en-US" w:eastAsia="ja-JP"/>
              </w:rPr>
              <w:t>(</w:t>
            </w:r>
            <w:proofErr w:type="spellStart"/>
            <w:r>
              <w:rPr>
                <w:rFonts w:ascii="Calibri" w:eastAsia="ＭＳ 明朝" w:hAnsi="Calibri" w:cs="Arial"/>
                <w:b/>
                <w:bCs/>
                <w:sz w:val="22"/>
                <w:szCs w:val="22"/>
                <w:lang w:val="en-US" w:eastAsia="ja-JP"/>
              </w:rPr>
              <w:t>i</w:t>
            </w:r>
            <w:proofErr w:type="spellEnd"/>
            <w:r>
              <w:rPr>
                <w:rFonts w:ascii="Calibri" w:eastAsia="ＭＳ 明朝" w:hAnsi="Calibri" w:cs="Arial"/>
                <w:b/>
                <w:bCs/>
                <w:sz w:val="22"/>
                <w:szCs w:val="22"/>
                <w:lang w:val="en-US" w:eastAsia="ja-JP"/>
              </w:rPr>
              <w:t>) enabling combining repeated overlaid sequences over a LP-WUS duration and</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(ii) indicating OOK symbol offset for OFDM overlaid sequence </w:t>
            </w:r>
            <w:r>
              <w:rPr>
                <w:rFonts w:ascii="Calibri" w:eastAsia="ＭＳ 明朝" w:hAnsi="Calibri" w:cs="Arial" w:hint="eastAsia"/>
                <w:b/>
                <w:bCs/>
                <w:sz w:val="22"/>
                <w:szCs w:val="22"/>
                <w:lang w:val="en-US" w:eastAsia="ja-JP"/>
              </w:rPr>
              <w:t>multiplication</w:t>
            </w:r>
            <w:r>
              <w:rPr>
                <w:rFonts w:ascii="Calibri" w:eastAsia="ＭＳ 明朝" w:hAnsi="Calibri" w:cs="Arial"/>
                <w:b/>
                <w:bCs/>
                <w:sz w:val="22"/>
                <w:szCs w:val="22"/>
                <w:lang w:val="en-US" w:eastAsia="ja-JP"/>
              </w:rPr>
              <w:t xml:space="preserve"> in a LP-WUS duration</w:t>
            </w:r>
            <w:r>
              <w:rPr>
                <w:rFonts w:ascii="Calibri" w:eastAsia="ＭＳ 明朝" w:hAnsi="Calibri" w:cs="Arial" w:hint="eastAsia"/>
                <w:b/>
                <w:bCs/>
                <w:sz w:val="22"/>
                <w:szCs w:val="22"/>
                <w:lang w:val="en-US" w:eastAsia="ja-JP"/>
              </w:rPr>
              <w:t xml:space="preserve"> is/are introduced, determination of the last symbol of </w:t>
            </w:r>
            <w:r>
              <w:rPr>
                <w:rFonts w:ascii="Calibri" w:eastAsia="ＭＳ 明朝" w:hAnsi="Calibri" w:cs="Arial"/>
                <w:b/>
                <w:bCs/>
                <w:sz w:val="22"/>
                <w:szCs w:val="22"/>
                <w:lang w:val="en-US" w:eastAsia="ja-JP"/>
              </w:rPr>
              <w:t>the</w:t>
            </w:r>
            <w:r>
              <w:rPr>
                <w:rFonts w:ascii="Calibri" w:eastAsia="ＭＳ 明朝" w:hAnsi="Calibri" w:cs="Arial" w:hint="eastAsia"/>
                <w:b/>
                <w:bCs/>
                <w:sz w:val="22"/>
                <w:szCs w:val="22"/>
                <w:lang w:val="en-US" w:eastAsia="ja-JP"/>
              </w:rPr>
              <w:t xml:space="preserve"> LP-WUS should be updated accordingly.</w:t>
            </w:r>
          </w:p>
          <w:p w14:paraId="7355A2A1" w14:textId="77777777" w:rsidR="00404903" w:rsidRDefault="00404903">
            <w:pPr>
              <w:spacing w:after="0" w:line="276" w:lineRule="auto"/>
              <w:rPr>
                <w:rFonts w:ascii="Calibri" w:eastAsia="ＭＳ 明朝" w:hAnsi="Calibri" w:cs="Arial"/>
                <w:sz w:val="22"/>
                <w:szCs w:val="22"/>
                <w:lang w:val="en-US" w:eastAsia="ja-JP"/>
              </w:rPr>
            </w:pPr>
          </w:p>
          <w:p w14:paraId="374CE7E2"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4: </w:t>
            </w:r>
          </w:p>
          <w:p w14:paraId="1C68AA70"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Update the RAN1#121 agreement as follows:</w:t>
            </w:r>
          </w:p>
          <w:tbl>
            <w:tblPr>
              <w:tblStyle w:val="aff0"/>
              <w:tblW w:w="0" w:type="auto"/>
              <w:tblLook w:val="04A0" w:firstRow="1" w:lastRow="0" w:firstColumn="1" w:lastColumn="0" w:noHBand="0" w:noVBand="1"/>
            </w:tblPr>
            <w:tblGrid>
              <w:gridCol w:w="9350"/>
            </w:tblGrid>
            <w:tr w:rsidR="00404903" w14:paraId="7E102B96" w14:textId="77777777">
              <w:tc>
                <w:tcPr>
                  <w:tcW w:w="9350" w:type="dxa"/>
                </w:tcPr>
                <w:p w14:paraId="765F3C49" w14:textId="77777777" w:rsidR="00404903" w:rsidRDefault="003F6BE1">
                  <w:pPr>
                    <w:spacing w:after="0" w:line="240" w:lineRule="auto"/>
                    <w:jc w:val="left"/>
                    <w:rPr>
                      <w:rFonts w:eastAsia="游明朝"/>
                      <w:b/>
                      <w:bCs/>
                      <w:lang w:val="en-US" w:eastAsia="ja-JP"/>
                    </w:rPr>
                  </w:pPr>
                  <w:r>
                    <w:rPr>
                      <w:rFonts w:eastAsia="游明朝"/>
                      <w:b/>
                      <w:bCs/>
                      <w:highlight w:val="green"/>
                      <w:lang w:val="en-US" w:eastAsia="ja-JP"/>
                    </w:rPr>
                    <w:t>Agreement:</w:t>
                  </w:r>
                </w:p>
                <w:p w14:paraId="3E98C62A" w14:textId="77777777" w:rsidR="00404903" w:rsidRDefault="003F6BE1">
                  <w:pPr>
                    <w:spacing w:after="0" w:line="240" w:lineRule="auto"/>
                    <w:jc w:val="left"/>
                    <w:rPr>
                      <w:rFonts w:eastAsia="ＭＳ 明朝"/>
                      <w:lang w:val="en-US" w:eastAsia="zh-CN"/>
                    </w:rPr>
                  </w:pPr>
                  <w:r>
                    <w:rPr>
                      <w:rFonts w:eastAsia="ＭＳ 明朝"/>
                      <w:lang w:val="en-US" w:eastAsia="zh-CN"/>
                    </w:rPr>
                    <w:t xml:space="preserve">Nominal MO duration (X1, in unit of OFDM symbols) and actual LP-WUS duration (X2, in unit of OFDM </w:t>
                  </w:r>
                  <w:r>
                    <w:rPr>
                      <w:rFonts w:eastAsia="ＭＳ 明朝"/>
                      <w:lang w:val="en-US" w:eastAsia="zh-CN"/>
                    </w:rPr>
                    <w:t>symbols) are configured</w:t>
                  </w:r>
                  <w:r>
                    <w:rPr>
                      <w:rFonts w:eastAsia="游明朝"/>
                      <w:lang w:val="en-US" w:eastAsia="ja-JP"/>
                    </w:rPr>
                    <w:t xml:space="preserve"> for LP-WUS in connected mode</w:t>
                  </w:r>
                  <w:r>
                    <w:rPr>
                      <w:rFonts w:eastAsia="ＭＳ 明朝"/>
                      <w:lang w:val="en-US" w:eastAsia="zh-CN"/>
                    </w:rPr>
                    <w:t>. (Alt C)</w:t>
                  </w:r>
                </w:p>
                <w:p w14:paraId="05F706AA" w14:textId="77777777" w:rsidR="00404903" w:rsidRDefault="003F6BE1">
                  <w:pPr>
                    <w:numPr>
                      <w:ilvl w:val="0"/>
                      <w:numId w:val="16"/>
                    </w:numPr>
                    <w:spacing w:after="0" w:line="240" w:lineRule="auto"/>
                    <w:jc w:val="left"/>
                    <w:rPr>
                      <w:rFonts w:eastAsia="ＭＳ 明朝"/>
                      <w:lang w:val="en-US" w:eastAsia="zh-CN"/>
                    </w:rPr>
                  </w:pPr>
                  <w:r>
                    <w:rPr>
                      <w:rFonts w:eastAsia="ＭＳ 明朝"/>
                      <w:lang w:val="en-US" w:eastAsia="zh-CN"/>
                    </w:rPr>
                    <w:t>A LP-WUS MO spans the nominal MO duration (i.e., the LP-WUS MO duration is the same as the nominal MO duration.)</w:t>
                  </w:r>
                </w:p>
                <w:p w14:paraId="70C74D38" w14:textId="77777777" w:rsidR="00404903" w:rsidRDefault="003F6BE1">
                  <w:pPr>
                    <w:numPr>
                      <w:ilvl w:val="0"/>
                      <w:numId w:val="16"/>
                    </w:numPr>
                    <w:spacing w:after="0" w:line="240" w:lineRule="auto"/>
                    <w:jc w:val="left"/>
                    <w:rPr>
                      <w:rFonts w:eastAsia="ＭＳ 明朝"/>
                      <w:lang w:val="en-US" w:eastAsia="zh-CN"/>
                    </w:rPr>
                  </w:pPr>
                  <w:r>
                    <w:rPr>
                      <w:rFonts w:eastAsia="ＭＳ 明朝"/>
                      <w:lang w:val="en-US" w:eastAsia="zh-CN"/>
                    </w:rPr>
                    <w:t>If the number of available OFDM symbols within the nominal MO duration is no less than the actual LP-WUS duration, UE monitors LP-WUS on the first X2 available symbols within the LP-WUS MO.</w:t>
                  </w:r>
                </w:p>
                <w:p w14:paraId="28EA56A8" w14:textId="77777777" w:rsidR="00404903" w:rsidRDefault="003F6BE1">
                  <w:pPr>
                    <w:numPr>
                      <w:ilvl w:val="0"/>
                      <w:numId w:val="16"/>
                    </w:numPr>
                    <w:spacing w:after="0" w:line="240" w:lineRule="auto"/>
                    <w:jc w:val="left"/>
                    <w:rPr>
                      <w:rFonts w:eastAsia="ＭＳ 明朝"/>
                      <w:lang w:val="en-US" w:eastAsia="zh-CN"/>
                    </w:rPr>
                  </w:pPr>
                  <w:r>
                    <w:rPr>
                      <w:rFonts w:eastAsia="ＭＳ 明朝"/>
                      <w:lang w:val="en-US" w:eastAsia="zh-CN"/>
                    </w:rPr>
                    <w:t>Otherwise, UE does not monitor LP-WUS in this MO (i.e., the MO is dropped).</w:t>
                  </w:r>
                </w:p>
                <w:p w14:paraId="410B2181" w14:textId="77777777" w:rsidR="00404903" w:rsidRDefault="003F6BE1">
                  <w:pPr>
                    <w:numPr>
                      <w:ilvl w:val="0"/>
                      <w:numId w:val="16"/>
                    </w:numPr>
                    <w:spacing w:after="0" w:line="240" w:lineRule="auto"/>
                    <w:jc w:val="left"/>
                    <w:rPr>
                      <w:rFonts w:eastAsia="ＭＳ 明朝"/>
                      <w:lang w:val="en-US" w:eastAsia="zh-CN"/>
                    </w:rPr>
                  </w:pPr>
                  <w:r>
                    <w:rPr>
                      <w:rFonts w:eastAsia="ＭＳ 明朝"/>
                      <w:lang w:val="en-US" w:eastAsia="zh-CN"/>
                    </w:rPr>
                    <w:t>Note: Any symbols that are not defined as unavailable are available symbols for LP-WUS.</w:t>
                  </w:r>
                </w:p>
                <w:p w14:paraId="63112DB9" w14:textId="77777777" w:rsidR="00404903" w:rsidRDefault="003F6BE1">
                  <w:pPr>
                    <w:numPr>
                      <w:ilvl w:val="0"/>
                      <w:numId w:val="16"/>
                    </w:numPr>
                    <w:spacing w:after="0" w:line="240" w:lineRule="auto"/>
                    <w:jc w:val="left"/>
                    <w:rPr>
                      <w:rFonts w:eastAsia="ＭＳ 明朝"/>
                      <w:lang w:val="en-US" w:eastAsia="zh-CN"/>
                    </w:rPr>
                  </w:pPr>
                  <w:r>
                    <w:rPr>
                      <w:rFonts w:eastAsia="ＭＳ 明朝" w:hint="eastAsia"/>
                      <w:color w:val="FF0000"/>
                      <w:lang w:val="en-US" w:eastAsia="zh-CN"/>
                    </w:rPr>
                    <w:t xml:space="preserve">This is subject to an optional </w:t>
                  </w:r>
                  <w:r>
                    <w:rPr>
                      <w:rFonts w:eastAsia="ＭＳ 明朝"/>
                      <w:strike/>
                      <w:color w:val="FF0000"/>
                      <w:lang w:val="en-US" w:eastAsia="zh-CN"/>
                    </w:rPr>
                    <w:t xml:space="preserve">Further discuss possible introduction of </w:t>
                  </w:r>
                  <w:r>
                    <w:rPr>
                      <w:rFonts w:eastAsia="ＭＳ 明朝"/>
                      <w:lang w:val="en-US" w:eastAsia="zh-CN"/>
                    </w:rPr>
                    <w:t>UE capability</w:t>
                  </w:r>
                  <w:r>
                    <w:rPr>
                      <w:rFonts w:eastAsia="ＭＳ 明朝" w:hint="eastAsia"/>
                      <w:lang w:val="en-US" w:eastAsia="zh-CN"/>
                    </w:rPr>
                    <w:t xml:space="preserve"> </w:t>
                  </w:r>
                  <w:proofErr w:type="spellStart"/>
                  <w:r>
                    <w:rPr>
                      <w:rFonts w:eastAsia="ＭＳ 明朝" w:hint="eastAsia"/>
                      <w:lang w:val="en-US" w:eastAsia="zh-CN"/>
                    </w:rPr>
                    <w:t>signalling</w:t>
                  </w:r>
                  <w:proofErr w:type="spellEnd"/>
                  <w:r>
                    <w:rPr>
                      <w:rFonts w:eastAsia="ＭＳ 明朝"/>
                      <w:strike/>
                      <w:color w:val="FF0000"/>
                      <w:lang w:val="en-US" w:eastAsia="zh-CN"/>
                    </w:rPr>
                    <w:t xml:space="preserve"> to restrict configuration of LP-WUS MO and LP-WUS duration</w:t>
                  </w:r>
                  <w:r>
                    <w:rPr>
                      <w:rFonts w:eastAsia="ＭＳ 明朝"/>
                      <w:lang w:val="en-US" w:eastAsia="zh-CN"/>
                    </w:rPr>
                    <w:t xml:space="preserve">. </w:t>
                  </w:r>
                  <w:r>
                    <w:rPr>
                      <w:rFonts w:eastAsia="ＭＳ 明朝" w:hint="eastAsia"/>
                      <w:color w:val="FF0000"/>
                      <w:lang w:val="en-US" w:eastAsia="zh-CN"/>
                    </w:rPr>
                    <w:t xml:space="preserve">If the UE does not report the UE capability </w:t>
                  </w:r>
                  <w:proofErr w:type="spellStart"/>
                  <w:r>
                    <w:rPr>
                      <w:rFonts w:eastAsia="ＭＳ 明朝" w:hint="eastAsia"/>
                      <w:color w:val="FF0000"/>
                      <w:lang w:val="en-US" w:eastAsia="zh-CN"/>
                    </w:rPr>
                    <w:t>signalling</w:t>
                  </w:r>
                  <w:proofErr w:type="spellEnd"/>
                  <w:r>
                    <w:rPr>
                      <w:rFonts w:eastAsia="ＭＳ 明朝" w:hint="eastAsia"/>
                      <w:color w:val="FF0000"/>
                      <w:lang w:val="en-US" w:eastAsia="zh-CN"/>
                    </w:rPr>
                    <w:t xml:space="preserve">, then X1 = X2, i.e., </w:t>
                  </w:r>
                  <w:r>
                    <w:rPr>
                      <w:rFonts w:eastAsia="ＭＳ 明朝"/>
                      <w:strike/>
                      <w:color w:val="FF0000"/>
                      <w:lang w:val="en-US" w:eastAsia="zh-CN"/>
                    </w:rPr>
                    <w:t>For example,</w:t>
                  </w:r>
                  <w:r>
                    <w:rPr>
                      <w:rFonts w:eastAsia="ＭＳ 明朝"/>
                      <w:lang w:val="en-US" w:eastAsia="zh-CN"/>
                    </w:rPr>
                    <w:t xml:space="preserve"> </w:t>
                  </w:r>
                </w:p>
                <w:p w14:paraId="25140693" w14:textId="77777777" w:rsidR="00404903" w:rsidRDefault="003F6BE1">
                  <w:pPr>
                    <w:numPr>
                      <w:ilvl w:val="1"/>
                      <w:numId w:val="16"/>
                    </w:numPr>
                    <w:spacing w:after="0" w:line="252" w:lineRule="auto"/>
                    <w:contextualSpacing/>
                    <w:jc w:val="left"/>
                    <w:rPr>
                      <w:rFonts w:eastAsia="ＭＳ 明朝"/>
                      <w:b/>
                      <w:bCs/>
                      <w:lang w:val="en-US" w:eastAsia="zh-CN"/>
                    </w:rPr>
                  </w:pPr>
                  <w:r>
                    <w:rPr>
                      <w:rFonts w:eastAsia="ＭＳ 明朝"/>
                      <w:lang w:val="en-US" w:eastAsia="zh-CN"/>
                    </w:rPr>
                    <w:t xml:space="preserve">A LP-WUS spans </w:t>
                  </w:r>
                  <w:proofErr w:type="gramStart"/>
                  <w:r>
                    <w:rPr>
                      <w:rFonts w:eastAsia="ＭＳ 明朝"/>
                      <w:lang w:val="en-US" w:eastAsia="zh-CN"/>
                    </w:rPr>
                    <w:t>a number of</w:t>
                  </w:r>
                  <w:proofErr w:type="gramEnd"/>
                  <w:r>
                    <w:rPr>
                      <w:rFonts w:eastAsia="ＭＳ 明朝"/>
                      <w:lang w:val="en-US" w:eastAsia="zh-CN"/>
                    </w:rPr>
                    <w:t xml:space="preserve"> consecutive OFDM symbols according to the configured LP-WUS duration</w:t>
                  </w:r>
                </w:p>
                <w:p w14:paraId="0C4CEC41" w14:textId="77777777" w:rsidR="00404903" w:rsidRDefault="003F6BE1">
                  <w:pPr>
                    <w:numPr>
                      <w:ilvl w:val="1"/>
                      <w:numId w:val="16"/>
                    </w:numPr>
                    <w:spacing w:after="0" w:line="252" w:lineRule="auto"/>
                    <w:contextualSpacing/>
                    <w:jc w:val="left"/>
                    <w:rPr>
                      <w:rFonts w:eastAsia="ＭＳ 明朝"/>
                      <w:b/>
                      <w:bCs/>
                      <w:lang w:val="en-US" w:eastAsia="zh-CN"/>
                    </w:rPr>
                  </w:pPr>
                  <w:r>
                    <w:rPr>
                      <w:rFonts w:eastAsia="ＭＳ 明朝"/>
                      <w:lang w:val="en-US" w:eastAsia="zh-CN"/>
                    </w:rPr>
                    <w:t xml:space="preserve">If there is at least one OFDM symbol unavailable for the LP-WUS MO within the OFDM symbols where the LP-WUS would span, the UE does not monitor the </w:t>
                  </w:r>
                  <w:r>
                    <w:rPr>
                      <w:rFonts w:eastAsia="ＭＳ 明朝"/>
                      <w:lang w:val="en-US" w:eastAsia="zh-CN"/>
                    </w:rPr>
                    <w:t>LP-WUS in the MO</w:t>
                  </w:r>
                </w:p>
              </w:tc>
            </w:tr>
          </w:tbl>
          <w:p w14:paraId="4D651F9D" w14:textId="77777777" w:rsidR="00404903" w:rsidRDefault="00404903">
            <w:pPr>
              <w:spacing w:after="0" w:line="276" w:lineRule="auto"/>
              <w:rPr>
                <w:rFonts w:ascii="Calibri" w:eastAsia="ＭＳ 明朝" w:hAnsi="Calibri" w:cs="Arial"/>
                <w:sz w:val="22"/>
                <w:szCs w:val="22"/>
                <w:lang w:val="en-US" w:eastAsia="ja-JP"/>
              </w:rPr>
            </w:pPr>
          </w:p>
          <w:p w14:paraId="3B7AA945"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5 </w:t>
            </w:r>
          </w:p>
          <w:p w14:paraId="6BBC90BC"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Select either:</w:t>
            </w:r>
          </w:p>
          <w:p w14:paraId="3C095FE1"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Opt.1: Confirm the parameter </w:t>
            </w:r>
            <w:r>
              <w:rPr>
                <w:rFonts w:ascii="Calibri" w:eastAsia="ＭＳ 明朝" w:hAnsi="Calibri" w:cs="Arial"/>
                <w:b/>
                <w:bCs/>
                <w:i/>
                <w:iCs/>
                <w:sz w:val="22"/>
                <w:szCs w:val="22"/>
                <w:lang w:val="en-US" w:eastAsia="ja-JP"/>
              </w:rPr>
              <w:t>LP-</w:t>
            </w:r>
            <w:proofErr w:type="spellStart"/>
            <w:r>
              <w:rPr>
                <w:rFonts w:ascii="Calibri" w:eastAsia="ＭＳ 明朝" w:hAnsi="Calibri" w:cs="Arial"/>
                <w:b/>
                <w:bCs/>
                <w:i/>
                <w:iCs/>
                <w:sz w:val="22"/>
                <w:szCs w:val="22"/>
                <w:lang w:val="en-US" w:eastAsia="ja-JP"/>
              </w:rPr>
              <w:t>WUS_startRB_CONNECTED</w:t>
            </w:r>
            <w:proofErr w:type="spellEnd"/>
            <w:r>
              <w:rPr>
                <w:rFonts w:ascii="Calibri" w:eastAsia="ＭＳ 明朝" w:hAnsi="Calibri" w:cs="Arial" w:hint="eastAsia"/>
                <w:b/>
                <w:bCs/>
                <w:sz w:val="22"/>
                <w:szCs w:val="22"/>
                <w:lang w:val="en-US" w:eastAsia="ja-JP"/>
              </w:rPr>
              <w:t xml:space="preserve"> is per serving cell. </w:t>
            </w:r>
          </w:p>
          <w:p w14:paraId="4EAFFDA6" w14:textId="77777777" w:rsidR="00404903" w:rsidRDefault="003F6BE1">
            <w:pPr>
              <w:numPr>
                <w:ilvl w:val="2"/>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With this, clarify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when the LP-WUS is outside the active DL BWP and the UE is not capable to receive it, the UE fallbacks to </w:t>
            </w:r>
            <w:r>
              <w:rPr>
                <w:rFonts w:ascii="Calibri" w:eastAsia="ＭＳ 明朝" w:hAnsi="Calibri" w:cs="Arial" w:hint="eastAsia"/>
                <w:b/>
                <w:bCs/>
                <w:sz w:val="22"/>
                <w:szCs w:val="22"/>
                <w:lang w:val="en-US" w:eastAsia="ja-JP"/>
              </w:rPr>
              <w:t>legacy C-DRX operation</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50A2AB03"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Opt.2: Define the parameter </w:t>
            </w:r>
            <w:r>
              <w:rPr>
                <w:rFonts w:ascii="Calibri" w:eastAsia="ＭＳ 明朝" w:hAnsi="Calibri" w:cs="Arial"/>
                <w:b/>
                <w:bCs/>
                <w:i/>
                <w:iCs/>
                <w:sz w:val="22"/>
                <w:szCs w:val="22"/>
                <w:lang w:val="en-US" w:eastAsia="ja-JP"/>
              </w:rPr>
              <w:t>LP-</w:t>
            </w:r>
            <w:proofErr w:type="spellStart"/>
            <w:r>
              <w:rPr>
                <w:rFonts w:ascii="Calibri" w:eastAsia="ＭＳ 明朝" w:hAnsi="Calibri" w:cs="Arial"/>
                <w:b/>
                <w:bCs/>
                <w:i/>
                <w:iCs/>
                <w:sz w:val="22"/>
                <w:szCs w:val="22"/>
                <w:lang w:val="en-US" w:eastAsia="ja-JP"/>
              </w:rPr>
              <w:t>WUS_startRB_CONNECTED</w:t>
            </w:r>
            <w:proofErr w:type="spellEnd"/>
            <w:r>
              <w:rPr>
                <w:rFonts w:ascii="Calibri" w:eastAsia="ＭＳ 明朝" w:hAnsi="Calibri" w:cs="Arial" w:hint="eastAsia"/>
                <w:b/>
                <w:bCs/>
                <w:sz w:val="22"/>
                <w:szCs w:val="22"/>
                <w:lang w:val="en-US" w:eastAsia="ja-JP"/>
              </w:rPr>
              <w:t xml:space="preserve"> per DL BWP configuration.</w:t>
            </w:r>
          </w:p>
          <w:p w14:paraId="0B87668A" w14:textId="77777777" w:rsidR="00404903" w:rsidRDefault="003F6BE1">
            <w:pPr>
              <w:numPr>
                <w:ilvl w:val="2"/>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With this, clarify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LP-WUS outside the active DL BWP and the UE is not capable to receive it is an error case</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64756471" w14:textId="77777777" w:rsidR="00404903" w:rsidRDefault="00404903">
            <w:pPr>
              <w:spacing w:after="0" w:line="276" w:lineRule="auto"/>
              <w:rPr>
                <w:rFonts w:ascii="Calibri" w:eastAsia="ＭＳ 明朝" w:hAnsi="Calibri" w:cs="Arial"/>
                <w:sz w:val="22"/>
                <w:szCs w:val="22"/>
                <w:lang w:val="en-US" w:eastAsia="ja-JP"/>
              </w:rPr>
            </w:pPr>
          </w:p>
          <w:p w14:paraId="069B389E"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6: </w:t>
            </w:r>
          </w:p>
          <w:p w14:paraId="0BD7B8A7"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Select either:</w:t>
            </w:r>
          </w:p>
          <w:p w14:paraId="6DD39B6F"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Opt.1: Define the parameter </w:t>
            </w:r>
            <w:r>
              <w:rPr>
                <w:rFonts w:ascii="Calibri" w:eastAsia="ＭＳ 明朝" w:hAnsi="Calibri" w:cs="Arial"/>
                <w:b/>
                <w:bCs/>
                <w:sz w:val="22"/>
                <w:szCs w:val="22"/>
                <w:lang w:val="en-US" w:eastAsia="ja-JP"/>
              </w:rPr>
              <w:t>LP-</w:t>
            </w:r>
            <w:proofErr w:type="spellStart"/>
            <w:r>
              <w:rPr>
                <w:rFonts w:ascii="Calibri" w:eastAsia="ＭＳ 明朝" w:hAnsi="Calibri" w:cs="Arial"/>
                <w:b/>
                <w:bCs/>
                <w:sz w:val="22"/>
                <w:szCs w:val="22"/>
                <w:lang w:val="en-US" w:eastAsia="ja-JP"/>
              </w:rPr>
              <w:t>WUS_TCI_state</w:t>
            </w:r>
            <w:proofErr w:type="spellEnd"/>
            <w:r>
              <w:rPr>
                <w:rFonts w:ascii="Calibri" w:eastAsia="ＭＳ 明朝" w:hAnsi="Calibri" w:cs="Arial"/>
                <w:b/>
                <w:bCs/>
                <w:sz w:val="22"/>
                <w:szCs w:val="22"/>
                <w:lang w:val="en-US" w:eastAsia="ja-JP"/>
              </w:rPr>
              <w:t>(s)_CONNECTED</w:t>
            </w:r>
            <w:r>
              <w:rPr>
                <w:rFonts w:ascii="Calibri" w:eastAsia="ＭＳ 明朝" w:hAnsi="Calibri" w:cs="Arial" w:hint="eastAsia"/>
                <w:b/>
                <w:bCs/>
                <w:sz w:val="22"/>
                <w:szCs w:val="22"/>
                <w:lang w:val="en-US" w:eastAsia="ja-JP"/>
              </w:rPr>
              <w:t xml:space="preserve"> per DL BWP configuration.</w:t>
            </w:r>
          </w:p>
          <w:p w14:paraId="69FED713"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Opt.2: Define the parameter </w:t>
            </w:r>
            <w:r>
              <w:rPr>
                <w:rFonts w:ascii="Calibri" w:eastAsia="ＭＳ 明朝" w:hAnsi="Calibri" w:cs="Arial"/>
                <w:b/>
                <w:bCs/>
                <w:sz w:val="22"/>
                <w:szCs w:val="22"/>
                <w:lang w:val="en-US" w:eastAsia="ja-JP"/>
              </w:rPr>
              <w:t>LP-</w:t>
            </w:r>
            <w:proofErr w:type="spellStart"/>
            <w:r>
              <w:rPr>
                <w:rFonts w:ascii="Calibri" w:eastAsia="ＭＳ 明朝" w:hAnsi="Calibri" w:cs="Arial"/>
                <w:b/>
                <w:bCs/>
                <w:sz w:val="22"/>
                <w:szCs w:val="22"/>
                <w:lang w:val="en-US" w:eastAsia="ja-JP"/>
              </w:rPr>
              <w:t>WUS_TCI_state</w:t>
            </w:r>
            <w:proofErr w:type="spellEnd"/>
            <w:r>
              <w:rPr>
                <w:rFonts w:ascii="Calibri" w:eastAsia="ＭＳ 明朝" w:hAnsi="Calibri" w:cs="Arial"/>
                <w:b/>
                <w:bCs/>
                <w:sz w:val="22"/>
                <w:szCs w:val="22"/>
                <w:lang w:val="en-US" w:eastAsia="ja-JP"/>
              </w:rPr>
              <w:t>(s)_CONNECTED</w:t>
            </w:r>
            <w:r>
              <w:rPr>
                <w:rFonts w:ascii="Calibri" w:eastAsia="ＭＳ 明朝" w:hAnsi="Calibri" w:cs="Arial" w:hint="eastAsia"/>
                <w:b/>
                <w:bCs/>
                <w:sz w:val="22"/>
                <w:szCs w:val="22"/>
                <w:lang w:val="en-US" w:eastAsia="ja-JP"/>
              </w:rPr>
              <w:t xml:space="preserve"> per serving cell that includes a list of CORESET IDs. </w:t>
            </w:r>
          </w:p>
          <w:p w14:paraId="708DE784" w14:textId="77777777" w:rsidR="00404903" w:rsidRDefault="003F6BE1">
            <w:pPr>
              <w:numPr>
                <w:ilvl w:val="2"/>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Each of the CORESET IDs is respectively from each DL BWP configuration from which the UE uses to derive the TCI state of the LP-WUS reception for each DL BWP configuration.</w:t>
            </w:r>
          </w:p>
          <w:p w14:paraId="0EF79736" w14:textId="77777777" w:rsidR="00404903" w:rsidRDefault="00404903">
            <w:pPr>
              <w:spacing w:after="0" w:line="276" w:lineRule="auto"/>
              <w:rPr>
                <w:rFonts w:ascii="Calibri" w:eastAsia="ＭＳ 明朝" w:hAnsi="Calibri" w:cs="Arial"/>
                <w:sz w:val="22"/>
                <w:szCs w:val="22"/>
                <w:lang w:val="en-US" w:eastAsia="ja-JP"/>
              </w:rPr>
            </w:pPr>
          </w:p>
          <w:p w14:paraId="4B70A797"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7: </w:t>
            </w:r>
          </w:p>
          <w:p w14:paraId="3BDA35CE"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Adopt following updates for RRC parameters:</w:t>
            </w:r>
          </w:p>
          <w:tbl>
            <w:tblPr>
              <w:tblStyle w:val="aff0"/>
              <w:tblW w:w="0" w:type="auto"/>
              <w:tblLook w:val="04A0" w:firstRow="1" w:lastRow="0" w:firstColumn="1" w:lastColumn="0" w:noHBand="0" w:noVBand="1"/>
            </w:tblPr>
            <w:tblGrid>
              <w:gridCol w:w="3301"/>
              <w:gridCol w:w="2390"/>
              <w:gridCol w:w="3713"/>
            </w:tblGrid>
            <w:tr w:rsidR="00404903" w14:paraId="12EC935B" w14:textId="77777777">
              <w:tc>
                <w:tcPr>
                  <w:tcW w:w="1696" w:type="dxa"/>
                  <w:vAlign w:val="center"/>
                </w:tcPr>
                <w:p w14:paraId="3D4EF388"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 xml:space="preserve">Parameters </w:t>
                  </w:r>
                </w:p>
              </w:tc>
              <w:tc>
                <w:tcPr>
                  <w:tcW w:w="3402" w:type="dxa"/>
                  <w:vAlign w:val="center"/>
                </w:tcPr>
                <w:p w14:paraId="18E17E20"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Proposed value ranges</w:t>
                  </w:r>
                </w:p>
              </w:tc>
              <w:tc>
                <w:tcPr>
                  <w:tcW w:w="4252" w:type="dxa"/>
                  <w:vAlign w:val="center"/>
                </w:tcPr>
                <w:p w14:paraId="1DB063AD"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Note</w:t>
                  </w:r>
                </w:p>
              </w:tc>
            </w:tr>
            <w:tr w:rsidR="00404903" w14:paraId="18BC04BF" w14:textId="77777777">
              <w:tc>
                <w:tcPr>
                  <w:tcW w:w="1696" w:type="dxa"/>
                  <w:vAlign w:val="center"/>
                </w:tcPr>
                <w:p w14:paraId="18DDC3AE"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Ｐゴシック" w:hAnsi="Calibri" w:cs="Calibri"/>
                      <w:kern w:val="2"/>
                      <w:sz w:val="18"/>
                      <w:szCs w:val="18"/>
                      <w:lang w:val="en-US" w:eastAsia="ja-JP"/>
                    </w:rPr>
                    <w:t>Time_offset_CONNECTED_Option1-1</w:t>
                  </w:r>
                </w:p>
              </w:tc>
              <w:tc>
                <w:tcPr>
                  <w:tcW w:w="3402" w:type="dxa"/>
                  <w:vAlign w:val="center"/>
                </w:tcPr>
                <w:p w14:paraId="0EA8B7D7"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Ｐゴシック" w:hAnsi="Calibri" w:cs="Calibri" w:hint="eastAsia"/>
                      <w:kern w:val="24"/>
                      <w:sz w:val="18"/>
                      <w:szCs w:val="18"/>
                      <w:lang w:val="en-US" w:eastAsia="ja-JP"/>
                    </w:rPr>
                    <w:t>INTEGER (</w:t>
                  </w:r>
                  <w:proofErr w:type="gramStart"/>
                  <w:r>
                    <w:rPr>
                      <w:rFonts w:ascii="Calibri" w:eastAsia="ＭＳ Ｐゴシック" w:hAnsi="Calibri" w:cs="Calibri" w:hint="eastAsia"/>
                      <w:kern w:val="24"/>
                      <w:sz w:val="18"/>
                      <w:szCs w:val="18"/>
                      <w:lang w:val="en-US" w:eastAsia="ja-JP"/>
                    </w:rPr>
                    <w:t>40..</w:t>
                  </w:r>
                  <w:proofErr w:type="gramEnd"/>
                  <w:r>
                    <w:rPr>
                      <w:rFonts w:ascii="Calibri" w:eastAsia="ＭＳ Ｐゴシック" w:hAnsi="Calibri" w:cs="Calibri" w:hint="eastAsia"/>
                      <w:kern w:val="24"/>
                      <w:sz w:val="18"/>
                      <w:szCs w:val="18"/>
                      <w:lang w:val="en-US" w:eastAsia="ja-JP"/>
                    </w:rPr>
                    <w:t>336)</w:t>
                  </w:r>
                </w:p>
              </w:tc>
              <w:tc>
                <w:tcPr>
                  <w:tcW w:w="4252" w:type="dxa"/>
                  <w:vAlign w:val="center"/>
                </w:tcPr>
                <w:p w14:paraId="79A16D79"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Multiples of 0.125ms, same as DCP</w:t>
                  </w:r>
                </w:p>
                <w:p w14:paraId="40F1A7E7" w14:textId="77777777" w:rsidR="00404903" w:rsidRDefault="00404903">
                  <w:pPr>
                    <w:spacing w:after="0" w:line="240" w:lineRule="auto"/>
                    <w:rPr>
                      <w:rFonts w:ascii="Calibri" w:eastAsia="ＭＳ 明朝" w:hAnsi="Calibri" w:cs="Calibri"/>
                      <w:sz w:val="18"/>
                      <w:szCs w:val="18"/>
                      <w:lang w:val="en-US" w:eastAsia="ja-JP"/>
                    </w:rPr>
                  </w:pPr>
                </w:p>
                <w:p w14:paraId="11C326F5"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The</w:t>
                  </w:r>
                  <w:r>
                    <w:rPr>
                      <w:rFonts w:ascii="Calibri" w:eastAsia="ＭＳ 明朝" w:hAnsi="Calibri" w:cs="Calibri" w:hint="eastAsia"/>
                      <w:sz w:val="18"/>
                      <w:szCs w:val="18"/>
                      <w:lang w:val="en-US" w:eastAsia="ja-JP"/>
                    </w:rPr>
                    <w:t xml:space="preserve"> value 40 = 5 </w:t>
                  </w:r>
                  <w:proofErr w:type="spellStart"/>
                  <w:r>
                    <w:rPr>
                      <w:rFonts w:ascii="Calibri" w:eastAsia="ＭＳ 明朝" w:hAnsi="Calibri" w:cs="Calibri" w:hint="eastAsia"/>
                      <w:sz w:val="18"/>
                      <w:szCs w:val="18"/>
                      <w:lang w:val="en-US" w:eastAsia="ja-JP"/>
                    </w:rPr>
                    <w:t>ms</w:t>
                  </w:r>
                  <w:proofErr w:type="spellEnd"/>
                </w:p>
                <w:p w14:paraId="06BA36E9" w14:textId="77777777" w:rsidR="00404903" w:rsidRDefault="00404903">
                  <w:pPr>
                    <w:spacing w:after="0" w:line="240" w:lineRule="auto"/>
                    <w:rPr>
                      <w:rFonts w:ascii="Calibri" w:eastAsia="ＭＳ 明朝" w:hAnsi="Calibri" w:cs="Calibri"/>
                      <w:sz w:val="18"/>
                      <w:szCs w:val="18"/>
                      <w:lang w:val="en-US" w:eastAsia="ja-JP"/>
                    </w:rPr>
                  </w:pPr>
                </w:p>
                <w:p w14:paraId="30D93B13"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The value 336 = 42 </w:t>
                  </w:r>
                  <w:proofErr w:type="spellStart"/>
                  <w:r>
                    <w:rPr>
                      <w:rFonts w:ascii="Calibri" w:eastAsia="ＭＳ 明朝" w:hAnsi="Calibri" w:cs="Calibri" w:hint="eastAsia"/>
                      <w:sz w:val="18"/>
                      <w:szCs w:val="18"/>
                      <w:lang w:val="en-US" w:eastAsia="ja-JP"/>
                    </w:rPr>
                    <w:t>ms</w:t>
                  </w:r>
                  <w:proofErr w:type="spellEnd"/>
                  <w:r>
                    <w:rPr>
                      <w:rFonts w:ascii="Calibri" w:eastAsia="ＭＳ 明朝" w:hAnsi="Calibri" w:cs="Calibri" w:hint="eastAsia"/>
                      <w:sz w:val="18"/>
                      <w:szCs w:val="18"/>
                      <w:lang w:val="en-US" w:eastAsia="ja-JP"/>
                    </w:rPr>
                    <w:t xml:space="preserve"> is to accommodate the maximum possible time offset from the beginning of a LP-WUS with 64 OFDM symbols of SCS 15kHz (~ 4.57ms)</w:t>
                  </w:r>
                </w:p>
              </w:tc>
            </w:tr>
            <w:tr w:rsidR="00404903" w14:paraId="57CC0650" w14:textId="77777777">
              <w:tc>
                <w:tcPr>
                  <w:tcW w:w="1696" w:type="dxa"/>
                  <w:vAlign w:val="center"/>
                </w:tcPr>
                <w:p w14:paraId="000ED9C0"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t>Time_offset_CONNECTED_Option1-2</w:t>
                  </w:r>
                </w:p>
              </w:tc>
              <w:tc>
                <w:tcPr>
                  <w:tcW w:w="3402" w:type="dxa"/>
                  <w:vAlign w:val="center"/>
                </w:tcPr>
                <w:p w14:paraId="54C43D5E"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Ｐゴシック" w:hAnsi="Calibri" w:cs="Calibri" w:hint="eastAsia"/>
                      <w:kern w:val="24"/>
                      <w:sz w:val="18"/>
                      <w:szCs w:val="18"/>
                      <w:lang w:val="en-US" w:eastAsia="ja-JP"/>
                    </w:rPr>
                    <w:t>INTEGER (</w:t>
                  </w:r>
                  <w:proofErr w:type="gramStart"/>
                  <w:r>
                    <w:rPr>
                      <w:rFonts w:ascii="Calibri" w:eastAsia="ＭＳ Ｐゴシック" w:hAnsi="Calibri" w:cs="Calibri" w:hint="eastAsia"/>
                      <w:kern w:val="24"/>
                      <w:sz w:val="18"/>
                      <w:szCs w:val="18"/>
                      <w:lang w:val="en-US" w:eastAsia="ja-JP"/>
                    </w:rPr>
                    <w:t>40..</w:t>
                  </w:r>
                  <w:proofErr w:type="gramEnd"/>
                  <w:r>
                    <w:rPr>
                      <w:rFonts w:ascii="Calibri" w:eastAsia="ＭＳ Ｐゴシック" w:hAnsi="Calibri" w:cs="Calibri" w:hint="eastAsia"/>
                      <w:kern w:val="24"/>
                      <w:sz w:val="18"/>
                      <w:szCs w:val="18"/>
                      <w:lang w:val="en-US" w:eastAsia="ja-JP"/>
                    </w:rPr>
                    <w:t>336)</w:t>
                  </w:r>
                </w:p>
              </w:tc>
              <w:tc>
                <w:tcPr>
                  <w:tcW w:w="4252" w:type="dxa"/>
                  <w:vAlign w:val="center"/>
                </w:tcPr>
                <w:p w14:paraId="077315D8"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Multiples of 0.125ms, same as DCP</w:t>
                  </w:r>
                </w:p>
                <w:p w14:paraId="6519C6A6" w14:textId="77777777" w:rsidR="00404903" w:rsidRDefault="00404903">
                  <w:pPr>
                    <w:spacing w:after="0" w:line="240" w:lineRule="auto"/>
                    <w:rPr>
                      <w:rFonts w:ascii="Calibri" w:eastAsia="ＭＳ 明朝" w:hAnsi="Calibri" w:cs="Calibri"/>
                      <w:sz w:val="18"/>
                      <w:szCs w:val="18"/>
                      <w:lang w:val="en-US" w:eastAsia="ja-JP"/>
                    </w:rPr>
                  </w:pPr>
                </w:p>
                <w:p w14:paraId="28E6BD93"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The</w:t>
                  </w:r>
                  <w:r>
                    <w:rPr>
                      <w:rFonts w:ascii="Calibri" w:eastAsia="ＭＳ 明朝" w:hAnsi="Calibri" w:cs="Calibri" w:hint="eastAsia"/>
                      <w:sz w:val="18"/>
                      <w:szCs w:val="18"/>
                      <w:lang w:val="en-US" w:eastAsia="ja-JP"/>
                    </w:rPr>
                    <w:t xml:space="preserve"> value 40 = 5 </w:t>
                  </w:r>
                  <w:proofErr w:type="spellStart"/>
                  <w:r>
                    <w:rPr>
                      <w:rFonts w:ascii="Calibri" w:eastAsia="ＭＳ 明朝" w:hAnsi="Calibri" w:cs="Calibri" w:hint="eastAsia"/>
                      <w:sz w:val="18"/>
                      <w:szCs w:val="18"/>
                      <w:lang w:val="en-US" w:eastAsia="ja-JP"/>
                    </w:rPr>
                    <w:t>ms</w:t>
                  </w:r>
                  <w:proofErr w:type="spellEnd"/>
                </w:p>
                <w:p w14:paraId="37038020" w14:textId="77777777" w:rsidR="00404903" w:rsidRDefault="00404903">
                  <w:pPr>
                    <w:spacing w:after="0" w:line="240" w:lineRule="auto"/>
                    <w:rPr>
                      <w:rFonts w:ascii="Calibri" w:eastAsia="ＭＳ 明朝" w:hAnsi="Calibri" w:cs="Calibri"/>
                      <w:sz w:val="18"/>
                      <w:szCs w:val="18"/>
                      <w:lang w:val="en-US" w:eastAsia="ja-JP"/>
                    </w:rPr>
                  </w:pPr>
                </w:p>
                <w:p w14:paraId="1C572FA8"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The value 336 = 42 </w:t>
                  </w:r>
                  <w:proofErr w:type="spellStart"/>
                  <w:r>
                    <w:rPr>
                      <w:rFonts w:ascii="Calibri" w:eastAsia="ＭＳ 明朝" w:hAnsi="Calibri" w:cs="Calibri" w:hint="eastAsia"/>
                      <w:sz w:val="18"/>
                      <w:szCs w:val="18"/>
                      <w:lang w:val="en-US" w:eastAsia="ja-JP"/>
                    </w:rPr>
                    <w:t>ms</w:t>
                  </w:r>
                  <w:proofErr w:type="spellEnd"/>
                  <w:r>
                    <w:rPr>
                      <w:rFonts w:ascii="Calibri" w:eastAsia="ＭＳ 明朝" w:hAnsi="Calibri" w:cs="Calibri" w:hint="eastAsia"/>
                      <w:sz w:val="18"/>
                      <w:szCs w:val="18"/>
                      <w:lang w:val="en-US" w:eastAsia="ja-JP"/>
                    </w:rPr>
                    <w:t xml:space="preserve"> is to accommodate the maximum possible time offset from the beginning of a LP-WUS with 64 OFDM symbols of SCS 15kHz (~ 4.57ms)</w:t>
                  </w:r>
                </w:p>
              </w:tc>
            </w:tr>
            <w:tr w:rsidR="00404903" w14:paraId="6C9F7605" w14:textId="77777777">
              <w:tc>
                <w:tcPr>
                  <w:tcW w:w="1696" w:type="dxa"/>
                  <w:vAlign w:val="center"/>
                </w:tcPr>
                <w:p w14:paraId="491B1370"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t>LPWUS_PDCCHMonitoringTimer</w:t>
                  </w:r>
                </w:p>
              </w:tc>
              <w:tc>
                <w:tcPr>
                  <w:tcW w:w="3402" w:type="dxa"/>
                  <w:vAlign w:val="center"/>
                </w:tcPr>
                <w:p w14:paraId="2EC58A81" w14:textId="77777777" w:rsidR="00404903" w:rsidRDefault="003F6BE1">
                  <w:pPr>
                    <w:spacing w:after="0" w:line="240" w:lineRule="auto"/>
                    <w:rPr>
                      <w:rFonts w:ascii="Calibri" w:eastAsia="ＭＳ Ｐゴシック" w:hAnsi="Calibri" w:cs="Calibri"/>
                      <w:sz w:val="18"/>
                      <w:szCs w:val="18"/>
                      <w:lang w:val="en-US" w:eastAsia="ja-JP"/>
                    </w:rPr>
                  </w:pPr>
                  <w:proofErr w:type="spellStart"/>
                  <w:r>
                    <w:rPr>
                      <w:rFonts w:ascii="Calibri" w:eastAsia="ＭＳ Ｐゴシック" w:hAnsi="Calibri" w:cs="Calibri"/>
                      <w:kern w:val="24"/>
                      <w:sz w:val="18"/>
                      <w:szCs w:val="18"/>
                      <w:lang w:val="en-US" w:eastAsia="ja-JP"/>
                    </w:rPr>
                    <w:t>subMilliSeconds</w:t>
                  </w:r>
                  <w:proofErr w:type="spellEnd"/>
                  <w:r>
                    <w:rPr>
                      <w:rFonts w:ascii="Calibri" w:eastAsia="ＭＳ Ｐゴシック" w:hAnsi="Calibri" w:cs="Calibri"/>
                      <w:kern w:val="24"/>
                      <w:sz w:val="18"/>
                      <w:szCs w:val="18"/>
                      <w:lang w:val="en-US" w:eastAsia="ja-JP"/>
                    </w:rPr>
                    <w:t xml:space="preserve"> (</w:t>
                  </w:r>
                  <w:proofErr w:type="gramStart"/>
                  <w:r>
                    <w:rPr>
                      <w:rFonts w:ascii="Calibri" w:eastAsia="ＭＳ Ｐゴシック" w:hAnsi="Calibri" w:cs="Calibri"/>
                      <w:kern w:val="24"/>
                      <w:sz w:val="18"/>
                      <w:szCs w:val="18"/>
                      <w:lang w:val="en-US" w:eastAsia="ja-JP"/>
                    </w:rPr>
                    <w:t>1..</w:t>
                  </w:r>
                  <w:proofErr w:type="gramEnd"/>
                  <w:r>
                    <w:rPr>
                      <w:rFonts w:ascii="Calibri" w:eastAsia="ＭＳ Ｐゴシック" w:hAnsi="Calibri" w:cs="Calibri"/>
                      <w:kern w:val="24"/>
                      <w:sz w:val="18"/>
                      <w:szCs w:val="18"/>
                      <w:lang w:val="en-US" w:eastAsia="ja-JP"/>
                    </w:rPr>
                    <w:t>31)</w:t>
                  </w:r>
                </w:p>
                <w:p w14:paraId="6B5F3008" w14:textId="77777777" w:rsidR="00404903" w:rsidRDefault="003F6BE1">
                  <w:pPr>
                    <w:spacing w:after="0" w:line="240" w:lineRule="auto"/>
                    <w:rPr>
                      <w:rFonts w:ascii="Calibri" w:eastAsia="ＭＳ 明朝" w:hAnsi="Calibri" w:cs="Calibri"/>
                      <w:sz w:val="18"/>
                      <w:szCs w:val="18"/>
                      <w:lang w:val="en-US" w:eastAsia="ja-JP"/>
                    </w:rPr>
                  </w:pPr>
                  <w:proofErr w:type="spellStart"/>
                  <w:r>
                    <w:rPr>
                      <w:rFonts w:ascii="Calibri" w:eastAsia="ＭＳ Ｐゴシック" w:hAnsi="Calibri" w:cs="Calibri"/>
                      <w:kern w:val="24"/>
                      <w:sz w:val="18"/>
                      <w:szCs w:val="18"/>
                      <w:lang w:val="en-US" w:eastAsia="ja-JP"/>
                    </w:rPr>
                    <w:t>milliSeconds</w:t>
                  </w:r>
                  <w:proofErr w:type="spellEnd"/>
                  <w:r>
                    <w:rPr>
                      <w:rFonts w:ascii="Calibri" w:eastAsia="ＭＳ Ｐゴシック" w:hAnsi="Calibri" w:cs="Calibri"/>
                      <w:kern w:val="24"/>
                      <w:sz w:val="18"/>
                      <w:szCs w:val="18"/>
                      <w:lang w:val="en-US" w:eastAsia="ja-JP"/>
                    </w:rPr>
                    <w:t xml:space="preserve"> {ms1, ms2, ms3, ms4, ms5, ms6, ms8, ms10, ms20, ms30, ms40, ms50, ms</w:t>
                  </w:r>
                  <w:proofErr w:type="gramStart"/>
                  <w:r>
                    <w:rPr>
                      <w:rFonts w:ascii="Calibri" w:eastAsia="ＭＳ Ｐゴシック" w:hAnsi="Calibri" w:cs="Calibri"/>
                      <w:kern w:val="24"/>
                      <w:sz w:val="18"/>
                      <w:szCs w:val="18"/>
                      <w:lang w:val="en-US" w:eastAsia="ja-JP"/>
                    </w:rPr>
                    <w:t>60, ..</w:t>
                  </w:r>
                  <w:proofErr w:type="gramEnd"/>
                  <w:r>
                    <w:rPr>
                      <w:rFonts w:ascii="Calibri" w:eastAsia="ＭＳ Ｐゴシック" w:hAnsi="Calibri" w:cs="Calibri"/>
                      <w:kern w:val="24"/>
                      <w:sz w:val="18"/>
                      <w:szCs w:val="18"/>
                      <w:lang w:val="en-US" w:eastAsia="ja-JP"/>
                    </w:rPr>
                    <w:t>, ms1200, ms1600}</w:t>
                  </w:r>
                </w:p>
              </w:tc>
              <w:tc>
                <w:tcPr>
                  <w:tcW w:w="4252" w:type="dxa"/>
                  <w:vAlign w:val="center"/>
                </w:tcPr>
                <w:p w14:paraId="3DC29373"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S</w:t>
                  </w:r>
                  <w:r>
                    <w:rPr>
                      <w:rFonts w:ascii="Calibri" w:eastAsia="ＭＳ 明朝" w:hAnsi="Calibri" w:cs="Calibri" w:hint="eastAsia"/>
                      <w:sz w:val="18"/>
                      <w:szCs w:val="18"/>
                      <w:lang w:val="en-US" w:eastAsia="ja-JP"/>
                    </w:rPr>
                    <w:t xml:space="preserve">ame as </w:t>
                  </w:r>
                  <w:proofErr w:type="spellStart"/>
                  <w:r>
                    <w:rPr>
                      <w:rFonts w:ascii="Calibri" w:eastAsia="ＭＳ 明朝" w:hAnsi="Calibri" w:cs="Calibri" w:hint="eastAsia"/>
                      <w:i/>
                      <w:iCs/>
                      <w:sz w:val="18"/>
                      <w:szCs w:val="18"/>
                      <w:lang w:val="en-US" w:eastAsia="ja-JP"/>
                    </w:rPr>
                    <w:t>drx-onDurationTimer</w:t>
                  </w:r>
                  <w:proofErr w:type="spellEnd"/>
                  <w:r>
                    <w:rPr>
                      <w:rFonts w:ascii="Calibri" w:eastAsia="ＭＳ 明朝" w:hAnsi="Calibri" w:cs="Calibri" w:hint="eastAsia"/>
                      <w:sz w:val="18"/>
                      <w:szCs w:val="18"/>
                      <w:lang w:val="en-US" w:eastAsia="ja-JP"/>
                    </w:rPr>
                    <w:t xml:space="preserve"> in </w:t>
                  </w:r>
                  <w:r>
                    <w:rPr>
                      <w:rFonts w:ascii="Calibri" w:eastAsia="ＭＳ 明朝" w:hAnsi="Calibri" w:cs="Calibri" w:hint="eastAsia"/>
                      <w:i/>
                      <w:iCs/>
                      <w:sz w:val="18"/>
                      <w:szCs w:val="18"/>
                      <w:lang w:val="en-US" w:eastAsia="ja-JP"/>
                    </w:rPr>
                    <w:t>DRX-Config</w:t>
                  </w:r>
                </w:p>
              </w:tc>
            </w:tr>
            <w:tr w:rsidR="00404903" w14:paraId="320ECDA7" w14:textId="77777777">
              <w:tc>
                <w:tcPr>
                  <w:tcW w:w="1696" w:type="dxa"/>
                  <w:vAlign w:val="center"/>
                </w:tcPr>
                <w:p w14:paraId="3C7F9674"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t>LPWUS_MO_CONNECTED_Option1-1</w:t>
                  </w:r>
                </w:p>
              </w:tc>
              <w:tc>
                <w:tcPr>
                  <w:tcW w:w="3402" w:type="dxa"/>
                  <w:vAlign w:val="center"/>
                </w:tcPr>
                <w:p w14:paraId="05BBA4B4"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 xml:space="preserve">Periodicity/offset </w:t>
                  </w:r>
                  <w:proofErr w:type="gramStart"/>
                  <w:r>
                    <w:rPr>
                      <w:rFonts w:ascii="Calibri" w:eastAsia="ＭＳ Ｐゴシック" w:hAnsi="Calibri" w:cs="Calibri"/>
                      <w:kern w:val="24"/>
                      <w:sz w:val="18"/>
                      <w:szCs w:val="18"/>
                      <w:lang w:val="en-US" w:eastAsia="ja-JP"/>
                    </w:rPr>
                    <w:t xml:space="preserve">parameter: </w:t>
                  </w:r>
                  <w:r>
                    <w:rPr>
                      <w:rFonts w:ascii="Calibri" w:eastAsia="ＭＳ Ｐゴシック" w:hAnsi="Calibri" w:cs="Calibri" w:hint="eastAsia"/>
                      <w:kern w:val="24"/>
                      <w:sz w:val="18"/>
                      <w:szCs w:val="18"/>
                      <w:lang w:val="en-US" w:eastAsia="ja-JP"/>
                    </w:rPr>
                    <w:t>{</w:t>
                  </w:r>
                  <w:proofErr w:type="gramEnd"/>
                </w:p>
                <w:p w14:paraId="0AAA4896" w14:textId="77777777" w:rsidR="00404903" w:rsidRDefault="003F6BE1">
                  <w:pPr>
                    <w:spacing w:after="0" w:line="240" w:lineRule="auto"/>
                    <w:ind w:firstLineChars="50" w:firstLine="90"/>
                    <w:rPr>
                      <w:rFonts w:ascii="Calibri" w:eastAsia="ＭＳ Ｐゴシック" w:hAnsi="Calibri" w:cs="Calibri"/>
                      <w:color w:val="FF0000"/>
                      <w:kern w:val="24"/>
                      <w:sz w:val="18"/>
                      <w:szCs w:val="18"/>
                      <w:lang w:val="en-US" w:eastAsia="ja-JP"/>
                    </w:rPr>
                  </w:pPr>
                  <w:r>
                    <w:rPr>
                      <w:rFonts w:ascii="Calibri" w:eastAsia="ＭＳ Ｐゴシック" w:hAnsi="Calibri" w:cs="Calibri" w:hint="eastAsia"/>
                      <w:color w:val="FF0000"/>
                      <w:kern w:val="24"/>
                      <w:sz w:val="18"/>
                      <w:szCs w:val="18"/>
                      <w:lang w:val="en-US" w:eastAsia="ja-JP"/>
                    </w:rPr>
                    <w:t>[</w:t>
                  </w:r>
                  <w:r>
                    <w:rPr>
                      <w:rFonts w:ascii="Calibri" w:eastAsia="ＭＳ Ｐゴシック" w:hAnsi="Calibri" w:cs="Calibri"/>
                      <w:color w:val="FF0000"/>
                      <w:kern w:val="24"/>
                      <w:sz w:val="18"/>
                      <w:szCs w:val="18"/>
                      <w:lang w:val="en-US" w:eastAsia="ja-JP"/>
                    </w:rPr>
                    <w:t>ms</w:t>
                  </w:r>
                  <w:r>
                    <w:rPr>
                      <w:rFonts w:ascii="Calibri" w:eastAsia="ＭＳ Ｐゴシック" w:hAnsi="Calibri" w:cs="Calibri" w:hint="eastAsia"/>
                      <w:color w:val="FF0000"/>
                      <w:kern w:val="24"/>
                      <w:sz w:val="18"/>
                      <w:szCs w:val="18"/>
                      <w:lang w:val="en-US" w:eastAsia="ja-JP"/>
                    </w:rPr>
                    <w:t>2</w:t>
                  </w:r>
                  <w:r>
                    <w:rPr>
                      <w:rFonts w:ascii="Calibri" w:eastAsia="ＭＳ Ｐゴシック" w:hAnsi="Calibri" w:cs="Calibri"/>
                      <w:color w:val="FF0000"/>
                      <w:kern w:val="24"/>
                      <w:sz w:val="18"/>
                      <w:szCs w:val="18"/>
                      <w:lang w:val="en-US" w:eastAsia="ja-JP"/>
                    </w:rPr>
                    <w:t xml:space="preserve"> </w:t>
                  </w:r>
                  <w:proofErr w:type="gramStart"/>
                  <w:r>
                    <w:rPr>
                      <w:rFonts w:ascii="Calibri" w:eastAsia="ＭＳ Ｐゴシック" w:hAnsi="Calibri" w:cs="Calibri"/>
                      <w:color w:val="FF0000"/>
                      <w:kern w:val="24"/>
                      <w:sz w:val="18"/>
                      <w:szCs w:val="18"/>
                      <w:lang w:val="en-US" w:eastAsia="ja-JP"/>
                    </w:rPr>
                    <w:t>INTEGER(</w:t>
                  </w:r>
                  <w:proofErr w:type="gramEnd"/>
                  <w:r>
                    <w:rPr>
                      <w:rFonts w:ascii="Calibri" w:eastAsia="ＭＳ Ｐゴシック" w:hAnsi="Calibri" w:cs="Calibri"/>
                      <w:color w:val="FF0000"/>
                      <w:kern w:val="24"/>
                      <w:sz w:val="18"/>
                      <w:szCs w:val="18"/>
                      <w:lang w:val="en-US" w:eastAsia="ja-JP"/>
                    </w:rPr>
                    <w:t>0</w:t>
                  </w:r>
                  <w:r>
                    <w:rPr>
                      <w:rFonts w:ascii="Calibri" w:eastAsia="ＭＳ Ｐゴシック" w:hAnsi="Calibri" w:cs="Calibri" w:hint="eastAsia"/>
                      <w:color w:val="FF0000"/>
                      <w:kern w:val="24"/>
                      <w:sz w:val="18"/>
                      <w:szCs w:val="18"/>
                      <w:lang w:val="en-US" w:eastAsia="ja-JP"/>
                    </w:rPr>
                    <w:t>, 1</w:t>
                  </w:r>
                  <w:r>
                    <w:rPr>
                      <w:rFonts w:ascii="Calibri" w:eastAsia="ＭＳ Ｐゴシック" w:hAnsi="Calibri" w:cs="Calibri"/>
                      <w:color w:val="FF0000"/>
                      <w:kern w:val="24"/>
                      <w:sz w:val="18"/>
                      <w:szCs w:val="18"/>
                      <w:lang w:val="en-US" w:eastAsia="ja-JP"/>
                    </w:rPr>
                    <w:t>),</w:t>
                  </w:r>
                  <w:r>
                    <w:rPr>
                      <w:rFonts w:ascii="Calibri" w:eastAsia="ＭＳ Ｐゴシック" w:hAnsi="Calibri" w:cs="Calibri" w:hint="eastAsia"/>
                      <w:color w:val="FF0000"/>
                      <w:kern w:val="24"/>
                      <w:sz w:val="18"/>
                      <w:szCs w:val="18"/>
                      <w:lang w:val="en-US" w:eastAsia="ja-JP"/>
                    </w:rPr>
                    <w:t>]</w:t>
                  </w:r>
                </w:p>
                <w:p w14:paraId="41AF6900" w14:textId="77777777" w:rsidR="00404903" w:rsidRPr="007F6743" w:rsidRDefault="003F6BE1">
                  <w:pPr>
                    <w:spacing w:after="0" w:line="240" w:lineRule="auto"/>
                    <w:ind w:firstLineChars="50" w:firstLine="90"/>
                    <w:rPr>
                      <w:rFonts w:ascii="Calibri" w:eastAsia="ＭＳ Ｐゴシック" w:hAnsi="Calibri" w:cs="Calibri"/>
                      <w:color w:val="FF0000"/>
                      <w:kern w:val="24"/>
                      <w:sz w:val="18"/>
                      <w:szCs w:val="18"/>
                      <w:lang w:val="nl-NL" w:eastAsia="ja-JP"/>
                    </w:rPr>
                  </w:pPr>
                  <w:r w:rsidRPr="007F6743">
                    <w:rPr>
                      <w:rFonts w:ascii="Calibri" w:eastAsia="ＭＳ Ｐゴシック" w:hAnsi="Calibri" w:cs="Calibri" w:hint="eastAsia"/>
                      <w:color w:val="FF0000"/>
                      <w:kern w:val="24"/>
                      <w:sz w:val="18"/>
                      <w:szCs w:val="18"/>
                      <w:lang w:val="nl-NL" w:eastAsia="ja-JP"/>
                    </w:rPr>
                    <w:t>[</w:t>
                  </w:r>
                  <w:r w:rsidRPr="007F6743">
                    <w:rPr>
                      <w:rFonts w:ascii="Calibri" w:eastAsia="ＭＳ Ｐゴシック" w:hAnsi="Calibri" w:cs="Calibri"/>
                      <w:color w:val="FF0000"/>
                      <w:kern w:val="24"/>
                      <w:sz w:val="18"/>
                      <w:szCs w:val="18"/>
                      <w:lang w:val="nl-NL" w:eastAsia="ja-JP"/>
                    </w:rPr>
                    <w:t>ms</w:t>
                  </w:r>
                  <w:r w:rsidRPr="007F6743">
                    <w:rPr>
                      <w:rFonts w:ascii="Calibri" w:eastAsia="ＭＳ Ｐゴシック" w:hAnsi="Calibri" w:cs="Calibri" w:hint="eastAsia"/>
                      <w:color w:val="FF0000"/>
                      <w:kern w:val="24"/>
                      <w:sz w:val="18"/>
                      <w:szCs w:val="18"/>
                      <w:lang w:val="nl-NL" w:eastAsia="ja-JP"/>
                    </w:rPr>
                    <w:t>5</w:t>
                  </w:r>
                  <w:r w:rsidRPr="007F6743">
                    <w:rPr>
                      <w:rFonts w:ascii="Calibri" w:eastAsia="ＭＳ Ｐゴシック" w:hAnsi="Calibri" w:cs="Calibri"/>
                      <w:color w:val="FF0000"/>
                      <w:kern w:val="24"/>
                      <w:sz w:val="18"/>
                      <w:szCs w:val="18"/>
                      <w:lang w:val="nl-NL" w:eastAsia="ja-JP"/>
                    </w:rPr>
                    <w:t xml:space="preserve"> INTEGER(0..</w:t>
                  </w:r>
                  <w:r w:rsidRPr="007F6743">
                    <w:rPr>
                      <w:rFonts w:ascii="Calibri" w:eastAsia="ＭＳ Ｐゴシック" w:hAnsi="Calibri" w:cs="Calibri" w:hint="eastAsia"/>
                      <w:color w:val="FF0000"/>
                      <w:kern w:val="24"/>
                      <w:sz w:val="18"/>
                      <w:szCs w:val="18"/>
                      <w:lang w:val="nl-NL" w:eastAsia="ja-JP"/>
                    </w:rPr>
                    <w:t>4</w:t>
                  </w:r>
                  <w:r w:rsidRPr="007F6743">
                    <w:rPr>
                      <w:rFonts w:ascii="Calibri" w:eastAsia="ＭＳ Ｐゴシック" w:hAnsi="Calibri" w:cs="Calibri"/>
                      <w:color w:val="FF0000"/>
                      <w:kern w:val="24"/>
                      <w:sz w:val="18"/>
                      <w:szCs w:val="18"/>
                      <w:lang w:val="nl-NL" w:eastAsia="ja-JP"/>
                    </w:rPr>
                    <w:t>)</w:t>
                  </w:r>
                  <w:r w:rsidRPr="007F6743">
                    <w:rPr>
                      <w:rFonts w:ascii="Calibri" w:eastAsia="ＭＳ Ｐゴシック" w:hAnsi="Calibri" w:cs="Calibri" w:hint="eastAsia"/>
                      <w:color w:val="FF0000"/>
                      <w:kern w:val="24"/>
                      <w:sz w:val="18"/>
                      <w:szCs w:val="18"/>
                      <w:lang w:val="nl-NL" w:eastAsia="ja-JP"/>
                    </w:rPr>
                    <w:t>,]</w:t>
                  </w:r>
                </w:p>
                <w:p w14:paraId="015BFBEC"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ms10 INTEGER(0..9),</w:t>
                  </w:r>
                </w:p>
                <w:p w14:paraId="40DC34D2"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ms20 INTEGER(0..19),</w:t>
                  </w:r>
                </w:p>
                <w:p w14:paraId="5AE33CF2"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ms32 INTEGER(0..31),</w:t>
                  </w:r>
                </w:p>
                <w:p w14:paraId="5AA6015B"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ms40 INTEGER(0..39),</w:t>
                  </w:r>
                </w:p>
                <w:p w14:paraId="2D8EDA0D"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ms60 INTEGER(0..59),</w:t>
                  </w:r>
                </w:p>
                <w:p w14:paraId="5C4FDDF7"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ms64 INTEGER(0..63),</w:t>
                  </w:r>
                </w:p>
                <w:p w14:paraId="7F03443D"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ms70 INTEGER(0..69),</w:t>
                  </w:r>
                </w:p>
                <w:p w14:paraId="3B5DCD80"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ms80 INTEGER(0..79),</w:t>
                  </w:r>
                </w:p>
                <w:p w14:paraId="18A16C5D"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 xml:space="preserve">ms128 </w:t>
                  </w:r>
                  <w:r w:rsidRPr="007F6743">
                    <w:rPr>
                      <w:rFonts w:ascii="Calibri" w:eastAsia="ＭＳ Ｐゴシック" w:hAnsi="Calibri" w:cs="Calibri"/>
                      <w:kern w:val="24"/>
                      <w:sz w:val="18"/>
                      <w:szCs w:val="18"/>
                      <w:lang w:val="nl-NL" w:eastAsia="ja-JP"/>
                    </w:rPr>
                    <w:t>INTEGER(0..127),</w:t>
                  </w:r>
                </w:p>
                <w:p w14:paraId="03C6DC7E"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ms160 INTEGER(0..159),</w:t>
                  </w:r>
                </w:p>
                <w:p w14:paraId="7F0583CB"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ms256 INTEGER(0..255),</w:t>
                  </w:r>
                </w:p>
                <w:p w14:paraId="119E0187"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ms320 INTEGER(0..319),</w:t>
                  </w:r>
                </w:p>
                <w:p w14:paraId="75AD5867"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ms512 INTEGER(0..511),</w:t>
                  </w:r>
                </w:p>
                <w:p w14:paraId="162568BF"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ms640 INTEGER(0..639),</w:t>
                  </w:r>
                </w:p>
                <w:p w14:paraId="34302EA5"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ms1024 INTEGER(0..1023),</w:t>
                  </w:r>
                </w:p>
                <w:p w14:paraId="377A3FD1"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ms1280 INTEGER(0..1279),</w:t>
                  </w:r>
                </w:p>
                <w:p w14:paraId="67EF0087"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ms2048 INTEGER(0..2047),</w:t>
                  </w:r>
                </w:p>
                <w:p w14:paraId="56F41F72"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ms2560 INTEGER(0..2559),</w:t>
                  </w:r>
                </w:p>
                <w:p w14:paraId="6E674189"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ms5120 INTEGER(0..5119),</w:t>
                  </w:r>
                </w:p>
                <w:p w14:paraId="0A4A1EE8" w14:textId="77777777" w:rsidR="00404903" w:rsidRDefault="003F6BE1">
                  <w:pPr>
                    <w:spacing w:after="0" w:line="240" w:lineRule="auto"/>
                    <w:ind w:firstLineChars="50" w:firstLine="90"/>
                    <w:rPr>
                      <w:rFonts w:ascii="Calibri" w:eastAsia="ＭＳ Ｐゴシック" w:hAnsi="Calibri" w:cs="Calibri"/>
                      <w:kern w:val="24"/>
                      <w:sz w:val="18"/>
                      <w:szCs w:val="18"/>
                      <w:lang w:val="nl-NL" w:eastAsia="ja-JP"/>
                    </w:rPr>
                  </w:pPr>
                  <w:r>
                    <w:rPr>
                      <w:rFonts w:ascii="Calibri" w:eastAsia="ＭＳ Ｐゴシック" w:hAnsi="Calibri" w:cs="Calibri"/>
                      <w:kern w:val="24"/>
                      <w:sz w:val="18"/>
                      <w:szCs w:val="18"/>
                      <w:lang w:val="nl-NL" w:eastAsia="ja-JP"/>
                    </w:rPr>
                    <w:t>ms10240 INTEGER(0..10239)</w:t>
                  </w:r>
                </w:p>
                <w:p w14:paraId="589060C1"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w:t>
                  </w:r>
                </w:p>
                <w:p w14:paraId="35DCA7FA" w14:textId="77777777" w:rsidR="00404903" w:rsidRDefault="00404903">
                  <w:pPr>
                    <w:spacing w:after="0" w:line="240" w:lineRule="auto"/>
                    <w:rPr>
                      <w:rFonts w:ascii="Calibri" w:eastAsia="ＭＳ Ｐゴシック" w:hAnsi="Calibri" w:cs="Calibri"/>
                      <w:kern w:val="24"/>
                      <w:sz w:val="18"/>
                      <w:szCs w:val="18"/>
                      <w:lang w:val="en-US" w:eastAsia="ja-JP"/>
                    </w:rPr>
                  </w:pPr>
                </w:p>
                <w:p w14:paraId="6D24EFD1"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Starting symbol level offset: INTEGER (</w:t>
                  </w:r>
                  <w:proofErr w:type="gramStart"/>
                  <w:r>
                    <w:rPr>
                      <w:rFonts w:ascii="Calibri" w:eastAsia="ＭＳ Ｐゴシック" w:hAnsi="Calibri" w:cs="Calibri" w:hint="eastAsia"/>
                      <w:kern w:val="24"/>
                      <w:sz w:val="18"/>
                      <w:szCs w:val="18"/>
                      <w:lang w:val="en-US" w:eastAsia="ja-JP"/>
                    </w:rPr>
                    <w:t>0..</w:t>
                  </w:r>
                  <w:proofErr w:type="gramEnd"/>
                  <w:r>
                    <w:rPr>
                      <w:rFonts w:ascii="Calibri" w:eastAsia="ＭＳ Ｐゴシック" w:hAnsi="Calibri" w:cs="Calibri" w:hint="eastAsia"/>
                      <w:kern w:val="24"/>
                      <w:sz w:val="18"/>
                      <w:szCs w:val="18"/>
                      <w:lang w:val="en-US" w:eastAsia="ja-JP"/>
                    </w:rPr>
                    <w:t>112)</w:t>
                  </w:r>
                </w:p>
                <w:p w14:paraId="3D112880" w14:textId="77777777" w:rsidR="00404903" w:rsidRDefault="00404903">
                  <w:pPr>
                    <w:spacing w:after="0" w:line="240" w:lineRule="auto"/>
                    <w:rPr>
                      <w:rFonts w:ascii="Calibri" w:eastAsia="ＭＳ 明朝" w:hAnsi="Calibri" w:cs="Calibri"/>
                      <w:sz w:val="18"/>
                      <w:szCs w:val="18"/>
                      <w:lang w:val="en-US" w:eastAsia="ja-JP"/>
                    </w:rPr>
                  </w:pPr>
                </w:p>
              </w:tc>
              <w:tc>
                <w:tcPr>
                  <w:tcW w:w="4252" w:type="dxa"/>
                  <w:vAlign w:val="center"/>
                </w:tcPr>
                <w:p w14:paraId="564B8ED7"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Candidate values of periodicity/offset parameter correspond to those of </w:t>
                  </w:r>
                  <w:proofErr w:type="spellStart"/>
                  <w:r>
                    <w:rPr>
                      <w:rFonts w:ascii="Calibri" w:eastAsia="ＭＳ 明朝" w:hAnsi="Calibri" w:cs="Calibri" w:hint="eastAsia"/>
                      <w:i/>
                      <w:iCs/>
                      <w:sz w:val="18"/>
                      <w:szCs w:val="18"/>
                      <w:lang w:val="en-US" w:eastAsia="ja-JP"/>
                    </w:rPr>
                    <w:t>drx-LongCycleStartOffset</w:t>
                  </w:r>
                  <w:proofErr w:type="spellEnd"/>
                  <w:r>
                    <w:rPr>
                      <w:rFonts w:ascii="Calibri" w:eastAsia="ＭＳ 明朝" w:hAnsi="Calibri" w:cs="Calibri" w:hint="eastAsia"/>
                      <w:sz w:val="18"/>
                      <w:szCs w:val="18"/>
                      <w:lang w:val="en-US" w:eastAsia="ja-JP"/>
                    </w:rPr>
                    <w:t xml:space="preserve">, except for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ms5</w:t>
                  </w:r>
                  <w:r>
                    <w:rPr>
                      <w:rFonts w:ascii="Calibri" w:eastAsia="ＭＳ 明朝" w:hAnsi="Calibri" w:cs="Calibri" w:hint="eastAsia"/>
                      <w:sz w:val="18"/>
                      <w:szCs w:val="18"/>
                      <w:lang w:val="en-US" w:eastAsia="ja-JP"/>
                    </w:rPr>
                    <w:t xml:space="preserve">. </w:t>
                  </w:r>
                </w:p>
                <w:p w14:paraId="2BB3ADDE" w14:textId="77777777" w:rsidR="00404903" w:rsidRDefault="00404903">
                  <w:pPr>
                    <w:spacing w:after="0" w:line="240" w:lineRule="auto"/>
                    <w:rPr>
                      <w:rFonts w:ascii="Calibri" w:eastAsia="ＭＳ 明朝" w:hAnsi="Calibri" w:cs="Calibri"/>
                      <w:sz w:val="18"/>
                      <w:szCs w:val="18"/>
                      <w:lang w:val="en-US" w:eastAsia="ja-JP"/>
                    </w:rPr>
                  </w:pPr>
                </w:p>
                <w:p w14:paraId="2721D65F"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H</w:t>
                  </w:r>
                  <w:r>
                    <w:rPr>
                      <w:rFonts w:ascii="Calibri" w:eastAsia="ＭＳ 明朝" w:hAnsi="Calibri" w:cs="Calibri"/>
                      <w:sz w:val="18"/>
                      <w:szCs w:val="18"/>
                      <w:lang w:val="en-US" w:eastAsia="ja-JP"/>
                    </w:rPr>
                    <w:t>a</w:t>
                  </w:r>
                  <w:r>
                    <w:rPr>
                      <w:rFonts w:ascii="Calibri" w:eastAsia="ＭＳ 明朝" w:hAnsi="Calibri" w:cs="Calibri" w:hint="eastAsia"/>
                      <w:sz w:val="18"/>
                      <w:szCs w:val="18"/>
                      <w:lang w:val="en-US" w:eastAsia="ja-JP"/>
                    </w:rPr>
                    <w:t xml:space="preserve">ving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needs a discussion. The </w:t>
                  </w:r>
                  <w:r>
                    <w:rPr>
                      <w:rFonts w:ascii="Calibri" w:eastAsia="ＭＳ 明朝" w:hAnsi="Calibri" w:cs="Calibri" w:hint="eastAsia"/>
                      <w:color w:val="FF0000"/>
                      <w:sz w:val="18"/>
                      <w:szCs w:val="18"/>
                      <w:lang w:val="en-US" w:eastAsia="ja-JP"/>
                    </w:rPr>
                    <w:t>ms2</w:t>
                  </w:r>
                  <w:r>
                    <w:rPr>
                      <w:rFonts w:ascii="Calibri" w:eastAsia="ＭＳ 明朝" w:hAnsi="Calibri" w:cs="Calibri" w:hint="eastAsia"/>
                      <w:sz w:val="18"/>
                      <w:szCs w:val="18"/>
                      <w:lang w:val="en-US" w:eastAsia="ja-JP"/>
                    </w:rPr>
                    <w:t xml:space="preserve"> 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are proposed to accommodate non-integer C-DRX cycle with the periodicities of smaller than 10ms. In other words,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can be configured only when the UE supports </w:t>
                  </w:r>
                  <w:r>
                    <w:rPr>
                      <w:rFonts w:ascii="Calibri" w:eastAsia="ＭＳ 明朝" w:hAnsi="Calibri" w:cs="Calibri" w:hint="eastAsia"/>
                      <w:i/>
                      <w:iCs/>
                      <w:sz w:val="18"/>
                      <w:szCs w:val="18"/>
                      <w:lang w:val="en-US" w:eastAsia="ja-JP"/>
                    </w:rPr>
                    <w:t>non-IntegerDRX-r18</w:t>
                  </w:r>
                  <w:r>
                    <w:rPr>
                      <w:rFonts w:ascii="Calibri" w:eastAsia="ＭＳ 明朝" w:hAnsi="Calibri" w:cs="Calibri" w:hint="eastAsia"/>
                      <w:sz w:val="18"/>
                      <w:szCs w:val="18"/>
                      <w:lang w:val="en-US" w:eastAsia="ja-JP"/>
                    </w:rPr>
                    <w:t xml:space="preserve"> and is configured with </w:t>
                  </w:r>
                  <w:r>
                    <w:rPr>
                      <w:rFonts w:ascii="Calibri" w:eastAsia="ＭＳ 明朝" w:hAnsi="Calibri" w:cs="Calibri" w:hint="eastAsia"/>
                      <w:i/>
                      <w:iCs/>
                      <w:sz w:val="18"/>
                      <w:szCs w:val="18"/>
                      <w:lang w:val="en-US" w:eastAsia="ja-JP"/>
                    </w:rPr>
                    <w:t>drx-NonIntegerLongCycleStartOffset-r18</w:t>
                  </w:r>
                  <w:r>
                    <w:rPr>
                      <w:rFonts w:ascii="Calibri" w:eastAsia="ＭＳ 明朝" w:hAnsi="Calibri" w:cs="Calibri" w:hint="eastAsia"/>
                      <w:sz w:val="18"/>
                      <w:szCs w:val="18"/>
                      <w:lang w:val="en-US" w:eastAsia="ja-JP"/>
                    </w:rPr>
                    <w:t>.</w:t>
                  </w:r>
                </w:p>
                <w:p w14:paraId="5829C13E" w14:textId="77777777" w:rsidR="00404903" w:rsidRDefault="00404903">
                  <w:pPr>
                    <w:spacing w:after="0" w:line="240" w:lineRule="auto"/>
                    <w:rPr>
                      <w:rFonts w:ascii="Calibri" w:eastAsia="ＭＳ 明朝" w:hAnsi="Calibri" w:cs="Calibri"/>
                      <w:sz w:val="18"/>
                      <w:szCs w:val="18"/>
                      <w:lang w:val="en-US" w:eastAsia="ja-JP"/>
                    </w:rPr>
                  </w:pPr>
                </w:p>
                <w:p w14:paraId="54E75358"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It is necessary to support a parameter indicating the starting symbol of the configured LP-WUS. With the 1millisecond </w:t>
                  </w:r>
                  <w:r>
                    <w:rPr>
                      <w:rFonts w:ascii="Calibri" w:eastAsia="ＭＳ 明朝" w:hAnsi="Calibri" w:cs="Calibri"/>
                      <w:sz w:val="18"/>
                      <w:szCs w:val="18"/>
                      <w:lang w:val="en-US" w:eastAsia="ja-JP"/>
                    </w:rPr>
                    <w:t>granularity</w:t>
                  </w:r>
                  <w:r>
                    <w:rPr>
                      <w:rFonts w:ascii="Calibri" w:eastAsia="ＭＳ 明朝" w:hAnsi="Calibri" w:cs="Calibri" w:hint="eastAsia"/>
                      <w:sz w:val="18"/>
                      <w:szCs w:val="18"/>
                      <w:lang w:val="en-US" w:eastAsia="ja-JP"/>
                    </w:rPr>
                    <w:t xml:space="preserve"> for periodicity/offset parameter, the value range of the </w:t>
                  </w:r>
                  <w:r>
                    <w:rPr>
                      <w:rFonts w:ascii="Calibri" w:eastAsia="ＭＳ 明朝" w:hAnsi="Calibri" w:cs="Calibri"/>
                      <w:sz w:val="18"/>
                      <w:szCs w:val="18"/>
                      <w:lang w:val="en-US" w:eastAsia="ja-JP"/>
                    </w:rPr>
                    <w:t>parameter</w:t>
                  </w:r>
                  <w:r>
                    <w:rPr>
                      <w:rFonts w:ascii="Calibri" w:eastAsia="ＭＳ 明朝" w:hAnsi="Calibri" w:cs="Calibri" w:hint="eastAsia"/>
                      <w:sz w:val="18"/>
                      <w:szCs w:val="18"/>
                      <w:lang w:val="en-US" w:eastAsia="ja-JP"/>
                    </w:rPr>
                    <w:t xml:space="preserve"> for starting symbol level offset is INTEGER (</w:t>
                  </w:r>
                  <w:proofErr w:type="gramStart"/>
                  <w:r>
                    <w:rPr>
                      <w:rFonts w:ascii="Calibri" w:eastAsia="ＭＳ 明朝" w:hAnsi="Calibri" w:cs="Calibri" w:hint="eastAsia"/>
                      <w:sz w:val="18"/>
                      <w:szCs w:val="18"/>
                      <w:lang w:val="en-US" w:eastAsia="ja-JP"/>
                    </w:rPr>
                    <w:t>0..</w:t>
                  </w:r>
                  <w:proofErr w:type="gramEnd"/>
                  <w:r>
                    <w:rPr>
                      <w:rFonts w:ascii="Calibri" w:eastAsia="ＭＳ 明朝" w:hAnsi="Calibri" w:cs="Calibri" w:hint="eastAsia"/>
                      <w:sz w:val="18"/>
                      <w:szCs w:val="18"/>
                      <w:lang w:val="en-US" w:eastAsia="ja-JP"/>
                    </w:rPr>
                    <w:t>112).</w:t>
                  </w:r>
                </w:p>
                <w:p w14:paraId="49753F6B" w14:textId="77777777" w:rsidR="00404903" w:rsidRDefault="00404903">
                  <w:pPr>
                    <w:spacing w:after="0" w:line="240" w:lineRule="auto"/>
                    <w:rPr>
                      <w:rFonts w:ascii="Calibri" w:eastAsia="ＭＳ 明朝" w:hAnsi="Calibri" w:cs="Calibri"/>
                      <w:sz w:val="18"/>
                      <w:szCs w:val="18"/>
                      <w:lang w:val="en-US" w:eastAsia="ja-JP"/>
                    </w:rPr>
                  </w:pPr>
                </w:p>
              </w:tc>
            </w:tr>
            <w:tr w:rsidR="00404903" w14:paraId="472E3E2F" w14:textId="77777777">
              <w:tc>
                <w:tcPr>
                  <w:tcW w:w="1696" w:type="dxa"/>
                  <w:vAlign w:val="center"/>
                </w:tcPr>
                <w:p w14:paraId="7CF45B14"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t>LPWUS_MO_CONNECTED_Option1-2</w:t>
                  </w:r>
                </w:p>
              </w:tc>
              <w:tc>
                <w:tcPr>
                  <w:tcW w:w="3402" w:type="dxa"/>
                  <w:vAlign w:val="center"/>
                </w:tcPr>
                <w:p w14:paraId="4556FF2F"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 xml:space="preserve">Periodicity/offset </w:t>
                  </w:r>
                  <w:proofErr w:type="gramStart"/>
                  <w:r>
                    <w:rPr>
                      <w:rFonts w:ascii="Calibri" w:eastAsia="ＭＳ Ｐゴシック" w:hAnsi="Calibri" w:cs="Calibri"/>
                      <w:kern w:val="24"/>
                      <w:sz w:val="18"/>
                      <w:szCs w:val="18"/>
                      <w:lang w:val="en-US" w:eastAsia="ja-JP"/>
                    </w:rPr>
                    <w:t xml:space="preserve">parameter: </w:t>
                  </w:r>
                  <w:r>
                    <w:rPr>
                      <w:rFonts w:ascii="Calibri" w:eastAsia="ＭＳ Ｐゴシック" w:hAnsi="Calibri" w:cs="Calibri" w:hint="eastAsia"/>
                      <w:kern w:val="24"/>
                      <w:sz w:val="18"/>
                      <w:szCs w:val="18"/>
                      <w:lang w:val="en-US" w:eastAsia="ja-JP"/>
                    </w:rPr>
                    <w:t>{</w:t>
                  </w:r>
                  <w:proofErr w:type="gramEnd"/>
                </w:p>
                <w:p w14:paraId="35887DB9" w14:textId="77777777" w:rsidR="00404903" w:rsidRDefault="003F6BE1">
                  <w:pPr>
                    <w:spacing w:after="0" w:line="240" w:lineRule="auto"/>
                    <w:ind w:firstLineChars="50" w:firstLine="90"/>
                    <w:rPr>
                      <w:rFonts w:ascii="Calibri" w:eastAsia="ＭＳ Ｐゴシック" w:hAnsi="Calibri" w:cs="Calibri"/>
                      <w:color w:val="FF0000"/>
                      <w:kern w:val="24"/>
                      <w:sz w:val="18"/>
                      <w:szCs w:val="18"/>
                      <w:lang w:val="en-US" w:eastAsia="ja-JP"/>
                    </w:rPr>
                  </w:pPr>
                  <w:r>
                    <w:rPr>
                      <w:rFonts w:ascii="Calibri" w:eastAsia="ＭＳ Ｐゴシック" w:hAnsi="Calibri" w:cs="Calibri" w:hint="eastAsia"/>
                      <w:color w:val="FF0000"/>
                      <w:kern w:val="24"/>
                      <w:sz w:val="18"/>
                      <w:szCs w:val="18"/>
                      <w:lang w:val="en-US" w:eastAsia="ja-JP"/>
                    </w:rPr>
                    <w:t>[</w:t>
                  </w:r>
                  <w:r>
                    <w:rPr>
                      <w:rFonts w:ascii="Calibri" w:eastAsia="ＭＳ Ｐゴシック" w:hAnsi="Calibri" w:cs="Calibri"/>
                      <w:color w:val="FF0000"/>
                      <w:kern w:val="24"/>
                      <w:sz w:val="18"/>
                      <w:szCs w:val="18"/>
                      <w:lang w:val="en-US" w:eastAsia="ja-JP"/>
                    </w:rPr>
                    <w:t>ms</w:t>
                  </w:r>
                  <w:r>
                    <w:rPr>
                      <w:rFonts w:ascii="Calibri" w:eastAsia="ＭＳ Ｐゴシック" w:hAnsi="Calibri" w:cs="Calibri" w:hint="eastAsia"/>
                      <w:color w:val="FF0000"/>
                      <w:kern w:val="24"/>
                      <w:sz w:val="18"/>
                      <w:szCs w:val="18"/>
                      <w:lang w:val="en-US" w:eastAsia="ja-JP"/>
                    </w:rPr>
                    <w:t>2</w:t>
                  </w:r>
                  <w:r>
                    <w:rPr>
                      <w:rFonts w:ascii="Calibri" w:eastAsia="ＭＳ Ｐゴシック" w:hAnsi="Calibri" w:cs="Calibri"/>
                      <w:color w:val="FF0000"/>
                      <w:kern w:val="24"/>
                      <w:sz w:val="18"/>
                      <w:szCs w:val="18"/>
                      <w:lang w:val="en-US" w:eastAsia="ja-JP"/>
                    </w:rPr>
                    <w:t xml:space="preserve"> </w:t>
                  </w:r>
                  <w:proofErr w:type="gramStart"/>
                  <w:r>
                    <w:rPr>
                      <w:rFonts w:ascii="Calibri" w:eastAsia="ＭＳ Ｐゴシック" w:hAnsi="Calibri" w:cs="Calibri"/>
                      <w:color w:val="FF0000"/>
                      <w:kern w:val="24"/>
                      <w:sz w:val="18"/>
                      <w:szCs w:val="18"/>
                      <w:lang w:val="en-US" w:eastAsia="ja-JP"/>
                    </w:rPr>
                    <w:t>INTEGER(</w:t>
                  </w:r>
                  <w:proofErr w:type="gramEnd"/>
                  <w:r>
                    <w:rPr>
                      <w:rFonts w:ascii="Calibri" w:eastAsia="ＭＳ Ｐゴシック" w:hAnsi="Calibri" w:cs="Calibri"/>
                      <w:color w:val="FF0000"/>
                      <w:kern w:val="24"/>
                      <w:sz w:val="18"/>
                      <w:szCs w:val="18"/>
                      <w:lang w:val="en-US" w:eastAsia="ja-JP"/>
                    </w:rPr>
                    <w:t>0</w:t>
                  </w:r>
                  <w:r>
                    <w:rPr>
                      <w:rFonts w:ascii="Calibri" w:eastAsia="ＭＳ Ｐゴシック" w:hAnsi="Calibri" w:cs="Calibri" w:hint="eastAsia"/>
                      <w:color w:val="FF0000"/>
                      <w:kern w:val="24"/>
                      <w:sz w:val="18"/>
                      <w:szCs w:val="18"/>
                      <w:lang w:val="en-US" w:eastAsia="ja-JP"/>
                    </w:rPr>
                    <w:t>, 1</w:t>
                  </w:r>
                  <w:r>
                    <w:rPr>
                      <w:rFonts w:ascii="Calibri" w:eastAsia="ＭＳ Ｐゴシック" w:hAnsi="Calibri" w:cs="Calibri"/>
                      <w:color w:val="FF0000"/>
                      <w:kern w:val="24"/>
                      <w:sz w:val="18"/>
                      <w:szCs w:val="18"/>
                      <w:lang w:val="en-US" w:eastAsia="ja-JP"/>
                    </w:rPr>
                    <w:t>),</w:t>
                  </w:r>
                  <w:r>
                    <w:rPr>
                      <w:rFonts w:ascii="Calibri" w:eastAsia="ＭＳ Ｐゴシック" w:hAnsi="Calibri" w:cs="Calibri" w:hint="eastAsia"/>
                      <w:color w:val="FF0000"/>
                      <w:kern w:val="24"/>
                      <w:sz w:val="18"/>
                      <w:szCs w:val="18"/>
                      <w:lang w:val="en-US" w:eastAsia="ja-JP"/>
                    </w:rPr>
                    <w:t>]</w:t>
                  </w:r>
                </w:p>
                <w:p w14:paraId="504BFF44" w14:textId="77777777" w:rsidR="00404903" w:rsidRPr="007F6743" w:rsidRDefault="003F6BE1">
                  <w:pPr>
                    <w:spacing w:after="0" w:line="240" w:lineRule="auto"/>
                    <w:ind w:firstLineChars="50" w:firstLine="90"/>
                    <w:rPr>
                      <w:rFonts w:ascii="Calibri" w:eastAsia="ＭＳ Ｐゴシック" w:hAnsi="Calibri" w:cs="Calibri"/>
                      <w:color w:val="FF0000"/>
                      <w:kern w:val="24"/>
                      <w:sz w:val="18"/>
                      <w:szCs w:val="18"/>
                      <w:lang w:val="nl-NL" w:eastAsia="ja-JP"/>
                    </w:rPr>
                  </w:pPr>
                  <w:r w:rsidRPr="007F6743">
                    <w:rPr>
                      <w:rFonts w:ascii="Calibri" w:eastAsia="ＭＳ Ｐゴシック" w:hAnsi="Calibri" w:cs="Calibri" w:hint="eastAsia"/>
                      <w:color w:val="FF0000"/>
                      <w:kern w:val="24"/>
                      <w:sz w:val="18"/>
                      <w:szCs w:val="18"/>
                      <w:lang w:val="nl-NL" w:eastAsia="ja-JP"/>
                    </w:rPr>
                    <w:t>[</w:t>
                  </w:r>
                  <w:r w:rsidRPr="007F6743">
                    <w:rPr>
                      <w:rFonts w:ascii="Calibri" w:eastAsia="ＭＳ Ｐゴシック" w:hAnsi="Calibri" w:cs="Calibri"/>
                      <w:color w:val="FF0000"/>
                      <w:kern w:val="24"/>
                      <w:sz w:val="18"/>
                      <w:szCs w:val="18"/>
                      <w:lang w:val="nl-NL" w:eastAsia="ja-JP"/>
                    </w:rPr>
                    <w:t>ms</w:t>
                  </w:r>
                  <w:r w:rsidRPr="007F6743">
                    <w:rPr>
                      <w:rFonts w:ascii="Calibri" w:eastAsia="ＭＳ Ｐゴシック" w:hAnsi="Calibri" w:cs="Calibri" w:hint="eastAsia"/>
                      <w:color w:val="FF0000"/>
                      <w:kern w:val="24"/>
                      <w:sz w:val="18"/>
                      <w:szCs w:val="18"/>
                      <w:lang w:val="nl-NL" w:eastAsia="ja-JP"/>
                    </w:rPr>
                    <w:t>5</w:t>
                  </w:r>
                  <w:r w:rsidRPr="007F6743">
                    <w:rPr>
                      <w:rFonts w:ascii="Calibri" w:eastAsia="ＭＳ Ｐゴシック" w:hAnsi="Calibri" w:cs="Calibri"/>
                      <w:color w:val="FF0000"/>
                      <w:kern w:val="24"/>
                      <w:sz w:val="18"/>
                      <w:szCs w:val="18"/>
                      <w:lang w:val="nl-NL" w:eastAsia="ja-JP"/>
                    </w:rPr>
                    <w:t xml:space="preserve"> INTEGER(0..</w:t>
                  </w:r>
                  <w:r w:rsidRPr="007F6743">
                    <w:rPr>
                      <w:rFonts w:ascii="Calibri" w:eastAsia="ＭＳ Ｐゴシック" w:hAnsi="Calibri" w:cs="Calibri" w:hint="eastAsia"/>
                      <w:color w:val="FF0000"/>
                      <w:kern w:val="24"/>
                      <w:sz w:val="18"/>
                      <w:szCs w:val="18"/>
                      <w:lang w:val="nl-NL" w:eastAsia="ja-JP"/>
                    </w:rPr>
                    <w:t>4</w:t>
                  </w:r>
                  <w:r w:rsidRPr="007F6743">
                    <w:rPr>
                      <w:rFonts w:ascii="Calibri" w:eastAsia="ＭＳ Ｐゴシック" w:hAnsi="Calibri" w:cs="Calibri"/>
                      <w:color w:val="FF0000"/>
                      <w:kern w:val="24"/>
                      <w:sz w:val="18"/>
                      <w:szCs w:val="18"/>
                      <w:lang w:val="nl-NL" w:eastAsia="ja-JP"/>
                    </w:rPr>
                    <w:t>)</w:t>
                  </w:r>
                  <w:r w:rsidRPr="007F6743">
                    <w:rPr>
                      <w:rFonts w:ascii="Calibri" w:eastAsia="ＭＳ Ｐゴシック" w:hAnsi="Calibri" w:cs="Calibri" w:hint="eastAsia"/>
                      <w:color w:val="FF0000"/>
                      <w:kern w:val="24"/>
                      <w:sz w:val="18"/>
                      <w:szCs w:val="18"/>
                      <w:lang w:val="nl-NL" w:eastAsia="ja-JP"/>
                    </w:rPr>
                    <w:t>,]</w:t>
                  </w:r>
                </w:p>
                <w:p w14:paraId="0E8CC479"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ms10 INTEGER(0..9),</w:t>
                  </w:r>
                </w:p>
                <w:p w14:paraId="495A1798"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ms20 INTEGER(0..19),</w:t>
                  </w:r>
                </w:p>
                <w:p w14:paraId="2048008E"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ms32 INTEGER(0..31),</w:t>
                  </w:r>
                </w:p>
                <w:p w14:paraId="054A155E"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ms40 INTEGER(0..39),</w:t>
                  </w:r>
                </w:p>
                <w:p w14:paraId="06225918"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ms60 INTEGER(0..59),</w:t>
                  </w:r>
                </w:p>
                <w:p w14:paraId="6EC0AC0E"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 xml:space="preserve">ms64 </w:t>
                  </w:r>
                  <w:r w:rsidRPr="007F6743">
                    <w:rPr>
                      <w:rFonts w:ascii="Calibri" w:eastAsia="ＭＳ Ｐゴシック" w:hAnsi="Calibri" w:cs="Calibri"/>
                      <w:kern w:val="24"/>
                      <w:sz w:val="18"/>
                      <w:szCs w:val="18"/>
                      <w:lang w:val="nl-NL" w:eastAsia="ja-JP"/>
                    </w:rPr>
                    <w:t>INTEGER(0..63),</w:t>
                  </w:r>
                </w:p>
                <w:p w14:paraId="70959A15"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ms70 INTEGER(0..69),</w:t>
                  </w:r>
                </w:p>
                <w:p w14:paraId="3645015B"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ms80 INTEGER(0..79),</w:t>
                  </w:r>
                </w:p>
                <w:p w14:paraId="1051BEED"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ms128 INTEGER(0..127),</w:t>
                  </w:r>
                </w:p>
                <w:p w14:paraId="2B164CC9"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ms160 INTEGER(0..159),</w:t>
                  </w:r>
                </w:p>
                <w:p w14:paraId="118C87D3"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ms256 INTEGER(0..255),</w:t>
                  </w:r>
                </w:p>
                <w:p w14:paraId="57436418"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ms320 INTEGER(0..319),</w:t>
                  </w:r>
                </w:p>
                <w:p w14:paraId="4F63E0A2"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ms512 INTEGER(0..511),</w:t>
                  </w:r>
                </w:p>
                <w:p w14:paraId="45AD809E"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ms640 INTEGER(0..639),</w:t>
                  </w:r>
                </w:p>
                <w:p w14:paraId="2C2BF81A"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ms1024 INTEGER(0..1023),</w:t>
                  </w:r>
                </w:p>
                <w:p w14:paraId="2DD9DAF5"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ms1280 INTEGER(0..1279),</w:t>
                  </w:r>
                </w:p>
                <w:p w14:paraId="19B1B6DB"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ms2048 INTEGER(0..2047),</w:t>
                  </w:r>
                </w:p>
                <w:p w14:paraId="51C0BED5"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ms2560 INTEGER(0..2559),</w:t>
                  </w:r>
                </w:p>
                <w:p w14:paraId="6A65D1F6"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ms5120 INTEGER(0..5119),</w:t>
                  </w:r>
                </w:p>
                <w:p w14:paraId="5F34A960" w14:textId="77777777" w:rsidR="00404903" w:rsidRDefault="003F6BE1">
                  <w:pPr>
                    <w:spacing w:after="0" w:line="240" w:lineRule="auto"/>
                    <w:ind w:firstLineChars="50" w:firstLine="90"/>
                    <w:rPr>
                      <w:rFonts w:ascii="Calibri" w:eastAsia="ＭＳ Ｐゴシック" w:hAnsi="Calibri" w:cs="Calibri"/>
                      <w:kern w:val="24"/>
                      <w:sz w:val="18"/>
                      <w:szCs w:val="18"/>
                      <w:lang w:val="nl-NL" w:eastAsia="ja-JP"/>
                    </w:rPr>
                  </w:pPr>
                  <w:r>
                    <w:rPr>
                      <w:rFonts w:ascii="Calibri" w:eastAsia="ＭＳ Ｐゴシック" w:hAnsi="Calibri" w:cs="Calibri"/>
                      <w:kern w:val="24"/>
                      <w:sz w:val="18"/>
                      <w:szCs w:val="18"/>
                      <w:lang w:val="nl-NL" w:eastAsia="ja-JP"/>
                    </w:rPr>
                    <w:t>ms10240 INTEGER(0..10239)</w:t>
                  </w:r>
                </w:p>
                <w:p w14:paraId="0252AE02"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w:t>
                  </w:r>
                </w:p>
                <w:p w14:paraId="38EA25F2" w14:textId="77777777" w:rsidR="00404903" w:rsidRDefault="00404903">
                  <w:pPr>
                    <w:spacing w:after="0" w:line="240" w:lineRule="auto"/>
                    <w:rPr>
                      <w:rFonts w:ascii="Calibri" w:eastAsia="ＭＳ Ｐゴシック" w:hAnsi="Calibri" w:cs="Calibri"/>
                      <w:kern w:val="24"/>
                      <w:sz w:val="18"/>
                      <w:szCs w:val="18"/>
                      <w:lang w:val="en-US" w:eastAsia="ja-JP"/>
                    </w:rPr>
                  </w:pPr>
                </w:p>
                <w:p w14:paraId="09BE76A2"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Starting symbol level offset: INTEGER (</w:t>
                  </w:r>
                  <w:proofErr w:type="gramStart"/>
                  <w:r>
                    <w:rPr>
                      <w:rFonts w:ascii="Calibri" w:eastAsia="ＭＳ Ｐゴシック" w:hAnsi="Calibri" w:cs="Calibri" w:hint="eastAsia"/>
                      <w:kern w:val="24"/>
                      <w:sz w:val="18"/>
                      <w:szCs w:val="18"/>
                      <w:lang w:val="en-US" w:eastAsia="ja-JP"/>
                    </w:rPr>
                    <w:t>0..</w:t>
                  </w:r>
                  <w:proofErr w:type="gramEnd"/>
                  <w:r>
                    <w:rPr>
                      <w:rFonts w:ascii="Calibri" w:eastAsia="ＭＳ Ｐゴシック" w:hAnsi="Calibri" w:cs="Calibri" w:hint="eastAsia"/>
                      <w:kern w:val="24"/>
                      <w:sz w:val="18"/>
                      <w:szCs w:val="18"/>
                      <w:lang w:val="en-US" w:eastAsia="ja-JP"/>
                    </w:rPr>
                    <w:t>112)</w:t>
                  </w:r>
                </w:p>
                <w:p w14:paraId="6AD9D46E" w14:textId="77777777" w:rsidR="00404903" w:rsidRDefault="00404903">
                  <w:pPr>
                    <w:spacing w:after="0" w:line="240" w:lineRule="auto"/>
                    <w:rPr>
                      <w:rFonts w:ascii="Calibri" w:eastAsia="ＭＳ 明朝" w:hAnsi="Calibri" w:cs="Calibri"/>
                      <w:sz w:val="18"/>
                      <w:szCs w:val="18"/>
                      <w:lang w:val="en-US" w:eastAsia="ja-JP"/>
                    </w:rPr>
                  </w:pPr>
                </w:p>
              </w:tc>
              <w:tc>
                <w:tcPr>
                  <w:tcW w:w="4252" w:type="dxa"/>
                  <w:vAlign w:val="center"/>
                </w:tcPr>
                <w:p w14:paraId="41B766EA"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Candidate values of periodicity/offset parameter correspond to those of </w:t>
                  </w:r>
                  <w:proofErr w:type="spellStart"/>
                  <w:r>
                    <w:rPr>
                      <w:rFonts w:ascii="Calibri" w:eastAsia="ＭＳ 明朝" w:hAnsi="Calibri" w:cs="Calibri" w:hint="eastAsia"/>
                      <w:i/>
                      <w:iCs/>
                      <w:sz w:val="18"/>
                      <w:szCs w:val="18"/>
                      <w:lang w:val="en-US" w:eastAsia="ja-JP"/>
                    </w:rPr>
                    <w:t>drx-LongCycleStartOffset</w:t>
                  </w:r>
                  <w:proofErr w:type="spellEnd"/>
                  <w:r>
                    <w:rPr>
                      <w:rFonts w:ascii="Calibri" w:eastAsia="ＭＳ 明朝" w:hAnsi="Calibri" w:cs="Calibri" w:hint="eastAsia"/>
                      <w:sz w:val="18"/>
                      <w:szCs w:val="18"/>
                      <w:lang w:val="en-US" w:eastAsia="ja-JP"/>
                    </w:rPr>
                    <w:t xml:space="preserve">, except for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ms5</w:t>
                  </w:r>
                  <w:r>
                    <w:rPr>
                      <w:rFonts w:ascii="Calibri" w:eastAsia="ＭＳ 明朝" w:hAnsi="Calibri" w:cs="Calibri" w:hint="eastAsia"/>
                      <w:sz w:val="18"/>
                      <w:szCs w:val="18"/>
                      <w:lang w:val="en-US" w:eastAsia="ja-JP"/>
                    </w:rPr>
                    <w:t xml:space="preserve">. </w:t>
                  </w:r>
                </w:p>
                <w:p w14:paraId="33F3E8AA" w14:textId="77777777" w:rsidR="00404903" w:rsidRDefault="00404903">
                  <w:pPr>
                    <w:spacing w:after="0" w:line="240" w:lineRule="auto"/>
                    <w:rPr>
                      <w:rFonts w:ascii="Calibri" w:eastAsia="ＭＳ 明朝" w:hAnsi="Calibri" w:cs="Calibri"/>
                      <w:sz w:val="18"/>
                      <w:szCs w:val="18"/>
                      <w:lang w:val="en-US" w:eastAsia="ja-JP"/>
                    </w:rPr>
                  </w:pPr>
                </w:p>
                <w:p w14:paraId="2F318A71"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H</w:t>
                  </w:r>
                  <w:r>
                    <w:rPr>
                      <w:rFonts w:ascii="Calibri" w:eastAsia="ＭＳ 明朝" w:hAnsi="Calibri" w:cs="Calibri"/>
                      <w:sz w:val="18"/>
                      <w:szCs w:val="18"/>
                      <w:lang w:val="en-US" w:eastAsia="ja-JP"/>
                    </w:rPr>
                    <w:t>a</w:t>
                  </w:r>
                  <w:r>
                    <w:rPr>
                      <w:rFonts w:ascii="Calibri" w:eastAsia="ＭＳ 明朝" w:hAnsi="Calibri" w:cs="Calibri" w:hint="eastAsia"/>
                      <w:sz w:val="18"/>
                      <w:szCs w:val="18"/>
                      <w:lang w:val="en-US" w:eastAsia="ja-JP"/>
                    </w:rPr>
                    <w:t xml:space="preserve">ving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needs a discussion. The </w:t>
                  </w:r>
                  <w:r>
                    <w:rPr>
                      <w:rFonts w:ascii="Calibri" w:eastAsia="ＭＳ 明朝" w:hAnsi="Calibri" w:cs="Calibri" w:hint="eastAsia"/>
                      <w:color w:val="FF0000"/>
                      <w:sz w:val="18"/>
                      <w:szCs w:val="18"/>
                      <w:lang w:val="en-US" w:eastAsia="ja-JP"/>
                    </w:rPr>
                    <w:t>ms2</w:t>
                  </w:r>
                  <w:r>
                    <w:rPr>
                      <w:rFonts w:ascii="Calibri" w:eastAsia="ＭＳ 明朝" w:hAnsi="Calibri" w:cs="Calibri" w:hint="eastAsia"/>
                      <w:sz w:val="18"/>
                      <w:szCs w:val="18"/>
                      <w:lang w:val="en-US" w:eastAsia="ja-JP"/>
                    </w:rPr>
                    <w:t xml:space="preserve"> 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are proposed to accommodate non-integer C-DRX cycle with the periodicities of smaller than 10ms. In other words,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can be configured only when the UE supports </w:t>
                  </w:r>
                  <w:r>
                    <w:rPr>
                      <w:rFonts w:ascii="Calibri" w:eastAsia="ＭＳ 明朝" w:hAnsi="Calibri" w:cs="Calibri" w:hint="eastAsia"/>
                      <w:i/>
                      <w:iCs/>
                      <w:sz w:val="18"/>
                      <w:szCs w:val="18"/>
                      <w:lang w:val="en-US" w:eastAsia="ja-JP"/>
                    </w:rPr>
                    <w:t>non-IntegerDRX-r18</w:t>
                  </w:r>
                  <w:r>
                    <w:rPr>
                      <w:rFonts w:ascii="Calibri" w:eastAsia="ＭＳ 明朝" w:hAnsi="Calibri" w:cs="Calibri" w:hint="eastAsia"/>
                      <w:sz w:val="18"/>
                      <w:szCs w:val="18"/>
                      <w:lang w:val="en-US" w:eastAsia="ja-JP"/>
                    </w:rPr>
                    <w:t xml:space="preserve"> and is configured with </w:t>
                  </w:r>
                  <w:r>
                    <w:rPr>
                      <w:rFonts w:ascii="Calibri" w:eastAsia="ＭＳ 明朝" w:hAnsi="Calibri" w:cs="Calibri" w:hint="eastAsia"/>
                      <w:i/>
                      <w:iCs/>
                      <w:sz w:val="18"/>
                      <w:szCs w:val="18"/>
                      <w:lang w:val="en-US" w:eastAsia="ja-JP"/>
                    </w:rPr>
                    <w:t>drx-NonIntegerLongCycleStartOffset-r18</w:t>
                  </w:r>
                  <w:r>
                    <w:rPr>
                      <w:rFonts w:ascii="Calibri" w:eastAsia="ＭＳ 明朝" w:hAnsi="Calibri" w:cs="Calibri" w:hint="eastAsia"/>
                      <w:sz w:val="18"/>
                      <w:szCs w:val="18"/>
                      <w:lang w:val="en-US" w:eastAsia="ja-JP"/>
                    </w:rPr>
                    <w:t>.</w:t>
                  </w:r>
                </w:p>
                <w:p w14:paraId="1A98CBDF" w14:textId="77777777" w:rsidR="00404903" w:rsidRDefault="00404903">
                  <w:pPr>
                    <w:spacing w:after="0" w:line="240" w:lineRule="auto"/>
                    <w:rPr>
                      <w:rFonts w:ascii="Calibri" w:eastAsia="ＭＳ 明朝" w:hAnsi="Calibri" w:cs="Calibri"/>
                      <w:sz w:val="18"/>
                      <w:szCs w:val="18"/>
                      <w:lang w:val="en-US" w:eastAsia="ja-JP"/>
                    </w:rPr>
                  </w:pPr>
                </w:p>
                <w:p w14:paraId="72D1F40A"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It is necessary to support a parameter indicating the starting symbol of the configured LP-WUS. With the 1millisecond </w:t>
                  </w:r>
                  <w:r>
                    <w:rPr>
                      <w:rFonts w:ascii="Calibri" w:eastAsia="ＭＳ 明朝" w:hAnsi="Calibri" w:cs="Calibri"/>
                      <w:sz w:val="18"/>
                      <w:szCs w:val="18"/>
                      <w:lang w:val="en-US" w:eastAsia="ja-JP"/>
                    </w:rPr>
                    <w:t>granularity</w:t>
                  </w:r>
                  <w:r>
                    <w:rPr>
                      <w:rFonts w:ascii="Calibri" w:eastAsia="ＭＳ 明朝" w:hAnsi="Calibri" w:cs="Calibri" w:hint="eastAsia"/>
                      <w:sz w:val="18"/>
                      <w:szCs w:val="18"/>
                      <w:lang w:val="en-US" w:eastAsia="ja-JP"/>
                    </w:rPr>
                    <w:t xml:space="preserve"> for periodicity/offset parameter, the value range of the </w:t>
                  </w:r>
                  <w:r>
                    <w:rPr>
                      <w:rFonts w:ascii="Calibri" w:eastAsia="ＭＳ 明朝" w:hAnsi="Calibri" w:cs="Calibri"/>
                      <w:sz w:val="18"/>
                      <w:szCs w:val="18"/>
                      <w:lang w:val="en-US" w:eastAsia="ja-JP"/>
                    </w:rPr>
                    <w:t>parameter</w:t>
                  </w:r>
                  <w:r>
                    <w:rPr>
                      <w:rFonts w:ascii="Calibri" w:eastAsia="ＭＳ 明朝" w:hAnsi="Calibri" w:cs="Calibri" w:hint="eastAsia"/>
                      <w:sz w:val="18"/>
                      <w:szCs w:val="18"/>
                      <w:lang w:val="en-US" w:eastAsia="ja-JP"/>
                    </w:rPr>
                    <w:t xml:space="preserve"> for starting symbol level offset is INTEGER (</w:t>
                  </w:r>
                  <w:proofErr w:type="gramStart"/>
                  <w:r>
                    <w:rPr>
                      <w:rFonts w:ascii="Calibri" w:eastAsia="ＭＳ 明朝" w:hAnsi="Calibri" w:cs="Calibri" w:hint="eastAsia"/>
                      <w:sz w:val="18"/>
                      <w:szCs w:val="18"/>
                      <w:lang w:val="en-US" w:eastAsia="ja-JP"/>
                    </w:rPr>
                    <w:t>0..</w:t>
                  </w:r>
                  <w:proofErr w:type="gramEnd"/>
                  <w:r>
                    <w:rPr>
                      <w:rFonts w:ascii="Calibri" w:eastAsia="ＭＳ 明朝" w:hAnsi="Calibri" w:cs="Calibri" w:hint="eastAsia"/>
                      <w:sz w:val="18"/>
                      <w:szCs w:val="18"/>
                      <w:lang w:val="en-US" w:eastAsia="ja-JP"/>
                    </w:rPr>
                    <w:t>112).</w:t>
                  </w:r>
                </w:p>
                <w:p w14:paraId="7B8C0F27" w14:textId="77777777" w:rsidR="00404903" w:rsidRDefault="00404903">
                  <w:pPr>
                    <w:spacing w:after="0" w:line="240" w:lineRule="auto"/>
                    <w:rPr>
                      <w:rFonts w:ascii="Calibri" w:eastAsia="ＭＳ 明朝" w:hAnsi="Calibri" w:cs="Calibri"/>
                      <w:sz w:val="18"/>
                      <w:szCs w:val="18"/>
                      <w:lang w:val="en-US" w:eastAsia="ja-JP"/>
                    </w:rPr>
                  </w:pPr>
                </w:p>
              </w:tc>
            </w:tr>
            <w:tr w:rsidR="00404903" w14:paraId="558B4F84" w14:textId="77777777">
              <w:tc>
                <w:tcPr>
                  <w:tcW w:w="1696" w:type="dxa"/>
                  <w:vAlign w:val="center"/>
                </w:tcPr>
                <w:p w14:paraId="54146405"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en-US"/>
                    </w:rPr>
                    <w:t>LP-</w:t>
                  </w:r>
                  <w:proofErr w:type="spellStart"/>
                  <w:r>
                    <w:rPr>
                      <w:rFonts w:ascii="Calibri" w:hAnsi="Calibri" w:cs="Calibri"/>
                      <w:kern w:val="24"/>
                      <w:sz w:val="18"/>
                      <w:szCs w:val="18"/>
                      <w:lang w:val="en-US"/>
                    </w:rPr>
                    <w:t>WUS_NominalMO_duration_CONNECTED</w:t>
                  </w:r>
                  <w:proofErr w:type="spellEnd"/>
                </w:p>
              </w:tc>
              <w:tc>
                <w:tcPr>
                  <w:tcW w:w="3402" w:type="dxa"/>
                  <w:vAlign w:val="center"/>
                </w:tcPr>
                <w:p w14:paraId="2D4DF094"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kern w:val="24"/>
                      <w:sz w:val="18"/>
                      <w:szCs w:val="18"/>
                      <w:lang w:val="en-US"/>
                    </w:rPr>
                    <w:t>INTEGER (</w:t>
                  </w:r>
                  <w:proofErr w:type="gramStart"/>
                  <w:r>
                    <w:rPr>
                      <w:rFonts w:ascii="Calibri" w:eastAsia="ＭＳ 明朝" w:hAnsi="Calibri" w:cs="Calibri"/>
                      <w:kern w:val="24"/>
                      <w:sz w:val="18"/>
                      <w:szCs w:val="18"/>
                      <w:lang w:val="en-US"/>
                    </w:rPr>
                    <w:t>1..</w:t>
                  </w:r>
                  <w:proofErr w:type="gramEnd"/>
                  <w:r>
                    <w:rPr>
                      <w:rFonts w:ascii="Calibri" w:eastAsia="ＭＳ 明朝" w:hAnsi="Calibri" w:cs="Calibri"/>
                      <w:kern w:val="24"/>
                      <w:sz w:val="18"/>
                      <w:szCs w:val="18"/>
                      <w:lang w:val="en-US"/>
                    </w:rPr>
                    <w:t>128)</w:t>
                  </w:r>
                </w:p>
              </w:tc>
              <w:tc>
                <w:tcPr>
                  <w:tcW w:w="4252" w:type="dxa"/>
                  <w:vAlign w:val="center"/>
                </w:tcPr>
                <w:p w14:paraId="221332A9"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Different values for </w:t>
                  </w:r>
                  <w:r>
                    <w:rPr>
                      <w:rFonts w:ascii="Calibri" w:hAnsi="Calibri" w:cs="Calibri"/>
                      <w:kern w:val="24"/>
                      <w:sz w:val="18"/>
                      <w:szCs w:val="18"/>
                      <w:lang w:val="en-US"/>
                    </w:rPr>
                    <w:t>LP-</w:t>
                  </w:r>
                  <w:proofErr w:type="spellStart"/>
                  <w:r>
                    <w:rPr>
                      <w:rFonts w:ascii="Calibri" w:hAnsi="Calibri" w:cs="Calibri"/>
                      <w:i/>
                      <w:iCs/>
                      <w:kern w:val="24"/>
                      <w:sz w:val="18"/>
                      <w:szCs w:val="18"/>
                      <w:lang w:val="en-US"/>
                    </w:rPr>
                    <w:t>WUS_NominalMO_duration_CONNECTED</w:t>
                  </w:r>
                  <w:proofErr w:type="spellEnd"/>
                  <w:r>
                    <w:rPr>
                      <w:rFonts w:ascii="Calibri" w:eastAsia="ＭＳ 明朝" w:hAnsi="Calibri" w:cs="Calibri" w:hint="eastAsia"/>
                      <w:kern w:val="24"/>
                      <w:sz w:val="18"/>
                      <w:szCs w:val="18"/>
                      <w:lang w:val="en-US" w:eastAsia="ja-JP"/>
                    </w:rPr>
                    <w:t xml:space="preserve"> and </w:t>
                  </w:r>
                  <w:r>
                    <w:rPr>
                      <w:rFonts w:ascii="Calibri" w:hAnsi="Calibri" w:cs="Calibri"/>
                      <w:kern w:val="24"/>
                      <w:sz w:val="18"/>
                      <w:szCs w:val="18"/>
                      <w:lang w:val="en-US"/>
                    </w:rPr>
                    <w:t>LP-</w:t>
                  </w:r>
                  <w:proofErr w:type="spellStart"/>
                  <w:r>
                    <w:rPr>
                      <w:rFonts w:ascii="Calibri" w:hAnsi="Calibri" w:cs="Calibri"/>
                      <w:i/>
                      <w:iCs/>
                      <w:kern w:val="24"/>
                      <w:sz w:val="18"/>
                      <w:szCs w:val="18"/>
                      <w:lang w:val="en-US"/>
                    </w:rPr>
                    <w:t>WUS_Actual_WUS_duration_CONNECTED</w:t>
                  </w:r>
                  <w:proofErr w:type="spellEnd"/>
                  <w:r>
                    <w:rPr>
                      <w:rFonts w:ascii="Calibri" w:eastAsia="ＭＳ 明朝" w:hAnsi="Calibri" w:cs="Calibri" w:hint="eastAsia"/>
                      <w:kern w:val="24"/>
                      <w:sz w:val="18"/>
                      <w:szCs w:val="18"/>
                      <w:lang w:val="en-US" w:eastAsia="ja-JP"/>
                    </w:rPr>
                    <w:t xml:space="preserve"> must be subject to the optional UE capability [3].</w:t>
                  </w:r>
                </w:p>
              </w:tc>
            </w:tr>
            <w:tr w:rsidR="00404903" w14:paraId="64FB5D40" w14:textId="77777777">
              <w:tc>
                <w:tcPr>
                  <w:tcW w:w="1696" w:type="dxa"/>
                  <w:vAlign w:val="center"/>
                </w:tcPr>
                <w:p w14:paraId="5C7657CA"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en-US"/>
                    </w:rPr>
                    <w:t>LP-</w:t>
                  </w:r>
                  <w:proofErr w:type="spellStart"/>
                  <w:r>
                    <w:rPr>
                      <w:rFonts w:ascii="Calibri" w:hAnsi="Calibri" w:cs="Calibri"/>
                      <w:kern w:val="24"/>
                      <w:sz w:val="18"/>
                      <w:szCs w:val="18"/>
                      <w:lang w:val="en-US"/>
                    </w:rPr>
                    <w:t>WUS_Actual_WUS_duration_CONNECTED</w:t>
                  </w:r>
                  <w:proofErr w:type="spellEnd"/>
                </w:p>
              </w:tc>
              <w:tc>
                <w:tcPr>
                  <w:tcW w:w="3402" w:type="dxa"/>
                  <w:vAlign w:val="center"/>
                </w:tcPr>
                <w:p w14:paraId="4312BC3F"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kern w:val="24"/>
                      <w:sz w:val="18"/>
                      <w:szCs w:val="18"/>
                      <w:lang w:val="en-US"/>
                    </w:rPr>
                    <w:t>INTEGER (</w:t>
                  </w:r>
                  <w:proofErr w:type="gramStart"/>
                  <w:r>
                    <w:rPr>
                      <w:rFonts w:ascii="Calibri" w:eastAsia="ＭＳ 明朝" w:hAnsi="Calibri" w:cs="Calibri"/>
                      <w:kern w:val="24"/>
                      <w:sz w:val="18"/>
                      <w:szCs w:val="18"/>
                      <w:lang w:val="en-US"/>
                    </w:rPr>
                    <w:t>1..</w:t>
                  </w:r>
                  <w:proofErr w:type="gramEnd"/>
                  <w:r>
                    <w:rPr>
                      <w:rFonts w:ascii="Calibri" w:eastAsia="ＭＳ 明朝" w:hAnsi="Calibri" w:cs="Calibri"/>
                      <w:kern w:val="24"/>
                      <w:sz w:val="18"/>
                      <w:szCs w:val="18"/>
                      <w:lang w:val="en-US"/>
                    </w:rPr>
                    <w:t>64)</w:t>
                  </w:r>
                </w:p>
              </w:tc>
              <w:tc>
                <w:tcPr>
                  <w:tcW w:w="4252" w:type="dxa"/>
                  <w:vAlign w:val="center"/>
                </w:tcPr>
                <w:p w14:paraId="40CC8AE3"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The minimum number of OFDM symbols for a LP-WUS is 1 OFDM symbol.</w:t>
                  </w:r>
                </w:p>
                <w:p w14:paraId="01F903AE" w14:textId="77777777" w:rsidR="00404903" w:rsidRDefault="00404903">
                  <w:pPr>
                    <w:spacing w:after="0" w:line="240" w:lineRule="auto"/>
                    <w:rPr>
                      <w:rFonts w:ascii="Calibri" w:eastAsia="ＭＳ 明朝" w:hAnsi="Calibri" w:cs="Calibri"/>
                      <w:sz w:val="18"/>
                      <w:szCs w:val="18"/>
                      <w:lang w:val="en-US" w:eastAsia="ja-JP"/>
                    </w:rPr>
                  </w:pPr>
                </w:p>
                <w:p w14:paraId="490EDC30"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The maximum number of OFDM symbols for a LP-WUS is 64 OFDM symbols. </w:t>
                  </w:r>
                </w:p>
                <w:p w14:paraId="5A21FD32" w14:textId="77777777" w:rsidR="00404903" w:rsidRDefault="00404903">
                  <w:pPr>
                    <w:spacing w:after="0" w:line="240" w:lineRule="auto"/>
                    <w:rPr>
                      <w:rFonts w:ascii="Calibri" w:eastAsia="ＭＳ 明朝" w:hAnsi="Calibri" w:cs="Calibri"/>
                      <w:sz w:val="18"/>
                      <w:szCs w:val="18"/>
                      <w:lang w:val="en-US" w:eastAsia="ja-JP"/>
                    </w:rPr>
                  </w:pPr>
                </w:p>
              </w:tc>
            </w:tr>
          </w:tbl>
          <w:p w14:paraId="1A354448"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tc>
      </w:tr>
    </w:tbl>
    <w:p w14:paraId="15136511" w14:textId="77777777" w:rsidR="00404903" w:rsidRDefault="00404903">
      <w:pPr>
        <w:rPr>
          <w:rFonts w:eastAsia="游明朝"/>
          <w:lang w:eastAsia="ja-JP"/>
        </w:rPr>
      </w:pPr>
    </w:p>
    <w:p w14:paraId="2418F1A1" w14:textId="77777777" w:rsidR="00404903" w:rsidRDefault="003F6BE1">
      <w:pPr>
        <w:pStyle w:val="30"/>
        <w:rPr>
          <w:rFonts w:eastAsia="游明朝"/>
          <w:lang w:eastAsia="ja-JP"/>
        </w:rPr>
      </w:pPr>
      <w:r>
        <w:t>R1-2506279</w:t>
      </w:r>
      <w:r>
        <w:tab/>
        <w:t>NTT DOCOMO, INC.</w:t>
      </w:r>
    </w:p>
    <w:tbl>
      <w:tblPr>
        <w:tblStyle w:val="aff0"/>
        <w:tblW w:w="0" w:type="auto"/>
        <w:tblLook w:val="04A0" w:firstRow="1" w:lastRow="0" w:firstColumn="1" w:lastColumn="0" w:noHBand="0" w:noVBand="1"/>
      </w:tblPr>
      <w:tblGrid>
        <w:gridCol w:w="9630"/>
      </w:tblGrid>
      <w:tr w:rsidR="00404903" w14:paraId="5CF4A59D" w14:textId="77777777">
        <w:tc>
          <w:tcPr>
            <w:tcW w:w="9838" w:type="dxa"/>
          </w:tcPr>
          <w:p w14:paraId="6BFA66A8" w14:textId="77777777" w:rsidR="00404903" w:rsidRDefault="003F6BE1">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00412B94" w14:textId="77777777" w:rsidR="00404903" w:rsidRDefault="003F6BE1">
            <w:pPr>
              <w:numPr>
                <w:ilvl w:val="0"/>
                <w:numId w:val="50"/>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1-2, for the case of more than one MOs per periodicity,</w:t>
            </w:r>
          </w:p>
          <w:p w14:paraId="5F3179A5" w14:textId="77777777" w:rsidR="00404903" w:rsidRDefault="003F6BE1">
            <w:pPr>
              <w:numPr>
                <w:ilvl w:val="1"/>
                <w:numId w:val="50"/>
              </w:numPr>
              <w:spacing w:line="240" w:lineRule="auto"/>
              <w:jc w:val="left"/>
              <w:rPr>
                <w:rFonts w:eastAsia="ＭＳ 明朝"/>
                <w:b/>
                <w:sz w:val="21"/>
                <w:szCs w:val="21"/>
                <w:lang w:eastAsia="ja-JP"/>
              </w:rPr>
            </w:pPr>
            <w:r>
              <w:rPr>
                <w:rFonts w:eastAsia="ＭＳ 明朝"/>
                <w:b/>
                <w:sz w:val="21"/>
                <w:szCs w:val="21"/>
                <w:lang w:eastAsia="ja-JP"/>
              </w:rPr>
              <w:t>The MOs per periodicity are contiguous without any gap in between</w:t>
            </w:r>
          </w:p>
          <w:p w14:paraId="0814A795" w14:textId="77777777" w:rsidR="00404903" w:rsidRDefault="003F6BE1">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1B6DAB90" w14:textId="77777777" w:rsidR="00404903" w:rsidRDefault="003F6BE1">
            <w:pPr>
              <w:numPr>
                <w:ilvl w:val="0"/>
                <w:numId w:val="11"/>
              </w:numPr>
              <w:spacing w:after="0" w:line="252" w:lineRule="auto"/>
              <w:ind w:left="284" w:hanging="284"/>
              <w:contextualSpacing/>
              <w:jc w:val="left"/>
              <w:rPr>
                <w:rFonts w:eastAsia="游明朝"/>
                <w:b/>
                <w:bCs/>
                <w:sz w:val="21"/>
                <w:szCs w:val="21"/>
                <w:lang w:val="en-US" w:eastAsia="ja-JP"/>
              </w:rPr>
            </w:pPr>
            <w:r>
              <w:rPr>
                <w:rFonts w:eastAsia="游明朝"/>
                <w:b/>
                <w:bCs/>
                <w:sz w:val="21"/>
                <w:szCs w:val="21"/>
                <w:lang w:val="en-US" w:eastAsia="ja-JP"/>
              </w:rPr>
              <w:t xml:space="preserve">For </w:t>
            </w:r>
            <w:r>
              <w:rPr>
                <w:rFonts w:eastAsia="游明朝"/>
                <w:b/>
                <w:bCs/>
                <w:sz w:val="21"/>
                <w:szCs w:val="21"/>
                <w:lang w:val="en-US" w:eastAsia="ja-JP"/>
              </w:rPr>
              <w:t>LP-WUS MOs in connected mode for Option 1-1,</w:t>
            </w:r>
            <w:r>
              <w:rPr>
                <w:rFonts w:eastAsia="游明朝" w:hint="eastAsia"/>
                <w:b/>
                <w:bCs/>
                <w:sz w:val="21"/>
                <w:szCs w:val="21"/>
                <w:lang w:val="en-US" w:eastAsia="ja-JP"/>
              </w:rPr>
              <w:t xml:space="preserve"> a</w:t>
            </w:r>
            <w:r>
              <w:rPr>
                <w:rFonts w:eastAsia="游明朝"/>
                <w:b/>
                <w:bCs/>
                <w:sz w:val="21"/>
                <w:szCs w:val="21"/>
                <w:lang w:val="en-US" w:eastAsia="ja-JP"/>
              </w:rPr>
              <w:t xml:space="preserve"> UE trigger</w:t>
            </w:r>
            <w:r>
              <w:rPr>
                <w:rFonts w:eastAsia="游明朝" w:hint="eastAsia"/>
                <w:b/>
                <w:bCs/>
                <w:sz w:val="21"/>
                <w:szCs w:val="21"/>
                <w:lang w:val="en-US" w:eastAsia="ja-JP"/>
              </w:rPr>
              <w:t>s</w:t>
            </w:r>
            <w:r>
              <w:rPr>
                <w:rFonts w:eastAsia="游明朝"/>
                <w:b/>
                <w:bCs/>
                <w:sz w:val="21"/>
                <w:szCs w:val="21"/>
                <w:lang w:val="en-US" w:eastAsia="ja-JP"/>
              </w:rPr>
              <w:t xml:space="preserve"> the </w:t>
            </w:r>
            <w:proofErr w:type="spellStart"/>
            <w:r>
              <w:rPr>
                <w:rFonts w:eastAsia="游明朝"/>
                <w:b/>
                <w:bCs/>
                <w:sz w:val="21"/>
                <w:szCs w:val="21"/>
                <w:lang w:val="en-US" w:eastAsia="ja-JP"/>
              </w:rPr>
              <w:t>drx-onDurationTimer</w:t>
            </w:r>
            <w:proofErr w:type="spellEnd"/>
            <w:r>
              <w:rPr>
                <w:rFonts w:eastAsia="游明朝"/>
                <w:b/>
                <w:bCs/>
                <w:sz w:val="21"/>
                <w:szCs w:val="21"/>
                <w:lang w:val="en-US" w:eastAsia="ja-JP"/>
              </w:rPr>
              <w:t xml:space="preserve"> for a DRX cycle </w:t>
            </w:r>
            <w:proofErr w:type="gramStart"/>
            <w:r>
              <w:rPr>
                <w:rFonts w:eastAsia="游明朝"/>
                <w:b/>
                <w:bCs/>
                <w:sz w:val="21"/>
                <w:szCs w:val="21"/>
                <w:lang w:val="en-US" w:eastAsia="ja-JP"/>
              </w:rPr>
              <w:t>as long as</w:t>
            </w:r>
            <w:proofErr w:type="gramEnd"/>
            <w:r>
              <w:rPr>
                <w:rFonts w:eastAsia="游明朝"/>
                <w:b/>
                <w:bCs/>
                <w:sz w:val="21"/>
                <w:szCs w:val="21"/>
                <w:lang w:val="en-US" w:eastAsia="ja-JP"/>
              </w:rPr>
              <w:t xml:space="preserve"> the UE detects LP-WUS indication at least in one of the Z MOs for the DRX cycle</w:t>
            </w:r>
          </w:p>
          <w:p w14:paraId="595B8223" w14:textId="77777777" w:rsidR="00404903" w:rsidRDefault="003F6BE1">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269C55DA" w14:textId="77777777" w:rsidR="00404903" w:rsidRDefault="003F6BE1">
            <w:pPr>
              <w:numPr>
                <w:ilvl w:val="0"/>
                <w:numId w:val="11"/>
              </w:numPr>
              <w:spacing w:after="0" w:line="252" w:lineRule="auto"/>
              <w:ind w:left="284" w:hanging="284"/>
              <w:contextualSpacing/>
              <w:jc w:val="left"/>
              <w:rPr>
                <w:rFonts w:eastAsia="游明朝"/>
                <w:b/>
                <w:bCs/>
                <w:sz w:val="21"/>
                <w:szCs w:val="21"/>
                <w:lang w:val="en-US" w:eastAsia="ja-JP"/>
              </w:rPr>
            </w:pPr>
            <w:r>
              <w:rPr>
                <w:rFonts w:eastAsia="游明朝"/>
                <w:b/>
                <w:bCs/>
                <w:sz w:val="21"/>
                <w:szCs w:val="21"/>
                <w:lang w:val="en-US" w:eastAsia="ja-JP"/>
              </w:rPr>
              <w:t>For LP-WUS MOs in connected mode for Option 1-</w:t>
            </w:r>
            <w:r>
              <w:rPr>
                <w:rFonts w:eastAsia="游明朝" w:hint="eastAsia"/>
                <w:b/>
                <w:bCs/>
                <w:sz w:val="21"/>
                <w:szCs w:val="21"/>
                <w:lang w:val="en-US" w:eastAsia="ja-JP"/>
              </w:rPr>
              <w:t>2</w:t>
            </w:r>
            <w:r>
              <w:rPr>
                <w:rFonts w:eastAsia="游明朝"/>
                <w:b/>
                <w:bCs/>
                <w:sz w:val="21"/>
                <w:szCs w:val="21"/>
                <w:lang w:val="en-US" w:eastAsia="ja-JP"/>
              </w:rPr>
              <w:t>,</w:t>
            </w:r>
            <w:r>
              <w:rPr>
                <w:rFonts w:eastAsia="游明朝" w:hint="eastAsia"/>
                <w:b/>
                <w:bCs/>
                <w:sz w:val="21"/>
                <w:szCs w:val="21"/>
                <w:lang w:val="en-US" w:eastAsia="ja-JP"/>
              </w:rPr>
              <w:t xml:space="preserve"> </w:t>
            </w:r>
            <w:r>
              <w:rPr>
                <w:rFonts w:eastAsia="游明朝"/>
                <w:b/>
                <w:bCs/>
                <w:sz w:val="21"/>
                <w:szCs w:val="21"/>
                <w:lang w:val="en-US" w:eastAsia="ja-JP"/>
              </w:rPr>
              <w:t xml:space="preserve">A UE triggers the </w:t>
            </w:r>
            <w:proofErr w:type="spellStart"/>
            <w:r>
              <w:rPr>
                <w:rFonts w:eastAsia="游明朝"/>
                <w:b/>
                <w:bCs/>
                <w:sz w:val="21"/>
                <w:szCs w:val="21"/>
                <w:lang w:val="en-US" w:eastAsia="ja-JP"/>
              </w:rPr>
              <w:t>LPWUS_PDCCHMonitoringTimer</w:t>
            </w:r>
            <w:proofErr w:type="spellEnd"/>
            <w:r>
              <w:rPr>
                <w:rFonts w:eastAsia="游明朝"/>
                <w:b/>
                <w:bCs/>
                <w:sz w:val="21"/>
                <w:szCs w:val="21"/>
                <w:lang w:val="en-US" w:eastAsia="ja-JP"/>
              </w:rPr>
              <w:t xml:space="preserve"> after time offset4 from the first LP-WUS MO for a given periodicity </w:t>
            </w:r>
            <w:proofErr w:type="gramStart"/>
            <w:r>
              <w:rPr>
                <w:rFonts w:eastAsia="游明朝"/>
                <w:b/>
                <w:bCs/>
                <w:sz w:val="21"/>
                <w:szCs w:val="21"/>
                <w:lang w:val="en-US" w:eastAsia="ja-JP"/>
              </w:rPr>
              <w:t>as long as</w:t>
            </w:r>
            <w:proofErr w:type="gramEnd"/>
            <w:r>
              <w:rPr>
                <w:rFonts w:eastAsia="游明朝"/>
                <w:b/>
                <w:bCs/>
                <w:sz w:val="21"/>
                <w:szCs w:val="21"/>
                <w:lang w:val="en-US" w:eastAsia="ja-JP"/>
              </w:rPr>
              <w:t xml:space="preserve"> the UE detects LP-WUS indication at least in one of the LP-WUS MOs for the given periodicity</w:t>
            </w:r>
          </w:p>
          <w:p w14:paraId="56965D91" w14:textId="77777777" w:rsidR="00404903" w:rsidRDefault="003F6BE1">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w:t>
            </w:r>
          </w:p>
          <w:p w14:paraId="6190678E" w14:textId="77777777" w:rsidR="00404903" w:rsidRDefault="003F6BE1">
            <w:pPr>
              <w:numPr>
                <w:ilvl w:val="0"/>
                <w:numId w:val="11"/>
              </w:numPr>
              <w:spacing w:after="0" w:line="252" w:lineRule="auto"/>
              <w:ind w:left="284" w:hanging="284"/>
              <w:contextualSpacing/>
              <w:jc w:val="left"/>
              <w:rPr>
                <w:rFonts w:eastAsia="游明朝"/>
                <w:b/>
                <w:bCs/>
                <w:sz w:val="21"/>
                <w:szCs w:val="21"/>
                <w:lang w:val="en-US" w:eastAsia="ja-JP"/>
              </w:rPr>
            </w:pPr>
            <w:r>
              <w:rPr>
                <w:rFonts w:eastAsia="游明朝"/>
                <w:b/>
                <w:bCs/>
                <w:sz w:val="21"/>
                <w:szCs w:val="21"/>
                <w:lang w:val="en-US" w:eastAsia="ja-JP"/>
              </w:rPr>
              <w:t>For RRC CONNECTED mode when LP-WUS is configured with Cell DTX,</w:t>
            </w:r>
          </w:p>
          <w:p w14:paraId="7BE1914B" w14:textId="77777777" w:rsidR="00404903" w:rsidRDefault="003F6BE1">
            <w:pPr>
              <w:numPr>
                <w:ilvl w:val="1"/>
                <w:numId w:val="11"/>
              </w:numPr>
              <w:spacing w:after="0" w:line="252" w:lineRule="auto"/>
              <w:contextualSpacing/>
              <w:jc w:val="left"/>
              <w:rPr>
                <w:rFonts w:eastAsia="游明朝"/>
                <w:b/>
                <w:bCs/>
                <w:sz w:val="21"/>
                <w:szCs w:val="21"/>
                <w:lang w:val="en-US" w:eastAsia="ja-JP"/>
              </w:rPr>
            </w:pPr>
            <w:r>
              <w:rPr>
                <w:rFonts w:eastAsia="游明朝"/>
                <w:b/>
                <w:bCs/>
                <w:sz w:val="21"/>
                <w:szCs w:val="21"/>
                <w:lang w:val="en-US" w:eastAsia="ja-JP"/>
              </w:rPr>
              <w:t xml:space="preserve">A UE does not start the </w:t>
            </w:r>
            <w:proofErr w:type="spellStart"/>
            <w:r>
              <w:rPr>
                <w:rFonts w:eastAsia="游明朝"/>
                <w:b/>
                <w:bCs/>
                <w:sz w:val="21"/>
                <w:szCs w:val="21"/>
                <w:lang w:val="en-US" w:eastAsia="ja-JP"/>
              </w:rPr>
              <w:t>drx-OnDurationTimer</w:t>
            </w:r>
            <w:proofErr w:type="spellEnd"/>
            <w:r>
              <w:rPr>
                <w:rFonts w:eastAsia="游明朝"/>
                <w:b/>
                <w:bCs/>
                <w:sz w:val="21"/>
                <w:szCs w:val="21"/>
                <w:lang w:val="en-US" w:eastAsia="ja-JP"/>
              </w:rPr>
              <w:t xml:space="preserve"> for LP-WUS connected mode operation Option 1-1 or </w:t>
            </w:r>
            <w:proofErr w:type="spellStart"/>
            <w:r>
              <w:rPr>
                <w:rFonts w:eastAsia="游明朝"/>
                <w:b/>
                <w:bCs/>
                <w:sz w:val="21"/>
                <w:szCs w:val="21"/>
                <w:lang w:val="en-US" w:eastAsia="ja-JP"/>
              </w:rPr>
              <w:t>LPWUS_PDCCHMonitoringTimer</w:t>
            </w:r>
            <w:proofErr w:type="spellEnd"/>
            <w:r>
              <w:rPr>
                <w:rFonts w:eastAsia="游明朝"/>
                <w:b/>
                <w:bCs/>
                <w:sz w:val="21"/>
                <w:szCs w:val="21"/>
                <w:lang w:val="en-US" w:eastAsia="ja-JP"/>
              </w:rPr>
              <w:t xml:space="preserve"> for LP-WUS connected mode operation Option 1-2 when all the associated LP-WUS monitoring occasion(s) collide with DTX inactive period for the primary cell</w:t>
            </w:r>
          </w:p>
          <w:p w14:paraId="178FDADE" w14:textId="77777777" w:rsidR="00404903" w:rsidRDefault="003F6BE1">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w:t>
            </w:r>
          </w:p>
          <w:p w14:paraId="04CC2A6E" w14:textId="77777777" w:rsidR="00404903" w:rsidRDefault="003F6BE1">
            <w:pPr>
              <w:numPr>
                <w:ilvl w:val="0"/>
                <w:numId w:val="11"/>
              </w:numPr>
              <w:spacing w:after="0" w:line="252" w:lineRule="auto"/>
              <w:ind w:left="284" w:hanging="284"/>
              <w:contextualSpacing/>
              <w:jc w:val="left"/>
              <w:rPr>
                <w:rFonts w:eastAsia="ＭＳ 明朝"/>
                <w:bCs/>
                <w:sz w:val="21"/>
                <w:szCs w:val="21"/>
                <w:lang w:eastAsia="ja-JP"/>
              </w:rPr>
            </w:pPr>
            <w:proofErr w:type="gramStart"/>
            <w:r>
              <w:rPr>
                <w:rFonts w:eastAsia="游明朝" w:hint="eastAsia"/>
                <w:b/>
                <w:bCs/>
                <w:sz w:val="21"/>
                <w:szCs w:val="21"/>
                <w:lang w:val="en-US" w:eastAsia="ja-JP"/>
              </w:rPr>
              <w:t>Following</w:t>
            </w:r>
            <w:proofErr w:type="gramEnd"/>
            <w:r>
              <w:rPr>
                <w:rFonts w:eastAsia="游明朝" w:hint="eastAsia"/>
                <w:b/>
                <w:bCs/>
                <w:sz w:val="21"/>
                <w:szCs w:val="21"/>
                <w:lang w:val="en-US" w:eastAsia="ja-JP"/>
              </w:rPr>
              <w:t xml:space="preserve"> table is used as </w:t>
            </w:r>
            <w:proofErr w:type="gramStart"/>
            <w:r>
              <w:rPr>
                <w:rFonts w:eastAsia="游明朝" w:hint="eastAsia"/>
                <w:b/>
                <w:bCs/>
                <w:sz w:val="21"/>
                <w:szCs w:val="21"/>
                <w:lang w:val="en-US" w:eastAsia="ja-JP"/>
              </w:rPr>
              <w:t>starting</w:t>
            </w:r>
            <w:proofErr w:type="gramEnd"/>
            <w:r>
              <w:rPr>
                <w:rFonts w:eastAsia="游明朝" w:hint="eastAsia"/>
                <w:b/>
                <w:bCs/>
                <w:sz w:val="21"/>
                <w:szCs w:val="21"/>
                <w:lang w:val="en-US" w:eastAsia="ja-JP"/>
              </w:rPr>
              <w:t xml:space="preserve"> point for the remaining issues on RRC parameters for LP-WUS in connected mode</w:t>
            </w:r>
          </w:p>
          <w:tbl>
            <w:tblPr>
              <w:tblStyle w:val="aff0"/>
              <w:tblW w:w="5000" w:type="pct"/>
              <w:tblLook w:val="04A0" w:firstRow="1" w:lastRow="0" w:firstColumn="1" w:lastColumn="0" w:noHBand="0" w:noVBand="1"/>
            </w:tblPr>
            <w:tblGrid>
              <w:gridCol w:w="3307"/>
              <w:gridCol w:w="2470"/>
              <w:gridCol w:w="982"/>
              <w:gridCol w:w="2645"/>
            </w:tblGrid>
            <w:tr w:rsidR="00404903" w14:paraId="20A78042" w14:textId="77777777">
              <w:tc>
                <w:tcPr>
                  <w:tcW w:w="1759" w:type="pct"/>
                  <w:vAlign w:val="center"/>
                </w:tcPr>
                <w:p w14:paraId="27845EC8" w14:textId="77777777" w:rsidR="00404903" w:rsidRDefault="003F6BE1">
                  <w:pPr>
                    <w:snapToGrid w:val="0"/>
                    <w:spacing w:after="0"/>
                    <w:rPr>
                      <w:rFonts w:eastAsia="SimSun"/>
                      <w:b/>
                      <w:bCs/>
                      <w:sz w:val="18"/>
                      <w:szCs w:val="18"/>
                    </w:rPr>
                  </w:pPr>
                  <w:r>
                    <w:rPr>
                      <w:rFonts w:eastAsia="SimSun"/>
                      <w:b/>
                      <w:bCs/>
                      <w:sz w:val="18"/>
                      <w:szCs w:val="18"/>
                    </w:rPr>
                    <w:t>Parameter Name</w:t>
                  </w:r>
                </w:p>
              </w:tc>
              <w:tc>
                <w:tcPr>
                  <w:tcW w:w="1314" w:type="pct"/>
                  <w:vAlign w:val="center"/>
                </w:tcPr>
                <w:p w14:paraId="1C34E790" w14:textId="77777777" w:rsidR="00404903" w:rsidRDefault="003F6BE1">
                  <w:pPr>
                    <w:snapToGrid w:val="0"/>
                    <w:spacing w:after="0"/>
                    <w:rPr>
                      <w:rFonts w:eastAsia="游明朝"/>
                      <w:b/>
                      <w:bCs/>
                      <w:sz w:val="18"/>
                      <w:szCs w:val="18"/>
                      <w:lang w:eastAsia="ja-JP"/>
                    </w:rPr>
                  </w:pPr>
                  <w:r>
                    <w:rPr>
                      <w:rFonts w:eastAsia="SimSun" w:hint="eastAsia"/>
                      <w:b/>
                      <w:bCs/>
                      <w:sz w:val="18"/>
                      <w:szCs w:val="18"/>
                    </w:rPr>
                    <w:t>Description</w:t>
                  </w:r>
                </w:p>
              </w:tc>
              <w:tc>
                <w:tcPr>
                  <w:tcW w:w="520" w:type="pct"/>
                  <w:vAlign w:val="center"/>
                </w:tcPr>
                <w:p w14:paraId="34A44F0A" w14:textId="77777777" w:rsidR="00404903" w:rsidRDefault="003F6BE1">
                  <w:pPr>
                    <w:snapToGrid w:val="0"/>
                    <w:spacing w:after="0"/>
                    <w:rPr>
                      <w:rFonts w:eastAsia="游明朝"/>
                      <w:b/>
                      <w:bCs/>
                      <w:sz w:val="18"/>
                      <w:szCs w:val="18"/>
                      <w:lang w:eastAsia="ja-JP"/>
                    </w:rPr>
                  </w:pPr>
                  <w:r>
                    <w:rPr>
                      <w:rFonts w:eastAsia="SimSun"/>
                      <w:b/>
                      <w:bCs/>
                      <w:sz w:val="18"/>
                      <w:szCs w:val="18"/>
                    </w:rPr>
                    <w:t>Type</w:t>
                  </w:r>
                </w:p>
              </w:tc>
              <w:tc>
                <w:tcPr>
                  <w:tcW w:w="1407" w:type="pct"/>
                  <w:vAlign w:val="center"/>
                </w:tcPr>
                <w:p w14:paraId="1E78F04D" w14:textId="77777777" w:rsidR="00404903" w:rsidRDefault="003F6BE1">
                  <w:pPr>
                    <w:snapToGrid w:val="0"/>
                    <w:spacing w:after="0"/>
                    <w:rPr>
                      <w:rFonts w:eastAsia="游明朝"/>
                      <w:b/>
                      <w:bCs/>
                      <w:sz w:val="18"/>
                      <w:szCs w:val="18"/>
                      <w:highlight w:val="yellow"/>
                      <w:lang w:eastAsia="ja-JP"/>
                    </w:rPr>
                  </w:pPr>
                  <w:r>
                    <w:rPr>
                      <w:rFonts w:eastAsia="游明朝" w:hint="eastAsia"/>
                      <w:b/>
                      <w:bCs/>
                      <w:sz w:val="18"/>
                      <w:szCs w:val="18"/>
                      <w:lang w:eastAsia="ja-JP"/>
                    </w:rPr>
                    <w:t>Value range</w:t>
                  </w:r>
                </w:p>
              </w:tc>
            </w:tr>
            <w:tr w:rsidR="00404903" w14:paraId="4ED95C49" w14:textId="77777777">
              <w:trPr>
                <w:trHeight w:val="595"/>
              </w:trPr>
              <w:tc>
                <w:tcPr>
                  <w:tcW w:w="1759" w:type="pct"/>
                  <w:vAlign w:val="center"/>
                </w:tcPr>
                <w:p w14:paraId="54F025FD" w14:textId="77777777" w:rsidR="00404903" w:rsidRDefault="003F6BE1">
                  <w:pPr>
                    <w:snapToGrid w:val="0"/>
                    <w:spacing w:after="0"/>
                    <w:rPr>
                      <w:b/>
                      <w:bCs/>
                      <w:sz w:val="18"/>
                      <w:szCs w:val="18"/>
                    </w:rPr>
                  </w:pPr>
                  <w:r>
                    <w:rPr>
                      <w:b/>
                      <w:bCs/>
                      <w:sz w:val="18"/>
                      <w:szCs w:val="18"/>
                    </w:rPr>
                    <w:t>LP-</w:t>
                  </w:r>
                  <w:proofErr w:type="spellStart"/>
                  <w:r>
                    <w:rPr>
                      <w:b/>
                      <w:bCs/>
                      <w:sz w:val="18"/>
                      <w:szCs w:val="18"/>
                    </w:rPr>
                    <w:t>WUS_Mvalue_CONNECTED</w:t>
                  </w:r>
                  <w:proofErr w:type="spellEnd"/>
                </w:p>
              </w:tc>
              <w:tc>
                <w:tcPr>
                  <w:tcW w:w="1314" w:type="pct"/>
                  <w:vAlign w:val="center"/>
                </w:tcPr>
                <w:p w14:paraId="1BEE35BA" w14:textId="77777777" w:rsidR="00404903" w:rsidRDefault="003F6BE1">
                  <w:pPr>
                    <w:snapToGrid w:val="0"/>
                    <w:spacing w:after="0"/>
                    <w:rPr>
                      <w:rFonts w:eastAsia="SimSun"/>
                      <w:sz w:val="18"/>
                      <w:szCs w:val="18"/>
                    </w:rPr>
                  </w:pPr>
                  <w:r>
                    <w:rPr>
                      <w:rFonts w:eastAsia="SimSun"/>
                      <w:sz w:val="18"/>
                      <w:szCs w:val="18"/>
                    </w:rPr>
                    <w:t>Indicates the number of OOK symbols in an OFDM symbol in RRC_CONNECTED</w:t>
                  </w:r>
                </w:p>
                <w:p w14:paraId="1C8FD9BE" w14:textId="77777777" w:rsidR="00404903" w:rsidRDefault="00404903">
                  <w:pPr>
                    <w:snapToGrid w:val="0"/>
                    <w:spacing w:after="0"/>
                    <w:rPr>
                      <w:rFonts w:eastAsia="SimSun"/>
                      <w:sz w:val="18"/>
                      <w:szCs w:val="18"/>
                    </w:rPr>
                  </w:pPr>
                </w:p>
                <w:p w14:paraId="55A11834" w14:textId="77777777" w:rsidR="00404903" w:rsidRDefault="003F6BE1">
                  <w:pPr>
                    <w:snapToGrid w:val="0"/>
                    <w:spacing w:after="0"/>
                    <w:rPr>
                      <w:rFonts w:eastAsia="SimSun"/>
                      <w:sz w:val="18"/>
                      <w:szCs w:val="18"/>
                    </w:rPr>
                  </w:pPr>
                  <w:r>
                    <w:rPr>
                      <w:rFonts w:eastAsia="SimSun"/>
                      <w:sz w:val="18"/>
                      <w:szCs w:val="18"/>
                    </w:rPr>
                    <w:t>This parameter shall be configured for LP-WUS operation in RRC CONNECTED</w:t>
                  </w:r>
                </w:p>
              </w:tc>
              <w:tc>
                <w:tcPr>
                  <w:tcW w:w="520" w:type="pct"/>
                  <w:vAlign w:val="center"/>
                </w:tcPr>
                <w:p w14:paraId="202A55FD" w14:textId="77777777" w:rsidR="00404903" w:rsidRDefault="003F6BE1">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13318F3F"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 xml:space="preserve">For FR1: {1,2,4} </w:t>
                  </w:r>
                </w:p>
                <w:p w14:paraId="6F513089"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 xml:space="preserve">For FR2: </w:t>
                  </w:r>
                </w:p>
                <w:p w14:paraId="18BFF102"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M=1 for 120KHz SCS</w:t>
                  </w:r>
                </w:p>
                <w:p w14:paraId="168D894F" w14:textId="77777777" w:rsidR="00404903" w:rsidRDefault="003F6BE1">
                  <w:pPr>
                    <w:snapToGrid w:val="0"/>
                    <w:spacing w:after="0"/>
                    <w:rPr>
                      <w:rFonts w:eastAsia="游明朝"/>
                      <w:sz w:val="18"/>
                      <w:szCs w:val="18"/>
                      <w:lang w:eastAsia="ja-JP"/>
                    </w:rPr>
                  </w:pPr>
                  <w:r>
                    <w:rPr>
                      <w:rFonts w:eastAsia="游明朝"/>
                      <w:sz w:val="18"/>
                      <w:szCs w:val="18"/>
                      <w:highlight w:val="green"/>
                      <w:lang w:eastAsia="ja-JP"/>
                    </w:rPr>
                    <w:t>M</w:t>
                  </w:r>
                  <w:proofErr w:type="gramStart"/>
                  <w:r>
                    <w:rPr>
                      <w:rFonts w:eastAsia="游明朝"/>
                      <w:sz w:val="18"/>
                      <w:szCs w:val="18"/>
                      <w:highlight w:val="green"/>
                      <w:lang w:eastAsia="ja-JP"/>
                    </w:rPr>
                    <w:t>={</w:t>
                  </w:r>
                  <w:proofErr w:type="gramEnd"/>
                  <w:r>
                    <w:rPr>
                      <w:rFonts w:eastAsia="游明朝"/>
                      <w:sz w:val="18"/>
                      <w:szCs w:val="18"/>
                      <w:highlight w:val="green"/>
                      <w:lang w:eastAsia="ja-JP"/>
                    </w:rPr>
                    <w:t>1,2} for 60KHz SCS</w:t>
                  </w:r>
                </w:p>
              </w:tc>
            </w:tr>
            <w:tr w:rsidR="00404903" w14:paraId="10F0AEAC" w14:textId="77777777">
              <w:tc>
                <w:tcPr>
                  <w:tcW w:w="1759" w:type="pct"/>
                  <w:vAlign w:val="center"/>
                </w:tcPr>
                <w:p w14:paraId="03B64C64" w14:textId="77777777" w:rsidR="00404903" w:rsidRDefault="003F6BE1">
                  <w:pPr>
                    <w:snapToGrid w:val="0"/>
                    <w:spacing w:after="0"/>
                    <w:rPr>
                      <w:b/>
                      <w:bCs/>
                      <w:sz w:val="18"/>
                      <w:szCs w:val="18"/>
                    </w:rPr>
                  </w:pPr>
                  <w:r>
                    <w:rPr>
                      <w:b/>
                      <w:bCs/>
                      <w:sz w:val="18"/>
                      <w:szCs w:val="18"/>
                    </w:rPr>
                    <w:t>LP-</w:t>
                  </w:r>
                  <w:proofErr w:type="spellStart"/>
                  <w:r>
                    <w:rPr>
                      <w:b/>
                      <w:bCs/>
                      <w:sz w:val="18"/>
                      <w:szCs w:val="18"/>
                    </w:rPr>
                    <w:t>WUS_startRB_CONNECTED</w:t>
                  </w:r>
                  <w:proofErr w:type="spellEnd"/>
                </w:p>
              </w:tc>
              <w:tc>
                <w:tcPr>
                  <w:tcW w:w="1314" w:type="pct"/>
                  <w:vAlign w:val="center"/>
                </w:tcPr>
                <w:p w14:paraId="039D5313" w14:textId="77777777" w:rsidR="00404903" w:rsidRDefault="003F6BE1">
                  <w:pPr>
                    <w:snapToGrid w:val="0"/>
                    <w:spacing w:after="0"/>
                    <w:rPr>
                      <w:rFonts w:eastAsia="游明朝"/>
                      <w:sz w:val="18"/>
                      <w:szCs w:val="18"/>
                      <w:lang w:eastAsia="ja-JP"/>
                    </w:rPr>
                  </w:pPr>
                  <w:r>
                    <w:rPr>
                      <w:rFonts w:eastAsia="SimSun"/>
                      <w:sz w:val="18"/>
                      <w:szCs w:val="18"/>
                    </w:rPr>
                    <w:t>Indicates the starting RB of LP-WUS in RRC CONNECTED</w:t>
                  </w:r>
                </w:p>
                <w:p w14:paraId="4588C2F7" w14:textId="77777777" w:rsidR="00404903" w:rsidRDefault="003F6BE1">
                  <w:pPr>
                    <w:snapToGrid w:val="0"/>
                    <w:spacing w:after="0"/>
                    <w:rPr>
                      <w:rFonts w:eastAsia="SimSun"/>
                      <w:sz w:val="18"/>
                      <w:szCs w:val="18"/>
                    </w:rPr>
                  </w:pPr>
                  <w:r>
                    <w:rPr>
                      <w:rFonts w:eastAsia="SimSun"/>
                      <w:sz w:val="18"/>
                      <w:szCs w:val="18"/>
                    </w:rPr>
                    <w:t xml:space="preserve">The starting PRB index with reference to carrier boundary determined by </w:t>
                  </w:r>
                  <w:proofErr w:type="spellStart"/>
                  <w:r>
                    <w:rPr>
                      <w:rFonts w:eastAsia="SimSun"/>
                      <w:sz w:val="18"/>
                      <w:szCs w:val="18"/>
                    </w:rPr>
                    <w:t>offsetToCarrier</w:t>
                  </w:r>
                  <w:proofErr w:type="spellEnd"/>
                  <w:r>
                    <w:rPr>
                      <w:rFonts w:eastAsia="SimSun"/>
                      <w:sz w:val="18"/>
                      <w:szCs w:val="18"/>
                    </w:rPr>
                    <w:t xml:space="preserve"> corresponding to SCS of the active BWP is configured by </w:t>
                  </w:r>
                  <w:proofErr w:type="spellStart"/>
                  <w:r>
                    <w:rPr>
                      <w:rFonts w:eastAsia="SimSun"/>
                      <w:sz w:val="18"/>
                      <w:szCs w:val="18"/>
                    </w:rPr>
                    <w:t>gNB</w:t>
                  </w:r>
                  <w:proofErr w:type="spellEnd"/>
                </w:p>
              </w:tc>
              <w:tc>
                <w:tcPr>
                  <w:tcW w:w="520" w:type="pct"/>
                  <w:vAlign w:val="center"/>
                </w:tcPr>
                <w:p w14:paraId="2AAC4703" w14:textId="77777777" w:rsidR="00404903" w:rsidRDefault="003F6BE1">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2E2D0A4B" w14:textId="77777777" w:rsidR="00404903" w:rsidRDefault="003F6BE1">
                  <w:pPr>
                    <w:snapToGrid w:val="0"/>
                    <w:spacing w:after="0"/>
                    <w:rPr>
                      <w:rFonts w:eastAsia="SimSun"/>
                      <w:sz w:val="18"/>
                      <w:szCs w:val="18"/>
                    </w:rPr>
                  </w:pPr>
                  <w:r>
                    <w:rPr>
                      <w:rFonts w:eastAsia="游明朝" w:hint="eastAsia"/>
                      <w:sz w:val="18"/>
                      <w:szCs w:val="18"/>
                      <w:highlight w:val="green"/>
                      <w:lang w:eastAsia="ja-JP"/>
                    </w:rPr>
                    <w:t xml:space="preserve">{0, </w:t>
                  </w:r>
                  <w:r>
                    <w:rPr>
                      <w:rFonts w:eastAsia="游明朝"/>
                      <w:sz w:val="18"/>
                      <w:szCs w:val="18"/>
                      <w:highlight w:val="green"/>
                      <w:lang w:eastAsia="ja-JP"/>
                    </w:rPr>
                    <w:t>…</w:t>
                  </w:r>
                  <w:r>
                    <w:rPr>
                      <w:rFonts w:eastAsia="游明朝" w:hint="eastAsia"/>
                      <w:sz w:val="18"/>
                      <w:szCs w:val="18"/>
                      <w:highlight w:val="green"/>
                      <w:lang w:eastAsia="ja-JP"/>
                    </w:rPr>
                    <w:t>, 263}</w:t>
                  </w:r>
                </w:p>
              </w:tc>
            </w:tr>
            <w:tr w:rsidR="00404903" w14:paraId="00B8274E" w14:textId="77777777">
              <w:tc>
                <w:tcPr>
                  <w:tcW w:w="1759" w:type="pct"/>
                  <w:vAlign w:val="center"/>
                </w:tcPr>
                <w:p w14:paraId="7C69C4A3" w14:textId="77777777" w:rsidR="00404903" w:rsidRDefault="003F6BE1">
                  <w:pPr>
                    <w:snapToGrid w:val="0"/>
                    <w:spacing w:after="0"/>
                    <w:rPr>
                      <w:b/>
                      <w:bCs/>
                      <w:sz w:val="18"/>
                      <w:szCs w:val="18"/>
                    </w:rPr>
                  </w:pPr>
                  <w:r>
                    <w:rPr>
                      <w:b/>
                      <w:bCs/>
                      <w:sz w:val="18"/>
                      <w:szCs w:val="18"/>
                    </w:rPr>
                    <w:t>LP-</w:t>
                  </w:r>
                  <w:proofErr w:type="spellStart"/>
                  <w:r>
                    <w:rPr>
                      <w:b/>
                      <w:bCs/>
                      <w:sz w:val="18"/>
                      <w:szCs w:val="18"/>
                    </w:rPr>
                    <w:t>WUS_overlaidSeq_roots_CONNECTED</w:t>
                  </w:r>
                  <w:proofErr w:type="spellEnd"/>
                </w:p>
              </w:tc>
              <w:tc>
                <w:tcPr>
                  <w:tcW w:w="1314" w:type="pct"/>
                  <w:vAlign w:val="center"/>
                </w:tcPr>
                <w:p w14:paraId="00A99E59" w14:textId="77777777" w:rsidR="00404903" w:rsidRDefault="003F6BE1">
                  <w:pPr>
                    <w:snapToGrid w:val="0"/>
                    <w:spacing w:after="0"/>
                    <w:rPr>
                      <w:rFonts w:eastAsia="SimSun"/>
                      <w:sz w:val="18"/>
                      <w:szCs w:val="18"/>
                    </w:rPr>
                  </w:pPr>
                  <w:r>
                    <w:rPr>
                      <w:rFonts w:eastAsia="SimSun"/>
                      <w:sz w:val="18"/>
                      <w:szCs w:val="18"/>
                    </w:rPr>
                    <w:t xml:space="preserve">Configuration of one or two roots for the overlaid OFDM sequence used per OOK symbol for LP-WUS in </w:t>
                  </w:r>
                  <w:r>
                    <w:rPr>
                      <w:rFonts w:eastAsia="SimSun"/>
                      <w:sz w:val="18"/>
                      <w:szCs w:val="18"/>
                    </w:rPr>
                    <w:t>CONNECTED</w:t>
                  </w:r>
                </w:p>
                <w:p w14:paraId="062C7D00" w14:textId="77777777" w:rsidR="00404903" w:rsidRDefault="00404903">
                  <w:pPr>
                    <w:snapToGrid w:val="0"/>
                    <w:spacing w:after="0"/>
                    <w:rPr>
                      <w:rFonts w:eastAsia="SimSun"/>
                      <w:sz w:val="18"/>
                      <w:szCs w:val="18"/>
                    </w:rPr>
                  </w:pPr>
                </w:p>
                <w:p w14:paraId="73C4131C" w14:textId="77777777" w:rsidR="00404903" w:rsidRDefault="003F6BE1">
                  <w:pPr>
                    <w:snapToGrid w:val="0"/>
                    <w:spacing w:after="0"/>
                    <w:rPr>
                      <w:rFonts w:eastAsia="SimSun"/>
                      <w:sz w:val="18"/>
                      <w:szCs w:val="18"/>
                    </w:rPr>
                  </w:pPr>
                  <w:r>
                    <w:rPr>
                      <w:rFonts w:eastAsia="SimSun"/>
                      <w:sz w:val="18"/>
                      <w:szCs w:val="18"/>
                    </w:rPr>
                    <w:t xml:space="preserve">This parameter shall be configured </w:t>
                  </w:r>
                  <w:proofErr w:type="gramStart"/>
                  <w:r>
                    <w:rPr>
                      <w:rFonts w:eastAsia="SimSun"/>
                      <w:sz w:val="18"/>
                      <w:szCs w:val="18"/>
                    </w:rPr>
                    <w:t>for  LP</w:t>
                  </w:r>
                  <w:proofErr w:type="gramEnd"/>
                  <w:r>
                    <w:rPr>
                      <w:rFonts w:eastAsia="SimSun"/>
                      <w:sz w:val="18"/>
                      <w:szCs w:val="18"/>
                    </w:rPr>
                    <w:t>-WUS operation in RRC CONNECTED</w:t>
                  </w:r>
                </w:p>
              </w:tc>
              <w:tc>
                <w:tcPr>
                  <w:tcW w:w="520" w:type="pct"/>
                  <w:vAlign w:val="center"/>
                </w:tcPr>
                <w:p w14:paraId="441E01A8"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4E325496" w14:textId="77777777" w:rsidR="00404903" w:rsidRDefault="003F6BE1">
                  <w:pPr>
                    <w:snapToGrid w:val="0"/>
                    <w:spacing w:after="0"/>
                    <w:rPr>
                      <w:rFonts w:eastAsia="SimSun"/>
                      <w:sz w:val="18"/>
                      <w:szCs w:val="18"/>
                      <w:highlight w:val="green"/>
                    </w:rPr>
                  </w:pPr>
                  <w:r>
                    <w:rPr>
                      <w:rFonts w:eastAsia="SimSun"/>
                      <w:sz w:val="18"/>
                      <w:szCs w:val="18"/>
                      <w:highlight w:val="green"/>
                    </w:rPr>
                    <w:t>a list of up to two roots can be configured</w:t>
                  </w:r>
                </w:p>
                <w:p w14:paraId="7BE3CE10" w14:textId="77777777" w:rsidR="00404903" w:rsidRDefault="003F6BE1">
                  <w:pPr>
                    <w:snapToGrid w:val="0"/>
                    <w:spacing w:after="0"/>
                    <w:rPr>
                      <w:rFonts w:eastAsia="SimSun"/>
                      <w:sz w:val="18"/>
                      <w:szCs w:val="18"/>
                      <w:highlight w:val="green"/>
                    </w:rPr>
                  </w:pPr>
                  <w:r>
                    <w:rPr>
                      <w:rFonts w:eastAsia="SimSun"/>
                      <w:sz w:val="18"/>
                      <w:szCs w:val="18"/>
                      <w:highlight w:val="green"/>
                    </w:rPr>
                    <w:t>For each root</w:t>
                  </w:r>
                </w:p>
                <w:p w14:paraId="6D653844" w14:textId="77777777" w:rsidR="00404903" w:rsidRDefault="003F6BE1">
                  <w:pPr>
                    <w:snapToGrid w:val="0"/>
                    <w:spacing w:after="0"/>
                    <w:rPr>
                      <w:rFonts w:eastAsia="SimSun"/>
                      <w:sz w:val="18"/>
                      <w:szCs w:val="18"/>
                      <w:highlight w:val="green"/>
                    </w:rPr>
                  </w:pPr>
                  <w:r>
                    <w:rPr>
                      <w:rFonts w:eastAsia="SimSun"/>
                      <w:sz w:val="18"/>
                      <w:szCs w:val="18"/>
                      <w:highlight w:val="green"/>
                    </w:rPr>
                    <w:t>- For M=1, the value range is 1~131</w:t>
                  </w:r>
                </w:p>
                <w:p w14:paraId="5F2C7DAA" w14:textId="77777777" w:rsidR="00404903" w:rsidRDefault="003F6BE1">
                  <w:pPr>
                    <w:snapToGrid w:val="0"/>
                    <w:spacing w:after="0"/>
                    <w:rPr>
                      <w:rFonts w:eastAsia="SimSun"/>
                      <w:sz w:val="18"/>
                      <w:szCs w:val="18"/>
                      <w:highlight w:val="green"/>
                    </w:rPr>
                  </w:pPr>
                  <w:r>
                    <w:rPr>
                      <w:rFonts w:eastAsia="SimSun"/>
                      <w:sz w:val="18"/>
                      <w:szCs w:val="18"/>
                      <w:highlight w:val="green"/>
                    </w:rPr>
                    <w:t>- For M=</w:t>
                  </w:r>
                  <w:proofErr w:type="gramStart"/>
                  <w:r>
                    <w:rPr>
                      <w:rFonts w:eastAsia="SimSun"/>
                      <w:sz w:val="18"/>
                      <w:szCs w:val="18"/>
                      <w:highlight w:val="green"/>
                    </w:rPr>
                    <w:t>2,  the</w:t>
                  </w:r>
                  <w:proofErr w:type="gramEnd"/>
                  <w:r>
                    <w:rPr>
                      <w:rFonts w:eastAsia="SimSun"/>
                      <w:sz w:val="18"/>
                      <w:szCs w:val="18"/>
                      <w:highlight w:val="green"/>
                    </w:rPr>
                    <w:t xml:space="preserve"> value range is1~61</w:t>
                  </w:r>
                </w:p>
                <w:p w14:paraId="48DDD16D" w14:textId="77777777" w:rsidR="00404903" w:rsidRDefault="003F6BE1">
                  <w:pPr>
                    <w:snapToGrid w:val="0"/>
                    <w:spacing w:after="0"/>
                    <w:rPr>
                      <w:rFonts w:eastAsia="SimSun"/>
                      <w:sz w:val="18"/>
                      <w:szCs w:val="18"/>
                    </w:rPr>
                  </w:pPr>
                  <w:r>
                    <w:rPr>
                      <w:rFonts w:eastAsia="SimSun"/>
                      <w:sz w:val="18"/>
                      <w:szCs w:val="18"/>
                      <w:highlight w:val="green"/>
                    </w:rPr>
                    <w:t>- For M=</w:t>
                  </w:r>
                  <w:proofErr w:type="gramStart"/>
                  <w:r>
                    <w:rPr>
                      <w:rFonts w:eastAsia="SimSun"/>
                      <w:sz w:val="18"/>
                      <w:szCs w:val="18"/>
                      <w:highlight w:val="green"/>
                    </w:rPr>
                    <w:t>4,  the</w:t>
                  </w:r>
                  <w:proofErr w:type="gramEnd"/>
                  <w:r>
                    <w:rPr>
                      <w:rFonts w:eastAsia="SimSun"/>
                      <w:sz w:val="18"/>
                      <w:szCs w:val="18"/>
                      <w:highlight w:val="green"/>
                    </w:rPr>
                    <w:t xml:space="preserve"> value range is 1~31</w:t>
                  </w:r>
                </w:p>
              </w:tc>
            </w:tr>
            <w:tr w:rsidR="00404903" w14:paraId="1BCBA5BE" w14:textId="77777777">
              <w:tc>
                <w:tcPr>
                  <w:tcW w:w="1759" w:type="pct"/>
                  <w:vAlign w:val="center"/>
                </w:tcPr>
                <w:p w14:paraId="33C8939C" w14:textId="77777777" w:rsidR="00404903" w:rsidRDefault="003F6BE1">
                  <w:pPr>
                    <w:snapToGrid w:val="0"/>
                    <w:spacing w:after="0"/>
                    <w:rPr>
                      <w:b/>
                      <w:bCs/>
                      <w:sz w:val="18"/>
                      <w:szCs w:val="18"/>
                    </w:rPr>
                  </w:pPr>
                  <w:r>
                    <w:rPr>
                      <w:b/>
                      <w:bCs/>
                      <w:sz w:val="18"/>
                      <w:szCs w:val="18"/>
                    </w:rPr>
                    <w:t>LP-</w:t>
                  </w:r>
                  <w:proofErr w:type="spellStart"/>
                  <w:r>
                    <w:rPr>
                      <w:b/>
                      <w:bCs/>
                      <w:sz w:val="18"/>
                      <w:szCs w:val="18"/>
                    </w:rPr>
                    <w:t>WUS_num_overlaidseq_CONNECTED</w:t>
                  </w:r>
                  <w:proofErr w:type="spellEnd"/>
                </w:p>
              </w:tc>
              <w:tc>
                <w:tcPr>
                  <w:tcW w:w="1314" w:type="pct"/>
                  <w:vAlign w:val="center"/>
                </w:tcPr>
                <w:p w14:paraId="30D38AF6" w14:textId="77777777" w:rsidR="00404903" w:rsidRDefault="003F6BE1">
                  <w:pPr>
                    <w:snapToGrid w:val="0"/>
                    <w:spacing w:after="0"/>
                    <w:rPr>
                      <w:rFonts w:eastAsia="SimSun"/>
                      <w:sz w:val="18"/>
                      <w:szCs w:val="18"/>
                    </w:rPr>
                  </w:pPr>
                  <w:r>
                    <w:rPr>
                      <w:rFonts w:eastAsia="SimSun"/>
                      <w:sz w:val="18"/>
                      <w:szCs w:val="18"/>
                    </w:rPr>
                    <w:t xml:space="preserve">Configures the number of </w:t>
                  </w:r>
                  <w:proofErr w:type="gramStart"/>
                  <w:r>
                    <w:rPr>
                      <w:rFonts w:eastAsia="SimSun"/>
                      <w:sz w:val="18"/>
                      <w:szCs w:val="18"/>
                    </w:rPr>
                    <w:t>candidate</w:t>
                  </w:r>
                  <w:proofErr w:type="gramEnd"/>
                  <w:r>
                    <w:rPr>
                      <w:rFonts w:eastAsia="SimSun"/>
                      <w:sz w:val="18"/>
                      <w:szCs w:val="18"/>
                    </w:rPr>
                    <w:t xml:space="preserve"> overlaid sequences to carry LP-WUS information per OOK ON chip for one cell, for CONNECTED mode operation.</w:t>
                  </w:r>
                </w:p>
                <w:p w14:paraId="3E86C2B1" w14:textId="77777777" w:rsidR="00404903" w:rsidRDefault="003F6BE1">
                  <w:pPr>
                    <w:snapToGrid w:val="0"/>
                    <w:spacing w:after="0"/>
                    <w:rPr>
                      <w:rFonts w:eastAsia="SimSun"/>
                      <w:sz w:val="18"/>
                      <w:szCs w:val="18"/>
                    </w:rPr>
                  </w:pPr>
                  <w:r>
                    <w:rPr>
                      <w:rFonts w:eastAsia="SimSun"/>
                      <w:sz w:val="18"/>
                      <w:szCs w:val="18"/>
                    </w:rPr>
                    <w:t>-maximum 16 candidates overlaid sequences for M=1</w:t>
                  </w:r>
                </w:p>
                <w:p w14:paraId="52E7CECA" w14:textId="77777777" w:rsidR="00404903" w:rsidRDefault="003F6BE1">
                  <w:pPr>
                    <w:snapToGrid w:val="0"/>
                    <w:spacing w:after="0"/>
                    <w:rPr>
                      <w:rFonts w:eastAsia="SimSun"/>
                      <w:sz w:val="18"/>
                      <w:szCs w:val="18"/>
                    </w:rPr>
                  </w:pPr>
                  <w:r>
                    <w:rPr>
                      <w:rFonts w:eastAsia="SimSun"/>
                      <w:sz w:val="18"/>
                      <w:szCs w:val="18"/>
                    </w:rPr>
                    <w:t>-maximum 8 candidates overlaid sequences for M=2</w:t>
                  </w:r>
                </w:p>
                <w:p w14:paraId="21F4EC4F" w14:textId="77777777" w:rsidR="00404903" w:rsidRDefault="003F6BE1">
                  <w:pPr>
                    <w:snapToGrid w:val="0"/>
                    <w:spacing w:after="0"/>
                    <w:rPr>
                      <w:rFonts w:eastAsia="SimSun"/>
                      <w:sz w:val="18"/>
                      <w:szCs w:val="18"/>
                    </w:rPr>
                  </w:pPr>
                  <w:r>
                    <w:rPr>
                      <w:rFonts w:eastAsia="SimSun"/>
                      <w:sz w:val="18"/>
                      <w:szCs w:val="18"/>
                    </w:rPr>
                    <w:t>-maximum 4 candidates overlaid sequences for M=4</w:t>
                  </w:r>
                </w:p>
              </w:tc>
              <w:tc>
                <w:tcPr>
                  <w:tcW w:w="520" w:type="pct"/>
                  <w:vAlign w:val="center"/>
                </w:tcPr>
                <w:p w14:paraId="4C1A4CC5"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27FFF2A4" w14:textId="77777777" w:rsidR="00404903" w:rsidRDefault="003F6BE1">
                  <w:pPr>
                    <w:snapToGrid w:val="0"/>
                    <w:spacing w:after="0"/>
                    <w:rPr>
                      <w:rFonts w:eastAsia="SimSun"/>
                      <w:sz w:val="18"/>
                      <w:szCs w:val="18"/>
                      <w:highlight w:val="green"/>
                    </w:rPr>
                  </w:pPr>
                  <w:r>
                    <w:rPr>
                      <w:rFonts w:eastAsia="SimSun"/>
                      <w:sz w:val="18"/>
                      <w:szCs w:val="18"/>
                      <w:highlight w:val="green"/>
                    </w:rPr>
                    <w:t>For FR1:</w:t>
                  </w:r>
                </w:p>
                <w:p w14:paraId="210C4596" w14:textId="77777777" w:rsidR="00404903" w:rsidRDefault="003F6BE1">
                  <w:pPr>
                    <w:snapToGrid w:val="0"/>
                    <w:spacing w:after="0"/>
                    <w:rPr>
                      <w:rFonts w:eastAsia="SimSun"/>
                      <w:sz w:val="18"/>
                      <w:szCs w:val="18"/>
                      <w:highlight w:val="green"/>
                    </w:rPr>
                  </w:pPr>
                  <w:r>
                    <w:rPr>
                      <w:rFonts w:eastAsia="SimSun"/>
                      <w:sz w:val="18"/>
                      <w:szCs w:val="18"/>
                      <w:highlight w:val="green"/>
                    </w:rPr>
                    <w:t>M=1: [1,2,4,8,16]</w:t>
                  </w:r>
                </w:p>
                <w:p w14:paraId="6ED65452" w14:textId="77777777" w:rsidR="00404903" w:rsidRDefault="003F6BE1">
                  <w:pPr>
                    <w:snapToGrid w:val="0"/>
                    <w:spacing w:after="0"/>
                    <w:rPr>
                      <w:rFonts w:eastAsia="SimSun"/>
                      <w:sz w:val="18"/>
                      <w:szCs w:val="18"/>
                      <w:highlight w:val="green"/>
                    </w:rPr>
                  </w:pPr>
                  <w:r>
                    <w:rPr>
                      <w:rFonts w:eastAsia="SimSun"/>
                      <w:sz w:val="18"/>
                      <w:szCs w:val="18"/>
                      <w:highlight w:val="green"/>
                    </w:rPr>
                    <w:t>M=2: [1,2,4,8]</w:t>
                  </w:r>
                </w:p>
                <w:p w14:paraId="2F6DBCE9" w14:textId="77777777" w:rsidR="00404903" w:rsidRDefault="003F6BE1">
                  <w:pPr>
                    <w:snapToGrid w:val="0"/>
                    <w:spacing w:after="0"/>
                    <w:rPr>
                      <w:rFonts w:eastAsia="SimSun"/>
                      <w:sz w:val="18"/>
                      <w:szCs w:val="18"/>
                      <w:highlight w:val="green"/>
                    </w:rPr>
                  </w:pPr>
                  <w:r>
                    <w:rPr>
                      <w:rFonts w:eastAsia="SimSun"/>
                      <w:sz w:val="18"/>
                      <w:szCs w:val="18"/>
                      <w:highlight w:val="green"/>
                    </w:rPr>
                    <w:t>M=4: [1,2,4]</w:t>
                  </w:r>
                </w:p>
                <w:p w14:paraId="1FF4F882" w14:textId="77777777" w:rsidR="00404903" w:rsidRDefault="00404903">
                  <w:pPr>
                    <w:snapToGrid w:val="0"/>
                    <w:spacing w:after="0"/>
                    <w:rPr>
                      <w:rFonts w:eastAsia="SimSun"/>
                      <w:sz w:val="18"/>
                      <w:szCs w:val="18"/>
                      <w:highlight w:val="green"/>
                    </w:rPr>
                  </w:pPr>
                </w:p>
                <w:p w14:paraId="13EE601B" w14:textId="77777777" w:rsidR="00404903" w:rsidRDefault="003F6BE1">
                  <w:pPr>
                    <w:snapToGrid w:val="0"/>
                    <w:spacing w:after="0"/>
                    <w:rPr>
                      <w:rFonts w:eastAsia="SimSun"/>
                      <w:sz w:val="18"/>
                      <w:szCs w:val="18"/>
                      <w:highlight w:val="green"/>
                    </w:rPr>
                  </w:pPr>
                  <w:r>
                    <w:rPr>
                      <w:rFonts w:eastAsia="SimSun"/>
                      <w:sz w:val="18"/>
                      <w:szCs w:val="18"/>
                      <w:highlight w:val="green"/>
                    </w:rPr>
                    <w:t>For FR2:</w:t>
                  </w:r>
                </w:p>
                <w:p w14:paraId="3AE9AD39" w14:textId="77777777" w:rsidR="00404903" w:rsidRDefault="003F6BE1">
                  <w:pPr>
                    <w:snapToGrid w:val="0"/>
                    <w:spacing w:after="0"/>
                    <w:rPr>
                      <w:rFonts w:eastAsia="SimSun"/>
                      <w:sz w:val="18"/>
                      <w:szCs w:val="18"/>
                      <w:highlight w:val="green"/>
                    </w:rPr>
                  </w:pPr>
                  <w:r>
                    <w:rPr>
                      <w:rFonts w:eastAsia="SimSun"/>
                      <w:sz w:val="18"/>
                      <w:szCs w:val="18"/>
                      <w:highlight w:val="green"/>
                    </w:rPr>
                    <w:t>-For 120KHz SCS and M=1: [1,2]</w:t>
                  </w:r>
                </w:p>
                <w:p w14:paraId="31A72D23"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-For 60KHz SCS and </w:t>
                  </w:r>
                  <w:r>
                    <w:rPr>
                      <w:rFonts w:eastAsia="SimSun"/>
                      <w:sz w:val="18"/>
                      <w:szCs w:val="18"/>
                      <w:highlight w:val="green"/>
                    </w:rPr>
                    <w:t>M=1: [1,2,4]</w:t>
                  </w:r>
                </w:p>
                <w:p w14:paraId="757B71DA" w14:textId="77777777" w:rsidR="00404903" w:rsidRDefault="003F6BE1">
                  <w:pPr>
                    <w:snapToGrid w:val="0"/>
                    <w:spacing w:after="0"/>
                    <w:rPr>
                      <w:rFonts w:eastAsia="游明朝"/>
                      <w:sz w:val="18"/>
                      <w:szCs w:val="18"/>
                      <w:lang w:eastAsia="ja-JP"/>
                    </w:rPr>
                  </w:pPr>
                  <w:r>
                    <w:rPr>
                      <w:rFonts w:eastAsia="SimSun"/>
                      <w:sz w:val="18"/>
                      <w:szCs w:val="18"/>
                      <w:highlight w:val="green"/>
                    </w:rPr>
                    <w:t>-For 60KHz SCS and M=2: [1,2]</w:t>
                  </w:r>
                </w:p>
              </w:tc>
            </w:tr>
            <w:tr w:rsidR="00404903" w14:paraId="3D6488B8" w14:textId="77777777">
              <w:tc>
                <w:tcPr>
                  <w:tcW w:w="1759" w:type="pct"/>
                  <w:vAlign w:val="center"/>
                </w:tcPr>
                <w:p w14:paraId="6EA23313" w14:textId="77777777" w:rsidR="00404903" w:rsidRDefault="003F6BE1">
                  <w:pPr>
                    <w:snapToGrid w:val="0"/>
                    <w:spacing w:after="0"/>
                    <w:rPr>
                      <w:b/>
                      <w:bCs/>
                      <w:sz w:val="18"/>
                      <w:szCs w:val="18"/>
                    </w:rPr>
                  </w:pPr>
                  <w:r>
                    <w:rPr>
                      <w:b/>
                      <w:bCs/>
                      <w:sz w:val="18"/>
                      <w:szCs w:val="18"/>
                    </w:rPr>
                    <w:t xml:space="preserve">Time_offset_CONNECTED_Option1-1 </w:t>
                  </w:r>
                </w:p>
              </w:tc>
              <w:tc>
                <w:tcPr>
                  <w:tcW w:w="1314" w:type="pct"/>
                  <w:vAlign w:val="center"/>
                </w:tcPr>
                <w:p w14:paraId="5F8E63ED" w14:textId="77777777" w:rsidR="00404903" w:rsidRDefault="003F6BE1">
                  <w:pPr>
                    <w:snapToGrid w:val="0"/>
                    <w:spacing w:after="0"/>
                    <w:rPr>
                      <w:rFonts w:eastAsia="SimSun"/>
                      <w:sz w:val="18"/>
                      <w:szCs w:val="18"/>
                    </w:rPr>
                  </w:pPr>
                  <w:r>
                    <w:rPr>
                      <w:rFonts w:eastAsia="SimSun"/>
                      <w:sz w:val="18"/>
                      <w:szCs w:val="18"/>
                    </w:rPr>
                    <w:t xml:space="preserve">For WUS operation option 1-1, the time offset (time offset2 as in RAN1#120 agreement) determines the start of LP-WUS monitoring relative to the start </w:t>
                  </w:r>
                  <w:proofErr w:type="gramStart"/>
                  <w:r>
                    <w:rPr>
                      <w:rFonts w:eastAsia="SimSun"/>
                      <w:sz w:val="18"/>
                      <w:szCs w:val="18"/>
                    </w:rPr>
                    <w:t xml:space="preserve">of  </w:t>
                  </w:r>
                  <w:proofErr w:type="spellStart"/>
                  <w:r>
                    <w:rPr>
                      <w:rFonts w:eastAsia="SimSun"/>
                      <w:sz w:val="18"/>
                      <w:szCs w:val="18"/>
                    </w:rPr>
                    <w:t>drx</w:t>
                  </w:r>
                  <w:proofErr w:type="gramEnd"/>
                  <w:r>
                    <w:rPr>
                      <w:rFonts w:eastAsia="SimSun"/>
                      <w:sz w:val="18"/>
                      <w:szCs w:val="18"/>
                    </w:rPr>
                    <w:t>-onDurationTimer</w:t>
                  </w:r>
                  <w:proofErr w:type="spellEnd"/>
                </w:p>
                <w:p w14:paraId="749C5708" w14:textId="77777777" w:rsidR="00404903" w:rsidRDefault="00404903">
                  <w:pPr>
                    <w:snapToGrid w:val="0"/>
                    <w:spacing w:after="0"/>
                    <w:rPr>
                      <w:rFonts w:eastAsia="SimSun"/>
                      <w:sz w:val="18"/>
                      <w:szCs w:val="18"/>
                    </w:rPr>
                  </w:pPr>
                </w:p>
                <w:p w14:paraId="2CC3C93D" w14:textId="77777777" w:rsidR="00404903" w:rsidRDefault="003F6BE1">
                  <w:pPr>
                    <w:snapToGrid w:val="0"/>
                    <w:spacing w:after="0"/>
                    <w:rPr>
                      <w:rFonts w:eastAsia="SimSun"/>
                      <w:sz w:val="18"/>
                      <w:szCs w:val="18"/>
                    </w:rPr>
                  </w:pPr>
                  <w:r>
                    <w:rPr>
                      <w:rFonts w:eastAsia="SimSun"/>
                      <w:sz w:val="18"/>
                      <w:szCs w:val="18"/>
                    </w:rPr>
                    <w:t xml:space="preserve">This parameter shall be configured </w:t>
                  </w:r>
                  <w:proofErr w:type="gramStart"/>
                  <w:r>
                    <w:rPr>
                      <w:rFonts w:eastAsia="SimSun"/>
                      <w:sz w:val="18"/>
                      <w:szCs w:val="18"/>
                    </w:rPr>
                    <w:t>for  LP</w:t>
                  </w:r>
                  <w:proofErr w:type="gramEnd"/>
                  <w:r>
                    <w:rPr>
                      <w:rFonts w:eastAsia="SimSun"/>
                      <w:sz w:val="18"/>
                      <w:szCs w:val="18"/>
                    </w:rPr>
                    <w:t>-WUS operation option1-1 in RRC CONNECTED</w:t>
                  </w:r>
                </w:p>
                <w:p w14:paraId="6E0C0266" w14:textId="77777777" w:rsidR="00404903" w:rsidRDefault="003F6BE1">
                  <w:pPr>
                    <w:snapToGrid w:val="0"/>
                    <w:spacing w:after="0"/>
                    <w:rPr>
                      <w:rFonts w:eastAsia="SimSun"/>
                      <w:sz w:val="18"/>
                      <w:szCs w:val="18"/>
                    </w:rPr>
                  </w:pPr>
                  <w:r>
                    <w:rPr>
                      <w:rFonts w:eastAsia="SimSun"/>
                      <w:sz w:val="18"/>
                      <w:szCs w:val="18"/>
                    </w:rPr>
                    <w:t xml:space="preserve">LP-WUS operation option 1-1 and option 1-2 cannot be simultaneously configured for the same UE </w:t>
                  </w:r>
                  <w:proofErr w:type="gramStart"/>
                  <w:r>
                    <w:rPr>
                      <w:rFonts w:eastAsia="SimSun"/>
                      <w:sz w:val="18"/>
                      <w:szCs w:val="18"/>
                    </w:rPr>
                    <w:t>in a given</w:t>
                  </w:r>
                  <w:proofErr w:type="gramEnd"/>
                  <w:r>
                    <w:rPr>
                      <w:rFonts w:eastAsia="SimSun"/>
                      <w:sz w:val="18"/>
                      <w:szCs w:val="18"/>
                    </w:rPr>
                    <w:t xml:space="preserve"> cell</w:t>
                  </w:r>
                </w:p>
              </w:tc>
              <w:tc>
                <w:tcPr>
                  <w:tcW w:w="520" w:type="pct"/>
                  <w:vAlign w:val="center"/>
                </w:tcPr>
                <w:p w14:paraId="5DC4E9B4"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664698E5" w14:textId="77777777" w:rsidR="00404903" w:rsidRDefault="003F6BE1">
                  <w:pPr>
                    <w:snapToGrid w:val="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404903" w14:paraId="02155D2B" w14:textId="77777777">
              <w:tc>
                <w:tcPr>
                  <w:tcW w:w="1759" w:type="pct"/>
                  <w:vAlign w:val="center"/>
                </w:tcPr>
                <w:p w14:paraId="54DDDA87" w14:textId="77777777" w:rsidR="00404903" w:rsidRDefault="003F6BE1">
                  <w:pPr>
                    <w:snapToGrid w:val="0"/>
                    <w:spacing w:after="0"/>
                    <w:rPr>
                      <w:b/>
                      <w:bCs/>
                      <w:sz w:val="18"/>
                      <w:szCs w:val="18"/>
                    </w:rPr>
                  </w:pPr>
                  <w:r>
                    <w:rPr>
                      <w:b/>
                      <w:bCs/>
                      <w:sz w:val="18"/>
                      <w:szCs w:val="18"/>
                    </w:rPr>
                    <w:t xml:space="preserve">Time_offset_CONNECTED_Option1-2 </w:t>
                  </w:r>
                </w:p>
              </w:tc>
              <w:tc>
                <w:tcPr>
                  <w:tcW w:w="1314" w:type="pct"/>
                  <w:vAlign w:val="center"/>
                </w:tcPr>
                <w:p w14:paraId="5E154528" w14:textId="77777777" w:rsidR="00404903" w:rsidRDefault="003F6BE1">
                  <w:pPr>
                    <w:snapToGrid w:val="0"/>
                    <w:spacing w:after="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p w14:paraId="710B00BF" w14:textId="77777777" w:rsidR="00404903" w:rsidRDefault="003F6BE1">
                  <w:pPr>
                    <w:snapToGrid w:val="0"/>
                    <w:spacing w:after="0"/>
                    <w:rPr>
                      <w:rFonts w:eastAsia="SimSun"/>
                      <w:sz w:val="18"/>
                      <w:szCs w:val="18"/>
                    </w:rPr>
                  </w:pPr>
                  <w:r>
                    <w:rPr>
                      <w:rFonts w:eastAsia="SimSun"/>
                      <w:sz w:val="18"/>
                      <w:szCs w:val="18"/>
                    </w:rPr>
                    <w:t xml:space="preserve">This parameter shall be configured </w:t>
                  </w:r>
                  <w:proofErr w:type="gramStart"/>
                  <w:r>
                    <w:rPr>
                      <w:rFonts w:eastAsia="SimSun"/>
                      <w:sz w:val="18"/>
                      <w:szCs w:val="18"/>
                    </w:rPr>
                    <w:t>for  LP</w:t>
                  </w:r>
                  <w:proofErr w:type="gramEnd"/>
                  <w:r>
                    <w:rPr>
                      <w:rFonts w:eastAsia="SimSun"/>
                      <w:sz w:val="18"/>
                      <w:szCs w:val="18"/>
                    </w:rPr>
                    <w:t>-WUS operation option1-2 in RRC CONNECTED</w:t>
                  </w:r>
                </w:p>
                <w:p w14:paraId="4E288AD5" w14:textId="77777777" w:rsidR="00404903" w:rsidRDefault="003F6BE1">
                  <w:pPr>
                    <w:snapToGrid w:val="0"/>
                    <w:spacing w:after="0"/>
                    <w:rPr>
                      <w:rFonts w:eastAsia="SimSun"/>
                      <w:sz w:val="18"/>
                      <w:szCs w:val="18"/>
                    </w:rPr>
                  </w:pPr>
                  <w:r>
                    <w:rPr>
                      <w:rFonts w:eastAsia="SimSun"/>
                      <w:sz w:val="18"/>
                      <w:szCs w:val="18"/>
                    </w:rPr>
                    <w:t xml:space="preserve">LP-WUS operation option 1-1 and option 1-2 cannot be simultaneously configured for the same UE </w:t>
                  </w:r>
                  <w:proofErr w:type="gramStart"/>
                  <w:r>
                    <w:rPr>
                      <w:rFonts w:eastAsia="SimSun"/>
                      <w:sz w:val="18"/>
                      <w:szCs w:val="18"/>
                    </w:rPr>
                    <w:t>in a given</w:t>
                  </w:r>
                  <w:proofErr w:type="gramEnd"/>
                  <w:r>
                    <w:rPr>
                      <w:rFonts w:eastAsia="SimSun"/>
                      <w:sz w:val="18"/>
                      <w:szCs w:val="18"/>
                    </w:rPr>
                    <w:t xml:space="preserve"> cell</w:t>
                  </w:r>
                </w:p>
              </w:tc>
              <w:tc>
                <w:tcPr>
                  <w:tcW w:w="520" w:type="pct"/>
                  <w:vAlign w:val="center"/>
                </w:tcPr>
                <w:p w14:paraId="0462F981"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640A8175" w14:textId="77777777" w:rsidR="00404903" w:rsidRDefault="003F6BE1">
                  <w:pPr>
                    <w:snapToGrid w:val="0"/>
                    <w:spacing w:after="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404903" w14:paraId="083B2572" w14:textId="77777777">
              <w:tc>
                <w:tcPr>
                  <w:tcW w:w="1759" w:type="pct"/>
                  <w:vAlign w:val="center"/>
                </w:tcPr>
                <w:p w14:paraId="08A3F12C" w14:textId="77777777" w:rsidR="00404903" w:rsidRDefault="003F6BE1">
                  <w:pPr>
                    <w:snapToGrid w:val="0"/>
                    <w:spacing w:after="0"/>
                    <w:rPr>
                      <w:b/>
                      <w:bCs/>
                      <w:sz w:val="18"/>
                      <w:szCs w:val="18"/>
                    </w:rPr>
                  </w:pPr>
                  <w:proofErr w:type="spellStart"/>
                  <w:r>
                    <w:rPr>
                      <w:b/>
                      <w:bCs/>
                      <w:sz w:val="18"/>
                      <w:szCs w:val="18"/>
                    </w:rPr>
                    <w:t>LPWUS_PDCCHMonitoringTimer</w:t>
                  </w:r>
                  <w:proofErr w:type="spellEnd"/>
                </w:p>
              </w:tc>
              <w:tc>
                <w:tcPr>
                  <w:tcW w:w="1314" w:type="pct"/>
                  <w:vAlign w:val="center"/>
                </w:tcPr>
                <w:p w14:paraId="1467E175" w14:textId="77777777" w:rsidR="00404903" w:rsidRDefault="003F6BE1">
                  <w:pPr>
                    <w:snapToGrid w:val="0"/>
                    <w:spacing w:after="0"/>
                    <w:rPr>
                      <w:rFonts w:eastAsia="SimSun"/>
                      <w:sz w:val="18"/>
                      <w:szCs w:val="18"/>
                    </w:rPr>
                  </w:pPr>
                  <w:r>
                    <w:rPr>
                      <w:rFonts w:eastAsia="SimSun"/>
                      <w:sz w:val="18"/>
                      <w:szCs w:val="18"/>
                    </w:rPr>
                    <w:t>For option 1-2, when LP-WUS is detected, the UE starts a new Timer.</w:t>
                  </w:r>
                </w:p>
                <w:p w14:paraId="70410003" w14:textId="77777777" w:rsidR="00404903" w:rsidRDefault="00404903">
                  <w:pPr>
                    <w:snapToGrid w:val="0"/>
                    <w:spacing w:after="0"/>
                    <w:rPr>
                      <w:rFonts w:eastAsia="SimSun"/>
                      <w:sz w:val="18"/>
                      <w:szCs w:val="18"/>
                    </w:rPr>
                  </w:pPr>
                </w:p>
                <w:p w14:paraId="08AA5EBA" w14:textId="77777777" w:rsidR="00404903" w:rsidRDefault="003F6BE1">
                  <w:pPr>
                    <w:snapToGrid w:val="0"/>
                    <w:spacing w:after="0"/>
                    <w:rPr>
                      <w:rFonts w:eastAsia="SimSun"/>
                      <w:sz w:val="18"/>
                      <w:szCs w:val="18"/>
                    </w:rPr>
                  </w:pPr>
                  <w:r>
                    <w:rPr>
                      <w:rFonts w:eastAsia="SimSun"/>
                      <w:sz w:val="18"/>
                      <w:szCs w:val="18"/>
                    </w:rPr>
                    <w:t>This parameter shall be configured for LP-WUS operation option 1-2 in RRC CONNECTED</w:t>
                  </w:r>
                </w:p>
                <w:p w14:paraId="0B00C989" w14:textId="77777777" w:rsidR="00404903" w:rsidRDefault="003F6BE1">
                  <w:pPr>
                    <w:snapToGrid w:val="0"/>
                    <w:spacing w:after="0"/>
                    <w:rPr>
                      <w:rFonts w:eastAsia="SimSun"/>
                      <w:sz w:val="18"/>
                      <w:szCs w:val="18"/>
                    </w:rPr>
                  </w:pPr>
                  <w:r>
                    <w:rPr>
                      <w:rFonts w:eastAsia="SimSun"/>
                      <w:sz w:val="18"/>
                      <w:szCs w:val="18"/>
                    </w:rPr>
                    <w:t xml:space="preserve">LP-WUS operation option 1-1 and option 1-2 cannot be simultaneously configured for the same UE </w:t>
                  </w:r>
                  <w:proofErr w:type="gramStart"/>
                  <w:r>
                    <w:rPr>
                      <w:rFonts w:eastAsia="SimSun"/>
                      <w:sz w:val="18"/>
                      <w:szCs w:val="18"/>
                    </w:rPr>
                    <w:t>in a given</w:t>
                  </w:r>
                  <w:proofErr w:type="gramEnd"/>
                  <w:r>
                    <w:rPr>
                      <w:rFonts w:eastAsia="SimSun"/>
                      <w:sz w:val="18"/>
                      <w:szCs w:val="18"/>
                    </w:rPr>
                    <w:t xml:space="preserve"> cell</w:t>
                  </w:r>
                </w:p>
              </w:tc>
              <w:tc>
                <w:tcPr>
                  <w:tcW w:w="520" w:type="pct"/>
                  <w:vAlign w:val="center"/>
                </w:tcPr>
                <w:p w14:paraId="38403695"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127AB33F" w14:textId="77777777" w:rsidR="00404903" w:rsidRDefault="003F6BE1">
                  <w:pPr>
                    <w:snapToGrid w:val="0"/>
                    <w:spacing w:after="0"/>
                    <w:rPr>
                      <w:rFonts w:eastAsia="游明朝"/>
                      <w:sz w:val="18"/>
                      <w:szCs w:val="18"/>
                      <w:lang w:eastAsia="ja-JP"/>
                    </w:rPr>
                  </w:pPr>
                  <w:r>
                    <w:rPr>
                      <w:sz w:val="18"/>
                      <w:szCs w:val="18"/>
                    </w:rPr>
                    <w:t>ms0, ms1, ms2, ms3, ms4, ms5, ms6, ms8, ms10, ms20, ms30, ms40, ms50, ms60</w:t>
                  </w:r>
                </w:p>
              </w:tc>
            </w:tr>
            <w:tr w:rsidR="00404903" w14:paraId="5111B869" w14:textId="77777777">
              <w:tc>
                <w:tcPr>
                  <w:tcW w:w="1759" w:type="pct"/>
                  <w:vAlign w:val="center"/>
                </w:tcPr>
                <w:p w14:paraId="60184AAC" w14:textId="77777777" w:rsidR="00404903" w:rsidRDefault="003F6BE1">
                  <w:pPr>
                    <w:snapToGrid w:val="0"/>
                    <w:spacing w:after="0"/>
                    <w:rPr>
                      <w:b/>
                      <w:bCs/>
                      <w:sz w:val="18"/>
                      <w:szCs w:val="18"/>
                    </w:rPr>
                  </w:pPr>
                  <w:r>
                    <w:rPr>
                      <w:b/>
                      <w:bCs/>
                      <w:sz w:val="18"/>
                      <w:szCs w:val="18"/>
                    </w:rPr>
                    <w:t>LPWUS_MO_CONNECTED_Option1-1</w:t>
                  </w:r>
                </w:p>
              </w:tc>
              <w:tc>
                <w:tcPr>
                  <w:tcW w:w="1314" w:type="pct"/>
                  <w:vAlign w:val="center"/>
                </w:tcPr>
                <w:p w14:paraId="1EF59489" w14:textId="77777777" w:rsidR="00404903" w:rsidRDefault="003F6BE1">
                  <w:pPr>
                    <w:snapToGrid w:val="0"/>
                    <w:spacing w:after="0"/>
                    <w:rPr>
                      <w:rFonts w:eastAsia="SimSun"/>
                      <w:sz w:val="18"/>
                      <w:szCs w:val="18"/>
                    </w:rPr>
                  </w:pPr>
                  <w:r>
                    <w:rPr>
                      <w:rFonts w:eastAsia="SimSun"/>
                      <w:sz w:val="18"/>
                      <w:szCs w:val="18"/>
                    </w:rPr>
                    <w:t xml:space="preserve">Configuration for LP-WUS MOs for option 1-1, including at least the following: </w:t>
                  </w:r>
                </w:p>
                <w:p w14:paraId="4E4FFC66" w14:textId="77777777" w:rsidR="00404903" w:rsidRDefault="003F6BE1">
                  <w:pPr>
                    <w:snapToGrid w:val="0"/>
                    <w:spacing w:after="0"/>
                    <w:rPr>
                      <w:rFonts w:eastAsia="SimSun"/>
                      <w:sz w:val="18"/>
                      <w:szCs w:val="18"/>
                    </w:rPr>
                  </w:pPr>
                  <w:r>
                    <w:rPr>
                      <w:rFonts w:eastAsia="SimSun"/>
                      <w:sz w:val="18"/>
                      <w:szCs w:val="18"/>
                    </w:rPr>
                    <w:t xml:space="preserve">- Periodicity and time offset (time offset1 as agreed in RAN1#120, configured relative to the start of SFN0). </w:t>
                  </w:r>
                </w:p>
                <w:p w14:paraId="6D92AA78" w14:textId="77777777" w:rsidR="00404903" w:rsidRDefault="00404903">
                  <w:pPr>
                    <w:snapToGrid w:val="0"/>
                    <w:spacing w:after="0"/>
                    <w:rPr>
                      <w:rFonts w:eastAsia="SimSun"/>
                      <w:sz w:val="18"/>
                      <w:szCs w:val="18"/>
                    </w:rPr>
                  </w:pPr>
                </w:p>
                <w:p w14:paraId="2EA2C07F" w14:textId="77777777" w:rsidR="00404903" w:rsidRDefault="003F6BE1">
                  <w:pPr>
                    <w:snapToGrid w:val="0"/>
                    <w:spacing w:after="0"/>
                    <w:rPr>
                      <w:rFonts w:eastAsia="SimSun"/>
                      <w:sz w:val="18"/>
                      <w:szCs w:val="18"/>
                    </w:rPr>
                  </w:pPr>
                  <w:r>
                    <w:rPr>
                      <w:rFonts w:eastAsia="SimSun"/>
                      <w:sz w:val="18"/>
                      <w:szCs w:val="18"/>
                    </w:rPr>
                    <w:t>This parameter must be configured for LP-WUS operation option 1-1 in RRC CONNECTED</w:t>
                  </w:r>
                </w:p>
                <w:p w14:paraId="34BF8834" w14:textId="77777777" w:rsidR="00404903" w:rsidRDefault="003F6BE1">
                  <w:pPr>
                    <w:snapToGrid w:val="0"/>
                    <w:spacing w:after="0"/>
                    <w:rPr>
                      <w:rFonts w:eastAsia="SimSun"/>
                      <w:sz w:val="18"/>
                      <w:szCs w:val="18"/>
                    </w:rPr>
                  </w:pPr>
                  <w:r>
                    <w:rPr>
                      <w:rFonts w:eastAsia="SimSun"/>
                      <w:sz w:val="18"/>
                      <w:szCs w:val="18"/>
                    </w:rPr>
                    <w:t xml:space="preserve">LP-WUS operation option 1-1 and option 1-2 cannot be simultaneously configured for the same UE </w:t>
                  </w:r>
                  <w:proofErr w:type="gramStart"/>
                  <w:r>
                    <w:rPr>
                      <w:rFonts w:eastAsia="SimSun"/>
                      <w:sz w:val="18"/>
                      <w:szCs w:val="18"/>
                    </w:rPr>
                    <w:t>in a given</w:t>
                  </w:r>
                  <w:proofErr w:type="gramEnd"/>
                  <w:r>
                    <w:rPr>
                      <w:rFonts w:eastAsia="SimSun"/>
                      <w:sz w:val="18"/>
                      <w:szCs w:val="18"/>
                    </w:rPr>
                    <w:t xml:space="preserve"> cell</w:t>
                  </w:r>
                </w:p>
              </w:tc>
              <w:tc>
                <w:tcPr>
                  <w:tcW w:w="520" w:type="pct"/>
                  <w:vAlign w:val="center"/>
                </w:tcPr>
                <w:p w14:paraId="32D8F1FB"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47C801C6" w14:textId="77777777" w:rsidR="00404903" w:rsidRDefault="003F6BE1">
                  <w:pPr>
                    <w:pStyle w:val="a0"/>
                    <w:numPr>
                      <w:ilvl w:val="0"/>
                      <w:numId w:val="12"/>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5EF8EFB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0F11BADE"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363A99A3"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0124C488"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sl5, INTEGER {0..4},</w:t>
                  </w:r>
                </w:p>
                <w:p w14:paraId="7A943F5D"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244FC833"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sl10, INTEGER {0..9}</w:t>
                  </w:r>
                </w:p>
                <w:p w14:paraId="23C023D2"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1D2AFA38"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14CE026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3E3EC48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0906D8E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sl160, INTEGER {0..159}</w:t>
                  </w:r>
                </w:p>
                <w:p w14:paraId="66BB9F35"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46D7A22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59755DB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0699B06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sl2560, INTEGER {0..2559}</w:t>
                  </w:r>
                </w:p>
              </w:tc>
            </w:tr>
            <w:tr w:rsidR="00404903" w14:paraId="6CDE8A7A" w14:textId="77777777">
              <w:tc>
                <w:tcPr>
                  <w:tcW w:w="1759" w:type="pct"/>
                  <w:vAlign w:val="center"/>
                </w:tcPr>
                <w:p w14:paraId="2FDC6F2F" w14:textId="77777777" w:rsidR="00404903" w:rsidRDefault="003F6BE1">
                  <w:pPr>
                    <w:snapToGrid w:val="0"/>
                    <w:spacing w:after="0"/>
                    <w:rPr>
                      <w:b/>
                      <w:bCs/>
                      <w:sz w:val="18"/>
                      <w:szCs w:val="18"/>
                    </w:rPr>
                  </w:pPr>
                  <w:r>
                    <w:rPr>
                      <w:b/>
                      <w:bCs/>
                      <w:sz w:val="18"/>
                      <w:szCs w:val="18"/>
                    </w:rPr>
                    <w:t>LPWUS_MO_CONNECTED_Option1-2</w:t>
                  </w:r>
                </w:p>
              </w:tc>
              <w:tc>
                <w:tcPr>
                  <w:tcW w:w="1314" w:type="pct"/>
                  <w:vAlign w:val="center"/>
                </w:tcPr>
                <w:p w14:paraId="36A22C27" w14:textId="77777777" w:rsidR="00404903" w:rsidRDefault="003F6BE1">
                  <w:pPr>
                    <w:snapToGrid w:val="0"/>
                    <w:spacing w:after="0"/>
                    <w:rPr>
                      <w:rFonts w:eastAsia="SimSun"/>
                      <w:sz w:val="18"/>
                      <w:szCs w:val="18"/>
                    </w:rPr>
                  </w:pPr>
                  <w:r>
                    <w:rPr>
                      <w:rFonts w:eastAsia="SimSun"/>
                      <w:sz w:val="18"/>
                      <w:szCs w:val="18"/>
                    </w:rPr>
                    <w:t xml:space="preserve">Configuration for LP-WUS MOs for option 1-2, including at least the following: </w:t>
                  </w:r>
                </w:p>
                <w:p w14:paraId="068491FD" w14:textId="77777777" w:rsidR="00404903" w:rsidRDefault="003F6BE1">
                  <w:pPr>
                    <w:snapToGrid w:val="0"/>
                    <w:spacing w:after="0"/>
                    <w:rPr>
                      <w:rFonts w:eastAsia="SimSun"/>
                      <w:sz w:val="18"/>
                      <w:szCs w:val="18"/>
                    </w:rPr>
                  </w:pPr>
                  <w:r>
                    <w:rPr>
                      <w:rFonts w:eastAsia="SimSun"/>
                      <w:sz w:val="18"/>
                      <w:szCs w:val="18"/>
                    </w:rPr>
                    <w:t>- Periodicity and time offset (time offset3 as agreed in RAN1#120, configured relative to the start of SFN0). The configured periodicity is no larger than long C-DRX cycle</w:t>
                  </w:r>
                </w:p>
                <w:p w14:paraId="26E144C5" w14:textId="77777777" w:rsidR="00404903" w:rsidRDefault="00404903">
                  <w:pPr>
                    <w:snapToGrid w:val="0"/>
                    <w:spacing w:after="0"/>
                    <w:rPr>
                      <w:rFonts w:eastAsia="SimSun"/>
                      <w:sz w:val="18"/>
                      <w:szCs w:val="18"/>
                    </w:rPr>
                  </w:pPr>
                </w:p>
                <w:p w14:paraId="2B17F356" w14:textId="77777777" w:rsidR="00404903" w:rsidRDefault="003F6BE1">
                  <w:pPr>
                    <w:snapToGrid w:val="0"/>
                    <w:spacing w:after="0"/>
                    <w:rPr>
                      <w:rFonts w:eastAsia="SimSun"/>
                      <w:sz w:val="18"/>
                      <w:szCs w:val="18"/>
                    </w:rPr>
                  </w:pPr>
                  <w:r>
                    <w:rPr>
                      <w:rFonts w:eastAsia="SimSun"/>
                      <w:sz w:val="18"/>
                      <w:szCs w:val="18"/>
                    </w:rPr>
                    <w:t>This parameter must be configured for LP-WUS operation option 1-2 in RRC CONNECTED</w:t>
                  </w:r>
                </w:p>
                <w:p w14:paraId="50DF05CE" w14:textId="77777777" w:rsidR="00404903" w:rsidRDefault="003F6BE1">
                  <w:pPr>
                    <w:snapToGrid w:val="0"/>
                    <w:spacing w:after="0"/>
                    <w:rPr>
                      <w:rFonts w:eastAsia="SimSun"/>
                      <w:sz w:val="18"/>
                      <w:szCs w:val="18"/>
                    </w:rPr>
                  </w:pPr>
                  <w:r>
                    <w:rPr>
                      <w:rFonts w:eastAsia="SimSun"/>
                      <w:sz w:val="18"/>
                      <w:szCs w:val="18"/>
                    </w:rPr>
                    <w:t xml:space="preserve">LP-WUS operation option 1-1 and option 1-2 cannot be simultaneously configured for the same UE </w:t>
                  </w:r>
                  <w:proofErr w:type="gramStart"/>
                  <w:r>
                    <w:rPr>
                      <w:rFonts w:eastAsia="SimSun"/>
                      <w:sz w:val="18"/>
                      <w:szCs w:val="18"/>
                    </w:rPr>
                    <w:t>in a given</w:t>
                  </w:r>
                  <w:proofErr w:type="gramEnd"/>
                  <w:r>
                    <w:rPr>
                      <w:rFonts w:eastAsia="SimSun"/>
                      <w:sz w:val="18"/>
                      <w:szCs w:val="18"/>
                    </w:rPr>
                    <w:t xml:space="preserve"> cell</w:t>
                  </w:r>
                </w:p>
              </w:tc>
              <w:tc>
                <w:tcPr>
                  <w:tcW w:w="520" w:type="pct"/>
                  <w:vAlign w:val="center"/>
                </w:tcPr>
                <w:p w14:paraId="16EE8854"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57F0C5D9" w14:textId="77777777" w:rsidR="00404903" w:rsidRDefault="003F6BE1">
                  <w:pPr>
                    <w:pStyle w:val="a0"/>
                    <w:numPr>
                      <w:ilvl w:val="0"/>
                      <w:numId w:val="12"/>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4AE2ECA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7E9E7053"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1F482B4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2EB1C1ED"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sl5, INTEGER {0..4},</w:t>
                  </w:r>
                </w:p>
                <w:p w14:paraId="7469673A"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0AAA1CE0"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sl10, INTEGER {0..9}</w:t>
                  </w:r>
                </w:p>
                <w:p w14:paraId="3B227A24"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34B49CD5"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0FF1647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3AA89900"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7102786D"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sl160, INTEGER {0..159}</w:t>
                  </w:r>
                </w:p>
                <w:p w14:paraId="06D2EF3A"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653040D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07343780"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7941D03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sl2560, INTEGER {0..2559}</w:t>
                  </w:r>
                </w:p>
              </w:tc>
            </w:tr>
            <w:tr w:rsidR="00404903" w14:paraId="5433729B" w14:textId="77777777">
              <w:tc>
                <w:tcPr>
                  <w:tcW w:w="1759" w:type="pct"/>
                  <w:vAlign w:val="center"/>
                </w:tcPr>
                <w:p w14:paraId="30734DC0" w14:textId="77777777" w:rsidR="00404903" w:rsidRDefault="003F6BE1">
                  <w:pPr>
                    <w:snapToGrid w:val="0"/>
                    <w:spacing w:after="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314" w:type="pct"/>
                  <w:vAlign w:val="center"/>
                </w:tcPr>
                <w:p w14:paraId="527A9A16" w14:textId="77777777" w:rsidR="00404903" w:rsidRDefault="003F6BE1">
                  <w:pPr>
                    <w:snapToGrid w:val="0"/>
                    <w:spacing w:after="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520" w:type="pct"/>
                  <w:vAlign w:val="center"/>
                </w:tcPr>
                <w:p w14:paraId="447627F1"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03E71C40" w14:textId="77777777" w:rsidR="00404903" w:rsidRDefault="003F6BE1">
                  <w:pPr>
                    <w:snapToGrid w:val="0"/>
                    <w:spacing w:after="0"/>
                    <w:rPr>
                      <w:rFonts w:eastAsia="SimSun"/>
                      <w:sz w:val="18"/>
                      <w:szCs w:val="18"/>
                    </w:rPr>
                  </w:pPr>
                  <w:r>
                    <w:rPr>
                      <w:rFonts w:eastAsia="游明朝" w:hint="eastAsia"/>
                      <w:sz w:val="18"/>
                      <w:szCs w:val="18"/>
                      <w:highlight w:val="green"/>
                      <w:lang w:eastAsia="ja-JP"/>
                    </w:rPr>
                    <w:t>{enable, disable}</w:t>
                  </w:r>
                </w:p>
              </w:tc>
            </w:tr>
            <w:tr w:rsidR="00404903" w14:paraId="7AA7F737" w14:textId="77777777">
              <w:tc>
                <w:tcPr>
                  <w:tcW w:w="1759" w:type="pct"/>
                  <w:vAlign w:val="center"/>
                </w:tcPr>
                <w:p w14:paraId="54C0765B" w14:textId="77777777" w:rsidR="00404903" w:rsidRDefault="003F6BE1">
                  <w:pPr>
                    <w:snapToGrid w:val="0"/>
                    <w:spacing w:after="0"/>
                    <w:rPr>
                      <w:b/>
                      <w:bCs/>
                      <w:sz w:val="18"/>
                      <w:szCs w:val="18"/>
                    </w:rPr>
                  </w:pPr>
                  <w:r>
                    <w:rPr>
                      <w:b/>
                      <w:bCs/>
                      <w:sz w:val="18"/>
                      <w:szCs w:val="18"/>
                    </w:rPr>
                    <w:t xml:space="preserve">LP-WUS-TransmitPeriodicL1-RSRP </w:t>
                  </w:r>
                </w:p>
              </w:tc>
              <w:tc>
                <w:tcPr>
                  <w:tcW w:w="1314" w:type="pct"/>
                  <w:vAlign w:val="center"/>
                </w:tcPr>
                <w:p w14:paraId="768956EC" w14:textId="77777777" w:rsidR="00404903" w:rsidRDefault="003F6BE1">
                  <w:pPr>
                    <w:snapToGrid w:val="0"/>
                    <w:spacing w:after="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520" w:type="pct"/>
                  <w:vAlign w:val="center"/>
                </w:tcPr>
                <w:p w14:paraId="0DD8A216"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4ACECD54" w14:textId="77777777" w:rsidR="00404903" w:rsidRDefault="003F6BE1">
                  <w:pPr>
                    <w:snapToGrid w:val="0"/>
                    <w:spacing w:after="0"/>
                    <w:rPr>
                      <w:rFonts w:eastAsia="SimSun"/>
                      <w:sz w:val="18"/>
                      <w:szCs w:val="18"/>
                      <w:highlight w:val="green"/>
                    </w:rPr>
                  </w:pPr>
                  <w:r>
                    <w:rPr>
                      <w:rFonts w:eastAsia="游明朝" w:hint="eastAsia"/>
                      <w:sz w:val="18"/>
                      <w:szCs w:val="18"/>
                      <w:highlight w:val="green"/>
                      <w:lang w:eastAsia="ja-JP"/>
                    </w:rPr>
                    <w:t>{enable, disable}</w:t>
                  </w:r>
                </w:p>
              </w:tc>
            </w:tr>
            <w:tr w:rsidR="00404903" w14:paraId="7A631F67" w14:textId="77777777">
              <w:tc>
                <w:tcPr>
                  <w:tcW w:w="1759" w:type="pct"/>
                  <w:vAlign w:val="center"/>
                </w:tcPr>
                <w:p w14:paraId="18C3E1CF" w14:textId="77777777" w:rsidR="00404903" w:rsidRDefault="003F6BE1">
                  <w:pPr>
                    <w:snapToGrid w:val="0"/>
                    <w:spacing w:after="0"/>
                    <w:rPr>
                      <w:b/>
                      <w:bCs/>
                      <w:sz w:val="18"/>
                      <w:szCs w:val="18"/>
                    </w:rPr>
                  </w:pPr>
                  <w:proofErr w:type="spellStart"/>
                  <w:r>
                    <w:rPr>
                      <w:b/>
                      <w:bCs/>
                      <w:sz w:val="18"/>
                      <w:szCs w:val="18"/>
                    </w:rPr>
                    <w:t>WUS_codepoint_CONNECTED</w:t>
                  </w:r>
                  <w:proofErr w:type="spellEnd"/>
                </w:p>
              </w:tc>
              <w:tc>
                <w:tcPr>
                  <w:tcW w:w="1314" w:type="pct"/>
                  <w:vAlign w:val="center"/>
                </w:tcPr>
                <w:p w14:paraId="2DBA7A2C" w14:textId="77777777" w:rsidR="00404903" w:rsidRDefault="003F6BE1">
                  <w:pPr>
                    <w:snapToGrid w:val="0"/>
                    <w:spacing w:after="0"/>
                    <w:rPr>
                      <w:rFonts w:eastAsia="SimSun"/>
                      <w:sz w:val="18"/>
                      <w:szCs w:val="18"/>
                    </w:rPr>
                  </w:pPr>
                  <w:r>
                    <w:rPr>
                      <w:rFonts w:eastAsia="SimSun"/>
                      <w:sz w:val="18"/>
                      <w:szCs w:val="18"/>
                    </w:rPr>
                    <w:t xml:space="preserve">To configure the codepoint(s) that UE monitors per MO. The maximum number of codepoints checked per MO by a UE is up to 8. </w:t>
                  </w:r>
                </w:p>
                <w:p w14:paraId="65EDB7C2" w14:textId="77777777" w:rsidR="00404903" w:rsidRDefault="003F6BE1">
                  <w:pPr>
                    <w:snapToGrid w:val="0"/>
                    <w:spacing w:after="0"/>
                    <w:rPr>
                      <w:rFonts w:eastAsia="SimSun"/>
                      <w:sz w:val="18"/>
                      <w:szCs w:val="18"/>
                    </w:rPr>
                  </w:pPr>
                  <w:r>
                    <w:rPr>
                      <w:rFonts w:eastAsia="SimSun"/>
                      <w:sz w:val="18"/>
                      <w:szCs w:val="18"/>
                    </w:rPr>
                    <w:t>This parameter shall be configured for LP-WUS operation in RRC CONNECTED</w:t>
                  </w:r>
                </w:p>
              </w:tc>
              <w:tc>
                <w:tcPr>
                  <w:tcW w:w="520" w:type="pct"/>
                  <w:vAlign w:val="center"/>
                </w:tcPr>
                <w:p w14:paraId="6BAF7C25"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463A7C25"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A list of 1~8 codepoints. </w:t>
                  </w:r>
                </w:p>
                <w:p w14:paraId="4CB97613" w14:textId="77777777" w:rsidR="00404903" w:rsidRDefault="003F6BE1">
                  <w:pPr>
                    <w:snapToGrid w:val="0"/>
                    <w:spacing w:after="0"/>
                    <w:rPr>
                      <w:rFonts w:eastAsia="SimSun"/>
                      <w:sz w:val="18"/>
                      <w:szCs w:val="18"/>
                      <w:highlight w:val="green"/>
                    </w:rPr>
                  </w:pPr>
                  <w:r>
                    <w:rPr>
                      <w:rFonts w:eastAsia="SimSun"/>
                      <w:sz w:val="18"/>
                      <w:szCs w:val="18"/>
                      <w:highlight w:val="green"/>
                    </w:rPr>
                    <w:t>each codepoint is indicated as a X-bit sequence, e.g. 10101 (for X=5).</w:t>
                  </w:r>
                </w:p>
                <w:p w14:paraId="01F3A08E" w14:textId="77777777" w:rsidR="00404903" w:rsidRDefault="003F6BE1">
                  <w:pPr>
                    <w:snapToGrid w:val="0"/>
                    <w:spacing w:after="0"/>
                    <w:rPr>
                      <w:rFonts w:eastAsia="SimSun"/>
                      <w:sz w:val="18"/>
                      <w:szCs w:val="18"/>
                    </w:rPr>
                  </w:pPr>
                  <w:r>
                    <w:rPr>
                      <w:rFonts w:eastAsia="SimSun"/>
                      <w:sz w:val="18"/>
                      <w:szCs w:val="18"/>
                      <w:highlight w:val="green"/>
                    </w:rPr>
                    <w:t xml:space="preserve">X = </w:t>
                  </w:r>
                  <w:proofErr w:type="spellStart"/>
                  <w:r>
                    <w:rPr>
                      <w:rFonts w:eastAsia="SimSun"/>
                      <w:sz w:val="18"/>
                      <w:szCs w:val="18"/>
                      <w:highlight w:val="green"/>
                    </w:rPr>
                    <w:t>Num_info_bits_WUS_CONNECTED</w:t>
                  </w:r>
                  <w:proofErr w:type="spellEnd"/>
                  <w:r>
                    <w:rPr>
                      <w:rFonts w:eastAsia="SimSun"/>
                      <w:sz w:val="18"/>
                      <w:szCs w:val="18"/>
                      <w:highlight w:val="green"/>
                    </w:rPr>
                    <w:t xml:space="preserve"> (as described in Row 28)</w:t>
                  </w:r>
                </w:p>
              </w:tc>
            </w:tr>
            <w:tr w:rsidR="00404903" w14:paraId="46D769EB" w14:textId="77777777">
              <w:tc>
                <w:tcPr>
                  <w:tcW w:w="1759" w:type="pct"/>
                  <w:vAlign w:val="center"/>
                </w:tcPr>
                <w:p w14:paraId="47B8BEFC" w14:textId="77777777" w:rsidR="00404903" w:rsidRDefault="003F6BE1">
                  <w:pPr>
                    <w:snapToGrid w:val="0"/>
                    <w:spacing w:after="0"/>
                    <w:rPr>
                      <w:b/>
                      <w:bCs/>
                      <w:sz w:val="18"/>
                      <w:szCs w:val="18"/>
                    </w:rPr>
                  </w:pPr>
                  <w:proofErr w:type="spellStart"/>
                  <w:r>
                    <w:rPr>
                      <w:b/>
                      <w:bCs/>
                      <w:sz w:val="18"/>
                      <w:szCs w:val="18"/>
                    </w:rPr>
                    <w:t>Num_info_bits_WUS_CONNECTED</w:t>
                  </w:r>
                  <w:proofErr w:type="spellEnd"/>
                </w:p>
              </w:tc>
              <w:tc>
                <w:tcPr>
                  <w:tcW w:w="1314" w:type="pct"/>
                  <w:vAlign w:val="center"/>
                </w:tcPr>
                <w:p w14:paraId="1583B12D" w14:textId="77777777" w:rsidR="00404903" w:rsidRDefault="003F6BE1">
                  <w:pPr>
                    <w:snapToGrid w:val="0"/>
                    <w:spacing w:after="0"/>
                    <w:rPr>
                      <w:rFonts w:eastAsia="SimSun"/>
                      <w:sz w:val="18"/>
                      <w:szCs w:val="18"/>
                    </w:rPr>
                  </w:pPr>
                  <w:r>
                    <w:rPr>
                      <w:rFonts w:eastAsia="SimSun"/>
                      <w:sz w:val="18"/>
                      <w:szCs w:val="18"/>
                    </w:rPr>
                    <w:t>To configure the number information bits that can be indicated by a LP-WUS</w:t>
                  </w:r>
                </w:p>
              </w:tc>
              <w:tc>
                <w:tcPr>
                  <w:tcW w:w="520" w:type="pct"/>
                  <w:vAlign w:val="center"/>
                </w:tcPr>
                <w:p w14:paraId="7830C6D6"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0249087E" w14:textId="77777777" w:rsidR="00404903" w:rsidRDefault="003F6BE1">
                  <w:pPr>
                    <w:snapToGrid w:val="0"/>
                    <w:spacing w:after="0"/>
                    <w:rPr>
                      <w:rFonts w:eastAsia="SimSun"/>
                      <w:sz w:val="18"/>
                      <w:szCs w:val="18"/>
                      <w:highlight w:val="green"/>
                    </w:rPr>
                  </w:pPr>
                  <w:r>
                    <w:rPr>
                      <w:rFonts w:eastAsia="SimSun"/>
                      <w:sz w:val="18"/>
                      <w:szCs w:val="18"/>
                      <w:highlight w:val="green"/>
                    </w:rPr>
                    <w:t>{1,2,3,4,5}</w:t>
                  </w:r>
                </w:p>
              </w:tc>
            </w:tr>
            <w:tr w:rsidR="00404903" w14:paraId="11CAA9A5" w14:textId="77777777">
              <w:tc>
                <w:tcPr>
                  <w:tcW w:w="1759" w:type="pct"/>
                  <w:vAlign w:val="center"/>
                </w:tcPr>
                <w:p w14:paraId="5107334A" w14:textId="77777777" w:rsidR="00404903" w:rsidRDefault="003F6BE1">
                  <w:pPr>
                    <w:snapToGrid w:val="0"/>
                    <w:spacing w:after="0"/>
                    <w:rPr>
                      <w:b/>
                      <w:bCs/>
                      <w:sz w:val="18"/>
                      <w:szCs w:val="18"/>
                    </w:rPr>
                  </w:pPr>
                  <w:proofErr w:type="spellStart"/>
                  <w:r>
                    <w:rPr>
                      <w:b/>
                      <w:bCs/>
                      <w:sz w:val="18"/>
                      <w:szCs w:val="18"/>
                    </w:rPr>
                    <w:t>NumOfMO_Monitoring_Option</w:t>
                  </w:r>
                  <w:proofErr w:type="spellEnd"/>
                  <w:r>
                    <w:rPr>
                      <w:b/>
                      <w:bCs/>
                      <w:sz w:val="18"/>
                      <w:szCs w:val="18"/>
                    </w:rPr>
                    <w:t xml:space="preserve"> 1-1</w:t>
                  </w:r>
                </w:p>
              </w:tc>
              <w:tc>
                <w:tcPr>
                  <w:tcW w:w="1314" w:type="pct"/>
                  <w:vAlign w:val="center"/>
                </w:tcPr>
                <w:p w14:paraId="1C478357" w14:textId="77777777" w:rsidR="00404903" w:rsidRDefault="003F6BE1">
                  <w:pPr>
                    <w:snapToGrid w:val="0"/>
                    <w:spacing w:after="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520" w:type="pct"/>
                  <w:vAlign w:val="center"/>
                </w:tcPr>
                <w:p w14:paraId="7E8651D4"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01FE3F2F" w14:textId="77777777" w:rsidR="00404903" w:rsidRDefault="003F6BE1">
                  <w:pPr>
                    <w:snapToGrid w:val="0"/>
                    <w:spacing w:after="0"/>
                    <w:rPr>
                      <w:rFonts w:eastAsia="游明朝"/>
                      <w:sz w:val="18"/>
                      <w:szCs w:val="18"/>
                      <w:lang w:eastAsia="ja-JP"/>
                    </w:rPr>
                  </w:pPr>
                  <w:r>
                    <w:rPr>
                      <w:rFonts w:eastAsia="SimSun"/>
                      <w:sz w:val="18"/>
                      <w:szCs w:val="18"/>
                    </w:rPr>
                    <w:t>INTEGER {</w:t>
                  </w:r>
                  <w:proofErr w:type="gramStart"/>
                  <w:r>
                    <w:rPr>
                      <w:rFonts w:eastAsia="SimSun"/>
                      <w:sz w:val="18"/>
                      <w:szCs w:val="18"/>
                    </w:rPr>
                    <w:t>1..</w:t>
                  </w:r>
                  <w:proofErr w:type="gramEnd"/>
                  <w:r>
                    <w:rPr>
                      <w:rFonts w:eastAsia="SimSun"/>
                      <w:sz w:val="18"/>
                      <w:szCs w:val="18"/>
                    </w:rPr>
                    <w:t>4}</w:t>
                  </w:r>
                </w:p>
              </w:tc>
            </w:tr>
            <w:tr w:rsidR="00404903" w14:paraId="3F1578AF" w14:textId="77777777">
              <w:tc>
                <w:tcPr>
                  <w:tcW w:w="1759" w:type="pct"/>
                  <w:vAlign w:val="center"/>
                </w:tcPr>
                <w:p w14:paraId="26DAE1EE" w14:textId="77777777" w:rsidR="00404903" w:rsidRDefault="003F6BE1">
                  <w:pPr>
                    <w:snapToGrid w:val="0"/>
                    <w:spacing w:after="0"/>
                    <w:rPr>
                      <w:b/>
                      <w:bCs/>
                      <w:sz w:val="18"/>
                      <w:szCs w:val="18"/>
                    </w:rPr>
                  </w:pPr>
                  <w:proofErr w:type="spellStart"/>
                  <w:r>
                    <w:rPr>
                      <w:b/>
                      <w:bCs/>
                      <w:sz w:val="18"/>
                      <w:szCs w:val="18"/>
                    </w:rPr>
                    <w:t>NumOfMO_Monitoring_Option</w:t>
                  </w:r>
                  <w:proofErr w:type="spellEnd"/>
                  <w:r>
                    <w:rPr>
                      <w:b/>
                      <w:bCs/>
                      <w:sz w:val="18"/>
                      <w:szCs w:val="18"/>
                    </w:rPr>
                    <w:t xml:space="preserve"> 1-2</w:t>
                  </w:r>
                </w:p>
              </w:tc>
              <w:tc>
                <w:tcPr>
                  <w:tcW w:w="1314" w:type="pct"/>
                  <w:vAlign w:val="center"/>
                </w:tcPr>
                <w:p w14:paraId="361A40C7" w14:textId="77777777" w:rsidR="00404903" w:rsidRDefault="003F6BE1">
                  <w:pPr>
                    <w:snapToGrid w:val="0"/>
                    <w:spacing w:after="0"/>
                    <w:rPr>
                      <w:rFonts w:eastAsia="SimSun"/>
                      <w:sz w:val="18"/>
                      <w:szCs w:val="18"/>
                    </w:rPr>
                  </w:pPr>
                  <w:r>
                    <w:rPr>
                      <w:rFonts w:eastAsia="SimSun"/>
                      <w:sz w:val="18"/>
                      <w:szCs w:val="18"/>
                    </w:rPr>
                    <w:t xml:space="preserve">For Option 1-2, UE can be configured with </w:t>
                  </w:r>
                  <w:proofErr w:type="gramStart"/>
                  <w:r>
                    <w:rPr>
                      <w:rFonts w:eastAsia="SimSun"/>
                      <w:sz w:val="18"/>
                      <w:szCs w:val="18"/>
                    </w:rPr>
                    <w:t>a number of</w:t>
                  </w:r>
                  <w:proofErr w:type="gramEnd"/>
                  <w:r>
                    <w:rPr>
                      <w:rFonts w:eastAsia="SimSun"/>
                      <w:sz w:val="18"/>
                      <w:szCs w:val="18"/>
                    </w:rPr>
                    <w:t xml:space="preserve"> MOs per periodicity. </w:t>
                  </w:r>
                </w:p>
              </w:tc>
              <w:tc>
                <w:tcPr>
                  <w:tcW w:w="520" w:type="pct"/>
                  <w:vAlign w:val="center"/>
                </w:tcPr>
                <w:p w14:paraId="2833D98D"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682DC618" w14:textId="77777777" w:rsidR="00404903" w:rsidRDefault="003F6BE1">
                  <w:pPr>
                    <w:snapToGrid w:val="0"/>
                    <w:spacing w:after="0"/>
                    <w:rPr>
                      <w:rFonts w:eastAsia="SimSun"/>
                      <w:sz w:val="18"/>
                      <w:szCs w:val="18"/>
                    </w:rPr>
                  </w:pPr>
                  <w:r>
                    <w:rPr>
                      <w:rFonts w:eastAsia="SimSun"/>
                      <w:sz w:val="18"/>
                      <w:szCs w:val="18"/>
                    </w:rPr>
                    <w:t>INTEGER {</w:t>
                  </w:r>
                  <w:proofErr w:type="gramStart"/>
                  <w:r>
                    <w:rPr>
                      <w:rFonts w:eastAsia="SimSun"/>
                      <w:sz w:val="18"/>
                      <w:szCs w:val="18"/>
                    </w:rPr>
                    <w:t>1..</w:t>
                  </w:r>
                  <w:proofErr w:type="gramEnd"/>
                  <w:r>
                    <w:rPr>
                      <w:rFonts w:eastAsia="SimSun"/>
                      <w:sz w:val="18"/>
                      <w:szCs w:val="18"/>
                    </w:rPr>
                    <w:t>4}</w:t>
                  </w:r>
                </w:p>
              </w:tc>
            </w:tr>
            <w:tr w:rsidR="00404903" w14:paraId="37B4BB74" w14:textId="77777777">
              <w:tc>
                <w:tcPr>
                  <w:tcW w:w="1759" w:type="pct"/>
                  <w:vAlign w:val="center"/>
                </w:tcPr>
                <w:p w14:paraId="35C3B5FB" w14:textId="77777777" w:rsidR="00404903" w:rsidRDefault="003F6BE1">
                  <w:pPr>
                    <w:snapToGrid w:val="0"/>
                    <w:spacing w:after="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314" w:type="pct"/>
                  <w:vAlign w:val="center"/>
                </w:tcPr>
                <w:p w14:paraId="302920F2" w14:textId="77777777" w:rsidR="00404903" w:rsidRDefault="003F6BE1">
                  <w:pPr>
                    <w:snapToGrid w:val="0"/>
                    <w:spacing w:after="0"/>
                    <w:rPr>
                      <w:rFonts w:eastAsia="SimSun"/>
                      <w:sz w:val="18"/>
                      <w:szCs w:val="18"/>
                    </w:rPr>
                  </w:pPr>
                  <w:r>
                    <w:rPr>
                      <w:rFonts w:eastAsia="SimSun"/>
                      <w:sz w:val="18"/>
                      <w:szCs w:val="18"/>
                    </w:rPr>
                    <w:t xml:space="preserve">For LP-WUS in CONNECTED mode and Rel-17 unified TCI framework is NOT configured, to configure the LP-WUS TCI state(s) when </w:t>
                  </w:r>
                </w:p>
                <w:p w14:paraId="34E1B7AF" w14:textId="77777777" w:rsidR="00404903" w:rsidRDefault="003F6BE1">
                  <w:pPr>
                    <w:snapToGrid w:val="0"/>
                    <w:spacing w:after="0"/>
                    <w:rPr>
                      <w:rFonts w:eastAsia="SimSun"/>
                      <w:sz w:val="18"/>
                      <w:szCs w:val="18"/>
                    </w:rPr>
                  </w:pPr>
                  <w:r>
                    <w:rPr>
                      <w:rFonts w:eastAsia="SimSun"/>
                      <w:sz w:val="18"/>
                      <w:szCs w:val="18"/>
                    </w:rPr>
                    <w:t>FFS</w:t>
                  </w:r>
                </w:p>
                <w:p w14:paraId="52509142" w14:textId="77777777" w:rsidR="00404903" w:rsidRDefault="003F6BE1">
                  <w:pPr>
                    <w:snapToGrid w:val="0"/>
                    <w:spacing w:after="0"/>
                    <w:rPr>
                      <w:rFonts w:eastAsia="游明朝"/>
                      <w:sz w:val="18"/>
                      <w:szCs w:val="18"/>
                      <w:lang w:eastAsia="ja-JP"/>
                    </w:rPr>
                  </w:pPr>
                  <w:r>
                    <w:rPr>
                      <w:rFonts w:eastAsia="SimSun"/>
                      <w:sz w:val="18"/>
                      <w:szCs w:val="18"/>
                    </w:rPr>
                    <w:t>-</w:t>
                  </w:r>
                  <w:r>
                    <w:rPr>
                      <w:rFonts w:eastAsia="SimSun"/>
                      <w:sz w:val="18"/>
                      <w:szCs w:val="18"/>
                    </w:rPr>
                    <w:tab/>
                    <w:t>RRC provides the CORESET ID that UE shall derive the active TCI state for LP-WUS</w:t>
                  </w:r>
                </w:p>
              </w:tc>
              <w:tc>
                <w:tcPr>
                  <w:tcW w:w="520" w:type="pct"/>
                  <w:vAlign w:val="center"/>
                </w:tcPr>
                <w:p w14:paraId="77E18543" w14:textId="77777777" w:rsidR="00404903" w:rsidRDefault="003F6BE1">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21C257F3" w14:textId="77777777" w:rsidR="00404903" w:rsidRDefault="003F6BE1">
                  <w:pPr>
                    <w:snapToGrid w:val="0"/>
                    <w:spacing w:after="0"/>
                    <w:rPr>
                      <w:rFonts w:eastAsia="SimSun"/>
                      <w:sz w:val="18"/>
                      <w:szCs w:val="18"/>
                    </w:rPr>
                  </w:pPr>
                  <w:r>
                    <w:rPr>
                      <w:rFonts w:eastAsia="SimSun"/>
                      <w:sz w:val="18"/>
                      <w:szCs w:val="18"/>
                      <w:highlight w:val="green"/>
                    </w:rPr>
                    <w:t>CORESET#</w:t>
                  </w:r>
                  <w:proofErr w:type="gramStart"/>
                  <w:r>
                    <w:rPr>
                      <w:rFonts w:eastAsia="SimSun"/>
                      <w:sz w:val="18"/>
                      <w:szCs w:val="18"/>
                      <w:highlight w:val="green"/>
                    </w:rPr>
                    <w:t>ID:{</w:t>
                  </w:r>
                  <w:proofErr w:type="gramEnd"/>
                  <w:r>
                    <w:rPr>
                      <w:rFonts w:eastAsia="SimSun"/>
                      <w:sz w:val="18"/>
                      <w:szCs w:val="18"/>
                      <w:highlight w:val="green"/>
                    </w:rPr>
                    <w:t>#1, #2, #3}</w:t>
                  </w:r>
                </w:p>
              </w:tc>
            </w:tr>
            <w:tr w:rsidR="00404903" w14:paraId="69E8244F" w14:textId="77777777">
              <w:trPr>
                <w:trHeight w:val="325"/>
              </w:trPr>
              <w:tc>
                <w:tcPr>
                  <w:tcW w:w="1759" w:type="pct"/>
                  <w:vAlign w:val="center"/>
                </w:tcPr>
                <w:p w14:paraId="2B881122" w14:textId="77777777" w:rsidR="00404903" w:rsidRDefault="003F6BE1">
                  <w:pPr>
                    <w:snapToGrid w:val="0"/>
                    <w:spacing w:after="0"/>
                    <w:rPr>
                      <w:b/>
                      <w:bCs/>
                      <w:sz w:val="18"/>
                      <w:szCs w:val="18"/>
                    </w:rPr>
                  </w:pPr>
                  <w:r>
                    <w:rPr>
                      <w:b/>
                      <w:bCs/>
                      <w:sz w:val="18"/>
                      <w:szCs w:val="18"/>
                    </w:rPr>
                    <w:t>LP-</w:t>
                  </w:r>
                  <w:proofErr w:type="spellStart"/>
                  <w:r>
                    <w:rPr>
                      <w:b/>
                      <w:bCs/>
                      <w:sz w:val="18"/>
                      <w:szCs w:val="18"/>
                    </w:rPr>
                    <w:t>WUS_unifiedTCI_CONNECTED</w:t>
                  </w:r>
                  <w:proofErr w:type="spellEnd"/>
                </w:p>
              </w:tc>
              <w:tc>
                <w:tcPr>
                  <w:tcW w:w="1314" w:type="pct"/>
                  <w:vAlign w:val="center"/>
                </w:tcPr>
                <w:p w14:paraId="1E05FD7A" w14:textId="77777777" w:rsidR="00404903" w:rsidRDefault="003F6BE1">
                  <w:pPr>
                    <w:snapToGrid w:val="0"/>
                    <w:spacing w:after="0"/>
                    <w:rPr>
                      <w:rFonts w:eastAsia="SimSun"/>
                      <w:sz w:val="18"/>
                      <w:szCs w:val="18"/>
                    </w:rPr>
                  </w:pPr>
                  <w:r>
                    <w:rPr>
                      <w:rFonts w:eastAsia="SimSun"/>
                      <w:sz w:val="18"/>
                      <w:szCs w:val="18"/>
                    </w:rPr>
                    <w:t>To enable/disable unified TCI for LP-WUS reception in CONNECTED mode.</w:t>
                  </w:r>
                </w:p>
              </w:tc>
              <w:tc>
                <w:tcPr>
                  <w:tcW w:w="520" w:type="pct"/>
                  <w:vAlign w:val="center"/>
                </w:tcPr>
                <w:p w14:paraId="66D9E6AB" w14:textId="77777777" w:rsidR="00404903" w:rsidRDefault="003F6BE1">
                  <w:pPr>
                    <w:snapToGrid w:val="0"/>
                    <w:spacing w:after="0"/>
                    <w:rPr>
                      <w:rFonts w:eastAsia="SimSun"/>
                      <w:sz w:val="18"/>
                      <w:szCs w:val="18"/>
                    </w:rPr>
                  </w:pPr>
                  <w:r>
                    <w:rPr>
                      <w:rFonts w:eastAsia="SimSun"/>
                      <w:sz w:val="18"/>
                      <w:szCs w:val="18"/>
                    </w:rPr>
                    <w:t xml:space="preserve">Per cell group and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r>
                    <w:rPr>
                      <w:rFonts w:eastAsia="SimSun"/>
                      <w:sz w:val="18"/>
                      <w:szCs w:val="18"/>
                    </w:rPr>
                    <w:t xml:space="preserve"> only</w:t>
                  </w:r>
                </w:p>
              </w:tc>
              <w:tc>
                <w:tcPr>
                  <w:tcW w:w="1407" w:type="pct"/>
                  <w:vAlign w:val="center"/>
                </w:tcPr>
                <w:p w14:paraId="5073148C" w14:textId="77777777" w:rsidR="00404903" w:rsidRDefault="003F6BE1">
                  <w:pPr>
                    <w:snapToGrid w:val="0"/>
                    <w:spacing w:after="0"/>
                    <w:rPr>
                      <w:rFonts w:eastAsia="SimSun"/>
                      <w:sz w:val="18"/>
                      <w:szCs w:val="18"/>
                    </w:rPr>
                  </w:pPr>
                  <w:r>
                    <w:rPr>
                      <w:rFonts w:eastAsia="SimSun"/>
                      <w:sz w:val="18"/>
                      <w:szCs w:val="18"/>
                    </w:rPr>
                    <w:t>{enable, disable}</w:t>
                  </w:r>
                </w:p>
              </w:tc>
            </w:tr>
            <w:tr w:rsidR="00404903" w14:paraId="6DF2C95D" w14:textId="77777777">
              <w:trPr>
                <w:trHeight w:val="325"/>
              </w:trPr>
              <w:tc>
                <w:tcPr>
                  <w:tcW w:w="1759" w:type="pct"/>
                  <w:vAlign w:val="center"/>
                </w:tcPr>
                <w:p w14:paraId="09C5E8A8" w14:textId="77777777" w:rsidR="00404903" w:rsidRDefault="003F6BE1">
                  <w:pPr>
                    <w:snapToGrid w:val="0"/>
                    <w:spacing w:after="0"/>
                    <w:rPr>
                      <w:b/>
                      <w:bCs/>
                      <w:sz w:val="18"/>
                      <w:szCs w:val="18"/>
                      <w:highlight w:val="yellow"/>
                    </w:rPr>
                  </w:pPr>
                  <w:r>
                    <w:rPr>
                      <w:b/>
                      <w:bCs/>
                      <w:sz w:val="18"/>
                      <w:szCs w:val="18"/>
                    </w:rPr>
                    <w:t>LP-</w:t>
                  </w:r>
                  <w:proofErr w:type="spellStart"/>
                  <w:r>
                    <w:rPr>
                      <w:b/>
                      <w:bCs/>
                      <w:sz w:val="18"/>
                      <w:szCs w:val="18"/>
                    </w:rPr>
                    <w:t>WUS_NominalMO_duration_CONNECTED</w:t>
                  </w:r>
                  <w:proofErr w:type="spellEnd"/>
                </w:p>
              </w:tc>
              <w:tc>
                <w:tcPr>
                  <w:tcW w:w="1314" w:type="pct"/>
                  <w:vAlign w:val="center"/>
                </w:tcPr>
                <w:p w14:paraId="087B3579" w14:textId="77777777" w:rsidR="00404903" w:rsidRDefault="003F6BE1">
                  <w:pPr>
                    <w:snapToGrid w:val="0"/>
                    <w:spacing w:after="0"/>
                    <w:rPr>
                      <w:rFonts w:eastAsia="SimSun"/>
                      <w:sz w:val="18"/>
                      <w:szCs w:val="18"/>
                      <w:highlight w:val="yellow"/>
                    </w:rPr>
                  </w:pPr>
                  <w:r>
                    <w:rPr>
                      <w:rFonts w:eastAsia="SimSun"/>
                      <w:sz w:val="18"/>
                      <w:szCs w:val="18"/>
                    </w:rPr>
                    <w:t xml:space="preserve">To configure the nominal MO duration for </w:t>
                  </w:r>
                  <w:r>
                    <w:rPr>
                      <w:rFonts w:eastAsia="SimSun"/>
                      <w:sz w:val="18"/>
                      <w:szCs w:val="18"/>
                    </w:rPr>
                    <w:t>LP-WUS in CONNECTED, in number of OFDM symbols</w:t>
                  </w:r>
                </w:p>
              </w:tc>
              <w:tc>
                <w:tcPr>
                  <w:tcW w:w="520" w:type="pct"/>
                  <w:vAlign w:val="center"/>
                </w:tcPr>
                <w:p w14:paraId="79BF1E86"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3402E408" w14:textId="77777777" w:rsidR="00404903" w:rsidRDefault="003F6BE1">
                  <w:pPr>
                    <w:snapToGrid w:val="0"/>
                    <w:spacing w:after="0"/>
                    <w:rPr>
                      <w:rFonts w:eastAsia="游明朝"/>
                      <w:sz w:val="18"/>
                      <w:szCs w:val="18"/>
                      <w:lang w:eastAsia="ja-JP"/>
                    </w:rPr>
                  </w:pPr>
                  <w:r>
                    <w:rPr>
                      <w:rFonts w:eastAsia="游明朝" w:hint="eastAsia"/>
                      <w:sz w:val="18"/>
                      <w:szCs w:val="18"/>
                      <w:lang w:eastAsia="ja-JP"/>
                    </w:rPr>
                    <w:t>FFS</w:t>
                  </w:r>
                </w:p>
              </w:tc>
            </w:tr>
            <w:tr w:rsidR="00404903" w14:paraId="0F111F2B" w14:textId="77777777">
              <w:trPr>
                <w:trHeight w:val="325"/>
              </w:trPr>
              <w:tc>
                <w:tcPr>
                  <w:tcW w:w="1759" w:type="pct"/>
                  <w:vAlign w:val="center"/>
                </w:tcPr>
                <w:p w14:paraId="1623F969" w14:textId="77777777" w:rsidR="00404903" w:rsidRDefault="003F6BE1">
                  <w:pPr>
                    <w:snapToGrid w:val="0"/>
                    <w:spacing w:after="0"/>
                    <w:rPr>
                      <w:b/>
                      <w:bCs/>
                      <w:sz w:val="18"/>
                      <w:szCs w:val="18"/>
                    </w:rPr>
                  </w:pPr>
                  <w:r>
                    <w:rPr>
                      <w:b/>
                      <w:bCs/>
                      <w:sz w:val="18"/>
                      <w:szCs w:val="18"/>
                    </w:rPr>
                    <w:t>LP-</w:t>
                  </w:r>
                  <w:proofErr w:type="spellStart"/>
                  <w:r>
                    <w:rPr>
                      <w:b/>
                      <w:bCs/>
                      <w:sz w:val="18"/>
                      <w:szCs w:val="18"/>
                    </w:rPr>
                    <w:t>WUS_Actual_WUS_duration_CONNECTED</w:t>
                  </w:r>
                  <w:proofErr w:type="spellEnd"/>
                </w:p>
              </w:tc>
              <w:tc>
                <w:tcPr>
                  <w:tcW w:w="1314" w:type="pct"/>
                  <w:vAlign w:val="center"/>
                </w:tcPr>
                <w:p w14:paraId="7D23F819" w14:textId="77777777" w:rsidR="00404903" w:rsidRDefault="003F6BE1">
                  <w:pPr>
                    <w:snapToGrid w:val="0"/>
                    <w:spacing w:after="0"/>
                    <w:rPr>
                      <w:rFonts w:eastAsia="SimSun"/>
                      <w:sz w:val="18"/>
                      <w:szCs w:val="18"/>
                    </w:rPr>
                  </w:pPr>
                  <w:r>
                    <w:rPr>
                      <w:rFonts w:eastAsia="SimSun"/>
                      <w:sz w:val="18"/>
                      <w:szCs w:val="18"/>
                    </w:rPr>
                    <w:t>To configure the actual duration for LP-WUS in CONNECTED, in number of OFDM symbols</w:t>
                  </w:r>
                </w:p>
              </w:tc>
              <w:tc>
                <w:tcPr>
                  <w:tcW w:w="520" w:type="pct"/>
                  <w:vAlign w:val="center"/>
                </w:tcPr>
                <w:p w14:paraId="67F1D7CF"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43F0FC70" w14:textId="77777777" w:rsidR="00404903" w:rsidRDefault="003F6BE1">
                  <w:pPr>
                    <w:snapToGrid w:val="0"/>
                    <w:spacing w:after="0"/>
                    <w:rPr>
                      <w:rFonts w:eastAsia="游明朝"/>
                      <w:sz w:val="18"/>
                      <w:szCs w:val="18"/>
                      <w:lang w:eastAsia="ja-JP"/>
                    </w:rPr>
                  </w:pPr>
                  <w:r>
                    <w:rPr>
                      <w:rFonts w:eastAsia="游明朝" w:hint="eastAsia"/>
                      <w:sz w:val="18"/>
                      <w:szCs w:val="18"/>
                      <w:lang w:eastAsia="ja-JP"/>
                    </w:rPr>
                    <w:t>FFS</w:t>
                  </w:r>
                </w:p>
              </w:tc>
            </w:tr>
            <w:tr w:rsidR="00404903" w14:paraId="4AD363C4" w14:textId="77777777">
              <w:trPr>
                <w:trHeight w:val="325"/>
              </w:trPr>
              <w:tc>
                <w:tcPr>
                  <w:tcW w:w="1759" w:type="pct"/>
                  <w:vAlign w:val="center"/>
                </w:tcPr>
                <w:p w14:paraId="1EE57D3B" w14:textId="77777777" w:rsidR="00404903" w:rsidRDefault="003F6BE1">
                  <w:pPr>
                    <w:snapToGrid w:val="0"/>
                    <w:spacing w:after="0"/>
                    <w:rPr>
                      <w:b/>
                      <w:bCs/>
                      <w:sz w:val="18"/>
                      <w:szCs w:val="18"/>
                    </w:rPr>
                  </w:pPr>
                  <w:r>
                    <w:rPr>
                      <w:b/>
                      <w:bCs/>
                      <w:sz w:val="18"/>
                      <w:szCs w:val="18"/>
                    </w:rPr>
                    <w:t>LP-</w:t>
                  </w:r>
                  <w:proofErr w:type="spellStart"/>
                  <w:r>
                    <w:rPr>
                      <w:b/>
                      <w:bCs/>
                      <w:sz w:val="18"/>
                      <w:szCs w:val="18"/>
                    </w:rPr>
                    <w:t>WUS_available_slot_CONNECTED</w:t>
                  </w:r>
                  <w:proofErr w:type="spellEnd"/>
                </w:p>
              </w:tc>
              <w:tc>
                <w:tcPr>
                  <w:tcW w:w="1314" w:type="pct"/>
                  <w:vAlign w:val="center"/>
                </w:tcPr>
                <w:p w14:paraId="6501F448" w14:textId="77777777" w:rsidR="00404903" w:rsidRDefault="003F6BE1">
                  <w:pPr>
                    <w:snapToGrid w:val="0"/>
                    <w:spacing w:after="0"/>
                    <w:rPr>
                      <w:rFonts w:eastAsia="SimSun"/>
                      <w:sz w:val="18"/>
                      <w:szCs w:val="18"/>
                    </w:rPr>
                  </w:pPr>
                  <w:r>
                    <w:rPr>
                      <w:rFonts w:eastAsia="SimSun"/>
                      <w:sz w:val="18"/>
                      <w:szCs w:val="18"/>
                    </w:rPr>
                    <w:t xml:space="preserve">To configure the available slot for LP-WUS using a unit level bitmap with a periodicity 10, 20, or 40 units. </w:t>
                  </w:r>
                </w:p>
                <w:p w14:paraId="170562AC" w14:textId="77777777" w:rsidR="00404903" w:rsidRDefault="003F6BE1">
                  <w:pPr>
                    <w:snapToGrid w:val="0"/>
                    <w:spacing w:after="0"/>
                    <w:rPr>
                      <w:rFonts w:eastAsia="SimSun"/>
                      <w:sz w:val="18"/>
                      <w:szCs w:val="18"/>
                    </w:rPr>
                  </w:pPr>
                  <w:r>
                    <w:rPr>
                      <w:rFonts w:eastAsia="SimSun"/>
                      <w:sz w:val="18"/>
                      <w:szCs w:val="18"/>
                    </w:rPr>
                    <w:t>One unit is one slot if 14bit symbol level bitmap is used, one unit is two slots if 28bits symbol level bitmap is used.</w:t>
                  </w:r>
                </w:p>
              </w:tc>
              <w:tc>
                <w:tcPr>
                  <w:tcW w:w="520" w:type="pct"/>
                  <w:vAlign w:val="center"/>
                </w:tcPr>
                <w:p w14:paraId="44A72545"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5B4D982A"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Bitmap size of 10,20 or 40</w:t>
                  </w:r>
                </w:p>
              </w:tc>
            </w:tr>
            <w:tr w:rsidR="00404903" w14:paraId="26F2C3D3" w14:textId="77777777">
              <w:trPr>
                <w:trHeight w:val="325"/>
              </w:trPr>
              <w:tc>
                <w:tcPr>
                  <w:tcW w:w="1759" w:type="pct"/>
                  <w:vAlign w:val="center"/>
                </w:tcPr>
                <w:p w14:paraId="2AA72E3F" w14:textId="77777777" w:rsidR="00404903" w:rsidRDefault="003F6BE1">
                  <w:pPr>
                    <w:snapToGrid w:val="0"/>
                    <w:spacing w:after="0"/>
                    <w:rPr>
                      <w:b/>
                      <w:bCs/>
                      <w:sz w:val="18"/>
                      <w:szCs w:val="18"/>
                    </w:rPr>
                  </w:pPr>
                  <w:r>
                    <w:rPr>
                      <w:b/>
                      <w:bCs/>
                      <w:sz w:val="18"/>
                      <w:szCs w:val="18"/>
                    </w:rPr>
                    <w:t>LP-</w:t>
                  </w:r>
                  <w:proofErr w:type="spellStart"/>
                  <w:r>
                    <w:rPr>
                      <w:b/>
                      <w:bCs/>
                      <w:sz w:val="18"/>
                      <w:szCs w:val="18"/>
                    </w:rPr>
                    <w:t>WUS_available_symbol_CONNECTED</w:t>
                  </w:r>
                  <w:proofErr w:type="spellEnd"/>
                </w:p>
              </w:tc>
              <w:tc>
                <w:tcPr>
                  <w:tcW w:w="1314" w:type="pct"/>
                  <w:vAlign w:val="center"/>
                </w:tcPr>
                <w:p w14:paraId="6AA5EAC5" w14:textId="77777777" w:rsidR="00404903" w:rsidRDefault="003F6BE1">
                  <w:pPr>
                    <w:snapToGrid w:val="0"/>
                    <w:spacing w:after="0"/>
                    <w:rPr>
                      <w:rFonts w:eastAsia="SimSun"/>
                      <w:sz w:val="18"/>
                      <w:szCs w:val="18"/>
                    </w:rPr>
                  </w:pPr>
                  <w:r>
                    <w:rPr>
                      <w:rFonts w:eastAsia="SimSun"/>
                      <w:sz w:val="18"/>
                      <w:szCs w:val="18"/>
                    </w:rPr>
                    <w:t>To configure the available symbols for LP-WUS within the slots that are indicated as available for LP-WUS. A 14-bit or 28-bit symbol-level bitmap that covers 1 or 2 slots can be configured</w:t>
                  </w:r>
                </w:p>
              </w:tc>
              <w:tc>
                <w:tcPr>
                  <w:tcW w:w="520" w:type="pct"/>
                  <w:vAlign w:val="center"/>
                </w:tcPr>
                <w:p w14:paraId="7A2C7722"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16E33EF4"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Bitmap size of 14 or 28</w:t>
                  </w:r>
                </w:p>
              </w:tc>
            </w:tr>
          </w:tbl>
          <w:p w14:paraId="4A4F3D6F" w14:textId="77777777" w:rsidR="00404903" w:rsidRDefault="00404903">
            <w:pPr>
              <w:kinsoku w:val="0"/>
              <w:overflowPunct w:val="0"/>
              <w:autoSpaceDE w:val="0"/>
              <w:autoSpaceDN w:val="0"/>
              <w:adjustRightInd w:val="0"/>
              <w:snapToGrid w:val="0"/>
              <w:spacing w:after="120" w:line="240" w:lineRule="auto"/>
              <w:rPr>
                <w:rFonts w:eastAsia="SimSun"/>
                <w:b/>
                <w:i/>
                <w:sz w:val="22"/>
                <w:szCs w:val="22"/>
              </w:rPr>
            </w:pPr>
          </w:p>
        </w:tc>
      </w:tr>
    </w:tbl>
    <w:p w14:paraId="30824D28" w14:textId="77777777" w:rsidR="00404903" w:rsidRDefault="00404903">
      <w:pPr>
        <w:rPr>
          <w:rFonts w:eastAsia="游明朝"/>
          <w:lang w:val="en-US" w:eastAsia="ja-JP"/>
        </w:rPr>
      </w:pPr>
    </w:p>
    <w:p w14:paraId="11D6B833" w14:textId="77777777" w:rsidR="00404903" w:rsidRDefault="003F6BE1">
      <w:pPr>
        <w:pStyle w:val="1"/>
      </w:pPr>
      <w:r>
        <w:t>RAN1 agreements</w:t>
      </w:r>
    </w:p>
    <w:p w14:paraId="756526A2" w14:textId="77777777" w:rsidR="00404903" w:rsidRDefault="003F6BE1">
      <w:pPr>
        <w:pStyle w:val="30"/>
      </w:pPr>
      <w:r>
        <w:t>RAN1#116</w:t>
      </w:r>
    </w:p>
    <w:p w14:paraId="44881833" w14:textId="77777777" w:rsidR="00404903" w:rsidRDefault="003F6BE1">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4154667" w14:textId="77777777" w:rsidR="00404903" w:rsidRDefault="003F6BE1">
      <w:pPr>
        <w:numPr>
          <w:ilvl w:val="0"/>
          <w:numId w:val="34"/>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 xml:space="preserve">For RRC CONNECTED mode, from RAN1 perspective, further study following LP-WUS procedures to trigger PDCCH </w:t>
      </w:r>
      <w:r>
        <w:rPr>
          <w:rFonts w:ascii="Times" w:hAnsi="Times"/>
          <w:sz w:val="21"/>
          <w:szCs w:val="21"/>
          <w:lang w:val="en-US" w:eastAsia="zh-CN"/>
        </w:rPr>
        <w:t>monitoring:</w:t>
      </w:r>
    </w:p>
    <w:p w14:paraId="2F3AAA25" w14:textId="77777777" w:rsidR="00404903" w:rsidRDefault="003F6BE1">
      <w:pPr>
        <w:numPr>
          <w:ilvl w:val="1"/>
          <w:numId w:val="34"/>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789E2747" w14:textId="77777777" w:rsidR="00404903" w:rsidRDefault="003F6BE1">
      <w:pPr>
        <w:numPr>
          <w:ilvl w:val="2"/>
          <w:numId w:val="34"/>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6655C6D3" w14:textId="77777777" w:rsidR="00404903" w:rsidRDefault="003F6BE1">
      <w:pPr>
        <w:numPr>
          <w:ilvl w:val="3"/>
          <w:numId w:val="34"/>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03B98C8F" w14:textId="77777777" w:rsidR="00404903" w:rsidRDefault="003F6BE1">
      <w:pPr>
        <w:numPr>
          <w:ilvl w:val="2"/>
          <w:numId w:val="34"/>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0051FFC0" w14:textId="77777777" w:rsidR="00404903" w:rsidRDefault="003F6BE1">
      <w:pPr>
        <w:numPr>
          <w:ilvl w:val="3"/>
          <w:numId w:val="34"/>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64CD2C42" w14:textId="77777777" w:rsidR="00404903" w:rsidRDefault="003F6BE1">
      <w:pPr>
        <w:numPr>
          <w:ilvl w:val="2"/>
          <w:numId w:val="34"/>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2E27D312" w14:textId="77777777" w:rsidR="00404903" w:rsidRDefault="003F6BE1">
      <w:pPr>
        <w:numPr>
          <w:ilvl w:val="1"/>
          <w:numId w:val="34"/>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48D91B67" w14:textId="77777777" w:rsidR="00404903" w:rsidRDefault="003F6BE1">
      <w:pPr>
        <w:numPr>
          <w:ilvl w:val="2"/>
          <w:numId w:val="34"/>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4BFD0B4B" w14:textId="77777777" w:rsidR="00404903" w:rsidRDefault="003F6BE1">
      <w:pPr>
        <w:numPr>
          <w:ilvl w:val="0"/>
          <w:numId w:val="34"/>
        </w:numPr>
        <w:spacing w:after="0" w:line="240" w:lineRule="auto"/>
        <w:contextualSpacing/>
        <w:jc w:val="left"/>
        <w:rPr>
          <w:rFonts w:ascii="Times" w:eastAsia="游明朝" w:hAnsi="Times"/>
          <w:kern w:val="2"/>
          <w:sz w:val="21"/>
          <w:szCs w:val="21"/>
          <w:lang w:val="en-US" w:eastAsia="zh-CN"/>
        </w:rPr>
      </w:pPr>
      <w:proofErr w:type="gramStart"/>
      <w:r>
        <w:rPr>
          <w:rFonts w:ascii="Times" w:eastAsia="游明朝" w:hAnsi="Times"/>
          <w:kern w:val="2"/>
          <w:sz w:val="21"/>
          <w:szCs w:val="21"/>
          <w:lang w:val="en-US" w:eastAsia="zh-CN"/>
        </w:rPr>
        <w:t>Combination</w:t>
      </w:r>
      <w:proofErr w:type="gramEnd"/>
      <w:r>
        <w:rPr>
          <w:rFonts w:ascii="Times" w:eastAsia="游明朝" w:hAnsi="Times"/>
          <w:kern w:val="2"/>
          <w:sz w:val="21"/>
          <w:szCs w:val="21"/>
          <w:lang w:val="en-US" w:eastAsia="zh-CN"/>
        </w:rPr>
        <w:t xml:space="preserve"> of options in Case 1 and combination of options in Case 1 and Case 2 are not precluded.</w:t>
      </w:r>
    </w:p>
    <w:p w14:paraId="45A72406" w14:textId="77777777" w:rsidR="00404903" w:rsidRDefault="00404903">
      <w:pPr>
        <w:spacing w:after="0" w:line="240" w:lineRule="auto"/>
        <w:jc w:val="left"/>
        <w:rPr>
          <w:rFonts w:ascii="Times" w:hAnsi="Times"/>
          <w:sz w:val="21"/>
          <w:szCs w:val="21"/>
          <w:highlight w:val="green"/>
          <w:lang w:eastAsia="zh-CN"/>
        </w:rPr>
      </w:pPr>
    </w:p>
    <w:p w14:paraId="381DC39C" w14:textId="77777777" w:rsidR="00404903" w:rsidRDefault="003F6BE1">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8E611CF" w14:textId="77777777" w:rsidR="00404903" w:rsidRDefault="003F6BE1">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5D461FBE" w14:textId="77777777" w:rsidR="00404903" w:rsidRDefault="003F6BE1">
      <w:pPr>
        <w:numPr>
          <w:ilvl w:val="0"/>
          <w:numId w:val="15"/>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663CAB4A" w14:textId="77777777" w:rsidR="00404903" w:rsidRDefault="00404903">
      <w:pPr>
        <w:spacing w:after="0" w:line="240" w:lineRule="auto"/>
        <w:contextualSpacing/>
        <w:rPr>
          <w:rFonts w:ascii="Times" w:hAnsi="Times"/>
          <w:sz w:val="21"/>
          <w:szCs w:val="21"/>
          <w:lang w:val="en-US" w:eastAsia="zh-CN"/>
        </w:rPr>
      </w:pPr>
    </w:p>
    <w:p w14:paraId="40842BF8" w14:textId="77777777" w:rsidR="00404903" w:rsidRDefault="003F6BE1">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2997AD20" w14:textId="77777777" w:rsidR="00404903" w:rsidRDefault="003F6BE1">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w:t>
      </w:r>
      <w:proofErr w:type="gramStart"/>
      <w:r>
        <w:rPr>
          <w:rFonts w:ascii="Times" w:hAnsi="Times"/>
          <w:sz w:val="21"/>
          <w:szCs w:val="21"/>
          <w:lang w:val="en-US" w:eastAsia="zh-CN"/>
        </w:rPr>
        <w:t>minimum</w:t>
      </w:r>
      <w:proofErr w:type="gramEnd"/>
      <w:r>
        <w:rPr>
          <w:rFonts w:ascii="Times" w:hAnsi="Times"/>
          <w:sz w:val="21"/>
          <w:szCs w:val="21"/>
          <w:lang w:val="en-US" w:eastAsia="zh-CN"/>
        </w:rPr>
        <w:t xml:space="preserve"> time gap between LP-WUS reception and MR to start PDCCH monitoring is introduced considering at least following</w:t>
      </w:r>
    </w:p>
    <w:p w14:paraId="3AD96AE9" w14:textId="77777777" w:rsidR="00404903" w:rsidRDefault="003F6BE1">
      <w:pPr>
        <w:numPr>
          <w:ilvl w:val="0"/>
          <w:numId w:val="15"/>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41E72EA8" w14:textId="77777777" w:rsidR="00404903" w:rsidRDefault="003F6BE1">
      <w:pPr>
        <w:numPr>
          <w:ilvl w:val="0"/>
          <w:numId w:val="15"/>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5CF5BDD8" w14:textId="77777777" w:rsidR="00404903" w:rsidRDefault="003F6BE1">
      <w:pPr>
        <w:numPr>
          <w:ilvl w:val="0"/>
          <w:numId w:val="15"/>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5A80E700" w14:textId="77777777" w:rsidR="00404903" w:rsidRDefault="003F6BE1">
      <w:pPr>
        <w:numPr>
          <w:ilvl w:val="0"/>
          <w:numId w:val="15"/>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1E2ADB8B" w14:textId="77777777" w:rsidR="00404903" w:rsidRDefault="003F6BE1">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6D353697" w14:textId="77777777" w:rsidR="00404903" w:rsidRDefault="00404903">
      <w:pPr>
        <w:spacing w:after="0"/>
        <w:rPr>
          <w:sz w:val="21"/>
          <w:szCs w:val="21"/>
          <w:lang w:val="en-US"/>
        </w:rPr>
      </w:pPr>
    </w:p>
    <w:p w14:paraId="2D7C298E" w14:textId="77777777" w:rsidR="00404903" w:rsidRDefault="003F6BE1">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0F52F93E" w14:textId="77777777" w:rsidR="00404903" w:rsidRDefault="003F6BE1">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7D306C07" w14:textId="77777777" w:rsidR="00404903" w:rsidRDefault="003F6BE1">
      <w:pPr>
        <w:numPr>
          <w:ilvl w:val="0"/>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45AD44B3"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2331601F" w14:textId="77777777" w:rsidR="00404903" w:rsidRDefault="003F6BE1">
      <w:pPr>
        <w:numPr>
          <w:ilvl w:val="0"/>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3841379D"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38FF5E46" w14:textId="77777777" w:rsidR="00404903" w:rsidRDefault="003F6BE1">
      <w:pPr>
        <w:numPr>
          <w:ilvl w:val="0"/>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In case LP-WUS monitoring is enabled, </w:t>
      </w:r>
      <w:proofErr w:type="gramStart"/>
      <w:r>
        <w:rPr>
          <w:rFonts w:ascii="Times" w:eastAsia="游明朝" w:hAnsi="Times" w:cs="Times"/>
          <w:sz w:val="21"/>
          <w:szCs w:val="21"/>
          <w:lang w:val="en-US" w:eastAsia="zh-CN"/>
        </w:rPr>
        <w:t>following</w:t>
      </w:r>
      <w:proofErr w:type="gramEnd"/>
      <w:r>
        <w:rPr>
          <w:rFonts w:ascii="Times" w:eastAsia="游明朝" w:hAnsi="Times" w:cs="Times"/>
          <w:sz w:val="21"/>
          <w:szCs w:val="21"/>
          <w:lang w:val="en-US" w:eastAsia="zh-CN"/>
        </w:rPr>
        <w:t xml:space="preserve"> options are further studied</w:t>
      </w:r>
    </w:p>
    <w:p w14:paraId="37D06DE9"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52154C40"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161B0D77"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3: Activation/deactivation of LP-WUS monitoring based on </w:t>
      </w:r>
      <w:proofErr w:type="gramStart"/>
      <w:r>
        <w:rPr>
          <w:rFonts w:ascii="Times" w:eastAsia="游明朝" w:hAnsi="Times" w:cs="Times"/>
          <w:sz w:val="21"/>
          <w:szCs w:val="21"/>
          <w:lang w:val="en-US" w:eastAsia="zh-CN"/>
        </w:rPr>
        <w:t>condition</w:t>
      </w:r>
      <w:proofErr w:type="gramEnd"/>
      <w:r>
        <w:rPr>
          <w:rFonts w:ascii="Times" w:eastAsia="游明朝" w:hAnsi="Times" w:cs="Times"/>
          <w:sz w:val="21"/>
          <w:szCs w:val="21"/>
          <w:lang w:val="en-US" w:eastAsia="zh-CN"/>
        </w:rPr>
        <w:t>(s), such as timer.</w:t>
      </w:r>
    </w:p>
    <w:p w14:paraId="26E05C62"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0844E064" w14:textId="77777777" w:rsidR="00404903" w:rsidRDefault="00404903">
      <w:pPr>
        <w:rPr>
          <w:rFonts w:eastAsia="游明朝"/>
          <w:sz w:val="21"/>
          <w:szCs w:val="21"/>
          <w:lang w:val="en-US" w:eastAsia="ja-JP"/>
        </w:rPr>
      </w:pPr>
    </w:p>
    <w:p w14:paraId="55610610" w14:textId="77777777" w:rsidR="00404903" w:rsidRDefault="003F6BE1">
      <w:pPr>
        <w:pStyle w:val="30"/>
      </w:pPr>
      <w:r>
        <w:t>RAN1#116bis</w:t>
      </w:r>
    </w:p>
    <w:p w14:paraId="06327453" w14:textId="77777777" w:rsidR="00404903" w:rsidRDefault="003F6BE1">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58A545D4" w14:textId="77777777" w:rsidR="00404903" w:rsidRDefault="003F6BE1">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5774C043" w14:textId="77777777" w:rsidR="00404903" w:rsidRDefault="003F6BE1">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500B9E9" w14:textId="77777777" w:rsidR="00404903" w:rsidRDefault="003F6BE1">
      <w:pPr>
        <w:numPr>
          <w:ilvl w:val="0"/>
          <w:numId w:val="34"/>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77E8E4E0" w14:textId="77777777" w:rsidR="00404903" w:rsidRDefault="003F6BE1">
      <w:pPr>
        <w:numPr>
          <w:ilvl w:val="1"/>
          <w:numId w:val="34"/>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 xml:space="preserve">Case 1: PDCCH monitoring is triggered by </w:t>
      </w:r>
      <w:r>
        <w:rPr>
          <w:rFonts w:ascii="Times" w:hAnsi="Times"/>
          <w:kern w:val="2"/>
          <w:sz w:val="21"/>
          <w:szCs w:val="21"/>
          <w:lang w:eastAsia="zh-CN"/>
        </w:rPr>
        <w:t>LP-WUS with C-DRX configuration</w:t>
      </w:r>
    </w:p>
    <w:p w14:paraId="3CA15F49" w14:textId="77777777" w:rsidR="00404903" w:rsidRDefault="003F6BE1">
      <w:pPr>
        <w:numPr>
          <w:ilvl w:val="2"/>
          <w:numId w:val="34"/>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15D13B61" w14:textId="77777777" w:rsidR="00404903" w:rsidRDefault="003F6BE1">
      <w:pPr>
        <w:numPr>
          <w:ilvl w:val="3"/>
          <w:numId w:val="34"/>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16DFB322" w14:textId="77777777" w:rsidR="00404903" w:rsidRDefault="003F6BE1">
      <w:pPr>
        <w:numPr>
          <w:ilvl w:val="2"/>
          <w:numId w:val="34"/>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1EE7F05A" w14:textId="77777777" w:rsidR="00404903" w:rsidRDefault="003F6BE1">
      <w:pPr>
        <w:numPr>
          <w:ilvl w:val="3"/>
          <w:numId w:val="34"/>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42FC6DBC" w14:textId="77777777" w:rsidR="00404903" w:rsidRDefault="003F6BE1">
      <w:pPr>
        <w:numPr>
          <w:ilvl w:val="4"/>
          <w:numId w:val="34"/>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690A923F" w14:textId="77777777" w:rsidR="00404903" w:rsidRDefault="003F6BE1">
      <w:pPr>
        <w:numPr>
          <w:ilvl w:val="5"/>
          <w:numId w:val="34"/>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559969A1" w14:textId="77777777" w:rsidR="00404903" w:rsidRDefault="003F6BE1">
      <w:pPr>
        <w:numPr>
          <w:ilvl w:val="4"/>
          <w:numId w:val="34"/>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79763128" w14:textId="77777777" w:rsidR="00404903" w:rsidRDefault="003F6BE1">
      <w:pPr>
        <w:numPr>
          <w:ilvl w:val="2"/>
          <w:numId w:val="34"/>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4648CC68" w14:textId="77777777" w:rsidR="00404903" w:rsidRDefault="003F6BE1">
      <w:pPr>
        <w:numPr>
          <w:ilvl w:val="1"/>
          <w:numId w:val="34"/>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71D69BCD" w14:textId="77777777" w:rsidR="00404903" w:rsidRDefault="003F6BE1">
      <w:pPr>
        <w:numPr>
          <w:ilvl w:val="2"/>
          <w:numId w:val="34"/>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51240880" w14:textId="77777777" w:rsidR="00404903" w:rsidRDefault="003F6BE1">
      <w:pPr>
        <w:numPr>
          <w:ilvl w:val="0"/>
          <w:numId w:val="34"/>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6E66E83F" w14:textId="77777777" w:rsidR="00404903" w:rsidRDefault="003F6BE1">
      <w:pPr>
        <w:numPr>
          <w:ilvl w:val="0"/>
          <w:numId w:val="34"/>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7CE8993E" w14:textId="77777777" w:rsidR="00404903" w:rsidRDefault="003F6BE1">
      <w:pPr>
        <w:numPr>
          <w:ilvl w:val="0"/>
          <w:numId w:val="34"/>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Note: Above does not preclude to support fallback </w:t>
      </w:r>
      <w:r>
        <w:rPr>
          <w:rFonts w:ascii="Times" w:eastAsia="游明朝" w:hAnsi="Times" w:cs="Times"/>
          <w:color w:val="FF0000"/>
          <w:kern w:val="2"/>
          <w:sz w:val="21"/>
          <w:szCs w:val="21"/>
          <w:lang w:val="en-US" w:eastAsia="zh-CN"/>
        </w:rPr>
        <w:t>mechanism to trigger PDCCH monitoring, if any</w:t>
      </w:r>
    </w:p>
    <w:p w14:paraId="024BD025" w14:textId="77777777" w:rsidR="00404903" w:rsidRDefault="00404903">
      <w:pPr>
        <w:spacing w:after="0"/>
        <w:rPr>
          <w:rFonts w:eastAsia="游明朝"/>
          <w:sz w:val="21"/>
          <w:szCs w:val="21"/>
          <w:lang w:val="en-US" w:eastAsia="ja-JP"/>
        </w:rPr>
      </w:pPr>
    </w:p>
    <w:p w14:paraId="317CCF38" w14:textId="77777777" w:rsidR="00404903" w:rsidRDefault="00404903">
      <w:pPr>
        <w:spacing w:after="0"/>
        <w:rPr>
          <w:rFonts w:eastAsia="游明朝"/>
          <w:sz w:val="21"/>
          <w:szCs w:val="21"/>
          <w:lang w:val="en-US" w:eastAsia="ja-JP"/>
        </w:rPr>
      </w:pPr>
    </w:p>
    <w:p w14:paraId="1C265E88" w14:textId="77777777" w:rsidR="00404903" w:rsidRDefault="003F6BE1">
      <w:pPr>
        <w:pStyle w:val="30"/>
      </w:pPr>
      <w:r>
        <w:t>RAN1#117</w:t>
      </w:r>
    </w:p>
    <w:p w14:paraId="070540F4" w14:textId="77777777" w:rsidR="00404903" w:rsidRDefault="003F6BE1">
      <w:pPr>
        <w:spacing w:after="0"/>
        <w:rPr>
          <w:sz w:val="21"/>
          <w:szCs w:val="21"/>
        </w:rPr>
      </w:pPr>
      <w:r>
        <w:rPr>
          <w:sz w:val="21"/>
          <w:szCs w:val="21"/>
          <w:highlight w:val="green"/>
        </w:rPr>
        <w:t>Agreement</w:t>
      </w:r>
    </w:p>
    <w:p w14:paraId="6F99974C" w14:textId="77777777" w:rsidR="00404903" w:rsidRDefault="003F6BE1">
      <w:pPr>
        <w:spacing w:after="0"/>
        <w:rPr>
          <w:sz w:val="21"/>
          <w:szCs w:val="21"/>
        </w:rPr>
      </w:pPr>
      <w:r>
        <w:rPr>
          <w:sz w:val="21"/>
          <w:szCs w:val="21"/>
        </w:rPr>
        <w:t>For RRC CONNECTED mode, support UE capability report for determination of minimum time gap between LP-WUS reception and MR to start PDCCH monitoring.</w:t>
      </w:r>
    </w:p>
    <w:p w14:paraId="724E2376" w14:textId="77777777" w:rsidR="00404903" w:rsidRDefault="003F6BE1">
      <w:pPr>
        <w:pStyle w:val="a0"/>
        <w:numPr>
          <w:ilvl w:val="0"/>
          <w:numId w:val="18"/>
        </w:numPr>
        <w:rPr>
          <w:b w:val="0"/>
          <w:bCs w:val="0"/>
          <w:sz w:val="21"/>
          <w:szCs w:val="21"/>
          <w:lang w:val="en-US"/>
        </w:rPr>
      </w:pPr>
      <w:r>
        <w:rPr>
          <w:rFonts w:hint="eastAsia"/>
          <w:b w:val="0"/>
          <w:bCs w:val="0"/>
          <w:sz w:val="21"/>
          <w:szCs w:val="21"/>
          <w:lang w:val="en-US"/>
        </w:rPr>
        <w:t>F</w:t>
      </w:r>
      <w:r>
        <w:rPr>
          <w:b w:val="0"/>
          <w:bCs w:val="0"/>
          <w:sz w:val="21"/>
          <w:szCs w:val="21"/>
          <w:lang w:val="en-US"/>
        </w:rPr>
        <w:t xml:space="preserve">FS: exact value(s) of the </w:t>
      </w:r>
      <w:r>
        <w:rPr>
          <w:b w:val="0"/>
          <w:bCs w:val="0"/>
          <w:sz w:val="21"/>
          <w:szCs w:val="21"/>
          <w:lang w:val="en-US"/>
        </w:rPr>
        <w:t>minimum time gap</w:t>
      </w:r>
    </w:p>
    <w:p w14:paraId="3AB35297" w14:textId="77777777" w:rsidR="00404903" w:rsidRDefault="003F6BE1">
      <w:pPr>
        <w:pStyle w:val="a0"/>
        <w:numPr>
          <w:ilvl w:val="0"/>
          <w:numId w:val="18"/>
        </w:numPr>
        <w:rPr>
          <w:b w:val="0"/>
          <w:bCs w:val="0"/>
          <w:sz w:val="21"/>
          <w:szCs w:val="21"/>
          <w:lang w:val="en-US"/>
        </w:rPr>
      </w:pPr>
      <w:r>
        <w:rPr>
          <w:b w:val="0"/>
          <w:bCs w:val="0"/>
          <w:sz w:val="21"/>
          <w:szCs w:val="21"/>
          <w:lang w:val="en-US"/>
        </w:rPr>
        <w:t>FFS: support of multiple minimum time gaps</w:t>
      </w:r>
    </w:p>
    <w:p w14:paraId="0C7433EA" w14:textId="77777777" w:rsidR="00404903" w:rsidRDefault="003F6BE1">
      <w:pPr>
        <w:pStyle w:val="a0"/>
        <w:numPr>
          <w:ilvl w:val="0"/>
          <w:numId w:val="18"/>
        </w:numPr>
        <w:rPr>
          <w:b w:val="0"/>
          <w:bCs w:val="0"/>
          <w:sz w:val="21"/>
          <w:szCs w:val="21"/>
          <w:lang w:val="en-US"/>
        </w:rPr>
      </w:pPr>
      <w:r>
        <w:rPr>
          <w:b w:val="0"/>
          <w:bCs w:val="0"/>
          <w:sz w:val="21"/>
          <w:szCs w:val="21"/>
          <w:lang w:val="en-US"/>
        </w:rPr>
        <w:t>FFS whether the reported value includes the duration for time/frequency synchronization of MR</w:t>
      </w:r>
    </w:p>
    <w:p w14:paraId="60F84F4E" w14:textId="77777777" w:rsidR="00404903" w:rsidRDefault="00404903">
      <w:pPr>
        <w:spacing w:after="0"/>
        <w:rPr>
          <w:sz w:val="21"/>
          <w:szCs w:val="21"/>
          <w:lang w:eastAsia="zh-CN" w:bidi="ar"/>
        </w:rPr>
      </w:pPr>
    </w:p>
    <w:p w14:paraId="31073F20" w14:textId="77777777" w:rsidR="00404903" w:rsidRDefault="003F6BE1">
      <w:pPr>
        <w:spacing w:after="0"/>
        <w:rPr>
          <w:sz w:val="21"/>
          <w:szCs w:val="21"/>
        </w:rPr>
      </w:pPr>
      <w:r>
        <w:rPr>
          <w:sz w:val="21"/>
          <w:szCs w:val="21"/>
          <w:highlight w:val="green"/>
        </w:rPr>
        <w:t>Agreement</w:t>
      </w:r>
    </w:p>
    <w:p w14:paraId="7E0D75A7" w14:textId="77777777" w:rsidR="00404903" w:rsidRDefault="003F6BE1">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65678F5C" w14:textId="77777777" w:rsidR="00404903" w:rsidRDefault="003F6BE1">
      <w:pPr>
        <w:pStyle w:val="a0"/>
        <w:numPr>
          <w:ilvl w:val="0"/>
          <w:numId w:val="18"/>
        </w:numPr>
        <w:rPr>
          <w:b w:val="0"/>
          <w:bCs w:val="0"/>
          <w:sz w:val="21"/>
          <w:szCs w:val="21"/>
          <w:lang w:val="en-US"/>
        </w:rPr>
      </w:pPr>
      <w:r>
        <w:rPr>
          <w:b w:val="0"/>
          <w:bCs w:val="0"/>
          <w:sz w:val="21"/>
          <w:szCs w:val="21"/>
          <w:lang w:val="en-US"/>
        </w:rPr>
        <w:t>FFS which existing NR signal/channel/CORESET is the QCL source of LP-WUS</w:t>
      </w:r>
    </w:p>
    <w:p w14:paraId="50F3BAD3" w14:textId="77777777" w:rsidR="00404903" w:rsidRDefault="003F6BE1">
      <w:pPr>
        <w:pStyle w:val="a0"/>
        <w:numPr>
          <w:ilvl w:val="0"/>
          <w:numId w:val="18"/>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31531AE7" w14:textId="77777777" w:rsidR="00404903" w:rsidRDefault="00404903">
      <w:pPr>
        <w:spacing w:after="0"/>
        <w:rPr>
          <w:sz w:val="21"/>
          <w:szCs w:val="21"/>
          <w:lang w:eastAsia="ko-KR" w:bidi="ar"/>
        </w:rPr>
      </w:pPr>
    </w:p>
    <w:p w14:paraId="5C3BD91F" w14:textId="77777777" w:rsidR="00404903" w:rsidRDefault="003F6BE1">
      <w:pPr>
        <w:spacing w:after="0"/>
        <w:rPr>
          <w:sz w:val="21"/>
          <w:szCs w:val="21"/>
        </w:rPr>
      </w:pPr>
      <w:r>
        <w:rPr>
          <w:sz w:val="21"/>
          <w:szCs w:val="21"/>
          <w:highlight w:val="green"/>
        </w:rPr>
        <w:t>Agreement</w:t>
      </w:r>
    </w:p>
    <w:p w14:paraId="7F0565DB" w14:textId="77777777" w:rsidR="00404903" w:rsidRDefault="003F6BE1">
      <w:pPr>
        <w:spacing w:after="0"/>
        <w:rPr>
          <w:sz w:val="21"/>
          <w:szCs w:val="21"/>
        </w:rPr>
      </w:pPr>
      <w:r>
        <w:rPr>
          <w:sz w:val="21"/>
          <w:szCs w:val="21"/>
        </w:rPr>
        <w:t xml:space="preserve">LP-WUS monitoring occasions (MOs) are </w:t>
      </w:r>
      <w:r>
        <w:rPr>
          <w:sz w:val="21"/>
          <w:szCs w:val="21"/>
        </w:rPr>
        <w:t>configured by RRC, where UE can monitor for LP-WUS transmission in RRC CONNECTED mode.</w:t>
      </w:r>
    </w:p>
    <w:p w14:paraId="0D217C78" w14:textId="77777777" w:rsidR="00404903" w:rsidRDefault="003F6BE1">
      <w:pPr>
        <w:pStyle w:val="a0"/>
        <w:numPr>
          <w:ilvl w:val="0"/>
          <w:numId w:val="18"/>
        </w:numPr>
        <w:rPr>
          <w:b w:val="0"/>
          <w:bCs w:val="0"/>
          <w:sz w:val="21"/>
          <w:szCs w:val="21"/>
          <w:lang w:val="en-US"/>
        </w:rPr>
      </w:pPr>
      <w:r>
        <w:rPr>
          <w:b w:val="0"/>
          <w:bCs w:val="0"/>
          <w:sz w:val="21"/>
          <w:szCs w:val="21"/>
          <w:lang w:val="en-US"/>
        </w:rPr>
        <w:t>FFS whether to define a time window for MOs</w:t>
      </w:r>
    </w:p>
    <w:p w14:paraId="58B0CF73" w14:textId="77777777" w:rsidR="00404903" w:rsidRDefault="003F6BE1">
      <w:pPr>
        <w:pStyle w:val="a0"/>
        <w:numPr>
          <w:ilvl w:val="0"/>
          <w:numId w:val="18"/>
        </w:numPr>
        <w:rPr>
          <w:b w:val="0"/>
          <w:bCs w:val="0"/>
          <w:sz w:val="21"/>
          <w:szCs w:val="21"/>
          <w:lang w:val="en-US"/>
        </w:rPr>
      </w:pPr>
      <w:r>
        <w:rPr>
          <w:b w:val="0"/>
          <w:bCs w:val="0"/>
          <w:sz w:val="21"/>
          <w:szCs w:val="21"/>
          <w:lang w:val="en-US"/>
        </w:rPr>
        <w:t xml:space="preserve">It is at least supported that a UE can monitor MOs with </w:t>
      </w:r>
      <w:proofErr w:type="gramStart"/>
      <w:r>
        <w:rPr>
          <w:b w:val="0"/>
          <w:bCs w:val="0"/>
          <w:sz w:val="21"/>
          <w:szCs w:val="21"/>
          <w:lang w:val="en-US"/>
        </w:rPr>
        <w:t>a periodicity</w:t>
      </w:r>
      <w:proofErr w:type="gramEnd"/>
      <w:r>
        <w:rPr>
          <w:b w:val="0"/>
          <w:bCs w:val="0"/>
          <w:sz w:val="21"/>
          <w:szCs w:val="21"/>
          <w:lang w:val="en-US"/>
        </w:rPr>
        <w:t>.</w:t>
      </w:r>
    </w:p>
    <w:p w14:paraId="1213500A" w14:textId="77777777" w:rsidR="00404903" w:rsidRDefault="003F6BE1">
      <w:pPr>
        <w:pStyle w:val="a0"/>
        <w:numPr>
          <w:ilvl w:val="1"/>
          <w:numId w:val="18"/>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09F23A45" w14:textId="77777777" w:rsidR="00404903" w:rsidRDefault="00404903">
      <w:pPr>
        <w:spacing w:after="0"/>
        <w:rPr>
          <w:sz w:val="21"/>
          <w:szCs w:val="21"/>
          <w:lang w:eastAsia="ko-KR" w:bidi="ar"/>
        </w:rPr>
      </w:pPr>
    </w:p>
    <w:p w14:paraId="2CB22A1B" w14:textId="77777777" w:rsidR="00404903" w:rsidRDefault="003F6BE1">
      <w:pPr>
        <w:spacing w:after="0"/>
        <w:rPr>
          <w:sz w:val="21"/>
          <w:szCs w:val="21"/>
        </w:rPr>
      </w:pPr>
      <w:r>
        <w:rPr>
          <w:sz w:val="21"/>
          <w:szCs w:val="21"/>
          <w:highlight w:val="green"/>
        </w:rPr>
        <w:t>Agreement</w:t>
      </w:r>
    </w:p>
    <w:p w14:paraId="4A061AC2" w14:textId="77777777" w:rsidR="00404903" w:rsidRDefault="003F6BE1">
      <w:pPr>
        <w:pStyle w:val="a0"/>
        <w:numPr>
          <w:ilvl w:val="0"/>
          <w:numId w:val="4"/>
        </w:numPr>
        <w:rPr>
          <w:b w:val="0"/>
          <w:bCs w:val="0"/>
          <w:sz w:val="21"/>
          <w:szCs w:val="21"/>
          <w:lang w:val="en-US"/>
        </w:rPr>
      </w:pPr>
      <w:r>
        <w:rPr>
          <w:b w:val="0"/>
          <w:bCs w:val="0"/>
          <w:sz w:val="21"/>
          <w:szCs w:val="21"/>
          <w:lang w:val="en-US"/>
        </w:rPr>
        <w:t>Study whether/how LP-WUS works when UE is configured with CA in RRC CONNECTED mode</w:t>
      </w:r>
    </w:p>
    <w:p w14:paraId="673D7338" w14:textId="77777777" w:rsidR="00404903" w:rsidRDefault="003F6BE1">
      <w:pPr>
        <w:pStyle w:val="a0"/>
        <w:rPr>
          <w:b w:val="0"/>
          <w:bCs w:val="0"/>
          <w:sz w:val="21"/>
          <w:szCs w:val="21"/>
          <w:lang w:val="en-US"/>
        </w:rPr>
      </w:pPr>
      <w:r>
        <w:rPr>
          <w:rFonts w:hint="eastAsia"/>
          <w:b w:val="0"/>
          <w:bCs w:val="0"/>
          <w:sz w:val="21"/>
          <w:szCs w:val="21"/>
          <w:lang w:val="en-US"/>
        </w:rPr>
        <w:t>F</w:t>
      </w:r>
      <w:r>
        <w:rPr>
          <w:b w:val="0"/>
          <w:bCs w:val="0"/>
          <w:sz w:val="21"/>
          <w:szCs w:val="21"/>
          <w:lang w:val="en-US"/>
        </w:rPr>
        <w:t>FS: The cell(s) where PDCCH monitoring triggered by a LP-WUS is applicable</w:t>
      </w:r>
    </w:p>
    <w:p w14:paraId="3B7A1704" w14:textId="77777777" w:rsidR="00404903" w:rsidRDefault="003F6BE1">
      <w:pPr>
        <w:pStyle w:val="a0"/>
        <w:rPr>
          <w:b w:val="0"/>
          <w:bCs w:val="0"/>
          <w:sz w:val="21"/>
          <w:szCs w:val="21"/>
          <w:lang w:val="en-US"/>
        </w:rPr>
      </w:pPr>
      <w:r>
        <w:rPr>
          <w:rFonts w:hint="eastAsia"/>
          <w:b w:val="0"/>
          <w:bCs w:val="0"/>
          <w:sz w:val="21"/>
          <w:szCs w:val="21"/>
          <w:lang w:val="en-US"/>
        </w:rPr>
        <w:t>O</w:t>
      </w:r>
      <w:r>
        <w:rPr>
          <w:b w:val="0"/>
          <w:bCs w:val="0"/>
          <w:sz w:val="21"/>
          <w:szCs w:val="21"/>
          <w:lang w:val="en-US"/>
        </w:rPr>
        <w:t xml:space="preserve">ption 1: one or more serving cells based on </w:t>
      </w:r>
      <w:proofErr w:type="spellStart"/>
      <w:r>
        <w:rPr>
          <w:b w:val="0"/>
          <w:bCs w:val="0"/>
          <w:sz w:val="21"/>
          <w:szCs w:val="21"/>
          <w:lang w:val="en-US"/>
        </w:rPr>
        <w:t>gNB</w:t>
      </w:r>
      <w:proofErr w:type="spellEnd"/>
      <w:r>
        <w:rPr>
          <w:b w:val="0"/>
          <w:bCs w:val="0"/>
          <w:sz w:val="21"/>
          <w:szCs w:val="21"/>
          <w:lang w:val="en-US"/>
        </w:rPr>
        <w:t xml:space="preserve"> indication/configuration</w:t>
      </w:r>
    </w:p>
    <w:p w14:paraId="55D1CEF7" w14:textId="77777777" w:rsidR="00404903" w:rsidRDefault="003F6BE1">
      <w:pPr>
        <w:pStyle w:val="a0"/>
        <w:rPr>
          <w:b w:val="0"/>
          <w:bCs w:val="0"/>
          <w:sz w:val="21"/>
          <w:szCs w:val="21"/>
        </w:rPr>
      </w:pPr>
      <w:r>
        <w:rPr>
          <w:b w:val="0"/>
          <w:bCs w:val="0"/>
          <w:sz w:val="21"/>
          <w:szCs w:val="21"/>
        </w:rPr>
        <w:t>Option 2: all activated serving cells</w:t>
      </w:r>
    </w:p>
    <w:p w14:paraId="6CFDC3C0" w14:textId="77777777" w:rsidR="00404903" w:rsidRDefault="003F6BE1">
      <w:pPr>
        <w:pStyle w:val="a0"/>
        <w:rPr>
          <w:b w:val="0"/>
          <w:bCs w:val="0"/>
          <w:sz w:val="21"/>
          <w:szCs w:val="21"/>
          <w:lang w:val="en-US"/>
        </w:rPr>
      </w:pPr>
      <w:r>
        <w:rPr>
          <w:b w:val="0"/>
          <w:bCs w:val="0"/>
          <w:sz w:val="21"/>
          <w:szCs w:val="21"/>
          <w:lang w:val="en-US"/>
        </w:rPr>
        <w:t>Note: other options are not precluded</w:t>
      </w:r>
    </w:p>
    <w:p w14:paraId="5E4B9DC6" w14:textId="77777777" w:rsidR="00404903" w:rsidRDefault="00404903">
      <w:pPr>
        <w:spacing w:after="0"/>
        <w:rPr>
          <w:sz w:val="21"/>
          <w:szCs w:val="21"/>
          <w:lang w:eastAsia="ko-KR" w:bidi="ar"/>
        </w:rPr>
      </w:pPr>
    </w:p>
    <w:p w14:paraId="15F0AD0B" w14:textId="77777777" w:rsidR="00404903" w:rsidRDefault="003F6BE1">
      <w:pPr>
        <w:spacing w:after="0"/>
        <w:rPr>
          <w:sz w:val="21"/>
          <w:szCs w:val="21"/>
        </w:rPr>
      </w:pPr>
      <w:r>
        <w:rPr>
          <w:sz w:val="21"/>
          <w:szCs w:val="21"/>
          <w:highlight w:val="green"/>
        </w:rPr>
        <w:t>Agreement</w:t>
      </w:r>
    </w:p>
    <w:p w14:paraId="4D2B38FD" w14:textId="77777777" w:rsidR="00404903" w:rsidRDefault="003F6BE1">
      <w:pPr>
        <w:spacing w:after="0"/>
        <w:rPr>
          <w:sz w:val="21"/>
          <w:szCs w:val="21"/>
        </w:rPr>
      </w:pPr>
      <w:r>
        <w:rPr>
          <w:sz w:val="21"/>
          <w:szCs w:val="21"/>
        </w:rPr>
        <w:t xml:space="preserve">For RRC CONNECTED mode, LP-WUS can be configured without following existing features. </w:t>
      </w:r>
    </w:p>
    <w:p w14:paraId="0E363262"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el-16 DCP</w:t>
      </w:r>
    </w:p>
    <w:p w14:paraId="50377F5D"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el-17 PDCCH skipping</w:t>
      </w:r>
    </w:p>
    <w:p w14:paraId="7C1E019A"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el-17 SSSG switching</w:t>
      </w:r>
    </w:p>
    <w:p w14:paraId="26306396" w14:textId="77777777" w:rsidR="00404903" w:rsidRDefault="003F6BE1">
      <w:pPr>
        <w:pStyle w:val="a0"/>
        <w:rPr>
          <w:b w:val="0"/>
          <w:bCs w:val="0"/>
          <w:sz w:val="21"/>
          <w:szCs w:val="21"/>
        </w:rPr>
      </w:pPr>
      <w:r>
        <w:rPr>
          <w:b w:val="0"/>
          <w:bCs w:val="0"/>
          <w:sz w:val="21"/>
          <w:szCs w:val="21"/>
        </w:rPr>
        <w:t>Rel-18 cell DTX</w:t>
      </w:r>
    </w:p>
    <w:p w14:paraId="29694809" w14:textId="77777777" w:rsidR="00404903" w:rsidRDefault="003F6BE1">
      <w:pPr>
        <w:spacing w:after="0"/>
        <w:rPr>
          <w:sz w:val="21"/>
          <w:szCs w:val="21"/>
        </w:rPr>
      </w:pPr>
      <w:r>
        <w:rPr>
          <w:sz w:val="21"/>
          <w:szCs w:val="21"/>
        </w:rPr>
        <w:t>Further study whether/how LP-WUS works with following existing features (PDCCH skipping, SSSG switching, cell DTX)</w:t>
      </w:r>
    </w:p>
    <w:p w14:paraId="46FD533E" w14:textId="77777777" w:rsidR="00404903" w:rsidRDefault="00404903">
      <w:pPr>
        <w:spacing w:after="0"/>
        <w:rPr>
          <w:sz w:val="21"/>
          <w:szCs w:val="21"/>
        </w:rPr>
      </w:pPr>
    </w:p>
    <w:p w14:paraId="7F6F406B" w14:textId="77777777" w:rsidR="00404903" w:rsidRDefault="003F6BE1">
      <w:pPr>
        <w:pStyle w:val="30"/>
      </w:pPr>
      <w:r>
        <w:t>RAN1#118</w:t>
      </w:r>
    </w:p>
    <w:p w14:paraId="6A075356" w14:textId="77777777" w:rsidR="00404903" w:rsidRDefault="003F6BE1">
      <w:pPr>
        <w:spacing w:after="0"/>
        <w:rPr>
          <w:sz w:val="21"/>
          <w:szCs w:val="21"/>
          <w:highlight w:val="green"/>
          <w:lang w:eastAsia="zh-CN"/>
        </w:rPr>
      </w:pPr>
      <w:r>
        <w:rPr>
          <w:sz w:val="21"/>
          <w:szCs w:val="21"/>
          <w:highlight w:val="green"/>
          <w:lang w:eastAsia="zh-CN"/>
        </w:rPr>
        <w:t>Agreement</w:t>
      </w:r>
    </w:p>
    <w:p w14:paraId="3614FDDC" w14:textId="77777777" w:rsidR="00404903" w:rsidRDefault="003F6BE1">
      <w:pPr>
        <w:pStyle w:val="a0"/>
        <w:numPr>
          <w:ilvl w:val="0"/>
          <w:numId w:val="4"/>
        </w:numPr>
        <w:rPr>
          <w:b w:val="0"/>
          <w:bCs w:val="0"/>
          <w:sz w:val="21"/>
          <w:szCs w:val="21"/>
          <w:lang w:val="en-US"/>
        </w:rPr>
      </w:pPr>
      <w:r>
        <w:rPr>
          <w:b w:val="0"/>
          <w:bCs w:val="0"/>
          <w:sz w:val="21"/>
          <w:szCs w:val="21"/>
          <w:lang w:val="en-US"/>
        </w:rPr>
        <w:t xml:space="preserve">For option 1-2 of LP-WUS CONNECTED mode operation, the </w:t>
      </w:r>
      <w:proofErr w:type="gramStart"/>
      <w:r>
        <w:rPr>
          <w:b w:val="0"/>
          <w:bCs w:val="0"/>
          <w:sz w:val="21"/>
          <w:szCs w:val="21"/>
          <w:lang w:val="en-US"/>
        </w:rPr>
        <w:t>followings</w:t>
      </w:r>
      <w:proofErr w:type="gramEnd"/>
      <w:r>
        <w:rPr>
          <w:b w:val="0"/>
          <w:bCs w:val="0"/>
          <w:sz w:val="21"/>
          <w:szCs w:val="21"/>
          <w:lang w:val="en-US"/>
        </w:rPr>
        <w:t xml:space="preserve"> are assumed from RAN1 perspective. </w:t>
      </w:r>
    </w:p>
    <w:p w14:paraId="5E5B9ED0" w14:textId="77777777" w:rsidR="00404903" w:rsidRDefault="003F6BE1">
      <w:pPr>
        <w:pStyle w:val="a0"/>
        <w:rPr>
          <w:b w:val="0"/>
          <w:bCs w:val="0"/>
          <w:sz w:val="21"/>
          <w:szCs w:val="21"/>
          <w:lang w:val="en-US"/>
        </w:rPr>
      </w:pPr>
      <w:r>
        <w:rPr>
          <w:b w:val="0"/>
          <w:bCs w:val="0"/>
          <w:sz w:val="21"/>
          <w:szCs w:val="21"/>
          <w:lang w:val="en-US"/>
        </w:rPr>
        <w:t>LP-WUS monitoring outside at least legacy C-DRX active time according to the LP-WUS monitoring configuration to trigger PDCCH monitoring.</w:t>
      </w:r>
    </w:p>
    <w:p w14:paraId="7BE86CBF"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1EA0DDC4"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 xml:space="preserve">is </w:t>
      </w:r>
      <w:r>
        <w:rPr>
          <w:b w:val="0"/>
          <w:bCs w:val="0"/>
          <w:sz w:val="21"/>
          <w:szCs w:val="21"/>
          <w:lang w:val="en-US"/>
        </w:rPr>
        <w:t xml:space="preserve">expected to be configured with LP-WUS </w:t>
      </w:r>
      <w:r>
        <w:rPr>
          <w:rFonts w:hint="eastAsia"/>
          <w:b w:val="0"/>
          <w:bCs w:val="0"/>
          <w:sz w:val="21"/>
          <w:szCs w:val="21"/>
          <w:lang w:val="en-US"/>
        </w:rPr>
        <w:t>monito</w:t>
      </w:r>
      <w:r>
        <w:rPr>
          <w:b w:val="0"/>
          <w:bCs w:val="0"/>
          <w:sz w:val="21"/>
          <w:szCs w:val="21"/>
          <w:lang w:val="en-US"/>
        </w:rPr>
        <w:t>r</w:t>
      </w:r>
      <w:r>
        <w:rPr>
          <w:rFonts w:hint="eastAsia"/>
          <w:b w:val="0"/>
          <w:bCs w:val="0"/>
          <w:sz w:val="21"/>
          <w:szCs w:val="21"/>
          <w:lang w:val="en-US"/>
        </w:rPr>
        <w:t>ing configuration (</w:t>
      </w:r>
      <w:r>
        <w:rPr>
          <w:b w:val="0"/>
          <w:bCs w:val="0"/>
          <w:sz w:val="21"/>
          <w:szCs w:val="21"/>
          <w:lang w:val="en-US"/>
        </w:rPr>
        <w:t>periodicity and offset can be different from those from C-DRX configuration)</w:t>
      </w:r>
    </w:p>
    <w:p w14:paraId="1C685DC8" w14:textId="77777777" w:rsidR="00404903" w:rsidRDefault="003F6BE1">
      <w:pPr>
        <w:pStyle w:val="a0"/>
        <w:numPr>
          <w:ilvl w:val="2"/>
          <w:numId w:val="4"/>
        </w:numPr>
        <w:rPr>
          <w:b w:val="0"/>
          <w:bCs w:val="0"/>
          <w:sz w:val="21"/>
          <w:szCs w:val="21"/>
          <w:lang w:val="en-US"/>
        </w:rPr>
      </w:pPr>
      <w:r>
        <w:rPr>
          <w:rFonts w:hint="eastAsia"/>
          <w:b w:val="0"/>
          <w:bCs w:val="0"/>
          <w:sz w:val="21"/>
          <w:szCs w:val="21"/>
          <w:lang w:val="en-US"/>
        </w:rPr>
        <w:t>FFS potential restriction for LP-WUS configuration in relation with</w:t>
      </w:r>
      <w:r>
        <w:rPr>
          <w:b w:val="0"/>
          <w:bCs w:val="0"/>
          <w:sz w:val="21"/>
          <w:szCs w:val="21"/>
          <w:lang w:val="en-US"/>
        </w:rPr>
        <w:t xml:space="preserve"> C-DRX configuration</w:t>
      </w:r>
      <w:r>
        <w:rPr>
          <w:rFonts w:hint="eastAsia"/>
          <w:b w:val="0"/>
          <w:bCs w:val="0"/>
          <w:sz w:val="21"/>
          <w:szCs w:val="21"/>
          <w:lang w:val="en-US"/>
        </w:rPr>
        <w:t xml:space="preserve"> </w:t>
      </w:r>
    </w:p>
    <w:p w14:paraId="6AE27042" w14:textId="77777777" w:rsidR="00404903" w:rsidRDefault="003F6BE1">
      <w:pPr>
        <w:pStyle w:val="a0"/>
        <w:rPr>
          <w:b w:val="0"/>
          <w:bCs w:val="0"/>
          <w:sz w:val="21"/>
          <w:szCs w:val="21"/>
          <w:lang w:val="en-US"/>
        </w:rPr>
      </w:pPr>
      <w:r>
        <w:rPr>
          <w:b w:val="0"/>
          <w:bCs w:val="0"/>
          <w:sz w:val="21"/>
          <w:szCs w:val="21"/>
          <w:lang w:val="en-US"/>
        </w:rPr>
        <w:t>LP-WUS triggers the start of a timer during which UE monitors PDCCH</w:t>
      </w:r>
    </w:p>
    <w:p w14:paraId="0BF9936F" w14:textId="77777777" w:rsidR="00404903" w:rsidRDefault="003F6BE1">
      <w:pPr>
        <w:pStyle w:val="a0"/>
        <w:numPr>
          <w:ilvl w:val="2"/>
          <w:numId w:val="4"/>
        </w:numPr>
        <w:rPr>
          <w:b w:val="0"/>
          <w:bCs w:val="0"/>
          <w:sz w:val="21"/>
          <w:szCs w:val="21"/>
          <w:lang w:val="en-US"/>
        </w:rPr>
      </w:pPr>
      <w:r>
        <w:rPr>
          <w:b w:val="0"/>
          <w:bCs w:val="0"/>
          <w:sz w:val="21"/>
          <w:szCs w:val="21"/>
          <w:lang w:val="en-US"/>
        </w:rPr>
        <w:t xml:space="preserve">FFS the timer is existing timer </w:t>
      </w:r>
      <w:r>
        <w:rPr>
          <w:rFonts w:hint="eastAsia"/>
          <w:b w:val="0"/>
          <w:bCs w:val="0"/>
          <w:sz w:val="21"/>
          <w:szCs w:val="21"/>
          <w:lang w:val="en-US"/>
        </w:rPr>
        <w:t>and/</w:t>
      </w:r>
      <w:r>
        <w:rPr>
          <w:b w:val="0"/>
          <w:bCs w:val="0"/>
          <w:sz w:val="21"/>
          <w:szCs w:val="21"/>
          <w:lang w:val="en-US"/>
        </w:rPr>
        <w:t xml:space="preserve">or new timer </w:t>
      </w:r>
    </w:p>
    <w:p w14:paraId="0099BBC1" w14:textId="77777777" w:rsidR="00404903" w:rsidRDefault="003F6BE1">
      <w:pPr>
        <w:pStyle w:val="a0"/>
        <w:rPr>
          <w:b w:val="0"/>
          <w:bCs w:val="0"/>
          <w:sz w:val="21"/>
          <w:szCs w:val="21"/>
          <w:lang w:val="en-US"/>
        </w:rPr>
      </w:pPr>
      <w:r>
        <w:rPr>
          <w:b w:val="0"/>
          <w:bCs w:val="0"/>
          <w:sz w:val="21"/>
          <w:szCs w:val="21"/>
          <w:lang w:val="en-US"/>
        </w:rPr>
        <w:t xml:space="preserve">UE PDCCH monitoring behaviors related to other legacy DRX timers are not affected </w:t>
      </w:r>
    </w:p>
    <w:p w14:paraId="24C497F5" w14:textId="77777777" w:rsidR="00404903" w:rsidRDefault="003F6BE1">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2506585D" w14:textId="77777777" w:rsidR="00404903" w:rsidRDefault="003F6BE1">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7F78BC43" w14:textId="77777777" w:rsidR="00404903" w:rsidRDefault="003F6BE1">
      <w:pPr>
        <w:pStyle w:val="a0"/>
        <w:rPr>
          <w:b w:val="0"/>
          <w:bCs w:val="0"/>
          <w:sz w:val="21"/>
          <w:szCs w:val="21"/>
          <w:lang w:val="en-US"/>
        </w:rPr>
      </w:pPr>
      <w:r>
        <w:rPr>
          <w:b w:val="0"/>
          <w:bCs w:val="0"/>
          <w:sz w:val="21"/>
          <w:szCs w:val="21"/>
          <w:lang w:val="en-US"/>
        </w:rPr>
        <w:t>For periodic CSI/L1-RSRP reporting, UE can be configured with one of the following (same as Rel-16 DCP and option 1-1)</w:t>
      </w:r>
    </w:p>
    <w:p w14:paraId="55DB620B" w14:textId="77777777" w:rsidR="00404903" w:rsidRDefault="003F6BE1">
      <w:pPr>
        <w:pStyle w:val="a0"/>
        <w:numPr>
          <w:ilvl w:val="2"/>
          <w:numId w:val="4"/>
        </w:numPr>
        <w:rPr>
          <w:b w:val="0"/>
          <w:bCs w:val="0"/>
          <w:sz w:val="21"/>
          <w:szCs w:val="21"/>
          <w:lang w:val="en-US"/>
        </w:rPr>
      </w:pPr>
      <w:r>
        <w:rPr>
          <w:b w:val="0"/>
          <w:bCs w:val="0"/>
          <w:sz w:val="21"/>
          <w:szCs w:val="21"/>
          <w:lang w:val="en-US"/>
        </w:rPr>
        <w:t>Periodic CSI/L1-RSRP is not reported if UE is not indicated to wake-up</w:t>
      </w:r>
    </w:p>
    <w:p w14:paraId="5C4D206D" w14:textId="77777777" w:rsidR="00404903" w:rsidRDefault="003F6BE1">
      <w:pPr>
        <w:pStyle w:val="a0"/>
        <w:numPr>
          <w:ilvl w:val="2"/>
          <w:numId w:val="4"/>
        </w:numPr>
        <w:rPr>
          <w:b w:val="0"/>
          <w:bCs w:val="0"/>
          <w:sz w:val="21"/>
          <w:szCs w:val="21"/>
          <w:lang w:val="en-US"/>
        </w:rPr>
      </w:pPr>
      <w:r>
        <w:rPr>
          <w:b w:val="0"/>
          <w:bCs w:val="0"/>
          <w:sz w:val="21"/>
          <w:szCs w:val="21"/>
          <w:lang w:val="en-US"/>
        </w:rPr>
        <w:t xml:space="preserve">Periodic CSI/L1-RSRP is periodically reported </w:t>
      </w:r>
      <w:proofErr w:type="gramStart"/>
      <w:r>
        <w:rPr>
          <w:b w:val="0"/>
          <w:bCs w:val="0"/>
          <w:sz w:val="21"/>
          <w:szCs w:val="21"/>
          <w:lang w:val="en-US"/>
        </w:rPr>
        <w:t>regardless</w:t>
      </w:r>
      <w:proofErr w:type="gramEnd"/>
      <w:r>
        <w:rPr>
          <w:b w:val="0"/>
          <w:bCs w:val="0"/>
          <w:sz w:val="21"/>
          <w:szCs w:val="21"/>
          <w:lang w:val="en-US"/>
        </w:rPr>
        <w:t xml:space="preserve"> if UE is indicated to </w:t>
      </w:r>
      <w:proofErr w:type="gramStart"/>
      <w:r>
        <w:rPr>
          <w:b w:val="0"/>
          <w:bCs w:val="0"/>
          <w:sz w:val="21"/>
          <w:szCs w:val="21"/>
          <w:lang w:val="en-US"/>
        </w:rPr>
        <w:t>wake-up</w:t>
      </w:r>
      <w:proofErr w:type="gramEnd"/>
      <w:r>
        <w:rPr>
          <w:b w:val="0"/>
          <w:bCs w:val="0"/>
          <w:sz w:val="21"/>
          <w:szCs w:val="21"/>
          <w:lang w:val="en-US"/>
        </w:rPr>
        <w:t xml:space="preserve"> or not</w:t>
      </w:r>
    </w:p>
    <w:p w14:paraId="15E1ED09" w14:textId="77777777" w:rsidR="00404903" w:rsidRDefault="003F6BE1">
      <w:pPr>
        <w:pStyle w:val="a0"/>
        <w:rPr>
          <w:b w:val="0"/>
          <w:bCs w:val="0"/>
          <w:sz w:val="21"/>
          <w:szCs w:val="21"/>
          <w:lang w:val="en-US"/>
        </w:rPr>
      </w:pPr>
      <w:r>
        <w:rPr>
          <w:b w:val="0"/>
          <w:bCs w:val="0"/>
          <w:sz w:val="21"/>
          <w:szCs w:val="21"/>
          <w:lang w:val="en-US"/>
        </w:rPr>
        <w:t xml:space="preserve">UE PDCCH monitoring is not triggered by legacy C-DRX cycle and </w:t>
      </w:r>
      <w:proofErr w:type="spellStart"/>
      <w:r>
        <w:rPr>
          <w:b w:val="0"/>
          <w:bCs w:val="0"/>
          <w:sz w:val="21"/>
          <w:szCs w:val="21"/>
          <w:lang w:val="en-US"/>
        </w:rPr>
        <w:t>drx-onDurationTimer</w:t>
      </w:r>
      <w:proofErr w:type="spellEnd"/>
      <w:r>
        <w:rPr>
          <w:b w:val="0"/>
          <w:bCs w:val="0"/>
          <w:sz w:val="21"/>
          <w:szCs w:val="21"/>
          <w:lang w:val="en-US"/>
        </w:rPr>
        <w:t xml:space="preserve"> when monitoring LP-WUS</w:t>
      </w:r>
    </w:p>
    <w:p w14:paraId="174F3A47" w14:textId="77777777" w:rsidR="00404903" w:rsidRDefault="00404903">
      <w:pPr>
        <w:spacing w:after="0"/>
        <w:rPr>
          <w:sz w:val="21"/>
          <w:szCs w:val="21"/>
        </w:rPr>
      </w:pPr>
    </w:p>
    <w:p w14:paraId="557B7E9F" w14:textId="77777777" w:rsidR="00404903" w:rsidRDefault="003F6BE1">
      <w:pPr>
        <w:spacing w:after="0"/>
        <w:rPr>
          <w:sz w:val="21"/>
          <w:szCs w:val="21"/>
          <w:highlight w:val="darkYellow"/>
        </w:rPr>
      </w:pPr>
      <w:r>
        <w:rPr>
          <w:rFonts w:hint="eastAsia"/>
          <w:sz w:val="21"/>
          <w:szCs w:val="21"/>
          <w:highlight w:val="darkYellow"/>
        </w:rPr>
        <w:t>Working assumption</w:t>
      </w:r>
    </w:p>
    <w:p w14:paraId="7DB588E0" w14:textId="77777777" w:rsidR="00404903" w:rsidRDefault="003F6BE1">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385107E4" w14:textId="77777777" w:rsidR="00404903" w:rsidRDefault="003F6BE1">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17A87BE4" w14:textId="77777777" w:rsidR="00404903" w:rsidRDefault="003F6BE1">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35A586F0" w14:textId="77777777" w:rsidR="00404903" w:rsidRDefault="003F6BE1">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2A366601" w14:textId="77777777" w:rsidR="00404903" w:rsidRDefault="003F6BE1">
      <w:pPr>
        <w:spacing w:after="0"/>
        <w:rPr>
          <w:sz w:val="21"/>
          <w:szCs w:val="21"/>
        </w:rPr>
      </w:pPr>
      <w:r>
        <w:rPr>
          <w:sz w:val="21"/>
          <w:szCs w:val="21"/>
        </w:rPr>
        <w:t>Note: Above can be revisited considering RAN2 decisions.</w:t>
      </w:r>
    </w:p>
    <w:p w14:paraId="03F3EC6A" w14:textId="77777777" w:rsidR="00404903" w:rsidRDefault="00404903">
      <w:pPr>
        <w:spacing w:after="0"/>
        <w:rPr>
          <w:sz w:val="21"/>
          <w:szCs w:val="21"/>
          <w:lang w:val="en-US"/>
        </w:rPr>
      </w:pPr>
    </w:p>
    <w:p w14:paraId="3FC14CE4" w14:textId="77777777" w:rsidR="00404903" w:rsidRDefault="003F6BE1">
      <w:pPr>
        <w:spacing w:after="0"/>
        <w:rPr>
          <w:sz w:val="21"/>
          <w:szCs w:val="21"/>
          <w:highlight w:val="green"/>
          <w:lang w:eastAsia="zh-CN"/>
        </w:rPr>
      </w:pPr>
      <w:r>
        <w:rPr>
          <w:sz w:val="21"/>
          <w:szCs w:val="21"/>
          <w:highlight w:val="green"/>
          <w:lang w:eastAsia="zh-CN"/>
        </w:rPr>
        <w:t>Agreement</w:t>
      </w:r>
    </w:p>
    <w:p w14:paraId="75AF8B03" w14:textId="77777777" w:rsidR="00404903" w:rsidRDefault="003F6BE1">
      <w:pPr>
        <w:spacing w:after="0"/>
        <w:rPr>
          <w:sz w:val="21"/>
          <w:szCs w:val="21"/>
        </w:rPr>
      </w:pPr>
      <w:r>
        <w:rPr>
          <w:sz w:val="21"/>
          <w:szCs w:val="21"/>
        </w:rPr>
        <w:t>Select one of the following alternatives in RAN1#118bis</w:t>
      </w:r>
    </w:p>
    <w:p w14:paraId="6A74D72A" w14:textId="77777777" w:rsidR="00404903" w:rsidRDefault="003F6BE1">
      <w:pPr>
        <w:spacing w:after="0"/>
        <w:rPr>
          <w:sz w:val="21"/>
          <w:szCs w:val="21"/>
        </w:rPr>
      </w:pPr>
      <w:r>
        <w:rPr>
          <w:rFonts w:hint="eastAsia"/>
          <w:sz w:val="21"/>
          <w:szCs w:val="21"/>
        </w:rPr>
        <w:t>Alt 1</w:t>
      </w:r>
    </w:p>
    <w:p w14:paraId="1F6F67D0" w14:textId="77777777" w:rsidR="00404903" w:rsidRDefault="003F6BE1">
      <w:pPr>
        <w:pStyle w:val="a0"/>
        <w:rPr>
          <w:b w:val="0"/>
          <w:bCs w:val="0"/>
          <w:sz w:val="21"/>
          <w:szCs w:val="21"/>
          <w:lang w:val="en-US"/>
        </w:rPr>
      </w:pPr>
      <w:r>
        <w:rPr>
          <w:b w:val="0"/>
          <w:bCs w:val="0"/>
          <w:sz w:val="21"/>
          <w:szCs w:val="21"/>
          <w:lang w:val="en-US"/>
        </w:rPr>
        <w:t xml:space="preserve">For RRC CONNECTED </w:t>
      </w:r>
      <w:r>
        <w:rPr>
          <w:b w:val="0"/>
          <w:bCs w:val="0"/>
          <w:sz w:val="21"/>
          <w:szCs w:val="21"/>
          <w:lang w:val="en-US"/>
        </w:rPr>
        <w:t>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FEE4C37" w14:textId="77777777" w:rsidR="00404903" w:rsidRDefault="003F6BE1">
      <w:pPr>
        <w:pStyle w:val="a0"/>
        <w:rPr>
          <w:b w:val="0"/>
          <w:bCs w:val="0"/>
          <w:sz w:val="21"/>
          <w:szCs w:val="21"/>
        </w:rPr>
      </w:pPr>
      <w:r>
        <w:rPr>
          <w:rFonts w:hint="eastAsia"/>
          <w:b w:val="0"/>
          <w:bCs w:val="0"/>
          <w:sz w:val="21"/>
          <w:szCs w:val="21"/>
        </w:rPr>
        <w:t>FFS: X</w:t>
      </w:r>
    </w:p>
    <w:p w14:paraId="43EE8F8E" w14:textId="77777777" w:rsidR="00404903" w:rsidRDefault="003F6BE1">
      <w:pPr>
        <w:pStyle w:val="a0"/>
        <w:rPr>
          <w:b w:val="0"/>
          <w:bCs w:val="0"/>
          <w:sz w:val="21"/>
          <w:szCs w:val="21"/>
        </w:rPr>
      </w:pPr>
      <w:r>
        <w:rPr>
          <w:b w:val="0"/>
          <w:bCs w:val="0"/>
          <w:sz w:val="21"/>
          <w:szCs w:val="21"/>
        </w:rPr>
        <w:t>FFS: definition of reported value</w:t>
      </w:r>
    </w:p>
    <w:p w14:paraId="32060F8E" w14:textId="77777777" w:rsidR="00404903" w:rsidRDefault="003F6BE1">
      <w:pPr>
        <w:spacing w:after="0"/>
        <w:rPr>
          <w:sz w:val="21"/>
          <w:szCs w:val="21"/>
          <w:lang w:val="sv-SE"/>
        </w:rPr>
      </w:pPr>
      <w:r>
        <w:rPr>
          <w:rFonts w:hint="eastAsia"/>
          <w:sz w:val="21"/>
          <w:szCs w:val="21"/>
          <w:lang w:val="sv-SE"/>
        </w:rPr>
        <w:t>Alt2</w:t>
      </w:r>
    </w:p>
    <w:p w14:paraId="2D8F93AD" w14:textId="77777777" w:rsidR="00404903" w:rsidRDefault="003F6BE1">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78212C8F" w14:textId="77777777" w:rsidR="00404903" w:rsidRDefault="003F6BE1">
      <w:pPr>
        <w:pStyle w:val="a0"/>
        <w:rPr>
          <w:b w:val="0"/>
          <w:bCs w:val="0"/>
          <w:sz w:val="21"/>
          <w:szCs w:val="21"/>
        </w:rPr>
      </w:pPr>
      <w:r>
        <w:rPr>
          <w:rFonts w:hint="eastAsia"/>
          <w:b w:val="0"/>
          <w:bCs w:val="0"/>
          <w:sz w:val="21"/>
          <w:szCs w:val="21"/>
        </w:rPr>
        <w:t>FFS: X</w:t>
      </w:r>
    </w:p>
    <w:p w14:paraId="2BB76C8D" w14:textId="77777777" w:rsidR="00404903" w:rsidRDefault="003F6BE1">
      <w:pPr>
        <w:pStyle w:val="a0"/>
        <w:rPr>
          <w:b w:val="0"/>
          <w:bCs w:val="0"/>
          <w:sz w:val="21"/>
          <w:szCs w:val="21"/>
        </w:rPr>
      </w:pPr>
      <w:r>
        <w:rPr>
          <w:b w:val="0"/>
          <w:bCs w:val="0"/>
          <w:sz w:val="21"/>
          <w:szCs w:val="21"/>
        </w:rPr>
        <w:t>FFS: definition of reported value</w:t>
      </w:r>
    </w:p>
    <w:p w14:paraId="36CC27C7" w14:textId="77777777" w:rsidR="00404903" w:rsidRDefault="003F6BE1">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511ECCDE" w14:textId="77777777" w:rsidR="00404903" w:rsidRDefault="003F6BE1">
      <w:pPr>
        <w:pStyle w:val="a0"/>
        <w:rPr>
          <w:b w:val="0"/>
          <w:bCs w:val="0"/>
          <w:sz w:val="21"/>
          <w:szCs w:val="21"/>
          <w:lang w:val="en-US"/>
        </w:rPr>
      </w:pPr>
      <w:r>
        <w:rPr>
          <w:b w:val="0"/>
          <w:bCs w:val="0"/>
          <w:sz w:val="21"/>
          <w:szCs w:val="21"/>
          <w:lang w:val="en-US"/>
        </w:rPr>
        <w:t xml:space="preserve">Companies are encouraged to </w:t>
      </w:r>
      <w:proofErr w:type="gramStart"/>
      <w:r>
        <w:rPr>
          <w:b w:val="0"/>
          <w:bCs w:val="0"/>
          <w:sz w:val="21"/>
          <w:szCs w:val="21"/>
          <w:lang w:val="en-US"/>
        </w:rPr>
        <w:t>details on</w:t>
      </w:r>
      <w:proofErr w:type="gramEnd"/>
      <w:r>
        <w:rPr>
          <w:b w:val="0"/>
          <w:bCs w:val="0"/>
          <w:sz w:val="21"/>
          <w:szCs w:val="21"/>
          <w:lang w:val="en-US"/>
        </w:rPr>
        <w:t xml:space="preserve"> how the reported values are to be used by the network</w:t>
      </w:r>
    </w:p>
    <w:p w14:paraId="25A636BE" w14:textId="77777777" w:rsidR="00404903" w:rsidRDefault="00404903">
      <w:pPr>
        <w:pStyle w:val="a0"/>
        <w:rPr>
          <w:b w:val="0"/>
          <w:bCs w:val="0"/>
          <w:sz w:val="21"/>
          <w:szCs w:val="21"/>
          <w:lang w:val="en-US"/>
        </w:rPr>
      </w:pPr>
    </w:p>
    <w:p w14:paraId="748EE58C" w14:textId="77777777" w:rsidR="00404903" w:rsidRDefault="003F6BE1">
      <w:pPr>
        <w:spacing w:after="0"/>
        <w:rPr>
          <w:sz w:val="21"/>
          <w:szCs w:val="21"/>
          <w:highlight w:val="green"/>
          <w:lang w:eastAsia="zh-CN"/>
        </w:rPr>
      </w:pPr>
      <w:r>
        <w:rPr>
          <w:sz w:val="21"/>
          <w:szCs w:val="21"/>
          <w:highlight w:val="green"/>
          <w:lang w:eastAsia="zh-CN"/>
        </w:rPr>
        <w:t>Agreement</w:t>
      </w:r>
    </w:p>
    <w:p w14:paraId="2909137D" w14:textId="77777777" w:rsidR="00404903" w:rsidRDefault="003F6BE1">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 xml:space="preserve">in RRC </w:t>
      </w:r>
      <w:r>
        <w:rPr>
          <w:sz w:val="21"/>
          <w:szCs w:val="21"/>
        </w:rPr>
        <w:t>CONNECTED mode</w:t>
      </w:r>
    </w:p>
    <w:p w14:paraId="5C3D5DFA" w14:textId="77777777" w:rsidR="00404903" w:rsidRDefault="003F6BE1">
      <w:pPr>
        <w:pStyle w:val="a0"/>
        <w:numPr>
          <w:ilvl w:val="0"/>
          <w:numId w:val="18"/>
        </w:numPr>
        <w:rPr>
          <w:b w:val="0"/>
          <w:bCs w:val="0"/>
          <w:sz w:val="21"/>
          <w:szCs w:val="21"/>
        </w:rPr>
      </w:pPr>
      <w:r>
        <w:rPr>
          <w:b w:val="0"/>
          <w:bCs w:val="0"/>
          <w:sz w:val="21"/>
          <w:szCs w:val="21"/>
        </w:rPr>
        <w:t>FFS: DC</w:t>
      </w:r>
    </w:p>
    <w:p w14:paraId="394B292C" w14:textId="77777777" w:rsidR="00404903" w:rsidRDefault="00404903">
      <w:pPr>
        <w:pStyle w:val="a0"/>
        <w:rPr>
          <w:b w:val="0"/>
          <w:bCs w:val="0"/>
          <w:sz w:val="21"/>
          <w:szCs w:val="21"/>
        </w:rPr>
      </w:pPr>
    </w:p>
    <w:p w14:paraId="13773F4D" w14:textId="77777777" w:rsidR="00404903" w:rsidRDefault="003F6BE1">
      <w:pPr>
        <w:spacing w:after="0"/>
        <w:rPr>
          <w:sz w:val="21"/>
          <w:szCs w:val="21"/>
          <w:highlight w:val="green"/>
          <w:lang w:eastAsia="zh-CN"/>
        </w:rPr>
      </w:pPr>
      <w:r>
        <w:rPr>
          <w:sz w:val="21"/>
          <w:szCs w:val="21"/>
          <w:highlight w:val="green"/>
          <w:lang w:eastAsia="zh-CN"/>
        </w:rPr>
        <w:t>Agreement</w:t>
      </w:r>
    </w:p>
    <w:p w14:paraId="60C416EE" w14:textId="77777777" w:rsidR="00404903" w:rsidRDefault="003F6BE1">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SSB and</w:t>
      </w:r>
      <w:r>
        <w:rPr>
          <w:rFonts w:hint="eastAsia"/>
          <w:b w:val="0"/>
          <w:bCs w:val="0"/>
          <w:color w:val="FF0000"/>
          <w:sz w:val="21"/>
          <w:szCs w:val="21"/>
          <w:lang w:val="en-US"/>
        </w:rPr>
        <w:t>/or</w:t>
      </w:r>
      <w:r>
        <w:rPr>
          <w:rFonts w:hint="eastAsia"/>
          <w:b w:val="0"/>
          <w:bCs w:val="0"/>
          <w:sz w:val="21"/>
          <w:szCs w:val="21"/>
          <w:lang w:val="en-US"/>
        </w:rPr>
        <w:t xml:space="preserve"> CSI-RS can be </w:t>
      </w:r>
      <w:r>
        <w:rPr>
          <w:b w:val="0"/>
          <w:bCs w:val="0"/>
          <w:sz w:val="21"/>
          <w:szCs w:val="21"/>
          <w:lang w:val="en-US"/>
        </w:rPr>
        <w:t>the QCL source of LP-WUS</w:t>
      </w:r>
    </w:p>
    <w:p w14:paraId="5DB09DDF" w14:textId="77777777" w:rsidR="00404903" w:rsidRDefault="003F6BE1">
      <w:pPr>
        <w:pStyle w:val="a0"/>
        <w:rPr>
          <w:b w:val="0"/>
          <w:bCs w:val="0"/>
          <w:sz w:val="21"/>
          <w:szCs w:val="21"/>
          <w:lang w:val="en-US"/>
        </w:rPr>
      </w:pPr>
      <w:r>
        <w:rPr>
          <w:rFonts w:hint="eastAsia"/>
          <w:b w:val="0"/>
          <w:bCs w:val="0"/>
          <w:sz w:val="21"/>
          <w:szCs w:val="21"/>
          <w:lang w:val="en-US"/>
        </w:rPr>
        <w:t>FFS applicable QCL type(s)</w:t>
      </w:r>
    </w:p>
    <w:p w14:paraId="5BA5660D" w14:textId="77777777" w:rsidR="00404903" w:rsidRDefault="00404903">
      <w:pPr>
        <w:rPr>
          <w:rFonts w:eastAsia="游明朝"/>
          <w:sz w:val="24"/>
          <w:szCs w:val="24"/>
          <w:lang w:val="en-US" w:eastAsia="ja-JP"/>
        </w:rPr>
      </w:pPr>
    </w:p>
    <w:p w14:paraId="7348EC18" w14:textId="77777777" w:rsidR="00404903" w:rsidRDefault="003F6BE1">
      <w:pPr>
        <w:pStyle w:val="30"/>
        <w:rPr>
          <w:rFonts w:eastAsia="游明朝"/>
          <w:lang w:eastAsia="ja-JP"/>
        </w:rPr>
      </w:pPr>
      <w:r>
        <w:t>RAN1#118</w:t>
      </w:r>
      <w:r>
        <w:rPr>
          <w:rFonts w:eastAsia="游明朝" w:hint="eastAsia"/>
          <w:lang w:eastAsia="ja-JP"/>
        </w:rPr>
        <w:t>bis</w:t>
      </w:r>
    </w:p>
    <w:p w14:paraId="4F9639B9" w14:textId="77777777" w:rsidR="00404903" w:rsidRDefault="003F6BE1">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131425A" w14:textId="77777777" w:rsidR="00404903" w:rsidRDefault="003F6BE1">
      <w:pPr>
        <w:pStyle w:val="a0"/>
        <w:numPr>
          <w:ilvl w:val="0"/>
          <w:numId w:val="4"/>
        </w:numPr>
        <w:rPr>
          <w:b w:val="0"/>
          <w:bCs w:val="0"/>
          <w:sz w:val="21"/>
          <w:szCs w:val="21"/>
          <w:lang w:val="en-US"/>
        </w:rPr>
      </w:pPr>
      <w:r>
        <w:rPr>
          <w:b w:val="0"/>
          <w:bCs w:val="0"/>
          <w:sz w:val="21"/>
          <w:szCs w:val="21"/>
          <w:lang w:val="en-US"/>
        </w:rPr>
        <w:t xml:space="preserve">For </w:t>
      </w:r>
      <w:r>
        <w:rPr>
          <w:rFonts w:hint="eastAsia"/>
          <w:b w:val="0"/>
          <w:bCs w:val="0"/>
          <w:sz w:val="21"/>
          <w:szCs w:val="21"/>
          <w:lang w:val="en-US"/>
        </w:rPr>
        <w:t>O</w:t>
      </w:r>
      <w:r>
        <w:rPr>
          <w:b w:val="0"/>
          <w:bCs w:val="0"/>
          <w:sz w:val="21"/>
          <w:szCs w:val="21"/>
          <w:lang w:val="en-US"/>
        </w:rPr>
        <w:t>ption 1-</w:t>
      </w:r>
      <w:r>
        <w:rPr>
          <w:rFonts w:hint="eastAsia"/>
          <w:b w:val="0"/>
          <w:bCs w:val="0"/>
          <w:sz w:val="21"/>
          <w:szCs w:val="21"/>
          <w:lang w:val="en-US"/>
        </w:rPr>
        <w:t>1</w:t>
      </w:r>
      <w:r>
        <w:rPr>
          <w:b w:val="0"/>
          <w:bCs w:val="0"/>
          <w:sz w:val="21"/>
          <w:szCs w:val="21"/>
          <w:lang w:val="en-US"/>
        </w:rPr>
        <w:t xml:space="preserve"> of LP-WUS CONNECTED mode operation, the </w:t>
      </w:r>
      <w:proofErr w:type="gramStart"/>
      <w:r>
        <w:rPr>
          <w:b w:val="0"/>
          <w:bCs w:val="0"/>
          <w:sz w:val="21"/>
          <w:szCs w:val="21"/>
          <w:lang w:val="en-US"/>
        </w:rPr>
        <w:t>followings</w:t>
      </w:r>
      <w:proofErr w:type="gramEnd"/>
      <w:r>
        <w:rPr>
          <w:b w:val="0"/>
          <w:bCs w:val="0"/>
          <w:sz w:val="21"/>
          <w:szCs w:val="21"/>
          <w:lang w:val="en-US"/>
        </w:rPr>
        <w:t xml:space="preserve"> are assumed from RAN1 perspective. </w:t>
      </w:r>
    </w:p>
    <w:p w14:paraId="69CB4FDC" w14:textId="77777777" w:rsidR="00404903" w:rsidRDefault="003F6BE1">
      <w:pPr>
        <w:pStyle w:val="a0"/>
        <w:rPr>
          <w:b w:val="0"/>
          <w:bCs w:val="0"/>
          <w:sz w:val="21"/>
          <w:szCs w:val="21"/>
          <w:lang w:val="en-US"/>
        </w:rPr>
      </w:pP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w:t>
      </w:r>
      <w:proofErr w:type="gramStart"/>
      <w:r>
        <w:rPr>
          <w:b w:val="0"/>
          <w:bCs w:val="0"/>
          <w:sz w:val="21"/>
          <w:szCs w:val="21"/>
          <w:lang w:val="en-US"/>
        </w:rPr>
        <w:t>starting</w:t>
      </w:r>
      <w:proofErr w:type="gramEnd"/>
      <w:r>
        <w:rPr>
          <w:b w:val="0"/>
          <w:bCs w:val="0"/>
          <w:sz w:val="21"/>
          <w:szCs w:val="21"/>
          <w:lang w:val="en-US"/>
        </w:rPr>
        <w:t xml:space="preserve"> of the </w:t>
      </w:r>
      <w:proofErr w:type="spellStart"/>
      <w:r>
        <w:rPr>
          <w:b w:val="0"/>
          <w:bCs w:val="0"/>
          <w:sz w:val="21"/>
          <w:szCs w:val="21"/>
          <w:lang w:val="en-US"/>
        </w:rPr>
        <w:t>drx-onDurationTimer</w:t>
      </w:r>
      <w:proofErr w:type="spellEnd"/>
    </w:p>
    <w:p w14:paraId="37C38A9B"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63A9346C" w14:textId="77777777" w:rsidR="00404903" w:rsidRDefault="003F6BE1">
      <w:pPr>
        <w:pStyle w:val="a0"/>
        <w:rPr>
          <w:b w:val="0"/>
          <w:bCs w:val="0"/>
          <w:sz w:val="21"/>
          <w:szCs w:val="21"/>
          <w:lang w:val="en-US"/>
        </w:rPr>
      </w:pPr>
      <w:r>
        <w:rPr>
          <w:b w:val="0"/>
          <w:bCs w:val="0"/>
          <w:sz w:val="21"/>
          <w:szCs w:val="21"/>
          <w:lang w:val="en-US"/>
        </w:rPr>
        <w:t>UE</w:t>
      </w:r>
      <w:r>
        <w:rPr>
          <w:rFonts w:hint="eastAsia"/>
          <w:b w:val="0"/>
          <w:bCs w:val="0"/>
          <w:sz w:val="21"/>
          <w:szCs w:val="21"/>
          <w:lang w:val="en-US"/>
        </w:rPr>
        <w:t xml:space="preserve"> behaviors related to CDRX active time triggered by all</w:t>
      </w:r>
      <w:r>
        <w:rPr>
          <w:b w:val="0"/>
          <w:bCs w:val="0"/>
          <w:sz w:val="21"/>
          <w:szCs w:val="21"/>
          <w:lang w:val="en-US"/>
        </w:rPr>
        <w:t xml:space="preserve"> legacy DRX timers are not affected </w:t>
      </w:r>
      <w:r>
        <w:rPr>
          <w:rFonts w:hint="eastAsia"/>
          <w:b w:val="0"/>
          <w:bCs w:val="0"/>
          <w:sz w:val="21"/>
          <w:szCs w:val="21"/>
          <w:lang w:val="en-US"/>
        </w:rPr>
        <w:t>unless included in this proposal</w:t>
      </w:r>
    </w:p>
    <w:p w14:paraId="6D4D0473" w14:textId="77777777" w:rsidR="00404903" w:rsidRDefault="003F6BE1">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3EB09B3A" w14:textId="77777777" w:rsidR="00404903" w:rsidRDefault="003F6BE1">
      <w:pPr>
        <w:pStyle w:val="a0"/>
        <w:rPr>
          <w:b w:val="0"/>
          <w:bCs w:val="0"/>
          <w:sz w:val="21"/>
          <w:szCs w:val="21"/>
          <w:lang w:val="en-US"/>
        </w:rPr>
      </w:pPr>
      <w:r>
        <w:rPr>
          <w:b w:val="0"/>
          <w:bCs w:val="0"/>
          <w:sz w:val="21"/>
          <w:szCs w:val="21"/>
          <w:lang w:val="en-US"/>
        </w:rPr>
        <w:t>For periodic CSI/L1-RSRP reporting, UE can be configured with one of the following</w:t>
      </w:r>
      <w:r>
        <w:rPr>
          <w:rFonts w:hint="eastAsia"/>
          <w:b w:val="0"/>
          <w:bCs w:val="0"/>
          <w:sz w:val="21"/>
          <w:szCs w:val="21"/>
          <w:lang w:val="en-US"/>
        </w:rPr>
        <w:t xml:space="preserve"> </w:t>
      </w:r>
      <w:r>
        <w:rPr>
          <w:b w:val="0"/>
          <w:bCs w:val="0"/>
          <w:sz w:val="21"/>
          <w:szCs w:val="21"/>
          <w:lang w:val="en-US"/>
        </w:rPr>
        <w:t>(same as Rel-16 DCP</w:t>
      </w:r>
      <w:r>
        <w:rPr>
          <w:rFonts w:hint="eastAsia"/>
          <w:b w:val="0"/>
          <w:bCs w:val="0"/>
          <w:sz w:val="21"/>
          <w:szCs w:val="21"/>
          <w:lang w:val="en-US"/>
        </w:rPr>
        <w:t>)</w:t>
      </w:r>
    </w:p>
    <w:p w14:paraId="183FC5D5" w14:textId="77777777" w:rsidR="00404903" w:rsidRDefault="003F6BE1">
      <w:pPr>
        <w:pStyle w:val="a0"/>
        <w:numPr>
          <w:ilvl w:val="2"/>
          <w:numId w:val="4"/>
        </w:numPr>
        <w:rPr>
          <w:b w:val="0"/>
          <w:bCs w:val="0"/>
          <w:sz w:val="21"/>
          <w:szCs w:val="21"/>
          <w:lang w:val="en-US"/>
        </w:rPr>
      </w:pPr>
      <w:r>
        <w:rPr>
          <w:b w:val="0"/>
          <w:bCs w:val="0"/>
          <w:sz w:val="21"/>
          <w:szCs w:val="21"/>
          <w:lang w:val="en-US"/>
        </w:rPr>
        <w:t>Periodic CSI/L1-RSRP is not reported</w:t>
      </w:r>
      <w:r>
        <w:rPr>
          <w:rFonts w:hint="eastAsia"/>
          <w:b w:val="0"/>
          <w:bCs w:val="0"/>
          <w:sz w:val="21"/>
          <w:szCs w:val="21"/>
          <w:lang w:val="en-US"/>
        </w:rPr>
        <w:t xml:space="preserve"> during the time given by the configured </w:t>
      </w:r>
      <w:proofErr w:type="spellStart"/>
      <w:r>
        <w:rPr>
          <w:b w:val="0"/>
          <w:bCs w:val="0"/>
          <w:sz w:val="21"/>
          <w:szCs w:val="21"/>
          <w:lang w:val="en-US"/>
        </w:rPr>
        <w:t>drx-onDurationTimer</w:t>
      </w:r>
      <w:proofErr w:type="spellEnd"/>
      <w:r>
        <w:rPr>
          <w:b w:val="0"/>
          <w:bCs w:val="0"/>
          <w:sz w:val="21"/>
          <w:szCs w:val="21"/>
          <w:lang w:val="en-US"/>
        </w:rPr>
        <w:t xml:space="preserve"> if UE is not indicated to wake-up</w:t>
      </w:r>
    </w:p>
    <w:p w14:paraId="619533F9" w14:textId="77777777" w:rsidR="00404903" w:rsidRDefault="003F6BE1">
      <w:pPr>
        <w:pStyle w:val="a0"/>
        <w:numPr>
          <w:ilvl w:val="2"/>
          <w:numId w:val="4"/>
        </w:numPr>
        <w:rPr>
          <w:b w:val="0"/>
          <w:bCs w:val="0"/>
          <w:sz w:val="21"/>
          <w:szCs w:val="21"/>
          <w:lang w:val="en-US"/>
        </w:rPr>
      </w:pPr>
      <w:r>
        <w:rPr>
          <w:b w:val="0"/>
          <w:bCs w:val="0"/>
          <w:sz w:val="21"/>
          <w:szCs w:val="21"/>
          <w:lang w:val="en-US"/>
        </w:rPr>
        <w:t xml:space="preserve">Periodic CSI/L1-RSRP is periodically reported </w:t>
      </w:r>
      <w:r>
        <w:rPr>
          <w:rFonts w:hint="eastAsia"/>
          <w:b w:val="0"/>
          <w:bCs w:val="0"/>
          <w:sz w:val="21"/>
          <w:szCs w:val="21"/>
          <w:lang w:val="en-US"/>
        </w:rPr>
        <w:t xml:space="preserve">during the time given by the configured </w:t>
      </w:r>
      <w:proofErr w:type="spellStart"/>
      <w:r>
        <w:rPr>
          <w:b w:val="0"/>
          <w:bCs w:val="0"/>
          <w:sz w:val="21"/>
          <w:szCs w:val="21"/>
          <w:lang w:val="en-US"/>
        </w:rPr>
        <w:t>drx-onDurationTimer</w:t>
      </w:r>
      <w:proofErr w:type="spellEnd"/>
      <w:r>
        <w:rPr>
          <w:rFonts w:hint="eastAsia"/>
          <w:b w:val="0"/>
          <w:bCs w:val="0"/>
          <w:sz w:val="21"/>
          <w:szCs w:val="21"/>
          <w:lang w:val="en-US"/>
        </w:rPr>
        <w:t xml:space="preserve"> </w:t>
      </w:r>
      <w:proofErr w:type="gramStart"/>
      <w:r>
        <w:rPr>
          <w:b w:val="0"/>
          <w:bCs w:val="0"/>
          <w:sz w:val="21"/>
          <w:szCs w:val="21"/>
          <w:lang w:val="en-US"/>
        </w:rPr>
        <w:t>regardless</w:t>
      </w:r>
      <w:proofErr w:type="gramEnd"/>
      <w:r>
        <w:rPr>
          <w:b w:val="0"/>
          <w:bCs w:val="0"/>
          <w:sz w:val="21"/>
          <w:szCs w:val="21"/>
          <w:lang w:val="en-US"/>
        </w:rPr>
        <w:t xml:space="preserve"> if UE is indicated to wake-up or not</w:t>
      </w:r>
    </w:p>
    <w:p w14:paraId="33F7CF1E" w14:textId="77777777" w:rsidR="00404903" w:rsidRDefault="003F6BE1">
      <w:pPr>
        <w:pStyle w:val="a0"/>
        <w:numPr>
          <w:ilvl w:val="3"/>
          <w:numId w:val="4"/>
        </w:numPr>
        <w:rPr>
          <w:b w:val="0"/>
          <w:bCs w:val="0"/>
          <w:sz w:val="21"/>
          <w:szCs w:val="21"/>
          <w:lang w:val="en-US"/>
        </w:rPr>
      </w:pPr>
      <w:r>
        <w:rPr>
          <w:rFonts w:hint="eastAsia"/>
          <w:b w:val="0"/>
          <w:bCs w:val="0"/>
          <w:sz w:val="21"/>
          <w:szCs w:val="21"/>
          <w:lang w:val="en-US"/>
        </w:rPr>
        <w:t xml:space="preserve">Note: </w:t>
      </w:r>
      <w:r>
        <w:rPr>
          <w:b w:val="0"/>
          <w:bCs w:val="0"/>
          <w:sz w:val="21"/>
          <w:szCs w:val="21"/>
          <w:lang w:val="en-US"/>
        </w:rPr>
        <w:t>Periodic CSI/L1-RSRP</w:t>
      </w:r>
      <w:r>
        <w:rPr>
          <w:rFonts w:hint="eastAsia"/>
          <w:b w:val="0"/>
          <w:bCs w:val="0"/>
          <w:sz w:val="21"/>
          <w:szCs w:val="21"/>
          <w:lang w:val="en-US"/>
        </w:rPr>
        <w:t xml:space="preserve"> is reported during CDRX active time as in legacy specification</w:t>
      </w:r>
    </w:p>
    <w:p w14:paraId="44D18ECF" w14:textId="77777777" w:rsidR="00404903" w:rsidRDefault="00404903">
      <w:pPr>
        <w:spacing w:after="0"/>
        <w:rPr>
          <w:sz w:val="21"/>
          <w:szCs w:val="21"/>
          <w:lang w:eastAsia="ko-KR" w:bidi="ar"/>
        </w:rPr>
      </w:pPr>
    </w:p>
    <w:p w14:paraId="36607E08" w14:textId="77777777" w:rsidR="00404903" w:rsidRDefault="003F6BE1">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2ECFC2C9" w14:textId="77777777" w:rsidR="00404903" w:rsidRDefault="003F6BE1">
      <w:pPr>
        <w:spacing w:after="0"/>
        <w:rPr>
          <w:rFonts w:eastAsia="游明朝"/>
          <w:sz w:val="21"/>
          <w:szCs w:val="21"/>
          <w:lang w:eastAsia="ja-JP"/>
        </w:rPr>
      </w:pPr>
      <w:r>
        <w:rPr>
          <w:rFonts w:eastAsia="游明朝" w:hint="eastAsia"/>
          <w:sz w:val="21"/>
          <w:szCs w:val="21"/>
          <w:lang w:eastAsia="ja-JP"/>
        </w:rPr>
        <w:t>Confirm following working assumption</w:t>
      </w:r>
    </w:p>
    <w:p w14:paraId="7370769A" w14:textId="77777777" w:rsidR="00404903" w:rsidRDefault="003F6BE1">
      <w:pPr>
        <w:spacing w:after="0"/>
        <w:rPr>
          <w:rFonts w:eastAsia="游明朝"/>
          <w:sz w:val="21"/>
          <w:szCs w:val="21"/>
          <w:highlight w:val="darkYellow"/>
          <w:lang w:eastAsia="ja-JP" w:bidi="ar"/>
        </w:rPr>
      </w:pPr>
      <w:r>
        <w:rPr>
          <w:sz w:val="21"/>
          <w:szCs w:val="21"/>
          <w:highlight w:val="darkYellow"/>
          <w:lang w:eastAsia="ko-KR" w:bidi="ar"/>
        </w:rPr>
        <w:t>Working Assumption</w:t>
      </w:r>
    </w:p>
    <w:p w14:paraId="3C82ED21" w14:textId="77777777" w:rsidR="00404903" w:rsidRDefault="003F6BE1">
      <w:pPr>
        <w:spacing w:after="0"/>
        <w:rPr>
          <w:sz w:val="21"/>
          <w:szCs w:val="21"/>
        </w:rPr>
      </w:pPr>
      <w:r>
        <w:rPr>
          <w:sz w:val="21"/>
          <w:szCs w:val="21"/>
        </w:rPr>
        <w:t>From RAN1 perspective, for RRC CONNECTED mode, PDCCH monitoring is triggered by LP-WUS with C-DRX configuration</w:t>
      </w:r>
    </w:p>
    <w:p w14:paraId="05CFD625" w14:textId="77777777" w:rsidR="00404903" w:rsidRDefault="003F6BE1">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1157040A" w14:textId="77777777" w:rsidR="00404903" w:rsidRDefault="003F6BE1">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5242A8C2" w14:textId="77777777" w:rsidR="00404903" w:rsidRDefault="003F6BE1">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6250EBFF" w14:textId="77777777" w:rsidR="00404903" w:rsidRDefault="003F6BE1">
      <w:pPr>
        <w:spacing w:after="0"/>
        <w:rPr>
          <w:rFonts w:eastAsia="SimSun"/>
          <w:sz w:val="21"/>
          <w:szCs w:val="21"/>
          <w:lang w:eastAsia="ja-JP"/>
        </w:rPr>
      </w:pPr>
      <w:r>
        <w:rPr>
          <w:sz w:val="21"/>
          <w:szCs w:val="21"/>
        </w:rPr>
        <w:t>Note: Above can be revisited considering RAN2 decisions.</w:t>
      </w:r>
    </w:p>
    <w:p w14:paraId="557A8774" w14:textId="77777777" w:rsidR="00404903" w:rsidRDefault="00404903">
      <w:pPr>
        <w:pStyle w:val="a6"/>
        <w:rPr>
          <w:lang w:val="en-US"/>
        </w:rPr>
      </w:pPr>
    </w:p>
    <w:p w14:paraId="58AB439B" w14:textId="77777777" w:rsidR="00404903" w:rsidRDefault="003F6BE1">
      <w:pPr>
        <w:spacing w:after="0"/>
        <w:rPr>
          <w:sz w:val="21"/>
          <w:szCs w:val="21"/>
          <w:lang w:val="en-US" w:eastAsia="zh-CN" w:bidi="ar"/>
        </w:rPr>
      </w:pPr>
      <w:r>
        <w:rPr>
          <w:sz w:val="21"/>
          <w:szCs w:val="21"/>
          <w:highlight w:val="green"/>
          <w:lang w:val="en-US" w:eastAsia="zh-CN" w:bidi="ar"/>
        </w:rPr>
        <w:t>Agreement</w:t>
      </w:r>
    </w:p>
    <w:p w14:paraId="3D4D82AD" w14:textId="77777777" w:rsidR="00404903" w:rsidRDefault="003F6BE1">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619AF9DE" w14:textId="77777777" w:rsidR="00404903" w:rsidRDefault="003F6BE1">
      <w:pPr>
        <w:pStyle w:val="a0"/>
        <w:rPr>
          <w:b w:val="0"/>
          <w:bCs w:val="0"/>
          <w:sz w:val="21"/>
          <w:szCs w:val="21"/>
        </w:rPr>
      </w:pPr>
      <w:r>
        <w:rPr>
          <w:rFonts w:hint="eastAsia"/>
          <w:b w:val="0"/>
          <w:bCs w:val="0"/>
          <w:sz w:val="21"/>
          <w:szCs w:val="21"/>
        </w:rPr>
        <w:t>FFS: X</w:t>
      </w:r>
    </w:p>
    <w:p w14:paraId="11709D62" w14:textId="77777777" w:rsidR="00404903" w:rsidRDefault="003F6BE1">
      <w:pPr>
        <w:pStyle w:val="a0"/>
        <w:rPr>
          <w:rFonts w:eastAsia="SimSun"/>
          <w:b w:val="0"/>
          <w:bCs w:val="0"/>
          <w:sz w:val="21"/>
          <w:szCs w:val="21"/>
          <w:lang w:val="en-US"/>
        </w:rPr>
      </w:pPr>
      <w:r>
        <w:rPr>
          <w:b w:val="0"/>
          <w:bCs w:val="0"/>
          <w:sz w:val="21"/>
          <w:szCs w:val="21"/>
          <w:lang w:val="en-US"/>
        </w:rPr>
        <w:t>FFS: definition of reported candidate value</w:t>
      </w:r>
    </w:p>
    <w:p w14:paraId="28526303" w14:textId="77777777" w:rsidR="00404903" w:rsidRDefault="003F6BE1">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7BAD3C95" w14:textId="77777777" w:rsidR="00404903" w:rsidRDefault="003F6BE1">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3FFA1FCF" w14:textId="77777777" w:rsidR="00404903" w:rsidRDefault="00404903">
      <w:pPr>
        <w:pStyle w:val="a6"/>
        <w:rPr>
          <w:lang w:val="en-US"/>
        </w:rPr>
      </w:pPr>
    </w:p>
    <w:p w14:paraId="79A30F74" w14:textId="77777777" w:rsidR="00404903" w:rsidRDefault="003F6BE1">
      <w:pPr>
        <w:pStyle w:val="a6"/>
        <w:rPr>
          <w:lang w:val="en-US"/>
        </w:rPr>
      </w:pPr>
      <w:r>
        <w:rPr>
          <w:highlight w:val="green"/>
          <w:lang w:val="en-US"/>
        </w:rPr>
        <w:t>Agreement</w:t>
      </w:r>
    </w:p>
    <w:p w14:paraId="7F94CB60" w14:textId="77777777" w:rsidR="00404903" w:rsidRDefault="003F6BE1">
      <w:pPr>
        <w:pStyle w:val="a6"/>
        <w:rPr>
          <w:lang w:val="en-US"/>
        </w:rPr>
      </w:pPr>
      <w:r>
        <w:rPr>
          <w:lang w:val="en-US"/>
        </w:rPr>
        <w:t xml:space="preserve">LP-WUS is supported when UE is configured with NR-DC in RRC </w:t>
      </w:r>
      <w:r>
        <w:rPr>
          <w:lang w:val="en-US"/>
        </w:rPr>
        <w:t>CONNECTED mode</w:t>
      </w:r>
    </w:p>
    <w:p w14:paraId="0A4B13FF" w14:textId="77777777" w:rsidR="00404903" w:rsidRDefault="003F6BE1">
      <w:pPr>
        <w:pStyle w:val="a6"/>
        <w:numPr>
          <w:ilvl w:val="1"/>
          <w:numId w:val="51"/>
        </w:numPr>
        <w:rPr>
          <w:lang w:val="en-US"/>
        </w:rPr>
      </w:pPr>
      <w:r>
        <w:rPr>
          <w:lang w:val="en-US"/>
        </w:rPr>
        <w:t>Above is supported for the case PDCCH monitoring is triggered by LP-WUS in the same cell group</w:t>
      </w:r>
    </w:p>
    <w:p w14:paraId="7D4AC352" w14:textId="77777777" w:rsidR="00404903" w:rsidRDefault="003F6BE1">
      <w:pPr>
        <w:pStyle w:val="a6"/>
        <w:numPr>
          <w:ilvl w:val="1"/>
          <w:numId w:val="51"/>
        </w:numPr>
        <w:rPr>
          <w:lang w:val="en-US"/>
        </w:rPr>
      </w:pPr>
      <w:r>
        <w:rPr>
          <w:lang w:val="en-US"/>
        </w:rPr>
        <w:t>FFS: The cell(s) where PDCCH monitoring triggered by a LP-WUS is applicable</w:t>
      </w:r>
    </w:p>
    <w:p w14:paraId="38342F01" w14:textId="77777777" w:rsidR="00404903" w:rsidRDefault="00404903">
      <w:pPr>
        <w:pStyle w:val="a6"/>
        <w:rPr>
          <w:lang w:val="en-US"/>
        </w:rPr>
      </w:pPr>
    </w:p>
    <w:p w14:paraId="44FC09E9" w14:textId="77777777" w:rsidR="00404903" w:rsidRDefault="003F6BE1">
      <w:pPr>
        <w:pStyle w:val="a6"/>
      </w:pPr>
      <w:r>
        <w:rPr>
          <w:highlight w:val="green"/>
        </w:rPr>
        <w:t>Agreement</w:t>
      </w:r>
    </w:p>
    <w:p w14:paraId="1415139A" w14:textId="77777777" w:rsidR="00404903" w:rsidRDefault="003F6BE1">
      <w:pPr>
        <w:pStyle w:val="a0"/>
        <w:numPr>
          <w:ilvl w:val="0"/>
          <w:numId w:val="4"/>
        </w:numPr>
        <w:rPr>
          <w:b w:val="0"/>
          <w:bCs w:val="0"/>
          <w:sz w:val="21"/>
          <w:szCs w:val="21"/>
          <w:lang w:val="en-US"/>
        </w:rPr>
      </w:pPr>
      <w:r>
        <w:rPr>
          <w:b w:val="0"/>
          <w:bCs w:val="0"/>
          <w:sz w:val="21"/>
          <w:szCs w:val="21"/>
          <w:lang w:val="en-US"/>
        </w:rPr>
        <w:t>For LP-WUS CONNECTED mode operation, Option 1-2 can be configured separately from Option 1-1</w:t>
      </w:r>
    </w:p>
    <w:p w14:paraId="079DBA43" w14:textId="77777777" w:rsidR="00404903" w:rsidRDefault="003F6BE1">
      <w:pPr>
        <w:pStyle w:val="a6"/>
        <w:numPr>
          <w:ilvl w:val="1"/>
          <w:numId w:val="51"/>
        </w:numPr>
        <w:rPr>
          <w:lang w:val="en-US"/>
        </w:rPr>
      </w:pPr>
      <w:r>
        <w:rPr>
          <w:lang w:val="en-US"/>
        </w:rPr>
        <w:t>FFS whether/how to support both Option 1-1 and Option 1-2 simultaneously configured for the same UE</w:t>
      </w:r>
    </w:p>
    <w:p w14:paraId="48FF6279" w14:textId="77777777" w:rsidR="00404903" w:rsidRDefault="00404903">
      <w:pPr>
        <w:pStyle w:val="a6"/>
        <w:rPr>
          <w:lang w:val="en-US"/>
        </w:rPr>
      </w:pPr>
    </w:p>
    <w:p w14:paraId="08719666" w14:textId="77777777" w:rsidR="00404903" w:rsidRDefault="003F6BE1">
      <w:pPr>
        <w:pStyle w:val="a6"/>
      </w:pPr>
      <w:r>
        <w:rPr>
          <w:highlight w:val="green"/>
        </w:rPr>
        <w:t>Agreement</w:t>
      </w:r>
    </w:p>
    <w:p w14:paraId="08A383C0" w14:textId="77777777" w:rsidR="00404903" w:rsidRDefault="003F6BE1">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0402152D" w14:textId="77777777" w:rsidR="00404903" w:rsidRDefault="003F6BE1">
      <w:pPr>
        <w:pStyle w:val="a6"/>
        <w:numPr>
          <w:ilvl w:val="1"/>
          <w:numId w:val="51"/>
        </w:numPr>
        <w:rPr>
          <w:lang w:val="en-US"/>
        </w:rPr>
      </w:pPr>
      <w:r>
        <w:rPr>
          <w:lang w:val="en-US"/>
        </w:rPr>
        <w:t>Opt2: At least LP-WUS periodicity is no larger than long C-DRX cycle, FFS other restrictions</w:t>
      </w:r>
    </w:p>
    <w:p w14:paraId="5EF30A35" w14:textId="77777777" w:rsidR="00404903" w:rsidRDefault="003F6BE1">
      <w:pPr>
        <w:pStyle w:val="a6"/>
        <w:numPr>
          <w:ilvl w:val="1"/>
          <w:numId w:val="51"/>
        </w:numPr>
        <w:rPr>
          <w:lang w:val="en-US"/>
        </w:rPr>
      </w:pPr>
      <w:r>
        <w:rPr>
          <w:lang w:val="en-US"/>
        </w:rPr>
        <w:t>Introducing monitoring window is not precluded</w:t>
      </w:r>
    </w:p>
    <w:p w14:paraId="2CDB6933" w14:textId="77777777" w:rsidR="00404903" w:rsidRDefault="00404903">
      <w:pPr>
        <w:pStyle w:val="a6"/>
        <w:rPr>
          <w:lang w:val="en-US"/>
        </w:rPr>
      </w:pPr>
    </w:p>
    <w:p w14:paraId="785F8A1D" w14:textId="77777777" w:rsidR="00404903" w:rsidRDefault="003F6BE1">
      <w:pPr>
        <w:pStyle w:val="30"/>
      </w:pPr>
      <w:r>
        <w:t>RAN1#11</w:t>
      </w:r>
      <w:r>
        <w:rPr>
          <w:rFonts w:eastAsia="游明朝" w:hint="eastAsia"/>
          <w:lang w:eastAsia="ja-JP"/>
        </w:rPr>
        <w:t>9</w:t>
      </w:r>
    </w:p>
    <w:p w14:paraId="04426A68" w14:textId="77777777" w:rsidR="00404903" w:rsidRDefault="003F6BE1">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2F8D29B" w14:textId="77777777" w:rsidR="00404903" w:rsidRDefault="003F6BE1">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1EB427FA" w14:textId="77777777" w:rsidR="00404903" w:rsidRDefault="00404903">
      <w:pPr>
        <w:spacing w:after="0"/>
        <w:rPr>
          <w:sz w:val="21"/>
          <w:szCs w:val="21"/>
          <w:lang w:val="en-US" w:eastAsia="zh-CN" w:bidi="ar"/>
        </w:rPr>
      </w:pPr>
    </w:p>
    <w:p w14:paraId="006E66FC" w14:textId="77777777" w:rsidR="00404903" w:rsidRDefault="003F6BE1">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6718EC4" w14:textId="77777777" w:rsidR="00404903" w:rsidRDefault="003F6BE1">
      <w:pPr>
        <w:spacing w:after="0" w:line="252" w:lineRule="auto"/>
        <w:contextualSpacing/>
        <w:rPr>
          <w:sz w:val="21"/>
          <w:szCs w:val="21"/>
        </w:rPr>
      </w:pPr>
      <w:r>
        <w:rPr>
          <w:sz w:val="21"/>
          <w:szCs w:val="21"/>
        </w:rPr>
        <w:t xml:space="preserve">LP-WUS in RRC CONNECTED mode does not include </w:t>
      </w:r>
      <w:proofErr w:type="spellStart"/>
      <w:r>
        <w:rPr>
          <w:sz w:val="21"/>
          <w:szCs w:val="21"/>
        </w:rPr>
        <w:t>Scell</w:t>
      </w:r>
      <w:proofErr w:type="spellEnd"/>
      <w:r>
        <w:rPr>
          <w:sz w:val="21"/>
          <w:szCs w:val="21"/>
        </w:rPr>
        <w:t xml:space="preserve"> dormancy indication. </w:t>
      </w:r>
    </w:p>
    <w:p w14:paraId="6D7EB80A" w14:textId="77777777" w:rsidR="00404903" w:rsidRDefault="003F6BE1">
      <w:pPr>
        <w:pStyle w:val="a0"/>
        <w:numPr>
          <w:ilvl w:val="0"/>
          <w:numId w:val="52"/>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Note: LP-WUS indication does not impact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dormancy behavior</w:t>
      </w:r>
    </w:p>
    <w:p w14:paraId="31673DE0" w14:textId="77777777" w:rsidR="00404903" w:rsidRDefault="00404903">
      <w:pPr>
        <w:spacing w:after="0" w:line="252" w:lineRule="auto"/>
        <w:contextualSpacing/>
        <w:rPr>
          <w:b/>
          <w:bCs/>
          <w:sz w:val="21"/>
          <w:szCs w:val="21"/>
        </w:rPr>
      </w:pPr>
    </w:p>
    <w:p w14:paraId="60BD7B56" w14:textId="77777777" w:rsidR="00404903" w:rsidRDefault="003F6BE1">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0317E96" w14:textId="77777777" w:rsidR="00404903" w:rsidRDefault="003F6BE1">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65D2335B" w14:textId="77777777" w:rsidR="00404903" w:rsidRDefault="003F6BE1">
      <w:pPr>
        <w:numPr>
          <w:ilvl w:val="0"/>
          <w:numId w:val="18"/>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proofErr w:type="gramStart"/>
      <w:r>
        <w:rPr>
          <w:rFonts w:ascii="Times" w:hAnsi="Times" w:hint="eastAsia"/>
          <w:sz w:val="21"/>
          <w:szCs w:val="21"/>
          <w:lang w:eastAsia="zh-CN"/>
        </w:rPr>
        <w:t>in a given</w:t>
      </w:r>
      <w:proofErr w:type="gramEnd"/>
      <w:r>
        <w:rPr>
          <w:rFonts w:ascii="Times" w:hAnsi="Times"/>
          <w:sz w:val="21"/>
          <w:szCs w:val="21"/>
          <w:lang w:eastAsia="zh-CN"/>
        </w:rPr>
        <w:t xml:space="preserve"> cell </w:t>
      </w:r>
    </w:p>
    <w:p w14:paraId="4C09155B" w14:textId="77777777" w:rsidR="00404903" w:rsidRDefault="00404903">
      <w:pPr>
        <w:spacing w:after="120" w:line="240" w:lineRule="auto"/>
        <w:rPr>
          <w:rFonts w:ascii="Times" w:hAnsi="Times"/>
          <w:sz w:val="21"/>
          <w:szCs w:val="21"/>
          <w:highlight w:val="magenta"/>
          <w:lang w:eastAsia="zh-CN"/>
        </w:rPr>
      </w:pPr>
    </w:p>
    <w:p w14:paraId="13852219" w14:textId="77777777" w:rsidR="00404903" w:rsidRDefault="003F6BE1">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579CAFB" w14:textId="77777777" w:rsidR="00404903" w:rsidRDefault="003F6BE1">
      <w:pPr>
        <w:numPr>
          <w:ilvl w:val="0"/>
          <w:numId w:val="30"/>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 xml:space="preserve">s in </w:t>
      </w:r>
      <w:r>
        <w:rPr>
          <w:rFonts w:ascii="Times" w:hAnsi="Times"/>
          <w:sz w:val="21"/>
          <w:szCs w:val="21"/>
          <w:lang w:eastAsia="zh-CN"/>
        </w:rPr>
        <w:t>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5C6CFE56" w14:textId="77777777" w:rsidR="00404903" w:rsidRDefault="003F6BE1">
      <w:pPr>
        <w:numPr>
          <w:ilvl w:val="1"/>
          <w:numId w:val="53"/>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5C660C85" w14:textId="77777777" w:rsidR="00404903" w:rsidRDefault="003F6BE1">
      <w:pPr>
        <w:numPr>
          <w:ilvl w:val="2"/>
          <w:numId w:val="53"/>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configured independently from the C-DRX periodicity/offset by new RRC </w:t>
      </w:r>
      <w:r>
        <w:rPr>
          <w:rFonts w:ascii="Times" w:hAnsi="Times"/>
          <w:sz w:val="21"/>
          <w:szCs w:val="21"/>
          <w:lang w:eastAsia="zh-CN"/>
        </w:rPr>
        <w:t>parameter(s).</w:t>
      </w:r>
    </w:p>
    <w:p w14:paraId="51FB3E01" w14:textId="77777777" w:rsidR="00404903" w:rsidRDefault="003F6BE1">
      <w:pPr>
        <w:numPr>
          <w:ilvl w:val="2"/>
          <w:numId w:val="53"/>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2E869796" w14:textId="77777777" w:rsidR="00404903" w:rsidRDefault="003F6BE1">
      <w:pPr>
        <w:numPr>
          <w:ilvl w:val="1"/>
          <w:numId w:val="53"/>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7C722C8E" w14:textId="77777777" w:rsidR="00404903" w:rsidRDefault="003F6BE1">
      <w:pPr>
        <w:numPr>
          <w:ilvl w:val="2"/>
          <w:numId w:val="53"/>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43244656" w14:textId="77777777" w:rsidR="00404903" w:rsidRDefault="003F6BE1">
      <w:pPr>
        <w:numPr>
          <w:ilvl w:val="1"/>
          <w:numId w:val="53"/>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61AB29BB" w14:textId="77777777" w:rsidR="00404903" w:rsidRDefault="003F6BE1">
      <w:pPr>
        <w:numPr>
          <w:ilvl w:val="2"/>
          <w:numId w:val="53"/>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 xml:space="preserve">are associated with a same C-DRX </w:t>
      </w:r>
      <w:proofErr w:type="gramStart"/>
      <w:r>
        <w:rPr>
          <w:rFonts w:ascii="Times" w:hAnsi="Times"/>
          <w:sz w:val="21"/>
          <w:szCs w:val="21"/>
          <w:lang w:eastAsia="zh-CN"/>
        </w:rPr>
        <w:t>cycle;</w:t>
      </w:r>
      <w:proofErr w:type="gramEnd"/>
    </w:p>
    <w:p w14:paraId="7E6CD8A0" w14:textId="77777777" w:rsidR="00404903" w:rsidRDefault="003F6BE1">
      <w:pPr>
        <w:numPr>
          <w:ilvl w:val="2"/>
          <w:numId w:val="53"/>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0BF6F55" w14:textId="77777777" w:rsidR="00404903" w:rsidRDefault="003F6BE1">
      <w:pPr>
        <w:numPr>
          <w:ilvl w:val="0"/>
          <w:numId w:val="30"/>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3B1ED770" w14:textId="77777777" w:rsidR="00404903" w:rsidRDefault="003F6BE1">
      <w:pPr>
        <w:numPr>
          <w:ilvl w:val="1"/>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293BA913"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70D1F905"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424B1AB8" w14:textId="77777777" w:rsidR="00404903" w:rsidRDefault="003F6BE1">
      <w:pPr>
        <w:numPr>
          <w:ilvl w:val="1"/>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564CDFE1"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Periodicity/offset of the slot that the </w:t>
      </w:r>
      <w:r>
        <w:rPr>
          <w:rFonts w:ascii="Times" w:hAnsi="Times"/>
          <w:sz w:val="21"/>
          <w:szCs w:val="21"/>
          <w:lang w:eastAsia="zh-CN"/>
        </w:rPr>
        <w:t>new timer for PDCCH monitoring may be potentially triggered by LP-WUS are configured by RRC parameters.</w:t>
      </w:r>
    </w:p>
    <w:p w14:paraId="5E35AF2D"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4C8E3587" w14:textId="77777777" w:rsidR="00404903" w:rsidRDefault="003F6BE1">
      <w:pPr>
        <w:numPr>
          <w:ilvl w:val="1"/>
          <w:numId w:val="53"/>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06A85044"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w:t>
      </w:r>
      <w:proofErr w:type="gramStart"/>
      <w:r>
        <w:rPr>
          <w:rFonts w:ascii="Times" w:hAnsi="Times"/>
          <w:sz w:val="21"/>
          <w:szCs w:val="21"/>
          <w:lang w:eastAsia="zh-CN"/>
        </w:rPr>
        <w:t>start;</w:t>
      </w:r>
      <w:proofErr w:type="gramEnd"/>
    </w:p>
    <w:p w14:paraId="021BFA7A"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0664CF86" w14:textId="77777777" w:rsidR="00404903" w:rsidRDefault="00404903">
      <w:pPr>
        <w:pStyle w:val="a6"/>
        <w:rPr>
          <w:lang w:val="en-US"/>
        </w:rPr>
      </w:pPr>
    </w:p>
    <w:p w14:paraId="6479F9CF" w14:textId="77777777" w:rsidR="00404903" w:rsidRDefault="003F6BE1">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36715887" w14:textId="77777777" w:rsidR="00404903" w:rsidRDefault="003F6BE1">
      <w:pPr>
        <w:numPr>
          <w:ilvl w:val="0"/>
          <w:numId w:val="30"/>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55DF189" w14:textId="77777777" w:rsidR="00404903" w:rsidRDefault="003F6BE1">
      <w:pPr>
        <w:numPr>
          <w:ilvl w:val="1"/>
          <w:numId w:val="30"/>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007DAFA" w14:textId="77777777" w:rsidR="00404903" w:rsidRDefault="003F6BE1">
      <w:pPr>
        <w:numPr>
          <w:ilvl w:val="1"/>
          <w:numId w:val="30"/>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78688A39" w14:textId="77777777" w:rsidR="00404903" w:rsidRDefault="003F6BE1">
      <w:pPr>
        <w:numPr>
          <w:ilvl w:val="0"/>
          <w:numId w:val="30"/>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D8BB201" w14:textId="77777777" w:rsidR="00404903" w:rsidRDefault="00404903">
      <w:pPr>
        <w:spacing w:after="0" w:line="240" w:lineRule="auto"/>
        <w:jc w:val="left"/>
        <w:rPr>
          <w:rFonts w:ascii="Times" w:hAnsi="Times"/>
          <w:sz w:val="21"/>
          <w:szCs w:val="21"/>
          <w:lang w:eastAsia="zh-CN" w:bidi="ar"/>
        </w:rPr>
      </w:pPr>
    </w:p>
    <w:p w14:paraId="5338AF99" w14:textId="77777777" w:rsidR="00404903" w:rsidRDefault="003F6BE1">
      <w:pPr>
        <w:spacing w:after="0" w:line="240" w:lineRule="auto"/>
        <w:contextualSpacing/>
        <w:jc w:val="left"/>
        <w:rPr>
          <w:rFonts w:ascii="Times" w:hAnsi="Times"/>
          <w:b/>
          <w:bCs/>
          <w:sz w:val="21"/>
          <w:szCs w:val="21"/>
        </w:rPr>
      </w:pPr>
      <w:r>
        <w:rPr>
          <w:rFonts w:ascii="Times" w:hAnsi="Times"/>
          <w:b/>
          <w:bCs/>
          <w:sz w:val="21"/>
          <w:szCs w:val="21"/>
        </w:rPr>
        <w:t>Conclusion</w:t>
      </w:r>
    </w:p>
    <w:p w14:paraId="40B55540" w14:textId="77777777" w:rsidR="00404903" w:rsidRDefault="003F6BE1">
      <w:pPr>
        <w:numPr>
          <w:ilvl w:val="0"/>
          <w:numId w:val="3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07945BD5" w14:textId="77777777" w:rsidR="00404903" w:rsidRDefault="003F6BE1">
      <w:pPr>
        <w:numPr>
          <w:ilvl w:val="1"/>
          <w:numId w:val="3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6193BD37" w14:textId="77777777" w:rsidR="00404903" w:rsidRDefault="003F6BE1">
      <w:pPr>
        <w:numPr>
          <w:ilvl w:val="0"/>
          <w:numId w:val="31"/>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BCEC1B7" w14:textId="77777777" w:rsidR="00404903" w:rsidRDefault="00404903">
      <w:pPr>
        <w:spacing w:after="0" w:line="240" w:lineRule="auto"/>
        <w:jc w:val="left"/>
        <w:rPr>
          <w:rFonts w:ascii="Times" w:hAnsi="Times"/>
          <w:sz w:val="21"/>
          <w:szCs w:val="21"/>
          <w:lang w:eastAsia="zh-CN" w:bidi="ar"/>
        </w:rPr>
      </w:pPr>
    </w:p>
    <w:p w14:paraId="45EA8869"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517FF298" w14:textId="77777777" w:rsidR="00404903" w:rsidRDefault="003F6BE1">
      <w:pPr>
        <w:numPr>
          <w:ilvl w:val="0"/>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 xml:space="preserve">1-2, for LP-WUS CONNECTED mode operation, the </w:t>
      </w:r>
      <w:r>
        <w:rPr>
          <w:rFonts w:ascii="Times" w:hAnsi="Times"/>
          <w:sz w:val="21"/>
          <w:szCs w:val="21"/>
          <w:lang w:eastAsia="zh-CN"/>
        </w:rPr>
        <w:t>periodic CSI/L1-RSRP reporting operation is same as Rel-16 DCP, that is the UE can be configured with a parameter to enable/disable periodic CSI/L1-RSRP reporting, respectively:</w:t>
      </w:r>
    </w:p>
    <w:p w14:paraId="348A91E1" w14:textId="77777777" w:rsidR="00404903" w:rsidRDefault="003F6BE1">
      <w:pPr>
        <w:numPr>
          <w:ilvl w:val="1"/>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30B245A"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D7E72B4"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17032D59" w14:textId="77777777" w:rsidR="00404903" w:rsidRDefault="003F6BE1">
      <w:pPr>
        <w:numPr>
          <w:ilvl w:val="1"/>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6FEF6D85"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4F497E60"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51821AD7" w14:textId="77777777" w:rsidR="00404903" w:rsidRDefault="003F6BE1">
      <w:pPr>
        <w:numPr>
          <w:ilvl w:val="1"/>
          <w:numId w:val="21"/>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074C8E83" w14:textId="77777777" w:rsidR="00404903" w:rsidRDefault="00404903">
      <w:pPr>
        <w:spacing w:after="0" w:line="240" w:lineRule="auto"/>
        <w:jc w:val="left"/>
        <w:rPr>
          <w:rFonts w:ascii="Times" w:hAnsi="Times"/>
          <w:sz w:val="21"/>
          <w:szCs w:val="21"/>
          <w:lang w:eastAsia="zh-CN" w:bidi="ar"/>
        </w:rPr>
      </w:pPr>
    </w:p>
    <w:p w14:paraId="1F03FA5A" w14:textId="77777777" w:rsidR="00404903" w:rsidRDefault="003F6BE1">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76A82276" w14:textId="77777777" w:rsidR="00404903" w:rsidRDefault="00404903">
      <w:pPr>
        <w:pStyle w:val="a6"/>
        <w:rPr>
          <w:lang w:val="en-GB"/>
        </w:rPr>
      </w:pPr>
    </w:p>
    <w:p w14:paraId="2B3F0BEB" w14:textId="77777777" w:rsidR="00404903" w:rsidRDefault="003F6BE1">
      <w:pPr>
        <w:pStyle w:val="30"/>
        <w:rPr>
          <w:rFonts w:eastAsia="游明朝"/>
          <w:lang w:eastAsia="ja-JP"/>
        </w:rPr>
      </w:pPr>
      <w:r>
        <w:t>RAN1#1</w:t>
      </w:r>
      <w:r>
        <w:rPr>
          <w:rFonts w:eastAsia="游明朝" w:hint="eastAsia"/>
          <w:lang w:eastAsia="ja-JP"/>
        </w:rPr>
        <w:t>20</w:t>
      </w:r>
    </w:p>
    <w:p w14:paraId="2CB9045F" w14:textId="77777777" w:rsidR="00404903" w:rsidRDefault="003F6BE1">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50E98DB9" w14:textId="77777777" w:rsidR="00404903" w:rsidRDefault="003F6BE1">
      <w:pPr>
        <w:numPr>
          <w:ilvl w:val="0"/>
          <w:numId w:val="54"/>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2AEECA8D" w14:textId="77777777" w:rsidR="00404903" w:rsidRDefault="003F6BE1">
      <w:pPr>
        <w:numPr>
          <w:ilvl w:val="1"/>
          <w:numId w:val="54"/>
        </w:numPr>
        <w:spacing w:after="0" w:line="252" w:lineRule="auto"/>
        <w:contextualSpacing/>
        <w:jc w:val="left"/>
        <w:rPr>
          <w:b/>
          <w:bCs/>
          <w:sz w:val="21"/>
          <w:szCs w:val="21"/>
          <w:lang w:eastAsia="zh-CN"/>
        </w:rPr>
      </w:pPr>
      <w:r>
        <w:rPr>
          <w:rFonts w:hint="eastAsia"/>
          <w:sz w:val="21"/>
          <w:szCs w:val="21"/>
          <w:lang w:eastAsia="zh-CN"/>
        </w:rPr>
        <w:t>FFS FAR and MDR impact</w:t>
      </w:r>
    </w:p>
    <w:p w14:paraId="25DD3C9F" w14:textId="77777777" w:rsidR="00404903" w:rsidRDefault="00404903">
      <w:pPr>
        <w:spacing w:after="0" w:line="240" w:lineRule="auto"/>
        <w:rPr>
          <w:rFonts w:ascii="Times" w:hAnsi="Times"/>
          <w:sz w:val="21"/>
          <w:szCs w:val="21"/>
          <w:lang w:eastAsia="zh-CN"/>
        </w:rPr>
      </w:pPr>
    </w:p>
    <w:p w14:paraId="336B587C"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82E53C8"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6450E51D"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0E7271FD" w14:textId="77777777" w:rsidR="00404903" w:rsidRDefault="00404903">
      <w:pPr>
        <w:pStyle w:val="a6"/>
        <w:spacing w:after="0"/>
        <w:rPr>
          <w:lang w:val="en-GB"/>
        </w:rPr>
      </w:pPr>
    </w:p>
    <w:p w14:paraId="578BB254"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5451BEE"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 xml:space="preserve">Rel-17 SSSG </w:t>
      </w:r>
      <w:r>
        <w:rPr>
          <w:rFonts w:ascii="Times" w:hAnsi="Times"/>
          <w:sz w:val="21"/>
          <w:szCs w:val="21"/>
          <w:lang w:eastAsia="zh-CN"/>
        </w:rPr>
        <w:t>switching</w:t>
      </w:r>
    </w:p>
    <w:p w14:paraId="674D4403" w14:textId="77777777" w:rsidR="00404903" w:rsidRDefault="00404903">
      <w:pPr>
        <w:pStyle w:val="a6"/>
        <w:rPr>
          <w:lang w:val="en-GB"/>
        </w:rPr>
      </w:pPr>
    </w:p>
    <w:p w14:paraId="1A371D08"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F616BA3"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676B1ABD"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12EDAC4A"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42F74E60" w14:textId="77777777" w:rsidR="00404903" w:rsidRDefault="003F6BE1">
      <w:pPr>
        <w:numPr>
          <w:ilvl w:val="2"/>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24869B42" w14:textId="77777777" w:rsidR="00404903" w:rsidRDefault="003F6BE1">
      <w:pPr>
        <w:numPr>
          <w:ilvl w:val="0"/>
          <w:numId w:val="32"/>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5AFEF968" w14:textId="77777777" w:rsidR="00404903" w:rsidRDefault="00404903">
      <w:pPr>
        <w:spacing w:after="0" w:line="240" w:lineRule="auto"/>
        <w:jc w:val="left"/>
        <w:rPr>
          <w:rFonts w:ascii="Times" w:hAnsi="Times" w:cs="Times"/>
          <w:sz w:val="21"/>
          <w:szCs w:val="21"/>
          <w:lang w:eastAsia="zh-CN" w:bidi="ar"/>
        </w:rPr>
      </w:pPr>
    </w:p>
    <w:p w14:paraId="02B30119"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83DC84B"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65399F2B"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6E9C0EC2" w14:textId="77777777" w:rsidR="00404903" w:rsidRDefault="003F6BE1">
      <w:pPr>
        <w:numPr>
          <w:ilvl w:val="2"/>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This does not imply that LP-WUS </w:t>
      </w:r>
      <w:proofErr w:type="gramStart"/>
      <w:r>
        <w:rPr>
          <w:rFonts w:ascii="Times" w:hAnsi="Times"/>
          <w:sz w:val="21"/>
          <w:szCs w:val="21"/>
          <w:lang w:eastAsia="zh-CN"/>
        </w:rPr>
        <w:t>has to</w:t>
      </w:r>
      <w:proofErr w:type="gramEnd"/>
      <w:r>
        <w:rPr>
          <w:rFonts w:ascii="Times" w:hAnsi="Times"/>
          <w:sz w:val="21"/>
          <w:szCs w:val="21"/>
          <w:lang w:eastAsia="zh-CN"/>
        </w:rPr>
        <w:t xml:space="preserve"> be configured on both cell groups</w:t>
      </w:r>
    </w:p>
    <w:p w14:paraId="73EF1605"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62CAD3C" w14:textId="77777777" w:rsidR="00404903" w:rsidRDefault="003F6BE1">
      <w:pPr>
        <w:numPr>
          <w:ilvl w:val="2"/>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6AFEB488"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4860A829"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3F201652" w14:textId="77777777" w:rsidR="00404903" w:rsidRDefault="003F6BE1">
      <w:pPr>
        <w:numPr>
          <w:ilvl w:val="0"/>
          <w:numId w:val="32"/>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4D051112" w14:textId="77777777" w:rsidR="00404903" w:rsidRDefault="00404903">
      <w:pPr>
        <w:pStyle w:val="a6"/>
        <w:rPr>
          <w:lang w:val="en-GB"/>
        </w:rPr>
      </w:pPr>
    </w:p>
    <w:p w14:paraId="566CABBD"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2056773"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445E6EEF" w14:textId="77777777" w:rsidR="00404903" w:rsidRDefault="003F6BE1">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75D29D97" w14:textId="77777777" w:rsidR="00404903" w:rsidRDefault="00404903">
      <w:pPr>
        <w:numPr>
          <w:ilvl w:val="1"/>
          <w:numId w:val="0"/>
        </w:numPr>
        <w:spacing w:after="0" w:line="252" w:lineRule="auto"/>
        <w:contextualSpacing/>
        <w:rPr>
          <w:rFonts w:ascii="Times" w:eastAsia="游明朝" w:hAnsi="Times"/>
          <w:b/>
          <w:bCs/>
          <w:sz w:val="21"/>
          <w:szCs w:val="21"/>
          <w:lang w:eastAsia="ja-JP"/>
        </w:rPr>
      </w:pPr>
    </w:p>
    <w:p w14:paraId="2BF490BC" w14:textId="77777777" w:rsidR="00404903" w:rsidRDefault="003F6BE1">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60613EE8" w14:textId="77777777" w:rsidR="00404903" w:rsidRDefault="003F6BE1">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0DB7367B" w14:textId="77777777" w:rsidR="00404903" w:rsidRDefault="003F6BE1">
      <w:pPr>
        <w:numPr>
          <w:ilvl w:val="0"/>
          <w:numId w:val="15"/>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48B1CB40" w14:textId="77777777" w:rsidR="00404903" w:rsidRDefault="00404903">
      <w:pPr>
        <w:spacing w:after="0" w:line="240" w:lineRule="auto"/>
        <w:jc w:val="left"/>
        <w:rPr>
          <w:rFonts w:ascii="Times" w:hAnsi="Times" w:cs="Times"/>
          <w:sz w:val="21"/>
          <w:szCs w:val="21"/>
          <w:lang w:val="en-US" w:eastAsia="zh-CN" w:bidi="ar"/>
        </w:rPr>
      </w:pPr>
    </w:p>
    <w:p w14:paraId="67CF236D"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108EE9E3" w14:textId="77777777" w:rsidR="00404903" w:rsidRDefault="003F6BE1">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55AF6269" w14:textId="77777777" w:rsidR="00404903" w:rsidRDefault="003F6BE1">
      <w:pPr>
        <w:numPr>
          <w:ilvl w:val="0"/>
          <w:numId w:val="15"/>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445F31C8" w14:textId="77777777" w:rsidR="00404903" w:rsidRDefault="003F6BE1">
      <w:pPr>
        <w:numPr>
          <w:ilvl w:val="0"/>
          <w:numId w:val="15"/>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1305A51E" w14:textId="77777777" w:rsidR="00404903" w:rsidRDefault="00404903">
      <w:pPr>
        <w:pStyle w:val="a6"/>
        <w:rPr>
          <w:lang w:val="en-GB"/>
        </w:rPr>
      </w:pPr>
    </w:p>
    <w:p w14:paraId="5A9C331C" w14:textId="77777777" w:rsidR="00404903" w:rsidRDefault="003F6BE1">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5619064" w14:textId="77777777" w:rsidR="00404903" w:rsidRDefault="003F6BE1">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7AED1049" w14:textId="77777777" w:rsidR="00404903" w:rsidRDefault="003F6BE1">
      <w:pPr>
        <w:numPr>
          <w:ilvl w:val="1"/>
          <w:numId w:val="53"/>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xml:space="preserve">, including periodicity and time offset1, are </w:t>
      </w:r>
      <w:r>
        <w:rPr>
          <w:rFonts w:ascii="Times" w:hAnsi="Times"/>
          <w:lang w:eastAsia="zh-CN"/>
        </w:rPr>
        <w:t>configured independently from the C-DRX periodicity/offset by new RRC parameter(s).</w:t>
      </w:r>
    </w:p>
    <w:p w14:paraId="7396B70E" w14:textId="77777777" w:rsidR="00404903" w:rsidRDefault="003F6BE1">
      <w:pPr>
        <w:numPr>
          <w:ilvl w:val="1"/>
          <w:numId w:val="53"/>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77F97BB5" w14:textId="77777777" w:rsidR="00404903" w:rsidRDefault="003F6BE1">
      <w:pPr>
        <w:numPr>
          <w:ilvl w:val="2"/>
          <w:numId w:val="53"/>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390BD70D" w14:textId="77777777" w:rsidR="00404903" w:rsidRDefault="003F6BE1">
      <w:pPr>
        <w:numPr>
          <w:ilvl w:val="3"/>
          <w:numId w:val="53"/>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1645D0C9" w14:textId="77777777" w:rsidR="00404903" w:rsidRDefault="003F6BE1">
      <w:pPr>
        <w:numPr>
          <w:ilvl w:val="2"/>
          <w:numId w:val="53"/>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0F67784D" w14:textId="77777777" w:rsidR="00404903" w:rsidRDefault="003F6BE1">
      <w:pPr>
        <w:numPr>
          <w:ilvl w:val="1"/>
          <w:numId w:val="53"/>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0F7EEE2E" w14:textId="77777777" w:rsidR="00404903" w:rsidRDefault="00404903">
      <w:pPr>
        <w:pStyle w:val="a6"/>
      </w:pPr>
    </w:p>
    <w:p w14:paraId="138403C6" w14:textId="77777777" w:rsidR="00404903" w:rsidRDefault="003F6BE1">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4A918B16" w14:textId="77777777" w:rsidR="00404903" w:rsidRDefault="003F6BE1">
      <w:pPr>
        <w:overflowPunct w:val="0"/>
        <w:spacing w:after="0" w:line="240" w:lineRule="auto"/>
        <w:contextualSpacing/>
        <w:rPr>
          <w:rFonts w:ascii="Times" w:hAnsi="Times"/>
          <w:sz w:val="21"/>
          <w:szCs w:val="21"/>
          <w:lang w:eastAsia="zh-CN"/>
        </w:rPr>
      </w:pPr>
      <w:r>
        <w:rPr>
          <w:rFonts w:ascii="Times" w:hAnsi="Times"/>
          <w:sz w:val="21"/>
          <w:szCs w:val="21"/>
          <w:lang w:eastAsia="zh-CN"/>
        </w:rPr>
        <w:t xml:space="preserve">For LP-WUS MOs in </w:t>
      </w:r>
      <w:r>
        <w:rPr>
          <w:rFonts w:ascii="Times" w:hAnsi="Times"/>
          <w:sz w:val="21"/>
          <w:szCs w:val="21"/>
          <w:lang w:eastAsia="zh-CN"/>
        </w:rPr>
        <w:t>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C91A1C2" w14:textId="77777777" w:rsidR="00404903" w:rsidRDefault="003F6BE1">
      <w:pPr>
        <w:numPr>
          <w:ilvl w:val="0"/>
          <w:numId w:val="15"/>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09F7765B"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75844398" w14:textId="77777777" w:rsidR="00404903" w:rsidRDefault="003F6BE1">
      <w:pPr>
        <w:numPr>
          <w:ilvl w:val="0"/>
          <w:numId w:val="15"/>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6E220372" w14:textId="77777777" w:rsidR="00404903" w:rsidRDefault="003F6BE1">
      <w:pPr>
        <w:numPr>
          <w:ilvl w:val="1"/>
          <w:numId w:val="15"/>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29EB158A" w14:textId="77777777" w:rsidR="00404903" w:rsidRDefault="003F6BE1">
      <w:pPr>
        <w:numPr>
          <w:ilvl w:val="1"/>
          <w:numId w:val="15"/>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p w14:paraId="3AA622FA" w14:textId="77777777" w:rsidR="00404903" w:rsidRDefault="00404903">
      <w:pPr>
        <w:spacing w:after="0" w:line="240" w:lineRule="auto"/>
        <w:jc w:val="left"/>
        <w:rPr>
          <w:rFonts w:ascii="Times" w:hAnsi="Times" w:cs="Times"/>
          <w:sz w:val="21"/>
          <w:szCs w:val="21"/>
          <w:lang w:eastAsia="zh-CN" w:bidi="ar"/>
        </w:rPr>
      </w:pPr>
    </w:p>
    <w:p w14:paraId="1298B47A" w14:textId="77777777" w:rsidR="00404903" w:rsidRDefault="003F6BE1">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07507621" w14:textId="77777777" w:rsidR="00404903" w:rsidRDefault="003F6BE1">
      <w:pPr>
        <w:numPr>
          <w:ilvl w:val="0"/>
          <w:numId w:val="15"/>
        </w:numPr>
        <w:spacing w:after="0" w:line="240" w:lineRule="auto"/>
        <w:contextualSpacing/>
        <w:jc w:val="left"/>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34D0803E"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3DD4A377"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218FD703" w14:textId="77777777" w:rsidR="00404903" w:rsidRDefault="003F6BE1">
      <w:pPr>
        <w:numPr>
          <w:ilvl w:val="2"/>
          <w:numId w:val="15"/>
        </w:numPr>
        <w:spacing w:after="0" w:line="240" w:lineRule="auto"/>
        <w:contextualSpacing/>
        <w:jc w:val="left"/>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26384C35"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58D056FB"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4BA5D132"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whether/how to consider the case of CA</w:t>
      </w:r>
    </w:p>
    <w:p w14:paraId="3357483A"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hint="eastAsia"/>
          <w:sz w:val="21"/>
          <w:szCs w:val="21"/>
          <w:lang w:val="en-US" w:eastAsia="zh-CN"/>
        </w:rPr>
        <w:t>FFS: candidate values that can be indicated by UAI</w:t>
      </w:r>
    </w:p>
    <w:p w14:paraId="367AA37A" w14:textId="77777777" w:rsidR="00404903" w:rsidRDefault="00404903">
      <w:pPr>
        <w:pStyle w:val="a6"/>
        <w:rPr>
          <w:lang w:val="en-GB"/>
        </w:rPr>
      </w:pPr>
    </w:p>
    <w:p w14:paraId="19DE40F6" w14:textId="77777777" w:rsidR="00404903" w:rsidRDefault="003F6BE1">
      <w:pPr>
        <w:pStyle w:val="30"/>
        <w:rPr>
          <w:rFonts w:eastAsia="游明朝"/>
          <w:sz w:val="21"/>
          <w:szCs w:val="21"/>
          <w:lang w:eastAsia="ja-JP"/>
        </w:rPr>
      </w:pPr>
      <w:r>
        <w:rPr>
          <w:sz w:val="21"/>
          <w:szCs w:val="21"/>
        </w:rPr>
        <w:t>RAN1#1</w:t>
      </w:r>
      <w:r>
        <w:rPr>
          <w:rFonts w:eastAsia="游明朝" w:hint="eastAsia"/>
          <w:sz w:val="21"/>
          <w:szCs w:val="21"/>
          <w:lang w:eastAsia="ja-JP"/>
        </w:rPr>
        <w:t>20bis</w:t>
      </w:r>
    </w:p>
    <w:p w14:paraId="7E6ED556" w14:textId="77777777" w:rsidR="00404903" w:rsidRDefault="003F6BE1">
      <w:pPr>
        <w:spacing w:after="0" w:line="240" w:lineRule="auto"/>
        <w:jc w:val="left"/>
        <w:rPr>
          <w:rFonts w:ascii="Times" w:eastAsia="游明朝" w:hAnsi="Times"/>
          <w:b/>
          <w:bCs/>
          <w:sz w:val="21"/>
          <w:szCs w:val="21"/>
          <w:highlight w:val="green"/>
          <w:lang w:val="en-US" w:eastAsia="ja-JP" w:bidi="ar"/>
        </w:rPr>
      </w:pPr>
      <w:r>
        <w:rPr>
          <w:rFonts w:ascii="Times" w:eastAsia="游明朝" w:hAnsi="Times" w:hint="eastAsia"/>
          <w:b/>
          <w:bCs/>
          <w:sz w:val="21"/>
          <w:szCs w:val="21"/>
          <w:highlight w:val="green"/>
          <w:lang w:val="en-US" w:eastAsia="ja-JP" w:bidi="ar"/>
        </w:rPr>
        <w:t>Agreement</w:t>
      </w:r>
    </w:p>
    <w:p w14:paraId="7CFB3861" w14:textId="77777777" w:rsidR="00404903" w:rsidRDefault="003F6BE1">
      <w:pPr>
        <w:numPr>
          <w:ilvl w:val="0"/>
          <w:numId w:val="15"/>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r>
        <w:rPr>
          <w:rFonts w:ascii="Times" w:eastAsia="游明朝" w:hAnsi="Times"/>
          <w:sz w:val="21"/>
          <w:szCs w:val="21"/>
          <w:lang w:eastAsia="ja-JP"/>
        </w:rPr>
        <w:t xml:space="preserve"> </w:t>
      </w: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4CAED00F" w14:textId="77777777" w:rsidR="00404903" w:rsidRDefault="003F6BE1">
      <w:pPr>
        <w:numPr>
          <w:ilvl w:val="0"/>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For the case when UE is configured with NR-DC with CA </w:t>
      </w:r>
      <w:r>
        <w:rPr>
          <w:rFonts w:ascii="Times" w:hAnsi="Times"/>
          <w:sz w:val="21"/>
          <w:szCs w:val="21"/>
          <w:u w:val="single"/>
          <w:lang w:eastAsia="zh-CN"/>
        </w:rPr>
        <w:t>without</w:t>
      </w:r>
      <w:r>
        <w:rPr>
          <w:rFonts w:ascii="Times" w:hAnsi="Times"/>
          <w:sz w:val="21"/>
          <w:szCs w:val="21"/>
          <w:lang w:eastAsia="zh-CN"/>
        </w:rPr>
        <w:t xml:space="preserve"> dual DRX groups or without CA in RRC CONNECTED mode, LP-WUS can be configured only on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hint="eastAsia"/>
          <w:sz w:val="21"/>
          <w:szCs w:val="21"/>
          <w:lang w:eastAsia="zh-CN"/>
        </w:rPr>
        <w:t>/</w:t>
      </w:r>
      <w:proofErr w:type="spellStart"/>
      <w:r>
        <w:rPr>
          <w:rFonts w:ascii="Times" w:hAnsi="Times" w:hint="eastAsia"/>
          <w:sz w:val="21"/>
          <w:szCs w:val="21"/>
          <w:lang w:eastAsia="zh-CN"/>
        </w:rPr>
        <w:t>PSCell</w:t>
      </w:r>
      <w:proofErr w:type="spellEnd"/>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sz w:val="21"/>
          <w:szCs w:val="21"/>
          <w:lang w:eastAsia="zh-CN"/>
        </w:rPr>
        <w:t>cell-group</w:t>
      </w:r>
    </w:p>
    <w:p w14:paraId="69709BCD" w14:textId="77777777" w:rsidR="00404903" w:rsidRDefault="00404903">
      <w:pPr>
        <w:pStyle w:val="a6"/>
        <w:rPr>
          <w:lang w:val="en-GB"/>
        </w:rPr>
      </w:pPr>
    </w:p>
    <w:p w14:paraId="2015E4D6"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02F8A5A9" w14:textId="77777777" w:rsidR="00404903" w:rsidRDefault="003F6BE1">
      <w:pPr>
        <w:spacing w:after="0" w:line="240" w:lineRule="auto"/>
        <w:jc w:val="left"/>
        <w:rPr>
          <w:rFonts w:ascii="Times" w:hAnsi="Times"/>
          <w:sz w:val="21"/>
          <w:szCs w:val="21"/>
          <w:lang w:eastAsia="zh-CN"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p w14:paraId="17F7F58D" w14:textId="77777777" w:rsidR="00404903" w:rsidRDefault="00404903">
      <w:pPr>
        <w:spacing w:after="0" w:line="240" w:lineRule="auto"/>
        <w:jc w:val="left"/>
        <w:rPr>
          <w:rFonts w:ascii="Times" w:hAnsi="Times"/>
          <w:sz w:val="21"/>
          <w:szCs w:val="21"/>
          <w:lang w:val="en-US" w:eastAsia="zh-CN" w:bidi="ar"/>
        </w:rPr>
      </w:pPr>
    </w:p>
    <w:p w14:paraId="1E93DBB3" w14:textId="77777777" w:rsidR="00404903" w:rsidRDefault="00404903">
      <w:pPr>
        <w:spacing w:after="0" w:line="240" w:lineRule="auto"/>
        <w:jc w:val="left"/>
        <w:rPr>
          <w:rFonts w:ascii="Times" w:hAnsi="Times"/>
          <w:sz w:val="21"/>
          <w:szCs w:val="21"/>
          <w:lang w:val="en-US" w:eastAsia="zh-CN" w:bidi="ar"/>
        </w:rPr>
      </w:pPr>
    </w:p>
    <w:p w14:paraId="2960125C" w14:textId="77777777" w:rsidR="00404903" w:rsidRDefault="003F6BE1">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65AD0CF7" w14:textId="77777777" w:rsidR="00404903" w:rsidRDefault="003F6BE1">
      <w:pPr>
        <w:numPr>
          <w:ilvl w:val="0"/>
          <w:numId w:val="32"/>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xml:space="preserve">, </w:t>
      </w:r>
      <w:r>
        <w:rPr>
          <w:rFonts w:ascii="Times" w:eastAsia="游明朝" w:hAnsi="Times"/>
          <w:sz w:val="21"/>
          <w:szCs w:val="21"/>
          <w:lang w:eastAsia="ja-JP"/>
        </w:rPr>
        <w:t>t</w:t>
      </w:r>
      <w:r>
        <w:rPr>
          <w:rFonts w:ascii="Times" w:hAnsi="Times" w:hint="eastAsia"/>
          <w:sz w:val="21"/>
          <w:szCs w:val="21"/>
          <w:lang w:eastAsia="zh-CN"/>
        </w:rPr>
        <w:t>here</w:t>
      </w:r>
      <w:r>
        <w:rPr>
          <w:rFonts w:ascii="Times" w:hAnsi="Times" w:hint="eastAsia"/>
          <w:sz w:val="21"/>
          <w:szCs w:val="21"/>
        </w:rPr>
        <w:t xml:space="preserve"> is no </w:t>
      </w:r>
      <w:r>
        <w:rPr>
          <w:rFonts w:ascii="Times" w:hAnsi="Times"/>
          <w:sz w:val="21"/>
          <w:szCs w:val="21"/>
        </w:rPr>
        <w:t>consensus</w:t>
      </w:r>
      <w:r>
        <w:rPr>
          <w:rFonts w:ascii="Times" w:hAnsi="Times" w:hint="eastAsia"/>
          <w:sz w:val="21"/>
          <w:szCs w:val="21"/>
        </w:rPr>
        <w:t xml:space="preserve"> in RAN1 </w:t>
      </w:r>
      <w:r>
        <w:rPr>
          <w:rFonts w:ascii="Times" w:hAnsi="Times"/>
          <w:sz w:val="21"/>
          <w:szCs w:val="21"/>
        </w:rPr>
        <w:t xml:space="preserve">which of the following options </w:t>
      </w:r>
      <w:r>
        <w:rPr>
          <w:rFonts w:ascii="Times" w:hAnsi="Times" w:hint="eastAsia"/>
          <w:sz w:val="21"/>
          <w:szCs w:val="21"/>
        </w:rPr>
        <w:t xml:space="preserve">to support </w:t>
      </w:r>
      <w:r>
        <w:rPr>
          <w:rFonts w:ascii="Times" w:hAnsi="Times"/>
          <w:sz w:val="21"/>
          <w:szCs w:val="21"/>
        </w:rPr>
        <w:t xml:space="preserve">for </w:t>
      </w:r>
      <w:r>
        <w:rPr>
          <w:rFonts w:ascii="Times" w:hAnsi="Times" w:hint="eastAsia"/>
          <w:sz w:val="21"/>
          <w:szCs w:val="21"/>
        </w:rPr>
        <w:t>this case</w:t>
      </w:r>
      <w:r>
        <w:rPr>
          <w:rFonts w:ascii="Times" w:eastAsia="游明朝" w:hAnsi="Times" w:hint="eastAsia"/>
          <w:sz w:val="21"/>
          <w:szCs w:val="21"/>
          <w:lang w:eastAsia="ja-JP"/>
        </w:rPr>
        <w:t xml:space="preserve"> in Rel-19</w:t>
      </w:r>
      <w:r>
        <w:rPr>
          <w:rFonts w:ascii="Times" w:eastAsia="游明朝" w:hAnsi="Times"/>
          <w:sz w:val="21"/>
          <w:szCs w:val="21"/>
          <w:lang w:eastAsia="ja-JP"/>
        </w:rPr>
        <w:t>.</w:t>
      </w:r>
    </w:p>
    <w:p w14:paraId="3AD74CC0" w14:textId="77777777" w:rsidR="00404903" w:rsidRDefault="003F6BE1">
      <w:pPr>
        <w:numPr>
          <w:ilvl w:val="1"/>
          <w:numId w:val="32"/>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Alt1</w:t>
      </w:r>
    </w:p>
    <w:p w14:paraId="70A8469A" w14:textId="77777777" w:rsidR="00404903" w:rsidRDefault="003F6BE1">
      <w:pPr>
        <w:numPr>
          <w:ilvl w:val="2"/>
          <w:numId w:val="32"/>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02A96E85" w14:textId="77777777" w:rsidR="00404903" w:rsidRDefault="003F6BE1">
      <w:pPr>
        <w:numPr>
          <w:ilvl w:val="3"/>
          <w:numId w:val="32"/>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PCell</w:t>
      </w:r>
      <w:proofErr w:type="spellEnd"/>
    </w:p>
    <w:p w14:paraId="39019F70" w14:textId="77777777" w:rsidR="00404903" w:rsidRDefault="003F6BE1">
      <w:pPr>
        <w:numPr>
          <w:ilvl w:val="3"/>
          <w:numId w:val="32"/>
        </w:numPr>
        <w:spacing w:after="0" w:line="252" w:lineRule="auto"/>
        <w:contextualSpacing/>
        <w:jc w:val="left"/>
        <w:rPr>
          <w:rFonts w:ascii="Times" w:hAnsi="Times"/>
          <w:sz w:val="21"/>
          <w:szCs w:val="21"/>
          <w:lang w:eastAsia="zh-CN"/>
        </w:rPr>
      </w:pPr>
      <w:r>
        <w:rPr>
          <w:rFonts w:ascii="Times" w:hAnsi="Times"/>
          <w:sz w:val="21"/>
          <w:szCs w:val="21"/>
          <w:lang w:eastAsia="zh-CN"/>
        </w:rPr>
        <w:t>LP-WUS indication is applicable to all serving cells of all DRX groups.</w:t>
      </w:r>
    </w:p>
    <w:p w14:paraId="0E4E4B3B" w14:textId="77777777" w:rsidR="00404903" w:rsidRDefault="003F6BE1">
      <w:pPr>
        <w:numPr>
          <w:ilvl w:val="4"/>
          <w:numId w:val="32"/>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CA8E21C" w14:textId="77777777" w:rsidR="00404903" w:rsidRDefault="003F6BE1">
      <w:pPr>
        <w:numPr>
          <w:ilvl w:val="2"/>
          <w:numId w:val="32"/>
        </w:numPr>
        <w:spacing w:after="0" w:line="252"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Advanced capability</w:t>
      </w:r>
    </w:p>
    <w:p w14:paraId="25F7378C" w14:textId="77777777" w:rsidR="00404903" w:rsidRDefault="003F6BE1">
      <w:pPr>
        <w:numPr>
          <w:ilvl w:val="3"/>
          <w:numId w:val="32"/>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81AB494" w14:textId="77777777" w:rsidR="00404903" w:rsidRDefault="003F6BE1">
      <w:pPr>
        <w:numPr>
          <w:ilvl w:val="3"/>
          <w:numId w:val="32"/>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538E4684" w14:textId="77777777" w:rsidR="00404903" w:rsidRDefault="003F6BE1">
      <w:pPr>
        <w:numPr>
          <w:ilvl w:val="4"/>
          <w:numId w:val="32"/>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4340B00" w14:textId="77777777" w:rsidR="00404903" w:rsidRDefault="003F6BE1">
      <w:pPr>
        <w:numPr>
          <w:ilvl w:val="3"/>
          <w:numId w:val="32"/>
        </w:numPr>
        <w:spacing w:after="0" w:line="252" w:lineRule="auto"/>
        <w:contextualSpacing/>
        <w:jc w:val="left"/>
        <w:rPr>
          <w:rFonts w:ascii="Times" w:hAnsi="Times"/>
          <w:sz w:val="21"/>
          <w:szCs w:val="21"/>
          <w:lang w:eastAsia="zh-CN"/>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basic capability</w:t>
      </w:r>
    </w:p>
    <w:p w14:paraId="2B96B8B2" w14:textId="77777777" w:rsidR="00404903" w:rsidRDefault="003F6BE1">
      <w:pPr>
        <w:numPr>
          <w:ilvl w:val="1"/>
          <w:numId w:val="32"/>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Alt2</w:t>
      </w:r>
    </w:p>
    <w:p w14:paraId="50385942" w14:textId="77777777" w:rsidR="00404903" w:rsidRDefault="003F6BE1">
      <w:pPr>
        <w:numPr>
          <w:ilvl w:val="2"/>
          <w:numId w:val="32"/>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and/or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CC51597" w14:textId="77777777" w:rsidR="00404903" w:rsidRDefault="003F6BE1">
      <w:pPr>
        <w:numPr>
          <w:ilvl w:val="2"/>
          <w:numId w:val="32"/>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4FDA08D0" w14:textId="77777777" w:rsidR="00404903" w:rsidRDefault="003F6BE1">
      <w:pPr>
        <w:numPr>
          <w:ilvl w:val="3"/>
          <w:numId w:val="32"/>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7A90EDEC" w14:textId="77777777" w:rsidR="00404903" w:rsidRDefault="003F6BE1">
      <w:pPr>
        <w:numPr>
          <w:ilvl w:val="2"/>
          <w:numId w:val="32"/>
        </w:numPr>
        <w:spacing w:after="0" w:line="252" w:lineRule="auto"/>
        <w:contextualSpacing/>
        <w:jc w:val="left"/>
        <w:rPr>
          <w:rFonts w:ascii="Times" w:eastAsia="游明朝" w:hAnsi="Times"/>
          <w:sz w:val="21"/>
          <w:szCs w:val="21"/>
          <w:lang w:eastAsia="ja-JP"/>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candidate values for the LP-WUS configuration with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secondary DRX, both}</w:t>
      </w:r>
    </w:p>
    <w:p w14:paraId="25047930" w14:textId="77777777" w:rsidR="00404903" w:rsidRDefault="00404903">
      <w:pPr>
        <w:spacing w:after="0" w:line="252" w:lineRule="auto"/>
        <w:contextualSpacing/>
        <w:rPr>
          <w:b/>
          <w:bCs/>
          <w:sz w:val="21"/>
          <w:szCs w:val="21"/>
        </w:rPr>
      </w:pPr>
    </w:p>
    <w:p w14:paraId="37A9E30E" w14:textId="77777777" w:rsidR="00404903" w:rsidRDefault="003F6BE1">
      <w:pPr>
        <w:spacing w:after="0" w:line="252" w:lineRule="auto"/>
        <w:contextualSpacing/>
        <w:rPr>
          <w:b/>
          <w:bCs/>
          <w:sz w:val="21"/>
          <w:szCs w:val="21"/>
        </w:rPr>
      </w:pPr>
      <w:r>
        <w:rPr>
          <w:b/>
          <w:bCs/>
          <w:sz w:val="21"/>
          <w:szCs w:val="21"/>
          <w:highlight w:val="green"/>
        </w:rPr>
        <w:t>Agreement</w:t>
      </w:r>
    </w:p>
    <w:p w14:paraId="0B7867E8" w14:textId="77777777" w:rsidR="00404903" w:rsidRDefault="003F6BE1">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2536DE43" w14:textId="77777777" w:rsidR="00404903" w:rsidRDefault="003F6BE1">
      <w:pPr>
        <w:spacing w:after="0" w:line="240" w:lineRule="auto"/>
        <w:jc w:val="left"/>
        <w:rPr>
          <w:rFonts w:ascii="Times" w:hAnsi="Times"/>
          <w:sz w:val="21"/>
          <w:szCs w:val="21"/>
        </w:rPr>
      </w:pPr>
      <w:r>
        <w:rPr>
          <w:rFonts w:ascii="Times" w:hAnsi="Times" w:hint="eastAsia"/>
          <w:sz w:val="21"/>
          <w:szCs w:val="21"/>
          <w:highlight w:val="green"/>
        </w:rPr>
        <w:t>Agreement</w:t>
      </w:r>
    </w:p>
    <w:p w14:paraId="44F985E8" w14:textId="77777777" w:rsidR="00404903" w:rsidRDefault="003F6BE1">
      <w:pPr>
        <w:numPr>
          <w:ilvl w:val="0"/>
          <w:numId w:val="11"/>
        </w:numPr>
        <w:spacing w:after="0" w:line="252" w:lineRule="auto"/>
        <w:contextualSpacing/>
        <w:jc w:val="left"/>
        <w:rPr>
          <w:b/>
          <w:bCs/>
          <w:sz w:val="21"/>
          <w:szCs w:val="21"/>
          <w:lang w:eastAsia="zh-CN"/>
        </w:rPr>
      </w:pPr>
      <w:r>
        <w:rPr>
          <w:sz w:val="21"/>
          <w:szCs w:val="21"/>
          <w:lang w:eastAsia="zh-CN"/>
        </w:rPr>
        <w:t>For LP-WUS MOs in connected mode for Option 1-1, support Approach 1:</w:t>
      </w:r>
    </w:p>
    <w:p w14:paraId="3392FFC1" w14:textId="77777777" w:rsidR="00404903" w:rsidRDefault="003F6BE1">
      <w:pPr>
        <w:numPr>
          <w:ilvl w:val="1"/>
          <w:numId w:val="11"/>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296A6D3A" w14:textId="77777777" w:rsidR="00404903" w:rsidRDefault="003F6BE1">
      <w:pPr>
        <w:numPr>
          <w:ilvl w:val="1"/>
          <w:numId w:val="11"/>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72ED02F0" w14:textId="77777777" w:rsidR="00404903" w:rsidRDefault="003F6BE1">
      <w:pPr>
        <w:numPr>
          <w:ilvl w:val="2"/>
          <w:numId w:val="11"/>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0996AC39" w14:textId="77777777" w:rsidR="00404903" w:rsidRDefault="003F6BE1">
      <w:pPr>
        <w:numPr>
          <w:ilvl w:val="3"/>
          <w:numId w:val="11"/>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7459C412" w14:textId="77777777" w:rsidR="00404903" w:rsidRDefault="003F6BE1">
      <w:pPr>
        <w:numPr>
          <w:ilvl w:val="2"/>
          <w:numId w:val="11"/>
        </w:numPr>
        <w:spacing w:after="0" w:line="252" w:lineRule="auto"/>
        <w:contextualSpacing/>
        <w:jc w:val="left"/>
        <w:rPr>
          <w:b/>
          <w:bCs/>
          <w:sz w:val="21"/>
          <w:szCs w:val="21"/>
          <w:lang w:eastAsia="zh-CN"/>
        </w:rPr>
      </w:pPr>
      <w:r>
        <w:rPr>
          <w:sz w:val="21"/>
          <w:szCs w:val="21"/>
          <w:lang w:eastAsia="zh-CN"/>
        </w:rPr>
        <w:t>Time offset2 is RRC configured</w:t>
      </w:r>
    </w:p>
    <w:p w14:paraId="32C3DDAD" w14:textId="77777777" w:rsidR="00404903" w:rsidRDefault="003F6BE1">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by UE capability</w:t>
      </w:r>
      <w:r>
        <w:rPr>
          <w:rFonts w:hint="eastAsia"/>
          <w:sz w:val="21"/>
          <w:szCs w:val="21"/>
        </w:rPr>
        <w:t>.</w:t>
      </w:r>
    </w:p>
    <w:p w14:paraId="1F1C087F" w14:textId="77777777" w:rsidR="00404903" w:rsidRDefault="00404903">
      <w:pPr>
        <w:pStyle w:val="a6"/>
        <w:rPr>
          <w:lang w:val="en-GB"/>
        </w:rPr>
      </w:pPr>
    </w:p>
    <w:p w14:paraId="117EB107" w14:textId="77777777" w:rsidR="00404903" w:rsidRDefault="003F6BE1">
      <w:pPr>
        <w:spacing w:after="0" w:line="252" w:lineRule="auto"/>
        <w:contextualSpacing/>
        <w:rPr>
          <w:b/>
          <w:bCs/>
          <w:sz w:val="21"/>
          <w:szCs w:val="21"/>
        </w:rPr>
      </w:pPr>
      <w:r>
        <w:rPr>
          <w:b/>
          <w:bCs/>
          <w:sz w:val="21"/>
          <w:szCs w:val="21"/>
          <w:highlight w:val="green"/>
        </w:rPr>
        <w:t>Agreement</w:t>
      </w:r>
    </w:p>
    <w:p w14:paraId="445A188F" w14:textId="77777777" w:rsidR="00404903" w:rsidRDefault="003F6BE1">
      <w:pPr>
        <w:numPr>
          <w:ilvl w:val="0"/>
          <w:numId w:val="11"/>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4F6CF692" w14:textId="77777777" w:rsidR="00404903" w:rsidRDefault="003F6BE1">
      <w:pPr>
        <w:spacing w:after="0" w:line="240" w:lineRule="auto"/>
        <w:jc w:val="left"/>
        <w:rPr>
          <w:rFonts w:ascii="Times" w:hAnsi="Times"/>
          <w:sz w:val="21"/>
          <w:szCs w:val="21"/>
        </w:rPr>
      </w:pPr>
      <w:r>
        <w:rPr>
          <w:rFonts w:ascii="Times" w:hAnsi="Times" w:hint="eastAsia"/>
          <w:sz w:val="21"/>
          <w:szCs w:val="21"/>
          <w:highlight w:val="green"/>
        </w:rPr>
        <w:t>Agreement</w:t>
      </w:r>
    </w:p>
    <w:p w14:paraId="223C29F7" w14:textId="77777777" w:rsidR="00404903" w:rsidRDefault="003F6BE1">
      <w:pPr>
        <w:numPr>
          <w:ilvl w:val="0"/>
          <w:numId w:val="11"/>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7922A3EC" w14:textId="77777777" w:rsidR="00404903" w:rsidRDefault="003F6BE1">
      <w:pPr>
        <w:numPr>
          <w:ilvl w:val="1"/>
          <w:numId w:val="11"/>
        </w:numPr>
        <w:spacing w:after="0" w:line="252" w:lineRule="auto"/>
        <w:contextualSpacing/>
        <w:jc w:val="left"/>
        <w:rPr>
          <w:b/>
          <w:bCs/>
          <w:sz w:val="21"/>
          <w:szCs w:val="21"/>
          <w:lang w:val="en-US" w:eastAsia="zh-CN"/>
        </w:rPr>
      </w:pPr>
      <w:r>
        <w:rPr>
          <w:sz w:val="21"/>
          <w:szCs w:val="21"/>
          <w:lang w:val="en-US" w:eastAsia="zh-CN"/>
        </w:rPr>
        <w:t xml:space="preserve">LP-WUS MOs, including </w:t>
      </w:r>
      <w:proofErr w:type="gramStart"/>
      <w:r>
        <w:rPr>
          <w:color w:val="FF0000"/>
          <w:sz w:val="21"/>
          <w:szCs w:val="21"/>
          <w:lang w:val="en-US" w:eastAsia="zh-CN"/>
        </w:rPr>
        <w:t xml:space="preserve">a </w:t>
      </w:r>
      <w:r>
        <w:rPr>
          <w:sz w:val="21"/>
          <w:szCs w:val="21"/>
          <w:lang w:val="en-US" w:eastAsia="zh-CN"/>
        </w:rPr>
        <w:t>periodicity</w:t>
      </w:r>
      <w:proofErr w:type="gramEnd"/>
      <w:r>
        <w:rPr>
          <w:sz w:val="21"/>
          <w:szCs w:val="21"/>
          <w:lang w:val="en-US" w:eastAsia="zh-CN"/>
        </w:rPr>
        <w:t xml:space="preserve"> and </w:t>
      </w:r>
      <w:proofErr w:type="gramStart"/>
      <w:r>
        <w:rPr>
          <w:color w:val="FF0000"/>
          <w:sz w:val="21"/>
          <w:szCs w:val="21"/>
          <w:lang w:val="en-US" w:eastAsia="zh-CN"/>
        </w:rPr>
        <w:t xml:space="preserve">a </w:t>
      </w:r>
      <w:r>
        <w:rPr>
          <w:sz w:val="21"/>
          <w:szCs w:val="21"/>
          <w:lang w:val="en-US" w:eastAsia="zh-CN"/>
        </w:rPr>
        <w:t>time</w:t>
      </w:r>
      <w:proofErr w:type="gramEnd"/>
      <w:r>
        <w:rPr>
          <w:sz w:val="21"/>
          <w:szCs w:val="21"/>
          <w:lang w:val="en-US" w:eastAsia="zh-CN"/>
        </w:rPr>
        <w:t xml:space="preserve"> offset3, are configured independently from the C-DRX periodicity/offset by new RRC parameter(s). </w:t>
      </w:r>
    </w:p>
    <w:p w14:paraId="40F7819B" w14:textId="77777777" w:rsidR="00404903" w:rsidRDefault="003F6BE1">
      <w:pPr>
        <w:numPr>
          <w:ilvl w:val="2"/>
          <w:numId w:val="11"/>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7233EE4C" w14:textId="77777777" w:rsidR="00404903" w:rsidRDefault="003F6BE1">
      <w:pPr>
        <w:numPr>
          <w:ilvl w:val="2"/>
          <w:numId w:val="11"/>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proofErr w:type="gramStart"/>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w:t>
      </w:r>
      <w:proofErr w:type="gramEnd"/>
      <w:r>
        <w:rPr>
          <w:rFonts w:hint="eastAsia"/>
          <w:color w:val="FF0000"/>
          <w:sz w:val="21"/>
          <w:szCs w:val="21"/>
          <w:lang w:val="en-US" w:eastAsia="zh-CN"/>
        </w:rPr>
        <w:t xml:space="preserve"> MOs </w:t>
      </w:r>
      <w:r>
        <w:rPr>
          <w:color w:val="FF0000"/>
          <w:sz w:val="21"/>
          <w:szCs w:val="21"/>
          <w:lang w:val="en-US" w:eastAsia="zh-CN"/>
        </w:rPr>
        <w:t xml:space="preserve">for </w:t>
      </w:r>
      <w:proofErr w:type="gramStart"/>
      <w:r>
        <w:rPr>
          <w:color w:val="FF0000"/>
          <w:sz w:val="21"/>
          <w:szCs w:val="21"/>
          <w:lang w:val="en-US" w:eastAsia="zh-CN"/>
        </w:rPr>
        <w:t>the</w:t>
      </w:r>
      <w:r>
        <w:rPr>
          <w:rFonts w:hint="eastAsia"/>
          <w:color w:val="FF0000"/>
          <w:sz w:val="21"/>
          <w:szCs w:val="21"/>
          <w:lang w:val="en-US" w:eastAsia="zh-CN"/>
        </w:rPr>
        <w:t xml:space="preserve"> periodicity</w:t>
      </w:r>
      <w:proofErr w:type="gramEnd"/>
      <w:r>
        <w:rPr>
          <w:rFonts w:hint="eastAsia"/>
          <w:color w:val="FF0000"/>
          <w:sz w:val="21"/>
          <w:szCs w:val="21"/>
          <w:lang w:val="en-US" w:eastAsia="zh-CN"/>
        </w:rPr>
        <w:t xml:space="preserve"> by RRC</w:t>
      </w:r>
    </w:p>
    <w:p w14:paraId="4D49D564" w14:textId="77777777" w:rsidR="00404903" w:rsidRDefault="003F6BE1">
      <w:pPr>
        <w:numPr>
          <w:ilvl w:val="1"/>
          <w:numId w:val="11"/>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248C39DE" w14:textId="77777777" w:rsidR="00404903" w:rsidRDefault="003F6BE1">
      <w:pPr>
        <w:numPr>
          <w:ilvl w:val="2"/>
          <w:numId w:val="11"/>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3294B9A3" w14:textId="77777777" w:rsidR="00404903" w:rsidRDefault="003F6BE1">
      <w:pPr>
        <w:numPr>
          <w:ilvl w:val="2"/>
          <w:numId w:val="11"/>
        </w:numPr>
        <w:spacing w:after="0" w:line="252" w:lineRule="auto"/>
        <w:contextualSpacing/>
        <w:jc w:val="left"/>
        <w:rPr>
          <w:b/>
          <w:bCs/>
          <w:sz w:val="21"/>
          <w:szCs w:val="21"/>
          <w:lang w:val="en-US" w:eastAsia="zh-CN"/>
        </w:rPr>
      </w:pPr>
      <w:r>
        <w:rPr>
          <w:rFonts w:hint="eastAsia"/>
          <w:sz w:val="21"/>
          <w:szCs w:val="21"/>
          <w:lang w:val="en-US" w:eastAsia="zh-CN"/>
        </w:rPr>
        <w:t>Alt1:</w:t>
      </w:r>
    </w:p>
    <w:p w14:paraId="0EA280B4" w14:textId="77777777" w:rsidR="00404903" w:rsidRDefault="003F6BE1">
      <w:pPr>
        <w:numPr>
          <w:ilvl w:val="3"/>
          <w:numId w:val="11"/>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xml:space="preserve">, after which the UE starts PDCCH </w:t>
      </w:r>
      <w:r>
        <w:rPr>
          <w:sz w:val="21"/>
          <w:szCs w:val="21"/>
          <w:lang w:val="en-US" w:eastAsia="zh-CN"/>
        </w:rPr>
        <w:t>monitoring via starting the new timer.</w:t>
      </w:r>
    </w:p>
    <w:p w14:paraId="0B302EBE" w14:textId="77777777" w:rsidR="00404903" w:rsidRDefault="003F6BE1">
      <w:pPr>
        <w:numPr>
          <w:ilvl w:val="3"/>
          <w:numId w:val="11"/>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p w14:paraId="527DEF16" w14:textId="77777777" w:rsidR="00404903" w:rsidRDefault="00404903">
      <w:pPr>
        <w:spacing w:after="0" w:line="252" w:lineRule="auto"/>
        <w:contextualSpacing/>
        <w:rPr>
          <w:b/>
          <w:bCs/>
          <w:color w:val="FF0000"/>
          <w:sz w:val="21"/>
          <w:szCs w:val="21"/>
          <w:lang w:val="en-US"/>
        </w:rPr>
      </w:pPr>
    </w:p>
    <w:p w14:paraId="444A0472" w14:textId="77777777" w:rsidR="00404903" w:rsidRDefault="003F6BE1">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66996101" w14:textId="77777777" w:rsidR="00404903" w:rsidRDefault="003F6BE1">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252B4A2B" w14:textId="77777777" w:rsidR="00404903" w:rsidRDefault="003F6BE1">
      <w:pPr>
        <w:numPr>
          <w:ilvl w:val="0"/>
          <w:numId w:val="15"/>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p w14:paraId="08C90F31" w14:textId="77777777" w:rsidR="00404903" w:rsidRDefault="00404903">
      <w:pPr>
        <w:spacing w:after="0" w:line="240" w:lineRule="auto"/>
        <w:jc w:val="left"/>
        <w:rPr>
          <w:rFonts w:ascii="Times" w:hAnsi="Times"/>
          <w:sz w:val="21"/>
          <w:szCs w:val="21"/>
          <w:lang w:val="en-US" w:eastAsia="zh-CN" w:bidi="ar"/>
        </w:rPr>
      </w:pPr>
    </w:p>
    <w:p w14:paraId="24588DCA" w14:textId="77777777" w:rsidR="00404903" w:rsidRDefault="003F6BE1">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744440B1" w14:textId="77777777" w:rsidR="00404903" w:rsidRDefault="003F6BE1">
      <w:pPr>
        <w:spacing w:after="0" w:line="252" w:lineRule="auto"/>
        <w:contextualSpacing/>
        <w:rPr>
          <w:rFonts w:ascii="Times" w:hAnsi="Times"/>
          <w:b/>
          <w:bCs/>
          <w:sz w:val="21"/>
          <w:szCs w:val="21"/>
          <w:lang w:val="en-US"/>
        </w:rPr>
      </w:pPr>
      <w:r>
        <w:rPr>
          <w:rFonts w:ascii="Times" w:hAnsi="Times" w:hint="eastAsia"/>
          <w:sz w:val="21"/>
          <w:szCs w:val="21"/>
          <w:lang w:val="en-US"/>
        </w:rPr>
        <w:t xml:space="preserve">There is no consensus in RAN1 </w:t>
      </w:r>
      <w:r>
        <w:rPr>
          <w:rFonts w:ascii="Times" w:hAnsi="Times"/>
          <w:sz w:val="21"/>
          <w:szCs w:val="21"/>
          <w:lang w:val="en-US"/>
        </w:rPr>
        <w:t xml:space="preserve">on </w:t>
      </w:r>
      <w:r>
        <w:rPr>
          <w:rFonts w:ascii="Times" w:hAnsi="Times" w:hint="eastAsia"/>
          <w:sz w:val="21"/>
          <w:szCs w:val="21"/>
          <w:lang w:val="en-US"/>
        </w:rPr>
        <w:t>whether to introduce any enhancements of PDCCH skipping indication for the interaction with LP-WUS in RRC connected mode in Rel-19.</w:t>
      </w:r>
    </w:p>
    <w:p w14:paraId="7972BCFC" w14:textId="77777777" w:rsidR="00404903" w:rsidRDefault="00404903">
      <w:pPr>
        <w:spacing w:after="0" w:line="240" w:lineRule="auto"/>
        <w:jc w:val="left"/>
        <w:rPr>
          <w:rFonts w:ascii="Times" w:hAnsi="Times"/>
          <w:sz w:val="21"/>
          <w:szCs w:val="21"/>
          <w:lang w:val="en-US" w:eastAsia="zh-CN" w:bidi="ar"/>
        </w:rPr>
      </w:pPr>
    </w:p>
    <w:p w14:paraId="41C904F6" w14:textId="77777777" w:rsidR="00404903" w:rsidRDefault="003F6BE1">
      <w:pPr>
        <w:spacing w:after="0" w:line="252" w:lineRule="auto"/>
        <w:contextualSpacing/>
        <w:rPr>
          <w:b/>
          <w:bCs/>
          <w:sz w:val="21"/>
          <w:szCs w:val="21"/>
        </w:rPr>
      </w:pPr>
      <w:r>
        <w:rPr>
          <w:b/>
          <w:bCs/>
          <w:sz w:val="21"/>
          <w:szCs w:val="21"/>
          <w:highlight w:val="green"/>
        </w:rPr>
        <w:t>Agreement</w:t>
      </w:r>
    </w:p>
    <w:p w14:paraId="57D01D1E" w14:textId="77777777" w:rsidR="00404903" w:rsidRDefault="003F6BE1">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65F9FA3D" w14:textId="77777777" w:rsidR="00404903" w:rsidRDefault="003F6BE1">
      <w:pPr>
        <w:numPr>
          <w:ilvl w:val="0"/>
          <w:numId w:val="15"/>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4201D70B" w14:textId="77777777" w:rsidR="00404903" w:rsidRDefault="003F6BE1">
      <w:pPr>
        <w:numPr>
          <w:ilvl w:val="0"/>
          <w:numId w:val="15"/>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p w14:paraId="5BA39584" w14:textId="77777777" w:rsidR="00404903" w:rsidRDefault="00404903">
      <w:pPr>
        <w:pStyle w:val="a6"/>
        <w:rPr>
          <w:lang w:val="en-US"/>
        </w:rPr>
      </w:pPr>
    </w:p>
    <w:p w14:paraId="2DABBE99"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30BBBEA9" w14:textId="77777777" w:rsidR="00404903" w:rsidRDefault="003F6BE1">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w:t>
      </w:r>
      <w:proofErr w:type="gramStart"/>
      <w:r>
        <w:rPr>
          <w:rFonts w:ascii="Times" w:hAnsi="Times"/>
          <w:sz w:val="21"/>
          <w:szCs w:val="21"/>
          <w:lang w:eastAsia="zh-CN" w:bidi="ar"/>
        </w:rPr>
        <w:t>supports</w:t>
      </w:r>
      <w:proofErr w:type="gramEnd"/>
      <w:r>
        <w:rPr>
          <w:rFonts w:ascii="Times" w:hAnsi="Times"/>
          <w:sz w:val="21"/>
          <w:szCs w:val="21"/>
          <w:lang w:eastAsia="zh-CN" w:bidi="ar"/>
        </w:rPr>
        <w:t xml:space="preserve">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2D8E3363" w14:textId="77777777" w:rsidR="00404903" w:rsidRDefault="003F6BE1">
      <w:pPr>
        <w:numPr>
          <w:ilvl w:val="0"/>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43561636" w14:textId="77777777" w:rsidR="00404903" w:rsidRDefault="003F6BE1">
      <w:pPr>
        <w:numPr>
          <w:ilvl w:val="0"/>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for LP-</w:t>
      </w:r>
      <w:proofErr w:type="gramStart"/>
      <w:r>
        <w:rPr>
          <w:rFonts w:ascii="Times" w:eastAsia="游明朝" w:hAnsi="Times" w:hint="eastAsia"/>
          <w:sz w:val="21"/>
          <w:szCs w:val="21"/>
          <w:lang w:eastAsia="ja-JP" w:bidi="ar"/>
        </w:rPr>
        <w:t>WUS</w:t>
      </w:r>
      <w:proofErr w:type="gramEnd"/>
      <w:r>
        <w:rPr>
          <w:rFonts w:ascii="Times" w:eastAsia="游明朝" w:hAnsi="Times" w:hint="eastAsia"/>
          <w:sz w:val="21"/>
          <w:szCs w:val="21"/>
          <w:lang w:eastAsia="ja-JP" w:bidi="ar"/>
        </w:rPr>
        <w:t xml:space="preserve">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589EE6C3" w14:textId="77777777" w:rsidR="00404903" w:rsidRDefault="003F6BE1">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6307BC2D" w14:textId="77777777" w:rsidR="00404903" w:rsidRDefault="003F6BE1">
      <w:pPr>
        <w:numPr>
          <w:ilvl w:val="0"/>
          <w:numId w:val="15"/>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3ACAF56C" w14:textId="77777777" w:rsidR="00404903" w:rsidRDefault="003F6BE1">
      <w:pPr>
        <w:numPr>
          <w:ilvl w:val="0"/>
          <w:numId w:val="15"/>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1735F95E" w14:textId="77777777" w:rsidR="00404903" w:rsidRDefault="003F6BE1">
      <w:pPr>
        <w:numPr>
          <w:ilvl w:val="1"/>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0CAC496B" w14:textId="77777777" w:rsidR="00404903" w:rsidRDefault="003F6BE1">
      <w:pPr>
        <w:numPr>
          <w:ilvl w:val="1"/>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for LP-</w:t>
      </w:r>
      <w:proofErr w:type="gramStart"/>
      <w:r>
        <w:rPr>
          <w:rFonts w:ascii="Times" w:eastAsia="游明朝" w:hAnsi="Times" w:hint="eastAsia"/>
          <w:sz w:val="21"/>
          <w:szCs w:val="21"/>
          <w:lang w:eastAsia="ja-JP" w:bidi="ar"/>
        </w:rPr>
        <w:t>WUS</w:t>
      </w:r>
      <w:proofErr w:type="gramEnd"/>
      <w:r>
        <w:rPr>
          <w:rFonts w:ascii="Times" w:eastAsia="游明朝" w:hAnsi="Times" w:hint="eastAsia"/>
          <w:sz w:val="21"/>
          <w:szCs w:val="21"/>
          <w:lang w:eastAsia="ja-JP" w:bidi="ar"/>
        </w:rPr>
        <w:t xml:space="preserve">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8893F2C" w14:textId="77777777" w:rsidR="00404903" w:rsidRDefault="003F6BE1">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544968C1" w14:textId="77777777" w:rsidR="00404903" w:rsidRDefault="00404903">
      <w:pPr>
        <w:pStyle w:val="a6"/>
        <w:rPr>
          <w:lang w:val="en-GB"/>
        </w:rPr>
      </w:pPr>
    </w:p>
    <w:p w14:paraId="1F4491ED"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249EF476" w14:textId="77777777" w:rsidR="00404903" w:rsidRDefault="003F6BE1">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011511A9"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0533C1D" w14:textId="77777777" w:rsidR="00404903" w:rsidRDefault="003F6BE1">
      <w:pPr>
        <w:spacing w:after="0" w:line="252" w:lineRule="auto"/>
        <w:contextualSpacing/>
        <w:jc w:val="left"/>
        <w:rPr>
          <w:rFonts w:ascii="Times" w:hAnsi="Times"/>
          <w:sz w:val="21"/>
          <w:szCs w:val="21"/>
        </w:rPr>
      </w:pPr>
      <w:r>
        <w:rPr>
          <w:rFonts w:ascii="Times" w:hAnsi="Times"/>
          <w:sz w:val="21"/>
          <w:szCs w:val="21"/>
        </w:rPr>
        <w:t xml:space="preserve">For LP-WUS monitoring in RRC CONNECTED mode, SSB </w:t>
      </w:r>
      <w:r>
        <w:rPr>
          <w:rFonts w:ascii="Times" w:hAnsi="Times"/>
          <w:sz w:val="21"/>
          <w:szCs w:val="21"/>
        </w:rPr>
        <w:t>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p w14:paraId="3435F576" w14:textId="77777777" w:rsidR="00404903" w:rsidRDefault="00404903">
      <w:pPr>
        <w:pStyle w:val="a6"/>
        <w:rPr>
          <w:lang w:val="en-GB"/>
        </w:rPr>
      </w:pPr>
    </w:p>
    <w:p w14:paraId="15167571" w14:textId="77777777" w:rsidR="00404903" w:rsidRDefault="003F6BE1">
      <w:pPr>
        <w:pStyle w:val="30"/>
        <w:rPr>
          <w:rFonts w:eastAsia="游明朝"/>
          <w:sz w:val="21"/>
          <w:szCs w:val="21"/>
          <w:lang w:eastAsia="ja-JP"/>
        </w:rPr>
      </w:pPr>
      <w:r>
        <w:rPr>
          <w:sz w:val="21"/>
          <w:szCs w:val="21"/>
        </w:rPr>
        <w:t>RAN1#1</w:t>
      </w:r>
      <w:r>
        <w:rPr>
          <w:rFonts w:eastAsia="游明朝" w:hint="eastAsia"/>
          <w:sz w:val="21"/>
          <w:szCs w:val="21"/>
          <w:lang w:eastAsia="ja-JP"/>
        </w:rPr>
        <w:t>21</w:t>
      </w:r>
    </w:p>
    <w:p w14:paraId="19A42969"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49D56990" w14:textId="77777777" w:rsidR="00404903" w:rsidRDefault="003F6BE1">
      <w:pPr>
        <w:spacing w:after="0" w:line="240" w:lineRule="auto"/>
        <w:contextualSpacing/>
        <w:rPr>
          <w:b/>
          <w:bCs/>
          <w:sz w:val="21"/>
          <w:szCs w:val="21"/>
          <w:lang w:val="en-US"/>
        </w:rPr>
      </w:pPr>
      <w:r>
        <w:rPr>
          <w:sz w:val="21"/>
          <w:szCs w:val="21"/>
          <w:lang w:val="en-US"/>
        </w:rPr>
        <w:t>For LP-WUS MOs in connected mode for Option 1-1</w:t>
      </w:r>
      <w:r>
        <w:rPr>
          <w:rFonts w:hint="eastAsia"/>
          <w:sz w:val="21"/>
          <w:szCs w:val="21"/>
          <w:lang w:val="en-US"/>
        </w:rPr>
        <w:t>/1-2</w:t>
      </w:r>
      <w:r>
        <w:rPr>
          <w:sz w:val="21"/>
          <w:szCs w:val="21"/>
          <w:lang w:val="en-US"/>
        </w:rPr>
        <w:t xml:space="preserve">, </w:t>
      </w:r>
      <w:r>
        <w:rPr>
          <w:rFonts w:hint="eastAsia"/>
          <w:sz w:val="21"/>
          <w:szCs w:val="21"/>
          <w:lang w:val="en-US"/>
        </w:rPr>
        <w:t xml:space="preserve">the time offset1/3 in </w:t>
      </w:r>
      <w:r>
        <w:rPr>
          <w:sz w:val="21"/>
          <w:szCs w:val="21"/>
          <w:lang w:val="en-US"/>
        </w:rPr>
        <w:t>previous</w:t>
      </w:r>
      <w:r>
        <w:rPr>
          <w:rFonts w:hint="eastAsia"/>
          <w:sz w:val="21"/>
          <w:szCs w:val="21"/>
          <w:lang w:val="en-US"/>
        </w:rPr>
        <w:t xml:space="preserve"> agreement </w:t>
      </w:r>
      <w:proofErr w:type="gramStart"/>
      <w:r>
        <w:rPr>
          <w:rFonts w:hint="eastAsia"/>
          <w:sz w:val="21"/>
          <w:szCs w:val="21"/>
          <w:lang w:val="en-US"/>
        </w:rPr>
        <w:t>are</w:t>
      </w:r>
      <w:proofErr w:type="gramEnd"/>
      <w:r>
        <w:rPr>
          <w:rFonts w:hint="eastAsia"/>
          <w:sz w:val="21"/>
          <w:szCs w:val="21"/>
          <w:lang w:val="en-US"/>
        </w:rPr>
        <w:t xml:space="preserve"> configured relative to </w:t>
      </w:r>
      <w:r>
        <w:rPr>
          <w:sz w:val="21"/>
          <w:szCs w:val="21"/>
          <w:lang w:val="en-US"/>
        </w:rPr>
        <w:t>the</w:t>
      </w:r>
      <w:r>
        <w:rPr>
          <w:rFonts w:hint="eastAsia"/>
          <w:sz w:val="21"/>
          <w:szCs w:val="21"/>
          <w:lang w:val="en-US"/>
        </w:rPr>
        <w:t xml:space="preserve"> start of SFN0</w:t>
      </w:r>
      <w:r>
        <w:rPr>
          <w:sz w:val="21"/>
          <w:szCs w:val="21"/>
          <w:lang w:val="en-US"/>
        </w:rPr>
        <w:t xml:space="preserve"> </w:t>
      </w:r>
      <w:r>
        <w:rPr>
          <w:rFonts w:ascii="Times" w:eastAsia="游明朝" w:hAnsi="Times"/>
          <w:sz w:val="21"/>
          <w:szCs w:val="21"/>
          <w:lang w:val="en-US" w:eastAsia="ja-JP"/>
        </w:rPr>
        <w:t>where the offset is a symbol-level offset</w:t>
      </w:r>
    </w:p>
    <w:p w14:paraId="1B3F954A" w14:textId="77777777" w:rsidR="00404903" w:rsidRDefault="00404903">
      <w:pPr>
        <w:spacing w:after="0" w:line="240" w:lineRule="auto"/>
        <w:jc w:val="left"/>
        <w:rPr>
          <w:rFonts w:ascii="Times" w:hAnsi="Times"/>
          <w:sz w:val="21"/>
          <w:szCs w:val="21"/>
          <w:lang w:val="en-US" w:eastAsia="zh-CN" w:bidi="ar"/>
        </w:rPr>
      </w:pPr>
    </w:p>
    <w:p w14:paraId="714EFD1D"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7E513B71" w14:textId="77777777" w:rsidR="00404903" w:rsidRDefault="003F6BE1">
      <w:pPr>
        <w:spacing w:after="0" w:line="252" w:lineRule="auto"/>
        <w:contextualSpacing/>
        <w:rPr>
          <w:rFonts w:ascii="Times" w:hAnsi="Times"/>
          <w:b/>
          <w:bCs/>
          <w:sz w:val="21"/>
          <w:szCs w:val="21"/>
          <w:lang w:val="en-US"/>
        </w:rPr>
      </w:pPr>
      <w:r>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Pr>
          <w:rFonts w:ascii="Times" w:hAnsi="Times" w:hint="eastAsia"/>
          <w:sz w:val="21"/>
          <w:szCs w:val="21"/>
          <w:lang w:val="en-US"/>
        </w:rPr>
        <w:t>.</w:t>
      </w:r>
    </w:p>
    <w:p w14:paraId="0D624C46" w14:textId="77777777" w:rsidR="00404903" w:rsidRDefault="00404903">
      <w:pPr>
        <w:pStyle w:val="a6"/>
        <w:rPr>
          <w:lang w:val="en-US"/>
        </w:rPr>
      </w:pPr>
    </w:p>
    <w:p w14:paraId="0F14D467"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2D252506" w14:textId="77777777" w:rsidR="00404903" w:rsidRDefault="003F6BE1">
      <w:pPr>
        <w:overflowPunct w:val="0"/>
        <w:spacing w:after="0"/>
        <w:rPr>
          <w:rFonts w:ascii="Times" w:hAnsi="Times"/>
          <w:sz w:val="21"/>
          <w:szCs w:val="21"/>
          <w:lang w:val="en-US" w:eastAsia="zh-CN"/>
        </w:rPr>
      </w:pPr>
      <w:r>
        <w:rPr>
          <w:rFonts w:ascii="Times" w:hAnsi="Times"/>
          <w:sz w:val="21"/>
          <w:szCs w:val="21"/>
          <w:lang w:val="en-US" w:eastAsia="zh-CN"/>
        </w:rPr>
        <w:t xml:space="preserve">For the UE capability report on the minimum time gap between the end of the last symbol of LP-WUS and the time where MR starts PDCCH monitoring regardless of SCS, </w:t>
      </w:r>
      <w:r>
        <w:rPr>
          <w:rFonts w:ascii="Times" w:hAnsi="Times" w:hint="eastAsia"/>
          <w:sz w:val="21"/>
          <w:szCs w:val="21"/>
          <w:lang w:val="en-US" w:eastAsia="zh-CN"/>
        </w:rPr>
        <w:t xml:space="preserve">the same candidate values {V1, V2, V3} are </w:t>
      </w:r>
      <w:r>
        <w:rPr>
          <w:rFonts w:ascii="Times" w:hAnsi="Times"/>
          <w:sz w:val="21"/>
          <w:szCs w:val="21"/>
          <w:lang w:val="en-US" w:eastAsia="zh-CN"/>
        </w:rPr>
        <w:t>supported</w:t>
      </w:r>
      <w:r>
        <w:rPr>
          <w:rFonts w:ascii="Times" w:hAnsi="Times" w:hint="eastAsia"/>
          <w:sz w:val="21"/>
          <w:szCs w:val="21"/>
          <w:lang w:val="en-US" w:eastAsia="zh-CN"/>
        </w:rPr>
        <w:t xml:space="preserve"> for </w:t>
      </w:r>
      <w:r>
        <w:rPr>
          <w:rFonts w:ascii="Times" w:hAnsi="Times"/>
          <w:sz w:val="21"/>
          <w:szCs w:val="21"/>
          <w:lang w:val="en-US" w:eastAsia="zh-CN"/>
        </w:rPr>
        <w:t>different receiver types</w:t>
      </w:r>
    </w:p>
    <w:p w14:paraId="050A141A" w14:textId="77777777" w:rsidR="00404903" w:rsidRDefault="003F6BE1">
      <w:pPr>
        <w:numPr>
          <w:ilvl w:val="0"/>
          <w:numId w:val="18"/>
        </w:numPr>
        <w:spacing w:after="0" w:line="252" w:lineRule="auto"/>
        <w:contextualSpacing/>
        <w:jc w:val="left"/>
        <w:rPr>
          <w:rFonts w:ascii="Times" w:hAnsi="Times"/>
          <w:sz w:val="21"/>
          <w:szCs w:val="21"/>
          <w:lang w:val="en-US" w:eastAsia="zh-CN"/>
        </w:rPr>
      </w:pPr>
      <w:r>
        <w:rPr>
          <w:rFonts w:ascii="Times" w:hAnsi="Times" w:hint="eastAsia"/>
          <w:sz w:val="21"/>
          <w:szCs w:val="21"/>
          <w:lang w:val="en-US" w:eastAsia="zh-CN"/>
        </w:rPr>
        <w:t>V</w:t>
      </w:r>
      <w:r>
        <w:rPr>
          <w:rFonts w:ascii="Times" w:hAnsi="Times"/>
          <w:sz w:val="21"/>
          <w:szCs w:val="21"/>
          <w:lang w:val="en-US" w:eastAsia="zh-CN"/>
        </w:rPr>
        <w:t>1=5ms</w:t>
      </w:r>
    </w:p>
    <w:p w14:paraId="6EB1D068" w14:textId="77777777" w:rsidR="00404903" w:rsidRDefault="003F6BE1">
      <w:pPr>
        <w:numPr>
          <w:ilvl w:val="0"/>
          <w:numId w:val="18"/>
        </w:numPr>
        <w:spacing w:after="0" w:line="252" w:lineRule="auto"/>
        <w:contextualSpacing/>
        <w:jc w:val="left"/>
        <w:rPr>
          <w:rFonts w:ascii="Times" w:hAnsi="Times"/>
          <w:sz w:val="21"/>
          <w:szCs w:val="21"/>
          <w:lang w:val="en-US" w:eastAsia="zh-CN"/>
        </w:rPr>
      </w:pPr>
      <w:r>
        <w:rPr>
          <w:rFonts w:ascii="Times" w:hAnsi="Times" w:hint="eastAsia"/>
          <w:sz w:val="21"/>
          <w:szCs w:val="21"/>
          <w:lang w:val="en-US" w:eastAsia="zh-CN"/>
        </w:rPr>
        <w:t>V2</w:t>
      </w:r>
      <w:r>
        <w:rPr>
          <w:rFonts w:ascii="Times" w:hAnsi="Times"/>
          <w:sz w:val="21"/>
          <w:szCs w:val="21"/>
          <w:lang w:val="en-US" w:eastAsia="zh-CN"/>
        </w:rPr>
        <w:t>=13ms</w:t>
      </w:r>
    </w:p>
    <w:p w14:paraId="36951101" w14:textId="77777777" w:rsidR="00404903" w:rsidRDefault="003F6BE1">
      <w:pPr>
        <w:numPr>
          <w:ilvl w:val="0"/>
          <w:numId w:val="18"/>
        </w:numPr>
        <w:spacing w:after="0" w:line="252" w:lineRule="auto"/>
        <w:contextualSpacing/>
        <w:jc w:val="left"/>
        <w:rPr>
          <w:rFonts w:ascii="Times" w:hAnsi="Times"/>
          <w:sz w:val="21"/>
          <w:szCs w:val="21"/>
          <w:lang w:val="en-US" w:eastAsia="zh-CN"/>
        </w:rPr>
      </w:pPr>
      <w:r>
        <w:rPr>
          <w:rFonts w:ascii="Times" w:hAnsi="Times" w:hint="eastAsia"/>
          <w:sz w:val="21"/>
          <w:szCs w:val="21"/>
          <w:lang w:val="en-US" w:eastAsia="zh-CN"/>
        </w:rPr>
        <w:t>V3</w:t>
      </w:r>
      <w:r>
        <w:rPr>
          <w:rFonts w:ascii="Times" w:hAnsi="Times"/>
          <w:sz w:val="21"/>
          <w:szCs w:val="21"/>
          <w:lang w:val="en-US" w:eastAsia="zh-CN"/>
        </w:rPr>
        <w:t>=37ms</w:t>
      </w:r>
    </w:p>
    <w:p w14:paraId="0FBA2A82" w14:textId="77777777" w:rsidR="00404903" w:rsidRDefault="00404903">
      <w:pPr>
        <w:spacing w:after="0" w:line="240" w:lineRule="auto"/>
        <w:rPr>
          <w:rFonts w:ascii="Times" w:hAnsi="Times"/>
          <w:sz w:val="21"/>
          <w:szCs w:val="21"/>
          <w:highlight w:val="magenta"/>
          <w:lang w:val="en-US" w:eastAsia="zh-CN"/>
        </w:rPr>
      </w:pPr>
    </w:p>
    <w:p w14:paraId="73FD7A37"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5E468AA3" w14:textId="77777777" w:rsidR="00404903" w:rsidRDefault="003F6BE1">
      <w:pPr>
        <w:spacing w:after="0" w:line="240" w:lineRule="auto"/>
        <w:contextualSpacing/>
        <w:rPr>
          <w:rFonts w:ascii="Times" w:hAnsi="Times"/>
          <w:b/>
          <w:bCs/>
          <w:sz w:val="21"/>
          <w:szCs w:val="21"/>
          <w:lang w:bidi="ar"/>
        </w:rPr>
      </w:pPr>
      <w:r>
        <w:rPr>
          <w:rFonts w:ascii="Times" w:hAnsi="Times"/>
          <w:sz w:val="21"/>
          <w:szCs w:val="21"/>
        </w:rPr>
        <w:t>For LP-WUS monitoring in RRC CONNECTED mode</w:t>
      </w:r>
      <w:r>
        <w:rPr>
          <w:rFonts w:ascii="Times" w:hAnsi="Times" w:hint="eastAsia"/>
          <w:sz w:val="21"/>
          <w:szCs w:val="21"/>
        </w:rPr>
        <w:t>,</w:t>
      </w:r>
      <w:r>
        <w:rPr>
          <w:rFonts w:ascii="Times" w:hAnsi="Times"/>
          <w:sz w:val="21"/>
          <w:szCs w:val="21"/>
          <w:lang w:bidi="ar"/>
        </w:rPr>
        <w:t xml:space="preserve"> </w:t>
      </w:r>
      <w:r>
        <w:rPr>
          <w:rFonts w:ascii="Times" w:hAnsi="Times" w:hint="eastAsia"/>
          <w:sz w:val="21"/>
          <w:szCs w:val="21"/>
          <w:lang w:bidi="ar"/>
        </w:rPr>
        <w:t>w</w:t>
      </w:r>
      <w:r>
        <w:rPr>
          <w:rFonts w:ascii="Times" w:hAnsi="Times"/>
          <w:sz w:val="21"/>
          <w:szCs w:val="21"/>
          <w:lang w:bidi="ar"/>
        </w:rPr>
        <w:t xml:space="preserve">hen Rel-17 unified TCI framework is </w:t>
      </w:r>
      <w:r>
        <w:rPr>
          <w:rFonts w:ascii="Times" w:hAnsi="Times" w:hint="eastAsia"/>
          <w:sz w:val="21"/>
          <w:szCs w:val="21"/>
          <w:lang w:bidi="ar"/>
        </w:rPr>
        <w:t xml:space="preserve">NOT </w:t>
      </w:r>
      <w:r>
        <w:rPr>
          <w:rFonts w:ascii="Times" w:hAnsi="Times"/>
          <w:sz w:val="21"/>
          <w:szCs w:val="21"/>
          <w:lang w:bidi="ar"/>
        </w:rPr>
        <w:t>configured</w:t>
      </w:r>
      <w:r>
        <w:rPr>
          <w:rFonts w:ascii="Times" w:hAnsi="Times" w:hint="eastAsia"/>
          <w:sz w:val="21"/>
          <w:szCs w:val="21"/>
          <w:lang w:bidi="ar"/>
        </w:rPr>
        <w:t xml:space="preserve"> or </w:t>
      </w:r>
      <w:r>
        <w:rPr>
          <w:rFonts w:ascii="Times" w:hAnsi="Times"/>
          <w:sz w:val="21"/>
          <w:szCs w:val="21"/>
          <w:lang w:bidi="ar"/>
        </w:rPr>
        <w:t xml:space="preserve">UE does NOT support Rel-17 </w:t>
      </w:r>
      <w:r>
        <w:rPr>
          <w:rFonts w:ascii="Times" w:hAnsi="Times"/>
          <w:sz w:val="21"/>
          <w:szCs w:val="21"/>
          <w:lang w:bidi="ar"/>
        </w:rPr>
        <w:t>unified TCI framework</w:t>
      </w:r>
    </w:p>
    <w:p w14:paraId="53417664" w14:textId="77777777" w:rsidR="00404903" w:rsidRDefault="003F6BE1">
      <w:pPr>
        <w:numPr>
          <w:ilvl w:val="1"/>
          <w:numId w:val="55"/>
        </w:numPr>
        <w:spacing w:after="0" w:line="252" w:lineRule="auto"/>
        <w:contextualSpacing/>
        <w:jc w:val="left"/>
        <w:rPr>
          <w:rFonts w:ascii="Times" w:hAnsi="Times"/>
          <w:b/>
          <w:bCs/>
          <w:sz w:val="21"/>
          <w:szCs w:val="21"/>
          <w:lang w:eastAsia="zh-CN" w:bidi="ar"/>
        </w:rPr>
      </w:pPr>
      <w:r>
        <w:rPr>
          <w:rFonts w:ascii="Times" w:hAnsi="Times"/>
          <w:sz w:val="21"/>
          <w:szCs w:val="21"/>
          <w:lang w:eastAsia="zh-CN" w:bidi="ar"/>
        </w:rPr>
        <w:t>Alt1: RRC provides the CORESET ID that UE shall derive the active TCI state for LP-WUS</w:t>
      </w:r>
    </w:p>
    <w:p w14:paraId="1167B8BE" w14:textId="77777777" w:rsidR="00404903" w:rsidRDefault="00404903">
      <w:pPr>
        <w:pStyle w:val="a6"/>
        <w:rPr>
          <w:lang w:val="en-GB"/>
        </w:rPr>
      </w:pPr>
    </w:p>
    <w:p w14:paraId="5326FF67" w14:textId="77777777" w:rsidR="00404903" w:rsidRDefault="003F6BE1">
      <w:pPr>
        <w:spacing w:after="0" w:line="252" w:lineRule="auto"/>
        <w:contextualSpacing/>
        <w:rPr>
          <w:rFonts w:ascii="Times" w:hAnsi="Times"/>
          <w:b/>
          <w:bCs/>
          <w:sz w:val="21"/>
          <w:szCs w:val="21"/>
          <w:lang w:val="en-US" w:eastAsia="ko-KR"/>
        </w:rPr>
      </w:pPr>
      <w:r>
        <w:rPr>
          <w:rFonts w:ascii="Times" w:hAnsi="Times" w:hint="eastAsia"/>
          <w:b/>
          <w:bCs/>
          <w:sz w:val="21"/>
          <w:szCs w:val="21"/>
          <w:lang w:val="en-US" w:eastAsia="ko-KR"/>
        </w:rPr>
        <w:t>Conclusion</w:t>
      </w:r>
    </w:p>
    <w:p w14:paraId="1A20FCF8" w14:textId="77777777" w:rsidR="00404903" w:rsidRDefault="003F6BE1">
      <w:pPr>
        <w:spacing w:after="0" w:line="252" w:lineRule="auto"/>
        <w:contextualSpacing/>
        <w:rPr>
          <w:rFonts w:ascii="Times" w:hAnsi="Times"/>
          <w:b/>
          <w:bCs/>
          <w:sz w:val="21"/>
          <w:szCs w:val="21"/>
          <w:lang w:val="en-US"/>
        </w:rPr>
      </w:pPr>
      <w:r>
        <w:rPr>
          <w:rFonts w:ascii="Times" w:hAnsi="Times" w:hint="eastAsia"/>
          <w:sz w:val="21"/>
          <w:szCs w:val="21"/>
          <w:lang w:val="en-US"/>
        </w:rPr>
        <w:t>There is no consensus in RAN1 whether to specify UE autonomous fallback</w:t>
      </w:r>
      <w:r>
        <w:rPr>
          <w:rFonts w:ascii="Times" w:hAnsi="Times"/>
          <w:sz w:val="21"/>
          <w:szCs w:val="21"/>
          <w:lang w:val="en-US"/>
        </w:rPr>
        <w:t xml:space="preserve"> to PDCCH monitoring when UE monitors LP-WUS</w:t>
      </w:r>
      <w:r>
        <w:rPr>
          <w:rFonts w:ascii="Times" w:hAnsi="Times" w:hint="eastAsia"/>
          <w:sz w:val="21"/>
          <w:szCs w:val="21"/>
          <w:lang w:val="en-US"/>
        </w:rPr>
        <w:t xml:space="preserve"> in RRC CONNECTED mode</w:t>
      </w:r>
    </w:p>
    <w:p w14:paraId="7E9574CE" w14:textId="77777777" w:rsidR="00404903" w:rsidRDefault="00404903">
      <w:pPr>
        <w:spacing w:after="120" w:line="240" w:lineRule="auto"/>
        <w:rPr>
          <w:rFonts w:ascii="Times" w:hAnsi="Times"/>
          <w:sz w:val="21"/>
          <w:szCs w:val="21"/>
          <w:highlight w:val="magenta"/>
          <w:lang w:val="en-US" w:eastAsia="zh-CN"/>
        </w:rPr>
      </w:pPr>
    </w:p>
    <w:p w14:paraId="46AF0450"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4345461B" w14:textId="77777777" w:rsidR="00404903" w:rsidRDefault="003F6BE1">
      <w:pPr>
        <w:spacing w:after="0" w:line="252" w:lineRule="auto"/>
        <w:contextualSpacing/>
        <w:rPr>
          <w:rFonts w:ascii="Times" w:hAnsi="Times"/>
          <w:b/>
          <w:bCs/>
          <w:sz w:val="21"/>
          <w:szCs w:val="21"/>
        </w:rPr>
      </w:pPr>
      <w:r>
        <w:rPr>
          <w:rFonts w:ascii="Times" w:hAnsi="Times"/>
          <w:sz w:val="21"/>
          <w:szCs w:val="21"/>
          <w:lang w:val="en-US"/>
        </w:rPr>
        <w:t xml:space="preserve">As the reply to RAN2 LS in R1-2503616, RAN1 </w:t>
      </w:r>
      <w:r>
        <w:rPr>
          <w:rFonts w:ascii="Times" w:hAnsi="Times" w:hint="eastAsia"/>
          <w:sz w:val="21"/>
          <w:szCs w:val="21"/>
          <w:lang w:val="en-US"/>
        </w:rPr>
        <w:t>assumes</w:t>
      </w:r>
      <w:r>
        <w:rPr>
          <w:rFonts w:ascii="Times" w:hAnsi="Times"/>
          <w:sz w:val="21"/>
          <w:szCs w:val="21"/>
          <w:lang w:val="en-US"/>
        </w:rPr>
        <w:t xml:space="preserve"> that UE </w:t>
      </w:r>
      <w:proofErr w:type="gramStart"/>
      <w:r>
        <w:rPr>
          <w:rFonts w:ascii="Times" w:hAnsi="Times"/>
          <w:sz w:val="21"/>
          <w:szCs w:val="21"/>
          <w:lang w:val="en-US"/>
        </w:rPr>
        <w:t>is not able to</w:t>
      </w:r>
      <w:proofErr w:type="gramEnd"/>
      <w:r>
        <w:rPr>
          <w:rFonts w:ascii="Times" w:hAnsi="Times"/>
          <w:sz w:val="21"/>
          <w:szCs w:val="21"/>
          <w:lang w:val="en-US"/>
        </w:rPr>
        <w:t xml:space="preserve"> operate LR and MR simultaneously </w:t>
      </w:r>
      <w:r>
        <w:rPr>
          <w:rFonts w:ascii="Times" w:hAnsi="Times" w:hint="eastAsia"/>
          <w:sz w:val="21"/>
          <w:szCs w:val="21"/>
          <w:lang w:val="en-US"/>
        </w:rPr>
        <w:t xml:space="preserve">in Rel-19. RAN1 understanding is that the terminology of LR and MR operations are for discussion </w:t>
      </w:r>
      <w:proofErr w:type="gramStart"/>
      <w:r>
        <w:rPr>
          <w:rFonts w:ascii="Times" w:hAnsi="Times" w:hint="eastAsia"/>
          <w:sz w:val="21"/>
          <w:szCs w:val="21"/>
          <w:lang w:val="en-US"/>
        </w:rPr>
        <w:t>purpose</w:t>
      </w:r>
      <w:proofErr w:type="gramEnd"/>
      <w:r>
        <w:rPr>
          <w:rFonts w:ascii="Times" w:hAnsi="Times" w:hint="eastAsia"/>
          <w:sz w:val="21"/>
          <w:szCs w:val="21"/>
          <w:lang w:val="en-US"/>
        </w:rPr>
        <w:t xml:space="preserve"> </w:t>
      </w:r>
      <w:r>
        <w:rPr>
          <w:rFonts w:ascii="Times" w:hAnsi="Times"/>
          <w:sz w:val="21"/>
          <w:szCs w:val="21"/>
          <w:lang w:val="en-US"/>
        </w:rPr>
        <w:t>and</w:t>
      </w:r>
      <w:r>
        <w:rPr>
          <w:rFonts w:ascii="Times" w:hAnsi="Times" w:hint="eastAsia"/>
          <w:sz w:val="21"/>
          <w:szCs w:val="21"/>
          <w:lang w:val="en-US"/>
        </w:rPr>
        <w:t xml:space="preserve"> will not be specified</w:t>
      </w:r>
    </w:p>
    <w:p w14:paraId="539F59DE"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LR operation is the UE operation for LP-WUS monitoring</w:t>
      </w:r>
    </w:p>
    <w:p w14:paraId="23476E3F"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MR operation is the UE operation for all other NR signals/channels transmissions/receptions in connected mode</w:t>
      </w:r>
    </w:p>
    <w:p w14:paraId="065D1D23" w14:textId="77777777" w:rsidR="00404903" w:rsidRDefault="00404903">
      <w:pPr>
        <w:spacing w:after="0" w:line="240" w:lineRule="auto"/>
        <w:jc w:val="left"/>
        <w:rPr>
          <w:rFonts w:ascii="Times" w:hAnsi="Times"/>
          <w:sz w:val="21"/>
          <w:szCs w:val="21"/>
          <w:lang w:val="en-US" w:eastAsia="zh-CN" w:bidi="ar"/>
        </w:rPr>
      </w:pPr>
    </w:p>
    <w:p w14:paraId="3D338EAC" w14:textId="77777777" w:rsidR="00404903" w:rsidRDefault="003F6BE1">
      <w:pPr>
        <w:spacing w:after="0" w:line="252" w:lineRule="auto"/>
        <w:contextualSpacing/>
        <w:rPr>
          <w:rFonts w:ascii="Times" w:hAnsi="Times"/>
          <w:b/>
          <w:bCs/>
          <w:sz w:val="21"/>
          <w:szCs w:val="21"/>
          <w:lang w:eastAsia="ko-KR"/>
        </w:rPr>
      </w:pPr>
      <w:r>
        <w:rPr>
          <w:rFonts w:ascii="Times" w:hAnsi="Times" w:hint="eastAsia"/>
          <w:b/>
          <w:bCs/>
          <w:sz w:val="21"/>
          <w:szCs w:val="21"/>
          <w:lang w:eastAsia="ko-KR"/>
        </w:rPr>
        <w:t>Conclusion</w:t>
      </w:r>
    </w:p>
    <w:p w14:paraId="7DF536D8" w14:textId="77777777" w:rsidR="00404903" w:rsidRDefault="003F6BE1">
      <w:pPr>
        <w:spacing w:after="0" w:line="252" w:lineRule="auto"/>
        <w:contextualSpacing/>
        <w:rPr>
          <w:rFonts w:ascii="Times" w:hAnsi="Times"/>
          <w:b/>
          <w:bCs/>
          <w:sz w:val="21"/>
          <w:szCs w:val="21"/>
        </w:rPr>
      </w:pPr>
      <w:r>
        <w:rPr>
          <w:rFonts w:ascii="Times" w:hAnsi="Times" w:hint="eastAsia"/>
          <w:sz w:val="21"/>
          <w:szCs w:val="21"/>
          <w:lang w:val="en-US"/>
        </w:rPr>
        <w:t xml:space="preserve">From RAN1 </w:t>
      </w:r>
      <w:r>
        <w:rPr>
          <w:rFonts w:ascii="Times" w:hAnsi="Times" w:hint="eastAsia"/>
          <w:sz w:val="21"/>
          <w:szCs w:val="21"/>
          <w:lang w:val="en-US"/>
        </w:rPr>
        <w:t>perspective, f</w:t>
      </w:r>
      <w:r>
        <w:rPr>
          <w:rFonts w:ascii="Times" w:hAnsi="Times"/>
          <w:sz w:val="21"/>
          <w:szCs w:val="21"/>
        </w:rPr>
        <w:t>or the case of potential collision (if any)</w:t>
      </w:r>
      <w:r>
        <w:rPr>
          <w:rFonts w:ascii="Times" w:hAnsi="Times" w:hint="eastAsia"/>
          <w:sz w:val="21"/>
          <w:szCs w:val="21"/>
        </w:rPr>
        <w:t xml:space="preserve"> i</w:t>
      </w:r>
      <w:r>
        <w:rPr>
          <w:rFonts w:ascii="Times" w:hAnsi="Times"/>
          <w:sz w:val="21"/>
          <w:szCs w:val="21"/>
        </w:rPr>
        <w:t>n Option 1-</w:t>
      </w:r>
      <w:r>
        <w:rPr>
          <w:rFonts w:ascii="Times" w:hAnsi="Times" w:hint="eastAsia"/>
          <w:sz w:val="21"/>
          <w:szCs w:val="21"/>
        </w:rPr>
        <w:t>2</w:t>
      </w:r>
      <w:r>
        <w:rPr>
          <w:rFonts w:ascii="Times" w:hAnsi="Times"/>
          <w:sz w:val="21"/>
          <w:szCs w:val="21"/>
        </w:rPr>
        <w:t xml:space="preserve">, when the UE </w:t>
      </w:r>
      <w:proofErr w:type="gramStart"/>
      <w:r>
        <w:rPr>
          <w:rFonts w:ascii="Times" w:hAnsi="Times"/>
          <w:sz w:val="21"/>
          <w:szCs w:val="21"/>
        </w:rPr>
        <w:t>is not able to</w:t>
      </w:r>
      <w:proofErr w:type="gramEnd"/>
      <w:r>
        <w:rPr>
          <w:rFonts w:ascii="Times" w:hAnsi="Times"/>
          <w:sz w:val="21"/>
          <w:szCs w:val="21"/>
        </w:rPr>
        <w:t xml:space="preserve"> monitor </w:t>
      </w:r>
      <w:r>
        <w:rPr>
          <w:rFonts w:ascii="Times" w:hAnsi="Times" w:hint="eastAsia"/>
          <w:sz w:val="21"/>
          <w:szCs w:val="21"/>
        </w:rPr>
        <w:t xml:space="preserve">all </w:t>
      </w:r>
      <w:r>
        <w:rPr>
          <w:rFonts w:ascii="Times" w:hAnsi="Times"/>
          <w:sz w:val="21"/>
          <w:szCs w:val="21"/>
        </w:rPr>
        <w:t xml:space="preserve">the LP-WUS </w:t>
      </w:r>
      <w:r>
        <w:rPr>
          <w:rFonts w:ascii="Times" w:hAnsi="Times" w:hint="eastAsia"/>
          <w:sz w:val="21"/>
          <w:szCs w:val="21"/>
        </w:rPr>
        <w:t>MO</w:t>
      </w:r>
      <w:r>
        <w:rPr>
          <w:rFonts w:ascii="Times" w:hAnsi="Times"/>
          <w:sz w:val="21"/>
          <w:szCs w:val="21"/>
        </w:rPr>
        <w:t>(s)</w:t>
      </w:r>
      <w:r>
        <w:rPr>
          <w:rFonts w:ascii="Times" w:hAnsi="Times" w:hint="eastAsia"/>
          <w:sz w:val="21"/>
          <w:szCs w:val="21"/>
        </w:rPr>
        <w:t xml:space="preserve"> in a </w:t>
      </w:r>
      <w:r>
        <w:rPr>
          <w:rFonts w:ascii="Times" w:hAnsi="Times"/>
          <w:sz w:val="21"/>
          <w:szCs w:val="21"/>
        </w:rPr>
        <w:t xml:space="preserve">LP-WUS </w:t>
      </w:r>
      <w:r>
        <w:rPr>
          <w:rFonts w:ascii="Times" w:hAnsi="Times" w:hint="eastAsia"/>
          <w:sz w:val="21"/>
          <w:szCs w:val="21"/>
        </w:rPr>
        <w:t>periodicity,</w:t>
      </w:r>
    </w:p>
    <w:p w14:paraId="4345FEEB"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sz w:val="21"/>
          <w:szCs w:val="21"/>
          <w:lang w:eastAsia="ko-KR"/>
        </w:rPr>
        <w:t>I</w:t>
      </w:r>
      <w:r>
        <w:rPr>
          <w:rFonts w:ascii="Times" w:hAnsi="Times" w:hint="eastAsia"/>
          <w:sz w:val="21"/>
          <w:szCs w:val="21"/>
          <w:lang w:eastAsia="ko-KR"/>
        </w:rPr>
        <w:t>t is up to RAN2 to further discuss and finalize the specification support, if any.</w:t>
      </w:r>
    </w:p>
    <w:p w14:paraId="6F516059" w14:textId="77777777" w:rsidR="00404903" w:rsidRDefault="00404903">
      <w:pPr>
        <w:spacing w:after="120" w:line="240" w:lineRule="auto"/>
        <w:rPr>
          <w:rFonts w:ascii="Times" w:hAnsi="Times"/>
          <w:sz w:val="21"/>
          <w:szCs w:val="21"/>
          <w:highlight w:val="magenta"/>
          <w:lang w:eastAsia="zh-CN"/>
        </w:rPr>
      </w:pPr>
    </w:p>
    <w:p w14:paraId="1FEA3483"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76ED5AEE" w14:textId="77777777" w:rsidR="00404903" w:rsidRDefault="003F6BE1">
      <w:pPr>
        <w:spacing w:after="0" w:line="252" w:lineRule="auto"/>
        <w:contextualSpacing/>
        <w:rPr>
          <w:rFonts w:ascii="Times" w:hAnsi="Times"/>
          <w:b/>
          <w:bCs/>
          <w:sz w:val="21"/>
          <w:szCs w:val="21"/>
        </w:rPr>
      </w:pPr>
      <w:r>
        <w:rPr>
          <w:rFonts w:ascii="Times" w:hAnsi="Times" w:hint="eastAsia"/>
          <w:sz w:val="21"/>
          <w:szCs w:val="21"/>
          <w:lang w:val="en-US"/>
        </w:rPr>
        <w:t xml:space="preserve">For the UAI of </w:t>
      </w:r>
      <w:r>
        <w:rPr>
          <w:rFonts w:ascii="Times" w:hAnsi="Times"/>
          <w:sz w:val="21"/>
          <w:szCs w:val="21"/>
          <w:lang w:val="en-US"/>
        </w:rPr>
        <w:t>preferred time offset</w:t>
      </w:r>
      <w:r>
        <w:rPr>
          <w:rFonts w:ascii="Times" w:hAnsi="Times" w:hint="eastAsia"/>
          <w:sz w:val="21"/>
          <w:szCs w:val="21"/>
          <w:lang w:val="en-US"/>
        </w:rPr>
        <w:t xml:space="preserve"> for LP-WUS monitoring in RRC connected mode,</w:t>
      </w:r>
    </w:p>
    <w:p w14:paraId="0AC65865"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T</w:t>
      </w:r>
      <w:r>
        <w:rPr>
          <w:rFonts w:ascii="Times" w:hAnsi="Times" w:hint="eastAsia"/>
          <w:sz w:val="21"/>
          <w:szCs w:val="21"/>
          <w:lang w:eastAsia="zh-CN"/>
        </w:rPr>
        <w:t>he candidate values are same as those for the UE capability of minimum time gap, i.e., {V1=5, V2=13, V3=37}</w:t>
      </w:r>
      <w:proofErr w:type="spellStart"/>
      <w:r>
        <w:rPr>
          <w:rFonts w:ascii="Times" w:hAnsi="Times" w:hint="eastAsia"/>
          <w:sz w:val="21"/>
          <w:szCs w:val="21"/>
          <w:lang w:eastAsia="zh-CN"/>
        </w:rPr>
        <w:t>ms</w:t>
      </w:r>
      <w:proofErr w:type="spellEnd"/>
    </w:p>
    <w:p w14:paraId="7639DEF3"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T</w:t>
      </w:r>
      <w:r>
        <w:rPr>
          <w:rFonts w:ascii="Times" w:hAnsi="Times"/>
          <w:sz w:val="21"/>
          <w:szCs w:val="21"/>
          <w:lang w:eastAsia="zh-CN"/>
        </w:rPr>
        <w:t xml:space="preserve">he </w:t>
      </w:r>
      <w:r>
        <w:rPr>
          <w:rFonts w:ascii="Times" w:hAnsi="Times" w:hint="eastAsia"/>
          <w:sz w:val="21"/>
          <w:szCs w:val="21"/>
          <w:lang w:eastAsia="zh-CN"/>
        </w:rPr>
        <w:t xml:space="preserve">reported </w:t>
      </w:r>
      <w:r>
        <w:rPr>
          <w:rFonts w:ascii="Times" w:hAnsi="Times"/>
          <w:sz w:val="21"/>
          <w:szCs w:val="21"/>
          <w:lang w:eastAsia="zh-CN"/>
        </w:rPr>
        <w:t>UAI value</w:t>
      </w:r>
      <w:r>
        <w:rPr>
          <w:rFonts w:ascii="Times" w:hAnsi="Times" w:hint="eastAsia"/>
          <w:sz w:val="21"/>
          <w:szCs w:val="21"/>
          <w:lang w:eastAsia="zh-CN"/>
        </w:rPr>
        <w:t xml:space="preserve"> is</w:t>
      </w:r>
      <w:r>
        <w:rPr>
          <w:rFonts w:ascii="Times" w:hAnsi="Times"/>
          <w:sz w:val="21"/>
          <w:szCs w:val="21"/>
          <w:lang w:eastAsia="zh-CN"/>
        </w:rPr>
        <w:t xml:space="preserve"> equal to or longer than the minimum time gap reported by UE capability</w:t>
      </w:r>
      <w:r>
        <w:rPr>
          <w:rFonts w:ascii="Times" w:hAnsi="Times" w:hint="eastAsia"/>
          <w:sz w:val="21"/>
          <w:szCs w:val="21"/>
          <w:lang w:eastAsia="zh-CN"/>
        </w:rPr>
        <w:t xml:space="preserve"> for a UE</w:t>
      </w:r>
    </w:p>
    <w:p w14:paraId="252AFC53" w14:textId="77777777" w:rsidR="00404903" w:rsidRDefault="003F6BE1">
      <w:pPr>
        <w:spacing w:after="0" w:line="240" w:lineRule="auto"/>
        <w:jc w:val="left"/>
        <w:rPr>
          <w:rFonts w:ascii="Times" w:hAnsi="Times"/>
          <w:sz w:val="21"/>
          <w:szCs w:val="21"/>
          <w:lang w:eastAsia="ko-KR" w:bidi="ar"/>
        </w:rPr>
      </w:pPr>
      <w:r>
        <w:rPr>
          <w:rFonts w:ascii="Times" w:hAnsi="Times" w:hint="eastAsia"/>
          <w:sz w:val="21"/>
          <w:szCs w:val="21"/>
          <w:lang w:eastAsia="ko-KR" w:bidi="ar"/>
        </w:rPr>
        <w:t>Note: There is no change to the RAN1 agreed definition for UAI</w:t>
      </w:r>
    </w:p>
    <w:p w14:paraId="7D1ED34A" w14:textId="77777777" w:rsidR="00404903" w:rsidRDefault="00404903">
      <w:pPr>
        <w:pStyle w:val="a6"/>
        <w:rPr>
          <w:lang w:val="en-GB"/>
        </w:rPr>
      </w:pPr>
    </w:p>
    <w:p w14:paraId="229CC79A" w14:textId="77777777" w:rsidR="00404903" w:rsidRDefault="003F6BE1">
      <w:pPr>
        <w:spacing w:after="0" w:line="240" w:lineRule="auto"/>
        <w:jc w:val="left"/>
        <w:rPr>
          <w:rFonts w:ascii="Times" w:eastAsia="游明朝" w:hAnsi="Times"/>
          <w:sz w:val="21"/>
          <w:szCs w:val="21"/>
          <w:lang w:val="en-US" w:eastAsia="ja-JP"/>
        </w:rPr>
      </w:pPr>
      <w:r>
        <w:rPr>
          <w:rFonts w:ascii="Times" w:hAnsi="Times" w:hint="eastAsia"/>
          <w:sz w:val="21"/>
          <w:szCs w:val="21"/>
          <w:lang w:val="en-US" w:eastAsia="ko-KR"/>
        </w:rPr>
        <w:t>Final</w:t>
      </w:r>
      <w:r>
        <w:rPr>
          <w:rFonts w:ascii="Times" w:hAnsi="Times"/>
          <w:sz w:val="21"/>
          <w:szCs w:val="21"/>
          <w:lang w:val="en-US" w:eastAsia="zh-CN"/>
        </w:rPr>
        <w:t xml:space="preserve"> </w:t>
      </w:r>
      <w:proofErr w:type="gramStart"/>
      <w:r>
        <w:rPr>
          <w:rFonts w:ascii="Times" w:hAnsi="Times"/>
          <w:sz w:val="21"/>
          <w:szCs w:val="21"/>
          <w:lang w:val="en-US" w:eastAsia="zh-CN"/>
        </w:rPr>
        <w:t>reply</w:t>
      </w:r>
      <w:proofErr w:type="gramEnd"/>
      <w:r>
        <w:rPr>
          <w:rFonts w:ascii="Times" w:hAnsi="Times"/>
          <w:sz w:val="21"/>
          <w:szCs w:val="21"/>
          <w:lang w:val="en-US" w:eastAsia="zh-CN"/>
        </w:rPr>
        <w:t xml:space="preserve"> LS on LP-WUS in RRC_CONNECTED</w:t>
      </w:r>
      <w:r>
        <w:rPr>
          <w:rFonts w:ascii="Times" w:hAnsi="Times" w:hint="eastAsia"/>
          <w:sz w:val="21"/>
          <w:szCs w:val="21"/>
          <w:lang w:val="en-US" w:eastAsia="ko-KR"/>
        </w:rPr>
        <w:t xml:space="preserve"> is </w:t>
      </w:r>
      <w:r>
        <w:rPr>
          <w:rFonts w:ascii="Times" w:hAnsi="Times" w:hint="eastAsia"/>
          <w:sz w:val="21"/>
          <w:szCs w:val="21"/>
          <w:highlight w:val="green"/>
          <w:lang w:val="en-US" w:eastAsia="ko-KR"/>
        </w:rPr>
        <w:t xml:space="preserve">endorsed in </w:t>
      </w:r>
      <w:r>
        <w:rPr>
          <w:rFonts w:ascii="Times" w:hAnsi="Times"/>
          <w:sz w:val="21"/>
          <w:szCs w:val="21"/>
          <w:highlight w:val="green"/>
          <w:lang w:eastAsia="zh-CN"/>
        </w:rPr>
        <w:t>R1-250488</w:t>
      </w:r>
      <w:r>
        <w:rPr>
          <w:rFonts w:ascii="Times" w:eastAsia="游明朝" w:hAnsi="Times" w:hint="eastAsia"/>
          <w:sz w:val="21"/>
          <w:szCs w:val="21"/>
          <w:highlight w:val="green"/>
          <w:lang w:eastAsia="ja-JP"/>
        </w:rPr>
        <w:t>8</w:t>
      </w:r>
    </w:p>
    <w:p w14:paraId="73A23363" w14:textId="77777777" w:rsidR="00404903" w:rsidRDefault="00404903">
      <w:pPr>
        <w:spacing w:after="0" w:line="240" w:lineRule="auto"/>
        <w:jc w:val="left"/>
        <w:rPr>
          <w:rFonts w:ascii="Times" w:hAnsi="Times"/>
          <w:sz w:val="21"/>
          <w:szCs w:val="21"/>
          <w:lang w:val="en-US" w:eastAsia="zh-CN" w:bidi="ar"/>
        </w:rPr>
      </w:pPr>
    </w:p>
    <w:p w14:paraId="309A5201"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2B48BFB7" w14:textId="77777777" w:rsidR="00404903" w:rsidRDefault="003F6BE1">
      <w:pPr>
        <w:spacing w:after="0" w:line="240" w:lineRule="auto"/>
        <w:jc w:val="left"/>
        <w:rPr>
          <w:rFonts w:ascii="Times" w:hAnsi="Times"/>
          <w:sz w:val="21"/>
          <w:szCs w:val="21"/>
          <w:lang w:val="en-US" w:eastAsia="zh-CN"/>
        </w:rPr>
      </w:pPr>
      <w:r>
        <w:rPr>
          <w:rFonts w:ascii="Times" w:hAnsi="Times"/>
          <w:sz w:val="21"/>
          <w:szCs w:val="21"/>
          <w:lang w:val="en-US" w:eastAsia="zh-CN"/>
        </w:rPr>
        <w:t xml:space="preserve">Nominal MO duration (X1, in unit of OFDM symbols) and actual </w:t>
      </w:r>
      <w:r>
        <w:rPr>
          <w:rFonts w:ascii="Times" w:hAnsi="Times"/>
          <w:sz w:val="21"/>
          <w:szCs w:val="21"/>
          <w:lang w:val="en-US" w:eastAsia="zh-CN"/>
        </w:rPr>
        <w:t>LP-WUS duration (X2, in unit of OFDM symbols) are configured</w:t>
      </w:r>
      <w:r>
        <w:rPr>
          <w:rFonts w:ascii="Times" w:eastAsia="游明朝" w:hAnsi="Times" w:hint="eastAsia"/>
          <w:sz w:val="21"/>
          <w:szCs w:val="21"/>
          <w:lang w:val="en-US" w:eastAsia="ja-JP"/>
        </w:rPr>
        <w:t xml:space="preserve"> for LP-WUS in connected mode</w:t>
      </w:r>
      <w:r>
        <w:rPr>
          <w:rFonts w:ascii="Times" w:hAnsi="Times"/>
          <w:sz w:val="21"/>
          <w:szCs w:val="21"/>
          <w:lang w:val="en-US" w:eastAsia="zh-CN"/>
        </w:rPr>
        <w:t>. (Alt C)</w:t>
      </w:r>
    </w:p>
    <w:p w14:paraId="20EF90AC" w14:textId="77777777" w:rsidR="00404903" w:rsidRDefault="003F6BE1">
      <w:pPr>
        <w:numPr>
          <w:ilvl w:val="0"/>
          <w:numId w:val="16"/>
        </w:numPr>
        <w:spacing w:after="0" w:line="240" w:lineRule="auto"/>
        <w:jc w:val="left"/>
        <w:rPr>
          <w:rFonts w:ascii="Times" w:hAnsi="Times"/>
          <w:sz w:val="21"/>
          <w:szCs w:val="21"/>
          <w:lang w:eastAsia="zh-CN"/>
        </w:rPr>
      </w:pPr>
      <w:r>
        <w:rPr>
          <w:rFonts w:ascii="Times" w:hAnsi="Times"/>
          <w:sz w:val="21"/>
          <w:szCs w:val="21"/>
          <w:lang w:eastAsia="zh-CN"/>
        </w:rPr>
        <w:t>A LP-WUS MO spans the nominal MO duration (i.e., the LP-WUS MO duration is the same as the nominal MO duration.)</w:t>
      </w:r>
    </w:p>
    <w:p w14:paraId="218DCB03" w14:textId="77777777" w:rsidR="00404903" w:rsidRDefault="003F6BE1">
      <w:pPr>
        <w:numPr>
          <w:ilvl w:val="0"/>
          <w:numId w:val="16"/>
        </w:numPr>
        <w:spacing w:after="0" w:line="240" w:lineRule="auto"/>
        <w:jc w:val="left"/>
        <w:rPr>
          <w:rFonts w:ascii="Times" w:hAnsi="Times"/>
          <w:sz w:val="21"/>
          <w:szCs w:val="21"/>
          <w:lang w:eastAsia="zh-CN"/>
        </w:rPr>
      </w:pPr>
      <w:r>
        <w:rPr>
          <w:rFonts w:ascii="Times" w:hAnsi="Times"/>
          <w:sz w:val="21"/>
          <w:szCs w:val="21"/>
          <w:lang w:eastAsia="zh-CN"/>
        </w:rPr>
        <w:t>If the number of available OFDM symbols within the nominal MO duration is no less than the actual LP-WUS duration, UE monitors LP-WUS on the first X2 available symbols within the LP-WUS MO.</w:t>
      </w:r>
    </w:p>
    <w:p w14:paraId="57B1F23A" w14:textId="77777777" w:rsidR="00404903" w:rsidRDefault="003F6BE1">
      <w:pPr>
        <w:numPr>
          <w:ilvl w:val="0"/>
          <w:numId w:val="16"/>
        </w:numPr>
        <w:spacing w:after="0" w:line="240" w:lineRule="auto"/>
        <w:jc w:val="left"/>
        <w:rPr>
          <w:rFonts w:ascii="Times" w:hAnsi="Times"/>
          <w:sz w:val="21"/>
          <w:szCs w:val="21"/>
          <w:lang w:eastAsia="zh-CN"/>
        </w:rPr>
      </w:pPr>
      <w:r>
        <w:rPr>
          <w:rFonts w:ascii="Times" w:hAnsi="Times"/>
          <w:sz w:val="21"/>
          <w:szCs w:val="21"/>
          <w:lang w:eastAsia="zh-CN"/>
        </w:rPr>
        <w:t>Otherwise, UE does not monitor LP-WUS in this MO (i.e., the MO is dropped).</w:t>
      </w:r>
    </w:p>
    <w:p w14:paraId="60A6877D" w14:textId="77777777" w:rsidR="00404903" w:rsidRDefault="003F6BE1">
      <w:pPr>
        <w:numPr>
          <w:ilvl w:val="0"/>
          <w:numId w:val="16"/>
        </w:numPr>
        <w:spacing w:after="0" w:line="240" w:lineRule="auto"/>
        <w:jc w:val="left"/>
        <w:rPr>
          <w:rFonts w:ascii="Times" w:hAnsi="Times"/>
          <w:sz w:val="21"/>
          <w:szCs w:val="21"/>
          <w:lang w:eastAsia="zh-CN"/>
        </w:rPr>
      </w:pPr>
      <w:r>
        <w:rPr>
          <w:rFonts w:ascii="Times" w:hAnsi="Times"/>
          <w:sz w:val="21"/>
          <w:szCs w:val="21"/>
          <w:lang w:eastAsia="zh-CN"/>
        </w:rPr>
        <w:t>Note: Any symbols that are not defined as unavailable are available symbols for LP-WUS.</w:t>
      </w:r>
    </w:p>
    <w:p w14:paraId="6FA8C03E" w14:textId="77777777" w:rsidR="00404903" w:rsidRDefault="003F6BE1">
      <w:pPr>
        <w:numPr>
          <w:ilvl w:val="0"/>
          <w:numId w:val="16"/>
        </w:numPr>
        <w:spacing w:after="0" w:line="240" w:lineRule="auto"/>
        <w:jc w:val="left"/>
        <w:rPr>
          <w:rFonts w:ascii="Times" w:hAnsi="Times"/>
          <w:sz w:val="21"/>
          <w:szCs w:val="21"/>
          <w:lang w:eastAsia="zh-CN"/>
        </w:rPr>
      </w:pPr>
      <w:r>
        <w:rPr>
          <w:rFonts w:ascii="Times" w:hAnsi="Times"/>
          <w:sz w:val="21"/>
          <w:szCs w:val="21"/>
          <w:lang w:eastAsia="zh-CN"/>
        </w:rPr>
        <w:t xml:space="preserve">Further discuss possible introduction of UE capability to restrict configuration of LP-WUS MO and LP-WUS duration. For example, </w:t>
      </w:r>
    </w:p>
    <w:p w14:paraId="37E3F1B3" w14:textId="77777777" w:rsidR="00404903" w:rsidRDefault="003F6BE1">
      <w:pPr>
        <w:numPr>
          <w:ilvl w:val="1"/>
          <w:numId w:val="16"/>
        </w:numPr>
        <w:spacing w:after="0" w:line="252" w:lineRule="auto"/>
        <w:contextualSpacing/>
        <w:jc w:val="left"/>
        <w:rPr>
          <w:b/>
          <w:bCs/>
          <w:sz w:val="21"/>
          <w:szCs w:val="21"/>
          <w:lang w:val="en-US" w:eastAsia="zh-CN"/>
        </w:rPr>
      </w:pPr>
      <w:r>
        <w:rPr>
          <w:sz w:val="21"/>
          <w:szCs w:val="21"/>
          <w:lang w:val="en-US" w:eastAsia="zh-CN"/>
        </w:rPr>
        <w:t xml:space="preserve">A LP-WUS spans </w:t>
      </w:r>
      <w:proofErr w:type="gramStart"/>
      <w:r>
        <w:rPr>
          <w:sz w:val="21"/>
          <w:szCs w:val="21"/>
          <w:lang w:val="en-US" w:eastAsia="zh-CN"/>
        </w:rPr>
        <w:t>a number of</w:t>
      </w:r>
      <w:proofErr w:type="gramEnd"/>
      <w:r>
        <w:rPr>
          <w:sz w:val="21"/>
          <w:szCs w:val="21"/>
          <w:lang w:val="en-US" w:eastAsia="zh-CN"/>
        </w:rPr>
        <w:t xml:space="preserve"> consecutive OFDM symbols according to the configured LP-WUS duration</w:t>
      </w:r>
    </w:p>
    <w:p w14:paraId="3EBC3E83" w14:textId="77777777" w:rsidR="00404903" w:rsidRDefault="003F6BE1">
      <w:pPr>
        <w:numPr>
          <w:ilvl w:val="1"/>
          <w:numId w:val="16"/>
        </w:numPr>
        <w:spacing w:after="0" w:line="252" w:lineRule="auto"/>
        <w:contextualSpacing/>
        <w:jc w:val="left"/>
        <w:rPr>
          <w:b/>
          <w:bCs/>
          <w:sz w:val="21"/>
          <w:szCs w:val="21"/>
          <w:lang w:val="en-US" w:eastAsia="zh-CN"/>
        </w:rPr>
      </w:pPr>
      <w:r>
        <w:rPr>
          <w:sz w:val="21"/>
          <w:szCs w:val="21"/>
          <w:lang w:val="en-US" w:eastAsia="zh-CN"/>
        </w:rPr>
        <w:t>If there is at least one OFDM symbol unavailable for the LP-WUS MO within the OFDM symbols where the LP-WUS would span, the UE does not monitor the LP-WUS in the MO</w:t>
      </w:r>
    </w:p>
    <w:p w14:paraId="56B7034D" w14:textId="77777777" w:rsidR="00404903" w:rsidRDefault="00404903">
      <w:pPr>
        <w:spacing w:after="0" w:line="240" w:lineRule="auto"/>
        <w:jc w:val="left"/>
        <w:rPr>
          <w:rFonts w:ascii="Times" w:hAnsi="Times"/>
          <w:sz w:val="21"/>
          <w:szCs w:val="21"/>
          <w:lang w:val="en-US" w:eastAsia="zh-CN" w:bidi="ar"/>
        </w:rPr>
      </w:pPr>
    </w:p>
    <w:p w14:paraId="46068766"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03853983" w14:textId="77777777" w:rsidR="00404903" w:rsidRDefault="003F6BE1">
      <w:pPr>
        <w:spacing w:after="0" w:line="240" w:lineRule="auto"/>
        <w:rPr>
          <w:rFonts w:ascii="Times" w:hAnsi="Times"/>
          <w:sz w:val="21"/>
          <w:szCs w:val="21"/>
          <w:lang w:val="en-US" w:eastAsia="zh-CN"/>
        </w:rPr>
      </w:pPr>
      <w:r>
        <w:rPr>
          <w:rFonts w:ascii="Times" w:hAnsi="Times" w:hint="eastAsia"/>
          <w:sz w:val="21"/>
          <w:szCs w:val="21"/>
          <w:lang w:eastAsia="zh-CN"/>
        </w:rPr>
        <w:t>For</w:t>
      </w:r>
      <w:r>
        <w:rPr>
          <w:rFonts w:ascii="Times" w:hAnsi="Times"/>
          <w:sz w:val="21"/>
          <w:szCs w:val="21"/>
          <w:lang w:val="en-US" w:eastAsia="zh-CN"/>
        </w:rPr>
        <w:t xml:space="preserve"> UE to determine </w:t>
      </w:r>
      <w:r>
        <w:rPr>
          <w:rFonts w:ascii="Times" w:hAnsi="Times"/>
          <w:sz w:val="21"/>
          <w:szCs w:val="21"/>
          <w:lang w:eastAsia="zh-CN"/>
        </w:rPr>
        <w:t>whether a symbol is available for LP-WUS</w:t>
      </w:r>
      <w:r>
        <w:rPr>
          <w:rFonts w:ascii="Times" w:hAnsi="Times" w:hint="eastAsia"/>
          <w:sz w:val="21"/>
          <w:szCs w:val="21"/>
          <w:lang w:eastAsia="zh-CN"/>
        </w:rPr>
        <w:t xml:space="preserve"> in connected mode</w:t>
      </w:r>
      <w:r>
        <w:rPr>
          <w:rFonts w:ascii="Times" w:hAnsi="Times"/>
          <w:sz w:val="21"/>
          <w:szCs w:val="21"/>
          <w:lang w:eastAsia="zh-CN"/>
        </w:rPr>
        <w:t>, at least the following is supported:</w:t>
      </w:r>
    </w:p>
    <w:p w14:paraId="28FC07D2" w14:textId="77777777" w:rsidR="00404903" w:rsidRDefault="003F6BE1">
      <w:pPr>
        <w:numPr>
          <w:ilvl w:val="0"/>
          <w:numId w:val="56"/>
        </w:numPr>
        <w:spacing w:after="0" w:line="240" w:lineRule="auto"/>
        <w:jc w:val="left"/>
        <w:rPr>
          <w:rFonts w:ascii="Times" w:hAnsi="Times"/>
          <w:sz w:val="21"/>
          <w:szCs w:val="21"/>
          <w:lang w:eastAsia="zh-CN"/>
        </w:rPr>
      </w:pPr>
      <w:r>
        <w:rPr>
          <w:rFonts w:ascii="Times" w:hAnsi="Times"/>
          <w:sz w:val="21"/>
          <w:szCs w:val="21"/>
          <w:lang w:eastAsia="zh-CN"/>
        </w:rPr>
        <w:t>A</w:t>
      </w:r>
      <w:r>
        <w:rPr>
          <w:rFonts w:ascii="Times" w:hAnsi="Times" w:hint="eastAsia"/>
          <w:sz w:val="21"/>
          <w:szCs w:val="21"/>
          <w:lang w:eastAsia="zh-CN"/>
        </w:rPr>
        <w:t xml:space="preserve"> </w:t>
      </w:r>
      <w:r>
        <w:rPr>
          <w:rFonts w:ascii="Times" w:hAnsi="Times"/>
          <w:sz w:val="21"/>
          <w:szCs w:val="21"/>
          <w:lang w:val="en-US" w:eastAsia="zh-CN"/>
        </w:rPr>
        <w:t>unit</w:t>
      </w:r>
      <w:r>
        <w:rPr>
          <w:rFonts w:ascii="Times" w:hAnsi="Times" w:hint="eastAsia"/>
          <w:sz w:val="21"/>
          <w:szCs w:val="21"/>
          <w:lang w:val="en-US" w:eastAsia="zh-CN"/>
        </w:rPr>
        <w:t xml:space="preserve"> </w:t>
      </w:r>
      <w:r>
        <w:rPr>
          <w:rFonts w:ascii="Times" w:hAnsi="Times"/>
          <w:sz w:val="21"/>
          <w:szCs w:val="21"/>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67C4C3BA" w14:textId="77777777" w:rsidR="00404903" w:rsidRDefault="003F6BE1">
      <w:pPr>
        <w:numPr>
          <w:ilvl w:val="1"/>
          <w:numId w:val="56"/>
        </w:numPr>
        <w:spacing w:after="0" w:line="240" w:lineRule="auto"/>
        <w:jc w:val="left"/>
        <w:rPr>
          <w:rFonts w:ascii="Times" w:hAnsi="Times"/>
          <w:sz w:val="21"/>
          <w:szCs w:val="21"/>
          <w:lang w:eastAsia="zh-CN"/>
        </w:rPr>
      </w:pPr>
      <w:r>
        <w:rPr>
          <w:rFonts w:ascii="Times" w:hAnsi="Times"/>
          <w:sz w:val="21"/>
          <w:szCs w:val="21"/>
          <w:lang w:val="en-US" w:eastAsia="zh-CN"/>
        </w:rPr>
        <w:t>‘1’ in unit-level bitmap means the symbol level bitmap is applied to determine which symbols are unavailable in the unit for LP-</w:t>
      </w:r>
      <w:proofErr w:type="gramStart"/>
      <w:r>
        <w:rPr>
          <w:rFonts w:ascii="Times" w:hAnsi="Times"/>
          <w:sz w:val="21"/>
          <w:szCs w:val="21"/>
          <w:lang w:val="en-US" w:eastAsia="zh-CN"/>
        </w:rPr>
        <w:t>WUS (‘</w:t>
      </w:r>
      <w:proofErr w:type="gramEnd"/>
      <w:r>
        <w:rPr>
          <w:rFonts w:ascii="Times" w:hAnsi="Times"/>
          <w:sz w:val="21"/>
          <w:szCs w:val="21"/>
          <w:lang w:val="en-US" w:eastAsia="zh-CN"/>
        </w:rPr>
        <w:t>0’ means unavailable).</w:t>
      </w:r>
    </w:p>
    <w:p w14:paraId="02959881" w14:textId="77777777" w:rsidR="00404903" w:rsidRDefault="003F6BE1">
      <w:pPr>
        <w:numPr>
          <w:ilvl w:val="1"/>
          <w:numId w:val="56"/>
        </w:numPr>
        <w:spacing w:after="0" w:line="240" w:lineRule="auto"/>
        <w:jc w:val="left"/>
        <w:rPr>
          <w:rFonts w:ascii="Times" w:hAnsi="Times"/>
          <w:sz w:val="21"/>
          <w:szCs w:val="21"/>
          <w:lang w:eastAsia="zh-CN"/>
        </w:rPr>
      </w:pPr>
      <w:r>
        <w:rPr>
          <w:rFonts w:ascii="Times" w:hAnsi="Times"/>
          <w:sz w:val="21"/>
          <w:szCs w:val="21"/>
          <w:lang w:val="en-US" w:eastAsia="zh-CN"/>
        </w:rPr>
        <w:t>‘0’ in unit-level bitmap means: all the symbols in the unit are unavailable for LP-WUS</w:t>
      </w:r>
    </w:p>
    <w:p w14:paraId="40084FD9" w14:textId="77777777" w:rsidR="00404903" w:rsidRDefault="003F6BE1">
      <w:pPr>
        <w:numPr>
          <w:ilvl w:val="0"/>
          <w:numId w:val="56"/>
        </w:numPr>
        <w:spacing w:after="0" w:line="240" w:lineRule="auto"/>
        <w:jc w:val="left"/>
        <w:rPr>
          <w:rFonts w:ascii="Times" w:hAnsi="Times"/>
          <w:sz w:val="21"/>
          <w:szCs w:val="21"/>
          <w:lang w:eastAsia="zh-CN"/>
        </w:rPr>
      </w:pPr>
      <w:r>
        <w:rPr>
          <w:rFonts w:ascii="Times" w:hAnsi="Times"/>
          <w:sz w:val="21"/>
          <w:szCs w:val="21"/>
          <w:lang w:val="en-US" w:eastAsia="zh-CN"/>
        </w:rPr>
        <w:t>If the slot-level bitmap is not configured, UE assumes all 1’s for the bitmap.</w:t>
      </w:r>
    </w:p>
    <w:p w14:paraId="19EC2083" w14:textId="77777777" w:rsidR="00404903" w:rsidRDefault="003F6BE1">
      <w:pPr>
        <w:numPr>
          <w:ilvl w:val="0"/>
          <w:numId w:val="56"/>
        </w:numPr>
        <w:spacing w:after="0" w:line="240" w:lineRule="auto"/>
        <w:jc w:val="left"/>
        <w:rPr>
          <w:rFonts w:ascii="Times" w:hAnsi="Times"/>
          <w:sz w:val="21"/>
          <w:szCs w:val="21"/>
          <w:lang w:eastAsia="zh-CN"/>
        </w:rPr>
      </w:pPr>
      <w:r>
        <w:rPr>
          <w:rFonts w:ascii="Times" w:hAnsi="Times"/>
          <w:sz w:val="21"/>
          <w:szCs w:val="21"/>
          <w:lang w:eastAsia="zh-CN"/>
        </w:rPr>
        <w:t>If the symbol-level bitmap is not configured, UE assumes all 1’s for the bitmap.</w:t>
      </w:r>
    </w:p>
    <w:p w14:paraId="12A8028E" w14:textId="77777777" w:rsidR="00404903" w:rsidRDefault="00404903">
      <w:pPr>
        <w:spacing w:after="0" w:line="240" w:lineRule="auto"/>
        <w:jc w:val="left"/>
        <w:rPr>
          <w:rFonts w:ascii="Times" w:hAnsi="Times"/>
          <w:sz w:val="21"/>
          <w:szCs w:val="21"/>
          <w:lang w:val="en-US" w:eastAsia="zh-CN" w:bidi="ar"/>
        </w:rPr>
      </w:pPr>
    </w:p>
    <w:p w14:paraId="5276C791"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31D2F88B" w14:textId="77777777" w:rsidR="00404903" w:rsidRDefault="003F6BE1">
      <w:pPr>
        <w:spacing w:after="0" w:line="240" w:lineRule="auto"/>
        <w:jc w:val="left"/>
        <w:rPr>
          <w:rFonts w:ascii="Times" w:hAnsi="Times"/>
          <w:sz w:val="21"/>
          <w:szCs w:val="21"/>
          <w:lang w:eastAsia="zh-CN"/>
        </w:rPr>
      </w:pPr>
      <w:r>
        <w:rPr>
          <w:rFonts w:ascii="Times" w:hAnsi="Times"/>
          <w:sz w:val="21"/>
          <w:szCs w:val="21"/>
          <w:lang w:eastAsia="zh-CN"/>
        </w:rPr>
        <w:t xml:space="preserve">For the handling of at least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SSB </w:t>
      </w:r>
      <w:r>
        <w:rPr>
          <w:rFonts w:ascii="Times" w:hAnsi="Times" w:hint="eastAsia"/>
          <w:sz w:val="21"/>
          <w:szCs w:val="21"/>
          <w:lang w:eastAsia="ko-KR"/>
        </w:rPr>
        <w:t xml:space="preserve">for </w:t>
      </w:r>
      <w:r>
        <w:rPr>
          <w:rFonts w:ascii="Times" w:eastAsia="游明朝" w:hAnsi="Times" w:hint="eastAsia"/>
          <w:sz w:val="21"/>
          <w:szCs w:val="21"/>
          <w:lang w:eastAsia="ja-JP"/>
        </w:rPr>
        <w:t xml:space="preserve">connected </w:t>
      </w:r>
      <w:r>
        <w:rPr>
          <w:rFonts w:ascii="Times" w:hAnsi="Times" w:hint="eastAsia"/>
          <w:sz w:val="21"/>
          <w:szCs w:val="21"/>
          <w:lang w:eastAsia="ko-KR"/>
        </w:rPr>
        <w:t>mode</w:t>
      </w:r>
      <w:r>
        <w:rPr>
          <w:rFonts w:ascii="Times" w:hAnsi="Times"/>
          <w:sz w:val="21"/>
          <w:szCs w:val="21"/>
          <w:lang w:eastAsia="zh-CN"/>
        </w:rPr>
        <w:t>,</w:t>
      </w:r>
      <w:r>
        <w:rPr>
          <w:rFonts w:ascii="Times" w:hAnsi="Times" w:hint="eastAsia"/>
          <w:sz w:val="21"/>
          <w:szCs w:val="21"/>
          <w:lang w:eastAsia="ko-KR"/>
        </w:rPr>
        <w:t xml:space="preserve"> t</w:t>
      </w:r>
      <w:r>
        <w:rPr>
          <w:rFonts w:ascii="Times" w:hAnsi="Times"/>
          <w:sz w:val="21"/>
          <w:szCs w:val="21"/>
          <w:lang w:eastAsia="zh-CN"/>
        </w:rPr>
        <w:t xml:space="preserve">he SSB symbols are considered as unavailable for LP-WUS </w:t>
      </w:r>
    </w:p>
    <w:p w14:paraId="0595B16F" w14:textId="77777777" w:rsidR="00404903" w:rsidRDefault="00404903">
      <w:pPr>
        <w:spacing w:after="0" w:line="240" w:lineRule="auto"/>
        <w:jc w:val="left"/>
        <w:rPr>
          <w:rFonts w:ascii="Times" w:eastAsia="游明朝" w:hAnsi="Times"/>
          <w:sz w:val="21"/>
          <w:szCs w:val="21"/>
          <w:lang w:eastAsia="ja-JP"/>
        </w:rPr>
      </w:pPr>
    </w:p>
    <w:p w14:paraId="5AC4A6FF"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45475CE7" w14:textId="77777777" w:rsidR="00404903" w:rsidRDefault="003F6BE1">
      <w:pPr>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The UL symbols</w:t>
      </w:r>
      <w:r>
        <w:rPr>
          <w:rFonts w:ascii="Times" w:eastAsia="游明朝" w:hAnsi="Times"/>
          <w:sz w:val="21"/>
          <w:szCs w:val="21"/>
          <w:lang w:eastAsia="ja-JP"/>
        </w:rPr>
        <w:t>/slots</w:t>
      </w:r>
      <w:r>
        <w:rPr>
          <w:rFonts w:ascii="Times" w:eastAsia="游明朝" w:hAnsi="Times" w:hint="eastAsia"/>
          <w:sz w:val="21"/>
          <w:szCs w:val="21"/>
          <w:lang w:eastAsia="ja-JP"/>
        </w:rPr>
        <w:t xml:space="preserve"> </w:t>
      </w:r>
      <w:r>
        <w:rPr>
          <w:rFonts w:ascii="Times" w:eastAsia="游明朝" w:hAnsi="Times"/>
          <w:sz w:val="21"/>
          <w:szCs w:val="21"/>
          <w:lang w:eastAsia="ja-JP"/>
        </w:rPr>
        <w:t>configured</w:t>
      </w:r>
      <w:r>
        <w:rPr>
          <w:rFonts w:ascii="Times" w:eastAsia="游明朝" w:hAnsi="Times" w:hint="eastAsia"/>
          <w:sz w:val="21"/>
          <w:szCs w:val="21"/>
          <w:lang w:eastAsia="ja-JP"/>
        </w:rPr>
        <w:t xml:space="preserve"> in</w:t>
      </w:r>
      <w:r>
        <w:rPr>
          <w:rFonts w:ascii="Times" w:hAnsi="Times"/>
          <w:sz w:val="21"/>
          <w:szCs w:val="21"/>
        </w:rPr>
        <w:t xml:space="preserve"> </w:t>
      </w:r>
      <w:proofErr w:type="spellStart"/>
      <w:r>
        <w:rPr>
          <w:rFonts w:ascii="Times" w:eastAsia="游明朝" w:hAnsi="Times"/>
          <w:i/>
          <w:iCs/>
          <w:sz w:val="21"/>
          <w:szCs w:val="21"/>
          <w:lang w:eastAsia="ja-JP"/>
        </w:rPr>
        <w:t>tdd</w:t>
      </w:r>
      <w:proofErr w:type="spellEnd"/>
      <w:r>
        <w:rPr>
          <w:rFonts w:ascii="Times" w:eastAsia="游明朝" w:hAnsi="Times"/>
          <w:i/>
          <w:iCs/>
          <w:sz w:val="21"/>
          <w:szCs w:val="21"/>
          <w:lang w:eastAsia="ja-JP"/>
        </w:rPr>
        <w:t>-UL-DL-</w:t>
      </w:r>
      <w:proofErr w:type="spellStart"/>
      <w:r>
        <w:rPr>
          <w:rFonts w:ascii="Times" w:eastAsia="游明朝" w:hAnsi="Times"/>
          <w:i/>
          <w:iCs/>
          <w:sz w:val="21"/>
          <w:szCs w:val="21"/>
          <w:lang w:eastAsia="ja-JP"/>
        </w:rPr>
        <w:t>configurationCommon</w:t>
      </w:r>
      <w:proofErr w:type="spellEnd"/>
      <w:r>
        <w:rPr>
          <w:rFonts w:ascii="Times" w:eastAsia="游明朝" w:hAnsi="Times" w:hint="eastAsia"/>
          <w:sz w:val="21"/>
          <w:szCs w:val="21"/>
          <w:lang w:eastAsia="ja-JP"/>
        </w:rPr>
        <w:t xml:space="preserve"> or</w:t>
      </w:r>
      <w:r>
        <w:rPr>
          <w:rFonts w:ascii="Times" w:hAnsi="Times"/>
          <w:i/>
          <w:iCs/>
          <w:sz w:val="21"/>
          <w:szCs w:val="21"/>
        </w:rPr>
        <w:t xml:space="preserve"> </w:t>
      </w:r>
      <w:proofErr w:type="spellStart"/>
      <w:r>
        <w:rPr>
          <w:rFonts w:ascii="Times" w:hAnsi="Times"/>
          <w:i/>
          <w:iCs/>
          <w:sz w:val="21"/>
          <w:szCs w:val="21"/>
        </w:rPr>
        <w:t>tdd</w:t>
      </w:r>
      <w:proofErr w:type="spellEnd"/>
      <w:r>
        <w:rPr>
          <w:rFonts w:ascii="Times" w:hAnsi="Times"/>
          <w:sz w:val="21"/>
          <w:szCs w:val="21"/>
          <w:lang w:val="en-US"/>
        </w:rPr>
        <w:t>-</w:t>
      </w:r>
      <w:r>
        <w:rPr>
          <w:rFonts w:ascii="Times" w:hAnsi="Times"/>
          <w:i/>
          <w:sz w:val="21"/>
          <w:szCs w:val="21"/>
        </w:rPr>
        <w:t>UL-DL-</w:t>
      </w:r>
      <w:r>
        <w:rPr>
          <w:rFonts w:ascii="Times" w:hAnsi="Times"/>
          <w:i/>
          <w:sz w:val="21"/>
          <w:szCs w:val="21"/>
          <w:lang w:val="en-US"/>
        </w:rPr>
        <w:t>C</w:t>
      </w:r>
      <w:proofErr w:type="spellStart"/>
      <w:r>
        <w:rPr>
          <w:rFonts w:ascii="Times" w:hAnsi="Times"/>
          <w:i/>
          <w:sz w:val="21"/>
          <w:szCs w:val="21"/>
        </w:rPr>
        <w:t>onfiguration</w:t>
      </w:r>
      <w:proofErr w:type="spellEnd"/>
      <w:r>
        <w:rPr>
          <w:rFonts w:ascii="Times" w:hAnsi="Times"/>
          <w:i/>
          <w:sz w:val="21"/>
          <w:szCs w:val="21"/>
          <w:lang w:val="en-US"/>
        </w:rPr>
        <w:t>D</w:t>
      </w:r>
      <w:proofErr w:type="spellStart"/>
      <w:r>
        <w:rPr>
          <w:rFonts w:ascii="Times" w:hAnsi="Times"/>
          <w:i/>
          <w:sz w:val="21"/>
          <w:szCs w:val="21"/>
        </w:rPr>
        <w:t>edicated</w:t>
      </w:r>
      <w:proofErr w:type="spellEnd"/>
      <w:r>
        <w:rPr>
          <w:rFonts w:ascii="Times" w:eastAsia="游明朝" w:hAnsi="Times" w:hint="eastAsia"/>
          <w:sz w:val="21"/>
          <w:szCs w:val="21"/>
          <w:lang w:eastAsia="ja-JP"/>
        </w:rPr>
        <w:t xml:space="preserve"> are </w:t>
      </w:r>
      <w:r>
        <w:rPr>
          <w:rFonts w:ascii="Times" w:eastAsia="游明朝" w:hAnsi="Times"/>
          <w:sz w:val="21"/>
          <w:szCs w:val="21"/>
          <w:lang w:eastAsia="ja-JP"/>
        </w:rPr>
        <w:t>considered</w:t>
      </w:r>
      <w:r>
        <w:rPr>
          <w:rFonts w:ascii="Times" w:eastAsia="游明朝" w:hAnsi="Times" w:hint="eastAsia"/>
          <w:sz w:val="21"/>
          <w:szCs w:val="21"/>
          <w:lang w:eastAsia="ja-JP"/>
        </w:rPr>
        <w:t xml:space="preserve"> as </w:t>
      </w:r>
      <w:r>
        <w:rPr>
          <w:rFonts w:ascii="Times" w:eastAsia="游明朝" w:hAnsi="Times"/>
          <w:sz w:val="21"/>
          <w:szCs w:val="21"/>
          <w:lang w:eastAsia="ja-JP"/>
        </w:rPr>
        <w:t>unavailable</w:t>
      </w:r>
      <w:r>
        <w:rPr>
          <w:rFonts w:ascii="Times" w:eastAsia="游明朝" w:hAnsi="Times" w:hint="eastAsia"/>
          <w:sz w:val="21"/>
          <w:szCs w:val="21"/>
          <w:lang w:eastAsia="ja-JP"/>
        </w:rPr>
        <w:t xml:space="preserve"> for LP-WUS in connected mode</w:t>
      </w:r>
    </w:p>
    <w:p w14:paraId="5DC3E2B5" w14:textId="77777777" w:rsidR="00404903" w:rsidRDefault="00404903">
      <w:pPr>
        <w:pStyle w:val="a6"/>
        <w:rPr>
          <w:lang w:val="en-GB"/>
        </w:rPr>
      </w:pPr>
    </w:p>
    <w:p w14:paraId="3EDD1CF6" w14:textId="77777777" w:rsidR="00404903" w:rsidRDefault="00404903">
      <w:pPr>
        <w:pStyle w:val="a6"/>
        <w:rPr>
          <w:lang w:val="en-US"/>
        </w:rPr>
      </w:pPr>
    </w:p>
    <w:p w14:paraId="43ACCFBA" w14:textId="77777777" w:rsidR="00404903" w:rsidRDefault="003F6BE1">
      <w:pPr>
        <w:pStyle w:val="1"/>
      </w:pPr>
      <w:r>
        <w:rPr>
          <w:rFonts w:eastAsia="游明朝" w:hint="eastAsia"/>
          <w:lang w:eastAsia="ja-JP"/>
        </w:rPr>
        <w:t>Ref: R</w:t>
      </w:r>
      <w:r>
        <w:t>AN</w:t>
      </w:r>
      <w:r>
        <w:rPr>
          <w:rFonts w:eastAsia="游明朝" w:hint="eastAsia"/>
          <w:lang w:eastAsia="ja-JP"/>
        </w:rPr>
        <w:t>2</w:t>
      </w:r>
      <w:r>
        <w:t xml:space="preserve"> agreements</w:t>
      </w:r>
    </w:p>
    <w:p w14:paraId="57A9DB8D"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2A5886EB"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213C9EEB"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2DA96408"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566F4565"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05C62044" w14:textId="77777777" w:rsidR="00404903" w:rsidRDefault="00404903">
      <w:pPr>
        <w:pStyle w:val="Doc-text2"/>
        <w:ind w:left="0" w:firstLine="0"/>
        <w:rPr>
          <w:sz w:val="21"/>
          <w:szCs w:val="21"/>
          <w:lang w:val="en-GB" w:eastAsia="ja-JP"/>
        </w:rPr>
      </w:pPr>
    </w:p>
    <w:p w14:paraId="1CD08BC0" w14:textId="77777777" w:rsidR="00404903" w:rsidRDefault="003F6BE1">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078DFD53" w14:textId="77777777" w:rsidR="00404903" w:rsidRDefault="003F6BE1">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D3C11F2" w14:textId="77777777" w:rsidR="00404903" w:rsidRDefault="003F6BE1">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348964FB" w14:textId="77777777" w:rsidR="00404903" w:rsidRDefault="00404903">
      <w:pPr>
        <w:pStyle w:val="Doc-text2"/>
        <w:ind w:left="0" w:firstLine="0"/>
        <w:rPr>
          <w:sz w:val="21"/>
          <w:szCs w:val="21"/>
          <w:lang w:val="en-GB" w:eastAsia="ja-JP"/>
        </w:rPr>
      </w:pPr>
    </w:p>
    <w:p w14:paraId="15F3B299" w14:textId="77777777" w:rsidR="00404903" w:rsidRDefault="003F6BE1">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41176103" w14:textId="77777777" w:rsidR="00404903" w:rsidRDefault="003F6BE1">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38F18A3B" w14:textId="77777777" w:rsidR="00404903" w:rsidRDefault="003F6BE1">
      <w:pPr>
        <w:pStyle w:val="Doc-text2"/>
        <w:ind w:left="0" w:firstLine="0"/>
        <w:rPr>
          <w:bCs/>
          <w:sz w:val="21"/>
          <w:szCs w:val="21"/>
          <w:lang w:val="en-US" w:eastAsia="zh-CN"/>
        </w:rPr>
      </w:pPr>
      <w:r>
        <w:rPr>
          <w:bCs/>
          <w:sz w:val="21"/>
          <w:szCs w:val="21"/>
          <w:lang w:val="en-US" w:eastAsia="zh-CN"/>
        </w:rPr>
        <w:t xml:space="preserve">When UE is in C-DRX active time, UE PDCCH monitoring behaviors related to other legacy DRX timers (except for </w:t>
      </w:r>
      <w:proofErr w:type="spellStart"/>
      <w:r>
        <w:rPr>
          <w:bCs/>
          <w:sz w:val="21"/>
          <w:szCs w:val="21"/>
          <w:lang w:val="en-US" w:eastAsia="zh-CN"/>
        </w:rPr>
        <w:t>drx-onDurationTimer</w:t>
      </w:r>
      <w:proofErr w:type="spellEnd"/>
      <w:r>
        <w:rPr>
          <w:bCs/>
          <w:sz w:val="21"/>
          <w:szCs w:val="21"/>
          <w:lang w:val="en-US" w:eastAsia="zh-CN"/>
        </w:rPr>
        <w:t>) are not affected.</w:t>
      </w:r>
    </w:p>
    <w:p w14:paraId="2550C09E" w14:textId="77777777" w:rsidR="00404903" w:rsidRDefault="00404903">
      <w:pPr>
        <w:pStyle w:val="Doc-text2"/>
        <w:ind w:left="0" w:firstLine="0"/>
        <w:rPr>
          <w:sz w:val="21"/>
          <w:szCs w:val="21"/>
          <w:lang w:val="en-US" w:eastAsia="ja-JP"/>
        </w:rPr>
      </w:pPr>
    </w:p>
    <w:p w14:paraId="25FA364E" w14:textId="77777777" w:rsidR="00404903" w:rsidRDefault="003F6BE1">
      <w:pPr>
        <w:pStyle w:val="Doc-text2"/>
        <w:numPr>
          <w:ilvl w:val="0"/>
          <w:numId w:val="57"/>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0B021E10" w14:textId="77777777" w:rsidR="00404903" w:rsidRDefault="003F6BE1">
      <w:pPr>
        <w:pStyle w:val="Doc-text2"/>
        <w:numPr>
          <w:ilvl w:val="0"/>
          <w:numId w:val="57"/>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6B48097A" w14:textId="77777777" w:rsidR="00404903" w:rsidRDefault="003F6BE1">
      <w:pPr>
        <w:pStyle w:val="a0"/>
        <w:numPr>
          <w:ilvl w:val="0"/>
          <w:numId w:val="5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45A079F7" w14:textId="77777777" w:rsidR="00404903" w:rsidRDefault="003F6BE1">
      <w:pPr>
        <w:pStyle w:val="a0"/>
        <w:numPr>
          <w:ilvl w:val="0"/>
          <w:numId w:val="5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3873E142" w14:textId="77777777" w:rsidR="00404903" w:rsidRDefault="00404903">
      <w:pPr>
        <w:rPr>
          <w:rFonts w:ascii="Arial" w:eastAsia="ＭＳ 明朝" w:hAnsi="Arial" w:cs="Arial"/>
          <w:sz w:val="21"/>
          <w:szCs w:val="21"/>
          <w:lang w:eastAsia="ja-JP"/>
        </w:rPr>
      </w:pPr>
    </w:p>
    <w:p w14:paraId="5095635D" w14:textId="77777777" w:rsidR="00404903" w:rsidRDefault="003F6BE1">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0E11BE14" w14:textId="77777777" w:rsidR="00404903" w:rsidRDefault="003F6BE1">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59B5D031" w14:textId="77777777" w:rsidR="00404903" w:rsidRDefault="003F6BE1">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p w14:paraId="2F00DA38" w14:textId="77777777" w:rsidR="00404903" w:rsidRDefault="00404903">
      <w:pPr>
        <w:pStyle w:val="Doc-text2"/>
        <w:rPr>
          <w:lang w:val="en-GB" w:eastAsia="ja-JP"/>
        </w:rPr>
      </w:pPr>
    </w:p>
    <w:p w14:paraId="4EC057D5" w14:textId="77777777" w:rsidR="00404903" w:rsidRDefault="003F6BE1">
      <w:pPr>
        <w:pStyle w:val="Agreement"/>
        <w:tabs>
          <w:tab w:val="clear" w:pos="644"/>
          <w:tab w:val="left" w:pos="1636"/>
        </w:tabs>
        <w:ind w:left="1636"/>
        <w:rPr>
          <w:lang w:eastAsia="zh-CN"/>
        </w:rPr>
      </w:pPr>
      <w:r>
        <w:rPr>
          <w:lang w:val="en-US" w:eastAsia="zh-CN"/>
        </w:rPr>
        <w:t>For Option 1-1, the UE does not monitor LP-WUS when Short DRX cycle is used.</w:t>
      </w:r>
    </w:p>
    <w:p w14:paraId="43F656C7" w14:textId="77777777" w:rsidR="00404903" w:rsidRDefault="003F6BE1">
      <w:pPr>
        <w:pStyle w:val="Agreement"/>
        <w:tabs>
          <w:tab w:val="clear" w:pos="644"/>
          <w:tab w:val="left" w:pos="1636"/>
        </w:tabs>
        <w:ind w:left="1636"/>
        <w:rPr>
          <w:lang w:val="en-US" w:eastAsia="zh-CN"/>
        </w:rPr>
      </w:pPr>
      <w:r>
        <w:rPr>
          <w:rFonts w:hint="eastAsia"/>
          <w:lang w:val="en-US" w:eastAsia="zh-CN"/>
        </w:rPr>
        <w:t xml:space="preserve">Working </w:t>
      </w:r>
      <w:r>
        <w:rPr>
          <w:lang w:val="en-US" w:eastAsia="zh-CN"/>
        </w:rPr>
        <w:t>assumption</w:t>
      </w:r>
      <w:r>
        <w:rPr>
          <w:rFonts w:hint="eastAsia"/>
          <w:lang w:val="en-US" w:eastAsia="zh-CN"/>
        </w:rPr>
        <w:t>:</w:t>
      </w:r>
      <w:r>
        <w:rPr>
          <w:lang w:val="en-US" w:eastAsia="zh-CN"/>
        </w:rPr>
        <w:t xml:space="preserve"> For option 1-2, it is up to network configuring short DRX cycle with LP-WUS. </w:t>
      </w:r>
      <w:r>
        <w:rPr>
          <w:rFonts w:eastAsia="SimSun" w:hint="eastAsia"/>
          <w:lang w:val="en-US" w:eastAsia="zh-CN"/>
        </w:rPr>
        <w:t>T</w:t>
      </w:r>
      <w:r>
        <w:rPr>
          <w:lang w:val="en-US" w:eastAsia="zh-CN"/>
        </w:rPr>
        <w:t>he UE monitors LP-WUS outside</w:t>
      </w:r>
      <w:r>
        <w:rPr>
          <w:rFonts w:eastAsia="SimSun" w:hint="eastAsia"/>
          <w:lang w:val="en-US" w:eastAsia="zh-CN"/>
        </w:rPr>
        <w:t xml:space="preserve"> </w:t>
      </w:r>
      <w:r>
        <w:rPr>
          <w:rFonts w:eastAsia="SimSun"/>
          <w:lang w:val="en-US" w:eastAsia="zh-CN"/>
        </w:rPr>
        <w:t>the Active Time</w:t>
      </w:r>
      <w:r>
        <w:t xml:space="preserve"> </w:t>
      </w:r>
      <w:r>
        <w:rPr>
          <w:rFonts w:eastAsia="SimSun"/>
          <w:lang w:val="en-US" w:eastAsia="zh-CN"/>
        </w:rPr>
        <w:t>regardless of if Short DRX cycle or Long DRX cycle is used.</w:t>
      </w:r>
    </w:p>
    <w:p w14:paraId="5C6BE64F" w14:textId="77777777" w:rsidR="00404903" w:rsidRDefault="003F6BE1">
      <w:pPr>
        <w:pStyle w:val="Agreement"/>
        <w:tabs>
          <w:tab w:val="clear" w:pos="644"/>
          <w:tab w:val="left" w:pos="1636"/>
        </w:tabs>
        <w:ind w:left="1636"/>
        <w:rPr>
          <w:lang w:val="en-US" w:eastAsia="zh-CN"/>
        </w:rPr>
      </w:pPr>
      <w:r>
        <w:rPr>
          <w:lang w:val="en-US" w:eastAsia="zh-CN"/>
        </w:rPr>
        <w:t xml:space="preserve">Send an LS to RAN1 </w:t>
      </w:r>
      <w:r>
        <w:rPr>
          <w:rFonts w:eastAsia="SimSun" w:hint="eastAsia"/>
          <w:lang w:val="en-US" w:eastAsia="zh-CN"/>
        </w:rPr>
        <w:t xml:space="preserve">to inform the above conclusions, can revisit if needed based on RAN1 feedback. </w:t>
      </w:r>
    </w:p>
    <w:p w14:paraId="326F529F" w14:textId="77777777" w:rsidR="00404903" w:rsidRDefault="00404903">
      <w:pPr>
        <w:pStyle w:val="Doc-text2"/>
        <w:rPr>
          <w:lang w:val="en-US" w:eastAsia="ja-JP"/>
        </w:rPr>
      </w:pPr>
    </w:p>
    <w:p w14:paraId="73C16324" w14:textId="77777777" w:rsidR="00404903" w:rsidRDefault="003F6BE1">
      <w:pPr>
        <w:pStyle w:val="Agreement"/>
        <w:tabs>
          <w:tab w:val="clear" w:pos="644"/>
          <w:tab w:val="left" w:pos="1636"/>
        </w:tabs>
        <w:ind w:left="1636"/>
        <w:rPr>
          <w:rFonts w:eastAsia="SimSun"/>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for the case of potential collision (if any): </w:t>
      </w:r>
      <w:r>
        <w:rPr>
          <w:lang w:eastAsia="zh-CN"/>
        </w:rPr>
        <w:t xml:space="preserve">In Option 1-1, when the UE </w:t>
      </w:r>
      <w:proofErr w:type="gramStart"/>
      <w:r>
        <w:rPr>
          <w:lang w:eastAsia="zh-CN"/>
        </w:rPr>
        <w:t>is not able to</w:t>
      </w:r>
      <w:proofErr w:type="gramEnd"/>
      <w:r>
        <w:rPr>
          <w:lang w:eastAsia="zh-CN"/>
        </w:rPr>
        <w:t xml:space="preserve"> monitor the LP-WUS occasion</w:t>
      </w:r>
      <w:r>
        <w:rPr>
          <w:rFonts w:eastAsia="SimSun" w:hint="eastAsia"/>
          <w:lang w:eastAsia="zh-CN"/>
        </w:rPr>
        <w:t xml:space="preserve">(s) </w:t>
      </w:r>
      <w:r>
        <w:rPr>
          <w:lang w:eastAsia="zh-CN"/>
        </w:rPr>
        <w:t xml:space="preserve">the UE should start the </w:t>
      </w:r>
      <w:proofErr w:type="spellStart"/>
      <w:r>
        <w:rPr>
          <w:lang w:eastAsia="zh-CN"/>
        </w:rPr>
        <w:t>drx-OnDurationTimer</w:t>
      </w:r>
      <w:proofErr w:type="spellEnd"/>
      <w:r>
        <w:rPr>
          <w:lang w:eastAsia="zh-CN"/>
        </w:rPr>
        <w:t xml:space="preserve"> (as if LP-WUS was detected). FFS for Option 1-2.</w:t>
      </w:r>
    </w:p>
    <w:p w14:paraId="5D0563EC" w14:textId="77777777" w:rsidR="00404903" w:rsidRDefault="003F6BE1">
      <w:pPr>
        <w:pStyle w:val="Agreement"/>
        <w:tabs>
          <w:tab w:val="clear" w:pos="644"/>
          <w:tab w:val="left" w:pos="1636"/>
        </w:tabs>
        <w:ind w:left="1636"/>
        <w:rPr>
          <w:lang w:eastAsia="zh-CN"/>
        </w:rPr>
      </w:pPr>
      <w:r>
        <w:rPr>
          <w:rFonts w:eastAsia="SimSun"/>
          <w:lang w:eastAsia="zh-CN"/>
        </w:rPr>
        <w:t>S</w:t>
      </w:r>
      <w:r>
        <w:rPr>
          <w:rFonts w:eastAsia="SimSun" w:hint="eastAsia"/>
          <w:lang w:eastAsia="zh-CN"/>
        </w:rPr>
        <w:t xml:space="preserve">end LS to inform </w:t>
      </w:r>
      <w:r>
        <w:rPr>
          <w:rFonts w:eastAsia="SimSun"/>
          <w:lang w:eastAsia="zh-CN"/>
        </w:rPr>
        <w:t>this</w:t>
      </w:r>
      <w:r>
        <w:rPr>
          <w:rFonts w:eastAsia="SimSun" w:hint="eastAsia"/>
          <w:lang w:eastAsia="zh-CN"/>
        </w:rPr>
        <w:t xml:space="preserve"> working assumption, can also ask a) what are the cases when UE cannot monitor LP-WUS, b) whether UE can monitor LR and MR </w:t>
      </w:r>
      <w:r>
        <w:rPr>
          <w:rFonts w:eastAsia="SimSun"/>
          <w:lang w:eastAsia="zh-CN"/>
        </w:rPr>
        <w:t>simultaneously</w:t>
      </w:r>
      <w:r>
        <w:rPr>
          <w:rFonts w:eastAsia="SimSun" w:hint="eastAsia"/>
          <w:lang w:eastAsia="zh-CN"/>
        </w:rPr>
        <w:t>.</w:t>
      </w:r>
    </w:p>
    <w:p w14:paraId="32D73AB7" w14:textId="77777777" w:rsidR="00404903" w:rsidRDefault="00404903">
      <w:pPr>
        <w:pStyle w:val="Doc-text2"/>
        <w:rPr>
          <w:lang w:val="en-GB" w:eastAsia="ja-JP"/>
        </w:rPr>
      </w:pPr>
    </w:p>
    <w:p w14:paraId="05F43A21" w14:textId="77777777" w:rsidR="00404903" w:rsidRDefault="003F6BE1">
      <w:pPr>
        <w:pStyle w:val="Agreement"/>
        <w:tabs>
          <w:tab w:val="clear" w:pos="644"/>
          <w:tab w:val="left" w:pos="1636"/>
        </w:tabs>
        <w:ind w:left="1636"/>
        <w:rPr>
          <w:rFonts w:eastAsia="SimSun"/>
          <w:lang w:eastAsia="zh-CN"/>
        </w:rPr>
      </w:pPr>
      <w:r>
        <w:rPr>
          <w:lang w:eastAsia="zh-CN"/>
        </w:rPr>
        <w:t>If configured, the UE can signal a preferred time offset via UAI signalling.</w:t>
      </w:r>
    </w:p>
    <w:p w14:paraId="0566A795" w14:textId="77777777" w:rsidR="00404903" w:rsidRDefault="003F6BE1">
      <w:pPr>
        <w:pStyle w:val="Agreement"/>
        <w:tabs>
          <w:tab w:val="clear" w:pos="644"/>
          <w:tab w:val="left" w:pos="1636"/>
        </w:tabs>
        <w:ind w:left="1636"/>
        <w:rPr>
          <w:rFonts w:eastAsia="SimSun"/>
          <w:lang w:eastAsia="zh-CN"/>
        </w:rPr>
      </w:pPr>
      <w:r>
        <w:rPr>
          <w:rFonts w:eastAsia="SimSun"/>
          <w:lang w:eastAsia="zh-CN"/>
        </w:rPr>
        <w:t>A</w:t>
      </w:r>
      <w:r>
        <w:rPr>
          <w:rFonts w:eastAsia="SimSun" w:hint="eastAsia"/>
          <w:lang w:eastAsia="zh-CN"/>
        </w:rPr>
        <w:t xml:space="preserve">sk RAN1 for further information regarding their conclusions. </w:t>
      </w:r>
    </w:p>
    <w:p w14:paraId="4E37BD52" w14:textId="77777777" w:rsidR="00404903" w:rsidRDefault="00404903">
      <w:pPr>
        <w:pStyle w:val="Doc-text2"/>
        <w:rPr>
          <w:lang w:val="en-GB" w:eastAsia="ja-JP"/>
        </w:rPr>
      </w:pPr>
    </w:p>
    <w:p w14:paraId="4B66C37D" w14:textId="77777777" w:rsidR="00404903" w:rsidRDefault="003F6BE1">
      <w:pPr>
        <w:pStyle w:val="Agreement"/>
        <w:tabs>
          <w:tab w:val="clear" w:pos="644"/>
          <w:tab w:val="left" w:pos="1636"/>
        </w:tabs>
        <w:ind w:left="1636"/>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40665DF0" w14:textId="77777777" w:rsidR="00404903" w:rsidRDefault="00404903">
      <w:pPr>
        <w:pStyle w:val="Doc-text2"/>
        <w:rPr>
          <w:lang w:val="en-GB" w:eastAsia="ja-JP"/>
        </w:rPr>
      </w:pPr>
    </w:p>
    <w:p w14:paraId="322E9DA0" w14:textId="77777777" w:rsidR="00404903" w:rsidRDefault="003F6BE1">
      <w:pPr>
        <w:pStyle w:val="Agreement"/>
        <w:tabs>
          <w:tab w:val="clear" w:pos="644"/>
          <w:tab w:val="left" w:pos="1636"/>
        </w:tabs>
        <w:ind w:left="1636"/>
        <w:rPr>
          <w:lang w:val="en-US" w:eastAsia="zh-CN"/>
        </w:rPr>
      </w:pPr>
      <w:r>
        <w:rPr>
          <w:lang w:val="en-US" w:eastAsia="zh-CN"/>
        </w:rPr>
        <w:t xml:space="preserve">For NR-DC, the LP-WUS can be configured to be monitored at least on the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Wait for RAN1 progress on whether to allow LP-WUS configuration and monitoring on other Cells.</w:t>
      </w:r>
    </w:p>
    <w:p w14:paraId="4161CA02" w14:textId="77777777" w:rsidR="00404903" w:rsidRDefault="003F6BE1">
      <w:pPr>
        <w:pStyle w:val="Agreement"/>
        <w:tabs>
          <w:tab w:val="clear" w:pos="644"/>
          <w:tab w:val="left" w:pos="1636"/>
        </w:tabs>
        <w:ind w:left="1636"/>
        <w:rPr>
          <w:lang w:val="en-US" w:eastAsia="zh-CN"/>
        </w:rPr>
      </w:pPr>
      <w:r>
        <w:rPr>
          <w:lang w:val="en-US" w:eastAsia="zh-CN"/>
        </w:rPr>
        <w:t>For NR-DC, the LP-WUS in MCG and SCG can be configured independently.</w:t>
      </w:r>
    </w:p>
    <w:p w14:paraId="5F8F821F" w14:textId="77777777" w:rsidR="00404903" w:rsidRDefault="003F6BE1">
      <w:pPr>
        <w:pStyle w:val="Agreement"/>
        <w:tabs>
          <w:tab w:val="clear" w:pos="644"/>
          <w:tab w:val="left" w:pos="1636"/>
        </w:tabs>
        <w:ind w:left="1636"/>
        <w:rPr>
          <w:lang w:val="en-US" w:eastAsia="zh-CN"/>
        </w:rPr>
      </w:pPr>
      <w:r>
        <w:rPr>
          <w:lang w:val="en-US" w:eastAsia="zh-CN"/>
        </w:rPr>
        <w:t>Apart from NR-DC, LP-WUS can also be supported in NE-DC, EN-DC, NGEN-DC. And proposal 1 and 2 also apply to NE-DC, EN-DC, NGEN-DC.</w:t>
      </w:r>
    </w:p>
    <w:p w14:paraId="1F7FBF79" w14:textId="77777777" w:rsidR="00404903" w:rsidRDefault="00404903">
      <w:pPr>
        <w:pStyle w:val="Doc-text2"/>
        <w:rPr>
          <w:lang w:val="en-US" w:eastAsia="ja-JP"/>
        </w:rPr>
      </w:pPr>
    </w:p>
    <w:p w14:paraId="02E14121" w14:textId="77777777" w:rsidR="00404903" w:rsidRDefault="00404903">
      <w:pPr>
        <w:pStyle w:val="Doc-text2"/>
        <w:rPr>
          <w:lang w:val="en-US" w:eastAsia="ja-JP"/>
        </w:rPr>
      </w:pPr>
    </w:p>
    <w:p w14:paraId="168C3CFF" w14:textId="77777777" w:rsidR="00404903" w:rsidRDefault="003F6BE1">
      <w:pPr>
        <w:pStyle w:val="Agreement"/>
        <w:tabs>
          <w:tab w:val="clear" w:pos="644"/>
          <w:tab w:val="left" w:pos="1619"/>
        </w:tabs>
        <w:ind w:left="1619"/>
        <w:rPr>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w:t>
      </w:r>
      <w:r>
        <w:rPr>
          <w:lang w:eastAsia="zh-CN"/>
        </w:rPr>
        <w:t xml:space="preserve">LP-WUS can be configured on the </w:t>
      </w:r>
      <w:proofErr w:type="spellStart"/>
      <w:r>
        <w:rPr>
          <w:lang w:eastAsia="zh-CN"/>
        </w:rPr>
        <w:t>PCell</w:t>
      </w:r>
      <w:proofErr w:type="spellEnd"/>
      <w:r>
        <w:rPr>
          <w:lang w:eastAsia="zh-CN"/>
        </w:rPr>
        <w:t xml:space="preserve"> with secondary DRX. LP-WUS with secondary DRX is supported with option 1-1 and 1-2, i.e. the UE monitors LP-WUS before the on-duration occasion or periodically outside </w:t>
      </w:r>
      <w:proofErr w:type="spellStart"/>
      <w:r>
        <w:rPr>
          <w:lang w:eastAsia="zh-CN"/>
        </w:rPr>
        <w:t>ActiveTime</w:t>
      </w:r>
      <w:proofErr w:type="spellEnd"/>
      <w:r>
        <w:rPr>
          <w:lang w:eastAsia="zh-CN"/>
        </w:rPr>
        <w:t xml:space="preserve">.  When LP-WUS is detected, then UE starts the </w:t>
      </w:r>
      <w:proofErr w:type="spellStart"/>
      <w:r>
        <w:rPr>
          <w:lang w:eastAsia="zh-CN"/>
        </w:rPr>
        <w:t>drx-onDurationTimer</w:t>
      </w:r>
      <w:proofErr w:type="spellEnd"/>
      <w:r>
        <w:rPr>
          <w:lang w:eastAsia="zh-CN"/>
        </w:rPr>
        <w:t xml:space="preserve"> (with option 1-1) or the </w:t>
      </w:r>
      <w:proofErr w:type="spellStart"/>
      <w:r>
        <w:rPr>
          <w:lang w:eastAsia="zh-CN"/>
        </w:rPr>
        <w:t>lpwus-PDCCHMonitoringTimer</w:t>
      </w:r>
      <w:proofErr w:type="spellEnd"/>
      <w:r>
        <w:rPr>
          <w:lang w:eastAsia="zh-CN"/>
        </w:rPr>
        <w:t xml:space="preserve"> (with option 1-2) in both DRX groups.</w:t>
      </w:r>
      <w:r>
        <w:rPr>
          <w:rFonts w:eastAsia="SimSun" w:hint="eastAsia"/>
          <w:lang w:eastAsia="zh-CN"/>
        </w:rPr>
        <w:t xml:space="preserve"> </w:t>
      </w:r>
    </w:p>
    <w:p w14:paraId="1D0CCA59" w14:textId="77777777" w:rsidR="00404903" w:rsidRDefault="003F6BE1">
      <w:pPr>
        <w:pStyle w:val="Agreement"/>
        <w:tabs>
          <w:tab w:val="clear" w:pos="644"/>
          <w:tab w:val="left" w:pos="1619"/>
        </w:tabs>
        <w:ind w:left="1619"/>
        <w:rPr>
          <w:lang w:eastAsia="zh-CN"/>
        </w:rPr>
      </w:pPr>
      <w:r>
        <w:rPr>
          <w:rFonts w:eastAsia="SimSun"/>
          <w:lang w:eastAsia="zh-CN"/>
        </w:rPr>
        <w:t>C</w:t>
      </w:r>
      <w:r>
        <w:rPr>
          <w:rFonts w:eastAsia="SimSun" w:hint="eastAsia"/>
          <w:lang w:eastAsia="zh-CN"/>
        </w:rPr>
        <w:t xml:space="preserve">heck whether we need to capture in MAC that </w:t>
      </w:r>
      <w:r>
        <w:rPr>
          <w:rFonts w:eastAsia="SimSun"/>
          <w:lang w:eastAsia="zh-CN"/>
        </w:rPr>
        <w:t>UE is not expected to monitor LP-WUS if not in Cell DTX active period</w:t>
      </w:r>
    </w:p>
    <w:p w14:paraId="0EBB7C4C" w14:textId="77777777" w:rsidR="00404903" w:rsidRDefault="00404903">
      <w:pPr>
        <w:pStyle w:val="Doc-text2"/>
        <w:tabs>
          <w:tab w:val="clear" w:pos="1622"/>
          <w:tab w:val="left" w:pos="0"/>
        </w:tabs>
        <w:ind w:left="0" w:firstLine="0"/>
        <w:rPr>
          <w:lang w:val="en-GB" w:eastAsia="ja-JP"/>
        </w:rPr>
      </w:pPr>
    </w:p>
    <w:sectPr w:rsidR="00404903">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F2864" w14:textId="77777777" w:rsidR="00206C6E" w:rsidRDefault="00206C6E">
      <w:pPr>
        <w:spacing w:line="240" w:lineRule="auto"/>
      </w:pPr>
      <w:r>
        <w:separator/>
      </w:r>
    </w:p>
  </w:endnote>
  <w:endnote w:type="continuationSeparator" w:id="0">
    <w:p w14:paraId="02975BCA" w14:textId="77777777" w:rsidR="00206C6E" w:rsidRDefault="00206C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Liberation Sans">
    <w:altName w:val="Arial"/>
    <w:charset w:val="01"/>
    <w:family w:val="swiss"/>
    <w:pitch w:val="default"/>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auto"/>
    <w:pitch w:val="variable"/>
    <w:sig w:usb0="E00002FF" w:usb1="5000785B" w:usb2="00000000" w:usb3="00000000" w:csb0="0000019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altName w:val="Times New Roman"/>
    <w:panose1 w:val="02020503050405090304"/>
    <w:charset w:val="00"/>
    <w:family w:val="auto"/>
    <w:pitch w:val="default"/>
    <w:sig w:usb0="E0002AEF" w:usb1="C0007841" w:usb2="00000009" w:usb3="00000000" w:csb0="400001FF" w:csb1="FFFF0000"/>
  </w:font>
  <w:font w:name="Times New Roman Bold Italic">
    <w:altName w:val="Times New Roman"/>
    <w:panose1 w:val="02020703060505090304"/>
    <w:charset w:val="00"/>
    <w:family w:val="auto"/>
    <w:pitch w:val="default"/>
    <w:sig w:usb0="E0002AEF" w:usb1="C0007841" w:usb2="00000009" w:usb3="00000000" w:csb0="400001FF" w:csb1="FFFF0000"/>
  </w:font>
  <w:font w:name="Times New Roman Bold">
    <w:altName w:val="Times New Roman"/>
    <w:panose1 w:val="02020803070505020304"/>
    <w:charset w:val="00"/>
    <w:family w:val="roman"/>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3009A" w14:textId="77777777" w:rsidR="00206C6E" w:rsidRDefault="00206C6E">
      <w:pPr>
        <w:spacing w:after="0"/>
      </w:pPr>
      <w:r>
        <w:separator/>
      </w:r>
    </w:p>
  </w:footnote>
  <w:footnote w:type="continuationSeparator" w:id="0">
    <w:p w14:paraId="09F3D2F0" w14:textId="77777777" w:rsidR="00206C6E" w:rsidRDefault="00206C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86D794"/>
    <w:multiLevelType w:val="singleLevel"/>
    <w:tmpl w:val="8386D794"/>
    <w:lvl w:ilvl="0">
      <w:start w:val="1"/>
      <w:numFmt w:val="decimal"/>
      <w:suff w:val="space"/>
      <w:lvlText w:val="%1."/>
      <w:lvlJc w:val="left"/>
    </w:lvl>
  </w:abstractNum>
  <w:abstractNum w:abstractNumId="1" w15:restartNumberingAfterBreak="0">
    <w:nsid w:val="A647EC2B"/>
    <w:multiLevelType w:val="multilevel"/>
    <w:tmpl w:val="A647EC2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AEC13E3"/>
    <w:multiLevelType w:val="singleLevel"/>
    <w:tmpl w:val="BAEC13E3"/>
    <w:lvl w:ilvl="0">
      <w:start w:val="1"/>
      <w:numFmt w:val="bullet"/>
      <w:lvlText w:val=""/>
      <w:lvlJc w:val="left"/>
      <w:pPr>
        <w:ind w:left="420" w:hanging="420"/>
      </w:pPr>
      <w:rPr>
        <w:rFonts w:ascii="Wingdings" w:hAnsi="Wingdings" w:hint="default"/>
        <w:color w:val="FF0000"/>
      </w:rPr>
    </w:lvl>
  </w:abstractNum>
  <w:abstractNum w:abstractNumId="3" w15:restartNumberingAfterBreak="0">
    <w:nsid w:val="D240EF12"/>
    <w:multiLevelType w:val="singleLevel"/>
    <w:tmpl w:val="D240EF12"/>
    <w:lvl w:ilvl="0">
      <w:start w:val="1"/>
      <w:numFmt w:val="bullet"/>
      <w:lvlText w:val=""/>
      <w:lvlJc w:val="left"/>
      <w:pPr>
        <w:ind w:left="420" w:hanging="420"/>
      </w:pPr>
      <w:rPr>
        <w:rFonts w:ascii="Wingdings" w:hAnsi="Wingdings" w:hint="default"/>
      </w:rPr>
    </w:lvl>
  </w:abstractNum>
  <w:abstractNum w:abstractNumId="4" w15:restartNumberingAfterBreak="0">
    <w:nsid w:val="D58BA676"/>
    <w:multiLevelType w:val="singleLevel"/>
    <w:tmpl w:val="D58BA676"/>
    <w:lvl w:ilvl="0">
      <w:start w:val="1"/>
      <w:numFmt w:val="bullet"/>
      <w:lvlText w:val=""/>
      <w:lvlJc w:val="left"/>
      <w:pPr>
        <w:ind w:left="420" w:hanging="420"/>
      </w:pPr>
      <w:rPr>
        <w:rFonts w:ascii="Wingdings" w:hAnsi="Wingdings" w:hint="default"/>
      </w:rPr>
    </w:lvl>
  </w:abstractNum>
  <w:abstractNum w:abstractNumId="5"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7"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8" w15:restartNumberingAfterBreak="0">
    <w:nsid w:val="008651E7"/>
    <w:multiLevelType w:val="multilevel"/>
    <w:tmpl w:val="008651E7"/>
    <w:lvl w:ilvl="0">
      <w:start w:val="5"/>
      <w:numFmt w:val="bullet"/>
      <w:lvlText w:val="-"/>
      <w:lvlJc w:val="left"/>
      <w:pPr>
        <w:tabs>
          <w:tab w:val="left" w:pos="-420"/>
        </w:tabs>
        <w:ind w:left="567" w:hanging="420"/>
      </w:pPr>
      <w:rPr>
        <w:rFonts w:ascii="Times New Roman" w:eastAsiaTheme="minorHAnsi" w:hAnsi="Times New Roman" w:cs="Times New Roman" w:hint="default"/>
      </w:rPr>
    </w:lvl>
    <w:lvl w:ilvl="1">
      <w:start w:val="1"/>
      <w:numFmt w:val="bullet"/>
      <w:lvlText w:val=""/>
      <w:lvlJc w:val="left"/>
      <w:pPr>
        <w:tabs>
          <w:tab w:val="left" w:pos="-420"/>
        </w:tabs>
        <w:ind w:left="987" w:hanging="420"/>
      </w:pPr>
      <w:rPr>
        <w:rFonts w:ascii="Wingdings" w:hAnsi="Wingdings" w:hint="default"/>
      </w:rPr>
    </w:lvl>
    <w:lvl w:ilvl="2">
      <w:start w:val="1"/>
      <w:numFmt w:val="bullet"/>
      <w:lvlText w:val=""/>
      <w:lvlJc w:val="left"/>
      <w:pPr>
        <w:tabs>
          <w:tab w:val="left" w:pos="-420"/>
        </w:tabs>
        <w:ind w:left="1407" w:hanging="420"/>
      </w:pPr>
      <w:rPr>
        <w:rFonts w:ascii="Wingdings" w:hAnsi="Wingdings" w:hint="default"/>
      </w:rPr>
    </w:lvl>
    <w:lvl w:ilvl="3">
      <w:start w:val="1"/>
      <w:numFmt w:val="bullet"/>
      <w:lvlText w:val=""/>
      <w:lvlJc w:val="left"/>
      <w:pPr>
        <w:tabs>
          <w:tab w:val="left" w:pos="-420"/>
        </w:tabs>
        <w:ind w:left="1827" w:hanging="420"/>
      </w:pPr>
      <w:rPr>
        <w:rFonts w:ascii="Wingdings" w:hAnsi="Wingdings" w:hint="default"/>
      </w:rPr>
    </w:lvl>
    <w:lvl w:ilvl="4">
      <w:start w:val="1"/>
      <w:numFmt w:val="bullet"/>
      <w:lvlText w:val=""/>
      <w:lvlJc w:val="left"/>
      <w:pPr>
        <w:tabs>
          <w:tab w:val="left" w:pos="-420"/>
        </w:tabs>
        <w:ind w:left="2247" w:hanging="420"/>
      </w:pPr>
      <w:rPr>
        <w:rFonts w:ascii="Wingdings" w:hAnsi="Wingdings" w:hint="default"/>
      </w:rPr>
    </w:lvl>
    <w:lvl w:ilvl="5">
      <w:start w:val="1"/>
      <w:numFmt w:val="bullet"/>
      <w:lvlText w:val=""/>
      <w:lvlJc w:val="left"/>
      <w:pPr>
        <w:tabs>
          <w:tab w:val="left" w:pos="-420"/>
        </w:tabs>
        <w:ind w:left="2667" w:hanging="420"/>
      </w:pPr>
      <w:rPr>
        <w:rFonts w:ascii="Wingdings" w:hAnsi="Wingdings" w:hint="default"/>
      </w:rPr>
    </w:lvl>
    <w:lvl w:ilvl="6">
      <w:start w:val="1"/>
      <w:numFmt w:val="bullet"/>
      <w:lvlText w:val=""/>
      <w:lvlJc w:val="left"/>
      <w:pPr>
        <w:tabs>
          <w:tab w:val="left" w:pos="-420"/>
        </w:tabs>
        <w:ind w:left="3087" w:hanging="420"/>
      </w:pPr>
      <w:rPr>
        <w:rFonts w:ascii="Wingdings" w:hAnsi="Wingdings" w:hint="default"/>
      </w:rPr>
    </w:lvl>
    <w:lvl w:ilvl="7">
      <w:start w:val="1"/>
      <w:numFmt w:val="bullet"/>
      <w:lvlText w:val=""/>
      <w:lvlJc w:val="left"/>
      <w:pPr>
        <w:tabs>
          <w:tab w:val="left" w:pos="-420"/>
        </w:tabs>
        <w:ind w:left="3507" w:hanging="420"/>
      </w:pPr>
      <w:rPr>
        <w:rFonts w:ascii="Wingdings" w:hAnsi="Wingdings" w:hint="default"/>
      </w:rPr>
    </w:lvl>
    <w:lvl w:ilvl="8">
      <w:start w:val="1"/>
      <w:numFmt w:val="bullet"/>
      <w:lvlText w:val=""/>
      <w:lvlJc w:val="left"/>
      <w:pPr>
        <w:tabs>
          <w:tab w:val="left" w:pos="-420"/>
        </w:tabs>
        <w:ind w:left="3927" w:hanging="420"/>
      </w:pPr>
      <w:rPr>
        <w:rFonts w:ascii="Wingdings" w:hAnsi="Wingdings" w:hint="default"/>
      </w:rPr>
    </w:lvl>
  </w:abstractNum>
  <w:abstractNum w:abstractNumId="9"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A754BCD"/>
    <w:multiLevelType w:val="multilevel"/>
    <w:tmpl w:val="0A754BCD"/>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bullet"/>
      <w:lvlText w:val="o"/>
      <w:lvlJc w:val="left"/>
      <w:pPr>
        <w:ind w:left="125" w:firstLine="555"/>
      </w:pPr>
      <w:rPr>
        <w:rFonts w:ascii="Courier New" w:hAnsi="Courier New" w:cs="Courier New" w:hint="default"/>
      </w:rPr>
    </w:lvl>
    <w:lvl w:ilvl="3">
      <w:start w:val="1"/>
      <w:numFmt w:val="bullet"/>
      <w:lvlText w:val=""/>
      <w:lvlJc w:val="left"/>
      <w:pPr>
        <w:ind w:left="545" w:hanging="420"/>
      </w:pPr>
      <w:rPr>
        <w:rFonts w:ascii="Symbol" w:hAnsi="Symbol" w:hint="default"/>
      </w:r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5"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32361BB"/>
    <w:multiLevelType w:val="multilevel"/>
    <w:tmpl w:val="132361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687255"/>
    <w:multiLevelType w:val="multilevel"/>
    <w:tmpl w:val="1968725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DF3F279"/>
    <w:multiLevelType w:val="singleLevel"/>
    <w:tmpl w:val="1DF3F279"/>
    <w:lvl w:ilvl="0">
      <w:start w:val="1"/>
      <w:numFmt w:val="bullet"/>
      <w:lvlText w:val=""/>
      <w:lvlJc w:val="left"/>
      <w:pPr>
        <w:tabs>
          <w:tab w:val="left" w:pos="420"/>
        </w:tabs>
        <w:ind w:left="840" w:hanging="420"/>
      </w:pPr>
      <w:rPr>
        <w:rFonts w:ascii="Wingdings" w:hAnsi="Wingdings" w:hint="default"/>
      </w:rPr>
    </w:lvl>
  </w:abstractNum>
  <w:abstractNum w:abstractNumId="2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09525B7"/>
    <w:multiLevelType w:val="multilevel"/>
    <w:tmpl w:val="209525B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4"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A04817"/>
    <w:multiLevelType w:val="multilevel"/>
    <w:tmpl w:val="2FA04817"/>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FEA5656"/>
    <w:multiLevelType w:val="multilevel"/>
    <w:tmpl w:val="2FEA56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96D463F"/>
    <w:multiLevelType w:val="multilevel"/>
    <w:tmpl w:val="396D463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9E25B3E"/>
    <w:multiLevelType w:val="multilevel"/>
    <w:tmpl w:val="39E25B3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3"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D5BCB85"/>
    <w:multiLevelType w:val="singleLevel"/>
    <w:tmpl w:val="3D5BCB85"/>
    <w:lvl w:ilvl="0">
      <w:start w:val="1"/>
      <w:numFmt w:val="bullet"/>
      <w:lvlText w:val=""/>
      <w:lvlJc w:val="left"/>
      <w:pPr>
        <w:ind w:left="420" w:hanging="420"/>
      </w:pPr>
      <w:rPr>
        <w:rFonts w:ascii="Wingdings" w:hAnsi="Wingdings" w:hint="default"/>
      </w:rPr>
    </w:lvl>
  </w:abstractNum>
  <w:abstractNum w:abstractNumId="37" w15:restartNumberingAfterBreak="0">
    <w:nsid w:val="3DFB02DE"/>
    <w:multiLevelType w:val="multilevel"/>
    <w:tmpl w:val="3DFB02DE"/>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E4E6F63"/>
    <w:multiLevelType w:val="multilevel"/>
    <w:tmpl w:val="3E4E6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66263C2"/>
    <w:multiLevelType w:val="multilevel"/>
    <w:tmpl w:val="466263C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45"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7"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D567BA6"/>
    <w:multiLevelType w:val="multilevel"/>
    <w:tmpl w:val="5D567BA6"/>
    <w:lvl w:ilvl="0">
      <w:start w:val="1"/>
      <w:numFmt w:val="decimal"/>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1A679C4"/>
    <w:multiLevelType w:val="multilevel"/>
    <w:tmpl w:val="61A679C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B112CB"/>
    <w:multiLevelType w:val="multilevel"/>
    <w:tmpl w:val="65B11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4" w15:restartNumberingAfterBreak="0">
    <w:nsid w:val="732DA693"/>
    <w:multiLevelType w:val="multilevel"/>
    <w:tmpl w:val="732DA69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5"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84538616">
    <w:abstractNumId w:val="7"/>
  </w:num>
  <w:num w:numId="2" w16cid:durableId="1842962841">
    <w:abstractNumId w:val="6"/>
  </w:num>
  <w:num w:numId="3" w16cid:durableId="1394620957">
    <w:abstractNumId w:val="23"/>
  </w:num>
  <w:num w:numId="4" w16cid:durableId="105930141">
    <w:abstractNumId w:val="10"/>
  </w:num>
  <w:num w:numId="5" w16cid:durableId="1885362436">
    <w:abstractNumId w:val="26"/>
  </w:num>
  <w:num w:numId="6" w16cid:durableId="1375540896">
    <w:abstractNumId w:val="32"/>
    <w:lvlOverride w:ilvl="0">
      <w:startOverride w:val="1"/>
    </w:lvlOverride>
  </w:num>
  <w:num w:numId="7" w16cid:durableId="355471487">
    <w:abstractNumId w:val="34"/>
  </w:num>
  <w:num w:numId="8" w16cid:durableId="924194566">
    <w:abstractNumId w:val="46"/>
  </w:num>
  <w:num w:numId="9" w16cid:durableId="828599716">
    <w:abstractNumId w:val="53"/>
  </w:num>
  <w:num w:numId="10" w16cid:durableId="1470443491">
    <w:abstractNumId w:val="11"/>
  </w:num>
  <w:num w:numId="11" w16cid:durableId="1176771362">
    <w:abstractNumId w:val="43"/>
  </w:num>
  <w:num w:numId="12" w16cid:durableId="166680506">
    <w:abstractNumId w:val="37"/>
  </w:num>
  <w:num w:numId="13" w16cid:durableId="1752116570">
    <w:abstractNumId w:val="30"/>
  </w:num>
  <w:num w:numId="14" w16cid:durableId="2041011941">
    <w:abstractNumId w:val="0"/>
  </w:num>
  <w:num w:numId="15" w16cid:durableId="788207713">
    <w:abstractNumId w:val="27"/>
  </w:num>
  <w:num w:numId="16" w16cid:durableId="155268145">
    <w:abstractNumId w:val="41"/>
  </w:num>
  <w:num w:numId="17" w16cid:durableId="856314327">
    <w:abstractNumId w:val="8"/>
  </w:num>
  <w:num w:numId="18" w16cid:durableId="2106413567">
    <w:abstractNumId w:val="51"/>
  </w:num>
  <w:num w:numId="19" w16cid:durableId="1254513139">
    <w:abstractNumId w:val="29"/>
  </w:num>
  <w:num w:numId="20" w16cid:durableId="1534422383">
    <w:abstractNumId w:val="54"/>
  </w:num>
  <w:num w:numId="21" w16cid:durableId="750738053">
    <w:abstractNumId w:val="56"/>
  </w:num>
  <w:num w:numId="22" w16cid:durableId="752438423">
    <w:abstractNumId w:val="22"/>
  </w:num>
  <w:num w:numId="23" w16cid:durableId="1916085654">
    <w:abstractNumId w:val="45"/>
  </w:num>
  <w:num w:numId="24" w16cid:durableId="207034689">
    <w:abstractNumId w:val="31"/>
  </w:num>
  <w:num w:numId="25" w16cid:durableId="2000036737">
    <w:abstractNumId w:val="33"/>
  </w:num>
  <w:num w:numId="26" w16cid:durableId="1465656787">
    <w:abstractNumId w:val="25"/>
  </w:num>
  <w:num w:numId="27" w16cid:durableId="1732076277">
    <w:abstractNumId w:val="47"/>
  </w:num>
  <w:num w:numId="28" w16cid:durableId="429620497">
    <w:abstractNumId w:val="36"/>
  </w:num>
  <w:num w:numId="29" w16cid:durableId="1434782354">
    <w:abstractNumId w:val="16"/>
  </w:num>
  <w:num w:numId="30" w16cid:durableId="1335108859">
    <w:abstractNumId w:val="44"/>
  </w:num>
  <w:num w:numId="31" w16cid:durableId="332297634">
    <w:abstractNumId w:val="24"/>
  </w:num>
  <w:num w:numId="32" w16cid:durableId="1105922862">
    <w:abstractNumId w:val="21"/>
  </w:num>
  <w:num w:numId="33" w16cid:durableId="1610694865">
    <w:abstractNumId w:val="17"/>
  </w:num>
  <w:num w:numId="34" w16cid:durableId="765731679">
    <w:abstractNumId w:val="20"/>
  </w:num>
  <w:num w:numId="35" w16cid:durableId="168645588">
    <w:abstractNumId w:val="15"/>
  </w:num>
  <w:num w:numId="36" w16cid:durableId="1191645249">
    <w:abstractNumId w:val="49"/>
  </w:num>
  <w:num w:numId="37" w16cid:durableId="2002194089">
    <w:abstractNumId w:val="14"/>
  </w:num>
  <w:num w:numId="38" w16cid:durableId="308678990">
    <w:abstractNumId w:val="55"/>
  </w:num>
  <w:num w:numId="39" w16cid:durableId="137890343">
    <w:abstractNumId w:val="50"/>
  </w:num>
  <w:num w:numId="40" w16cid:durableId="683441207">
    <w:abstractNumId w:val="4"/>
  </w:num>
  <w:num w:numId="41" w16cid:durableId="1274827203">
    <w:abstractNumId w:val="3"/>
  </w:num>
  <w:num w:numId="42" w16cid:durableId="280576710">
    <w:abstractNumId w:val="19"/>
  </w:num>
  <w:num w:numId="43" w16cid:durableId="1607275324">
    <w:abstractNumId w:val="1"/>
  </w:num>
  <w:num w:numId="44" w16cid:durableId="2109307936">
    <w:abstractNumId w:val="2"/>
  </w:num>
  <w:num w:numId="45" w16cid:durableId="1546334092">
    <w:abstractNumId w:val="38"/>
  </w:num>
  <w:num w:numId="46" w16cid:durableId="435297352">
    <w:abstractNumId w:val="5"/>
  </w:num>
  <w:num w:numId="47" w16cid:durableId="157231340">
    <w:abstractNumId w:val="52"/>
  </w:num>
  <w:num w:numId="48" w16cid:durableId="133526875">
    <w:abstractNumId w:val="28"/>
  </w:num>
  <w:num w:numId="49" w16cid:durableId="784273981">
    <w:abstractNumId w:val="40"/>
  </w:num>
  <w:num w:numId="50" w16cid:durableId="1450393928">
    <w:abstractNumId w:val="18"/>
  </w:num>
  <w:num w:numId="51" w16cid:durableId="1177885183">
    <w:abstractNumId w:val="39"/>
  </w:num>
  <w:num w:numId="52" w16cid:durableId="703674245">
    <w:abstractNumId w:val="9"/>
  </w:num>
  <w:num w:numId="53" w16cid:durableId="111020782">
    <w:abstractNumId w:val="42"/>
  </w:num>
  <w:num w:numId="54" w16cid:durableId="1323773708">
    <w:abstractNumId w:val="35"/>
  </w:num>
  <w:num w:numId="55" w16cid:durableId="1712530861">
    <w:abstractNumId w:val="12"/>
  </w:num>
  <w:num w:numId="56" w16cid:durableId="1268192665">
    <w:abstractNumId w:val="48"/>
  </w:num>
  <w:num w:numId="57" w16cid:durableId="1716196295">
    <w:abstractNumId w:val="1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Huawei, HiSilicon">
    <w15:presenceInfo w15:providerId="None" w15:userId="Huawei, HiSilicon"/>
  </w15:person>
  <w15:person w15:author="Aris Papasakellariou 2">
    <w15:presenceInfo w15:providerId="None" w15:userId="Aris Papasakellariou 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hideSpellingErrors/>
  <w:proofState w:spelling="clean" w:grammar="clean"/>
  <w:defaultTabStop w:val="284"/>
  <w:hyphenationZone w:val="425"/>
  <w:noPunctuationKerning/>
  <w:characterSpacingControl w:val="doNotCompress"/>
  <w:hdrShapeDefaults>
    <o:shapedefaults v:ext="edit" spidmax="2051">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0515AB"/>
    <w:rsid w:val="FA67E360"/>
    <w:rsid w:val="FA7A8274"/>
    <w:rsid w:val="FACF4AE3"/>
    <w:rsid w:val="FAF7527E"/>
    <w:rsid w:val="FBEFF21B"/>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0D"/>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BEB"/>
    <w:rsid w:val="00003D30"/>
    <w:rsid w:val="00003EE8"/>
    <w:rsid w:val="000040C5"/>
    <w:rsid w:val="00004110"/>
    <w:rsid w:val="00004176"/>
    <w:rsid w:val="00004447"/>
    <w:rsid w:val="00004936"/>
    <w:rsid w:val="00004B0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D20"/>
    <w:rsid w:val="00005E06"/>
    <w:rsid w:val="000060D5"/>
    <w:rsid w:val="00006150"/>
    <w:rsid w:val="00006224"/>
    <w:rsid w:val="000062C8"/>
    <w:rsid w:val="000062D0"/>
    <w:rsid w:val="000063B9"/>
    <w:rsid w:val="00006548"/>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41D"/>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A5"/>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EFC"/>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1C"/>
    <w:rsid w:val="000231AD"/>
    <w:rsid w:val="00023224"/>
    <w:rsid w:val="000233E0"/>
    <w:rsid w:val="0002347E"/>
    <w:rsid w:val="00023579"/>
    <w:rsid w:val="00023789"/>
    <w:rsid w:val="00023807"/>
    <w:rsid w:val="000239D0"/>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77D"/>
    <w:rsid w:val="0002583D"/>
    <w:rsid w:val="00025BA9"/>
    <w:rsid w:val="00025CD4"/>
    <w:rsid w:val="00025ECA"/>
    <w:rsid w:val="0002607A"/>
    <w:rsid w:val="0002617C"/>
    <w:rsid w:val="000261D1"/>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578"/>
    <w:rsid w:val="0002764B"/>
    <w:rsid w:val="000277FD"/>
    <w:rsid w:val="0002784E"/>
    <w:rsid w:val="00027B2F"/>
    <w:rsid w:val="00027B6F"/>
    <w:rsid w:val="00027D24"/>
    <w:rsid w:val="00027DC4"/>
    <w:rsid w:val="00027E0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801"/>
    <w:rsid w:val="00031ACD"/>
    <w:rsid w:val="00031C68"/>
    <w:rsid w:val="00031DC2"/>
    <w:rsid w:val="00031FEC"/>
    <w:rsid w:val="00032211"/>
    <w:rsid w:val="00032234"/>
    <w:rsid w:val="000324C1"/>
    <w:rsid w:val="000324DB"/>
    <w:rsid w:val="000324F8"/>
    <w:rsid w:val="00032590"/>
    <w:rsid w:val="000326A7"/>
    <w:rsid w:val="00032718"/>
    <w:rsid w:val="000327D9"/>
    <w:rsid w:val="000328DB"/>
    <w:rsid w:val="0003297B"/>
    <w:rsid w:val="00032999"/>
    <w:rsid w:val="00032B3D"/>
    <w:rsid w:val="00032CAA"/>
    <w:rsid w:val="00033055"/>
    <w:rsid w:val="000330CC"/>
    <w:rsid w:val="000332DE"/>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360"/>
    <w:rsid w:val="00034596"/>
    <w:rsid w:val="000347C1"/>
    <w:rsid w:val="000347EE"/>
    <w:rsid w:val="000348BE"/>
    <w:rsid w:val="0003495D"/>
    <w:rsid w:val="000349C1"/>
    <w:rsid w:val="000349F5"/>
    <w:rsid w:val="00034A16"/>
    <w:rsid w:val="00034BA3"/>
    <w:rsid w:val="00034D50"/>
    <w:rsid w:val="00034F13"/>
    <w:rsid w:val="00034F7F"/>
    <w:rsid w:val="00034FBF"/>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0F6"/>
    <w:rsid w:val="00037248"/>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6CF"/>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5B"/>
    <w:rsid w:val="00047B61"/>
    <w:rsid w:val="00047BEB"/>
    <w:rsid w:val="00047DDB"/>
    <w:rsid w:val="00047ED6"/>
    <w:rsid w:val="000501C4"/>
    <w:rsid w:val="000501F9"/>
    <w:rsid w:val="00050257"/>
    <w:rsid w:val="000502AE"/>
    <w:rsid w:val="000502D9"/>
    <w:rsid w:val="00050349"/>
    <w:rsid w:val="000504E7"/>
    <w:rsid w:val="00050502"/>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7D"/>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67"/>
    <w:rsid w:val="00054CD8"/>
    <w:rsid w:val="00054D69"/>
    <w:rsid w:val="00054DC5"/>
    <w:rsid w:val="00054E11"/>
    <w:rsid w:val="00054E5F"/>
    <w:rsid w:val="00054FDA"/>
    <w:rsid w:val="00055129"/>
    <w:rsid w:val="000555FE"/>
    <w:rsid w:val="00055782"/>
    <w:rsid w:val="000557F5"/>
    <w:rsid w:val="0005590D"/>
    <w:rsid w:val="00055C45"/>
    <w:rsid w:val="00055CA5"/>
    <w:rsid w:val="00055D6A"/>
    <w:rsid w:val="00055FDA"/>
    <w:rsid w:val="00055FF5"/>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1FAC"/>
    <w:rsid w:val="00062365"/>
    <w:rsid w:val="00062397"/>
    <w:rsid w:val="00062464"/>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110"/>
    <w:rsid w:val="00064297"/>
    <w:rsid w:val="00064462"/>
    <w:rsid w:val="00064598"/>
    <w:rsid w:val="00064705"/>
    <w:rsid w:val="000647A4"/>
    <w:rsid w:val="000648E7"/>
    <w:rsid w:val="000648EA"/>
    <w:rsid w:val="0006495D"/>
    <w:rsid w:val="00064AF5"/>
    <w:rsid w:val="00064E3C"/>
    <w:rsid w:val="00064ED3"/>
    <w:rsid w:val="00064FFA"/>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3F"/>
    <w:rsid w:val="0006758C"/>
    <w:rsid w:val="00067652"/>
    <w:rsid w:val="000679EC"/>
    <w:rsid w:val="00067A09"/>
    <w:rsid w:val="00067A78"/>
    <w:rsid w:val="00067B15"/>
    <w:rsid w:val="00067B66"/>
    <w:rsid w:val="00067C32"/>
    <w:rsid w:val="00067E0F"/>
    <w:rsid w:val="00067FCB"/>
    <w:rsid w:val="000700AC"/>
    <w:rsid w:val="000700C3"/>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71"/>
    <w:rsid w:val="000728DB"/>
    <w:rsid w:val="000728F3"/>
    <w:rsid w:val="00072925"/>
    <w:rsid w:val="00072C0E"/>
    <w:rsid w:val="00072C44"/>
    <w:rsid w:val="00072CDD"/>
    <w:rsid w:val="00072FB2"/>
    <w:rsid w:val="0007302F"/>
    <w:rsid w:val="00073084"/>
    <w:rsid w:val="0007328D"/>
    <w:rsid w:val="000733EE"/>
    <w:rsid w:val="0007342C"/>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99"/>
    <w:rsid w:val="000743D4"/>
    <w:rsid w:val="000744F7"/>
    <w:rsid w:val="000745A1"/>
    <w:rsid w:val="0007467D"/>
    <w:rsid w:val="000748E5"/>
    <w:rsid w:val="00074BEE"/>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C54"/>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D76"/>
    <w:rsid w:val="00080E14"/>
    <w:rsid w:val="00080F52"/>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CD8"/>
    <w:rsid w:val="00082D1F"/>
    <w:rsid w:val="00082D4C"/>
    <w:rsid w:val="00082DBE"/>
    <w:rsid w:val="00082DBF"/>
    <w:rsid w:val="00082E40"/>
    <w:rsid w:val="00082F63"/>
    <w:rsid w:val="00082F75"/>
    <w:rsid w:val="000830E7"/>
    <w:rsid w:val="000830F5"/>
    <w:rsid w:val="000831F7"/>
    <w:rsid w:val="00083392"/>
    <w:rsid w:val="000834CD"/>
    <w:rsid w:val="00083543"/>
    <w:rsid w:val="00083574"/>
    <w:rsid w:val="000836A3"/>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8E8"/>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784"/>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07D"/>
    <w:rsid w:val="0009220A"/>
    <w:rsid w:val="00092273"/>
    <w:rsid w:val="00092454"/>
    <w:rsid w:val="0009249D"/>
    <w:rsid w:val="000924E3"/>
    <w:rsid w:val="000927A7"/>
    <w:rsid w:val="00092891"/>
    <w:rsid w:val="000928B5"/>
    <w:rsid w:val="00092BAA"/>
    <w:rsid w:val="00092C85"/>
    <w:rsid w:val="00092D06"/>
    <w:rsid w:val="00092DC9"/>
    <w:rsid w:val="00092DEF"/>
    <w:rsid w:val="00092E80"/>
    <w:rsid w:val="00092F6D"/>
    <w:rsid w:val="00093207"/>
    <w:rsid w:val="0009324B"/>
    <w:rsid w:val="0009327E"/>
    <w:rsid w:val="00093333"/>
    <w:rsid w:val="0009333B"/>
    <w:rsid w:val="0009334F"/>
    <w:rsid w:val="000933EA"/>
    <w:rsid w:val="0009358F"/>
    <w:rsid w:val="00093625"/>
    <w:rsid w:val="000938FB"/>
    <w:rsid w:val="000939D0"/>
    <w:rsid w:val="00093A3F"/>
    <w:rsid w:val="00093AEB"/>
    <w:rsid w:val="00093BA9"/>
    <w:rsid w:val="00093C10"/>
    <w:rsid w:val="00093D25"/>
    <w:rsid w:val="00093F23"/>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34"/>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7BB"/>
    <w:rsid w:val="00095805"/>
    <w:rsid w:val="00095822"/>
    <w:rsid w:val="00095883"/>
    <w:rsid w:val="000959F9"/>
    <w:rsid w:val="00095ACD"/>
    <w:rsid w:val="00095B8F"/>
    <w:rsid w:val="00095DCC"/>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344"/>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BDF"/>
    <w:rsid w:val="000A1C06"/>
    <w:rsid w:val="000A1F2D"/>
    <w:rsid w:val="000A21B1"/>
    <w:rsid w:val="000A22BA"/>
    <w:rsid w:val="000A2451"/>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58"/>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28"/>
    <w:rsid w:val="000A5292"/>
    <w:rsid w:val="000A552B"/>
    <w:rsid w:val="000A5604"/>
    <w:rsid w:val="000A561D"/>
    <w:rsid w:val="000A5673"/>
    <w:rsid w:val="000A5BAE"/>
    <w:rsid w:val="000A5CBA"/>
    <w:rsid w:val="000A5DDA"/>
    <w:rsid w:val="000A5E12"/>
    <w:rsid w:val="000A5E20"/>
    <w:rsid w:val="000A5E7F"/>
    <w:rsid w:val="000A5FF1"/>
    <w:rsid w:val="000A6285"/>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899"/>
    <w:rsid w:val="000B39BC"/>
    <w:rsid w:val="000B3AB8"/>
    <w:rsid w:val="000B3B00"/>
    <w:rsid w:val="000B3B85"/>
    <w:rsid w:val="000B3C3A"/>
    <w:rsid w:val="000B3C96"/>
    <w:rsid w:val="000B3D97"/>
    <w:rsid w:val="000B3E5F"/>
    <w:rsid w:val="000B40B5"/>
    <w:rsid w:val="000B413E"/>
    <w:rsid w:val="000B4150"/>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C6"/>
    <w:rsid w:val="000B6DDE"/>
    <w:rsid w:val="000B6F4F"/>
    <w:rsid w:val="000B6F87"/>
    <w:rsid w:val="000B6FAD"/>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188"/>
    <w:rsid w:val="000C1290"/>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10"/>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87"/>
    <w:rsid w:val="000C6AE4"/>
    <w:rsid w:val="000C6B82"/>
    <w:rsid w:val="000C6BAE"/>
    <w:rsid w:val="000C6C64"/>
    <w:rsid w:val="000C6C7B"/>
    <w:rsid w:val="000C6C8C"/>
    <w:rsid w:val="000C6CEC"/>
    <w:rsid w:val="000C6DDB"/>
    <w:rsid w:val="000C6F1B"/>
    <w:rsid w:val="000C706B"/>
    <w:rsid w:val="000C7146"/>
    <w:rsid w:val="000C72CD"/>
    <w:rsid w:val="000C7306"/>
    <w:rsid w:val="000C758A"/>
    <w:rsid w:val="000C78C8"/>
    <w:rsid w:val="000C7A62"/>
    <w:rsid w:val="000C7A73"/>
    <w:rsid w:val="000C7B27"/>
    <w:rsid w:val="000C7B42"/>
    <w:rsid w:val="000C7C6D"/>
    <w:rsid w:val="000C7DF0"/>
    <w:rsid w:val="000C7FF6"/>
    <w:rsid w:val="000D0169"/>
    <w:rsid w:val="000D01B6"/>
    <w:rsid w:val="000D02B7"/>
    <w:rsid w:val="000D0305"/>
    <w:rsid w:val="000D036B"/>
    <w:rsid w:val="000D0388"/>
    <w:rsid w:val="000D03B5"/>
    <w:rsid w:val="000D0570"/>
    <w:rsid w:val="000D0929"/>
    <w:rsid w:val="000D0993"/>
    <w:rsid w:val="000D0A4E"/>
    <w:rsid w:val="000D0AED"/>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4E7C"/>
    <w:rsid w:val="000D513A"/>
    <w:rsid w:val="000D5233"/>
    <w:rsid w:val="000D54EA"/>
    <w:rsid w:val="000D54EE"/>
    <w:rsid w:val="000D5688"/>
    <w:rsid w:val="000D590D"/>
    <w:rsid w:val="000D59C6"/>
    <w:rsid w:val="000D5A38"/>
    <w:rsid w:val="000D5B78"/>
    <w:rsid w:val="000D5BA1"/>
    <w:rsid w:val="000D5C51"/>
    <w:rsid w:val="000D5C98"/>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7C6"/>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E72"/>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6D1"/>
    <w:rsid w:val="000E2811"/>
    <w:rsid w:val="000E2B4B"/>
    <w:rsid w:val="000E2BCD"/>
    <w:rsid w:val="000E2D48"/>
    <w:rsid w:val="000E2D6E"/>
    <w:rsid w:val="000E2DE2"/>
    <w:rsid w:val="000E2F18"/>
    <w:rsid w:val="000E3024"/>
    <w:rsid w:val="000E3198"/>
    <w:rsid w:val="000E3248"/>
    <w:rsid w:val="000E3461"/>
    <w:rsid w:val="000E35D7"/>
    <w:rsid w:val="000E38D7"/>
    <w:rsid w:val="000E3B5B"/>
    <w:rsid w:val="000E3B80"/>
    <w:rsid w:val="000E3CC1"/>
    <w:rsid w:val="000E3EA9"/>
    <w:rsid w:val="000E3F8B"/>
    <w:rsid w:val="000E40CC"/>
    <w:rsid w:val="000E411A"/>
    <w:rsid w:val="000E419E"/>
    <w:rsid w:val="000E4383"/>
    <w:rsid w:val="000E43B4"/>
    <w:rsid w:val="000E44BD"/>
    <w:rsid w:val="000E44DB"/>
    <w:rsid w:val="000E4866"/>
    <w:rsid w:val="000E49E5"/>
    <w:rsid w:val="000E4A3D"/>
    <w:rsid w:val="000E4A88"/>
    <w:rsid w:val="000E4A8B"/>
    <w:rsid w:val="000E4ACC"/>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055"/>
    <w:rsid w:val="000E62F4"/>
    <w:rsid w:val="000E63DD"/>
    <w:rsid w:val="000E6493"/>
    <w:rsid w:val="000E666A"/>
    <w:rsid w:val="000E669B"/>
    <w:rsid w:val="000E66B3"/>
    <w:rsid w:val="000E673A"/>
    <w:rsid w:val="000E6845"/>
    <w:rsid w:val="000E6885"/>
    <w:rsid w:val="000E6ADA"/>
    <w:rsid w:val="000E6AF2"/>
    <w:rsid w:val="000E6BA8"/>
    <w:rsid w:val="000E6FA4"/>
    <w:rsid w:val="000E7127"/>
    <w:rsid w:val="000E714F"/>
    <w:rsid w:val="000E71D7"/>
    <w:rsid w:val="000E73D4"/>
    <w:rsid w:val="000E7444"/>
    <w:rsid w:val="000E74E2"/>
    <w:rsid w:val="000E75A4"/>
    <w:rsid w:val="000E7656"/>
    <w:rsid w:val="000E76EF"/>
    <w:rsid w:val="000E7754"/>
    <w:rsid w:val="000E7794"/>
    <w:rsid w:val="000E77AC"/>
    <w:rsid w:val="000E77D6"/>
    <w:rsid w:val="000E78D5"/>
    <w:rsid w:val="000E7A77"/>
    <w:rsid w:val="000E7AF1"/>
    <w:rsid w:val="000E7B0A"/>
    <w:rsid w:val="000E7B1D"/>
    <w:rsid w:val="000E7B4C"/>
    <w:rsid w:val="000E7C22"/>
    <w:rsid w:val="000E7D47"/>
    <w:rsid w:val="000E7E20"/>
    <w:rsid w:val="000E7FAD"/>
    <w:rsid w:val="000F0012"/>
    <w:rsid w:val="000F004B"/>
    <w:rsid w:val="000F0112"/>
    <w:rsid w:val="000F0170"/>
    <w:rsid w:val="000F0279"/>
    <w:rsid w:val="000F02B0"/>
    <w:rsid w:val="000F068A"/>
    <w:rsid w:val="000F06EE"/>
    <w:rsid w:val="000F0867"/>
    <w:rsid w:val="000F091E"/>
    <w:rsid w:val="000F0CD8"/>
    <w:rsid w:val="000F0F94"/>
    <w:rsid w:val="000F0FFC"/>
    <w:rsid w:val="000F1163"/>
    <w:rsid w:val="000F1409"/>
    <w:rsid w:val="000F14DA"/>
    <w:rsid w:val="000F15D1"/>
    <w:rsid w:val="000F1704"/>
    <w:rsid w:val="000F18D0"/>
    <w:rsid w:val="000F1943"/>
    <w:rsid w:val="000F1993"/>
    <w:rsid w:val="000F1CD9"/>
    <w:rsid w:val="000F1DC8"/>
    <w:rsid w:val="000F20D5"/>
    <w:rsid w:val="000F2236"/>
    <w:rsid w:val="000F2291"/>
    <w:rsid w:val="000F233D"/>
    <w:rsid w:val="000F2342"/>
    <w:rsid w:val="000F2369"/>
    <w:rsid w:val="000F242E"/>
    <w:rsid w:val="000F24F0"/>
    <w:rsid w:val="000F256F"/>
    <w:rsid w:val="000F259A"/>
    <w:rsid w:val="000F25A4"/>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D1"/>
    <w:rsid w:val="000F3970"/>
    <w:rsid w:val="000F3997"/>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949"/>
    <w:rsid w:val="000F5981"/>
    <w:rsid w:val="000F598B"/>
    <w:rsid w:val="000F59B2"/>
    <w:rsid w:val="000F59F0"/>
    <w:rsid w:val="000F5A26"/>
    <w:rsid w:val="000F5B9C"/>
    <w:rsid w:val="000F5D8E"/>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558"/>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8B"/>
    <w:rsid w:val="001030A4"/>
    <w:rsid w:val="001030E1"/>
    <w:rsid w:val="00103134"/>
    <w:rsid w:val="00103262"/>
    <w:rsid w:val="0010326B"/>
    <w:rsid w:val="001033DB"/>
    <w:rsid w:val="00103483"/>
    <w:rsid w:val="00103667"/>
    <w:rsid w:val="0010367C"/>
    <w:rsid w:val="001036F9"/>
    <w:rsid w:val="00103832"/>
    <w:rsid w:val="00103836"/>
    <w:rsid w:val="0010385E"/>
    <w:rsid w:val="0010386E"/>
    <w:rsid w:val="00103969"/>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8F"/>
    <w:rsid w:val="00104AC7"/>
    <w:rsid w:val="00104B06"/>
    <w:rsid w:val="00104B9F"/>
    <w:rsid w:val="00104BD1"/>
    <w:rsid w:val="00104CD4"/>
    <w:rsid w:val="00104E97"/>
    <w:rsid w:val="00104EB3"/>
    <w:rsid w:val="00104FE8"/>
    <w:rsid w:val="001051BB"/>
    <w:rsid w:val="001053BD"/>
    <w:rsid w:val="001053E0"/>
    <w:rsid w:val="001053F1"/>
    <w:rsid w:val="0010546F"/>
    <w:rsid w:val="0010547C"/>
    <w:rsid w:val="00105491"/>
    <w:rsid w:val="00105499"/>
    <w:rsid w:val="00105596"/>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4E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2C5"/>
    <w:rsid w:val="00110340"/>
    <w:rsid w:val="001105BF"/>
    <w:rsid w:val="0011069E"/>
    <w:rsid w:val="001107AC"/>
    <w:rsid w:val="00110840"/>
    <w:rsid w:val="00110A42"/>
    <w:rsid w:val="00110CB9"/>
    <w:rsid w:val="00110E50"/>
    <w:rsid w:val="00110F44"/>
    <w:rsid w:val="001111BA"/>
    <w:rsid w:val="0011155C"/>
    <w:rsid w:val="001115F1"/>
    <w:rsid w:val="001116A5"/>
    <w:rsid w:val="0011172E"/>
    <w:rsid w:val="00111993"/>
    <w:rsid w:val="00111AA0"/>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3D70"/>
    <w:rsid w:val="00114167"/>
    <w:rsid w:val="001142BF"/>
    <w:rsid w:val="00114344"/>
    <w:rsid w:val="0011480B"/>
    <w:rsid w:val="00114828"/>
    <w:rsid w:val="001148AC"/>
    <w:rsid w:val="001148E4"/>
    <w:rsid w:val="00114AA0"/>
    <w:rsid w:val="00114D71"/>
    <w:rsid w:val="00114E26"/>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282"/>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31F"/>
    <w:rsid w:val="0012041E"/>
    <w:rsid w:val="001204CB"/>
    <w:rsid w:val="001205E8"/>
    <w:rsid w:val="00120747"/>
    <w:rsid w:val="00120871"/>
    <w:rsid w:val="001208F6"/>
    <w:rsid w:val="00120953"/>
    <w:rsid w:val="001209EE"/>
    <w:rsid w:val="00120A28"/>
    <w:rsid w:val="00120D20"/>
    <w:rsid w:val="00120EEB"/>
    <w:rsid w:val="001212CF"/>
    <w:rsid w:val="001214A8"/>
    <w:rsid w:val="00121633"/>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158"/>
    <w:rsid w:val="001225F1"/>
    <w:rsid w:val="00122653"/>
    <w:rsid w:val="001226E9"/>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AD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0E4"/>
    <w:rsid w:val="0012726E"/>
    <w:rsid w:val="00127408"/>
    <w:rsid w:val="0012748C"/>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882"/>
    <w:rsid w:val="00130931"/>
    <w:rsid w:val="00130A5C"/>
    <w:rsid w:val="00130AC5"/>
    <w:rsid w:val="00130B9A"/>
    <w:rsid w:val="00130CEC"/>
    <w:rsid w:val="00130CF6"/>
    <w:rsid w:val="00130E3C"/>
    <w:rsid w:val="00131096"/>
    <w:rsid w:val="0013112B"/>
    <w:rsid w:val="001311DC"/>
    <w:rsid w:val="0013121A"/>
    <w:rsid w:val="001312D4"/>
    <w:rsid w:val="001316D5"/>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98F"/>
    <w:rsid w:val="00132A3F"/>
    <w:rsid w:val="00132AC1"/>
    <w:rsid w:val="00132CF9"/>
    <w:rsid w:val="00132EC0"/>
    <w:rsid w:val="00132F9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A0"/>
    <w:rsid w:val="001357A0"/>
    <w:rsid w:val="0013594D"/>
    <w:rsid w:val="00135B87"/>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D22"/>
    <w:rsid w:val="00136E3B"/>
    <w:rsid w:val="00136EA5"/>
    <w:rsid w:val="00136EE8"/>
    <w:rsid w:val="00137030"/>
    <w:rsid w:val="001370B7"/>
    <w:rsid w:val="001370C6"/>
    <w:rsid w:val="00137169"/>
    <w:rsid w:val="00137242"/>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22"/>
    <w:rsid w:val="001408CB"/>
    <w:rsid w:val="001409D6"/>
    <w:rsid w:val="00140A7B"/>
    <w:rsid w:val="00140C76"/>
    <w:rsid w:val="00140D7E"/>
    <w:rsid w:val="00140E5C"/>
    <w:rsid w:val="00141051"/>
    <w:rsid w:val="0014132F"/>
    <w:rsid w:val="00141347"/>
    <w:rsid w:val="0014143A"/>
    <w:rsid w:val="00141449"/>
    <w:rsid w:val="001415E5"/>
    <w:rsid w:val="00141624"/>
    <w:rsid w:val="00141686"/>
    <w:rsid w:val="0014173D"/>
    <w:rsid w:val="0014176C"/>
    <w:rsid w:val="001417FC"/>
    <w:rsid w:val="001419E0"/>
    <w:rsid w:val="00141C10"/>
    <w:rsid w:val="00141C2F"/>
    <w:rsid w:val="00141C62"/>
    <w:rsid w:val="00141D2F"/>
    <w:rsid w:val="0014213B"/>
    <w:rsid w:val="0014226E"/>
    <w:rsid w:val="00142367"/>
    <w:rsid w:val="001423FC"/>
    <w:rsid w:val="00142567"/>
    <w:rsid w:val="0014273A"/>
    <w:rsid w:val="00142877"/>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A4"/>
    <w:rsid w:val="001460BB"/>
    <w:rsid w:val="0014610D"/>
    <w:rsid w:val="00146191"/>
    <w:rsid w:val="001461BB"/>
    <w:rsid w:val="0014623C"/>
    <w:rsid w:val="001462FD"/>
    <w:rsid w:val="00146387"/>
    <w:rsid w:val="001464BF"/>
    <w:rsid w:val="0014654C"/>
    <w:rsid w:val="001467D8"/>
    <w:rsid w:val="00146817"/>
    <w:rsid w:val="00146A86"/>
    <w:rsid w:val="00146B42"/>
    <w:rsid w:val="00146DAB"/>
    <w:rsid w:val="00146E30"/>
    <w:rsid w:val="00146EC2"/>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19A"/>
    <w:rsid w:val="0015229F"/>
    <w:rsid w:val="001522FD"/>
    <w:rsid w:val="00152368"/>
    <w:rsid w:val="00152685"/>
    <w:rsid w:val="0015282A"/>
    <w:rsid w:val="0015290D"/>
    <w:rsid w:val="001529C8"/>
    <w:rsid w:val="00152C64"/>
    <w:rsid w:val="00152FC3"/>
    <w:rsid w:val="0015302F"/>
    <w:rsid w:val="00153044"/>
    <w:rsid w:val="001531C4"/>
    <w:rsid w:val="0015328E"/>
    <w:rsid w:val="001533AA"/>
    <w:rsid w:val="001534F1"/>
    <w:rsid w:val="00153539"/>
    <w:rsid w:val="001535CF"/>
    <w:rsid w:val="001536F5"/>
    <w:rsid w:val="001536FC"/>
    <w:rsid w:val="00153777"/>
    <w:rsid w:val="0015377C"/>
    <w:rsid w:val="00153A78"/>
    <w:rsid w:val="00153B77"/>
    <w:rsid w:val="00153BE6"/>
    <w:rsid w:val="00153F92"/>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E14"/>
    <w:rsid w:val="00154F44"/>
    <w:rsid w:val="001550A6"/>
    <w:rsid w:val="0015525D"/>
    <w:rsid w:val="001552B6"/>
    <w:rsid w:val="001554D3"/>
    <w:rsid w:val="0015558B"/>
    <w:rsid w:val="001555ED"/>
    <w:rsid w:val="00155761"/>
    <w:rsid w:val="00155777"/>
    <w:rsid w:val="00155829"/>
    <w:rsid w:val="001558AC"/>
    <w:rsid w:val="001558C5"/>
    <w:rsid w:val="001559C6"/>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AC7"/>
    <w:rsid w:val="00156BD5"/>
    <w:rsid w:val="00156D63"/>
    <w:rsid w:val="00156DD8"/>
    <w:rsid w:val="00156F72"/>
    <w:rsid w:val="001572FA"/>
    <w:rsid w:val="00157327"/>
    <w:rsid w:val="0015734D"/>
    <w:rsid w:val="0015761D"/>
    <w:rsid w:val="001576C6"/>
    <w:rsid w:val="001576ED"/>
    <w:rsid w:val="0015772C"/>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76"/>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1F13"/>
    <w:rsid w:val="0016202F"/>
    <w:rsid w:val="001622AC"/>
    <w:rsid w:val="00162322"/>
    <w:rsid w:val="00162535"/>
    <w:rsid w:val="00162544"/>
    <w:rsid w:val="0016275C"/>
    <w:rsid w:val="00162935"/>
    <w:rsid w:val="0016293D"/>
    <w:rsid w:val="00162955"/>
    <w:rsid w:val="00162972"/>
    <w:rsid w:val="00162A19"/>
    <w:rsid w:val="00162A6F"/>
    <w:rsid w:val="00162B2F"/>
    <w:rsid w:val="00162E41"/>
    <w:rsid w:val="00162EA8"/>
    <w:rsid w:val="00162EB6"/>
    <w:rsid w:val="00163047"/>
    <w:rsid w:val="00163229"/>
    <w:rsid w:val="0016359A"/>
    <w:rsid w:val="00163735"/>
    <w:rsid w:val="001638C8"/>
    <w:rsid w:val="00163A94"/>
    <w:rsid w:val="00163AFA"/>
    <w:rsid w:val="00163B48"/>
    <w:rsid w:val="00163C24"/>
    <w:rsid w:val="00163D82"/>
    <w:rsid w:val="0016403F"/>
    <w:rsid w:val="0016405C"/>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91F"/>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04"/>
    <w:rsid w:val="001706A4"/>
    <w:rsid w:val="001708E9"/>
    <w:rsid w:val="00170A0F"/>
    <w:rsid w:val="00170BCE"/>
    <w:rsid w:val="00170C25"/>
    <w:rsid w:val="00170CE9"/>
    <w:rsid w:val="00170DFF"/>
    <w:rsid w:val="00170E67"/>
    <w:rsid w:val="00170F1D"/>
    <w:rsid w:val="00170F5C"/>
    <w:rsid w:val="00170F63"/>
    <w:rsid w:val="00171017"/>
    <w:rsid w:val="0017123F"/>
    <w:rsid w:val="001713EE"/>
    <w:rsid w:val="00171492"/>
    <w:rsid w:val="001714EE"/>
    <w:rsid w:val="00171537"/>
    <w:rsid w:val="00171625"/>
    <w:rsid w:val="0017165B"/>
    <w:rsid w:val="001716A7"/>
    <w:rsid w:val="001716FB"/>
    <w:rsid w:val="00171730"/>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08B"/>
    <w:rsid w:val="0017327B"/>
    <w:rsid w:val="001733FC"/>
    <w:rsid w:val="0017357C"/>
    <w:rsid w:val="00173586"/>
    <w:rsid w:val="001737A4"/>
    <w:rsid w:val="001738E4"/>
    <w:rsid w:val="00173A4A"/>
    <w:rsid w:val="00173A62"/>
    <w:rsid w:val="00173B57"/>
    <w:rsid w:val="00173D06"/>
    <w:rsid w:val="00173D5F"/>
    <w:rsid w:val="00173D61"/>
    <w:rsid w:val="00173DB1"/>
    <w:rsid w:val="00173EEA"/>
    <w:rsid w:val="00173F7E"/>
    <w:rsid w:val="001740D4"/>
    <w:rsid w:val="0017442B"/>
    <w:rsid w:val="0017447C"/>
    <w:rsid w:val="001745A8"/>
    <w:rsid w:val="001747A7"/>
    <w:rsid w:val="001747BD"/>
    <w:rsid w:val="00174924"/>
    <w:rsid w:val="00174A1D"/>
    <w:rsid w:val="00174A37"/>
    <w:rsid w:val="00174B7D"/>
    <w:rsid w:val="00174C7B"/>
    <w:rsid w:val="00174D26"/>
    <w:rsid w:val="00174E7A"/>
    <w:rsid w:val="001750D3"/>
    <w:rsid w:val="00175283"/>
    <w:rsid w:val="00175449"/>
    <w:rsid w:val="00175486"/>
    <w:rsid w:val="0017548A"/>
    <w:rsid w:val="001755BB"/>
    <w:rsid w:val="001755FE"/>
    <w:rsid w:val="0017571B"/>
    <w:rsid w:val="00175878"/>
    <w:rsid w:val="00175881"/>
    <w:rsid w:val="00175A2D"/>
    <w:rsid w:val="00175AF0"/>
    <w:rsid w:val="00175C1D"/>
    <w:rsid w:val="00175CA4"/>
    <w:rsid w:val="00175D13"/>
    <w:rsid w:val="00175E58"/>
    <w:rsid w:val="00175F49"/>
    <w:rsid w:val="0017604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27"/>
    <w:rsid w:val="0018129D"/>
    <w:rsid w:val="00181407"/>
    <w:rsid w:val="00181466"/>
    <w:rsid w:val="001816C8"/>
    <w:rsid w:val="001816F1"/>
    <w:rsid w:val="00181788"/>
    <w:rsid w:val="001817E7"/>
    <w:rsid w:val="001817FA"/>
    <w:rsid w:val="00181843"/>
    <w:rsid w:val="00181877"/>
    <w:rsid w:val="001818B8"/>
    <w:rsid w:val="001818C2"/>
    <w:rsid w:val="0018191A"/>
    <w:rsid w:val="00181978"/>
    <w:rsid w:val="00181C75"/>
    <w:rsid w:val="00181FBB"/>
    <w:rsid w:val="00182177"/>
    <w:rsid w:val="0018234C"/>
    <w:rsid w:val="0018239C"/>
    <w:rsid w:val="00182429"/>
    <w:rsid w:val="00182433"/>
    <w:rsid w:val="00182589"/>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542"/>
    <w:rsid w:val="0018478C"/>
    <w:rsid w:val="00184803"/>
    <w:rsid w:val="001848A7"/>
    <w:rsid w:val="00184982"/>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43D"/>
    <w:rsid w:val="0018775C"/>
    <w:rsid w:val="00187849"/>
    <w:rsid w:val="0018795B"/>
    <w:rsid w:val="00187A42"/>
    <w:rsid w:val="00187AFC"/>
    <w:rsid w:val="00187C1E"/>
    <w:rsid w:val="00187C96"/>
    <w:rsid w:val="00187D2C"/>
    <w:rsid w:val="00187E97"/>
    <w:rsid w:val="00187F9A"/>
    <w:rsid w:val="00187FBB"/>
    <w:rsid w:val="00190070"/>
    <w:rsid w:val="0019058C"/>
    <w:rsid w:val="001905C9"/>
    <w:rsid w:val="00190756"/>
    <w:rsid w:val="00190762"/>
    <w:rsid w:val="00190829"/>
    <w:rsid w:val="00190A4E"/>
    <w:rsid w:val="00190A8F"/>
    <w:rsid w:val="00190AEE"/>
    <w:rsid w:val="00190CDC"/>
    <w:rsid w:val="00190E2D"/>
    <w:rsid w:val="00190EAA"/>
    <w:rsid w:val="00190FB5"/>
    <w:rsid w:val="0019105B"/>
    <w:rsid w:val="0019130E"/>
    <w:rsid w:val="00191362"/>
    <w:rsid w:val="001913D6"/>
    <w:rsid w:val="00191611"/>
    <w:rsid w:val="001916AB"/>
    <w:rsid w:val="0019170A"/>
    <w:rsid w:val="00191830"/>
    <w:rsid w:val="00191882"/>
    <w:rsid w:val="001918FF"/>
    <w:rsid w:val="00191A47"/>
    <w:rsid w:val="00191A9A"/>
    <w:rsid w:val="00191BD3"/>
    <w:rsid w:val="00191CA1"/>
    <w:rsid w:val="00191D2E"/>
    <w:rsid w:val="00191D32"/>
    <w:rsid w:val="00191D8D"/>
    <w:rsid w:val="00191E15"/>
    <w:rsid w:val="0019201D"/>
    <w:rsid w:val="001920CF"/>
    <w:rsid w:val="0019254A"/>
    <w:rsid w:val="00192552"/>
    <w:rsid w:val="0019259A"/>
    <w:rsid w:val="00192611"/>
    <w:rsid w:val="001929E9"/>
    <w:rsid w:val="001929F9"/>
    <w:rsid w:val="00192A8E"/>
    <w:rsid w:val="00192B6E"/>
    <w:rsid w:val="00192DF0"/>
    <w:rsid w:val="0019323B"/>
    <w:rsid w:val="001932BD"/>
    <w:rsid w:val="001932BF"/>
    <w:rsid w:val="0019335F"/>
    <w:rsid w:val="0019340D"/>
    <w:rsid w:val="00193483"/>
    <w:rsid w:val="001936F9"/>
    <w:rsid w:val="00193744"/>
    <w:rsid w:val="001937B6"/>
    <w:rsid w:val="00193814"/>
    <w:rsid w:val="00193924"/>
    <w:rsid w:val="00193934"/>
    <w:rsid w:val="001939D4"/>
    <w:rsid w:val="001939E6"/>
    <w:rsid w:val="001939F9"/>
    <w:rsid w:val="00193B7C"/>
    <w:rsid w:val="00193BF0"/>
    <w:rsid w:val="001941B9"/>
    <w:rsid w:val="001942A3"/>
    <w:rsid w:val="00194423"/>
    <w:rsid w:val="00194438"/>
    <w:rsid w:val="00194469"/>
    <w:rsid w:val="0019467D"/>
    <w:rsid w:val="0019467E"/>
    <w:rsid w:val="00194807"/>
    <w:rsid w:val="00194A56"/>
    <w:rsid w:val="00194A86"/>
    <w:rsid w:val="00194BD4"/>
    <w:rsid w:val="00194CBE"/>
    <w:rsid w:val="001950A8"/>
    <w:rsid w:val="001950C6"/>
    <w:rsid w:val="00195166"/>
    <w:rsid w:val="0019516B"/>
    <w:rsid w:val="00195226"/>
    <w:rsid w:val="001954C0"/>
    <w:rsid w:val="00195540"/>
    <w:rsid w:val="00195847"/>
    <w:rsid w:val="00195985"/>
    <w:rsid w:val="001959DA"/>
    <w:rsid w:val="00195A89"/>
    <w:rsid w:val="00195BF9"/>
    <w:rsid w:val="00195C9A"/>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940"/>
    <w:rsid w:val="00197B9F"/>
    <w:rsid w:val="00197C73"/>
    <w:rsid w:val="00197CD2"/>
    <w:rsid w:val="00197DBC"/>
    <w:rsid w:val="00197E81"/>
    <w:rsid w:val="00197E83"/>
    <w:rsid w:val="00197F46"/>
    <w:rsid w:val="001A0205"/>
    <w:rsid w:val="001A035F"/>
    <w:rsid w:val="001A0453"/>
    <w:rsid w:val="001A0616"/>
    <w:rsid w:val="001A0625"/>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A2"/>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99"/>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7AC"/>
    <w:rsid w:val="001A5937"/>
    <w:rsid w:val="001A5962"/>
    <w:rsid w:val="001A59AC"/>
    <w:rsid w:val="001A59BC"/>
    <w:rsid w:val="001A5B87"/>
    <w:rsid w:val="001A5B89"/>
    <w:rsid w:val="001A5BCA"/>
    <w:rsid w:val="001A5C19"/>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52"/>
    <w:rsid w:val="001A6D71"/>
    <w:rsid w:val="001A6F4B"/>
    <w:rsid w:val="001A6F4C"/>
    <w:rsid w:val="001A6F9E"/>
    <w:rsid w:val="001A6FC4"/>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2F7"/>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0"/>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1F"/>
    <w:rsid w:val="001B5078"/>
    <w:rsid w:val="001B50FD"/>
    <w:rsid w:val="001B5179"/>
    <w:rsid w:val="001B5257"/>
    <w:rsid w:val="001B5267"/>
    <w:rsid w:val="001B5459"/>
    <w:rsid w:val="001B55E6"/>
    <w:rsid w:val="001B5693"/>
    <w:rsid w:val="001B57CE"/>
    <w:rsid w:val="001B57DD"/>
    <w:rsid w:val="001B591E"/>
    <w:rsid w:val="001B59CC"/>
    <w:rsid w:val="001B5A11"/>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528"/>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74"/>
    <w:rsid w:val="001C1DCD"/>
    <w:rsid w:val="001C1E1B"/>
    <w:rsid w:val="001C1E3F"/>
    <w:rsid w:val="001C1E8B"/>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8C"/>
    <w:rsid w:val="001C31BB"/>
    <w:rsid w:val="001C31C1"/>
    <w:rsid w:val="001C329D"/>
    <w:rsid w:val="001C336C"/>
    <w:rsid w:val="001C3496"/>
    <w:rsid w:val="001C350C"/>
    <w:rsid w:val="001C36DD"/>
    <w:rsid w:val="001C3730"/>
    <w:rsid w:val="001C3827"/>
    <w:rsid w:val="001C3836"/>
    <w:rsid w:val="001C383A"/>
    <w:rsid w:val="001C39B6"/>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959"/>
    <w:rsid w:val="001C4CDD"/>
    <w:rsid w:val="001C4EF8"/>
    <w:rsid w:val="001C4F3D"/>
    <w:rsid w:val="001C4F44"/>
    <w:rsid w:val="001C4F66"/>
    <w:rsid w:val="001C5049"/>
    <w:rsid w:val="001C515E"/>
    <w:rsid w:val="001C5383"/>
    <w:rsid w:val="001C53B3"/>
    <w:rsid w:val="001C54F5"/>
    <w:rsid w:val="001C55B5"/>
    <w:rsid w:val="001C56EB"/>
    <w:rsid w:val="001C5945"/>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D6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1F7E"/>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4A"/>
    <w:rsid w:val="001E0CC4"/>
    <w:rsid w:val="001E1084"/>
    <w:rsid w:val="001E1110"/>
    <w:rsid w:val="001E1129"/>
    <w:rsid w:val="001E138D"/>
    <w:rsid w:val="001E14A2"/>
    <w:rsid w:val="001E15DB"/>
    <w:rsid w:val="001E178A"/>
    <w:rsid w:val="001E183C"/>
    <w:rsid w:val="001E1A5F"/>
    <w:rsid w:val="001E1C56"/>
    <w:rsid w:val="001E1D35"/>
    <w:rsid w:val="001E1E05"/>
    <w:rsid w:val="001E1ED3"/>
    <w:rsid w:val="001E1EE1"/>
    <w:rsid w:val="001E1F44"/>
    <w:rsid w:val="001E1F4E"/>
    <w:rsid w:val="001E20CA"/>
    <w:rsid w:val="001E20F9"/>
    <w:rsid w:val="001E2170"/>
    <w:rsid w:val="001E2222"/>
    <w:rsid w:val="001E251E"/>
    <w:rsid w:val="001E25CB"/>
    <w:rsid w:val="001E26B8"/>
    <w:rsid w:val="001E2714"/>
    <w:rsid w:val="001E2717"/>
    <w:rsid w:val="001E2760"/>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7C"/>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E81"/>
    <w:rsid w:val="001E7F66"/>
    <w:rsid w:val="001E7FEB"/>
    <w:rsid w:val="001E7FF4"/>
    <w:rsid w:val="001F005E"/>
    <w:rsid w:val="001F0296"/>
    <w:rsid w:val="001F038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235"/>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7E2"/>
    <w:rsid w:val="001F5950"/>
    <w:rsid w:val="001F5ADE"/>
    <w:rsid w:val="001F5B1B"/>
    <w:rsid w:val="001F61DE"/>
    <w:rsid w:val="001F625D"/>
    <w:rsid w:val="001F63BE"/>
    <w:rsid w:val="001F6568"/>
    <w:rsid w:val="001F6595"/>
    <w:rsid w:val="001F678B"/>
    <w:rsid w:val="001F67D7"/>
    <w:rsid w:val="001F68AE"/>
    <w:rsid w:val="001F694C"/>
    <w:rsid w:val="001F6951"/>
    <w:rsid w:val="001F6955"/>
    <w:rsid w:val="001F6968"/>
    <w:rsid w:val="001F6AB2"/>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07C"/>
    <w:rsid w:val="00200272"/>
    <w:rsid w:val="00200452"/>
    <w:rsid w:val="00200581"/>
    <w:rsid w:val="00200605"/>
    <w:rsid w:val="002007C9"/>
    <w:rsid w:val="002007FF"/>
    <w:rsid w:val="0020085E"/>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ED"/>
    <w:rsid w:val="002037F1"/>
    <w:rsid w:val="0020389A"/>
    <w:rsid w:val="002039B1"/>
    <w:rsid w:val="00203A08"/>
    <w:rsid w:val="00203CD5"/>
    <w:rsid w:val="00203D43"/>
    <w:rsid w:val="00203DC8"/>
    <w:rsid w:val="00203EA2"/>
    <w:rsid w:val="0020415E"/>
    <w:rsid w:val="002041BF"/>
    <w:rsid w:val="002041F7"/>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48A"/>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C6E"/>
    <w:rsid w:val="00206D09"/>
    <w:rsid w:val="00206D6A"/>
    <w:rsid w:val="00206E4C"/>
    <w:rsid w:val="00206ED7"/>
    <w:rsid w:val="00206F6E"/>
    <w:rsid w:val="00207245"/>
    <w:rsid w:val="00207287"/>
    <w:rsid w:val="0020731A"/>
    <w:rsid w:val="00207616"/>
    <w:rsid w:val="002077FB"/>
    <w:rsid w:val="002077FF"/>
    <w:rsid w:val="00207802"/>
    <w:rsid w:val="00207859"/>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A0A"/>
    <w:rsid w:val="00210D4F"/>
    <w:rsid w:val="00210DB5"/>
    <w:rsid w:val="00210DFE"/>
    <w:rsid w:val="00210EA7"/>
    <w:rsid w:val="00210ED3"/>
    <w:rsid w:val="0021108C"/>
    <w:rsid w:val="0021135A"/>
    <w:rsid w:val="002114FA"/>
    <w:rsid w:val="002116D1"/>
    <w:rsid w:val="00211768"/>
    <w:rsid w:val="00211796"/>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446"/>
    <w:rsid w:val="002125AF"/>
    <w:rsid w:val="0021260A"/>
    <w:rsid w:val="00212627"/>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6CC"/>
    <w:rsid w:val="002147B5"/>
    <w:rsid w:val="00214A64"/>
    <w:rsid w:val="00214ACE"/>
    <w:rsid w:val="00214C66"/>
    <w:rsid w:val="00214CE7"/>
    <w:rsid w:val="00214D18"/>
    <w:rsid w:val="00214D87"/>
    <w:rsid w:val="00214D90"/>
    <w:rsid w:val="00214E6E"/>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2E6"/>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00F"/>
    <w:rsid w:val="0022119E"/>
    <w:rsid w:val="002211B3"/>
    <w:rsid w:val="0022129C"/>
    <w:rsid w:val="00221343"/>
    <w:rsid w:val="0022144C"/>
    <w:rsid w:val="00221468"/>
    <w:rsid w:val="00221577"/>
    <w:rsid w:val="00221787"/>
    <w:rsid w:val="00221CE3"/>
    <w:rsid w:val="00221D3C"/>
    <w:rsid w:val="00221F19"/>
    <w:rsid w:val="00221F4A"/>
    <w:rsid w:val="0022206D"/>
    <w:rsid w:val="00222126"/>
    <w:rsid w:val="00222168"/>
    <w:rsid w:val="00222210"/>
    <w:rsid w:val="002225DD"/>
    <w:rsid w:val="002225EA"/>
    <w:rsid w:val="00222607"/>
    <w:rsid w:val="002226E4"/>
    <w:rsid w:val="002227AC"/>
    <w:rsid w:val="00222802"/>
    <w:rsid w:val="0022285D"/>
    <w:rsid w:val="002228F8"/>
    <w:rsid w:val="002229ED"/>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16"/>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DF6"/>
    <w:rsid w:val="00225E5A"/>
    <w:rsid w:val="00225FE0"/>
    <w:rsid w:val="00225FE2"/>
    <w:rsid w:val="0022600D"/>
    <w:rsid w:val="0022613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2A7"/>
    <w:rsid w:val="00230432"/>
    <w:rsid w:val="002304D7"/>
    <w:rsid w:val="00230556"/>
    <w:rsid w:val="0023058B"/>
    <w:rsid w:val="0023059E"/>
    <w:rsid w:val="0023064E"/>
    <w:rsid w:val="002308D0"/>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3B"/>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66"/>
    <w:rsid w:val="00233570"/>
    <w:rsid w:val="002336AE"/>
    <w:rsid w:val="0023370C"/>
    <w:rsid w:val="00233714"/>
    <w:rsid w:val="002338C1"/>
    <w:rsid w:val="00233AF4"/>
    <w:rsid w:val="00233CE1"/>
    <w:rsid w:val="0023400E"/>
    <w:rsid w:val="0023401C"/>
    <w:rsid w:val="00234250"/>
    <w:rsid w:val="002342B1"/>
    <w:rsid w:val="00234382"/>
    <w:rsid w:val="002343C6"/>
    <w:rsid w:val="002344A5"/>
    <w:rsid w:val="002347C0"/>
    <w:rsid w:val="002347CD"/>
    <w:rsid w:val="00234919"/>
    <w:rsid w:val="002349A6"/>
    <w:rsid w:val="00234A08"/>
    <w:rsid w:val="00234A39"/>
    <w:rsid w:val="00234CCA"/>
    <w:rsid w:val="00234DFE"/>
    <w:rsid w:val="00234E54"/>
    <w:rsid w:val="00235114"/>
    <w:rsid w:val="00235137"/>
    <w:rsid w:val="0023525E"/>
    <w:rsid w:val="002352C9"/>
    <w:rsid w:val="002352FC"/>
    <w:rsid w:val="00235654"/>
    <w:rsid w:val="002356A3"/>
    <w:rsid w:val="002357F2"/>
    <w:rsid w:val="00235898"/>
    <w:rsid w:val="00235963"/>
    <w:rsid w:val="00235B63"/>
    <w:rsid w:val="00235D38"/>
    <w:rsid w:val="00235E8D"/>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DB5"/>
    <w:rsid w:val="00236E77"/>
    <w:rsid w:val="00236FA5"/>
    <w:rsid w:val="0023716E"/>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551"/>
    <w:rsid w:val="002419C9"/>
    <w:rsid w:val="00241B37"/>
    <w:rsid w:val="00241C1F"/>
    <w:rsid w:val="00241D60"/>
    <w:rsid w:val="00241D78"/>
    <w:rsid w:val="00241E6E"/>
    <w:rsid w:val="00241EFA"/>
    <w:rsid w:val="00242132"/>
    <w:rsid w:val="0024215D"/>
    <w:rsid w:val="00242550"/>
    <w:rsid w:val="002425C0"/>
    <w:rsid w:val="002425D1"/>
    <w:rsid w:val="002426CE"/>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25B"/>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7CD"/>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C7"/>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06"/>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B0B"/>
    <w:rsid w:val="00263C5D"/>
    <w:rsid w:val="00263C95"/>
    <w:rsid w:val="00264184"/>
    <w:rsid w:val="002642CB"/>
    <w:rsid w:val="00264587"/>
    <w:rsid w:val="0026478C"/>
    <w:rsid w:val="0026482A"/>
    <w:rsid w:val="00264853"/>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8BA"/>
    <w:rsid w:val="00266B4D"/>
    <w:rsid w:val="00266D31"/>
    <w:rsid w:val="00266D6A"/>
    <w:rsid w:val="00266E71"/>
    <w:rsid w:val="00266F8C"/>
    <w:rsid w:val="00266FED"/>
    <w:rsid w:val="00266FF3"/>
    <w:rsid w:val="00267113"/>
    <w:rsid w:val="00267217"/>
    <w:rsid w:val="0026723D"/>
    <w:rsid w:val="00267436"/>
    <w:rsid w:val="00267454"/>
    <w:rsid w:val="00267594"/>
    <w:rsid w:val="0026781D"/>
    <w:rsid w:val="00267B8C"/>
    <w:rsid w:val="00267DC2"/>
    <w:rsid w:val="00267EF7"/>
    <w:rsid w:val="00270054"/>
    <w:rsid w:val="00270081"/>
    <w:rsid w:val="00270094"/>
    <w:rsid w:val="002700DC"/>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BEF"/>
    <w:rsid w:val="00271CED"/>
    <w:rsid w:val="00272006"/>
    <w:rsid w:val="0027220C"/>
    <w:rsid w:val="00272354"/>
    <w:rsid w:val="0027237A"/>
    <w:rsid w:val="0027248C"/>
    <w:rsid w:val="0027250D"/>
    <w:rsid w:val="0027270B"/>
    <w:rsid w:val="002727F8"/>
    <w:rsid w:val="00272A8D"/>
    <w:rsid w:val="00272B97"/>
    <w:rsid w:val="00272C15"/>
    <w:rsid w:val="00272E6E"/>
    <w:rsid w:val="00272E8A"/>
    <w:rsid w:val="0027305C"/>
    <w:rsid w:val="0027324E"/>
    <w:rsid w:val="0027342C"/>
    <w:rsid w:val="00273473"/>
    <w:rsid w:val="002735E9"/>
    <w:rsid w:val="0027384B"/>
    <w:rsid w:val="00273A80"/>
    <w:rsid w:val="00273C02"/>
    <w:rsid w:val="00273CC3"/>
    <w:rsid w:val="00273CC8"/>
    <w:rsid w:val="00273D21"/>
    <w:rsid w:val="00273DC5"/>
    <w:rsid w:val="00274134"/>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41"/>
    <w:rsid w:val="00274B9E"/>
    <w:rsid w:val="00274BCF"/>
    <w:rsid w:val="00274C32"/>
    <w:rsid w:val="00274E08"/>
    <w:rsid w:val="00274E73"/>
    <w:rsid w:val="00274E87"/>
    <w:rsid w:val="00274EF3"/>
    <w:rsid w:val="002751AF"/>
    <w:rsid w:val="00275441"/>
    <w:rsid w:val="002755F8"/>
    <w:rsid w:val="00275650"/>
    <w:rsid w:val="00275692"/>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445"/>
    <w:rsid w:val="00280593"/>
    <w:rsid w:val="002806C8"/>
    <w:rsid w:val="002807A8"/>
    <w:rsid w:val="002808A8"/>
    <w:rsid w:val="00280A6A"/>
    <w:rsid w:val="00280B3B"/>
    <w:rsid w:val="00280D77"/>
    <w:rsid w:val="0028100B"/>
    <w:rsid w:val="002810B3"/>
    <w:rsid w:val="002811B0"/>
    <w:rsid w:val="002811F9"/>
    <w:rsid w:val="00281297"/>
    <w:rsid w:val="002812A7"/>
    <w:rsid w:val="00281370"/>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72B"/>
    <w:rsid w:val="00282A3E"/>
    <w:rsid w:val="00282B32"/>
    <w:rsid w:val="00282B8C"/>
    <w:rsid w:val="00282BE6"/>
    <w:rsid w:val="00282D45"/>
    <w:rsid w:val="00282E9B"/>
    <w:rsid w:val="00282FEB"/>
    <w:rsid w:val="00283150"/>
    <w:rsid w:val="002831C2"/>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5D"/>
    <w:rsid w:val="0028449C"/>
    <w:rsid w:val="002845B6"/>
    <w:rsid w:val="002845DB"/>
    <w:rsid w:val="0028462D"/>
    <w:rsid w:val="002846E0"/>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16"/>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ABB"/>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54"/>
    <w:rsid w:val="002A20F1"/>
    <w:rsid w:val="002A2200"/>
    <w:rsid w:val="002A22AB"/>
    <w:rsid w:val="002A22CF"/>
    <w:rsid w:val="002A2540"/>
    <w:rsid w:val="002A262F"/>
    <w:rsid w:val="002A2880"/>
    <w:rsid w:val="002A2A02"/>
    <w:rsid w:val="002A2B55"/>
    <w:rsid w:val="002A2D9D"/>
    <w:rsid w:val="002A2E2E"/>
    <w:rsid w:val="002A2E52"/>
    <w:rsid w:val="002A2F14"/>
    <w:rsid w:val="002A2F9B"/>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60"/>
    <w:rsid w:val="002A3DBF"/>
    <w:rsid w:val="002A3DE2"/>
    <w:rsid w:val="002A3DFF"/>
    <w:rsid w:val="002A3E86"/>
    <w:rsid w:val="002A3E98"/>
    <w:rsid w:val="002A401F"/>
    <w:rsid w:val="002A404E"/>
    <w:rsid w:val="002A40F6"/>
    <w:rsid w:val="002A4218"/>
    <w:rsid w:val="002A43EC"/>
    <w:rsid w:val="002A4616"/>
    <w:rsid w:val="002A476E"/>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92"/>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D85"/>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98B"/>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3FA5"/>
    <w:rsid w:val="002B4073"/>
    <w:rsid w:val="002B414E"/>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31"/>
    <w:rsid w:val="002C7D73"/>
    <w:rsid w:val="002C7DBE"/>
    <w:rsid w:val="002C7F88"/>
    <w:rsid w:val="002D03AC"/>
    <w:rsid w:val="002D03DF"/>
    <w:rsid w:val="002D06BC"/>
    <w:rsid w:val="002D08E2"/>
    <w:rsid w:val="002D0A72"/>
    <w:rsid w:val="002D0B4C"/>
    <w:rsid w:val="002D0B9C"/>
    <w:rsid w:val="002D0CCA"/>
    <w:rsid w:val="002D0CCE"/>
    <w:rsid w:val="002D1089"/>
    <w:rsid w:val="002D1120"/>
    <w:rsid w:val="002D145A"/>
    <w:rsid w:val="002D1476"/>
    <w:rsid w:val="002D14CE"/>
    <w:rsid w:val="002D1562"/>
    <w:rsid w:val="002D1701"/>
    <w:rsid w:val="002D1886"/>
    <w:rsid w:val="002D191A"/>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084"/>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497"/>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C4F"/>
    <w:rsid w:val="002D6D88"/>
    <w:rsid w:val="002D6E84"/>
    <w:rsid w:val="002D6F5B"/>
    <w:rsid w:val="002D6F67"/>
    <w:rsid w:val="002D6FD4"/>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6CC"/>
    <w:rsid w:val="002E0738"/>
    <w:rsid w:val="002E0815"/>
    <w:rsid w:val="002E081E"/>
    <w:rsid w:val="002E0ADB"/>
    <w:rsid w:val="002E0B4F"/>
    <w:rsid w:val="002E0B84"/>
    <w:rsid w:val="002E0CD7"/>
    <w:rsid w:val="002E0DEB"/>
    <w:rsid w:val="002E1007"/>
    <w:rsid w:val="002E1164"/>
    <w:rsid w:val="002E1257"/>
    <w:rsid w:val="002E1259"/>
    <w:rsid w:val="002E1321"/>
    <w:rsid w:val="002E151D"/>
    <w:rsid w:val="002E156C"/>
    <w:rsid w:val="002E1ADC"/>
    <w:rsid w:val="002E1AFE"/>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B2"/>
    <w:rsid w:val="002E30D2"/>
    <w:rsid w:val="002E30F9"/>
    <w:rsid w:val="002E31D6"/>
    <w:rsid w:val="002E32AA"/>
    <w:rsid w:val="002E32BB"/>
    <w:rsid w:val="002E32C4"/>
    <w:rsid w:val="002E32CC"/>
    <w:rsid w:val="002E33A3"/>
    <w:rsid w:val="002E3439"/>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762"/>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5C5"/>
    <w:rsid w:val="002E564F"/>
    <w:rsid w:val="002E57E8"/>
    <w:rsid w:val="002E5997"/>
    <w:rsid w:val="002E5A17"/>
    <w:rsid w:val="002E5C50"/>
    <w:rsid w:val="002E5D70"/>
    <w:rsid w:val="002E6032"/>
    <w:rsid w:val="002E60FB"/>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CB"/>
    <w:rsid w:val="002F13E0"/>
    <w:rsid w:val="002F1516"/>
    <w:rsid w:val="002F15BD"/>
    <w:rsid w:val="002F15F5"/>
    <w:rsid w:val="002F1797"/>
    <w:rsid w:val="002F17E9"/>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BDE"/>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6D"/>
    <w:rsid w:val="002F48EC"/>
    <w:rsid w:val="002F49F4"/>
    <w:rsid w:val="002F4B1C"/>
    <w:rsid w:val="002F4BE6"/>
    <w:rsid w:val="002F4D0F"/>
    <w:rsid w:val="002F4DA5"/>
    <w:rsid w:val="002F4DA8"/>
    <w:rsid w:val="002F4E3F"/>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80"/>
    <w:rsid w:val="00300093"/>
    <w:rsid w:val="003000A3"/>
    <w:rsid w:val="003000DA"/>
    <w:rsid w:val="00300100"/>
    <w:rsid w:val="0030020F"/>
    <w:rsid w:val="003003A2"/>
    <w:rsid w:val="003003E6"/>
    <w:rsid w:val="0030042C"/>
    <w:rsid w:val="003004A4"/>
    <w:rsid w:val="00300703"/>
    <w:rsid w:val="0030088D"/>
    <w:rsid w:val="00300947"/>
    <w:rsid w:val="00300989"/>
    <w:rsid w:val="00300A6C"/>
    <w:rsid w:val="00300BE8"/>
    <w:rsid w:val="00300D41"/>
    <w:rsid w:val="0030108F"/>
    <w:rsid w:val="003010D6"/>
    <w:rsid w:val="00301190"/>
    <w:rsid w:val="00301197"/>
    <w:rsid w:val="0030122C"/>
    <w:rsid w:val="003012FF"/>
    <w:rsid w:val="003013A2"/>
    <w:rsid w:val="003013CA"/>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B9"/>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1F"/>
    <w:rsid w:val="00310A8B"/>
    <w:rsid w:val="00310B0D"/>
    <w:rsid w:val="00310C2D"/>
    <w:rsid w:val="00310C31"/>
    <w:rsid w:val="00310D17"/>
    <w:rsid w:val="00310E62"/>
    <w:rsid w:val="00310F1C"/>
    <w:rsid w:val="00310F2A"/>
    <w:rsid w:val="00311106"/>
    <w:rsid w:val="00311197"/>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A9F"/>
    <w:rsid w:val="00312C32"/>
    <w:rsid w:val="00312D01"/>
    <w:rsid w:val="00312E3B"/>
    <w:rsid w:val="00312EE1"/>
    <w:rsid w:val="00312FD7"/>
    <w:rsid w:val="0031301B"/>
    <w:rsid w:val="00313024"/>
    <w:rsid w:val="003132A1"/>
    <w:rsid w:val="0031340F"/>
    <w:rsid w:val="00313420"/>
    <w:rsid w:val="00313425"/>
    <w:rsid w:val="00313642"/>
    <w:rsid w:val="003136D8"/>
    <w:rsid w:val="0031376E"/>
    <w:rsid w:val="00313806"/>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4F9F"/>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75"/>
    <w:rsid w:val="003167DA"/>
    <w:rsid w:val="00316C75"/>
    <w:rsid w:val="00316C94"/>
    <w:rsid w:val="00316CCC"/>
    <w:rsid w:val="00316F05"/>
    <w:rsid w:val="00316F2D"/>
    <w:rsid w:val="00316F56"/>
    <w:rsid w:val="0031709F"/>
    <w:rsid w:val="00317123"/>
    <w:rsid w:val="0031729C"/>
    <w:rsid w:val="0031740A"/>
    <w:rsid w:val="0031757E"/>
    <w:rsid w:val="0031760C"/>
    <w:rsid w:val="00317796"/>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81A"/>
    <w:rsid w:val="00321921"/>
    <w:rsid w:val="00321944"/>
    <w:rsid w:val="00321A06"/>
    <w:rsid w:val="00321ACC"/>
    <w:rsid w:val="00321B60"/>
    <w:rsid w:val="00321C48"/>
    <w:rsid w:val="00321D1C"/>
    <w:rsid w:val="00321D35"/>
    <w:rsid w:val="00321F2F"/>
    <w:rsid w:val="00321FDA"/>
    <w:rsid w:val="003221BA"/>
    <w:rsid w:val="00322229"/>
    <w:rsid w:val="0032226B"/>
    <w:rsid w:val="003222E8"/>
    <w:rsid w:val="00322490"/>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9F8"/>
    <w:rsid w:val="00324A57"/>
    <w:rsid w:val="00324A9A"/>
    <w:rsid w:val="00324AF5"/>
    <w:rsid w:val="00324B12"/>
    <w:rsid w:val="00324B38"/>
    <w:rsid w:val="00324B96"/>
    <w:rsid w:val="00324D52"/>
    <w:rsid w:val="00324E57"/>
    <w:rsid w:val="00325028"/>
    <w:rsid w:val="003250D4"/>
    <w:rsid w:val="00325176"/>
    <w:rsid w:val="00325262"/>
    <w:rsid w:val="00325333"/>
    <w:rsid w:val="003253F4"/>
    <w:rsid w:val="003256B9"/>
    <w:rsid w:val="003256F7"/>
    <w:rsid w:val="0032596C"/>
    <w:rsid w:val="00325981"/>
    <w:rsid w:val="00325A95"/>
    <w:rsid w:val="00325B46"/>
    <w:rsid w:val="00325B55"/>
    <w:rsid w:val="00325B57"/>
    <w:rsid w:val="00325BE4"/>
    <w:rsid w:val="00325C90"/>
    <w:rsid w:val="00325D8E"/>
    <w:rsid w:val="00325E7B"/>
    <w:rsid w:val="00325EA7"/>
    <w:rsid w:val="00325ED9"/>
    <w:rsid w:val="00325EE3"/>
    <w:rsid w:val="00325F3F"/>
    <w:rsid w:val="00326056"/>
    <w:rsid w:val="003261E5"/>
    <w:rsid w:val="003262B8"/>
    <w:rsid w:val="00326394"/>
    <w:rsid w:val="003263FF"/>
    <w:rsid w:val="00326495"/>
    <w:rsid w:val="0032681E"/>
    <w:rsid w:val="00326966"/>
    <w:rsid w:val="003269A1"/>
    <w:rsid w:val="00326AAC"/>
    <w:rsid w:val="00326C94"/>
    <w:rsid w:val="00326D48"/>
    <w:rsid w:val="00326E21"/>
    <w:rsid w:val="00326E5E"/>
    <w:rsid w:val="00326E9E"/>
    <w:rsid w:val="00326EC0"/>
    <w:rsid w:val="003272C6"/>
    <w:rsid w:val="003274A3"/>
    <w:rsid w:val="003274B0"/>
    <w:rsid w:val="00327804"/>
    <w:rsid w:val="00327808"/>
    <w:rsid w:val="00327989"/>
    <w:rsid w:val="00327AAE"/>
    <w:rsid w:val="00327B14"/>
    <w:rsid w:val="00327D15"/>
    <w:rsid w:val="00327E5C"/>
    <w:rsid w:val="00327FAA"/>
    <w:rsid w:val="0033013E"/>
    <w:rsid w:val="003301EF"/>
    <w:rsid w:val="003304D3"/>
    <w:rsid w:val="0033081E"/>
    <w:rsid w:val="003309A6"/>
    <w:rsid w:val="003309DF"/>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14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3E77"/>
    <w:rsid w:val="003340B7"/>
    <w:rsid w:val="00334217"/>
    <w:rsid w:val="00334247"/>
    <w:rsid w:val="003342AF"/>
    <w:rsid w:val="0033441A"/>
    <w:rsid w:val="00334492"/>
    <w:rsid w:val="00334653"/>
    <w:rsid w:val="003346B3"/>
    <w:rsid w:val="003346C3"/>
    <w:rsid w:val="00334799"/>
    <w:rsid w:val="00334932"/>
    <w:rsid w:val="003349E5"/>
    <w:rsid w:val="00334A36"/>
    <w:rsid w:val="00334B10"/>
    <w:rsid w:val="00334B68"/>
    <w:rsid w:val="00334C91"/>
    <w:rsid w:val="00334D84"/>
    <w:rsid w:val="00334DB6"/>
    <w:rsid w:val="00334F8B"/>
    <w:rsid w:val="00334FF0"/>
    <w:rsid w:val="00334FF2"/>
    <w:rsid w:val="0033507C"/>
    <w:rsid w:val="0033515B"/>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ECC"/>
    <w:rsid w:val="00337FFB"/>
    <w:rsid w:val="00340007"/>
    <w:rsid w:val="0034004F"/>
    <w:rsid w:val="00340097"/>
    <w:rsid w:val="00340285"/>
    <w:rsid w:val="003402C6"/>
    <w:rsid w:val="0034046F"/>
    <w:rsid w:val="003404F0"/>
    <w:rsid w:val="003406CA"/>
    <w:rsid w:val="00340A76"/>
    <w:rsid w:val="00340B41"/>
    <w:rsid w:val="00340BA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2F"/>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C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1AA"/>
    <w:rsid w:val="003526D1"/>
    <w:rsid w:val="00352785"/>
    <w:rsid w:val="0035283F"/>
    <w:rsid w:val="00352A57"/>
    <w:rsid w:val="00352B88"/>
    <w:rsid w:val="00352BB9"/>
    <w:rsid w:val="00352F69"/>
    <w:rsid w:val="00352FBD"/>
    <w:rsid w:val="00353015"/>
    <w:rsid w:val="0035303C"/>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B57"/>
    <w:rsid w:val="00353DC3"/>
    <w:rsid w:val="00353E50"/>
    <w:rsid w:val="00353EA3"/>
    <w:rsid w:val="00353EDE"/>
    <w:rsid w:val="00354036"/>
    <w:rsid w:val="00354115"/>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8B"/>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D2B"/>
    <w:rsid w:val="00356E1D"/>
    <w:rsid w:val="00356E75"/>
    <w:rsid w:val="00356E8E"/>
    <w:rsid w:val="00356EAC"/>
    <w:rsid w:val="003571CD"/>
    <w:rsid w:val="00357220"/>
    <w:rsid w:val="0035730F"/>
    <w:rsid w:val="003573D7"/>
    <w:rsid w:val="00357592"/>
    <w:rsid w:val="00357659"/>
    <w:rsid w:val="003576BD"/>
    <w:rsid w:val="00357B2D"/>
    <w:rsid w:val="00357BBC"/>
    <w:rsid w:val="00357BF0"/>
    <w:rsid w:val="00357CDB"/>
    <w:rsid w:val="00357E26"/>
    <w:rsid w:val="00357EF9"/>
    <w:rsid w:val="003600D5"/>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0C"/>
    <w:rsid w:val="0036421E"/>
    <w:rsid w:val="0036421F"/>
    <w:rsid w:val="0036425C"/>
    <w:rsid w:val="0036436A"/>
    <w:rsid w:val="003643A0"/>
    <w:rsid w:val="003645E9"/>
    <w:rsid w:val="0036468D"/>
    <w:rsid w:val="003648E9"/>
    <w:rsid w:val="003649C5"/>
    <w:rsid w:val="00364AD8"/>
    <w:rsid w:val="00364C28"/>
    <w:rsid w:val="00364C54"/>
    <w:rsid w:val="00364D9C"/>
    <w:rsid w:val="00364DC8"/>
    <w:rsid w:val="00364FF7"/>
    <w:rsid w:val="00365050"/>
    <w:rsid w:val="0036507B"/>
    <w:rsid w:val="00365116"/>
    <w:rsid w:val="003652C1"/>
    <w:rsid w:val="003653EC"/>
    <w:rsid w:val="003654C0"/>
    <w:rsid w:val="003655FD"/>
    <w:rsid w:val="0036564D"/>
    <w:rsid w:val="0036568F"/>
    <w:rsid w:val="003656D5"/>
    <w:rsid w:val="0036592D"/>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6E82"/>
    <w:rsid w:val="00367014"/>
    <w:rsid w:val="00367094"/>
    <w:rsid w:val="003673B6"/>
    <w:rsid w:val="00367540"/>
    <w:rsid w:val="00367643"/>
    <w:rsid w:val="00367751"/>
    <w:rsid w:val="00367811"/>
    <w:rsid w:val="00367844"/>
    <w:rsid w:val="00367BD1"/>
    <w:rsid w:val="00367D2A"/>
    <w:rsid w:val="00370210"/>
    <w:rsid w:val="00370248"/>
    <w:rsid w:val="0037031A"/>
    <w:rsid w:val="00370350"/>
    <w:rsid w:val="0037038A"/>
    <w:rsid w:val="00370485"/>
    <w:rsid w:val="003705E5"/>
    <w:rsid w:val="00370604"/>
    <w:rsid w:val="00370730"/>
    <w:rsid w:val="003709ED"/>
    <w:rsid w:val="003709F4"/>
    <w:rsid w:val="00370BDD"/>
    <w:rsid w:val="00370E9B"/>
    <w:rsid w:val="003710C2"/>
    <w:rsid w:val="00371209"/>
    <w:rsid w:val="0037122A"/>
    <w:rsid w:val="00371261"/>
    <w:rsid w:val="00371669"/>
    <w:rsid w:val="003717C2"/>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0EB"/>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4E3"/>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9A5"/>
    <w:rsid w:val="00375A88"/>
    <w:rsid w:val="00375BD9"/>
    <w:rsid w:val="00375DED"/>
    <w:rsid w:val="00375EE7"/>
    <w:rsid w:val="00375F3F"/>
    <w:rsid w:val="00376036"/>
    <w:rsid w:val="00376084"/>
    <w:rsid w:val="00376090"/>
    <w:rsid w:val="003760F7"/>
    <w:rsid w:val="00376129"/>
    <w:rsid w:val="0037619F"/>
    <w:rsid w:val="00376267"/>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5C0"/>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0E80"/>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47A"/>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7CA"/>
    <w:rsid w:val="00384A48"/>
    <w:rsid w:val="00384C5B"/>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30F"/>
    <w:rsid w:val="003864B1"/>
    <w:rsid w:val="003864D3"/>
    <w:rsid w:val="003865D8"/>
    <w:rsid w:val="00386627"/>
    <w:rsid w:val="003866C1"/>
    <w:rsid w:val="0038672E"/>
    <w:rsid w:val="00386A01"/>
    <w:rsid w:val="00386AFA"/>
    <w:rsid w:val="00386B1B"/>
    <w:rsid w:val="00386BF9"/>
    <w:rsid w:val="00386EAC"/>
    <w:rsid w:val="00386F2B"/>
    <w:rsid w:val="0038708E"/>
    <w:rsid w:val="003870D1"/>
    <w:rsid w:val="00387122"/>
    <w:rsid w:val="00387207"/>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6E9"/>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B8"/>
    <w:rsid w:val="00396020"/>
    <w:rsid w:val="00396050"/>
    <w:rsid w:val="00396069"/>
    <w:rsid w:val="0039653B"/>
    <w:rsid w:val="00396588"/>
    <w:rsid w:val="00396659"/>
    <w:rsid w:val="0039665B"/>
    <w:rsid w:val="0039669D"/>
    <w:rsid w:val="00396839"/>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02"/>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898"/>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04"/>
    <w:rsid w:val="003A58F2"/>
    <w:rsid w:val="003A59AF"/>
    <w:rsid w:val="003A5C9B"/>
    <w:rsid w:val="003A5CE6"/>
    <w:rsid w:val="003A5DC7"/>
    <w:rsid w:val="003A5ED9"/>
    <w:rsid w:val="003A6035"/>
    <w:rsid w:val="003A6194"/>
    <w:rsid w:val="003A637F"/>
    <w:rsid w:val="003A6399"/>
    <w:rsid w:val="003A639F"/>
    <w:rsid w:val="003A641A"/>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84B"/>
    <w:rsid w:val="003B19BF"/>
    <w:rsid w:val="003B1A23"/>
    <w:rsid w:val="003B1AD7"/>
    <w:rsid w:val="003B1C44"/>
    <w:rsid w:val="003B1CCD"/>
    <w:rsid w:val="003B1D19"/>
    <w:rsid w:val="003B1E61"/>
    <w:rsid w:val="003B1F4F"/>
    <w:rsid w:val="003B2019"/>
    <w:rsid w:val="003B217B"/>
    <w:rsid w:val="003B21A0"/>
    <w:rsid w:val="003B22EF"/>
    <w:rsid w:val="003B2336"/>
    <w:rsid w:val="003B2470"/>
    <w:rsid w:val="003B2521"/>
    <w:rsid w:val="003B2729"/>
    <w:rsid w:val="003B2749"/>
    <w:rsid w:val="003B2838"/>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AD"/>
    <w:rsid w:val="003B37F0"/>
    <w:rsid w:val="003B3828"/>
    <w:rsid w:val="003B38CA"/>
    <w:rsid w:val="003B39B2"/>
    <w:rsid w:val="003B3B08"/>
    <w:rsid w:val="003B3C38"/>
    <w:rsid w:val="003B3E33"/>
    <w:rsid w:val="003B3EA4"/>
    <w:rsid w:val="003B3F1D"/>
    <w:rsid w:val="003B3F5C"/>
    <w:rsid w:val="003B4339"/>
    <w:rsid w:val="003B4472"/>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B6"/>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9B4"/>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9F2"/>
    <w:rsid w:val="003C1A95"/>
    <w:rsid w:val="003C1CFB"/>
    <w:rsid w:val="003C1E67"/>
    <w:rsid w:val="003C1E6E"/>
    <w:rsid w:val="003C22CB"/>
    <w:rsid w:val="003C2492"/>
    <w:rsid w:val="003C24D7"/>
    <w:rsid w:val="003C25B0"/>
    <w:rsid w:val="003C2686"/>
    <w:rsid w:val="003C2935"/>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DC"/>
    <w:rsid w:val="003C4EE6"/>
    <w:rsid w:val="003C4EFC"/>
    <w:rsid w:val="003C4F24"/>
    <w:rsid w:val="003C5043"/>
    <w:rsid w:val="003C525B"/>
    <w:rsid w:val="003C5349"/>
    <w:rsid w:val="003C539E"/>
    <w:rsid w:val="003C56C3"/>
    <w:rsid w:val="003C577D"/>
    <w:rsid w:val="003C592A"/>
    <w:rsid w:val="003C5BA2"/>
    <w:rsid w:val="003C5C3B"/>
    <w:rsid w:val="003C5FB3"/>
    <w:rsid w:val="003C63F6"/>
    <w:rsid w:val="003C651D"/>
    <w:rsid w:val="003C6572"/>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66A"/>
    <w:rsid w:val="003C780D"/>
    <w:rsid w:val="003C7929"/>
    <w:rsid w:val="003C79DD"/>
    <w:rsid w:val="003C7B1D"/>
    <w:rsid w:val="003C7BF1"/>
    <w:rsid w:val="003C7C00"/>
    <w:rsid w:val="003C7FB7"/>
    <w:rsid w:val="003D009A"/>
    <w:rsid w:val="003D00D7"/>
    <w:rsid w:val="003D01AC"/>
    <w:rsid w:val="003D02C9"/>
    <w:rsid w:val="003D0334"/>
    <w:rsid w:val="003D041C"/>
    <w:rsid w:val="003D071E"/>
    <w:rsid w:val="003D089B"/>
    <w:rsid w:val="003D0B2A"/>
    <w:rsid w:val="003D0BD5"/>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1EF4"/>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184"/>
    <w:rsid w:val="003D350D"/>
    <w:rsid w:val="003D3625"/>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C3"/>
    <w:rsid w:val="003E0DD5"/>
    <w:rsid w:val="003E0F3F"/>
    <w:rsid w:val="003E1241"/>
    <w:rsid w:val="003E1303"/>
    <w:rsid w:val="003E133C"/>
    <w:rsid w:val="003E15DE"/>
    <w:rsid w:val="003E1674"/>
    <w:rsid w:val="003E16B0"/>
    <w:rsid w:val="003E1827"/>
    <w:rsid w:val="003E1870"/>
    <w:rsid w:val="003E1A19"/>
    <w:rsid w:val="003E1AFB"/>
    <w:rsid w:val="003E1CC1"/>
    <w:rsid w:val="003E1F2D"/>
    <w:rsid w:val="003E20EE"/>
    <w:rsid w:val="003E2144"/>
    <w:rsid w:val="003E2179"/>
    <w:rsid w:val="003E2225"/>
    <w:rsid w:val="003E223C"/>
    <w:rsid w:val="003E22C3"/>
    <w:rsid w:val="003E2354"/>
    <w:rsid w:val="003E241E"/>
    <w:rsid w:val="003E2586"/>
    <w:rsid w:val="003E25D7"/>
    <w:rsid w:val="003E2695"/>
    <w:rsid w:val="003E2819"/>
    <w:rsid w:val="003E28B0"/>
    <w:rsid w:val="003E28DB"/>
    <w:rsid w:val="003E296F"/>
    <w:rsid w:val="003E2ABC"/>
    <w:rsid w:val="003E2CE5"/>
    <w:rsid w:val="003E2D3A"/>
    <w:rsid w:val="003E2E61"/>
    <w:rsid w:val="003E2EA4"/>
    <w:rsid w:val="003E2ED6"/>
    <w:rsid w:val="003E2EFE"/>
    <w:rsid w:val="003E2F23"/>
    <w:rsid w:val="003E329C"/>
    <w:rsid w:val="003E369E"/>
    <w:rsid w:val="003E36A8"/>
    <w:rsid w:val="003E3737"/>
    <w:rsid w:val="003E3835"/>
    <w:rsid w:val="003E3938"/>
    <w:rsid w:val="003E39D3"/>
    <w:rsid w:val="003E3AE6"/>
    <w:rsid w:val="003E3BD2"/>
    <w:rsid w:val="003E3BF7"/>
    <w:rsid w:val="003E4076"/>
    <w:rsid w:val="003E4280"/>
    <w:rsid w:val="003E44CE"/>
    <w:rsid w:val="003E4B2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0BD"/>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2A2"/>
    <w:rsid w:val="003E742E"/>
    <w:rsid w:val="003E749E"/>
    <w:rsid w:val="003E7567"/>
    <w:rsid w:val="003E77F5"/>
    <w:rsid w:val="003E7839"/>
    <w:rsid w:val="003E79DF"/>
    <w:rsid w:val="003E7AEE"/>
    <w:rsid w:val="003E7AF4"/>
    <w:rsid w:val="003E7BE5"/>
    <w:rsid w:val="003E7D20"/>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74"/>
    <w:rsid w:val="003F12B5"/>
    <w:rsid w:val="003F141C"/>
    <w:rsid w:val="003F165C"/>
    <w:rsid w:val="003F176B"/>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490"/>
    <w:rsid w:val="003F3502"/>
    <w:rsid w:val="003F3638"/>
    <w:rsid w:val="003F36B0"/>
    <w:rsid w:val="003F3701"/>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3A6"/>
    <w:rsid w:val="003F547E"/>
    <w:rsid w:val="003F57BE"/>
    <w:rsid w:val="003F58A6"/>
    <w:rsid w:val="003F5A7C"/>
    <w:rsid w:val="003F5B92"/>
    <w:rsid w:val="003F5C19"/>
    <w:rsid w:val="003F5F6D"/>
    <w:rsid w:val="003F611A"/>
    <w:rsid w:val="003F6193"/>
    <w:rsid w:val="003F62B0"/>
    <w:rsid w:val="003F6336"/>
    <w:rsid w:val="003F6500"/>
    <w:rsid w:val="003F6693"/>
    <w:rsid w:val="003F6A46"/>
    <w:rsid w:val="003F6BB4"/>
    <w:rsid w:val="003F6BE1"/>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865"/>
    <w:rsid w:val="00402915"/>
    <w:rsid w:val="00402986"/>
    <w:rsid w:val="00402B4F"/>
    <w:rsid w:val="00402D50"/>
    <w:rsid w:val="00402E45"/>
    <w:rsid w:val="00402FDF"/>
    <w:rsid w:val="00403035"/>
    <w:rsid w:val="00403086"/>
    <w:rsid w:val="004030B8"/>
    <w:rsid w:val="004030F2"/>
    <w:rsid w:val="0040318D"/>
    <w:rsid w:val="00403210"/>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654"/>
    <w:rsid w:val="00404834"/>
    <w:rsid w:val="00404887"/>
    <w:rsid w:val="004048E3"/>
    <w:rsid w:val="0040490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7D"/>
    <w:rsid w:val="004055E2"/>
    <w:rsid w:val="00405714"/>
    <w:rsid w:val="004057C2"/>
    <w:rsid w:val="00405886"/>
    <w:rsid w:val="00405888"/>
    <w:rsid w:val="004059F6"/>
    <w:rsid w:val="00405A9F"/>
    <w:rsid w:val="00405AD0"/>
    <w:rsid w:val="00405AF1"/>
    <w:rsid w:val="00405B96"/>
    <w:rsid w:val="00405BD1"/>
    <w:rsid w:val="00405FD4"/>
    <w:rsid w:val="00406028"/>
    <w:rsid w:val="0040619E"/>
    <w:rsid w:val="0040656E"/>
    <w:rsid w:val="0040659B"/>
    <w:rsid w:val="004067C8"/>
    <w:rsid w:val="00406918"/>
    <w:rsid w:val="0040695D"/>
    <w:rsid w:val="00406972"/>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167"/>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0F"/>
    <w:rsid w:val="00411ADE"/>
    <w:rsid w:val="00411F47"/>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40"/>
    <w:rsid w:val="0041388D"/>
    <w:rsid w:val="004138EE"/>
    <w:rsid w:val="00413B15"/>
    <w:rsid w:val="00413C27"/>
    <w:rsid w:val="00413D6B"/>
    <w:rsid w:val="00413FB7"/>
    <w:rsid w:val="00414097"/>
    <w:rsid w:val="00414156"/>
    <w:rsid w:val="0041425B"/>
    <w:rsid w:val="0041425C"/>
    <w:rsid w:val="004142EC"/>
    <w:rsid w:val="00414455"/>
    <w:rsid w:val="00414459"/>
    <w:rsid w:val="00414531"/>
    <w:rsid w:val="004146A7"/>
    <w:rsid w:val="004146BA"/>
    <w:rsid w:val="0041470C"/>
    <w:rsid w:val="00414983"/>
    <w:rsid w:val="00414A98"/>
    <w:rsid w:val="00414C2D"/>
    <w:rsid w:val="00414CA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D96"/>
    <w:rsid w:val="00424F28"/>
    <w:rsid w:val="004250C7"/>
    <w:rsid w:val="00425135"/>
    <w:rsid w:val="0042528B"/>
    <w:rsid w:val="0042556B"/>
    <w:rsid w:val="004255D2"/>
    <w:rsid w:val="0042583D"/>
    <w:rsid w:val="0042586C"/>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98A"/>
    <w:rsid w:val="00430B3A"/>
    <w:rsid w:val="00430BC6"/>
    <w:rsid w:val="00430D7A"/>
    <w:rsid w:val="00430D7E"/>
    <w:rsid w:val="00430E46"/>
    <w:rsid w:val="00430E90"/>
    <w:rsid w:val="00430EEC"/>
    <w:rsid w:val="00430FFE"/>
    <w:rsid w:val="00431096"/>
    <w:rsid w:val="004310CE"/>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327"/>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D74"/>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BDC"/>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2E2"/>
    <w:rsid w:val="00440355"/>
    <w:rsid w:val="00440610"/>
    <w:rsid w:val="0044065B"/>
    <w:rsid w:val="00440757"/>
    <w:rsid w:val="0044075F"/>
    <w:rsid w:val="00440828"/>
    <w:rsid w:val="004409B8"/>
    <w:rsid w:val="004409CC"/>
    <w:rsid w:val="00440EB0"/>
    <w:rsid w:val="004411B8"/>
    <w:rsid w:val="0044122F"/>
    <w:rsid w:val="00441263"/>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A6"/>
    <w:rsid w:val="00442E01"/>
    <w:rsid w:val="00442E9C"/>
    <w:rsid w:val="00442F65"/>
    <w:rsid w:val="00442FE4"/>
    <w:rsid w:val="00442FF3"/>
    <w:rsid w:val="0044303C"/>
    <w:rsid w:val="00443198"/>
    <w:rsid w:val="004431BB"/>
    <w:rsid w:val="0044329B"/>
    <w:rsid w:val="004433BB"/>
    <w:rsid w:val="004434ED"/>
    <w:rsid w:val="0044365E"/>
    <w:rsid w:val="00443683"/>
    <w:rsid w:val="004436DB"/>
    <w:rsid w:val="004438AB"/>
    <w:rsid w:val="00443919"/>
    <w:rsid w:val="0044397F"/>
    <w:rsid w:val="004439B0"/>
    <w:rsid w:val="00443A2F"/>
    <w:rsid w:val="00443C76"/>
    <w:rsid w:val="00443E29"/>
    <w:rsid w:val="00443F21"/>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52A"/>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502"/>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641"/>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2FF7"/>
    <w:rsid w:val="0046301A"/>
    <w:rsid w:val="0046309F"/>
    <w:rsid w:val="004630B8"/>
    <w:rsid w:val="004630C9"/>
    <w:rsid w:val="004630E4"/>
    <w:rsid w:val="0046312A"/>
    <w:rsid w:val="004633FD"/>
    <w:rsid w:val="00463781"/>
    <w:rsid w:val="00463891"/>
    <w:rsid w:val="004638AE"/>
    <w:rsid w:val="004638E4"/>
    <w:rsid w:val="004639DF"/>
    <w:rsid w:val="00463A0C"/>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99"/>
    <w:rsid w:val="004657BA"/>
    <w:rsid w:val="004657DD"/>
    <w:rsid w:val="00465899"/>
    <w:rsid w:val="004658A8"/>
    <w:rsid w:val="00465986"/>
    <w:rsid w:val="00465B2D"/>
    <w:rsid w:val="00465C4C"/>
    <w:rsid w:val="00465D06"/>
    <w:rsid w:val="00465D6A"/>
    <w:rsid w:val="00465E20"/>
    <w:rsid w:val="00465E64"/>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023"/>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1ED"/>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2D8"/>
    <w:rsid w:val="00474376"/>
    <w:rsid w:val="00474428"/>
    <w:rsid w:val="00474641"/>
    <w:rsid w:val="004746FA"/>
    <w:rsid w:val="0047470A"/>
    <w:rsid w:val="0047473F"/>
    <w:rsid w:val="0047479A"/>
    <w:rsid w:val="004747A1"/>
    <w:rsid w:val="00474844"/>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E"/>
    <w:rsid w:val="0047762D"/>
    <w:rsid w:val="00477664"/>
    <w:rsid w:val="0047784A"/>
    <w:rsid w:val="00477AC9"/>
    <w:rsid w:val="00477C32"/>
    <w:rsid w:val="00477C3D"/>
    <w:rsid w:val="00480071"/>
    <w:rsid w:val="004802DD"/>
    <w:rsid w:val="004805DB"/>
    <w:rsid w:val="0048072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A99"/>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0C2"/>
    <w:rsid w:val="00486173"/>
    <w:rsid w:val="004863F6"/>
    <w:rsid w:val="00486402"/>
    <w:rsid w:val="00486579"/>
    <w:rsid w:val="00486645"/>
    <w:rsid w:val="00486666"/>
    <w:rsid w:val="0048673B"/>
    <w:rsid w:val="004867A9"/>
    <w:rsid w:val="00486FB2"/>
    <w:rsid w:val="0048707E"/>
    <w:rsid w:val="0048716B"/>
    <w:rsid w:val="0048724E"/>
    <w:rsid w:val="004872B7"/>
    <w:rsid w:val="0048737C"/>
    <w:rsid w:val="00487427"/>
    <w:rsid w:val="004874AB"/>
    <w:rsid w:val="004876F6"/>
    <w:rsid w:val="00487818"/>
    <w:rsid w:val="00487877"/>
    <w:rsid w:val="004879DC"/>
    <w:rsid w:val="00487A53"/>
    <w:rsid w:val="00487B46"/>
    <w:rsid w:val="00487CEB"/>
    <w:rsid w:val="00487D54"/>
    <w:rsid w:val="00490285"/>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C08"/>
    <w:rsid w:val="00492C32"/>
    <w:rsid w:val="00492C46"/>
    <w:rsid w:val="00492E86"/>
    <w:rsid w:val="00493026"/>
    <w:rsid w:val="00493253"/>
    <w:rsid w:val="004932EC"/>
    <w:rsid w:val="00493565"/>
    <w:rsid w:val="004936B1"/>
    <w:rsid w:val="004936F0"/>
    <w:rsid w:val="00493777"/>
    <w:rsid w:val="004937EA"/>
    <w:rsid w:val="004937F9"/>
    <w:rsid w:val="00493A41"/>
    <w:rsid w:val="00493AE3"/>
    <w:rsid w:val="004940B0"/>
    <w:rsid w:val="004940DF"/>
    <w:rsid w:val="00494234"/>
    <w:rsid w:val="00494328"/>
    <w:rsid w:val="004943E2"/>
    <w:rsid w:val="004944C7"/>
    <w:rsid w:val="0049452F"/>
    <w:rsid w:val="004945BE"/>
    <w:rsid w:val="00494642"/>
    <w:rsid w:val="0049471C"/>
    <w:rsid w:val="00494827"/>
    <w:rsid w:val="00494917"/>
    <w:rsid w:val="0049492A"/>
    <w:rsid w:val="00494BE0"/>
    <w:rsid w:val="00494C3B"/>
    <w:rsid w:val="00494CBF"/>
    <w:rsid w:val="00494DE0"/>
    <w:rsid w:val="00494E56"/>
    <w:rsid w:val="00494ED6"/>
    <w:rsid w:val="00494F1D"/>
    <w:rsid w:val="00495204"/>
    <w:rsid w:val="004955ED"/>
    <w:rsid w:val="00495628"/>
    <w:rsid w:val="004957B3"/>
    <w:rsid w:val="004957EF"/>
    <w:rsid w:val="0049586A"/>
    <w:rsid w:val="0049597E"/>
    <w:rsid w:val="004959D7"/>
    <w:rsid w:val="00495F1C"/>
    <w:rsid w:val="00495F35"/>
    <w:rsid w:val="00496087"/>
    <w:rsid w:val="004961B7"/>
    <w:rsid w:val="004961BD"/>
    <w:rsid w:val="00496246"/>
    <w:rsid w:val="004963CF"/>
    <w:rsid w:val="004965E9"/>
    <w:rsid w:val="00496662"/>
    <w:rsid w:val="00496926"/>
    <w:rsid w:val="00496BCF"/>
    <w:rsid w:val="00496C1C"/>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9F"/>
    <w:rsid w:val="004A0CAF"/>
    <w:rsid w:val="004A0E0C"/>
    <w:rsid w:val="004A0EEF"/>
    <w:rsid w:val="004A1000"/>
    <w:rsid w:val="004A116A"/>
    <w:rsid w:val="004A1191"/>
    <w:rsid w:val="004A121B"/>
    <w:rsid w:val="004A1289"/>
    <w:rsid w:val="004A143A"/>
    <w:rsid w:val="004A14A1"/>
    <w:rsid w:val="004A153B"/>
    <w:rsid w:val="004A1657"/>
    <w:rsid w:val="004A175E"/>
    <w:rsid w:val="004A18B8"/>
    <w:rsid w:val="004A1959"/>
    <w:rsid w:val="004A1A96"/>
    <w:rsid w:val="004A1C4E"/>
    <w:rsid w:val="004A1C7D"/>
    <w:rsid w:val="004A1DAF"/>
    <w:rsid w:val="004A1DE8"/>
    <w:rsid w:val="004A1E6A"/>
    <w:rsid w:val="004A1F2D"/>
    <w:rsid w:val="004A1FCA"/>
    <w:rsid w:val="004A2328"/>
    <w:rsid w:val="004A2636"/>
    <w:rsid w:val="004A2697"/>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2B7"/>
    <w:rsid w:val="004A44CC"/>
    <w:rsid w:val="004A4565"/>
    <w:rsid w:val="004A45F3"/>
    <w:rsid w:val="004A4678"/>
    <w:rsid w:val="004A4732"/>
    <w:rsid w:val="004A474D"/>
    <w:rsid w:val="004A474F"/>
    <w:rsid w:val="004A478C"/>
    <w:rsid w:val="004A4865"/>
    <w:rsid w:val="004A4971"/>
    <w:rsid w:val="004A4A69"/>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288"/>
    <w:rsid w:val="004A73E1"/>
    <w:rsid w:val="004A7403"/>
    <w:rsid w:val="004A74C7"/>
    <w:rsid w:val="004A7796"/>
    <w:rsid w:val="004A7819"/>
    <w:rsid w:val="004A785D"/>
    <w:rsid w:val="004A7B51"/>
    <w:rsid w:val="004A7B8D"/>
    <w:rsid w:val="004B0001"/>
    <w:rsid w:val="004B0063"/>
    <w:rsid w:val="004B00E0"/>
    <w:rsid w:val="004B018E"/>
    <w:rsid w:val="004B024F"/>
    <w:rsid w:val="004B0554"/>
    <w:rsid w:val="004B0570"/>
    <w:rsid w:val="004B0639"/>
    <w:rsid w:val="004B06BB"/>
    <w:rsid w:val="004B087A"/>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8F"/>
    <w:rsid w:val="004B1FB2"/>
    <w:rsid w:val="004B1FC2"/>
    <w:rsid w:val="004B2057"/>
    <w:rsid w:val="004B2284"/>
    <w:rsid w:val="004B231D"/>
    <w:rsid w:val="004B242A"/>
    <w:rsid w:val="004B273E"/>
    <w:rsid w:val="004B276E"/>
    <w:rsid w:val="004B2792"/>
    <w:rsid w:val="004B28B0"/>
    <w:rsid w:val="004B29E8"/>
    <w:rsid w:val="004B2B64"/>
    <w:rsid w:val="004B2BA3"/>
    <w:rsid w:val="004B2BB1"/>
    <w:rsid w:val="004B2CF6"/>
    <w:rsid w:val="004B2DE2"/>
    <w:rsid w:val="004B2E88"/>
    <w:rsid w:val="004B2EA4"/>
    <w:rsid w:val="004B2FAE"/>
    <w:rsid w:val="004B3037"/>
    <w:rsid w:val="004B30A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1B"/>
    <w:rsid w:val="004B3F69"/>
    <w:rsid w:val="004B4288"/>
    <w:rsid w:val="004B42CD"/>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580"/>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DDC"/>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815"/>
    <w:rsid w:val="004C2A8E"/>
    <w:rsid w:val="004C2C4F"/>
    <w:rsid w:val="004C2CA4"/>
    <w:rsid w:val="004C2CFB"/>
    <w:rsid w:val="004C2D53"/>
    <w:rsid w:val="004C2DA0"/>
    <w:rsid w:val="004C2E6B"/>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63"/>
    <w:rsid w:val="004C4E74"/>
    <w:rsid w:val="004C4EEF"/>
    <w:rsid w:val="004C4EFC"/>
    <w:rsid w:val="004C4F28"/>
    <w:rsid w:val="004C4FB5"/>
    <w:rsid w:val="004C507F"/>
    <w:rsid w:val="004C50AC"/>
    <w:rsid w:val="004C51C4"/>
    <w:rsid w:val="004C5219"/>
    <w:rsid w:val="004C55B8"/>
    <w:rsid w:val="004C5706"/>
    <w:rsid w:val="004C57DA"/>
    <w:rsid w:val="004C59B8"/>
    <w:rsid w:val="004C5AAD"/>
    <w:rsid w:val="004C5BC8"/>
    <w:rsid w:val="004C5C8A"/>
    <w:rsid w:val="004C5CD3"/>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39B"/>
    <w:rsid w:val="004C74B5"/>
    <w:rsid w:val="004C751D"/>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9B1"/>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4C"/>
    <w:rsid w:val="004D3AC5"/>
    <w:rsid w:val="004D3C83"/>
    <w:rsid w:val="004D3EFF"/>
    <w:rsid w:val="004D3F66"/>
    <w:rsid w:val="004D3FB7"/>
    <w:rsid w:val="004D400D"/>
    <w:rsid w:val="004D41B5"/>
    <w:rsid w:val="004D41C3"/>
    <w:rsid w:val="004D421B"/>
    <w:rsid w:val="004D426D"/>
    <w:rsid w:val="004D44CE"/>
    <w:rsid w:val="004D47A5"/>
    <w:rsid w:val="004D47D8"/>
    <w:rsid w:val="004D48DA"/>
    <w:rsid w:val="004D4992"/>
    <w:rsid w:val="004D4A56"/>
    <w:rsid w:val="004D4C44"/>
    <w:rsid w:val="004D4CEC"/>
    <w:rsid w:val="004D4D13"/>
    <w:rsid w:val="004D4EB4"/>
    <w:rsid w:val="004D4F9C"/>
    <w:rsid w:val="004D5101"/>
    <w:rsid w:val="004D5409"/>
    <w:rsid w:val="004D5585"/>
    <w:rsid w:val="004D562C"/>
    <w:rsid w:val="004D5686"/>
    <w:rsid w:val="004D56C9"/>
    <w:rsid w:val="004D5735"/>
    <w:rsid w:val="004D58F1"/>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72"/>
    <w:rsid w:val="004E12F4"/>
    <w:rsid w:val="004E1381"/>
    <w:rsid w:val="004E1422"/>
    <w:rsid w:val="004E1627"/>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D6E"/>
    <w:rsid w:val="004E2E7E"/>
    <w:rsid w:val="004E2F10"/>
    <w:rsid w:val="004E3053"/>
    <w:rsid w:val="004E35BD"/>
    <w:rsid w:val="004E3616"/>
    <w:rsid w:val="004E36A4"/>
    <w:rsid w:val="004E3703"/>
    <w:rsid w:val="004E37F9"/>
    <w:rsid w:val="004E3811"/>
    <w:rsid w:val="004E3824"/>
    <w:rsid w:val="004E38D0"/>
    <w:rsid w:val="004E3A06"/>
    <w:rsid w:val="004E3B2A"/>
    <w:rsid w:val="004E3BC8"/>
    <w:rsid w:val="004E3BDB"/>
    <w:rsid w:val="004E3BDC"/>
    <w:rsid w:val="004E3D22"/>
    <w:rsid w:val="004E3EA7"/>
    <w:rsid w:val="004E40B5"/>
    <w:rsid w:val="004E40E4"/>
    <w:rsid w:val="004E416C"/>
    <w:rsid w:val="004E41A1"/>
    <w:rsid w:val="004E41B3"/>
    <w:rsid w:val="004E41D0"/>
    <w:rsid w:val="004E438B"/>
    <w:rsid w:val="004E44E7"/>
    <w:rsid w:val="004E45B9"/>
    <w:rsid w:val="004E476A"/>
    <w:rsid w:val="004E481F"/>
    <w:rsid w:val="004E4834"/>
    <w:rsid w:val="004E48DE"/>
    <w:rsid w:val="004E49E7"/>
    <w:rsid w:val="004E4B0B"/>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37E"/>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781"/>
    <w:rsid w:val="004F09AE"/>
    <w:rsid w:val="004F0B1E"/>
    <w:rsid w:val="004F0B48"/>
    <w:rsid w:val="004F0BB6"/>
    <w:rsid w:val="004F0BCD"/>
    <w:rsid w:val="004F0C51"/>
    <w:rsid w:val="004F0CD5"/>
    <w:rsid w:val="004F1038"/>
    <w:rsid w:val="004F1101"/>
    <w:rsid w:val="004F11DF"/>
    <w:rsid w:val="004F15E5"/>
    <w:rsid w:val="004F1740"/>
    <w:rsid w:val="004F179F"/>
    <w:rsid w:val="004F183E"/>
    <w:rsid w:val="004F1944"/>
    <w:rsid w:val="004F1A02"/>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7F1"/>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183"/>
    <w:rsid w:val="004F6262"/>
    <w:rsid w:val="004F6267"/>
    <w:rsid w:val="004F645A"/>
    <w:rsid w:val="004F64E5"/>
    <w:rsid w:val="004F658A"/>
    <w:rsid w:val="004F6676"/>
    <w:rsid w:val="004F66BB"/>
    <w:rsid w:val="004F66F0"/>
    <w:rsid w:val="004F6A82"/>
    <w:rsid w:val="004F6C19"/>
    <w:rsid w:val="004F6C27"/>
    <w:rsid w:val="004F6C78"/>
    <w:rsid w:val="004F6C9A"/>
    <w:rsid w:val="004F6CAD"/>
    <w:rsid w:val="004F6D41"/>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4D"/>
    <w:rsid w:val="004F7BD4"/>
    <w:rsid w:val="004F7C30"/>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AF"/>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1DA9"/>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A89"/>
    <w:rsid w:val="00507B69"/>
    <w:rsid w:val="00507BD8"/>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C7C"/>
    <w:rsid w:val="00511D64"/>
    <w:rsid w:val="00511F9B"/>
    <w:rsid w:val="00512085"/>
    <w:rsid w:val="00512089"/>
    <w:rsid w:val="00512244"/>
    <w:rsid w:val="00512260"/>
    <w:rsid w:val="0051228B"/>
    <w:rsid w:val="005125E4"/>
    <w:rsid w:val="00512696"/>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4E8"/>
    <w:rsid w:val="005156E7"/>
    <w:rsid w:val="00515922"/>
    <w:rsid w:val="00515B52"/>
    <w:rsid w:val="00515D0F"/>
    <w:rsid w:val="00515D9E"/>
    <w:rsid w:val="00515E6A"/>
    <w:rsid w:val="005160D9"/>
    <w:rsid w:val="0051635C"/>
    <w:rsid w:val="00516370"/>
    <w:rsid w:val="005163B8"/>
    <w:rsid w:val="00516420"/>
    <w:rsid w:val="00516453"/>
    <w:rsid w:val="00516457"/>
    <w:rsid w:val="0051648F"/>
    <w:rsid w:val="00516594"/>
    <w:rsid w:val="0051672B"/>
    <w:rsid w:val="005167AF"/>
    <w:rsid w:val="005167EC"/>
    <w:rsid w:val="005168FC"/>
    <w:rsid w:val="00516961"/>
    <w:rsid w:val="0051698D"/>
    <w:rsid w:val="00516A5E"/>
    <w:rsid w:val="00516B06"/>
    <w:rsid w:val="00516C7F"/>
    <w:rsid w:val="00516FF7"/>
    <w:rsid w:val="00517078"/>
    <w:rsid w:val="00517166"/>
    <w:rsid w:val="00517204"/>
    <w:rsid w:val="00517329"/>
    <w:rsid w:val="0051739D"/>
    <w:rsid w:val="005173AD"/>
    <w:rsid w:val="00517462"/>
    <w:rsid w:val="00517544"/>
    <w:rsid w:val="005177EA"/>
    <w:rsid w:val="005178E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2D3"/>
    <w:rsid w:val="005204C5"/>
    <w:rsid w:val="00520578"/>
    <w:rsid w:val="005205FB"/>
    <w:rsid w:val="005206A1"/>
    <w:rsid w:val="005206C5"/>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6E6"/>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3B0"/>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E72"/>
    <w:rsid w:val="00526FCC"/>
    <w:rsid w:val="005270A8"/>
    <w:rsid w:val="005270D4"/>
    <w:rsid w:val="00527336"/>
    <w:rsid w:val="005277F5"/>
    <w:rsid w:val="00527930"/>
    <w:rsid w:val="00527980"/>
    <w:rsid w:val="00527A8A"/>
    <w:rsid w:val="00527CFD"/>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6A3"/>
    <w:rsid w:val="0053299F"/>
    <w:rsid w:val="00532AC2"/>
    <w:rsid w:val="00532AF0"/>
    <w:rsid w:val="00532B2C"/>
    <w:rsid w:val="00532B97"/>
    <w:rsid w:val="00532DB9"/>
    <w:rsid w:val="00532DE1"/>
    <w:rsid w:val="00532F57"/>
    <w:rsid w:val="00532FDE"/>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12"/>
    <w:rsid w:val="00534A61"/>
    <w:rsid w:val="00534AE3"/>
    <w:rsid w:val="00534B2C"/>
    <w:rsid w:val="00534B95"/>
    <w:rsid w:val="00534C23"/>
    <w:rsid w:val="00534C35"/>
    <w:rsid w:val="00534C98"/>
    <w:rsid w:val="00534CD0"/>
    <w:rsid w:val="00534E58"/>
    <w:rsid w:val="0053502E"/>
    <w:rsid w:val="005351B3"/>
    <w:rsid w:val="005352E9"/>
    <w:rsid w:val="00535365"/>
    <w:rsid w:val="00535480"/>
    <w:rsid w:val="00535517"/>
    <w:rsid w:val="00535698"/>
    <w:rsid w:val="005356BE"/>
    <w:rsid w:val="005356F5"/>
    <w:rsid w:val="005357A6"/>
    <w:rsid w:val="0053580F"/>
    <w:rsid w:val="005358AA"/>
    <w:rsid w:val="005359AB"/>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29F"/>
    <w:rsid w:val="0053633A"/>
    <w:rsid w:val="00536392"/>
    <w:rsid w:val="00536475"/>
    <w:rsid w:val="00536562"/>
    <w:rsid w:val="005365AF"/>
    <w:rsid w:val="005365C1"/>
    <w:rsid w:val="005365E1"/>
    <w:rsid w:val="0053660A"/>
    <w:rsid w:val="00536670"/>
    <w:rsid w:val="0053669F"/>
    <w:rsid w:val="0053670E"/>
    <w:rsid w:val="005367BA"/>
    <w:rsid w:val="00536BCD"/>
    <w:rsid w:val="00536BFF"/>
    <w:rsid w:val="00536C7D"/>
    <w:rsid w:val="00536F32"/>
    <w:rsid w:val="00536F81"/>
    <w:rsid w:val="005370CA"/>
    <w:rsid w:val="005371EF"/>
    <w:rsid w:val="0053726C"/>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5CA"/>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81B"/>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D6E"/>
    <w:rsid w:val="00544F1D"/>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D29"/>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ECB"/>
    <w:rsid w:val="00550F24"/>
    <w:rsid w:val="00551032"/>
    <w:rsid w:val="0055105B"/>
    <w:rsid w:val="0055108B"/>
    <w:rsid w:val="005510DA"/>
    <w:rsid w:val="00551115"/>
    <w:rsid w:val="00551327"/>
    <w:rsid w:val="00551344"/>
    <w:rsid w:val="0055136F"/>
    <w:rsid w:val="00551379"/>
    <w:rsid w:val="005513E9"/>
    <w:rsid w:val="00551413"/>
    <w:rsid w:val="00551527"/>
    <w:rsid w:val="005517D7"/>
    <w:rsid w:val="00551930"/>
    <w:rsid w:val="00551AB0"/>
    <w:rsid w:val="00551B52"/>
    <w:rsid w:val="00551D8A"/>
    <w:rsid w:val="00551E1A"/>
    <w:rsid w:val="00551EDD"/>
    <w:rsid w:val="00551F8E"/>
    <w:rsid w:val="005520DA"/>
    <w:rsid w:val="005522B1"/>
    <w:rsid w:val="00552301"/>
    <w:rsid w:val="005523B0"/>
    <w:rsid w:val="00552807"/>
    <w:rsid w:val="00552844"/>
    <w:rsid w:val="00552917"/>
    <w:rsid w:val="0055293E"/>
    <w:rsid w:val="005529B1"/>
    <w:rsid w:val="00552B0D"/>
    <w:rsid w:val="00552BD2"/>
    <w:rsid w:val="00552D4E"/>
    <w:rsid w:val="00552DD3"/>
    <w:rsid w:val="00552DFE"/>
    <w:rsid w:val="00552E20"/>
    <w:rsid w:val="00552E23"/>
    <w:rsid w:val="00552EF2"/>
    <w:rsid w:val="00553026"/>
    <w:rsid w:val="00553085"/>
    <w:rsid w:val="00553174"/>
    <w:rsid w:val="0055317E"/>
    <w:rsid w:val="00553180"/>
    <w:rsid w:val="00553211"/>
    <w:rsid w:val="00553222"/>
    <w:rsid w:val="00553705"/>
    <w:rsid w:val="0055395A"/>
    <w:rsid w:val="00553AC4"/>
    <w:rsid w:val="00553B8F"/>
    <w:rsid w:val="00553DC7"/>
    <w:rsid w:val="00553DD0"/>
    <w:rsid w:val="00553EAB"/>
    <w:rsid w:val="00553EBF"/>
    <w:rsid w:val="00553ED0"/>
    <w:rsid w:val="00553FFF"/>
    <w:rsid w:val="005540BE"/>
    <w:rsid w:val="00554254"/>
    <w:rsid w:val="0055445B"/>
    <w:rsid w:val="005545C0"/>
    <w:rsid w:val="0055462E"/>
    <w:rsid w:val="0055480B"/>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4CC"/>
    <w:rsid w:val="0055661C"/>
    <w:rsid w:val="00556690"/>
    <w:rsid w:val="00556991"/>
    <w:rsid w:val="00556C98"/>
    <w:rsid w:val="00556E08"/>
    <w:rsid w:val="00556E82"/>
    <w:rsid w:val="00556EB0"/>
    <w:rsid w:val="00556F5D"/>
    <w:rsid w:val="00556FF6"/>
    <w:rsid w:val="00557209"/>
    <w:rsid w:val="00557273"/>
    <w:rsid w:val="0055737E"/>
    <w:rsid w:val="00557381"/>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93E"/>
    <w:rsid w:val="00560A6F"/>
    <w:rsid w:val="00560B9B"/>
    <w:rsid w:val="00560C3F"/>
    <w:rsid w:val="00560E40"/>
    <w:rsid w:val="00560EB8"/>
    <w:rsid w:val="00560F46"/>
    <w:rsid w:val="0056115C"/>
    <w:rsid w:val="0056130E"/>
    <w:rsid w:val="0056130F"/>
    <w:rsid w:val="0056140F"/>
    <w:rsid w:val="0056158A"/>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2F50"/>
    <w:rsid w:val="00563590"/>
    <w:rsid w:val="00563C9C"/>
    <w:rsid w:val="00563DD5"/>
    <w:rsid w:val="00563FE8"/>
    <w:rsid w:val="005641B6"/>
    <w:rsid w:val="00564336"/>
    <w:rsid w:val="0056443D"/>
    <w:rsid w:val="005645D3"/>
    <w:rsid w:val="00564960"/>
    <w:rsid w:val="005649A8"/>
    <w:rsid w:val="00564A47"/>
    <w:rsid w:val="00564BD3"/>
    <w:rsid w:val="00564C6B"/>
    <w:rsid w:val="00564D34"/>
    <w:rsid w:val="00565048"/>
    <w:rsid w:val="0056504E"/>
    <w:rsid w:val="00565176"/>
    <w:rsid w:val="00565284"/>
    <w:rsid w:val="005652C1"/>
    <w:rsid w:val="00565432"/>
    <w:rsid w:val="0056551A"/>
    <w:rsid w:val="005656C6"/>
    <w:rsid w:val="00565736"/>
    <w:rsid w:val="005658A3"/>
    <w:rsid w:val="005658C9"/>
    <w:rsid w:val="00565A77"/>
    <w:rsid w:val="00565CD1"/>
    <w:rsid w:val="00565D93"/>
    <w:rsid w:val="00565F91"/>
    <w:rsid w:val="00566177"/>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8BA"/>
    <w:rsid w:val="00567AAA"/>
    <w:rsid w:val="00567AF8"/>
    <w:rsid w:val="00567B3C"/>
    <w:rsid w:val="00567CA6"/>
    <w:rsid w:val="00567CA8"/>
    <w:rsid w:val="00567DE5"/>
    <w:rsid w:val="00567F05"/>
    <w:rsid w:val="00567F63"/>
    <w:rsid w:val="00567F7A"/>
    <w:rsid w:val="0057017B"/>
    <w:rsid w:val="00570272"/>
    <w:rsid w:val="005702C2"/>
    <w:rsid w:val="005703E5"/>
    <w:rsid w:val="00570405"/>
    <w:rsid w:val="005704F0"/>
    <w:rsid w:val="0057066E"/>
    <w:rsid w:val="005708A7"/>
    <w:rsid w:val="005708C8"/>
    <w:rsid w:val="0057099E"/>
    <w:rsid w:val="00570AB4"/>
    <w:rsid w:val="00570BA9"/>
    <w:rsid w:val="00570BEE"/>
    <w:rsid w:val="00570D1A"/>
    <w:rsid w:val="00570D3C"/>
    <w:rsid w:val="00570D72"/>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957"/>
    <w:rsid w:val="00571B30"/>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3E"/>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17"/>
    <w:rsid w:val="0057403B"/>
    <w:rsid w:val="0057429D"/>
    <w:rsid w:val="005742DB"/>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1CF"/>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96D"/>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1C22"/>
    <w:rsid w:val="00581DE3"/>
    <w:rsid w:val="00582023"/>
    <w:rsid w:val="00582176"/>
    <w:rsid w:val="005821E2"/>
    <w:rsid w:val="005822BC"/>
    <w:rsid w:val="00582414"/>
    <w:rsid w:val="00582428"/>
    <w:rsid w:val="00582493"/>
    <w:rsid w:val="00582609"/>
    <w:rsid w:val="0058276F"/>
    <w:rsid w:val="005829C3"/>
    <w:rsid w:val="00582AE1"/>
    <w:rsid w:val="00582B0B"/>
    <w:rsid w:val="00582D30"/>
    <w:rsid w:val="00582EB4"/>
    <w:rsid w:val="00582FAA"/>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13"/>
    <w:rsid w:val="00587443"/>
    <w:rsid w:val="005874B0"/>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19"/>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1DB"/>
    <w:rsid w:val="00593207"/>
    <w:rsid w:val="0059323A"/>
    <w:rsid w:val="005934C5"/>
    <w:rsid w:val="005937F4"/>
    <w:rsid w:val="00593836"/>
    <w:rsid w:val="00593B3F"/>
    <w:rsid w:val="00593C6F"/>
    <w:rsid w:val="00593CD7"/>
    <w:rsid w:val="00593D96"/>
    <w:rsid w:val="00593EB5"/>
    <w:rsid w:val="00593F92"/>
    <w:rsid w:val="0059400A"/>
    <w:rsid w:val="005940DA"/>
    <w:rsid w:val="00594223"/>
    <w:rsid w:val="0059434A"/>
    <w:rsid w:val="005949E4"/>
    <w:rsid w:val="00594A50"/>
    <w:rsid w:val="00594A8E"/>
    <w:rsid w:val="00594AC2"/>
    <w:rsid w:val="00594ADA"/>
    <w:rsid w:val="00594BE6"/>
    <w:rsid w:val="00594C9C"/>
    <w:rsid w:val="00594E69"/>
    <w:rsid w:val="00594F8D"/>
    <w:rsid w:val="00595079"/>
    <w:rsid w:val="0059516C"/>
    <w:rsid w:val="0059521B"/>
    <w:rsid w:val="0059521F"/>
    <w:rsid w:val="00595231"/>
    <w:rsid w:val="00595253"/>
    <w:rsid w:val="0059529B"/>
    <w:rsid w:val="00595350"/>
    <w:rsid w:val="00595357"/>
    <w:rsid w:val="005953EE"/>
    <w:rsid w:val="00595412"/>
    <w:rsid w:val="00595423"/>
    <w:rsid w:val="005954A9"/>
    <w:rsid w:val="005954B3"/>
    <w:rsid w:val="00595671"/>
    <w:rsid w:val="00595829"/>
    <w:rsid w:val="005958CB"/>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4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61"/>
    <w:rsid w:val="005A53C4"/>
    <w:rsid w:val="005A5437"/>
    <w:rsid w:val="005A5589"/>
    <w:rsid w:val="005A55CD"/>
    <w:rsid w:val="005A5620"/>
    <w:rsid w:val="005A569E"/>
    <w:rsid w:val="005A5781"/>
    <w:rsid w:val="005A57CF"/>
    <w:rsid w:val="005A57E2"/>
    <w:rsid w:val="005A5923"/>
    <w:rsid w:val="005A59AF"/>
    <w:rsid w:val="005A5BCD"/>
    <w:rsid w:val="005A5C39"/>
    <w:rsid w:val="005A5F89"/>
    <w:rsid w:val="005A5FE6"/>
    <w:rsid w:val="005A6005"/>
    <w:rsid w:val="005A6198"/>
    <w:rsid w:val="005A61A7"/>
    <w:rsid w:val="005A6220"/>
    <w:rsid w:val="005A63F5"/>
    <w:rsid w:val="005A6418"/>
    <w:rsid w:val="005A6850"/>
    <w:rsid w:val="005A68E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9D9"/>
    <w:rsid w:val="005A7DC7"/>
    <w:rsid w:val="005A7EBF"/>
    <w:rsid w:val="005A7EE3"/>
    <w:rsid w:val="005A7F3B"/>
    <w:rsid w:val="005A7F53"/>
    <w:rsid w:val="005A7FC8"/>
    <w:rsid w:val="005B0252"/>
    <w:rsid w:val="005B04EA"/>
    <w:rsid w:val="005B0557"/>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5E5"/>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53"/>
    <w:rsid w:val="005B2B63"/>
    <w:rsid w:val="005B2D6C"/>
    <w:rsid w:val="005B2EDE"/>
    <w:rsid w:val="005B2F09"/>
    <w:rsid w:val="005B2F1F"/>
    <w:rsid w:val="005B2FA9"/>
    <w:rsid w:val="005B303B"/>
    <w:rsid w:val="005B310F"/>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3F40"/>
    <w:rsid w:val="005B4015"/>
    <w:rsid w:val="005B427E"/>
    <w:rsid w:val="005B436A"/>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79"/>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8FD"/>
    <w:rsid w:val="005C09D7"/>
    <w:rsid w:val="005C0AF3"/>
    <w:rsid w:val="005C0BE3"/>
    <w:rsid w:val="005C0C0C"/>
    <w:rsid w:val="005C0CBF"/>
    <w:rsid w:val="005C0CDC"/>
    <w:rsid w:val="005C0D5F"/>
    <w:rsid w:val="005C0E6F"/>
    <w:rsid w:val="005C0EA4"/>
    <w:rsid w:val="005C0EB2"/>
    <w:rsid w:val="005C0EF3"/>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BFF"/>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96"/>
    <w:rsid w:val="005C7676"/>
    <w:rsid w:val="005C7758"/>
    <w:rsid w:val="005C7A97"/>
    <w:rsid w:val="005C7B15"/>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BD"/>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F6F"/>
    <w:rsid w:val="005D2082"/>
    <w:rsid w:val="005D2097"/>
    <w:rsid w:val="005D20E4"/>
    <w:rsid w:val="005D2305"/>
    <w:rsid w:val="005D24C1"/>
    <w:rsid w:val="005D26B6"/>
    <w:rsid w:val="005D292A"/>
    <w:rsid w:val="005D292D"/>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4AB"/>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4AD"/>
    <w:rsid w:val="005D45AD"/>
    <w:rsid w:val="005D463B"/>
    <w:rsid w:val="005D4648"/>
    <w:rsid w:val="005D47CF"/>
    <w:rsid w:val="005D4880"/>
    <w:rsid w:val="005D489A"/>
    <w:rsid w:val="005D4919"/>
    <w:rsid w:val="005D49FF"/>
    <w:rsid w:val="005D4C5C"/>
    <w:rsid w:val="005D4D20"/>
    <w:rsid w:val="005D4D3C"/>
    <w:rsid w:val="005D4E66"/>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D7F4F"/>
    <w:rsid w:val="005E0028"/>
    <w:rsid w:val="005E00C3"/>
    <w:rsid w:val="005E01B3"/>
    <w:rsid w:val="005E0428"/>
    <w:rsid w:val="005E0622"/>
    <w:rsid w:val="005E0CCB"/>
    <w:rsid w:val="005E0D1A"/>
    <w:rsid w:val="005E0E78"/>
    <w:rsid w:val="005E0E94"/>
    <w:rsid w:val="005E0ECD"/>
    <w:rsid w:val="005E0F9A"/>
    <w:rsid w:val="005E1065"/>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5D70"/>
    <w:rsid w:val="005E60FB"/>
    <w:rsid w:val="005E6173"/>
    <w:rsid w:val="005E6187"/>
    <w:rsid w:val="005E6422"/>
    <w:rsid w:val="005E6445"/>
    <w:rsid w:val="005E67C5"/>
    <w:rsid w:val="005E68C7"/>
    <w:rsid w:val="005E6C97"/>
    <w:rsid w:val="005E6DAF"/>
    <w:rsid w:val="005E70D6"/>
    <w:rsid w:val="005E71C5"/>
    <w:rsid w:val="005E71C9"/>
    <w:rsid w:val="005E741E"/>
    <w:rsid w:val="005E753E"/>
    <w:rsid w:val="005E7A73"/>
    <w:rsid w:val="005E7D64"/>
    <w:rsid w:val="005E7D8C"/>
    <w:rsid w:val="005E7E97"/>
    <w:rsid w:val="005E7EBF"/>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57D"/>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1C"/>
    <w:rsid w:val="005F3B31"/>
    <w:rsid w:val="005F3BD9"/>
    <w:rsid w:val="005F3F5E"/>
    <w:rsid w:val="005F3F82"/>
    <w:rsid w:val="005F3FE7"/>
    <w:rsid w:val="005F42BE"/>
    <w:rsid w:val="005F4341"/>
    <w:rsid w:val="005F4537"/>
    <w:rsid w:val="005F4750"/>
    <w:rsid w:val="005F47FC"/>
    <w:rsid w:val="005F48A1"/>
    <w:rsid w:val="005F48C4"/>
    <w:rsid w:val="005F4B4F"/>
    <w:rsid w:val="005F4D16"/>
    <w:rsid w:val="005F4EA6"/>
    <w:rsid w:val="005F4EB2"/>
    <w:rsid w:val="005F4ECC"/>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8FD"/>
    <w:rsid w:val="00602959"/>
    <w:rsid w:val="00602A4C"/>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AE2"/>
    <w:rsid w:val="00604B15"/>
    <w:rsid w:val="00604BD9"/>
    <w:rsid w:val="00604BF6"/>
    <w:rsid w:val="00604CA0"/>
    <w:rsid w:val="00604D70"/>
    <w:rsid w:val="00605000"/>
    <w:rsid w:val="006051FC"/>
    <w:rsid w:val="006052BB"/>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BCE"/>
    <w:rsid w:val="00606CAE"/>
    <w:rsid w:val="00606CE4"/>
    <w:rsid w:val="00606CF3"/>
    <w:rsid w:val="00606D68"/>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77A"/>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1FC2"/>
    <w:rsid w:val="0061226F"/>
    <w:rsid w:val="0061246B"/>
    <w:rsid w:val="00612578"/>
    <w:rsid w:val="006126BA"/>
    <w:rsid w:val="00612778"/>
    <w:rsid w:val="006127B4"/>
    <w:rsid w:val="006127E6"/>
    <w:rsid w:val="006128B0"/>
    <w:rsid w:val="006128F0"/>
    <w:rsid w:val="0061297A"/>
    <w:rsid w:val="00612998"/>
    <w:rsid w:val="00612A00"/>
    <w:rsid w:val="00612A22"/>
    <w:rsid w:val="00612CDF"/>
    <w:rsid w:val="00612E40"/>
    <w:rsid w:val="00612F49"/>
    <w:rsid w:val="00612FDA"/>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77"/>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28"/>
    <w:rsid w:val="00620CA0"/>
    <w:rsid w:val="00620CA2"/>
    <w:rsid w:val="00620CDF"/>
    <w:rsid w:val="00620EF9"/>
    <w:rsid w:val="00620F26"/>
    <w:rsid w:val="00620FD6"/>
    <w:rsid w:val="00621025"/>
    <w:rsid w:val="00621079"/>
    <w:rsid w:val="006213D8"/>
    <w:rsid w:val="006213E4"/>
    <w:rsid w:val="0062152C"/>
    <w:rsid w:val="00621594"/>
    <w:rsid w:val="006217D1"/>
    <w:rsid w:val="00621B1C"/>
    <w:rsid w:val="00621CDD"/>
    <w:rsid w:val="00621D46"/>
    <w:rsid w:val="00621D6E"/>
    <w:rsid w:val="00621DC0"/>
    <w:rsid w:val="006220C7"/>
    <w:rsid w:val="006221A5"/>
    <w:rsid w:val="00622274"/>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4D0"/>
    <w:rsid w:val="00624813"/>
    <w:rsid w:val="006248A7"/>
    <w:rsid w:val="00624CD3"/>
    <w:rsid w:val="00624EEA"/>
    <w:rsid w:val="00624F3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E46"/>
    <w:rsid w:val="00625F1D"/>
    <w:rsid w:val="00625F43"/>
    <w:rsid w:val="00625FEB"/>
    <w:rsid w:val="00625FFC"/>
    <w:rsid w:val="0062600E"/>
    <w:rsid w:val="0062604C"/>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1E36"/>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DBC"/>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98"/>
    <w:rsid w:val="00636A7A"/>
    <w:rsid w:val="00636B32"/>
    <w:rsid w:val="00636B5F"/>
    <w:rsid w:val="00636BDE"/>
    <w:rsid w:val="00636C78"/>
    <w:rsid w:val="00636D65"/>
    <w:rsid w:val="00636D97"/>
    <w:rsid w:val="00636F2D"/>
    <w:rsid w:val="00636F8C"/>
    <w:rsid w:val="00637030"/>
    <w:rsid w:val="00637160"/>
    <w:rsid w:val="006372FD"/>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5DD"/>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10"/>
    <w:rsid w:val="0064262C"/>
    <w:rsid w:val="00642897"/>
    <w:rsid w:val="00642A41"/>
    <w:rsid w:val="00642A46"/>
    <w:rsid w:val="00642ABA"/>
    <w:rsid w:val="00642C2E"/>
    <w:rsid w:val="00642EFB"/>
    <w:rsid w:val="00642F88"/>
    <w:rsid w:val="00643028"/>
    <w:rsid w:val="006430D8"/>
    <w:rsid w:val="006431EE"/>
    <w:rsid w:val="00643261"/>
    <w:rsid w:val="00643268"/>
    <w:rsid w:val="006432F9"/>
    <w:rsid w:val="00643401"/>
    <w:rsid w:val="00643554"/>
    <w:rsid w:val="00643584"/>
    <w:rsid w:val="00643813"/>
    <w:rsid w:val="0064396A"/>
    <w:rsid w:val="0064397B"/>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1C"/>
    <w:rsid w:val="00645A28"/>
    <w:rsid w:val="00645BD2"/>
    <w:rsid w:val="00645D89"/>
    <w:rsid w:val="00645E68"/>
    <w:rsid w:val="0064604D"/>
    <w:rsid w:val="006460E4"/>
    <w:rsid w:val="0064611E"/>
    <w:rsid w:val="006462EA"/>
    <w:rsid w:val="0064632A"/>
    <w:rsid w:val="00646370"/>
    <w:rsid w:val="0064663F"/>
    <w:rsid w:val="006467A7"/>
    <w:rsid w:val="0064699D"/>
    <w:rsid w:val="00646AE9"/>
    <w:rsid w:val="00646E8F"/>
    <w:rsid w:val="00646F20"/>
    <w:rsid w:val="00646F41"/>
    <w:rsid w:val="00646F88"/>
    <w:rsid w:val="00646FBC"/>
    <w:rsid w:val="006470B0"/>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675"/>
    <w:rsid w:val="00650812"/>
    <w:rsid w:val="00650823"/>
    <w:rsid w:val="00650ADB"/>
    <w:rsid w:val="00650BC0"/>
    <w:rsid w:val="00650BD5"/>
    <w:rsid w:val="00650C3C"/>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AD0"/>
    <w:rsid w:val="00652B54"/>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99"/>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9F7"/>
    <w:rsid w:val="00656AEE"/>
    <w:rsid w:val="00656C5F"/>
    <w:rsid w:val="00656D75"/>
    <w:rsid w:val="00656ED4"/>
    <w:rsid w:val="00656FAB"/>
    <w:rsid w:val="00657260"/>
    <w:rsid w:val="0065729D"/>
    <w:rsid w:val="006574DE"/>
    <w:rsid w:val="00657661"/>
    <w:rsid w:val="006577F9"/>
    <w:rsid w:val="00657A92"/>
    <w:rsid w:val="00657BD9"/>
    <w:rsid w:val="00657BE4"/>
    <w:rsid w:val="00657C6D"/>
    <w:rsid w:val="00657F23"/>
    <w:rsid w:val="00657F9A"/>
    <w:rsid w:val="006601D6"/>
    <w:rsid w:val="00660279"/>
    <w:rsid w:val="006602C5"/>
    <w:rsid w:val="006602D0"/>
    <w:rsid w:val="00660386"/>
    <w:rsid w:val="006603B6"/>
    <w:rsid w:val="00660554"/>
    <w:rsid w:val="006605A1"/>
    <w:rsid w:val="006605B8"/>
    <w:rsid w:val="0066077A"/>
    <w:rsid w:val="00660823"/>
    <w:rsid w:val="006608F8"/>
    <w:rsid w:val="00660B3C"/>
    <w:rsid w:val="00660DE1"/>
    <w:rsid w:val="00660E3F"/>
    <w:rsid w:val="00660EA6"/>
    <w:rsid w:val="006611E2"/>
    <w:rsid w:val="0066126A"/>
    <w:rsid w:val="00661305"/>
    <w:rsid w:val="0066133D"/>
    <w:rsid w:val="006614EB"/>
    <w:rsid w:val="006615EC"/>
    <w:rsid w:val="006617CD"/>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488"/>
    <w:rsid w:val="006625CA"/>
    <w:rsid w:val="0066266E"/>
    <w:rsid w:val="00662693"/>
    <w:rsid w:val="006627B0"/>
    <w:rsid w:val="006627F7"/>
    <w:rsid w:val="006629B0"/>
    <w:rsid w:val="006629E3"/>
    <w:rsid w:val="00662CB6"/>
    <w:rsid w:val="00662D31"/>
    <w:rsid w:val="00662D75"/>
    <w:rsid w:val="00662EB4"/>
    <w:rsid w:val="00662EE9"/>
    <w:rsid w:val="00662F4C"/>
    <w:rsid w:val="00662FAB"/>
    <w:rsid w:val="00662FBC"/>
    <w:rsid w:val="0066302A"/>
    <w:rsid w:val="00663240"/>
    <w:rsid w:val="0066324C"/>
    <w:rsid w:val="0066333C"/>
    <w:rsid w:val="006633A5"/>
    <w:rsid w:val="0066364A"/>
    <w:rsid w:val="006637D0"/>
    <w:rsid w:val="00663804"/>
    <w:rsid w:val="006638E9"/>
    <w:rsid w:val="006638F3"/>
    <w:rsid w:val="00663B92"/>
    <w:rsid w:val="00663C59"/>
    <w:rsid w:val="00663F19"/>
    <w:rsid w:val="00663FF5"/>
    <w:rsid w:val="0066402F"/>
    <w:rsid w:val="0066436B"/>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2D8"/>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2BE"/>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9E"/>
    <w:rsid w:val="00673CEB"/>
    <w:rsid w:val="00673E7D"/>
    <w:rsid w:val="00673F62"/>
    <w:rsid w:val="00674000"/>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EEF"/>
    <w:rsid w:val="00675FD3"/>
    <w:rsid w:val="0067612D"/>
    <w:rsid w:val="00676218"/>
    <w:rsid w:val="0067634D"/>
    <w:rsid w:val="00676953"/>
    <w:rsid w:val="00676A9C"/>
    <w:rsid w:val="00676C60"/>
    <w:rsid w:val="00676EF5"/>
    <w:rsid w:val="0067713D"/>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22"/>
    <w:rsid w:val="00677DDC"/>
    <w:rsid w:val="006800D4"/>
    <w:rsid w:val="006801E6"/>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EF3"/>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3AF"/>
    <w:rsid w:val="0068441A"/>
    <w:rsid w:val="0068465A"/>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301"/>
    <w:rsid w:val="00687417"/>
    <w:rsid w:val="0068749E"/>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CF"/>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CF7"/>
    <w:rsid w:val="00696DA5"/>
    <w:rsid w:val="00696E83"/>
    <w:rsid w:val="00696F0E"/>
    <w:rsid w:val="00696F20"/>
    <w:rsid w:val="00697146"/>
    <w:rsid w:val="006976E6"/>
    <w:rsid w:val="006977A1"/>
    <w:rsid w:val="0069781F"/>
    <w:rsid w:val="006978F8"/>
    <w:rsid w:val="006979AA"/>
    <w:rsid w:val="006979FF"/>
    <w:rsid w:val="00697B11"/>
    <w:rsid w:val="00697BF0"/>
    <w:rsid w:val="00697CE1"/>
    <w:rsid w:val="00697DA7"/>
    <w:rsid w:val="00697F5E"/>
    <w:rsid w:val="006A013E"/>
    <w:rsid w:val="006A0180"/>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258"/>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373"/>
    <w:rsid w:val="006A4471"/>
    <w:rsid w:val="006A44E5"/>
    <w:rsid w:val="006A4566"/>
    <w:rsid w:val="006A464C"/>
    <w:rsid w:val="006A4925"/>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39D"/>
    <w:rsid w:val="006A7456"/>
    <w:rsid w:val="006A75C2"/>
    <w:rsid w:val="006A7619"/>
    <w:rsid w:val="006A7740"/>
    <w:rsid w:val="006A7AD7"/>
    <w:rsid w:val="006A7B56"/>
    <w:rsid w:val="006A7C70"/>
    <w:rsid w:val="006A7C7F"/>
    <w:rsid w:val="006A7CF5"/>
    <w:rsid w:val="006A7D99"/>
    <w:rsid w:val="006A7E64"/>
    <w:rsid w:val="006A7E9F"/>
    <w:rsid w:val="006A7F9E"/>
    <w:rsid w:val="006A7FCB"/>
    <w:rsid w:val="006B00B8"/>
    <w:rsid w:val="006B00F8"/>
    <w:rsid w:val="006B0139"/>
    <w:rsid w:val="006B02D4"/>
    <w:rsid w:val="006B037E"/>
    <w:rsid w:val="006B03C4"/>
    <w:rsid w:val="006B0446"/>
    <w:rsid w:val="006B0708"/>
    <w:rsid w:val="006B0798"/>
    <w:rsid w:val="006B0977"/>
    <w:rsid w:val="006B0B15"/>
    <w:rsid w:val="006B0C5C"/>
    <w:rsid w:val="006B0C93"/>
    <w:rsid w:val="006B0DDC"/>
    <w:rsid w:val="006B0F75"/>
    <w:rsid w:val="006B0FD5"/>
    <w:rsid w:val="006B1002"/>
    <w:rsid w:val="006B1043"/>
    <w:rsid w:val="006B11CD"/>
    <w:rsid w:val="006B134D"/>
    <w:rsid w:val="006B155D"/>
    <w:rsid w:val="006B155E"/>
    <w:rsid w:val="006B1629"/>
    <w:rsid w:val="006B1842"/>
    <w:rsid w:val="006B19AE"/>
    <w:rsid w:val="006B1A16"/>
    <w:rsid w:val="006B1A44"/>
    <w:rsid w:val="006B1A65"/>
    <w:rsid w:val="006B1AB4"/>
    <w:rsid w:val="006B1B08"/>
    <w:rsid w:val="006B1C73"/>
    <w:rsid w:val="006B1CD2"/>
    <w:rsid w:val="006B1EB6"/>
    <w:rsid w:val="006B1F44"/>
    <w:rsid w:val="006B21D6"/>
    <w:rsid w:val="006B23A0"/>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243"/>
    <w:rsid w:val="006B34F0"/>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4F10"/>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AA"/>
    <w:rsid w:val="006B60D2"/>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D5"/>
    <w:rsid w:val="006B6EE4"/>
    <w:rsid w:val="006B70EF"/>
    <w:rsid w:val="006B7311"/>
    <w:rsid w:val="006B7491"/>
    <w:rsid w:val="006B7636"/>
    <w:rsid w:val="006B788D"/>
    <w:rsid w:val="006B791D"/>
    <w:rsid w:val="006B7AA3"/>
    <w:rsid w:val="006B7AC1"/>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69"/>
    <w:rsid w:val="006C3CEC"/>
    <w:rsid w:val="006C3D05"/>
    <w:rsid w:val="006C3D5C"/>
    <w:rsid w:val="006C3DDE"/>
    <w:rsid w:val="006C40EC"/>
    <w:rsid w:val="006C4292"/>
    <w:rsid w:val="006C44B5"/>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D96"/>
    <w:rsid w:val="006C7E0C"/>
    <w:rsid w:val="006C7E9A"/>
    <w:rsid w:val="006D0114"/>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3"/>
    <w:rsid w:val="006D1878"/>
    <w:rsid w:val="006D18C3"/>
    <w:rsid w:val="006D198E"/>
    <w:rsid w:val="006D1BE0"/>
    <w:rsid w:val="006D1D2F"/>
    <w:rsid w:val="006D1D4F"/>
    <w:rsid w:val="006D2092"/>
    <w:rsid w:val="006D217D"/>
    <w:rsid w:val="006D22AA"/>
    <w:rsid w:val="006D25A0"/>
    <w:rsid w:val="006D2609"/>
    <w:rsid w:val="006D264A"/>
    <w:rsid w:val="006D293C"/>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B3"/>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25B"/>
    <w:rsid w:val="006D56C3"/>
    <w:rsid w:val="006D57C5"/>
    <w:rsid w:val="006D5887"/>
    <w:rsid w:val="006D5894"/>
    <w:rsid w:val="006D5969"/>
    <w:rsid w:val="006D5C62"/>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E02"/>
    <w:rsid w:val="006E0FB9"/>
    <w:rsid w:val="006E111D"/>
    <w:rsid w:val="006E1181"/>
    <w:rsid w:val="006E12E5"/>
    <w:rsid w:val="006E132E"/>
    <w:rsid w:val="006E1848"/>
    <w:rsid w:val="006E1931"/>
    <w:rsid w:val="006E1A1D"/>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EBE"/>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6F"/>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E52"/>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87E"/>
    <w:rsid w:val="006F3885"/>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6A"/>
    <w:rsid w:val="006F4F80"/>
    <w:rsid w:val="006F4FE8"/>
    <w:rsid w:val="006F506D"/>
    <w:rsid w:val="006F5178"/>
    <w:rsid w:val="006F5211"/>
    <w:rsid w:val="006F5253"/>
    <w:rsid w:val="006F52B4"/>
    <w:rsid w:val="006F5449"/>
    <w:rsid w:val="006F5511"/>
    <w:rsid w:val="006F5664"/>
    <w:rsid w:val="006F57B4"/>
    <w:rsid w:val="006F5B3C"/>
    <w:rsid w:val="006F5C1F"/>
    <w:rsid w:val="006F5CE7"/>
    <w:rsid w:val="006F5DFD"/>
    <w:rsid w:val="006F5E4F"/>
    <w:rsid w:val="006F636C"/>
    <w:rsid w:val="006F63B8"/>
    <w:rsid w:val="006F63D4"/>
    <w:rsid w:val="006F6472"/>
    <w:rsid w:val="006F6542"/>
    <w:rsid w:val="006F65E9"/>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17"/>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0DF"/>
    <w:rsid w:val="00702172"/>
    <w:rsid w:val="0070223E"/>
    <w:rsid w:val="00702454"/>
    <w:rsid w:val="007026DA"/>
    <w:rsid w:val="00702715"/>
    <w:rsid w:val="00702995"/>
    <w:rsid w:val="007029F8"/>
    <w:rsid w:val="00702AC8"/>
    <w:rsid w:val="00702B18"/>
    <w:rsid w:val="00702B51"/>
    <w:rsid w:val="00702E1E"/>
    <w:rsid w:val="00702F5D"/>
    <w:rsid w:val="00702FA3"/>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A1"/>
    <w:rsid w:val="00703FC1"/>
    <w:rsid w:val="00703FFF"/>
    <w:rsid w:val="0070422F"/>
    <w:rsid w:val="0070455D"/>
    <w:rsid w:val="00704569"/>
    <w:rsid w:val="00704643"/>
    <w:rsid w:val="00704745"/>
    <w:rsid w:val="007047BC"/>
    <w:rsid w:val="007048F5"/>
    <w:rsid w:val="00704954"/>
    <w:rsid w:val="007049AA"/>
    <w:rsid w:val="00704A65"/>
    <w:rsid w:val="00704B36"/>
    <w:rsid w:val="00704B6C"/>
    <w:rsid w:val="00704BB2"/>
    <w:rsid w:val="00704D59"/>
    <w:rsid w:val="00704D69"/>
    <w:rsid w:val="00704D8E"/>
    <w:rsid w:val="00704E91"/>
    <w:rsid w:val="00705058"/>
    <w:rsid w:val="00705176"/>
    <w:rsid w:val="007051BD"/>
    <w:rsid w:val="007051C7"/>
    <w:rsid w:val="00705331"/>
    <w:rsid w:val="0070554B"/>
    <w:rsid w:val="00705662"/>
    <w:rsid w:val="00705B41"/>
    <w:rsid w:val="00705B93"/>
    <w:rsid w:val="00705E08"/>
    <w:rsid w:val="00706256"/>
    <w:rsid w:val="00706272"/>
    <w:rsid w:val="0070656D"/>
    <w:rsid w:val="007065C7"/>
    <w:rsid w:val="00706607"/>
    <w:rsid w:val="00706630"/>
    <w:rsid w:val="007066A1"/>
    <w:rsid w:val="007066CA"/>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3A9"/>
    <w:rsid w:val="007114E3"/>
    <w:rsid w:val="007115E8"/>
    <w:rsid w:val="00711616"/>
    <w:rsid w:val="00711653"/>
    <w:rsid w:val="00711872"/>
    <w:rsid w:val="00711881"/>
    <w:rsid w:val="00711BE7"/>
    <w:rsid w:val="00711CEE"/>
    <w:rsid w:val="00711D44"/>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B44"/>
    <w:rsid w:val="00713D12"/>
    <w:rsid w:val="00713D36"/>
    <w:rsid w:val="00713E96"/>
    <w:rsid w:val="00714011"/>
    <w:rsid w:val="007140EB"/>
    <w:rsid w:val="007140F6"/>
    <w:rsid w:val="0071411E"/>
    <w:rsid w:val="00714206"/>
    <w:rsid w:val="00714363"/>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676"/>
    <w:rsid w:val="00717815"/>
    <w:rsid w:val="007179EC"/>
    <w:rsid w:val="00717A32"/>
    <w:rsid w:val="00717AB8"/>
    <w:rsid w:val="00717BDB"/>
    <w:rsid w:val="00717C34"/>
    <w:rsid w:val="00717D29"/>
    <w:rsid w:val="00717D40"/>
    <w:rsid w:val="00717F6D"/>
    <w:rsid w:val="00717F93"/>
    <w:rsid w:val="0072006E"/>
    <w:rsid w:val="00720314"/>
    <w:rsid w:val="00720393"/>
    <w:rsid w:val="00720500"/>
    <w:rsid w:val="0072051E"/>
    <w:rsid w:val="00720547"/>
    <w:rsid w:val="0072069E"/>
    <w:rsid w:val="00720777"/>
    <w:rsid w:val="007207E9"/>
    <w:rsid w:val="00720CCB"/>
    <w:rsid w:val="00720D8B"/>
    <w:rsid w:val="00720DF3"/>
    <w:rsid w:val="00720F14"/>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CC"/>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BA1"/>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4E7"/>
    <w:rsid w:val="007265BE"/>
    <w:rsid w:val="0072668E"/>
    <w:rsid w:val="00726826"/>
    <w:rsid w:val="0072683A"/>
    <w:rsid w:val="00726873"/>
    <w:rsid w:val="007268E6"/>
    <w:rsid w:val="00726BB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B64"/>
    <w:rsid w:val="00727CF5"/>
    <w:rsid w:val="00727D88"/>
    <w:rsid w:val="00727DD5"/>
    <w:rsid w:val="00727E0A"/>
    <w:rsid w:val="0073032E"/>
    <w:rsid w:val="007303B9"/>
    <w:rsid w:val="007303F4"/>
    <w:rsid w:val="00730593"/>
    <w:rsid w:val="00730904"/>
    <w:rsid w:val="007309B5"/>
    <w:rsid w:val="007309ED"/>
    <w:rsid w:val="00730B5F"/>
    <w:rsid w:val="00730CDA"/>
    <w:rsid w:val="00730D81"/>
    <w:rsid w:val="00730F5B"/>
    <w:rsid w:val="007311A5"/>
    <w:rsid w:val="007311DE"/>
    <w:rsid w:val="0073123F"/>
    <w:rsid w:val="0073132C"/>
    <w:rsid w:val="0073146B"/>
    <w:rsid w:val="00731762"/>
    <w:rsid w:val="00731877"/>
    <w:rsid w:val="00731879"/>
    <w:rsid w:val="00731898"/>
    <w:rsid w:val="007318C8"/>
    <w:rsid w:val="0073198F"/>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DE0"/>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03"/>
    <w:rsid w:val="00735222"/>
    <w:rsid w:val="00735295"/>
    <w:rsid w:val="007354F3"/>
    <w:rsid w:val="007358E9"/>
    <w:rsid w:val="00735C18"/>
    <w:rsid w:val="00735C60"/>
    <w:rsid w:val="00735CBE"/>
    <w:rsid w:val="00735CE4"/>
    <w:rsid w:val="00735F95"/>
    <w:rsid w:val="00736046"/>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AB"/>
    <w:rsid w:val="00736ECA"/>
    <w:rsid w:val="00736F29"/>
    <w:rsid w:val="00736F7F"/>
    <w:rsid w:val="00737025"/>
    <w:rsid w:val="007372BE"/>
    <w:rsid w:val="007373E6"/>
    <w:rsid w:val="00737414"/>
    <w:rsid w:val="00737518"/>
    <w:rsid w:val="00737697"/>
    <w:rsid w:val="007376A6"/>
    <w:rsid w:val="00737786"/>
    <w:rsid w:val="00737847"/>
    <w:rsid w:val="00737859"/>
    <w:rsid w:val="00737B2B"/>
    <w:rsid w:val="00737C7E"/>
    <w:rsid w:val="00737D81"/>
    <w:rsid w:val="00737DCD"/>
    <w:rsid w:val="00737E5D"/>
    <w:rsid w:val="00737E74"/>
    <w:rsid w:val="00737F68"/>
    <w:rsid w:val="00740348"/>
    <w:rsid w:val="0074038D"/>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1B"/>
    <w:rsid w:val="0074242D"/>
    <w:rsid w:val="00742438"/>
    <w:rsid w:val="0074246A"/>
    <w:rsid w:val="00742507"/>
    <w:rsid w:val="007425E9"/>
    <w:rsid w:val="0074263E"/>
    <w:rsid w:val="007427BD"/>
    <w:rsid w:val="00742B25"/>
    <w:rsid w:val="00742D0E"/>
    <w:rsid w:val="00742DB4"/>
    <w:rsid w:val="00742F5E"/>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B8F"/>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2EA"/>
    <w:rsid w:val="0075131F"/>
    <w:rsid w:val="00751662"/>
    <w:rsid w:val="00751C09"/>
    <w:rsid w:val="00751C3F"/>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FB"/>
    <w:rsid w:val="00753AA0"/>
    <w:rsid w:val="00753B05"/>
    <w:rsid w:val="00753BE8"/>
    <w:rsid w:val="00753BED"/>
    <w:rsid w:val="00753CA6"/>
    <w:rsid w:val="00753DC1"/>
    <w:rsid w:val="00753E6C"/>
    <w:rsid w:val="00753F22"/>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26"/>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2A2"/>
    <w:rsid w:val="007572FD"/>
    <w:rsid w:val="0075746E"/>
    <w:rsid w:val="007574C8"/>
    <w:rsid w:val="0075761B"/>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B38"/>
    <w:rsid w:val="00760CCA"/>
    <w:rsid w:val="00760D47"/>
    <w:rsid w:val="00760DC6"/>
    <w:rsid w:val="00761113"/>
    <w:rsid w:val="0076122D"/>
    <w:rsid w:val="007613D3"/>
    <w:rsid w:val="007615E2"/>
    <w:rsid w:val="0076161A"/>
    <w:rsid w:val="0076174F"/>
    <w:rsid w:val="00761981"/>
    <w:rsid w:val="0076199A"/>
    <w:rsid w:val="00761ABA"/>
    <w:rsid w:val="00761BD1"/>
    <w:rsid w:val="00761E60"/>
    <w:rsid w:val="00761E7D"/>
    <w:rsid w:val="00761E92"/>
    <w:rsid w:val="007620DD"/>
    <w:rsid w:val="0076215F"/>
    <w:rsid w:val="007621F3"/>
    <w:rsid w:val="0076220E"/>
    <w:rsid w:val="00762232"/>
    <w:rsid w:val="00762462"/>
    <w:rsid w:val="0076267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15"/>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0C"/>
    <w:rsid w:val="00765DB5"/>
    <w:rsid w:val="00765DC8"/>
    <w:rsid w:val="00765FB3"/>
    <w:rsid w:val="00766091"/>
    <w:rsid w:val="00766180"/>
    <w:rsid w:val="007662C0"/>
    <w:rsid w:val="0076632A"/>
    <w:rsid w:val="00766369"/>
    <w:rsid w:val="007663F0"/>
    <w:rsid w:val="007664F2"/>
    <w:rsid w:val="00766728"/>
    <w:rsid w:val="00766790"/>
    <w:rsid w:val="007669B6"/>
    <w:rsid w:val="007669D0"/>
    <w:rsid w:val="00766E16"/>
    <w:rsid w:val="00766E50"/>
    <w:rsid w:val="00766E59"/>
    <w:rsid w:val="00767057"/>
    <w:rsid w:val="0076705C"/>
    <w:rsid w:val="0076714D"/>
    <w:rsid w:val="007673C8"/>
    <w:rsid w:val="007673C9"/>
    <w:rsid w:val="007673D7"/>
    <w:rsid w:val="00767400"/>
    <w:rsid w:val="0076743E"/>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4AF"/>
    <w:rsid w:val="00771750"/>
    <w:rsid w:val="0077184D"/>
    <w:rsid w:val="007718A6"/>
    <w:rsid w:val="00771985"/>
    <w:rsid w:val="00771B95"/>
    <w:rsid w:val="00771C16"/>
    <w:rsid w:val="00771C25"/>
    <w:rsid w:val="00771C48"/>
    <w:rsid w:val="00771C65"/>
    <w:rsid w:val="00771CC2"/>
    <w:rsid w:val="00771D7D"/>
    <w:rsid w:val="00771DC4"/>
    <w:rsid w:val="00771E48"/>
    <w:rsid w:val="00771EBC"/>
    <w:rsid w:val="00771FED"/>
    <w:rsid w:val="00772122"/>
    <w:rsid w:val="00772151"/>
    <w:rsid w:val="007721E9"/>
    <w:rsid w:val="007723BD"/>
    <w:rsid w:val="00772551"/>
    <w:rsid w:val="0077256E"/>
    <w:rsid w:val="00772592"/>
    <w:rsid w:val="00772682"/>
    <w:rsid w:val="007726BC"/>
    <w:rsid w:val="007726CB"/>
    <w:rsid w:val="00772875"/>
    <w:rsid w:val="007729EA"/>
    <w:rsid w:val="00772B15"/>
    <w:rsid w:val="00772BD9"/>
    <w:rsid w:val="00772CC5"/>
    <w:rsid w:val="00772D07"/>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EF8"/>
    <w:rsid w:val="00774FCA"/>
    <w:rsid w:val="00775117"/>
    <w:rsid w:val="007752A1"/>
    <w:rsid w:val="007752BD"/>
    <w:rsid w:val="00775381"/>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7D6"/>
    <w:rsid w:val="0077695D"/>
    <w:rsid w:val="007769D8"/>
    <w:rsid w:val="00776A6E"/>
    <w:rsid w:val="00776BA1"/>
    <w:rsid w:val="00776D24"/>
    <w:rsid w:val="00776D51"/>
    <w:rsid w:val="00776D59"/>
    <w:rsid w:val="00776E19"/>
    <w:rsid w:val="00776F2B"/>
    <w:rsid w:val="00776F30"/>
    <w:rsid w:val="00776FC9"/>
    <w:rsid w:val="0077719E"/>
    <w:rsid w:val="0077740A"/>
    <w:rsid w:val="00777451"/>
    <w:rsid w:val="0077750C"/>
    <w:rsid w:val="00777525"/>
    <w:rsid w:val="00777594"/>
    <w:rsid w:val="007777AC"/>
    <w:rsid w:val="007778D1"/>
    <w:rsid w:val="00777C4F"/>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8AB"/>
    <w:rsid w:val="00781952"/>
    <w:rsid w:val="00781BCD"/>
    <w:rsid w:val="00781C7F"/>
    <w:rsid w:val="00781CF3"/>
    <w:rsid w:val="00781F19"/>
    <w:rsid w:val="00781F9A"/>
    <w:rsid w:val="00782055"/>
    <w:rsid w:val="0078207D"/>
    <w:rsid w:val="00782097"/>
    <w:rsid w:val="007820E3"/>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421"/>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2F"/>
    <w:rsid w:val="0078587F"/>
    <w:rsid w:val="007858F4"/>
    <w:rsid w:val="00785AC6"/>
    <w:rsid w:val="00785BAF"/>
    <w:rsid w:val="00785F28"/>
    <w:rsid w:val="00786065"/>
    <w:rsid w:val="007860B1"/>
    <w:rsid w:val="0078613E"/>
    <w:rsid w:val="00786223"/>
    <w:rsid w:val="00786308"/>
    <w:rsid w:val="007863CD"/>
    <w:rsid w:val="00786449"/>
    <w:rsid w:val="0078662E"/>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79B"/>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2F"/>
    <w:rsid w:val="00793899"/>
    <w:rsid w:val="0079395E"/>
    <w:rsid w:val="00793B13"/>
    <w:rsid w:val="00793D18"/>
    <w:rsid w:val="00793D4E"/>
    <w:rsid w:val="00793D8A"/>
    <w:rsid w:val="00794057"/>
    <w:rsid w:val="00794092"/>
    <w:rsid w:val="007940DF"/>
    <w:rsid w:val="00794106"/>
    <w:rsid w:val="007941A8"/>
    <w:rsid w:val="00794272"/>
    <w:rsid w:val="0079460B"/>
    <w:rsid w:val="0079467C"/>
    <w:rsid w:val="007949A2"/>
    <w:rsid w:val="007949F7"/>
    <w:rsid w:val="00794D3A"/>
    <w:rsid w:val="00794F5E"/>
    <w:rsid w:val="00794FC7"/>
    <w:rsid w:val="00795124"/>
    <w:rsid w:val="007954C3"/>
    <w:rsid w:val="007955C0"/>
    <w:rsid w:val="007956C6"/>
    <w:rsid w:val="00795781"/>
    <w:rsid w:val="00795816"/>
    <w:rsid w:val="00795888"/>
    <w:rsid w:val="007958BE"/>
    <w:rsid w:val="007958CA"/>
    <w:rsid w:val="00795AC6"/>
    <w:rsid w:val="00795ACF"/>
    <w:rsid w:val="00795BBB"/>
    <w:rsid w:val="00795BED"/>
    <w:rsid w:val="00795EA1"/>
    <w:rsid w:val="00795EC9"/>
    <w:rsid w:val="0079636A"/>
    <w:rsid w:val="00796389"/>
    <w:rsid w:val="007964ED"/>
    <w:rsid w:val="007965BD"/>
    <w:rsid w:val="00796711"/>
    <w:rsid w:val="0079679C"/>
    <w:rsid w:val="007968C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3E6"/>
    <w:rsid w:val="007A05B3"/>
    <w:rsid w:val="007A07AB"/>
    <w:rsid w:val="007A0902"/>
    <w:rsid w:val="007A0B09"/>
    <w:rsid w:val="007A0BCA"/>
    <w:rsid w:val="007A0BD1"/>
    <w:rsid w:val="007A0C92"/>
    <w:rsid w:val="007A0D47"/>
    <w:rsid w:val="007A0DE8"/>
    <w:rsid w:val="007A1066"/>
    <w:rsid w:val="007A1100"/>
    <w:rsid w:val="007A1101"/>
    <w:rsid w:val="007A1288"/>
    <w:rsid w:val="007A131E"/>
    <w:rsid w:val="007A13E8"/>
    <w:rsid w:val="007A163F"/>
    <w:rsid w:val="007A1657"/>
    <w:rsid w:val="007A1767"/>
    <w:rsid w:val="007A197F"/>
    <w:rsid w:val="007A1AB9"/>
    <w:rsid w:val="007A1BE1"/>
    <w:rsid w:val="007A1C79"/>
    <w:rsid w:val="007A1D00"/>
    <w:rsid w:val="007A1D74"/>
    <w:rsid w:val="007A1DC1"/>
    <w:rsid w:val="007A1DD5"/>
    <w:rsid w:val="007A1DF6"/>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08"/>
    <w:rsid w:val="007A3E36"/>
    <w:rsid w:val="007A3EAD"/>
    <w:rsid w:val="007A3EC6"/>
    <w:rsid w:val="007A3FC2"/>
    <w:rsid w:val="007A40AF"/>
    <w:rsid w:val="007A41DF"/>
    <w:rsid w:val="007A41E0"/>
    <w:rsid w:val="007A41EC"/>
    <w:rsid w:val="007A4352"/>
    <w:rsid w:val="007A4455"/>
    <w:rsid w:val="007A4606"/>
    <w:rsid w:val="007A46B9"/>
    <w:rsid w:val="007A46F4"/>
    <w:rsid w:val="007A48AB"/>
    <w:rsid w:val="007A4A48"/>
    <w:rsid w:val="007A4B35"/>
    <w:rsid w:val="007A4C37"/>
    <w:rsid w:val="007A4C6A"/>
    <w:rsid w:val="007A4D26"/>
    <w:rsid w:val="007A4DA3"/>
    <w:rsid w:val="007A4EFB"/>
    <w:rsid w:val="007A4FF6"/>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2CE"/>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6A"/>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5D9"/>
    <w:rsid w:val="007B38DE"/>
    <w:rsid w:val="007B3D1B"/>
    <w:rsid w:val="007B3E34"/>
    <w:rsid w:val="007B3EA1"/>
    <w:rsid w:val="007B3F41"/>
    <w:rsid w:val="007B427F"/>
    <w:rsid w:val="007B42AF"/>
    <w:rsid w:val="007B43E3"/>
    <w:rsid w:val="007B445B"/>
    <w:rsid w:val="007B45C5"/>
    <w:rsid w:val="007B46B2"/>
    <w:rsid w:val="007B4786"/>
    <w:rsid w:val="007B4813"/>
    <w:rsid w:val="007B48F7"/>
    <w:rsid w:val="007B4C01"/>
    <w:rsid w:val="007B4CBB"/>
    <w:rsid w:val="007B4D67"/>
    <w:rsid w:val="007B4DBD"/>
    <w:rsid w:val="007B4E24"/>
    <w:rsid w:val="007B4E7A"/>
    <w:rsid w:val="007B4EA7"/>
    <w:rsid w:val="007B4F20"/>
    <w:rsid w:val="007B4F4D"/>
    <w:rsid w:val="007B500C"/>
    <w:rsid w:val="007B502A"/>
    <w:rsid w:val="007B5203"/>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F5E"/>
    <w:rsid w:val="007B6FA0"/>
    <w:rsid w:val="007B718D"/>
    <w:rsid w:val="007B71CA"/>
    <w:rsid w:val="007B729D"/>
    <w:rsid w:val="007B72B5"/>
    <w:rsid w:val="007B72FB"/>
    <w:rsid w:val="007B7382"/>
    <w:rsid w:val="007B7384"/>
    <w:rsid w:val="007B740C"/>
    <w:rsid w:val="007B75A1"/>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426"/>
    <w:rsid w:val="007C04C1"/>
    <w:rsid w:val="007C06FC"/>
    <w:rsid w:val="007C073D"/>
    <w:rsid w:val="007C08AE"/>
    <w:rsid w:val="007C0926"/>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02"/>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4BE"/>
    <w:rsid w:val="007D0551"/>
    <w:rsid w:val="007D06E7"/>
    <w:rsid w:val="007D07CF"/>
    <w:rsid w:val="007D08E8"/>
    <w:rsid w:val="007D0901"/>
    <w:rsid w:val="007D0B07"/>
    <w:rsid w:val="007D0C03"/>
    <w:rsid w:val="007D0F81"/>
    <w:rsid w:val="007D0F82"/>
    <w:rsid w:val="007D0FA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BA9"/>
    <w:rsid w:val="007D1D96"/>
    <w:rsid w:val="007D1FF6"/>
    <w:rsid w:val="007D206B"/>
    <w:rsid w:val="007D207F"/>
    <w:rsid w:val="007D226F"/>
    <w:rsid w:val="007D2270"/>
    <w:rsid w:val="007D2424"/>
    <w:rsid w:val="007D24BC"/>
    <w:rsid w:val="007D2550"/>
    <w:rsid w:val="007D29E1"/>
    <w:rsid w:val="007D2A15"/>
    <w:rsid w:val="007D2AEF"/>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D16"/>
    <w:rsid w:val="007D4EA1"/>
    <w:rsid w:val="007D4ED1"/>
    <w:rsid w:val="007D4F34"/>
    <w:rsid w:val="007D4FD2"/>
    <w:rsid w:val="007D5226"/>
    <w:rsid w:val="007D523F"/>
    <w:rsid w:val="007D5277"/>
    <w:rsid w:val="007D53AC"/>
    <w:rsid w:val="007D53B7"/>
    <w:rsid w:val="007D5626"/>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AC4"/>
    <w:rsid w:val="007D6BA7"/>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48"/>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40"/>
    <w:rsid w:val="007E125A"/>
    <w:rsid w:val="007E1414"/>
    <w:rsid w:val="007E14C6"/>
    <w:rsid w:val="007E15CD"/>
    <w:rsid w:val="007E167D"/>
    <w:rsid w:val="007E16F0"/>
    <w:rsid w:val="007E1994"/>
    <w:rsid w:val="007E19A7"/>
    <w:rsid w:val="007E1AE5"/>
    <w:rsid w:val="007E1B8F"/>
    <w:rsid w:val="007E1C72"/>
    <w:rsid w:val="007E1E70"/>
    <w:rsid w:val="007E1E94"/>
    <w:rsid w:val="007E2141"/>
    <w:rsid w:val="007E2393"/>
    <w:rsid w:val="007E252F"/>
    <w:rsid w:val="007E2716"/>
    <w:rsid w:val="007E27B7"/>
    <w:rsid w:val="007E2BAD"/>
    <w:rsid w:val="007E2CEE"/>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49"/>
    <w:rsid w:val="007E558A"/>
    <w:rsid w:val="007E56E7"/>
    <w:rsid w:val="007E5760"/>
    <w:rsid w:val="007E5A12"/>
    <w:rsid w:val="007E5B2D"/>
    <w:rsid w:val="007E5B53"/>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1FD3"/>
    <w:rsid w:val="007F20BD"/>
    <w:rsid w:val="007F21CF"/>
    <w:rsid w:val="007F2419"/>
    <w:rsid w:val="007F2440"/>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00"/>
    <w:rsid w:val="007F526C"/>
    <w:rsid w:val="007F5485"/>
    <w:rsid w:val="007F569F"/>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2DE"/>
    <w:rsid w:val="007F6343"/>
    <w:rsid w:val="007F636E"/>
    <w:rsid w:val="007F669B"/>
    <w:rsid w:val="007F6743"/>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5F"/>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BFF"/>
    <w:rsid w:val="00802DA2"/>
    <w:rsid w:val="00802DBD"/>
    <w:rsid w:val="00802E6D"/>
    <w:rsid w:val="008037D1"/>
    <w:rsid w:val="008038B6"/>
    <w:rsid w:val="00803BF9"/>
    <w:rsid w:val="00803EA0"/>
    <w:rsid w:val="00803FF2"/>
    <w:rsid w:val="0080411A"/>
    <w:rsid w:val="00804140"/>
    <w:rsid w:val="0080416C"/>
    <w:rsid w:val="008043D4"/>
    <w:rsid w:val="00804449"/>
    <w:rsid w:val="008044BF"/>
    <w:rsid w:val="00804542"/>
    <w:rsid w:val="0080463E"/>
    <w:rsid w:val="008046B7"/>
    <w:rsid w:val="008046BE"/>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368"/>
    <w:rsid w:val="008104EC"/>
    <w:rsid w:val="008105A8"/>
    <w:rsid w:val="0081072D"/>
    <w:rsid w:val="0081081E"/>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3E"/>
    <w:rsid w:val="00811B55"/>
    <w:rsid w:val="00811C7A"/>
    <w:rsid w:val="00811D15"/>
    <w:rsid w:val="00811D20"/>
    <w:rsid w:val="00811E9A"/>
    <w:rsid w:val="00811EDC"/>
    <w:rsid w:val="008120AA"/>
    <w:rsid w:val="00812211"/>
    <w:rsid w:val="00812355"/>
    <w:rsid w:val="008123D2"/>
    <w:rsid w:val="008123ED"/>
    <w:rsid w:val="00812412"/>
    <w:rsid w:val="0081242E"/>
    <w:rsid w:val="00812458"/>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9E8"/>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294"/>
    <w:rsid w:val="00821388"/>
    <w:rsid w:val="008214A9"/>
    <w:rsid w:val="00821517"/>
    <w:rsid w:val="0082154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19"/>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1C"/>
    <w:rsid w:val="008246B9"/>
    <w:rsid w:val="008247DB"/>
    <w:rsid w:val="008248E3"/>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410"/>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7C9"/>
    <w:rsid w:val="008278F3"/>
    <w:rsid w:val="00827A0A"/>
    <w:rsid w:val="00827A67"/>
    <w:rsid w:val="00827B31"/>
    <w:rsid w:val="00827BD9"/>
    <w:rsid w:val="00827D25"/>
    <w:rsid w:val="00827D8C"/>
    <w:rsid w:val="00827E3F"/>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A7B"/>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32"/>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87E"/>
    <w:rsid w:val="00836984"/>
    <w:rsid w:val="00836AC3"/>
    <w:rsid w:val="00836B5C"/>
    <w:rsid w:val="00836BE4"/>
    <w:rsid w:val="00836CA1"/>
    <w:rsid w:val="00836D5C"/>
    <w:rsid w:val="00836D94"/>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CB"/>
    <w:rsid w:val="00844EE0"/>
    <w:rsid w:val="00845011"/>
    <w:rsid w:val="00845128"/>
    <w:rsid w:val="00845200"/>
    <w:rsid w:val="008452C4"/>
    <w:rsid w:val="00845356"/>
    <w:rsid w:val="008453AC"/>
    <w:rsid w:val="0084555F"/>
    <w:rsid w:val="008458F8"/>
    <w:rsid w:val="00845A42"/>
    <w:rsid w:val="00845D7D"/>
    <w:rsid w:val="00845E09"/>
    <w:rsid w:val="00845FD4"/>
    <w:rsid w:val="008460F4"/>
    <w:rsid w:val="0084610C"/>
    <w:rsid w:val="00846294"/>
    <w:rsid w:val="0084640F"/>
    <w:rsid w:val="00846485"/>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30E"/>
    <w:rsid w:val="0084741E"/>
    <w:rsid w:val="008475A8"/>
    <w:rsid w:val="0084785A"/>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47"/>
    <w:rsid w:val="008503CD"/>
    <w:rsid w:val="00850428"/>
    <w:rsid w:val="008504FE"/>
    <w:rsid w:val="00850534"/>
    <w:rsid w:val="008505A1"/>
    <w:rsid w:val="00850664"/>
    <w:rsid w:val="0085068B"/>
    <w:rsid w:val="008509B2"/>
    <w:rsid w:val="00850A32"/>
    <w:rsid w:val="00850A4F"/>
    <w:rsid w:val="00850C2F"/>
    <w:rsid w:val="00850C47"/>
    <w:rsid w:val="00850D03"/>
    <w:rsid w:val="00850DA2"/>
    <w:rsid w:val="00850FE4"/>
    <w:rsid w:val="008513DE"/>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E34"/>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C87"/>
    <w:rsid w:val="00854D00"/>
    <w:rsid w:val="00854F63"/>
    <w:rsid w:val="008550BC"/>
    <w:rsid w:val="00855136"/>
    <w:rsid w:val="00855145"/>
    <w:rsid w:val="0085517B"/>
    <w:rsid w:val="008552AC"/>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E5F"/>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F"/>
    <w:rsid w:val="0086133A"/>
    <w:rsid w:val="0086148F"/>
    <w:rsid w:val="00861570"/>
    <w:rsid w:val="0086165D"/>
    <w:rsid w:val="0086167C"/>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7E"/>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1FC"/>
    <w:rsid w:val="0086423A"/>
    <w:rsid w:val="00864405"/>
    <w:rsid w:val="00864508"/>
    <w:rsid w:val="00864721"/>
    <w:rsid w:val="00864809"/>
    <w:rsid w:val="00864ADC"/>
    <w:rsid w:val="00864B50"/>
    <w:rsid w:val="00864C93"/>
    <w:rsid w:val="00864FB8"/>
    <w:rsid w:val="0086511D"/>
    <w:rsid w:val="00865152"/>
    <w:rsid w:val="0086578A"/>
    <w:rsid w:val="00865971"/>
    <w:rsid w:val="008659D8"/>
    <w:rsid w:val="00865A13"/>
    <w:rsid w:val="00865A53"/>
    <w:rsid w:val="00865E42"/>
    <w:rsid w:val="00865F18"/>
    <w:rsid w:val="00865F22"/>
    <w:rsid w:val="008662BD"/>
    <w:rsid w:val="00866453"/>
    <w:rsid w:val="00866579"/>
    <w:rsid w:val="00866688"/>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55A"/>
    <w:rsid w:val="0087170E"/>
    <w:rsid w:val="00871747"/>
    <w:rsid w:val="00871793"/>
    <w:rsid w:val="00871919"/>
    <w:rsid w:val="00871A4C"/>
    <w:rsid w:val="00871B32"/>
    <w:rsid w:val="00871C1D"/>
    <w:rsid w:val="00871C32"/>
    <w:rsid w:val="00871D64"/>
    <w:rsid w:val="00871EA2"/>
    <w:rsid w:val="00871F2A"/>
    <w:rsid w:val="008724D3"/>
    <w:rsid w:val="0087260D"/>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6C7"/>
    <w:rsid w:val="00876832"/>
    <w:rsid w:val="008768DD"/>
    <w:rsid w:val="00876921"/>
    <w:rsid w:val="00876A07"/>
    <w:rsid w:val="00876C4B"/>
    <w:rsid w:val="00876D3E"/>
    <w:rsid w:val="00876D68"/>
    <w:rsid w:val="00876DBB"/>
    <w:rsid w:val="00876E0E"/>
    <w:rsid w:val="00876E53"/>
    <w:rsid w:val="008771FE"/>
    <w:rsid w:val="008775F4"/>
    <w:rsid w:val="008777DA"/>
    <w:rsid w:val="008777EC"/>
    <w:rsid w:val="00877910"/>
    <w:rsid w:val="00877974"/>
    <w:rsid w:val="00877A8C"/>
    <w:rsid w:val="00877ACA"/>
    <w:rsid w:val="00877B2F"/>
    <w:rsid w:val="00877B36"/>
    <w:rsid w:val="00877B5E"/>
    <w:rsid w:val="00877CEF"/>
    <w:rsid w:val="00877D57"/>
    <w:rsid w:val="00877EEB"/>
    <w:rsid w:val="00877F9C"/>
    <w:rsid w:val="00880018"/>
    <w:rsid w:val="00880302"/>
    <w:rsid w:val="00880A96"/>
    <w:rsid w:val="00880C3B"/>
    <w:rsid w:val="00880CA0"/>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A0"/>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2F62"/>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B8D"/>
    <w:rsid w:val="00885C3A"/>
    <w:rsid w:val="00885D73"/>
    <w:rsid w:val="00885D8E"/>
    <w:rsid w:val="00885E99"/>
    <w:rsid w:val="0088604A"/>
    <w:rsid w:val="008860F7"/>
    <w:rsid w:val="00886159"/>
    <w:rsid w:val="0088626D"/>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1C"/>
    <w:rsid w:val="00890367"/>
    <w:rsid w:val="008903CE"/>
    <w:rsid w:val="00890405"/>
    <w:rsid w:val="0089040D"/>
    <w:rsid w:val="0089041B"/>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37C"/>
    <w:rsid w:val="008914C1"/>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647"/>
    <w:rsid w:val="0089278B"/>
    <w:rsid w:val="008928B8"/>
    <w:rsid w:val="00892E0F"/>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1E3"/>
    <w:rsid w:val="00895404"/>
    <w:rsid w:val="00895445"/>
    <w:rsid w:val="008954F7"/>
    <w:rsid w:val="00895654"/>
    <w:rsid w:val="00895684"/>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25"/>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00"/>
    <w:rsid w:val="008A322B"/>
    <w:rsid w:val="008A3241"/>
    <w:rsid w:val="008A3268"/>
    <w:rsid w:val="008A3480"/>
    <w:rsid w:val="008A350B"/>
    <w:rsid w:val="008A38C7"/>
    <w:rsid w:val="008A3ABE"/>
    <w:rsid w:val="008A3E98"/>
    <w:rsid w:val="008A4082"/>
    <w:rsid w:val="008A4155"/>
    <w:rsid w:val="008A420C"/>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07"/>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9D1"/>
    <w:rsid w:val="008B0A7E"/>
    <w:rsid w:val="008B0B2E"/>
    <w:rsid w:val="008B0DA3"/>
    <w:rsid w:val="008B0DE7"/>
    <w:rsid w:val="008B0E75"/>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2FF9"/>
    <w:rsid w:val="008B321D"/>
    <w:rsid w:val="008B32A0"/>
    <w:rsid w:val="008B32F8"/>
    <w:rsid w:val="008B34C6"/>
    <w:rsid w:val="008B34F9"/>
    <w:rsid w:val="008B364F"/>
    <w:rsid w:val="008B382E"/>
    <w:rsid w:val="008B3916"/>
    <w:rsid w:val="008B3951"/>
    <w:rsid w:val="008B398F"/>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FDA"/>
    <w:rsid w:val="008B4FEF"/>
    <w:rsid w:val="008B52AE"/>
    <w:rsid w:val="008B52E3"/>
    <w:rsid w:val="008B53E2"/>
    <w:rsid w:val="008B5944"/>
    <w:rsid w:val="008B59B4"/>
    <w:rsid w:val="008B5E9F"/>
    <w:rsid w:val="008B5EDD"/>
    <w:rsid w:val="008B5F0B"/>
    <w:rsid w:val="008B6225"/>
    <w:rsid w:val="008B6262"/>
    <w:rsid w:val="008B6491"/>
    <w:rsid w:val="008B64F0"/>
    <w:rsid w:val="008B65CF"/>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1F38"/>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57C"/>
    <w:rsid w:val="008C76A7"/>
    <w:rsid w:val="008C784D"/>
    <w:rsid w:val="008C78E3"/>
    <w:rsid w:val="008C79D7"/>
    <w:rsid w:val="008C7B5E"/>
    <w:rsid w:val="008C7BC7"/>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EFA"/>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389"/>
    <w:rsid w:val="008D45C8"/>
    <w:rsid w:val="008D46C5"/>
    <w:rsid w:val="008D46D8"/>
    <w:rsid w:val="008D480C"/>
    <w:rsid w:val="008D4957"/>
    <w:rsid w:val="008D49D2"/>
    <w:rsid w:val="008D49DD"/>
    <w:rsid w:val="008D4A75"/>
    <w:rsid w:val="008D4CBE"/>
    <w:rsid w:val="008D4DBB"/>
    <w:rsid w:val="008D4E53"/>
    <w:rsid w:val="008D4EDB"/>
    <w:rsid w:val="008D4F3E"/>
    <w:rsid w:val="008D5163"/>
    <w:rsid w:val="008D5239"/>
    <w:rsid w:val="008D53D9"/>
    <w:rsid w:val="008D54B4"/>
    <w:rsid w:val="008D550C"/>
    <w:rsid w:val="008D5513"/>
    <w:rsid w:val="008D57C1"/>
    <w:rsid w:val="008D588E"/>
    <w:rsid w:val="008D598D"/>
    <w:rsid w:val="008D59C6"/>
    <w:rsid w:val="008D5AEA"/>
    <w:rsid w:val="008D5D71"/>
    <w:rsid w:val="008D5E34"/>
    <w:rsid w:val="008D5ED6"/>
    <w:rsid w:val="008D61A1"/>
    <w:rsid w:val="008D631E"/>
    <w:rsid w:val="008D6437"/>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C32"/>
    <w:rsid w:val="008E4C4B"/>
    <w:rsid w:val="008E4C4F"/>
    <w:rsid w:val="008E4D7F"/>
    <w:rsid w:val="008E4E6E"/>
    <w:rsid w:val="008E4F2A"/>
    <w:rsid w:val="008E5655"/>
    <w:rsid w:val="008E56DB"/>
    <w:rsid w:val="008E56F7"/>
    <w:rsid w:val="008E591B"/>
    <w:rsid w:val="008E5953"/>
    <w:rsid w:val="008E5987"/>
    <w:rsid w:val="008E5B1C"/>
    <w:rsid w:val="008E5D70"/>
    <w:rsid w:val="008E5DC1"/>
    <w:rsid w:val="008E628D"/>
    <w:rsid w:val="008E63C0"/>
    <w:rsid w:val="008E658C"/>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79"/>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367"/>
    <w:rsid w:val="008F1529"/>
    <w:rsid w:val="008F156D"/>
    <w:rsid w:val="008F16CD"/>
    <w:rsid w:val="008F176B"/>
    <w:rsid w:val="008F1826"/>
    <w:rsid w:val="008F19F4"/>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72F"/>
    <w:rsid w:val="008F3B1D"/>
    <w:rsid w:val="008F3BC9"/>
    <w:rsid w:val="008F3CBA"/>
    <w:rsid w:val="008F3DFB"/>
    <w:rsid w:val="008F3EAA"/>
    <w:rsid w:val="008F3F69"/>
    <w:rsid w:val="008F4005"/>
    <w:rsid w:val="008F40BA"/>
    <w:rsid w:val="008F4123"/>
    <w:rsid w:val="008F43F9"/>
    <w:rsid w:val="008F47D7"/>
    <w:rsid w:val="008F4AFE"/>
    <w:rsid w:val="008F4B78"/>
    <w:rsid w:val="008F4DE0"/>
    <w:rsid w:val="008F4F2A"/>
    <w:rsid w:val="008F5088"/>
    <w:rsid w:val="008F51AF"/>
    <w:rsid w:val="008F51EF"/>
    <w:rsid w:val="008F5361"/>
    <w:rsid w:val="008F5480"/>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9A"/>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4DD"/>
    <w:rsid w:val="009015B7"/>
    <w:rsid w:val="009016A6"/>
    <w:rsid w:val="00901807"/>
    <w:rsid w:val="009018D1"/>
    <w:rsid w:val="00901A06"/>
    <w:rsid w:val="00901BDD"/>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32"/>
    <w:rsid w:val="009038F1"/>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1F8E"/>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6F2"/>
    <w:rsid w:val="0091493C"/>
    <w:rsid w:val="009149D9"/>
    <w:rsid w:val="00914C51"/>
    <w:rsid w:val="00914FDF"/>
    <w:rsid w:val="0091500E"/>
    <w:rsid w:val="00915083"/>
    <w:rsid w:val="009151C1"/>
    <w:rsid w:val="009153D3"/>
    <w:rsid w:val="00915441"/>
    <w:rsid w:val="00915613"/>
    <w:rsid w:val="009156FA"/>
    <w:rsid w:val="00915851"/>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17"/>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14"/>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B5C"/>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3B1"/>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D"/>
    <w:rsid w:val="009305BD"/>
    <w:rsid w:val="00930722"/>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4FD"/>
    <w:rsid w:val="009356F7"/>
    <w:rsid w:val="00935749"/>
    <w:rsid w:val="00935B82"/>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281"/>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08B"/>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6C"/>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5ECC"/>
    <w:rsid w:val="009460F1"/>
    <w:rsid w:val="009461F9"/>
    <w:rsid w:val="009464D0"/>
    <w:rsid w:val="009466A6"/>
    <w:rsid w:val="00946BE1"/>
    <w:rsid w:val="00946D0B"/>
    <w:rsid w:val="00946E08"/>
    <w:rsid w:val="00946F38"/>
    <w:rsid w:val="00947032"/>
    <w:rsid w:val="00947052"/>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25"/>
    <w:rsid w:val="009534BE"/>
    <w:rsid w:val="009537AB"/>
    <w:rsid w:val="00953989"/>
    <w:rsid w:val="00953990"/>
    <w:rsid w:val="009539E0"/>
    <w:rsid w:val="00953A0E"/>
    <w:rsid w:val="00953A8D"/>
    <w:rsid w:val="00953CF1"/>
    <w:rsid w:val="00953D23"/>
    <w:rsid w:val="0095403B"/>
    <w:rsid w:val="00954044"/>
    <w:rsid w:val="009541A9"/>
    <w:rsid w:val="009541C0"/>
    <w:rsid w:val="009541D0"/>
    <w:rsid w:val="009542D2"/>
    <w:rsid w:val="0095451B"/>
    <w:rsid w:val="00954697"/>
    <w:rsid w:val="009546A9"/>
    <w:rsid w:val="00954A02"/>
    <w:rsid w:val="00954C04"/>
    <w:rsid w:val="00954F0A"/>
    <w:rsid w:val="00954F64"/>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03F"/>
    <w:rsid w:val="00956199"/>
    <w:rsid w:val="00956465"/>
    <w:rsid w:val="00956603"/>
    <w:rsid w:val="0095669D"/>
    <w:rsid w:val="009566C7"/>
    <w:rsid w:val="00956745"/>
    <w:rsid w:val="00956A5A"/>
    <w:rsid w:val="00956B30"/>
    <w:rsid w:val="00956C5A"/>
    <w:rsid w:val="00956DCD"/>
    <w:rsid w:val="00956E3B"/>
    <w:rsid w:val="00956E9B"/>
    <w:rsid w:val="00957193"/>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DB6"/>
    <w:rsid w:val="00960E32"/>
    <w:rsid w:val="00960E53"/>
    <w:rsid w:val="00961004"/>
    <w:rsid w:val="009614E6"/>
    <w:rsid w:val="0096166A"/>
    <w:rsid w:val="00961685"/>
    <w:rsid w:val="009617EC"/>
    <w:rsid w:val="00961C12"/>
    <w:rsid w:val="00961FE1"/>
    <w:rsid w:val="00962304"/>
    <w:rsid w:val="009624C3"/>
    <w:rsid w:val="009624F2"/>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70B"/>
    <w:rsid w:val="0096487D"/>
    <w:rsid w:val="0096492C"/>
    <w:rsid w:val="00964A06"/>
    <w:rsid w:val="00964BA0"/>
    <w:rsid w:val="00964C4F"/>
    <w:rsid w:val="00964CC7"/>
    <w:rsid w:val="00964D40"/>
    <w:rsid w:val="00964F6B"/>
    <w:rsid w:val="0096508A"/>
    <w:rsid w:val="00965127"/>
    <w:rsid w:val="009651BD"/>
    <w:rsid w:val="00965235"/>
    <w:rsid w:val="009652E5"/>
    <w:rsid w:val="009652F9"/>
    <w:rsid w:val="00965554"/>
    <w:rsid w:val="0096580D"/>
    <w:rsid w:val="009658CE"/>
    <w:rsid w:val="009658EC"/>
    <w:rsid w:val="0096597D"/>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82"/>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6B8"/>
    <w:rsid w:val="00971753"/>
    <w:rsid w:val="00971822"/>
    <w:rsid w:val="00971889"/>
    <w:rsid w:val="00971949"/>
    <w:rsid w:val="00971988"/>
    <w:rsid w:val="00971A02"/>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10E"/>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F2A"/>
    <w:rsid w:val="00975338"/>
    <w:rsid w:val="009753FC"/>
    <w:rsid w:val="009755BE"/>
    <w:rsid w:val="0097562C"/>
    <w:rsid w:val="009756F9"/>
    <w:rsid w:val="00975708"/>
    <w:rsid w:val="00975ADB"/>
    <w:rsid w:val="00975B9D"/>
    <w:rsid w:val="00975C61"/>
    <w:rsid w:val="00975DA3"/>
    <w:rsid w:val="00975DCB"/>
    <w:rsid w:val="00975E53"/>
    <w:rsid w:val="00975FA3"/>
    <w:rsid w:val="00975FE3"/>
    <w:rsid w:val="00976064"/>
    <w:rsid w:val="00976132"/>
    <w:rsid w:val="00976150"/>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C8"/>
    <w:rsid w:val="009773F2"/>
    <w:rsid w:val="0097746D"/>
    <w:rsid w:val="009774F8"/>
    <w:rsid w:val="0097771C"/>
    <w:rsid w:val="0097777F"/>
    <w:rsid w:val="0097788D"/>
    <w:rsid w:val="0097788E"/>
    <w:rsid w:val="00977893"/>
    <w:rsid w:val="00977995"/>
    <w:rsid w:val="00977A47"/>
    <w:rsid w:val="00977B57"/>
    <w:rsid w:val="00977C31"/>
    <w:rsid w:val="00977E81"/>
    <w:rsid w:val="00980118"/>
    <w:rsid w:val="009803BD"/>
    <w:rsid w:val="00980483"/>
    <w:rsid w:val="0098058F"/>
    <w:rsid w:val="00980653"/>
    <w:rsid w:val="00980667"/>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95A"/>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38"/>
    <w:rsid w:val="00982EF0"/>
    <w:rsid w:val="00982F12"/>
    <w:rsid w:val="00982FAF"/>
    <w:rsid w:val="00983037"/>
    <w:rsid w:val="009830A1"/>
    <w:rsid w:val="0098316D"/>
    <w:rsid w:val="009831EA"/>
    <w:rsid w:val="00983234"/>
    <w:rsid w:val="009832CA"/>
    <w:rsid w:val="00983927"/>
    <w:rsid w:val="00983A52"/>
    <w:rsid w:val="00983E97"/>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CA3"/>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6E"/>
    <w:rsid w:val="00990972"/>
    <w:rsid w:val="00990A05"/>
    <w:rsid w:val="00990A4A"/>
    <w:rsid w:val="00990A71"/>
    <w:rsid w:val="00990D21"/>
    <w:rsid w:val="00990F07"/>
    <w:rsid w:val="00990F6B"/>
    <w:rsid w:val="0099132E"/>
    <w:rsid w:val="009913DE"/>
    <w:rsid w:val="00991541"/>
    <w:rsid w:val="009915DE"/>
    <w:rsid w:val="00991641"/>
    <w:rsid w:val="00991649"/>
    <w:rsid w:val="00991795"/>
    <w:rsid w:val="009919F3"/>
    <w:rsid w:val="00991A22"/>
    <w:rsid w:val="00991AFE"/>
    <w:rsid w:val="00991BD1"/>
    <w:rsid w:val="00991C6B"/>
    <w:rsid w:val="00991F70"/>
    <w:rsid w:val="00991FA3"/>
    <w:rsid w:val="009920BD"/>
    <w:rsid w:val="0099215E"/>
    <w:rsid w:val="009921F9"/>
    <w:rsid w:val="00992352"/>
    <w:rsid w:val="009923FD"/>
    <w:rsid w:val="0099247C"/>
    <w:rsid w:val="009924A3"/>
    <w:rsid w:val="0099270D"/>
    <w:rsid w:val="00992960"/>
    <w:rsid w:val="00992AEC"/>
    <w:rsid w:val="00992BDA"/>
    <w:rsid w:val="00992BEF"/>
    <w:rsid w:val="00992EFF"/>
    <w:rsid w:val="00992FE3"/>
    <w:rsid w:val="009930FC"/>
    <w:rsid w:val="00993307"/>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3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45D"/>
    <w:rsid w:val="0099650C"/>
    <w:rsid w:val="00996667"/>
    <w:rsid w:val="009966BA"/>
    <w:rsid w:val="00996714"/>
    <w:rsid w:val="00996868"/>
    <w:rsid w:val="00996AA1"/>
    <w:rsid w:val="00996D0D"/>
    <w:rsid w:val="00996F22"/>
    <w:rsid w:val="009970BD"/>
    <w:rsid w:val="00997170"/>
    <w:rsid w:val="009971C2"/>
    <w:rsid w:val="00997246"/>
    <w:rsid w:val="009972D0"/>
    <w:rsid w:val="0099748D"/>
    <w:rsid w:val="009974F6"/>
    <w:rsid w:val="009975D4"/>
    <w:rsid w:val="00997649"/>
    <w:rsid w:val="00997672"/>
    <w:rsid w:val="009977B5"/>
    <w:rsid w:val="00997916"/>
    <w:rsid w:val="009979D6"/>
    <w:rsid w:val="00997B76"/>
    <w:rsid w:val="00997D8D"/>
    <w:rsid w:val="00997EA2"/>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0C"/>
    <w:rsid w:val="009A2668"/>
    <w:rsid w:val="009A268B"/>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86"/>
    <w:rsid w:val="009A39B9"/>
    <w:rsid w:val="009A3A34"/>
    <w:rsid w:val="009A3B3C"/>
    <w:rsid w:val="009A3E52"/>
    <w:rsid w:val="009A3F7D"/>
    <w:rsid w:val="009A4034"/>
    <w:rsid w:val="009A4045"/>
    <w:rsid w:val="009A41D7"/>
    <w:rsid w:val="009A438C"/>
    <w:rsid w:val="009A4485"/>
    <w:rsid w:val="009A4543"/>
    <w:rsid w:val="009A470B"/>
    <w:rsid w:val="009A475B"/>
    <w:rsid w:val="009A4845"/>
    <w:rsid w:val="009A487F"/>
    <w:rsid w:val="009A49F0"/>
    <w:rsid w:val="009A4A84"/>
    <w:rsid w:val="009A4A88"/>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00B"/>
    <w:rsid w:val="009A7181"/>
    <w:rsid w:val="009A7269"/>
    <w:rsid w:val="009A75F0"/>
    <w:rsid w:val="009A77E6"/>
    <w:rsid w:val="009A7901"/>
    <w:rsid w:val="009A7B22"/>
    <w:rsid w:val="009A7B92"/>
    <w:rsid w:val="009A7BCB"/>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0F71"/>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4D"/>
    <w:rsid w:val="009B256F"/>
    <w:rsid w:val="009B257D"/>
    <w:rsid w:val="009B2597"/>
    <w:rsid w:val="009B2625"/>
    <w:rsid w:val="009B264D"/>
    <w:rsid w:val="009B26A4"/>
    <w:rsid w:val="009B2B1E"/>
    <w:rsid w:val="009B2B60"/>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E8"/>
    <w:rsid w:val="009B4817"/>
    <w:rsid w:val="009B4859"/>
    <w:rsid w:val="009B48C7"/>
    <w:rsid w:val="009B4969"/>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1B"/>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559"/>
    <w:rsid w:val="009C2761"/>
    <w:rsid w:val="009C277D"/>
    <w:rsid w:val="009C2804"/>
    <w:rsid w:val="009C292B"/>
    <w:rsid w:val="009C29DB"/>
    <w:rsid w:val="009C2B68"/>
    <w:rsid w:val="009C2BBA"/>
    <w:rsid w:val="009C2CA1"/>
    <w:rsid w:val="009C2DCA"/>
    <w:rsid w:val="009C31EC"/>
    <w:rsid w:val="009C31F2"/>
    <w:rsid w:val="009C32B2"/>
    <w:rsid w:val="009C330E"/>
    <w:rsid w:val="009C3503"/>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DE2"/>
    <w:rsid w:val="009C7F58"/>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1D"/>
    <w:rsid w:val="009D332D"/>
    <w:rsid w:val="009D3440"/>
    <w:rsid w:val="009D345B"/>
    <w:rsid w:val="009D3510"/>
    <w:rsid w:val="009D376B"/>
    <w:rsid w:val="009D376E"/>
    <w:rsid w:val="009D3787"/>
    <w:rsid w:val="009D37D2"/>
    <w:rsid w:val="009D3A52"/>
    <w:rsid w:val="009D3B47"/>
    <w:rsid w:val="009D3B88"/>
    <w:rsid w:val="009D3C86"/>
    <w:rsid w:val="009D3C97"/>
    <w:rsid w:val="009D3D9A"/>
    <w:rsid w:val="009D3E79"/>
    <w:rsid w:val="009D3EEF"/>
    <w:rsid w:val="009D3F4F"/>
    <w:rsid w:val="009D403B"/>
    <w:rsid w:val="009D4040"/>
    <w:rsid w:val="009D4055"/>
    <w:rsid w:val="009D47DC"/>
    <w:rsid w:val="009D4943"/>
    <w:rsid w:val="009D4AC7"/>
    <w:rsid w:val="009D4C7F"/>
    <w:rsid w:val="009D4FDA"/>
    <w:rsid w:val="009D545D"/>
    <w:rsid w:val="009D5578"/>
    <w:rsid w:val="009D5861"/>
    <w:rsid w:val="009D5A0C"/>
    <w:rsid w:val="009D5CE1"/>
    <w:rsid w:val="009D5D48"/>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878"/>
    <w:rsid w:val="009D789B"/>
    <w:rsid w:val="009D7A30"/>
    <w:rsid w:val="009D7A43"/>
    <w:rsid w:val="009D7D5C"/>
    <w:rsid w:val="009D7D88"/>
    <w:rsid w:val="009D7DC4"/>
    <w:rsid w:val="009D7DCB"/>
    <w:rsid w:val="009D7EAD"/>
    <w:rsid w:val="009D7F3A"/>
    <w:rsid w:val="009D7F6D"/>
    <w:rsid w:val="009D7FD7"/>
    <w:rsid w:val="009E00A7"/>
    <w:rsid w:val="009E028B"/>
    <w:rsid w:val="009E0364"/>
    <w:rsid w:val="009E038D"/>
    <w:rsid w:val="009E05A0"/>
    <w:rsid w:val="009E05B2"/>
    <w:rsid w:val="009E07E4"/>
    <w:rsid w:val="009E080D"/>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6A"/>
    <w:rsid w:val="009E1A9B"/>
    <w:rsid w:val="009E1AE1"/>
    <w:rsid w:val="009E1CA3"/>
    <w:rsid w:val="009E1CB3"/>
    <w:rsid w:val="009E1DDC"/>
    <w:rsid w:val="009E1E0B"/>
    <w:rsid w:val="009E1E46"/>
    <w:rsid w:val="009E1F33"/>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2F4B"/>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681"/>
    <w:rsid w:val="009E47F3"/>
    <w:rsid w:val="009E4839"/>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0CF"/>
    <w:rsid w:val="009E7127"/>
    <w:rsid w:val="009E7192"/>
    <w:rsid w:val="009E71C0"/>
    <w:rsid w:val="009E7418"/>
    <w:rsid w:val="009E7443"/>
    <w:rsid w:val="009E747C"/>
    <w:rsid w:val="009E77EC"/>
    <w:rsid w:val="009E77FC"/>
    <w:rsid w:val="009E787D"/>
    <w:rsid w:val="009F00AF"/>
    <w:rsid w:val="009F01C4"/>
    <w:rsid w:val="009F01DB"/>
    <w:rsid w:val="009F0365"/>
    <w:rsid w:val="009F038B"/>
    <w:rsid w:val="009F046D"/>
    <w:rsid w:val="009F04CA"/>
    <w:rsid w:val="009F05CA"/>
    <w:rsid w:val="009F06DE"/>
    <w:rsid w:val="009F0741"/>
    <w:rsid w:val="009F07AC"/>
    <w:rsid w:val="009F081C"/>
    <w:rsid w:val="009F0834"/>
    <w:rsid w:val="009F090F"/>
    <w:rsid w:val="009F0A3D"/>
    <w:rsid w:val="009F0CF2"/>
    <w:rsid w:val="009F0D40"/>
    <w:rsid w:val="009F0D76"/>
    <w:rsid w:val="009F0D90"/>
    <w:rsid w:val="009F0DF3"/>
    <w:rsid w:val="009F0FAC"/>
    <w:rsid w:val="009F1023"/>
    <w:rsid w:val="009F1218"/>
    <w:rsid w:val="009F1388"/>
    <w:rsid w:val="009F1807"/>
    <w:rsid w:val="009F1958"/>
    <w:rsid w:val="009F1978"/>
    <w:rsid w:val="009F1A01"/>
    <w:rsid w:val="009F1B2B"/>
    <w:rsid w:val="009F1C00"/>
    <w:rsid w:val="009F1D6E"/>
    <w:rsid w:val="009F1EB0"/>
    <w:rsid w:val="009F1F99"/>
    <w:rsid w:val="009F1FCE"/>
    <w:rsid w:val="009F20AF"/>
    <w:rsid w:val="009F22A3"/>
    <w:rsid w:val="009F23EE"/>
    <w:rsid w:val="009F258C"/>
    <w:rsid w:val="009F25FD"/>
    <w:rsid w:val="009F277E"/>
    <w:rsid w:val="009F278B"/>
    <w:rsid w:val="009F27D1"/>
    <w:rsid w:val="009F27FE"/>
    <w:rsid w:val="009F2C0F"/>
    <w:rsid w:val="009F2CDE"/>
    <w:rsid w:val="009F2D03"/>
    <w:rsid w:val="009F2D37"/>
    <w:rsid w:val="009F2D44"/>
    <w:rsid w:val="009F2E1A"/>
    <w:rsid w:val="009F309C"/>
    <w:rsid w:val="009F3141"/>
    <w:rsid w:val="009F3165"/>
    <w:rsid w:val="009F318A"/>
    <w:rsid w:val="009F3255"/>
    <w:rsid w:val="009F3267"/>
    <w:rsid w:val="009F32CC"/>
    <w:rsid w:val="009F32D8"/>
    <w:rsid w:val="009F33C2"/>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BD8"/>
    <w:rsid w:val="009F6C4E"/>
    <w:rsid w:val="009F6C73"/>
    <w:rsid w:val="009F6DFB"/>
    <w:rsid w:val="009F6E4B"/>
    <w:rsid w:val="009F6FBB"/>
    <w:rsid w:val="009F6FF8"/>
    <w:rsid w:val="009F700E"/>
    <w:rsid w:val="009F701D"/>
    <w:rsid w:val="009F7027"/>
    <w:rsid w:val="009F70CE"/>
    <w:rsid w:val="009F7177"/>
    <w:rsid w:val="009F7197"/>
    <w:rsid w:val="009F72B3"/>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B2"/>
    <w:rsid w:val="00A01DDE"/>
    <w:rsid w:val="00A01F1A"/>
    <w:rsid w:val="00A020C3"/>
    <w:rsid w:val="00A020C6"/>
    <w:rsid w:val="00A02358"/>
    <w:rsid w:val="00A023D4"/>
    <w:rsid w:val="00A02465"/>
    <w:rsid w:val="00A02541"/>
    <w:rsid w:val="00A02568"/>
    <w:rsid w:val="00A025B2"/>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BA"/>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7C"/>
    <w:rsid w:val="00A0574E"/>
    <w:rsid w:val="00A058C5"/>
    <w:rsid w:val="00A058E1"/>
    <w:rsid w:val="00A05A4E"/>
    <w:rsid w:val="00A05A92"/>
    <w:rsid w:val="00A05B1B"/>
    <w:rsid w:val="00A05EB1"/>
    <w:rsid w:val="00A05EEC"/>
    <w:rsid w:val="00A05EFA"/>
    <w:rsid w:val="00A0630A"/>
    <w:rsid w:val="00A064A7"/>
    <w:rsid w:val="00A0653A"/>
    <w:rsid w:val="00A06552"/>
    <w:rsid w:val="00A065A0"/>
    <w:rsid w:val="00A065CE"/>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6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1AD"/>
    <w:rsid w:val="00A14203"/>
    <w:rsid w:val="00A14249"/>
    <w:rsid w:val="00A14637"/>
    <w:rsid w:val="00A147DE"/>
    <w:rsid w:val="00A14A4A"/>
    <w:rsid w:val="00A14ABD"/>
    <w:rsid w:val="00A14ACA"/>
    <w:rsid w:val="00A14AE1"/>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A9"/>
    <w:rsid w:val="00A20AB9"/>
    <w:rsid w:val="00A20B13"/>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61D"/>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3CC"/>
    <w:rsid w:val="00A23577"/>
    <w:rsid w:val="00A23820"/>
    <w:rsid w:val="00A239B0"/>
    <w:rsid w:val="00A23A63"/>
    <w:rsid w:val="00A23B87"/>
    <w:rsid w:val="00A23D36"/>
    <w:rsid w:val="00A23DB5"/>
    <w:rsid w:val="00A23DFF"/>
    <w:rsid w:val="00A23E9F"/>
    <w:rsid w:val="00A2400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47"/>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3F1D"/>
    <w:rsid w:val="00A34003"/>
    <w:rsid w:val="00A3415F"/>
    <w:rsid w:val="00A34239"/>
    <w:rsid w:val="00A343BC"/>
    <w:rsid w:val="00A343F7"/>
    <w:rsid w:val="00A34865"/>
    <w:rsid w:val="00A34AA0"/>
    <w:rsid w:val="00A34B9F"/>
    <w:rsid w:val="00A34BA7"/>
    <w:rsid w:val="00A34BAB"/>
    <w:rsid w:val="00A34C21"/>
    <w:rsid w:val="00A34C7D"/>
    <w:rsid w:val="00A34CC2"/>
    <w:rsid w:val="00A34EF4"/>
    <w:rsid w:val="00A34F14"/>
    <w:rsid w:val="00A34F27"/>
    <w:rsid w:val="00A3504C"/>
    <w:rsid w:val="00A35147"/>
    <w:rsid w:val="00A3521F"/>
    <w:rsid w:val="00A3535D"/>
    <w:rsid w:val="00A355B7"/>
    <w:rsid w:val="00A3582F"/>
    <w:rsid w:val="00A358A9"/>
    <w:rsid w:val="00A35A7D"/>
    <w:rsid w:val="00A35A95"/>
    <w:rsid w:val="00A3603E"/>
    <w:rsid w:val="00A360E8"/>
    <w:rsid w:val="00A36104"/>
    <w:rsid w:val="00A36159"/>
    <w:rsid w:val="00A361B5"/>
    <w:rsid w:val="00A36323"/>
    <w:rsid w:val="00A36355"/>
    <w:rsid w:val="00A36457"/>
    <w:rsid w:val="00A36595"/>
    <w:rsid w:val="00A365AC"/>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4C0"/>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240"/>
    <w:rsid w:val="00A443D6"/>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23A"/>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41E"/>
    <w:rsid w:val="00A50507"/>
    <w:rsid w:val="00A5065E"/>
    <w:rsid w:val="00A506DB"/>
    <w:rsid w:val="00A50820"/>
    <w:rsid w:val="00A508B0"/>
    <w:rsid w:val="00A508C4"/>
    <w:rsid w:val="00A509CD"/>
    <w:rsid w:val="00A50A51"/>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27B"/>
    <w:rsid w:val="00A52742"/>
    <w:rsid w:val="00A52A51"/>
    <w:rsid w:val="00A52B58"/>
    <w:rsid w:val="00A52C2D"/>
    <w:rsid w:val="00A52C8A"/>
    <w:rsid w:val="00A52F26"/>
    <w:rsid w:val="00A52F61"/>
    <w:rsid w:val="00A53029"/>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160"/>
    <w:rsid w:val="00A60377"/>
    <w:rsid w:val="00A60388"/>
    <w:rsid w:val="00A60402"/>
    <w:rsid w:val="00A6041A"/>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5E"/>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21"/>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728A"/>
    <w:rsid w:val="00A6729E"/>
    <w:rsid w:val="00A67407"/>
    <w:rsid w:val="00A6760A"/>
    <w:rsid w:val="00A6765E"/>
    <w:rsid w:val="00A676DC"/>
    <w:rsid w:val="00A67792"/>
    <w:rsid w:val="00A677D0"/>
    <w:rsid w:val="00A677EF"/>
    <w:rsid w:val="00A6784C"/>
    <w:rsid w:val="00A678F6"/>
    <w:rsid w:val="00A67957"/>
    <w:rsid w:val="00A67A0C"/>
    <w:rsid w:val="00A67B2A"/>
    <w:rsid w:val="00A67DA4"/>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A0"/>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50"/>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6D1"/>
    <w:rsid w:val="00A72820"/>
    <w:rsid w:val="00A72822"/>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60A"/>
    <w:rsid w:val="00A7462C"/>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034"/>
    <w:rsid w:val="00A76113"/>
    <w:rsid w:val="00A76116"/>
    <w:rsid w:val="00A7612E"/>
    <w:rsid w:val="00A761AF"/>
    <w:rsid w:val="00A762EE"/>
    <w:rsid w:val="00A7653B"/>
    <w:rsid w:val="00A765AE"/>
    <w:rsid w:val="00A76627"/>
    <w:rsid w:val="00A768C8"/>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914"/>
    <w:rsid w:val="00A81975"/>
    <w:rsid w:val="00A81AC9"/>
    <w:rsid w:val="00A81B38"/>
    <w:rsid w:val="00A81B9E"/>
    <w:rsid w:val="00A81F1C"/>
    <w:rsid w:val="00A81FEF"/>
    <w:rsid w:val="00A8201D"/>
    <w:rsid w:val="00A820C1"/>
    <w:rsid w:val="00A82131"/>
    <w:rsid w:val="00A82272"/>
    <w:rsid w:val="00A822B2"/>
    <w:rsid w:val="00A822BB"/>
    <w:rsid w:val="00A82415"/>
    <w:rsid w:val="00A8256A"/>
    <w:rsid w:val="00A82911"/>
    <w:rsid w:val="00A829C4"/>
    <w:rsid w:val="00A82E51"/>
    <w:rsid w:val="00A82E77"/>
    <w:rsid w:val="00A82F4D"/>
    <w:rsid w:val="00A83065"/>
    <w:rsid w:val="00A83326"/>
    <w:rsid w:val="00A833ED"/>
    <w:rsid w:val="00A83812"/>
    <w:rsid w:val="00A838CE"/>
    <w:rsid w:val="00A838FD"/>
    <w:rsid w:val="00A839AC"/>
    <w:rsid w:val="00A83B67"/>
    <w:rsid w:val="00A83D05"/>
    <w:rsid w:val="00A83DAF"/>
    <w:rsid w:val="00A83E42"/>
    <w:rsid w:val="00A83FA8"/>
    <w:rsid w:val="00A84006"/>
    <w:rsid w:val="00A844B5"/>
    <w:rsid w:val="00A8454B"/>
    <w:rsid w:val="00A845BF"/>
    <w:rsid w:val="00A846AC"/>
    <w:rsid w:val="00A846D4"/>
    <w:rsid w:val="00A84958"/>
    <w:rsid w:val="00A849FB"/>
    <w:rsid w:val="00A84A46"/>
    <w:rsid w:val="00A84A91"/>
    <w:rsid w:val="00A84B0B"/>
    <w:rsid w:val="00A84B86"/>
    <w:rsid w:val="00A84C10"/>
    <w:rsid w:val="00A84D3C"/>
    <w:rsid w:val="00A84DD0"/>
    <w:rsid w:val="00A850D6"/>
    <w:rsid w:val="00A8532E"/>
    <w:rsid w:val="00A8547D"/>
    <w:rsid w:val="00A854A9"/>
    <w:rsid w:val="00A854BA"/>
    <w:rsid w:val="00A85504"/>
    <w:rsid w:val="00A857F2"/>
    <w:rsid w:val="00A85801"/>
    <w:rsid w:val="00A85917"/>
    <w:rsid w:val="00A859CF"/>
    <w:rsid w:val="00A85D7F"/>
    <w:rsid w:val="00A85E0A"/>
    <w:rsid w:val="00A861BC"/>
    <w:rsid w:val="00A861C8"/>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31"/>
    <w:rsid w:val="00A91372"/>
    <w:rsid w:val="00A913EF"/>
    <w:rsid w:val="00A9145A"/>
    <w:rsid w:val="00A914E2"/>
    <w:rsid w:val="00A91517"/>
    <w:rsid w:val="00A9164E"/>
    <w:rsid w:val="00A916F5"/>
    <w:rsid w:val="00A9184F"/>
    <w:rsid w:val="00A9187D"/>
    <w:rsid w:val="00A9189B"/>
    <w:rsid w:val="00A918A1"/>
    <w:rsid w:val="00A91C21"/>
    <w:rsid w:val="00A91F47"/>
    <w:rsid w:val="00A91F61"/>
    <w:rsid w:val="00A92079"/>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19"/>
    <w:rsid w:val="00A93898"/>
    <w:rsid w:val="00A9391A"/>
    <w:rsid w:val="00A939A8"/>
    <w:rsid w:val="00A93A41"/>
    <w:rsid w:val="00A93A8E"/>
    <w:rsid w:val="00A93B91"/>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39"/>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69A1"/>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A4"/>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1A"/>
    <w:rsid w:val="00AA2163"/>
    <w:rsid w:val="00AA2349"/>
    <w:rsid w:val="00AA23D4"/>
    <w:rsid w:val="00AA23F3"/>
    <w:rsid w:val="00AA2467"/>
    <w:rsid w:val="00AA24E1"/>
    <w:rsid w:val="00AA2557"/>
    <w:rsid w:val="00AA25C8"/>
    <w:rsid w:val="00AA26A8"/>
    <w:rsid w:val="00AA26C6"/>
    <w:rsid w:val="00AA2972"/>
    <w:rsid w:val="00AA2C32"/>
    <w:rsid w:val="00AA2EBB"/>
    <w:rsid w:val="00AA2EDB"/>
    <w:rsid w:val="00AA2F22"/>
    <w:rsid w:val="00AA2F60"/>
    <w:rsid w:val="00AA2F6F"/>
    <w:rsid w:val="00AA305A"/>
    <w:rsid w:val="00AA3194"/>
    <w:rsid w:val="00AA3204"/>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480"/>
    <w:rsid w:val="00AA5549"/>
    <w:rsid w:val="00AA5559"/>
    <w:rsid w:val="00AA5896"/>
    <w:rsid w:val="00AA599C"/>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3F3"/>
    <w:rsid w:val="00AB040D"/>
    <w:rsid w:val="00AB0411"/>
    <w:rsid w:val="00AB0524"/>
    <w:rsid w:val="00AB0553"/>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3D"/>
    <w:rsid w:val="00AB49D1"/>
    <w:rsid w:val="00AB4A22"/>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09"/>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6F5"/>
    <w:rsid w:val="00AB7868"/>
    <w:rsid w:val="00AB7940"/>
    <w:rsid w:val="00AB7A0F"/>
    <w:rsid w:val="00AB7A7C"/>
    <w:rsid w:val="00AB7ADA"/>
    <w:rsid w:val="00AB7C56"/>
    <w:rsid w:val="00AB7CE4"/>
    <w:rsid w:val="00AB7D3A"/>
    <w:rsid w:val="00AB7F14"/>
    <w:rsid w:val="00AC00CF"/>
    <w:rsid w:val="00AC00FB"/>
    <w:rsid w:val="00AC01D3"/>
    <w:rsid w:val="00AC020F"/>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46B"/>
    <w:rsid w:val="00AC27F3"/>
    <w:rsid w:val="00AC284A"/>
    <w:rsid w:val="00AC28A9"/>
    <w:rsid w:val="00AC29D5"/>
    <w:rsid w:val="00AC2B04"/>
    <w:rsid w:val="00AC2B0B"/>
    <w:rsid w:val="00AC2C0B"/>
    <w:rsid w:val="00AC2C1F"/>
    <w:rsid w:val="00AC2DF4"/>
    <w:rsid w:val="00AC2E2A"/>
    <w:rsid w:val="00AC2EEA"/>
    <w:rsid w:val="00AC31D0"/>
    <w:rsid w:val="00AC3563"/>
    <w:rsid w:val="00AC3643"/>
    <w:rsid w:val="00AC3815"/>
    <w:rsid w:val="00AC3857"/>
    <w:rsid w:val="00AC38B0"/>
    <w:rsid w:val="00AC3936"/>
    <w:rsid w:val="00AC397E"/>
    <w:rsid w:val="00AC3AB6"/>
    <w:rsid w:val="00AC3B0E"/>
    <w:rsid w:val="00AC3CBD"/>
    <w:rsid w:val="00AC3D60"/>
    <w:rsid w:val="00AC3DB1"/>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16D"/>
    <w:rsid w:val="00AC5226"/>
    <w:rsid w:val="00AC524C"/>
    <w:rsid w:val="00AC534A"/>
    <w:rsid w:val="00AC5489"/>
    <w:rsid w:val="00AC54B9"/>
    <w:rsid w:val="00AC557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47"/>
    <w:rsid w:val="00AD04E9"/>
    <w:rsid w:val="00AD0529"/>
    <w:rsid w:val="00AD055B"/>
    <w:rsid w:val="00AD0782"/>
    <w:rsid w:val="00AD07A0"/>
    <w:rsid w:val="00AD0812"/>
    <w:rsid w:val="00AD097C"/>
    <w:rsid w:val="00AD0985"/>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407"/>
    <w:rsid w:val="00AD1580"/>
    <w:rsid w:val="00AD16DF"/>
    <w:rsid w:val="00AD1837"/>
    <w:rsid w:val="00AD18A0"/>
    <w:rsid w:val="00AD1966"/>
    <w:rsid w:val="00AD1A1F"/>
    <w:rsid w:val="00AD1AD3"/>
    <w:rsid w:val="00AD1C78"/>
    <w:rsid w:val="00AD1CAD"/>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09"/>
    <w:rsid w:val="00AD32F4"/>
    <w:rsid w:val="00AD3353"/>
    <w:rsid w:val="00AD3852"/>
    <w:rsid w:val="00AD3928"/>
    <w:rsid w:val="00AD3946"/>
    <w:rsid w:val="00AD395F"/>
    <w:rsid w:val="00AD3A41"/>
    <w:rsid w:val="00AD3B28"/>
    <w:rsid w:val="00AD3D82"/>
    <w:rsid w:val="00AD3E15"/>
    <w:rsid w:val="00AD3E31"/>
    <w:rsid w:val="00AD3FE3"/>
    <w:rsid w:val="00AD422F"/>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81C"/>
    <w:rsid w:val="00AD5935"/>
    <w:rsid w:val="00AD5A98"/>
    <w:rsid w:val="00AD5E6F"/>
    <w:rsid w:val="00AD5F68"/>
    <w:rsid w:val="00AD5F9D"/>
    <w:rsid w:val="00AD6166"/>
    <w:rsid w:val="00AD63D3"/>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271"/>
    <w:rsid w:val="00AE1354"/>
    <w:rsid w:val="00AE188A"/>
    <w:rsid w:val="00AE19E1"/>
    <w:rsid w:val="00AE1C13"/>
    <w:rsid w:val="00AE1C2B"/>
    <w:rsid w:val="00AE1FA9"/>
    <w:rsid w:val="00AE26E6"/>
    <w:rsid w:val="00AE26F1"/>
    <w:rsid w:val="00AE27FC"/>
    <w:rsid w:val="00AE28E8"/>
    <w:rsid w:val="00AE29AA"/>
    <w:rsid w:val="00AE29B7"/>
    <w:rsid w:val="00AE2AAA"/>
    <w:rsid w:val="00AE2ADD"/>
    <w:rsid w:val="00AE2C3F"/>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3D9B"/>
    <w:rsid w:val="00AE3DCD"/>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05"/>
    <w:rsid w:val="00AE5364"/>
    <w:rsid w:val="00AE53D5"/>
    <w:rsid w:val="00AE5565"/>
    <w:rsid w:val="00AE5584"/>
    <w:rsid w:val="00AE560C"/>
    <w:rsid w:val="00AE571E"/>
    <w:rsid w:val="00AE5754"/>
    <w:rsid w:val="00AE5794"/>
    <w:rsid w:val="00AE5947"/>
    <w:rsid w:val="00AE59FB"/>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12"/>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40"/>
    <w:rsid w:val="00AF25CD"/>
    <w:rsid w:val="00AF2653"/>
    <w:rsid w:val="00AF286D"/>
    <w:rsid w:val="00AF2A89"/>
    <w:rsid w:val="00AF2CB1"/>
    <w:rsid w:val="00AF2CFE"/>
    <w:rsid w:val="00AF2DAA"/>
    <w:rsid w:val="00AF2DC2"/>
    <w:rsid w:val="00AF30D5"/>
    <w:rsid w:val="00AF31F7"/>
    <w:rsid w:val="00AF33FB"/>
    <w:rsid w:val="00AF343E"/>
    <w:rsid w:val="00AF39B5"/>
    <w:rsid w:val="00AF3A91"/>
    <w:rsid w:val="00AF3B71"/>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8E"/>
    <w:rsid w:val="00B013C4"/>
    <w:rsid w:val="00B0141B"/>
    <w:rsid w:val="00B014E2"/>
    <w:rsid w:val="00B01530"/>
    <w:rsid w:val="00B01639"/>
    <w:rsid w:val="00B017B9"/>
    <w:rsid w:val="00B01DEE"/>
    <w:rsid w:val="00B020E8"/>
    <w:rsid w:val="00B0211C"/>
    <w:rsid w:val="00B0230C"/>
    <w:rsid w:val="00B0236D"/>
    <w:rsid w:val="00B0247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CE"/>
    <w:rsid w:val="00B03BFA"/>
    <w:rsid w:val="00B03C59"/>
    <w:rsid w:val="00B03E38"/>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BD4"/>
    <w:rsid w:val="00B05E4D"/>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1A8"/>
    <w:rsid w:val="00B0747C"/>
    <w:rsid w:val="00B07639"/>
    <w:rsid w:val="00B076D2"/>
    <w:rsid w:val="00B07709"/>
    <w:rsid w:val="00B07775"/>
    <w:rsid w:val="00B0792A"/>
    <w:rsid w:val="00B0796D"/>
    <w:rsid w:val="00B07AA1"/>
    <w:rsid w:val="00B07B0E"/>
    <w:rsid w:val="00B07B51"/>
    <w:rsid w:val="00B07C31"/>
    <w:rsid w:val="00B07C3D"/>
    <w:rsid w:val="00B07C97"/>
    <w:rsid w:val="00B07DB4"/>
    <w:rsid w:val="00B07E72"/>
    <w:rsid w:val="00B07EB8"/>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12"/>
    <w:rsid w:val="00B122D6"/>
    <w:rsid w:val="00B12311"/>
    <w:rsid w:val="00B12736"/>
    <w:rsid w:val="00B1275F"/>
    <w:rsid w:val="00B127B3"/>
    <w:rsid w:val="00B12AF5"/>
    <w:rsid w:val="00B12B05"/>
    <w:rsid w:val="00B12B7C"/>
    <w:rsid w:val="00B12CC4"/>
    <w:rsid w:val="00B12D2C"/>
    <w:rsid w:val="00B12DB5"/>
    <w:rsid w:val="00B12DF0"/>
    <w:rsid w:val="00B12E5B"/>
    <w:rsid w:val="00B12EA5"/>
    <w:rsid w:val="00B12EF7"/>
    <w:rsid w:val="00B13314"/>
    <w:rsid w:val="00B1338B"/>
    <w:rsid w:val="00B13400"/>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A97"/>
    <w:rsid w:val="00B14B68"/>
    <w:rsid w:val="00B14C09"/>
    <w:rsid w:val="00B14E02"/>
    <w:rsid w:val="00B14EBE"/>
    <w:rsid w:val="00B14EFA"/>
    <w:rsid w:val="00B1511C"/>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0F3"/>
    <w:rsid w:val="00B212E7"/>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57F"/>
    <w:rsid w:val="00B2779C"/>
    <w:rsid w:val="00B277D5"/>
    <w:rsid w:val="00B27980"/>
    <w:rsid w:val="00B279CE"/>
    <w:rsid w:val="00B27A73"/>
    <w:rsid w:val="00B27A85"/>
    <w:rsid w:val="00B27BED"/>
    <w:rsid w:val="00B27CE7"/>
    <w:rsid w:val="00B27DAD"/>
    <w:rsid w:val="00B27E53"/>
    <w:rsid w:val="00B27FC7"/>
    <w:rsid w:val="00B300B7"/>
    <w:rsid w:val="00B301CC"/>
    <w:rsid w:val="00B30248"/>
    <w:rsid w:val="00B3033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A1E"/>
    <w:rsid w:val="00B32AC6"/>
    <w:rsid w:val="00B32B2E"/>
    <w:rsid w:val="00B32B61"/>
    <w:rsid w:val="00B32B7D"/>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98"/>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48"/>
    <w:rsid w:val="00B35F7D"/>
    <w:rsid w:val="00B3614C"/>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EB6"/>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3E66"/>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30"/>
    <w:rsid w:val="00B516B8"/>
    <w:rsid w:val="00B51879"/>
    <w:rsid w:val="00B51A6E"/>
    <w:rsid w:val="00B51AB5"/>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5E4"/>
    <w:rsid w:val="00B5471B"/>
    <w:rsid w:val="00B54C37"/>
    <w:rsid w:val="00B54FA5"/>
    <w:rsid w:val="00B54FEB"/>
    <w:rsid w:val="00B5506C"/>
    <w:rsid w:val="00B55116"/>
    <w:rsid w:val="00B552C0"/>
    <w:rsid w:val="00B553DB"/>
    <w:rsid w:val="00B553F3"/>
    <w:rsid w:val="00B554ED"/>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F7A"/>
    <w:rsid w:val="00B600D6"/>
    <w:rsid w:val="00B6012E"/>
    <w:rsid w:val="00B602B6"/>
    <w:rsid w:val="00B6035E"/>
    <w:rsid w:val="00B6036C"/>
    <w:rsid w:val="00B60371"/>
    <w:rsid w:val="00B604CE"/>
    <w:rsid w:val="00B605F8"/>
    <w:rsid w:val="00B60611"/>
    <w:rsid w:val="00B608A9"/>
    <w:rsid w:val="00B60D32"/>
    <w:rsid w:val="00B610DC"/>
    <w:rsid w:val="00B61119"/>
    <w:rsid w:val="00B6115D"/>
    <w:rsid w:val="00B612BE"/>
    <w:rsid w:val="00B6158E"/>
    <w:rsid w:val="00B616AB"/>
    <w:rsid w:val="00B61817"/>
    <w:rsid w:val="00B6188E"/>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0F7"/>
    <w:rsid w:val="00B64172"/>
    <w:rsid w:val="00B641A1"/>
    <w:rsid w:val="00B64272"/>
    <w:rsid w:val="00B64334"/>
    <w:rsid w:val="00B64542"/>
    <w:rsid w:val="00B6465F"/>
    <w:rsid w:val="00B64704"/>
    <w:rsid w:val="00B6472C"/>
    <w:rsid w:val="00B64A2B"/>
    <w:rsid w:val="00B64A36"/>
    <w:rsid w:val="00B64A5D"/>
    <w:rsid w:val="00B64C81"/>
    <w:rsid w:val="00B64D6A"/>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6EC"/>
    <w:rsid w:val="00B66889"/>
    <w:rsid w:val="00B669C1"/>
    <w:rsid w:val="00B66B5C"/>
    <w:rsid w:val="00B66BCC"/>
    <w:rsid w:val="00B66C08"/>
    <w:rsid w:val="00B66C0C"/>
    <w:rsid w:val="00B66E1F"/>
    <w:rsid w:val="00B66E89"/>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F79"/>
    <w:rsid w:val="00B70F8C"/>
    <w:rsid w:val="00B7118B"/>
    <w:rsid w:val="00B712A9"/>
    <w:rsid w:val="00B7138B"/>
    <w:rsid w:val="00B71494"/>
    <w:rsid w:val="00B71573"/>
    <w:rsid w:val="00B715A2"/>
    <w:rsid w:val="00B7167A"/>
    <w:rsid w:val="00B7182C"/>
    <w:rsid w:val="00B71A33"/>
    <w:rsid w:val="00B71A52"/>
    <w:rsid w:val="00B71B35"/>
    <w:rsid w:val="00B71B86"/>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77FF3"/>
    <w:rsid w:val="00B8003A"/>
    <w:rsid w:val="00B80338"/>
    <w:rsid w:val="00B805A8"/>
    <w:rsid w:val="00B805FE"/>
    <w:rsid w:val="00B80775"/>
    <w:rsid w:val="00B80914"/>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5B"/>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4A6"/>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34B"/>
    <w:rsid w:val="00BA0684"/>
    <w:rsid w:val="00BA07A5"/>
    <w:rsid w:val="00BA08FF"/>
    <w:rsid w:val="00BA0A52"/>
    <w:rsid w:val="00BA0B59"/>
    <w:rsid w:val="00BA0B5A"/>
    <w:rsid w:val="00BA0B6C"/>
    <w:rsid w:val="00BA0BF8"/>
    <w:rsid w:val="00BA0C95"/>
    <w:rsid w:val="00BA0DB3"/>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951"/>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15F"/>
    <w:rsid w:val="00BA56A2"/>
    <w:rsid w:val="00BA583F"/>
    <w:rsid w:val="00BA59CD"/>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8D5"/>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333"/>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B7FF3"/>
    <w:rsid w:val="00BC0163"/>
    <w:rsid w:val="00BC03B3"/>
    <w:rsid w:val="00BC03EF"/>
    <w:rsid w:val="00BC0406"/>
    <w:rsid w:val="00BC0572"/>
    <w:rsid w:val="00BC057D"/>
    <w:rsid w:val="00BC0612"/>
    <w:rsid w:val="00BC06EC"/>
    <w:rsid w:val="00BC08F6"/>
    <w:rsid w:val="00BC0A12"/>
    <w:rsid w:val="00BC0A89"/>
    <w:rsid w:val="00BC0ABC"/>
    <w:rsid w:val="00BC0D08"/>
    <w:rsid w:val="00BC0D8F"/>
    <w:rsid w:val="00BC0DD7"/>
    <w:rsid w:val="00BC0E30"/>
    <w:rsid w:val="00BC10AB"/>
    <w:rsid w:val="00BC11E2"/>
    <w:rsid w:val="00BC13C5"/>
    <w:rsid w:val="00BC147F"/>
    <w:rsid w:val="00BC17A6"/>
    <w:rsid w:val="00BC18A5"/>
    <w:rsid w:val="00BC1ACC"/>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E8"/>
    <w:rsid w:val="00BC50C7"/>
    <w:rsid w:val="00BC5118"/>
    <w:rsid w:val="00BC5181"/>
    <w:rsid w:val="00BC5282"/>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A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A7"/>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076"/>
    <w:rsid w:val="00BD65DF"/>
    <w:rsid w:val="00BD672D"/>
    <w:rsid w:val="00BD69A6"/>
    <w:rsid w:val="00BD6A45"/>
    <w:rsid w:val="00BD6CC0"/>
    <w:rsid w:val="00BD6CDF"/>
    <w:rsid w:val="00BD6ECC"/>
    <w:rsid w:val="00BD6F2D"/>
    <w:rsid w:val="00BD6FF1"/>
    <w:rsid w:val="00BD7012"/>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30"/>
    <w:rsid w:val="00BE5D8C"/>
    <w:rsid w:val="00BE5DB2"/>
    <w:rsid w:val="00BE5F91"/>
    <w:rsid w:val="00BE61EA"/>
    <w:rsid w:val="00BE6252"/>
    <w:rsid w:val="00BE62FF"/>
    <w:rsid w:val="00BE6420"/>
    <w:rsid w:val="00BE6425"/>
    <w:rsid w:val="00BE64FC"/>
    <w:rsid w:val="00BE6569"/>
    <w:rsid w:val="00BE67A0"/>
    <w:rsid w:val="00BE6A76"/>
    <w:rsid w:val="00BE6A93"/>
    <w:rsid w:val="00BE6ADB"/>
    <w:rsid w:val="00BE6BEF"/>
    <w:rsid w:val="00BE6CC1"/>
    <w:rsid w:val="00BE6CE6"/>
    <w:rsid w:val="00BE6D73"/>
    <w:rsid w:val="00BE6DCF"/>
    <w:rsid w:val="00BE6E01"/>
    <w:rsid w:val="00BE6F22"/>
    <w:rsid w:val="00BE7083"/>
    <w:rsid w:val="00BE7238"/>
    <w:rsid w:val="00BE73CF"/>
    <w:rsid w:val="00BE7488"/>
    <w:rsid w:val="00BE756C"/>
    <w:rsid w:val="00BE7628"/>
    <w:rsid w:val="00BE767F"/>
    <w:rsid w:val="00BE76A0"/>
    <w:rsid w:val="00BE77A4"/>
    <w:rsid w:val="00BE77BC"/>
    <w:rsid w:val="00BE78AB"/>
    <w:rsid w:val="00BE7A3E"/>
    <w:rsid w:val="00BE7D67"/>
    <w:rsid w:val="00BF023E"/>
    <w:rsid w:val="00BF03CE"/>
    <w:rsid w:val="00BF041A"/>
    <w:rsid w:val="00BF060A"/>
    <w:rsid w:val="00BF070D"/>
    <w:rsid w:val="00BF0792"/>
    <w:rsid w:val="00BF07BE"/>
    <w:rsid w:val="00BF0944"/>
    <w:rsid w:val="00BF099D"/>
    <w:rsid w:val="00BF0B48"/>
    <w:rsid w:val="00BF0E64"/>
    <w:rsid w:val="00BF105C"/>
    <w:rsid w:val="00BF10BB"/>
    <w:rsid w:val="00BF12D4"/>
    <w:rsid w:val="00BF156B"/>
    <w:rsid w:val="00BF1595"/>
    <w:rsid w:val="00BF169A"/>
    <w:rsid w:val="00BF16A0"/>
    <w:rsid w:val="00BF1845"/>
    <w:rsid w:val="00BF190C"/>
    <w:rsid w:val="00BF1945"/>
    <w:rsid w:val="00BF19C5"/>
    <w:rsid w:val="00BF1A27"/>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880"/>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1DC"/>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6A"/>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C0"/>
    <w:rsid w:val="00C041E8"/>
    <w:rsid w:val="00C042CC"/>
    <w:rsid w:val="00C0436D"/>
    <w:rsid w:val="00C043B1"/>
    <w:rsid w:val="00C044CF"/>
    <w:rsid w:val="00C04671"/>
    <w:rsid w:val="00C04739"/>
    <w:rsid w:val="00C047E4"/>
    <w:rsid w:val="00C04898"/>
    <w:rsid w:val="00C048AF"/>
    <w:rsid w:val="00C04B25"/>
    <w:rsid w:val="00C04BD1"/>
    <w:rsid w:val="00C04C9B"/>
    <w:rsid w:val="00C04F5A"/>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70"/>
    <w:rsid w:val="00C06792"/>
    <w:rsid w:val="00C067E7"/>
    <w:rsid w:val="00C06841"/>
    <w:rsid w:val="00C068BB"/>
    <w:rsid w:val="00C069C9"/>
    <w:rsid w:val="00C06C63"/>
    <w:rsid w:val="00C06C76"/>
    <w:rsid w:val="00C06CB3"/>
    <w:rsid w:val="00C06D65"/>
    <w:rsid w:val="00C070DC"/>
    <w:rsid w:val="00C073DB"/>
    <w:rsid w:val="00C07424"/>
    <w:rsid w:val="00C075B0"/>
    <w:rsid w:val="00C0762D"/>
    <w:rsid w:val="00C076C1"/>
    <w:rsid w:val="00C0789F"/>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4EE"/>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234"/>
    <w:rsid w:val="00C1342C"/>
    <w:rsid w:val="00C13457"/>
    <w:rsid w:val="00C13580"/>
    <w:rsid w:val="00C13860"/>
    <w:rsid w:val="00C138DC"/>
    <w:rsid w:val="00C139DE"/>
    <w:rsid w:val="00C13AF4"/>
    <w:rsid w:val="00C13B89"/>
    <w:rsid w:val="00C13B96"/>
    <w:rsid w:val="00C13BA7"/>
    <w:rsid w:val="00C13BE7"/>
    <w:rsid w:val="00C13C26"/>
    <w:rsid w:val="00C13D8D"/>
    <w:rsid w:val="00C13FCD"/>
    <w:rsid w:val="00C14142"/>
    <w:rsid w:val="00C141A6"/>
    <w:rsid w:val="00C141FE"/>
    <w:rsid w:val="00C143D8"/>
    <w:rsid w:val="00C14C23"/>
    <w:rsid w:val="00C15027"/>
    <w:rsid w:val="00C15143"/>
    <w:rsid w:val="00C1519C"/>
    <w:rsid w:val="00C151ED"/>
    <w:rsid w:val="00C1523E"/>
    <w:rsid w:val="00C152D9"/>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70B"/>
    <w:rsid w:val="00C16BE1"/>
    <w:rsid w:val="00C16DE7"/>
    <w:rsid w:val="00C16EB4"/>
    <w:rsid w:val="00C17099"/>
    <w:rsid w:val="00C17157"/>
    <w:rsid w:val="00C17188"/>
    <w:rsid w:val="00C171B5"/>
    <w:rsid w:val="00C172D6"/>
    <w:rsid w:val="00C17342"/>
    <w:rsid w:val="00C17476"/>
    <w:rsid w:val="00C17621"/>
    <w:rsid w:val="00C1768C"/>
    <w:rsid w:val="00C177C4"/>
    <w:rsid w:val="00C177E0"/>
    <w:rsid w:val="00C177E8"/>
    <w:rsid w:val="00C17852"/>
    <w:rsid w:val="00C17B3E"/>
    <w:rsid w:val="00C17BF0"/>
    <w:rsid w:val="00C17DA6"/>
    <w:rsid w:val="00C20100"/>
    <w:rsid w:val="00C20311"/>
    <w:rsid w:val="00C20312"/>
    <w:rsid w:val="00C20495"/>
    <w:rsid w:val="00C204E7"/>
    <w:rsid w:val="00C204F4"/>
    <w:rsid w:val="00C205BD"/>
    <w:rsid w:val="00C205EC"/>
    <w:rsid w:val="00C20789"/>
    <w:rsid w:val="00C20929"/>
    <w:rsid w:val="00C20A59"/>
    <w:rsid w:val="00C20A91"/>
    <w:rsid w:val="00C20B19"/>
    <w:rsid w:val="00C20B45"/>
    <w:rsid w:val="00C20C2C"/>
    <w:rsid w:val="00C20C5E"/>
    <w:rsid w:val="00C20CBA"/>
    <w:rsid w:val="00C20F0C"/>
    <w:rsid w:val="00C21050"/>
    <w:rsid w:val="00C2106E"/>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1F66"/>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5B5"/>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320"/>
    <w:rsid w:val="00C25885"/>
    <w:rsid w:val="00C25897"/>
    <w:rsid w:val="00C259CC"/>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7FD"/>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19E"/>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D74"/>
    <w:rsid w:val="00C31E5C"/>
    <w:rsid w:val="00C31E78"/>
    <w:rsid w:val="00C31F33"/>
    <w:rsid w:val="00C31F71"/>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A7"/>
    <w:rsid w:val="00C3752B"/>
    <w:rsid w:val="00C375C3"/>
    <w:rsid w:val="00C375DB"/>
    <w:rsid w:val="00C375FC"/>
    <w:rsid w:val="00C3772D"/>
    <w:rsid w:val="00C377C6"/>
    <w:rsid w:val="00C37819"/>
    <w:rsid w:val="00C37867"/>
    <w:rsid w:val="00C3792E"/>
    <w:rsid w:val="00C37962"/>
    <w:rsid w:val="00C37BDE"/>
    <w:rsid w:val="00C37E63"/>
    <w:rsid w:val="00C401A6"/>
    <w:rsid w:val="00C401AF"/>
    <w:rsid w:val="00C40263"/>
    <w:rsid w:val="00C4032B"/>
    <w:rsid w:val="00C403A5"/>
    <w:rsid w:val="00C40442"/>
    <w:rsid w:val="00C404BC"/>
    <w:rsid w:val="00C409D3"/>
    <w:rsid w:val="00C40A6B"/>
    <w:rsid w:val="00C40BDC"/>
    <w:rsid w:val="00C40BF4"/>
    <w:rsid w:val="00C40C28"/>
    <w:rsid w:val="00C40D07"/>
    <w:rsid w:val="00C40EF5"/>
    <w:rsid w:val="00C40F16"/>
    <w:rsid w:val="00C410C5"/>
    <w:rsid w:val="00C410D4"/>
    <w:rsid w:val="00C4110E"/>
    <w:rsid w:val="00C411B2"/>
    <w:rsid w:val="00C4120E"/>
    <w:rsid w:val="00C4123F"/>
    <w:rsid w:val="00C41571"/>
    <w:rsid w:val="00C4165E"/>
    <w:rsid w:val="00C419AE"/>
    <w:rsid w:val="00C419C1"/>
    <w:rsid w:val="00C41A8C"/>
    <w:rsid w:val="00C41B02"/>
    <w:rsid w:val="00C41BED"/>
    <w:rsid w:val="00C41DDF"/>
    <w:rsid w:val="00C42072"/>
    <w:rsid w:val="00C4211C"/>
    <w:rsid w:val="00C421B9"/>
    <w:rsid w:val="00C42343"/>
    <w:rsid w:val="00C423FC"/>
    <w:rsid w:val="00C42570"/>
    <w:rsid w:val="00C427DB"/>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BFE"/>
    <w:rsid w:val="00C43DA0"/>
    <w:rsid w:val="00C44085"/>
    <w:rsid w:val="00C44512"/>
    <w:rsid w:val="00C445E4"/>
    <w:rsid w:val="00C446AE"/>
    <w:rsid w:val="00C4495A"/>
    <w:rsid w:val="00C44A7F"/>
    <w:rsid w:val="00C44B93"/>
    <w:rsid w:val="00C44C84"/>
    <w:rsid w:val="00C44D00"/>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5"/>
    <w:rsid w:val="00C5290C"/>
    <w:rsid w:val="00C529C0"/>
    <w:rsid w:val="00C52A04"/>
    <w:rsid w:val="00C52A60"/>
    <w:rsid w:val="00C52BCA"/>
    <w:rsid w:val="00C52C01"/>
    <w:rsid w:val="00C52DB1"/>
    <w:rsid w:val="00C52DBE"/>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5FA7"/>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7C6"/>
    <w:rsid w:val="00C57852"/>
    <w:rsid w:val="00C579B2"/>
    <w:rsid w:val="00C57B1A"/>
    <w:rsid w:val="00C57BAB"/>
    <w:rsid w:val="00C57D6A"/>
    <w:rsid w:val="00C57F3B"/>
    <w:rsid w:val="00C57FCC"/>
    <w:rsid w:val="00C60015"/>
    <w:rsid w:val="00C60253"/>
    <w:rsid w:val="00C60280"/>
    <w:rsid w:val="00C606E3"/>
    <w:rsid w:val="00C6081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2A9"/>
    <w:rsid w:val="00C653FD"/>
    <w:rsid w:val="00C654D3"/>
    <w:rsid w:val="00C65522"/>
    <w:rsid w:val="00C655B9"/>
    <w:rsid w:val="00C65772"/>
    <w:rsid w:val="00C657D5"/>
    <w:rsid w:val="00C65807"/>
    <w:rsid w:val="00C65907"/>
    <w:rsid w:val="00C65A1E"/>
    <w:rsid w:val="00C65C74"/>
    <w:rsid w:val="00C65D86"/>
    <w:rsid w:val="00C65D97"/>
    <w:rsid w:val="00C6612F"/>
    <w:rsid w:val="00C66146"/>
    <w:rsid w:val="00C66204"/>
    <w:rsid w:val="00C6627C"/>
    <w:rsid w:val="00C662D3"/>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18F"/>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3D0"/>
    <w:rsid w:val="00C7158B"/>
    <w:rsid w:val="00C7165C"/>
    <w:rsid w:val="00C71D0C"/>
    <w:rsid w:val="00C71E22"/>
    <w:rsid w:val="00C71ECA"/>
    <w:rsid w:val="00C72047"/>
    <w:rsid w:val="00C7206F"/>
    <w:rsid w:val="00C72206"/>
    <w:rsid w:val="00C72342"/>
    <w:rsid w:val="00C7236A"/>
    <w:rsid w:val="00C7258E"/>
    <w:rsid w:val="00C7266A"/>
    <w:rsid w:val="00C726A0"/>
    <w:rsid w:val="00C7276F"/>
    <w:rsid w:val="00C72779"/>
    <w:rsid w:val="00C72798"/>
    <w:rsid w:val="00C72A52"/>
    <w:rsid w:val="00C72E28"/>
    <w:rsid w:val="00C732BA"/>
    <w:rsid w:val="00C73301"/>
    <w:rsid w:val="00C73438"/>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9B8"/>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CED"/>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48"/>
    <w:rsid w:val="00C8107F"/>
    <w:rsid w:val="00C81540"/>
    <w:rsid w:val="00C817CE"/>
    <w:rsid w:val="00C817FE"/>
    <w:rsid w:val="00C8191C"/>
    <w:rsid w:val="00C81B4D"/>
    <w:rsid w:val="00C81BB1"/>
    <w:rsid w:val="00C81CB5"/>
    <w:rsid w:val="00C81D04"/>
    <w:rsid w:val="00C81F9D"/>
    <w:rsid w:val="00C82060"/>
    <w:rsid w:val="00C8207C"/>
    <w:rsid w:val="00C820A5"/>
    <w:rsid w:val="00C823B5"/>
    <w:rsid w:val="00C824FC"/>
    <w:rsid w:val="00C826FB"/>
    <w:rsid w:val="00C82743"/>
    <w:rsid w:val="00C8276C"/>
    <w:rsid w:val="00C82826"/>
    <w:rsid w:val="00C82A53"/>
    <w:rsid w:val="00C82AA0"/>
    <w:rsid w:val="00C82ACC"/>
    <w:rsid w:val="00C82BFB"/>
    <w:rsid w:val="00C82E87"/>
    <w:rsid w:val="00C83023"/>
    <w:rsid w:val="00C83252"/>
    <w:rsid w:val="00C8343A"/>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2DB"/>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73E"/>
    <w:rsid w:val="00C8596C"/>
    <w:rsid w:val="00C85A92"/>
    <w:rsid w:val="00C85B5A"/>
    <w:rsid w:val="00C85B72"/>
    <w:rsid w:val="00C85D53"/>
    <w:rsid w:val="00C85E11"/>
    <w:rsid w:val="00C85E9F"/>
    <w:rsid w:val="00C86418"/>
    <w:rsid w:val="00C865AA"/>
    <w:rsid w:val="00C8664B"/>
    <w:rsid w:val="00C86C2C"/>
    <w:rsid w:val="00C87323"/>
    <w:rsid w:val="00C87366"/>
    <w:rsid w:val="00C8764B"/>
    <w:rsid w:val="00C8764E"/>
    <w:rsid w:val="00C8779B"/>
    <w:rsid w:val="00C87877"/>
    <w:rsid w:val="00C87962"/>
    <w:rsid w:val="00C87AA6"/>
    <w:rsid w:val="00C87B7E"/>
    <w:rsid w:val="00C87D6E"/>
    <w:rsid w:val="00C900EC"/>
    <w:rsid w:val="00C90157"/>
    <w:rsid w:val="00C901BC"/>
    <w:rsid w:val="00C90525"/>
    <w:rsid w:val="00C90680"/>
    <w:rsid w:val="00C90795"/>
    <w:rsid w:val="00C908F1"/>
    <w:rsid w:val="00C9090C"/>
    <w:rsid w:val="00C9093B"/>
    <w:rsid w:val="00C9099C"/>
    <w:rsid w:val="00C909BC"/>
    <w:rsid w:val="00C90BA4"/>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3F7"/>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54B"/>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54C"/>
    <w:rsid w:val="00C95617"/>
    <w:rsid w:val="00C95674"/>
    <w:rsid w:val="00C956EB"/>
    <w:rsid w:val="00C956FC"/>
    <w:rsid w:val="00C956FE"/>
    <w:rsid w:val="00C95818"/>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25"/>
    <w:rsid w:val="00C96758"/>
    <w:rsid w:val="00C9683B"/>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C0"/>
    <w:rsid w:val="00CA24E8"/>
    <w:rsid w:val="00CA264B"/>
    <w:rsid w:val="00CA27A9"/>
    <w:rsid w:val="00CA2AD8"/>
    <w:rsid w:val="00CA2B37"/>
    <w:rsid w:val="00CA2D90"/>
    <w:rsid w:val="00CA2F70"/>
    <w:rsid w:val="00CA309A"/>
    <w:rsid w:val="00CA31E6"/>
    <w:rsid w:val="00CA31F6"/>
    <w:rsid w:val="00CA32DE"/>
    <w:rsid w:val="00CA3329"/>
    <w:rsid w:val="00CA33B1"/>
    <w:rsid w:val="00CA3479"/>
    <w:rsid w:val="00CA3666"/>
    <w:rsid w:val="00CA381B"/>
    <w:rsid w:val="00CA39F3"/>
    <w:rsid w:val="00CA3ACB"/>
    <w:rsid w:val="00CA3C49"/>
    <w:rsid w:val="00CA3D79"/>
    <w:rsid w:val="00CA4079"/>
    <w:rsid w:val="00CA437E"/>
    <w:rsid w:val="00CA43A0"/>
    <w:rsid w:val="00CA449D"/>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2D6"/>
    <w:rsid w:val="00CA63FB"/>
    <w:rsid w:val="00CA6555"/>
    <w:rsid w:val="00CA666A"/>
    <w:rsid w:val="00CA6696"/>
    <w:rsid w:val="00CA6697"/>
    <w:rsid w:val="00CA6734"/>
    <w:rsid w:val="00CA67C9"/>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17B"/>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56"/>
    <w:rsid w:val="00CB47FD"/>
    <w:rsid w:val="00CB498B"/>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CFB"/>
    <w:rsid w:val="00CB6D34"/>
    <w:rsid w:val="00CB6D88"/>
    <w:rsid w:val="00CB7055"/>
    <w:rsid w:val="00CB706C"/>
    <w:rsid w:val="00CB7193"/>
    <w:rsid w:val="00CB7212"/>
    <w:rsid w:val="00CB7268"/>
    <w:rsid w:val="00CB752A"/>
    <w:rsid w:val="00CB7560"/>
    <w:rsid w:val="00CB75C8"/>
    <w:rsid w:val="00CB75E4"/>
    <w:rsid w:val="00CB76CC"/>
    <w:rsid w:val="00CB77CD"/>
    <w:rsid w:val="00CB7AEE"/>
    <w:rsid w:val="00CB7CCC"/>
    <w:rsid w:val="00CB7EDE"/>
    <w:rsid w:val="00CB7F5D"/>
    <w:rsid w:val="00CB7FAA"/>
    <w:rsid w:val="00CC0153"/>
    <w:rsid w:val="00CC0488"/>
    <w:rsid w:val="00CC07D9"/>
    <w:rsid w:val="00CC08FB"/>
    <w:rsid w:val="00CC09C6"/>
    <w:rsid w:val="00CC0A3F"/>
    <w:rsid w:val="00CC0CD3"/>
    <w:rsid w:val="00CC0DAB"/>
    <w:rsid w:val="00CC0DCC"/>
    <w:rsid w:val="00CC0E25"/>
    <w:rsid w:val="00CC0F1E"/>
    <w:rsid w:val="00CC11A5"/>
    <w:rsid w:val="00CC11CA"/>
    <w:rsid w:val="00CC13CB"/>
    <w:rsid w:val="00CC1542"/>
    <w:rsid w:val="00CC17B9"/>
    <w:rsid w:val="00CC189F"/>
    <w:rsid w:val="00CC1A23"/>
    <w:rsid w:val="00CC1B4D"/>
    <w:rsid w:val="00CC1C3C"/>
    <w:rsid w:val="00CC1ECD"/>
    <w:rsid w:val="00CC1FEF"/>
    <w:rsid w:val="00CC2031"/>
    <w:rsid w:val="00CC220E"/>
    <w:rsid w:val="00CC226E"/>
    <w:rsid w:val="00CC2295"/>
    <w:rsid w:val="00CC23DE"/>
    <w:rsid w:val="00CC2595"/>
    <w:rsid w:val="00CC2639"/>
    <w:rsid w:val="00CC27C7"/>
    <w:rsid w:val="00CC27DC"/>
    <w:rsid w:val="00CC289F"/>
    <w:rsid w:val="00CC2915"/>
    <w:rsid w:val="00CC2964"/>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B7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BBF"/>
    <w:rsid w:val="00CC4E32"/>
    <w:rsid w:val="00CC4E34"/>
    <w:rsid w:val="00CC4E8B"/>
    <w:rsid w:val="00CC4EF5"/>
    <w:rsid w:val="00CC4F19"/>
    <w:rsid w:val="00CC4FFF"/>
    <w:rsid w:val="00CC507D"/>
    <w:rsid w:val="00CC51D6"/>
    <w:rsid w:val="00CC51E2"/>
    <w:rsid w:val="00CC52FC"/>
    <w:rsid w:val="00CC5338"/>
    <w:rsid w:val="00CC53AF"/>
    <w:rsid w:val="00CC53EF"/>
    <w:rsid w:val="00CC550F"/>
    <w:rsid w:val="00CC56DE"/>
    <w:rsid w:val="00CC57A0"/>
    <w:rsid w:val="00CC57B9"/>
    <w:rsid w:val="00CC57C6"/>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671"/>
    <w:rsid w:val="00CD070E"/>
    <w:rsid w:val="00CD0712"/>
    <w:rsid w:val="00CD09E8"/>
    <w:rsid w:val="00CD0B09"/>
    <w:rsid w:val="00CD0B87"/>
    <w:rsid w:val="00CD0C7A"/>
    <w:rsid w:val="00CD0D32"/>
    <w:rsid w:val="00CD0D49"/>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5A"/>
    <w:rsid w:val="00CD5181"/>
    <w:rsid w:val="00CD52B8"/>
    <w:rsid w:val="00CD5833"/>
    <w:rsid w:val="00CD58AF"/>
    <w:rsid w:val="00CD58C4"/>
    <w:rsid w:val="00CD5ADF"/>
    <w:rsid w:val="00CD5E43"/>
    <w:rsid w:val="00CD5E77"/>
    <w:rsid w:val="00CD5E89"/>
    <w:rsid w:val="00CD5FBF"/>
    <w:rsid w:val="00CD5FCB"/>
    <w:rsid w:val="00CD5FF1"/>
    <w:rsid w:val="00CD635B"/>
    <w:rsid w:val="00CD6391"/>
    <w:rsid w:val="00CD63B4"/>
    <w:rsid w:val="00CD6475"/>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10F"/>
    <w:rsid w:val="00CE047A"/>
    <w:rsid w:val="00CE04FD"/>
    <w:rsid w:val="00CE062D"/>
    <w:rsid w:val="00CE090C"/>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CBF"/>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8E9"/>
    <w:rsid w:val="00CE2918"/>
    <w:rsid w:val="00CE2944"/>
    <w:rsid w:val="00CE2960"/>
    <w:rsid w:val="00CE29A7"/>
    <w:rsid w:val="00CE29E9"/>
    <w:rsid w:val="00CE2C82"/>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18"/>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71"/>
    <w:rsid w:val="00CE7AAA"/>
    <w:rsid w:val="00CE7AE4"/>
    <w:rsid w:val="00CE7C4B"/>
    <w:rsid w:val="00CE7CA0"/>
    <w:rsid w:val="00CE7CAC"/>
    <w:rsid w:val="00CE7DA6"/>
    <w:rsid w:val="00CF0145"/>
    <w:rsid w:val="00CF014A"/>
    <w:rsid w:val="00CF016E"/>
    <w:rsid w:val="00CF0430"/>
    <w:rsid w:val="00CF0787"/>
    <w:rsid w:val="00CF09B9"/>
    <w:rsid w:val="00CF0BEE"/>
    <w:rsid w:val="00CF0D37"/>
    <w:rsid w:val="00CF0DE8"/>
    <w:rsid w:val="00CF0E1F"/>
    <w:rsid w:val="00CF0EE4"/>
    <w:rsid w:val="00CF0EEA"/>
    <w:rsid w:val="00CF0F53"/>
    <w:rsid w:val="00CF1175"/>
    <w:rsid w:val="00CF11F0"/>
    <w:rsid w:val="00CF15D3"/>
    <w:rsid w:val="00CF15FD"/>
    <w:rsid w:val="00CF171D"/>
    <w:rsid w:val="00CF1762"/>
    <w:rsid w:val="00CF17C4"/>
    <w:rsid w:val="00CF17C5"/>
    <w:rsid w:val="00CF17FB"/>
    <w:rsid w:val="00CF1835"/>
    <w:rsid w:val="00CF1A6B"/>
    <w:rsid w:val="00CF1AFE"/>
    <w:rsid w:val="00CF1E0A"/>
    <w:rsid w:val="00CF1EAB"/>
    <w:rsid w:val="00CF1FD6"/>
    <w:rsid w:val="00CF2193"/>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3D8"/>
    <w:rsid w:val="00CF546E"/>
    <w:rsid w:val="00CF5639"/>
    <w:rsid w:val="00CF589E"/>
    <w:rsid w:val="00CF58B9"/>
    <w:rsid w:val="00CF5985"/>
    <w:rsid w:val="00CF5C35"/>
    <w:rsid w:val="00CF5CB3"/>
    <w:rsid w:val="00CF5CE4"/>
    <w:rsid w:val="00CF5DA8"/>
    <w:rsid w:val="00CF5E22"/>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CF7F62"/>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0DD"/>
    <w:rsid w:val="00D0210F"/>
    <w:rsid w:val="00D026FE"/>
    <w:rsid w:val="00D02713"/>
    <w:rsid w:val="00D02739"/>
    <w:rsid w:val="00D0288A"/>
    <w:rsid w:val="00D028EB"/>
    <w:rsid w:val="00D029A9"/>
    <w:rsid w:val="00D029EC"/>
    <w:rsid w:val="00D02C09"/>
    <w:rsid w:val="00D02DFD"/>
    <w:rsid w:val="00D02EB2"/>
    <w:rsid w:val="00D02FA6"/>
    <w:rsid w:val="00D030A7"/>
    <w:rsid w:val="00D031E1"/>
    <w:rsid w:val="00D0325F"/>
    <w:rsid w:val="00D032E9"/>
    <w:rsid w:val="00D0348F"/>
    <w:rsid w:val="00D03610"/>
    <w:rsid w:val="00D0363D"/>
    <w:rsid w:val="00D0367A"/>
    <w:rsid w:val="00D03702"/>
    <w:rsid w:val="00D03725"/>
    <w:rsid w:val="00D037E9"/>
    <w:rsid w:val="00D0383C"/>
    <w:rsid w:val="00D038BF"/>
    <w:rsid w:val="00D038EF"/>
    <w:rsid w:val="00D038F9"/>
    <w:rsid w:val="00D03955"/>
    <w:rsid w:val="00D03AA4"/>
    <w:rsid w:val="00D03B24"/>
    <w:rsid w:val="00D03D1F"/>
    <w:rsid w:val="00D03EE3"/>
    <w:rsid w:val="00D04060"/>
    <w:rsid w:val="00D040A1"/>
    <w:rsid w:val="00D0427F"/>
    <w:rsid w:val="00D043A0"/>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2F"/>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84"/>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840"/>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E94"/>
    <w:rsid w:val="00D17F2B"/>
    <w:rsid w:val="00D2023F"/>
    <w:rsid w:val="00D20254"/>
    <w:rsid w:val="00D20284"/>
    <w:rsid w:val="00D20408"/>
    <w:rsid w:val="00D20842"/>
    <w:rsid w:val="00D208A2"/>
    <w:rsid w:val="00D20B90"/>
    <w:rsid w:val="00D20C2B"/>
    <w:rsid w:val="00D20CC1"/>
    <w:rsid w:val="00D20D6B"/>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D06"/>
    <w:rsid w:val="00D26D18"/>
    <w:rsid w:val="00D26E6E"/>
    <w:rsid w:val="00D270A8"/>
    <w:rsid w:val="00D2710D"/>
    <w:rsid w:val="00D2715F"/>
    <w:rsid w:val="00D27838"/>
    <w:rsid w:val="00D279A2"/>
    <w:rsid w:val="00D27C5B"/>
    <w:rsid w:val="00D27D49"/>
    <w:rsid w:val="00D27E76"/>
    <w:rsid w:val="00D30030"/>
    <w:rsid w:val="00D3026A"/>
    <w:rsid w:val="00D302BD"/>
    <w:rsid w:val="00D30349"/>
    <w:rsid w:val="00D303F7"/>
    <w:rsid w:val="00D3058A"/>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58A"/>
    <w:rsid w:val="00D35635"/>
    <w:rsid w:val="00D35B69"/>
    <w:rsid w:val="00D35B90"/>
    <w:rsid w:val="00D35C69"/>
    <w:rsid w:val="00D35C9F"/>
    <w:rsid w:val="00D35D25"/>
    <w:rsid w:val="00D35E41"/>
    <w:rsid w:val="00D35F54"/>
    <w:rsid w:val="00D35F65"/>
    <w:rsid w:val="00D35F89"/>
    <w:rsid w:val="00D36039"/>
    <w:rsid w:val="00D360A4"/>
    <w:rsid w:val="00D3621A"/>
    <w:rsid w:val="00D36462"/>
    <w:rsid w:val="00D36701"/>
    <w:rsid w:val="00D368A5"/>
    <w:rsid w:val="00D368B1"/>
    <w:rsid w:val="00D36B32"/>
    <w:rsid w:val="00D36D6C"/>
    <w:rsid w:val="00D36E30"/>
    <w:rsid w:val="00D36E7E"/>
    <w:rsid w:val="00D37007"/>
    <w:rsid w:val="00D370DA"/>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3AF"/>
    <w:rsid w:val="00D4069E"/>
    <w:rsid w:val="00D407CA"/>
    <w:rsid w:val="00D40C66"/>
    <w:rsid w:val="00D40FBD"/>
    <w:rsid w:val="00D40FC7"/>
    <w:rsid w:val="00D4103D"/>
    <w:rsid w:val="00D4109A"/>
    <w:rsid w:val="00D4116D"/>
    <w:rsid w:val="00D41211"/>
    <w:rsid w:val="00D412CD"/>
    <w:rsid w:val="00D4140B"/>
    <w:rsid w:val="00D414CC"/>
    <w:rsid w:val="00D41700"/>
    <w:rsid w:val="00D4170B"/>
    <w:rsid w:val="00D41877"/>
    <w:rsid w:val="00D419DB"/>
    <w:rsid w:val="00D41B54"/>
    <w:rsid w:val="00D41B73"/>
    <w:rsid w:val="00D41B9A"/>
    <w:rsid w:val="00D420FF"/>
    <w:rsid w:val="00D42119"/>
    <w:rsid w:val="00D425A1"/>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9E1"/>
    <w:rsid w:val="00D44A0E"/>
    <w:rsid w:val="00D44A8A"/>
    <w:rsid w:val="00D44BAE"/>
    <w:rsid w:val="00D44C1A"/>
    <w:rsid w:val="00D44F47"/>
    <w:rsid w:val="00D450F4"/>
    <w:rsid w:val="00D4515B"/>
    <w:rsid w:val="00D45179"/>
    <w:rsid w:val="00D45294"/>
    <w:rsid w:val="00D4534D"/>
    <w:rsid w:val="00D453EA"/>
    <w:rsid w:val="00D454B0"/>
    <w:rsid w:val="00D454C6"/>
    <w:rsid w:val="00D45519"/>
    <w:rsid w:val="00D456CF"/>
    <w:rsid w:val="00D4578E"/>
    <w:rsid w:val="00D4585B"/>
    <w:rsid w:val="00D458B3"/>
    <w:rsid w:val="00D458C3"/>
    <w:rsid w:val="00D45998"/>
    <w:rsid w:val="00D45D5A"/>
    <w:rsid w:val="00D45E9F"/>
    <w:rsid w:val="00D45F2D"/>
    <w:rsid w:val="00D45F63"/>
    <w:rsid w:val="00D45FAA"/>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93"/>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920"/>
    <w:rsid w:val="00D51A7A"/>
    <w:rsid w:val="00D51B7C"/>
    <w:rsid w:val="00D51CDD"/>
    <w:rsid w:val="00D51D4E"/>
    <w:rsid w:val="00D51D6E"/>
    <w:rsid w:val="00D51DCA"/>
    <w:rsid w:val="00D51E8D"/>
    <w:rsid w:val="00D51EC1"/>
    <w:rsid w:val="00D520B5"/>
    <w:rsid w:val="00D520B6"/>
    <w:rsid w:val="00D5217E"/>
    <w:rsid w:val="00D521F6"/>
    <w:rsid w:val="00D52268"/>
    <w:rsid w:val="00D523BD"/>
    <w:rsid w:val="00D52557"/>
    <w:rsid w:val="00D5255B"/>
    <w:rsid w:val="00D525C0"/>
    <w:rsid w:val="00D525D5"/>
    <w:rsid w:val="00D526FE"/>
    <w:rsid w:val="00D52786"/>
    <w:rsid w:val="00D52918"/>
    <w:rsid w:val="00D529AF"/>
    <w:rsid w:val="00D52B3B"/>
    <w:rsid w:val="00D52C4E"/>
    <w:rsid w:val="00D52F78"/>
    <w:rsid w:val="00D5304C"/>
    <w:rsid w:val="00D53139"/>
    <w:rsid w:val="00D5323C"/>
    <w:rsid w:val="00D5324B"/>
    <w:rsid w:val="00D532AB"/>
    <w:rsid w:val="00D532F6"/>
    <w:rsid w:val="00D53491"/>
    <w:rsid w:val="00D53747"/>
    <w:rsid w:val="00D5382E"/>
    <w:rsid w:val="00D538BD"/>
    <w:rsid w:val="00D5398D"/>
    <w:rsid w:val="00D539BC"/>
    <w:rsid w:val="00D539DD"/>
    <w:rsid w:val="00D53B57"/>
    <w:rsid w:val="00D53CAD"/>
    <w:rsid w:val="00D53D3B"/>
    <w:rsid w:val="00D53DB2"/>
    <w:rsid w:val="00D53E1E"/>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09"/>
    <w:rsid w:val="00D55218"/>
    <w:rsid w:val="00D5526A"/>
    <w:rsid w:val="00D5563D"/>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3B5"/>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0D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651"/>
    <w:rsid w:val="00D65754"/>
    <w:rsid w:val="00D65835"/>
    <w:rsid w:val="00D65841"/>
    <w:rsid w:val="00D65A22"/>
    <w:rsid w:val="00D65A9D"/>
    <w:rsid w:val="00D65BB5"/>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6F1B"/>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5F"/>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2F1D"/>
    <w:rsid w:val="00D7317D"/>
    <w:rsid w:val="00D7355B"/>
    <w:rsid w:val="00D73659"/>
    <w:rsid w:val="00D73781"/>
    <w:rsid w:val="00D73786"/>
    <w:rsid w:val="00D73884"/>
    <w:rsid w:val="00D7388F"/>
    <w:rsid w:val="00D738F1"/>
    <w:rsid w:val="00D73907"/>
    <w:rsid w:val="00D73988"/>
    <w:rsid w:val="00D739D3"/>
    <w:rsid w:val="00D73A4C"/>
    <w:rsid w:val="00D73B0B"/>
    <w:rsid w:val="00D73B17"/>
    <w:rsid w:val="00D73B2B"/>
    <w:rsid w:val="00D73BA1"/>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C2"/>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59"/>
    <w:rsid w:val="00D81DB5"/>
    <w:rsid w:val="00D81F15"/>
    <w:rsid w:val="00D81F49"/>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7BA"/>
    <w:rsid w:val="00D868E2"/>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EA4"/>
    <w:rsid w:val="00D87F5C"/>
    <w:rsid w:val="00D87F94"/>
    <w:rsid w:val="00D900FD"/>
    <w:rsid w:val="00D90124"/>
    <w:rsid w:val="00D90197"/>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DF0"/>
    <w:rsid w:val="00DA1E87"/>
    <w:rsid w:val="00DA1FF3"/>
    <w:rsid w:val="00DA2330"/>
    <w:rsid w:val="00DA2461"/>
    <w:rsid w:val="00DA25B8"/>
    <w:rsid w:val="00DA275B"/>
    <w:rsid w:val="00DA2A6F"/>
    <w:rsid w:val="00DA2AB6"/>
    <w:rsid w:val="00DA2B8A"/>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01C"/>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66F"/>
    <w:rsid w:val="00DB27A2"/>
    <w:rsid w:val="00DB27EB"/>
    <w:rsid w:val="00DB28AA"/>
    <w:rsid w:val="00DB2988"/>
    <w:rsid w:val="00DB2B0F"/>
    <w:rsid w:val="00DB2C52"/>
    <w:rsid w:val="00DB2C9D"/>
    <w:rsid w:val="00DB2D25"/>
    <w:rsid w:val="00DB2DAA"/>
    <w:rsid w:val="00DB2DD8"/>
    <w:rsid w:val="00DB2E7C"/>
    <w:rsid w:val="00DB3439"/>
    <w:rsid w:val="00DB34DD"/>
    <w:rsid w:val="00DB35D2"/>
    <w:rsid w:val="00DB35D7"/>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88F"/>
    <w:rsid w:val="00DB7950"/>
    <w:rsid w:val="00DB7C49"/>
    <w:rsid w:val="00DB7D2B"/>
    <w:rsid w:val="00DB7DA9"/>
    <w:rsid w:val="00DC0148"/>
    <w:rsid w:val="00DC0300"/>
    <w:rsid w:val="00DC04E5"/>
    <w:rsid w:val="00DC050E"/>
    <w:rsid w:val="00DC0635"/>
    <w:rsid w:val="00DC069B"/>
    <w:rsid w:val="00DC0711"/>
    <w:rsid w:val="00DC07F3"/>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19"/>
    <w:rsid w:val="00DC1539"/>
    <w:rsid w:val="00DC1663"/>
    <w:rsid w:val="00DC1953"/>
    <w:rsid w:val="00DC1A58"/>
    <w:rsid w:val="00DC21C3"/>
    <w:rsid w:val="00DC22E8"/>
    <w:rsid w:val="00DC2379"/>
    <w:rsid w:val="00DC23A8"/>
    <w:rsid w:val="00DC2444"/>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58"/>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8FC"/>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C"/>
    <w:rsid w:val="00DC6A35"/>
    <w:rsid w:val="00DC6A8B"/>
    <w:rsid w:val="00DC6C8D"/>
    <w:rsid w:val="00DC6E01"/>
    <w:rsid w:val="00DC6E97"/>
    <w:rsid w:val="00DC6F22"/>
    <w:rsid w:val="00DC6FD6"/>
    <w:rsid w:val="00DC71CA"/>
    <w:rsid w:val="00DC7353"/>
    <w:rsid w:val="00DC73C0"/>
    <w:rsid w:val="00DC741A"/>
    <w:rsid w:val="00DC7436"/>
    <w:rsid w:val="00DC7715"/>
    <w:rsid w:val="00DC7A1F"/>
    <w:rsid w:val="00DC7A9F"/>
    <w:rsid w:val="00DC7B05"/>
    <w:rsid w:val="00DC7BF8"/>
    <w:rsid w:val="00DC7C18"/>
    <w:rsid w:val="00DC7CD3"/>
    <w:rsid w:val="00DC7D5D"/>
    <w:rsid w:val="00DC7E79"/>
    <w:rsid w:val="00DC7EB2"/>
    <w:rsid w:val="00DC7F38"/>
    <w:rsid w:val="00DC7F68"/>
    <w:rsid w:val="00DC7FFC"/>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BA4"/>
    <w:rsid w:val="00DD2D73"/>
    <w:rsid w:val="00DD2E55"/>
    <w:rsid w:val="00DD2E7F"/>
    <w:rsid w:val="00DD2EB6"/>
    <w:rsid w:val="00DD2FE6"/>
    <w:rsid w:val="00DD3051"/>
    <w:rsid w:val="00DD3059"/>
    <w:rsid w:val="00DD3163"/>
    <w:rsid w:val="00DD3187"/>
    <w:rsid w:val="00DD3575"/>
    <w:rsid w:val="00DD37ED"/>
    <w:rsid w:val="00DD37FA"/>
    <w:rsid w:val="00DD3904"/>
    <w:rsid w:val="00DD3B74"/>
    <w:rsid w:val="00DD3C4B"/>
    <w:rsid w:val="00DD3C7D"/>
    <w:rsid w:val="00DD4536"/>
    <w:rsid w:val="00DD4575"/>
    <w:rsid w:val="00DD472A"/>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9A"/>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C29"/>
    <w:rsid w:val="00DD7D88"/>
    <w:rsid w:val="00DD7D9A"/>
    <w:rsid w:val="00DD7E3C"/>
    <w:rsid w:val="00DD7F26"/>
    <w:rsid w:val="00DD7FF1"/>
    <w:rsid w:val="00DE016E"/>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77B"/>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17F"/>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CEF"/>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01"/>
    <w:rsid w:val="00DF0646"/>
    <w:rsid w:val="00DF0695"/>
    <w:rsid w:val="00DF06FE"/>
    <w:rsid w:val="00DF0747"/>
    <w:rsid w:val="00DF081C"/>
    <w:rsid w:val="00DF08AF"/>
    <w:rsid w:val="00DF0907"/>
    <w:rsid w:val="00DF0CB9"/>
    <w:rsid w:val="00DF0D52"/>
    <w:rsid w:val="00DF0D68"/>
    <w:rsid w:val="00DF0ECC"/>
    <w:rsid w:val="00DF101B"/>
    <w:rsid w:val="00DF1092"/>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DE6"/>
    <w:rsid w:val="00DF7EF8"/>
    <w:rsid w:val="00E00013"/>
    <w:rsid w:val="00E00074"/>
    <w:rsid w:val="00E00097"/>
    <w:rsid w:val="00E001C0"/>
    <w:rsid w:val="00E00281"/>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0B2"/>
    <w:rsid w:val="00E021BB"/>
    <w:rsid w:val="00E02273"/>
    <w:rsid w:val="00E02339"/>
    <w:rsid w:val="00E023DE"/>
    <w:rsid w:val="00E02555"/>
    <w:rsid w:val="00E02827"/>
    <w:rsid w:val="00E0282A"/>
    <w:rsid w:val="00E02845"/>
    <w:rsid w:val="00E028FF"/>
    <w:rsid w:val="00E029CD"/>
    <w:rsid w:val="00E02D29"/>
    <w:rsid w:val="00E02D30"/>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2E"/>
    <w:rsid w:val="00E065FD"/>
    <w:rsid w:val="00E0688A"/>
    <w:rsid w:val="00E068E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07E69"/>
    <w:rsid w:val="00E100A1"/>
    <w:rsid w:val="00E10182"/>
    <w:rsid w:val="00E101CF"/>
    <w:rsid w:val="00E101E8"/>
    <w:rsid w:val="00E1028D"/>
    <w:rsid w:val="00E10349"/>
    <w:rsid w:val="00E10435"/>
    <w:rsid w:val="00E10654"/>
    <w:rsid w:val="00E107DB"/>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1C3"/>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6E"/>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3B9"/>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29"/>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657"/>
    <w:rsid w:val="00E21736"/>
    <w:rsid w:val="00E2183E"/>
    <w:rsid w:val="00E2191F"/>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0D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27F88"/>
    <w:rsid w:val="00E303F1"/>
    <w:rsid w:val="00E3040D"/>
    <w:rsid w:val="00E309C4"/>
    <w:rsid w:val="00E30A54"/>
    <w:rsid w:val="00E30A99"/>
    <w:rsid w:val="00E30B44"/>
    <w:rsid w:val="00E30B65"/>
    <w:rsid w:val="00E30BB0"/>
    <w:rsid w:val="00E30C96"/>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7E0"/>
    <w:rsid w:val="00E328AA"/>
    <w:rsid w:val="00E32A46"/>
    <w:rsid w:val="00E32A56"/>
    <w:rsid w:val="00E32A95"/>
    <w:rsid w:val="00E32AE8"/>
    <w:rsid w:val="00E32BC7"/>
    <w:rsid w:val="00E32ED4"/>
    <w:rsid w:val="00E32F1B"/>
    <w:rsid w:val="00E331ED"/>
    <w:rsid w:val="00E33363"/>
    <w:rsid w:val="00E3337A"/>
    <w:rsid w:val="00E3345D"/>
    <w:rsid w:val="00E334E4"/>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4FC9"/>
    <w:rsid w:val="00E3504C"/>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671"/>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B68"/>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C6A"/>
    <w:rsid w:val="00E41D46"/>
    <w:rsid w:val="00E41E2B"/>
    <w:rsid w:val="00E41F3D"/>
    <w:rsid w:val="00E41F76"/>
    <w:rsid w:val="00E41FD2"/>
    <w:rsid w:val="00E42040"/>
    <w:rsid w:val="00E42404"/>
    <w:rsid w:val="00E42507"/>
    <w:rsid w:val="00E42641"/>
    <w:rsid w:val="00E42857"/>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3CC"/>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C3"/>
    <w:rsid w:val="00E50AFC"/>
    <w:rsid w:val="00E50B10"/>
    <w:rsid w:val="00E50F65"/>
    <w:rsid w:val="00E50F8A"/>
    <w:rsid w:val="00E51007"/>
    <w:rsid w:val="00E514C9"/>
    <w:rsid w:val="00E5151C"/>
    <w:rsid w:val="00E5156E"/>
    <w:rsid w:val="00E5159D"/>
    <w:rsid w:val="00E5165B"/>
    <w:rsid w:val="00E517B8"/>
    <w:rsid w:val="00E51886"/>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A71"/>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2F"/>
    <w:rsid w:val="00E54D6A"/>
    <w:rsid w:val="00E54D6C"/>
    <w:rsid w:val="00E54F09"/>
    <w:rsid w:val="00E55009"/>
    <w:rsid w:val="00E550DD"/>
    <w:rsid w:val="00E55271"/>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715"/>
    <w:rsid w:val="00E60AC8"/>
    <w:rsid w:val="00E60B72"/>
    <w:rsid w:val="00E60BA8"/>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4CD"/>
    <w:rsid w:val="00E6555B"/>
    <w:rsid w:val="00E65682"/>
    <w:rsid w:val="00E656FD"/>
    <w:rsid w:val="00E657D6"/>
    <w:rsid w:val="00E65849"/>
    <w:rsid w:val="00E659A5"/>
    <w:rsid w:val="00E65A41"/>
    <w:rsid w:val="00E65A83"/>
    <w:rsid w:val="00E65BE7"/>
    <w:rsid w:val="00E65DC2"/>
    <w:rsid w:val="00E65E04"/>
    <w:rsid w:val="00E66105"/>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43"/>
    <w:rsid w:val="00E6758B"/>
    <w:rsid w:val="00E6766E"/>
    <w:rsid w:val="00E6770D"/>
    <w:rsid w:val="00E67962"/>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7E3"/>
    <w:rsid w:val="00E7092F"/>
    <w:rsid w:val="00E709AE"/>
    <w:rsid w:val="00E70C24"/>
    <w:rsid w:val="00E70C80"/>
    <w:rsid w:val="00E70DB7"/>
    <w:rsid w:val="00E70F17"/>
    <w:rsid w:val="00E70F41"/>
    <w:rsid w:val="00E70F94"/>
    <w:rsid w:val="00E71067"/>
    <w:rsid w:val="00E710D5"/>
    <w:rsid w:val="00E7114F"/>
    <w:rsid w:val="00E712C7"/>
    <w:rsid w:val="00E713EC"/>
    <w:rsid w:val="00E71477"/>
    <w:rsid w:val="00E714A8"/>
    <w:rsid w:val="00E714AF"/>
    <w:rsid w:val="00E714D2"/>
    <w:rsid w:val="00E71559"/>
    <w:rsid w:val="00E71612"/>
    <w:rsid w:val="00E71655"/>
    <w:rsid w:val="00E71664"/>
    <w:rsid w:val="00E7169B"/>
    <w:rsid w:val="00E718D6"/>
    <w:rsid w:val="00E71922"/>
    <w:rsid w:val="00E71946"/>
    <w:rsid w:val="00E719C1"/>
    <w:rsid w:val="00E719C4"/>
    <w:rsid w:val="00E71A74"/>
    <w:rsid w:val="00E71F1A"/>
    <w:rsid w:val="00E71FD1"/>
    <w:rsid w:val="00E721EF"/>
    <w:rsid w:val="00E722C3"/>
    <w:rsid w:val="00E723C0"/>
    <w:rsid w:val="00E723D9"/>
    <w:rsid w:val="00E7247F"/>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8"/>
    <w:rsid w:val="00E73DBF"/>
    <w:rsid w:val="00E73E04"/>
    <w:rsid w:val="00E73E17"/>
    <w:rsid w:val="00E73E5B"/>
    <w:rsid w:val="00E74159"/>
    <w:rsid w:val="00E742E0"/>
    <w:rsid w:val="00E742F7"/>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98"/>
    <w:rsid w:val="00E7685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9CC"/>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1EB0"/>
    <w:rsid w:val="00E8200F"/>
    <w:rsid w:val="00E82050"/>
    <w:rsid w:val="00E820C1"/>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8F6"/>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9CF"/>
    <w:rsid w:val="00E85A93"/>
    <w:rsid w:val="00E85A99"/>
    <w:rsid w:val="00E85B94"/>
    <w:rsid w:val="00E85C6C"/>
    <w:rsid w:val="00E85CB0"/>
    <w:rsid w:val="00E85F04"/>
    <w:rsid w:val="00E8646F"/>
    <w:rsid w:val="00E86515"/>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C3"/>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B01"/>
    <w:rsid w:val="00E92CFA"/>
    <w:rsid w:val="00E92E21"/>
    <w:rsid w:val="00E92F09"/>
    <w:rsid w:val="00E92FCE"/>
    <w:rsid w:val="00E93037"/>
    <w:rsid w:val="00E930E8"/>
    <w:rsid w:val="00E9320C"/>
    <w:rsid w:val="00E93214"/>
    <w:rsid w:val="00E932DF"/>
    <w:rsid w:val="00E93347"/>
    <w:rsid w:val="00E935C4"/>
    <w:rsid w:val="00E93A34"/>
    <w:rsid w:val="00E93B1C"/>
    <w:rsid w:val="00E93C37"/>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2"/>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0A"/>
    <w:rsid w:val="00EA0AD8"/>
    <w:rsid w:val="00EA0AF2"/>
    <w:rsid w:val="00EA0B54"/>
    <w:rsid w:val="00EA0CDD"/>
    <w:rsid w:val="00EA0D72"/>
    <w:rsid w:val="00EA0D96"/>
    <w:rsid w:val="00EA0D98"/>
    <w:rsid w:val="00EA1033"/>
    <w:rsid w:val="00EA11BF"/>
    <w:rsid w:val="00EA11F5"/>
    <w:rsid w:val="00EA1202"/>
    <w:rsid w:val="00EA1320"/>
    <w:rsid w:val="00EA1331"/>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ABF"/>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A8"/>
    <w:rsid w:val="00EB2EB6"/>
    <w:rsid w:val="00EB2F03"/>
    <w:rsid w:val="00EB31B2"/>
    <w:rsid w:val="00EB3235"/>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ACA"/>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A15"/>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B6"/>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769"/>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A56"/>
    <w:rsid w:val="00EC3BAC"/>
    <w:rsid w:val="00EC3CF9"/>
    <w:rsid w:val="00EC3F63"/>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B47"/>
    <w:rsid w:val="00EC6B79"/>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3BC"/>
    <w:rsid w:val="00ED151C"/>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ECB"/>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DE1"/>
    <w:rsid w:val="00ED5E5E"/>
    <w:rsid w:val="00ED5EB5"/>
    <w:rsid w:val="00ED5ED4"/>
    <w:rsid w:val="00ED5F98"/>
    <w:rsid w:val="00ED60B8"/>
    <w:rsid w:val="00ED62E7"/>
    <w:rsid w:val="00ED65DC"/>
    <w:rsid w:val="00ED6616"/>
    <w:rsid w:val="00ED6682"/>
    <w:rsid w:val="00ED6AB9"/>
    <w:rsid w:val="00ED6B01"/>
    <w:rsid w:val="00ED6BCA"/>
    <w:rsid w:val="00ED6BF5"/>
    <w:rsid w:val="00ED6C4F"/>
    <w:rsid w:val="00ED6C6C"/>
    <w:rsid w:val="00ED6E1A"/>
    <w:rsid w:val="00ED7003"/>
    <w:rsid w:val="00ED7293"/>
    <w:rsid w:val="00ED733C"/>
    <w:rsid w:val="00ED7368"/>
    <w:rsid w:val="00ED746B"/>
    <w:rsid w:val="00ED7494"/>
    <w:rsid w:val="00ED7640"/>
    <w:rsid w:val="00ED77D3"/>
    <w:rsid w:val="00ED7839"/>
    <w:rsid w:val="00ED787F"/>
    <w:rsid w:val="00ED79FA"/>
    <w:rsid w:val="00ED7BB2"/>
    <w:rsid w:val="00ED7D9A"/>
    <w:rsid w:val="00ED7E76"/>
    <w:rsid w:val="00ED7E97"/>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16"/>
    <w:rsid w:val="00EE124A"/>
    <w:rsid w:val="00EE14FA"/>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2DA"/>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B7"/>
    <w:rsid w:val="00EE64DF"/>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8C9"/>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4D"/>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C6"/>
    <w:rsid w:val="00EF4BF0"/>
    <w:rsid w:val="00EF4CBE"/>
    <w:rsid w:val="00EF4CEC"/>
    <w:rsid w:val="00EF4D6D"/>
    <w:rsid w:val="00EF4EA5"/>
    <w:rsid w:val="00EF4EB3"/>
    <w:rsid w:val="00EF50A5"/>
    <w:rsid w:val="00EF50FD"/>
    <w:rsid w:val="00EF520C"/>
    <w:rsid w:val="00EF5313"/>
    <w:rsid w:val="00EF5391"/>
    <w:rsid w:val="00EF548C"/>
    <w:rsid w:val="00EF5491"/>
    <w:rsid w:val="00EF5524"/>
    <w:rsid w:val="00EF55CC"/>
    <w:rsid w:val="00EF55D2"/>
    <w:rsid w:val="00EF5637"/>
    <w:rsid w:val="00EF5947"/>
    <w:rsid w:val="00EF59AF"/>
    <w:rsid w:val="00EF5AA2"/>
    <w:rsid w:val="00EF5B4A"/>
    <w:rsid w:val="00EF5D3E"/>
    <w:rsid w:val="00EF5EBA"/>
    <w:rsid w:val="00EF5F3B"/>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43E"/>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3E"/>
    <w:rsid w:val="00F0378F"/>
    <w:rsid w:val="00F037D0"/>
    <w:rsid w:val="00F0383B"/>
    <w:rsid w:val="00F0389F"/>
    <w:rsid w:val="00F039B6"/>
    <w:rsid w:val="00F03B20"/>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345"/>
    <w:rsid w:val="00F063E2"/>
    <w:rsid w:val="00F06573"/>
    <w:rsid w:val="00F066B0"/>
    <w:rsid w:val="00F06852"/>
    <w:rsid w:val="00F068E6"/>
    <w:rsid w:val="00F069F4"/>
    <w:rsid w:val="00F06ABE"/>
    <w:rsid w:val="00F06C1A"/>
    <w:rsid w:val="00F06CF9"/>
    <w:rsid w:val="00F06DB3"/>
    <w:rsid w:val="00F06EB8"/>
    <w:rsid w:val="00F0709C"/>
    <w:rsid w:val="00F0710C"/>
    <w:rsid w:val="00F07157"/>
    <w:rsid w:val="00F073DA"/>
    <w:rsid w:val="00F0750A"/>
    <w:rsid w:val="00F0753A"/>
    <w:rsid w:val="00F0756F"/>
    <w:rsid w:val="00F07856"/>
    <w:rsid w:val="00F078DD"/>
    <w:rsid w:val="00F07966"/>
    <w:rsid w:val="00F07A15"/>
    <w:rsid w:val="00F07D51"/>
    <w:rsid w:val="00F07DF8"/>
    <w:rsid w:val="00F07F91"/>
    <w:rsid w:val="00F1032F"/>
    <w:rsid w:val="00F10365"/>
    <w:rsid w:val="00F10452"/>
    <w:rsid w:val="00F105F3"/>
    <w:rsid w:val="00F10788"/>
    <w:rsid w:val="00F10AE9"/>
    <w:rsid w:val="00F10B30"/>
    <w:rsid w:val="00F10F4F"/>
    <w:rsid w:val="00F11032"/>
    <w:rsid w:val="00F11107"/>
    <w:rsid w:val="00F11773"/>
    <w:rsid w:val="00F117D0"/>
    <w:rsid w:val="00F118DD"/>
    <w:rsid w:val="00F11994"/>
    <w:rsid w:val="00F11A45"/>
    <w:rsid w:val="00F11B32"/>
    <w:rsid w:val="00F11C52"/>
    <w:rsid w:val="00F11CCB"/>
    <w:rsid w:val="00F11D15"/>
    <w:rsid w:val="00F11F0F"/>
    <w:rsid w:val="00F12137"/>
    <w:rsid w:val="00F122D7"/>
    <w:rsid w:val="00F122FA"/>
    <w:rsid w:val="00F12408"/>
    <w:rsid w:val="00F125E6"/>
    <w:rsid w:val="00F12808"/>
    <w:rsid w:val="00F12877"/>
    <w:rsid w:val="00F12D2E"/>
    <w:rsid w:val="00F12F57"/>
    <w:rsid w:val="00F13017"/>
    <w:rsid w:val="00F1302D"/>
    <w:rsid w:val="00F13291"/>
    <w:rsid w:val="00F1340E"/>
    <w:rsid w:val="00F136B6"/>
    <w:rsid w:val="00F13708"/>
    <w:rsid w:val="00F1379F"/>
    <w:rsid w:val="00F13900"/>
    <w:rsid w:val="00F13AB0"/>
    <w:rsid w:val="00F13B03"/>
    <w:rsid w:val="00F13B93"/>
    <w:rsid w:val="00F13CBD"/>
    <w:rsid w:val="00F13EC3"/>
    <w:rsid w:val="00F13F80"/>
    <w:rsid w:val="00F14003"/>
    <w:rsid w:val="00F14094"/>
    <w:rsid w:val="00F14270"/>
    <w:rsid w:val="00F14288"/>
    <w:rsid w:val="00F142C9"/>
    <w:rsid w:val="00F142DB"/>
    <w:rsid w:val="00F143C9"/>
    <w:rsid w:val="00F14705"/>
    <w:rsid w:val="00F14767"/>
    <w:rsid w:val="00F14D44"/>
    <w:rsid w:val="00F14E77"/>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40"/>
    <w:rsid w:val="00F210E2"/>
    <w:rsid w:val="00F2138A"/>
    <w:rsid w:val="00F21786"/>
    <w:rsid w:val="00F217D7"/>
    <w:rsid w:val="00F21A12"/>
    <w:rsid w:val="00F21AAF"/>
    <w:rsid w:val="00F21AD2"/>
    <w:rsid w:val="00F21B66"/>
    <w:rsid w:val="00F21CE8"/>
    <w:rsid w:val="00F21DBC"/>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D32"/>
    <w:rsid w:val="00F24E70"/>
    <w:rsid w:val="00F24E89"/>
    <w:rsid w:val="00F25192"/>
    <w:rsid w:val="00F25264"/>
    <w:rsid w:val="00F253D4"/>
    <w:rsid w:val="00F25412"/>
    <w:rsid w:val="00F2541D"/>
    <w:rsid w:val="00F255C7"/>
    <w:rsid w:val="00F255E8"/>
    <w:rsid w:val="00F2562B"/>
    <w:rsid w:val="00F256A6"/>
    <w:rsid w:val="00F256D2"/>
    <w:rsid w:val="00F25858"/>
    <w:rsid w:val="00F25876"/>
    <w:rsid w:val="00F258B7"/>
    <w:rsid w:val="00F25A09"/>
    <w:rsid w:val="00F25C68"/>
    <w:rsid w:val="00F25DB4"/>
    <w:rsid w:val="00F26432"/>
    <w:rsid w:val="00F26579"/>
    <w:rsid w:val="00F26647"/>
    <w:rsid w:val="00F266A3"/>
    <w:rsid w:val="00F266FB"/>
    <w:rsid w:val="00F26725"/>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9D"/>
    <w:rsid w:val="00F27FF5"/>
    <w:rsid w:val="00F30249"/>
    <w:rsid w:val="00F302B2"/>
    <w:rsid w:val="00F30379"/>
    <w:rsid w:val="00F303FB"/>
    <w:rsid w:val="00F30421"/>
    <w:rsid w:val="00F304E2"/>
    <w:rsid w:val="00F30A94"/>
    <w:rsid w:val="00F30AB7"/>
    <w:rsid w:val="00F30AC0"/>
    <w:rsid w:val="00F30AD8"/>
    <w:rsid w:val="00F30BA1"/>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35E"/>
    <w:rsid w:val="00F37574"/>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D09"/>
    <w:rsid w:val="00F40E2C"/>
    <w:rsid w:val="00F40F6D"/>
    <w:rsid w:val="00F41264"/>
    <w:rsid w:val="00F413C9"/>
    <w:rsid w:val="00F4163D"/>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8B5"/>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59"/>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27"/>
    <w:rsid w:val="00F47154"/>
    <w:rsid w:val="00F47186"/>
    <w:rsid w:val="00F475C3"/>
    <w:rsid w:val="00F47712"/>
    <w:rsid w:val="00F47775"/>
    <w:rsid w:val="00F47900"/>
    <w:rsid w:val="00F479EA"/>
    <w:rsid w:val="00F47A11"/>
    <w:rsid w:val="00F47D32"/>
    <w:rsid w:val="00F47D5B"/>
    <w:rsid w:val="00F47E70"/>
    <w:rsid w:val="00F47E73"/>
    <w:rsid w:val="00F47ED6"/>
    <w:rsid w:val="00F47F0D"/>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6C"/>
    <w:rsid w:val="00F53396"/>
    <w:rsid w:val="00F53405"/>
    <w:rsid w:val="00F536B3"/>
    <w:rsid w:val="00F5374D"/>
    <w:rsid w:val="00F538B1"/>
    <w:rsid w:val="00F53A8D"/>
    <w:rsid w:val="00F53C29"/>
    <w:rsid w:val="00F53D37"/>
    <w:rsid w:val="00F53F0E"/>
    <w:rsid w:val="00F53FA4"/>
    <w:rsid w:val="00F53FD9"/>
    <w:rsid w:val="00F5415C"/>
    <w:rsid w:val="00F54185"/>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70"/>
    <w:rsid w:val="00F553F2"/>
    <w:rsid w:val="00F555A5"/>
    <w:rsid w:val="00F55784"/>
    <w:rsid w:val="00F55882"/>
    <w:rsid w:val="00F558E1"/>
    <w:rsid w:val="00F55A1A"/>
    <w:rsid w:val="00F55AE7"/>
    <w:rsid w:val="00F55BE4"/>
    <w:rsid w:val="00F55C0F"/>
    <w:rsid w:val="00F55DC1"/>
    <w:rsid w:val="00F56238"/>
    <w:rsid w:val="00F5623E"/>
    <w:rsid w:val="00F56240"/>
    <w:rsid w:val="00F5627D"/>
    <w:rsid w:val="00F562AB"/>
    <w:rsid w:val="00F562D8"/>
    <w:rsid w:val="00F56407"/>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626"/>
    <w:rsid w:val="00F61704"/>
    <w:rsid w:val="00F61761"/>
    <w:rsid w:val="00F61792"/>
    <w:rsid w:val="00F6184D"/>
    <w:rsid w:val="00F618A3"/>
    <w:rsid w:val="00F618E8"/>
    <w:rsid w:val="00F61AEE"/>
    <w:rsid w:val="00F61BDB"/>
    <w:rsid w:val="00F61E08"/>
    <w:rsid w:val="00F61E9F"/>
    <w:rsid w:val="00F62041"/>
    <w:rsid w:val="00F6204D"/>
    <w:rsid w:val="00F62070"/>
    <w:rsid w:val="00F621F3"/>
    <w:rsid w:val="00F62349"/>
    <w:rsid w:val="00F62437"/>
    <w:rsid w:val="00F624C6"/>
    <w:rsid w:val="00F62526"/>
    <w:rsid w:val="00F625DF"/>
    <w:rsid w:val="00F625EB"/>
    <w:rsid w:val="00F6262B"/>
    <w:rsid w:val="00F62729"/>
    <w:rsid w:val="00F62876"/>
    <w:rsid w:val="00F62889"/>
    <w:rsid w:val="00F62937"/>
    <w:rsid w:val="00F62A6F"/>
    <w:rsid w:val="00F62CEB"/>
    <w:rsid w:val="00F62D1D"/>
    <w:rsid w:val="00F62DA0"/>
    <w:rsid w:val="00F62F1B"/>
    <w:rsid w:val="00F63134"/>
    <w:rsid w:val="00F634F4"/>
    <w:rsid w:val="00F6350B"/>
    <w:rsid w:val="00F6351B"/>
    <w:rsid w:val="00F63578"/>
    <w:rsid w:val="00F6359B"/>
    <w:rsid w:val="00F635DC"/>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64B"/>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0F"/>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6A"/>
    <w:rsid w:val="00F70E68"/>
    <w:rsid w:val="00F70EDF"/>
    <w:rsid w:val="00F70EE2"/>
    <w:rsid w:val="00F70FCC"/>
    <w:rsid w:val="00F7104B"/>
    <w:rsid w:val="00F7130A"/>
    <w:rsid w:val="00F716ED"/>
    <w:rsid w:val="00F71812"/>
    <w:rsid w:val="00F71877"/>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CFF"/>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99"/>
    <w:rsid w:val="00F778F3"/>
    <w:rsid w:val="00F77900"/>
    <w:rsid w:val="00F779D0"/>
    <w:rsid w:val="00F77A71"/>
    <w:rsid w:val="00F77C0C"/>
    <w:rsid w:val="00F77D84"/>
    <w:rsid w:val="00F77E4F"/>
    <w:rsid w:val="00F77FC6"/>
    <w:rsid w:val="00F8008F"/>
    <w:rsid w:val="00F800CA"/>
    <w:rsid w:val="00F801A8"/>
    <w:rsid w:val="00F8021C"/>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3ED"/>
    <w:rsid w:val="00F814DE"/>
    <w:rsid w:val="00F815F6"/>
    <w:rsid w:val="00F8160E"/>
    <w:rsid w:val="00F81612"/>
    <w:rsid w:val="00F81632"/>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444"/>
    <w:rsid w:val="00F8458E"/>
    <w:rsid w:val="00F84693"/>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CC"/>
    <w:rsid w:val="00F861FD"/>
    <w:rsid w:val="00F8621D"/>
    <w:rsid w:val="00F86256"/>
    <w:rsid w:val="00F8627E"/>
    <w:rsid w:val="00F86317"/>
    <w:rsid w:val="00F8651C"/>
    <w:rsid w:val="00F86567"/>
    <w:rsid w:val="00F86626"/>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25"/>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7A"/>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8D"/>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7FB"/>
    <w:rsid w:val="00F96AB8"/>
    <w:rsid w:val="00F96ACB"/>
    <w:rsid w:val="00F96C23"/>
    <w:rsid w:val="00F96E19"/>
    <w:rsid w:val="00F97130"/>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A013A"/>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AAD"/>
    <w:rsid w:val="00FA2BA8"/>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DC7"/>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4EC"/>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885"/>
    <w:rsid w:val="00FA792F"/>
    <w:rsid w:val="00FA7997"/>
    <w:rsid w:val="00FA7AD4"/>
    <w:rsid w:val="00FA7B37"/>
    <w:rsid w:val="00FA7B40"/>
    <w:rsid w:val="00FA7BA3"/>
    <w:rsid w:val="00FA7BDC"/>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13D"/>
    <w:rsid w:val="00FB2307"/>
    <w:rsid w:val="00FB2335"/>
    <w:rsid w:val="00FB241E"/>
    <w:rsid w:val="00FB254E"/>
    <w:rsid w:val="00FB27BA"/>
    <w:rsid w:val="00FB28A8"/>
    <w:rsid w:val="00FB28F7"/>
    <w:rsid w:val="00FB295E"/>
    <w:rsid w:val="00FB2B2F"/>
    <w:rsid w:val="00FB2B4D"/>
    <w:rsid w:val="00FB2DBD"/>
    <w:rsid w:val="00FB2F31"/>
    <w:rsid w:val="00FB2F84"/>
    <w:rsid w:val="00FB3015"/>
    <w:rsid w:val="00FB3048"/>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44"/>
    <w:rsid w:val="00FB749F"/>
    <w:rsid w:val="00FB764B"/>
    <w:rsid w:val="00FB7719"/>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ADE"/>
    <w:rsid w:val="00FC0C6E"/>
    <w:rsid w:val="00FC0CC6"/>
    <w:rsid w:val="00FC0D74"/>
    <w:rsid w:val="00FC0E0E"/>
    <w:rsid w:val="00FC0E2E"/>
    <w:rsid w:val="00FC0E6E"/>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310"/>
    <w:rsid w:val="00FC2638"/>
    <w:rsid w:val="00FC267F"/>
    <w:rsid w:val="00FC27BB"/>
    <w:rsid w:val="00FC2834"/>
    <w:rsid w:val="00FC2965"/>
    <w:rsid w:val="00FC29EA"/>
    <w:rsid w:val="00FC2C1C"/>
    <w:rsid w:val="00FC2D7D"/>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E4A"/>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1F0"/>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83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6C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2AE"/>
    <w:rsid w:val="00FD547A"/>
    <w:rsid w:val="00FD54A8"/>
    <w:rsid w:val="00FD5817"/>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5C"/>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181"/>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CC7"/>
    <w:rsid w:val="00FE1D11"/>
    <w:rsid w:val="00FE1D61"/>
    <w:rsid w:val="00FE1DC9"/>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5894"/>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64"/>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FB"/>
    <w:rsid w:val="00FF079F"/>
    <w:rsid w:val="00FF07D0"/>
    <w:rsid w:val="00FF0836"/>
    <w:rsid w:val="00FF09DB"/>
    <w:rsid w:val="00FF09F1"/>
    <w:rsid w:val="00FF0A00"/>
    <w:rsid w:val="00FF0BF0"/>
    <w:rsid w:val="00FF0CF1"/>
    <w:rsid w:val="00FF0DCA"/>
    <w:rsid w:val="00FF0EF0"/>
    <w:rsid w:val="00FF0EF1"/>
    <w:rsid w:val="00FF0FDB"/>
    <w:rsid w:val="00FF10AD"/>
    <w:rsid w:val="00FF110E"/>
    <w:rsid w:val="00FF1259"/>
    <w:rsid w:val="00FF152C"/>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7DC"/>
    <w:rsid w:val="00FF2999"/>
    <w:rsid w:val="00FF2A8E"/>
    <w:rsid w:val="00FF2AED"/>
    <w:rsid w:val="00FF2B67"/>
    <w:rsid w:val="00FF2BCF"/>
    <w:rsid w:val="00FF2ED1"/>
    <w:rsid w:val="00FF3021"/>
    <w:rsid w:val="00FF30C1"/>
    <w:rsid w:val="00FF31DE"/>
    <w:rsid w:val="00FF33C2"/>
    <w:rsid w:val="00FF34A5"/>
    <w:rsid w:val="00FF35AC"/>
    <w:rsid w:val="00FF36C3"/>
    <w:rsid w:val="00FF36C5"/>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5EEB"/>
    <w:rsid w:val="00FF6016"/>
    <w:rsid w:val="00FF62A6"/>
    <w:rsid w:val="00FF635E"/>
    <w:rsid w:val="00FF6380"/>
    <w:rsid w:val="00FF63CD"/>
    <w:rsid w:val="00FF6475"/>
    <w:rsid w:val="00FF65A6"/>
    <w:rsid w:val="00FF65EA"/>
    <w:rsid w:val="00FF6690"/>
    <w:rsid w:val="00FF66A1"/>
    <w:rsid w:val="00FF682A"/>
    <w:rsid w:val="00FF683A"/>
    <w:rsid w:val="00FF6899"/>
    <w:rsid w:val="00FF6D21"/>
    <w:rsid w:val="00FF6ED2"/>
    <w:rsid w:val="00FF701A"/>
    <w:rsid w:val="00FF7078"/>
    <w:rsid w:val="00FF70CD"/>
    <w:rsid w:val="00FF7281"/>
    <w:rsid w:val="00FF729C"/>
    <w:rsid w:val="00FF72BE"/>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6DC436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366F7C"/>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2FCD72"/>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6AD233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3A0891"/>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 w:val="7FF6C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53BB56E8"/>
  <w15:docId w15:val="{3F9D1E54-F053-4B2B-98FA-D0B89FDA0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line="259" w:lineRule="auto"/>
      <w:jc w:val="both"/>
    </w:pPr>
    <w:rPr>
      <w:rFonts w:eastAsia="Batang"/>
      <w:lang w:val="en-GB" w:eastAsia="en-US"/>
    </w:rPr>
  </w:style>
  <w:style w:type="paragraph" w:styleId="1">
    <w:name w:val="heading 1"/>
    <w:basedOn w:val="a1"/>
    <w:next w:val="a1"/>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uiPriority w:val="9"/>
    <w:qFormat/>
    <w:pPr>
      <w:tabs>
        <w:tab w:val="left" w:pos="772"/>
      </w:tabs>
      <w:spacing w:after="100" w:afterAutospacing="1"/>
      <w:outlineLvl w:val="1"/>
    </w:pPr>
  </w:style>
  <w:style w:type="paragraph" w:styleId="30">
    <w:name w:val="heading 3"/>
    <w:basedOn w:val="2"/>
    <w:next w:val="a1"/>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uiPriority w:val="9"/>
    <w:qFormat/>
    <w:pPr>
      <w:outlineLvl w:val="3"/>
    </w:pPr>
    <w:rPr>
      <w:rFonts w:eastAsia="游明朝"/>
      <w:sz w:val="21"/>
      <w:szCs w:val="21"/>
      <w:lang w:eastAsia="ja-JP"/>
    </w:rPr>
  </w:style>
  <w:style w:type="paragraph" w:styleId="5">
    <w:name w:val="heading 5"/>
    <w:basedOn w:val="4"/>
    <w:next w:val="a1"/>
    <w:link w:val="50"/>
    <w:uiPriority w:val="9"/>
    <w:qFormat/>
    <w:pPr>
      <w:outlineLvl w:val="4"/>
    </w:pPr>
    <w:rPr>
      <w:sz w:val="22"/>
    </w:rPr>
  </w:style>
  <w:style w:type="paragraph" w:styleId="60">
    <w:name w:val="heading 6"/>
    <w:basedOn w:val="a1"/>
    <w:next w:val="a1"/>
    <w:uiPriority w:val="9"/>
    <w:qFormat/>
    <w:pPr>
      <w:widowControl w:val="0"/>
      <w:tabs>
        <w:tab w:val="left" w:pos="360"/>
        <w:tab w:val="left" w:pos="926"/>
      </w:tabs>
      <w:outlineLvl w:val="5"/>
    </w:pPr>
    <w:rPr>
      <w:lang w:val="sv-SE" w:eastAsia="sv-SE"/>
    </w:rPr>
  </w:style>
  <w:style w:type="paragraph" w:styleId="7">
    <w:name w:val="heading 7"/>
    <w:basedOn w:val="a1"/>
    <w:next w:val="a1"/>
    <w:uiPriority w:val="9"/>
    <w:qFormat/>
    <w:pPr>
      <w:widowControl w:val="0"/>
      <w:tabs>
        <w:tab w:val="left" w:pos="360"/>
        <w:tab w:val="left" w:pos="926"/>
      </w:tabs>
      <w:outlineLvl w:val="6"/>
    </w:pPr>
    <w:rPr>
      <w:lang w:val="sv-SE" w:eastAsia="sv-SE"/>
    </w:rPr>
  </w:style>
  <w:style w:type="paragraph" w:styleId="8">
    <w:name w:val="heading 8"/>
    <w:basedOn w:val="1"/>
    <w:next w:val="a1"/>
    <w:link w:val="80"/>
    <w:uiPriority w:val="9"/>
    <w:qFormat/>
    <w:pPr>
      <w:tabs>
        <w:tab w:val="left" w:pos="360"/>
        <w:tab w:val="left" w:pos="926"/>
      </w:tabs>
      <w:outlineLvl w:val="7"/>
    </w:pPr>
  </w:style>
  <w:style w:type="paragraph" w:styleId="9">
    <w:name w:val="heading 9"/>
    <w:basedOn w:val="8"/>
    <w:next w:val="a1"/>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qFormat/>
    <w:pPr>
      <w:spacing w:after="0"/>
    </w:pPr>
    <w:rPr>
      <w:rFonts w:ascii="Segoe UI" w:hAnsi="Segoe UI" w:cs="Segoe UI"/>
      <w:sz w:val="18"/>
      <w:szCs w:val="18"/>
    </w:rPr>
  </w:style>
  <w:style w:type="paragraph" w:styleId="a6">
    <w:name w:val="Body Text"/>
    <w:basedOn w:val="a1"/>
    <w:link w:val="a7"/>
    <w:unhideWhenUsed/>
    <w:qFormat/>
    <w:pPr>
      <w:overflowPunct w:val="0"/>
      <w:spacing w:after="120"/>
    </w:pPr>
    <w:rPr>
      <w:rFonts w:eastAsia="游明朝"/>
      <w:sz w:val="21"/>
      <w:szCs w:val="21"/>
      <w:lang w:val="sv-SE" w:eastAsia="ja-JP"/>
    </w:rPr>
  </w:style>
  <w:style w:type="paragraph" w:styleId="a8">
    <w:name w:val="caption"/>
    <w:basedOn w:val="a1"/>
    <w:next w:val="a1"/>
    <w:link w:val="a9"/>
    <w:unhideWhenUsed/>
    <w:qFormat/>
    <w:pPr>
      <w:spacing w:before="120" w:after="120" w:line="252" w:lineRule="auto"/>
      <w:jc w:val="center"/>
    </w:pPr>
    <w:rPr>
      <w:rFonts w:eastAsiaTheme="minorHAnsi"/>
      <w:bCs/>
      <w:sz w:val="21"/>
      <w:szCs w:val="21"/>
      <w:lang w:val="en-US" w:eastAsia="sv-SE"/>
    </w:rPr>
  </w:style>
  <w:style w:type="character" w:styleId="aa">
    <w:name w:val="annotation reference"/>
    <w:uiPriority w:val="99"/>
    <w:qFormat/>
    <w:rPr>
      <w:sz w:val="16"/>
      <w:szCs w:val="16"/>
    </w:rPr>
  </w:style>
  <w:style w:type="paragraph" w:styleId="ab">
    <w:name w:val="annotation text"/>
    <w:basedOn w:val="a1"/>
    <w:link w:val="ac"/>
    <w:uiPriority w:val="99"/>
    <w:qFormat/>
  </w:style>
  <w:style w:type="paragraph" w:styleId="ad">
    <w:name w:val="annotation subject"/>
    <w:basedOn w:val="ab"/>
    <w:next w:val="ab"/>
    <w:link w:val="ae"/>
    <w:qFormat/>
    <w:rPr>
      <w:b/>
      <w:bCs/>
    </w:rPr>
  </w:style>
  <w:style w:type="paragraph" w:styleId="af">
    <w:name w:val="Document Map"/>
    <w:basedOn w:val="a1"/>
    <w:link w:val="af0"/>
    <w:semiHidden/>
    <w:unhideWhenUsed/>
    <w:qFormat/>
    <w:rPr>
      <w:rFonts w:ascii="SimSun" w:eastAsia="SimSun"/>
      <w:sz w:val="18"/>
      <w:szCs w:val="18"/>
    </w:rPr>
  </w:style>
  <w:style w:type="character" w:styleId="af1">
    <w:name w:val="Emphasis"/>
    <w:basedOn w:val="a2"/>
    <w:qFormat/>
    <w:rPr>
      <w:i/>
      <w:iCs/>
    </w:rPr>
  </w:style>
  <w:style w:type="character" w:styleId="af2">
    <w:name w:val="FollowedHyperlink"/>
    <w:qFormat/>
    <w:rPr>
      <w:color w:val="954F72"/>
      <w:u w:val="single"/>
    </w:rPr>
  </w:style>
  <w:style w:type="paragraph" w:styleId="af3">
    <w:name w:val="footer"/>
    <w:basedOn w:val="af4"/>
    <w:qFormat/>
    <w:pPr>
      <w:jc w:val="center"/>
    </w:pPr>
    <w:rPr>
      <w:i/>
    </w:rPr>
  </w:style>
  <w:style w:type="paragraph" w:styleId="af4">
    <w:name w:val="header"/>
    <w:basedOn w:val="a1"/>
    <w:link w:val="af5"/>
    <w:qFormat/>
    <w:pPr>
      <w:widowControl w:val="0"/>
      <w:overflowPunct w:val="0"/>
      <w:textAlignment w:val="baseline"/>
    </w:pPr>
    <w:rPr>
      <w:rFonts w:ascii="Arial" w:hAnsi="Arial"/>
      <w:b/>
      <w:sz w:val="18"/>
      <w:lang w:eastAsia="ja-JP"/>
    </w:rPr>
  </w:style>
  <w:style w:type="character" w:styleId="af6">
    <w:name w:val="footnote reference"/>
    <w:basedOn w:val="a2"/>
    <w:uiPriority w:val="99"/>
    <w:unhideWhenUsed/>
    <w:qFormat/>
    <w:rPr>
      <w:vertAlign w:val="superscript"/>
    </w:rPr>
  </w:style>
  <w:style w:type="paragraph" w:styleId="af7">
    <w:name w:val="footnote text"/>
    <w:basedOn w:val="a1"/>
    <w:link w:val="af8"/>
    <w:uiPriority w:val="99"/>
    <w:unhideWhenUsed/>
    <w:qFormat/>
    <w:pPr>
      <w:spacing w:after="0"/>
    </w:pPr>
    <w:rPr>
      <w:rFonts w:eastAsiaTheme="minorHAnsi"/>
      <w:lang w:val="en-US"/>
    </w:rPr>
  </w:style>
  <w:style w:type="character" w:styleId="af9">
    <w:name w:val="Hyperlink"/>
    <w:basedOn w:val="a2"/>
    <w:uiPriority w:val="99"/>
    <w:unhideWhenUsed/>
    <w:qFormat/>
    <w:rPr>
      <w:color w:val="0563C1" w:themeColor="hyperlink"/>
      <w:u w:val="single"/>
    </w:rPr>
  </w:style>
  <w:style w:type="paragraph" w:styleId="afa">
    <w:name w:val="List"/>
    <w:basedOn w:val="a6"/>
    <w:qFormat/>
    <w:rPr>
      <w:rFonts w:cs="Lohit Devanagari"/>
    </w:rPr>
  </w:style>
  <w:style w:type="paragraph" w:styleId="a">
    <w:name w:val="List Bullet"/>
    <w:basedOn w:val="a1"/>
    <w:uiPriority w:val="99"/>
    <w:unhideWhenUsed/>
    <w:qFormat/>
    <w:pPr>
      <w:numPr>
        <w:numId w:val="1"/>
      </w:numPr>
      <w:contextualSpacing/>
    </w:pPr>
  </w:style>
  <w:style w:type="paragraph" w:styleId="3">
    <w:name w:val="List Bullet 3"/>
    <w:basedOn w:val="a1"/>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fb">
    <w:name w:val="macro"/>
    <w:link w:val="afc"/>
    <w:qFormat/>
    <w:pPr>
      <w:tabs>
        <w:tab w:val="left" w:pos="480"/>
        <w:tab w:val="left" w:pos="960"/>
        <w:tab w:val="left" w:pos="1440"/>
        <w:tab w:val="left" w:pos="1920"/>
        <w:tab w:val="left" w:pos="2400"/>
        <w:tab w:val="left" w:pos="2880"/>
        <w:tab w:val="left" w:pos="3360"/>
        <w:tab w:val="left" w:pos="3840"/>
        <w:tab w:val="left" w:pos="4320"/>
      </w:tabs>
    </w:pPr>
    <w:rPr>
      <w:rFonts w:ascii="Consolas" w:eastAsia="ＭＳ 明朝" w:hAnsi="Consolas"/>
      <w:lang w:val="en-GB" w:eastAsia="en-US"/>
    </w:rPr>
  </w:style>
  <w:style w:type="paragraph" w:styleId="Web">
    <w:name w:val="Normal (Web)"/>
    <w:basedOn w:val="a1"/>
    <w:uiPriority w:val="99"/>
    <w:unhideWhenUsed/>
    <w:qFormat/>
    <w:pPr>
      <w:spacing w:beforeAutospacing="1" w:afterAutospacing="1"/>
    </w:pPr>
    <w:rPr>
      <w:sz w:val="24"/>
      <w:szCs w:val="24"/>
      <w:lang w:eastAsia="en-GB"/>
    </w:rPr>
  </w:style>
  <w:style w:type="paragraph" w:styleId="afd">
    <w:name w:val="Plain Text"/>
    <w:basedOn w:val="a1"/>
    <w:link w:val="afe"/>
    <w:uiPriority w:val="99"/>
    <w:semiHidden/>
    <w:unhideWhenUsed/>
    <w:qFormat/>
    <w:pPr>
      <w:spacing w:after="0" w:line="240" w:lineRule="auto"/>
    </w:pPr>
    <w:rPr>
      <w:rFonts w:ascii="Calibri" w:eastAsiaTheme="minorHAnsi" w:hAnsi="Calibri" w:cs="Calibri"/>
      <w:sz w:val="22"/>
      <w:szCs w:val="22"/>
      <w:lang w:val="sv-SE"/>
    </w:rPr>
  </w:style>
  <w:style w:type="character" w:styleId="aff">
    <w:name w:val="Strong"/>
    <w:basedOn w:val="a2"/>
    <w:uiPriority w:val="22"/>
    <w:qFormat/>
    <w:rPr>
      <w:b/>
      <w:bCs/>
    </w:rPr>
  </w:style>
  <w:style w:type="table" w:styleId="aff0">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1"/>
    <w:uiPriority w:val="99"/>
    <w:qFormat/>
    <w:pPr>
      <w:overflowPunct/>
      <w:ind w:left="1701" w:hanging="1701"/>
      <w:jc w:val="left"/>
    </w:pPr>
    <w:rPr>
      <w:rFonts w:eastAsiaTheme="minorHAnsi" w:cstheme="minorBidi"/>
      <w:b/>
      <w:bCs/>
      <w:sz w:val="22"/>
      <w:szCs w:val="22"/>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21">
    <w:name w:val="toc 2"/>
    <w:basedOn w:val="11"/>
    <w:next w:val="a1"/>
    <w:uiPriority w:val="39"/>
    <w:qFormat/>
    <w:pPr>
      <w:keepNext w:val="0"/>
      <w:spacing w:before="0"/>
      <w:ind w:left="851" w:hanging="851"/>
    </w:pPr>
    <w:rPr>
      <w:sz w:val="20"/>
    </w:rPr>
  </w:style>
  <w:style w:type="paragraph" w:styleId="32">
    <w:name w:val="toc 3"/>
    <w:basedOn w:val="21"/>
    <w:next w:val="a1"/>
    <w:uiPriority w:val="39"/>
    <w:qFormat/>
    <w:pPr>
      <w:ind w:left="1134" w:hanging="1134"/>
    </w:pPr>
  </w:style>
  <w:style w:type="paragraph" w:styleId="41">
    <w:name w:val="toc 4"/>
    <w:basedOn w:val="32"/>
    <w:next w:val="a1"/>
    <w:semiHidden/>
    <w:qFormat/>
    <w:pPr>
      <w:ind w:left="1418" w:hanging="1418"/>
    </w:pPr>
  </w:style>
  <w:style w:type="paragraph" w:styleId="51">
    <w:name w:val="toc 5"/>
    <w:basedOn w:val="41"/>
    <w:next w:val="a1"/>
    <w:semiHidden/>
    <w:qFormat/>
    <w:pPr>
      <w:ind w:left="1701" w:hanging="1701"/>
    </w:pPr>
  </w:style>
  <w:style w:type="paragraph" w:styleId="6">
    <w:name w:val="toc 6"/>
    <w:basedOn w:val="51"/>
    <w:next w:val="a1"/>
    <w:semiHidden/>
    <w:qFormat/>
    <w:pPr>
      <w:numPr>
        <w:numId w:val="3"/>
      </w:numPr>
      <w:tabs>
        <w:tab w:val="left" w:pos="360"/>
        <w:tab w:val="left" w:pos="926"/>
      </w:tabs>
      <w:ind w:left="1701" w:hanging="1701"/>
    </w:pPr>
  </w:style>
  <w:style w:type="paragraph" w:styleId="70">
    <w:name w:val="toc 7"/>
    <w:basedOn w:val="6"/>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0">
    <w:name w:val="toc 9"/>
    <w:basedOn w:val="81"/>
    <w:next w:val="a1"/>
    <w:uiPriority w:val="39"/>
    <w:qFormat/>
    <w:pPr>
      <w:ind w:left="1418" w:hanging="1418"/>
    </w:pPr>
  </w:style>
  <w:style w:type="character" w:customStyle="1" w:styleId="ZGSM">
    <w:name w:val="ZGSM"/>
    <w:qFormat/>
  </w:style>
  <w:style w:type="character" w:customStyle="1" w:styleId="af5">
    <w:name w:val="ヘッダー (文字)"/>
    <w:link w:val="af4"/>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2">
    <w:name w:val="リスト段落 (文字)"/>
    <w:link w:val="a0"/>
    <w:uiPriority w:val="34"/>
    <w:qFormat/>
    <w:locked/>
    <w:rPr>
      <w:rFonts w:ascii="Times" w:eastAsia="游明朝" w:hAnsi="Times" w:cs="Times"/>
      <w:b/>
      <w:bCs/>
      <w:sz w:val="36"/>
      <w:szCs w:val="36"/>
      <w:lang w:val="sv-SE"/>
    </w:rPr>
  </w:style>
  <w:style w:type="paragraph" w:styleId="a0">
    <w:name w:val="List Paragraph"/>
    <w:basedOn w:val="a1"/>
    <w:link w:val="aff2"/>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e">
    <w:name w:val="コメント内容 (文字)"/>
    <w:link w:val="ad"/>
    <w:qFormat/>
    <w:rPr>
      <w:b/>
      <w:bCs/>
      <w:lang w:val="en-GB" w:eastAsia="en-US"/>
    </w:rPr>
  </w:style>
  <w:style w:type="character" w:customStyle="1" w:styleId="a7">
    <w:name w:val="本文 (文字)"/>
    <w:link w:val="a6"/>
    <w:qFormat/>
    <w:rPr>
      <w:rFonts w:ascii="Times New Roman" w:eastAsia="游明朝" w:hAnsi="Times New Roman" w:cs="Times New Roman"/>
      <w:sz w:val="21"/>
      <w:szCs w:val="21"/>
      <w:lang w:val="sv-SE"/>
    </w:rPr>
  </w:style>
  <w:style w:type="character" w:customStyle="1" w:styleId="a9">
    <w:name w:val="図表番号 (文字)"/>
    <w:basedOn w:val="a2"/>
    <w:link w:val="a8"/>
    <w:qFormat/>
    <w:rPr>
      <w:rFonts w:ascii="Times New Roman" w:eastAsiaTheme="minorHAnsi" w:hAnsi="Times New Roman" w:cs="Times New Roman"/>
      <w:bCs/>
      <w:sz w:val="21"/>
      <w:szCs w:val="21"/>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6"/>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脚注文字列 (文字)"/>
    <w:basedOn w:val="a2"/>
    <w:link w:val="af7"/>
    <w:uiPriority w:val="99"/>
    <w:qFormat/>
    <w:rPr>
      <w:rFonts w:eastAsiaTheme="minorHAnsi"/>
      <w:lang w:val="en-US" w:eastAsia="en-US"/>
    </w:rPr>
  </w:style>
  <w:style w:type="character" w:customStyle="1" w:styleId="13">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3">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cstheme="minorBidi"/>
      <w:szCs w:val="22"/>
      <w:lang w:val="en-US" w:eastAsia="ja-JP"/>
    </w:rPr>
  </w:style>
  <w:style w:type="paragraph" w:customStyle="1" w:styleId="Proposal">
    <w:name w:val="Proposal"/>
    <w:basedOn w:val="a6"/>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f0">
    <w:name w:val="見出しマップ (文字)"/>
    <w:basedOn w:val="a2"/>
    <w:link w:val="af"/>
    <w:semiHidden/>
    <w:qFormat/>
    <w:rPr>
      <w:rFonts w:ascii="SimSun" w:eastAsia="SimSun"/>
      <w:sz w:val="18"/>
      <w:szCs w:val="18"/>
      <w:lang w:val="en-GB" w:eastAsia="en-US"/>
    </w:rPr>
  </w:style>
  <w:style w:type="character" w:customStyle="1" w:styleId="14">
    <w:name w:val="未处理的提及1"/>
    <w:basedOn w:val="a2"/>
    <w:uiPriority w:val="99"/>
    <w:semiHidden/>
    <w:unhideWhenUsed/>
    <w:qFormat/>
    <w:rPr>
      <w:color w:val="605E5C"/>
      <w:shd w:val="clear" w:color="auto" w:fill="E1DFDD"/>
    </w:rPr>
  </w:style>
  <w:style w:type="character" w:customStyle="1" w:styleId="22">
    <w:name w:val="未处理的提及2"/>
    <w:basedOn w:val="a2"/>
    <w:uiPriority w:val="99"/>
    <w:semiHidden/>
    <w:unhideWhenUsed/>
    <w:qFormat/>
    <w:rPr>
      <w:color w:val="605E5C"/>
      <w:shd w:val="clear" w:color="auto" w:fill="E1DFDD"/>
    </w:rPr>
  </w:style>
  <w:style w:type="character" w:customStyle="1" w:styleId="33">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fe">
    <w:name w:val="書式なし (文字)"/>
    <w:basedOn w:val="a2"/>
    <w:link w:val="afd"/>
    <w:uiPriority w:val="99"/>
    <w:semiHidden/>
    <w:qFormat/>
    <w:rPr>
      <w:rFonts w:ascii="Calibri" w:eastAsiaTheme="minorHAnsi" w:hAnsi="Calibri" w:cs="Calibri"/>
      <w:sz w:val="22"/>
      <w:szCs w:val="22"/>
      <w:lang w:val="sv-SE"/>
    </w:rPr>
  </w:style>
  <w:style w:type="character" w:customStyle="1" w:styleId="23">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2">
    <w:name w:val="未处理的提及4"/>
    <w:basedOn w:val="a2"/>
    <w:uiPriority w:val="99"/>
    <w:semiHidden/>
    <w:unhideWhenUsed/>
    <w:qFormat/>
    <w:rPr>
      <w:color w:val="605E5C"/>
      <w:shd w:val="clear" w:color="auto" w:fill="E1DFDD"/>
    </w:rPr>
  </w:style>
  <w:style w:type="character" w:customStyle="1" w:styleId="34">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2">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2">
    <w:name w:val="未解決のメンション8"/>
    <w:basedOn w:val="a2"/>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3">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20">
    <w:name w:val="未解決のメンション12"/>
    <w:basedOn w:val="a2"/>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2"/>
    <w:uiPriority w:val="99"/>
    <w:semiHidden/>
    <w:unhideWhenUsed/>
    <w:qFormat/>
    <w:rPr>
      <w:color w:val="605E5C"/>
      <w:shd w:val="clear" w:color="auto" w:fill="E1DFDD"/>
    </w:rPr>
  </w:style>
  <w:style w:type="character" w:customStyle="1" w:styleId="UnresolvedMention28">
    <w:name w:val="Unresolved Mention28"/>
    <w:basedOn w:val="a2"/>
    <w:uiPriority w:val="99"/>
    <w:semiHidden/>
    <w:unhideWhenUsed/>
    <w:qFormat/>
    <w:rPr>
      <w:color w:val="605E5C"/>
      <w:shd w:val="clear" w:color="auto" w:fill="E1DFDD"/>
    </w:rPr>
  </w:style>
  <w:style w:type="character" w:customStyle="1" w:styleId="UnresolvedMention29">
    <w:name w:val="Unresolved Mention29"/>
    <w:basedOn w:val="a2"/>
    <w:uiPriority w:val="99"/>
    <w:semiHidden/>
    <w:unhideWhenUsed/>
    <w:qFormat/>
    <w:rPr>
      <w:color w:val="605E5C"/>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2"/>
    <w:uiPriority w:val="99"/>
    <w:semiHidden/>
    <w:unhideWhenUsed/>
    <w:qFormat/>
    <w:rPr>
      <w:color w:val="605E5C"/>
      <w:shd w:val="clear" w:color="auto" w:fill="E1DFDD"/>
    </w:rPr>
  </w:style>
  <w:style w:type="character" w:customStyle="1" w:styleId="UnresolvedMention31">
    <w:name w:val="Unresolved Mention31"/>
    <w:basedOn w:val="a2"/>
    <w:uiPriority w:val="99"/>
    <w:semiHidden/>
    <w:unhideWhenUsed/>
    <w:qFormat/>
    <w:rPr>
      <w:color w:val="605E5C"/>
      <w:shd w:val="clear" w:color="auto" w:fill="E1DFDD"/>
    </w:rPr>
  </w:style>
  <w:style w:type="character" w:customStyle="1" w:styleId="UnresolvedMention32">
    <w:name w:val="Unresolved Mention32"/>
    <w:basedOn w:val="a2"/>
    <w:uiPriority w:val="99"/>
    <w:semiHidden/>
    <w:unhideWhenUsed/>
    <w:qFormat/>
    <w:rPr>
      <w:color w:val="605E5C"/>
      <w:shd w:val="clear" w:color="auto" w:fill="E1DFDD"/>
    </w:rPr>
  </w:style>
  <w:style w:type="paragraph" w:customStyle="1" w:styleId="3GPPNormalText">
    <w:name w:val="3GPP Normal Text"/>
    <w:basedOn w:val="a6"/>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101">
    <w:name w:val="未处理的提及10"/>
    <w:basedOn w:val="a2"/>
    <w:uiPriority w:val="99"/>
    <w:semiHidden/>
    <w:unhideWhenUsed/>
    <w:qFormat/>
    <w:rPr>
      <w:color w:val="605E5C"/>
      <w:shd w:val="clear" w:color="auto" w:fill="E1DFDD"/>
    </w:rPr>
  </w:style>
  <w:style w:type="character" w:customStyle="1" w:styleId="111">
    <w:name w:val="未处理的提及11"/>
    <w:basedOn w:val="a2"/>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2"/>
    <w:uiPriority w:val="99"/>
    <w:semiHidden/>
    <w:unhideWhenUsed/>
    <w:qFormat/>
    <w:rPr>
      <w:color w:val="605E5C"/>
      <w:shd w:val="clear" w:color="auto" w:fill="E1DFDD"/>
    </w:rPr>
  </w:style>
  <w:style w:type="character" w:customStyle="1" w:styleId="17">
    <w:name w:val="メンション1"/>
    <w:basedOn w:val="a2"/>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2"/>
    <w:uiPriority w:val="99"/>
    <w:unhideWhenUsed/>
    <w:qFormat/>
    <w:rPr>
      <w:color w:val="2B579A"/>
      <w:shd w:val="clear" w:color="auto" w:fill="E1DFDD"/>
    </w:rPr>
  </w:style>
  <w:style w:type="character" w:customStyle="1" w:styleId="contentpasted1">
    <w:name w:val="contentpasted1"/>
    <w:basedOn w:val="a2"/>
    <w:qFormat/>
  </w:style>
  <w:style w:type="character" w:customStyle="1" w:styleId="contentpasted3">
    <w:name w:val="contentpasted3"/>
    <w:basedOn w:val="a2"/>
    <w:qFormat/>
  </w:style>
  <w:style w:type="character" w:customStyle="1" w:styleId="UnresolvedMention34">
    <w:name w:val="Unresolved Mention34"/>
    <w:basedOn w:val="a2"/>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2"/>
    <w:uiPriority w:val="99"/>
    <w:semiHidden/>
    <w:unhideWhenUsed/>
    <w:qFormat/>
    <w:rPr>
      <w:color w:val="605E5C"/>
      <w:shd w:val="clear" w:color="auto" w:fill="E1DFDD"/>
    </w:rPr>
  </w:style>
  <w:style w:type="character" w:customStyle="1" w:styleId="131">
    <w:name w:val="未处理的提及13"/>
    <w:basedOn w:val="a2"/>
    <w:uiPriority w:val="99"/>
    <w:semiHidden/>
    <w:unhideWhenUsed/>
    <w:qFormat/>
    <w:rPr>
      <w:color w:val="605E5C"/>
      <w:shd w:val="clear" w:color="auto" w:fill="E1DFDD"/>
    </w:rPr>
  </w:style>
  <w:style w:type="character" w:customStyle="1" w:styleId="50">
    <w:name w:val="見出し 5 (文字)"/>
    <w:basedOn w:val="a2"/>
    <w:link w:val="5"/>
    <w:qFormat/>
    <w:rPr>
      <w:rFonts w:ascii="Arial" w:eastAsia="Batang" w:hAnsi="Arial" w:cs="Times New Roman"/>
      <w:sz w:val="22"/>
      <w:lang w:val="en-US" w:eastAsia="en-US"/>
    </w:rPr>
  </w:style>
  <w:style w:type="character" w:customStyle="1" w:styleId="140">
    <w:name w:val="未处理的提及14"/>
    <w:basedOn w:val="a2"/>
    <w:uiPriority w:val="99"/>
    <w:semiHidden/>
    <w:unhideWhenUsed/>
    <w:qFormat/>
    <w:rPr>
      <w:color w:val="605E5C"/>
      <w:shd w:val="clear" w:color="auto" w:fill="E1DFDD"/>
    </w:rPr>
  </w:style>
  <w:style w:type="character" w:customStyle="1" w:styleId="UnresolvedMention35">
    <w:name w:val="Unresolved Mention35"/>
    <w:basedOn w:val="a2"/>
    <w:uiPriority w:val="99"/>
    <w:semiHidden/>
    <w:unhideWhenUsed/>
    <w:qFormat/>
    <w:rPr>
      <w:color w:val="605E5C"/>
      <w:shd w:val="clear" w:color="auto" w:fill="E1DFDD"/>
    </w:rPr>
  </w:style>
  <w:style w:type="character" w:customStyle="1" w:styleId="141">
    <w:name w:val="未解決のメンション14"/>
    <w:basedOn w:val="a2"/>
    <w:uiPriority w:val="99"/>
    <w:semiHidden/>
    <w:unhideWhenUsed/>
    <w:qFormat/>
    <w:rPr>
      <w:color w:val="605E5C"/>
      <w:shd w:val="clear" w:color="auto" w:fill="E1DFDD"/>
    </w:rPr>
  </w:style>
  <w:style w:type="character" w:customStyle="1" w:styleId="150">
    <w:name w:val="未处理的提及15"/>
    <w:basedOn w:val="a2"/>
    <w:uiPriority w:val="99"/>
    <w:semiHidden/>
    <w:unhideWhenUsed/>
    <w:qFormat/>
    <w:rPr>
      <w:color w:val="605E5C"/>
      <w:shd w:val="clear" w:color="auto" w:fill="E1DFDD"/>
    </w:rPr>
  </w:style>
  <w:style w:type="table" w:customStyle="1" w:styleId="TableGrid10">
    <w:name w:val="TableGrid1"/>
    <w:basedOn w:val="a3"/>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3"/>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2"/>
    <w:qFormat/>
    <w:locked/>
  </w:style>
  <w:style w:type="character" w:customStyle="1" w:styleId="UnresolvedMention36">
    <w:name w:val="Unresolved Mention36"/>
    <w:basedOn w:val="a2"/>
    <w:uiPriority w:val="99"/>
    <w:semiHidden/>
    <w:unhideWhenUsed/>
    <w:qFormat/>
    <w:rPr>
      <w:color w:val="605E5C"/>
      <w:shd w:val="clear" w:color="auto" w:fill="E1DFDD"/>
    </w:rPr>
  </w:style>
  <w:style w:type="character" w:customStyle="1" w:styleId="UnresolvedMention37">
    <w:name w:val="Unresolved Mention37"/>
    <w:basedOn w:val="a2"/>
    <w:uiPriority w:val="99"/>
    <w:semiHidden/>
    <w:unhideWhenUsed/>
    <w:qFormat/>
    <w:rPr>
      <w:color w:val="605E5C"/>
      <w:shd w:val="clear" w:color="auto" w:fill="E1DFDD"/>
    </w:rPr>
  </w:style>
  <w:style w:type="character" w:customStyle="1" w:styleId="1b">
    <w:name w:val="확인되지 않은 멘션1"/>
    <w:basedOn w:val="a2"/>
    <w:uiPriority w:val="99"/>
    <w:semiHidden/>
    <w:unhideWhenUsed/>
    <w:qFormat/>
    <w:rPr>
      <w:color w:val="605E5C"/>
      <w:shd w:val="clear" w:color="auto" w:fill="E1DFDD"/>
    </w:rPr>
  </w:style>
  <w:style w:type="character" w:customStyle="1" w:styleId="UnresolvedMention371">
    <w:name w:val="Unresolved Mention371"/>
    <w:basedOn w:val="a2"/>
    <w:uiPriority w:val="99"/>
    <w:semiHidden/>
    <w:unhideWhenUsed/>
    <w:qFormat/>
    <w:rPr>
      <w:color w:val="605E5C"/>
      <w:shd w:val="clear" w:color="auto" w:fill="E1DFDD"/>
    </w:rPr>
  </w:style>
  <w:style w:type="character" w:customStyle="1" w:styleId="40">
    <w:name w:val="見出し 4 (文字)"/>
    <w:basedOn w:val="a2"/>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2"/>
    <w:uiPriority w:val="99"/>
    <w:semiHidden/>
    <w:unhideWhenUsed/>
    <w:qFormat/>
    <w:rPr>
      <w:color w:val="605E5C"/>
      <w:shd w:val="clear" w:color="auto" w:fill="E1DFDD"/>
    </w:rPr>
  </w:style>
  <w:style w:type="character" w:customStyle="1" w:styleId="10">
    <w:name w:val="見出し 1 (文字)"/>
    <w:basedOn w:val="a2"/>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6"/>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2"/>
    <w:uiPriority w:val="99"/>
    <w:semiHidden/>
    <w:unhideWhenUsed/>
    <w:qFormat/>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fc">
    <w:name w:val="マクロ文字列 (文字)"/>
    <w:basedOn w:val="a2"/>
    <w:link w:val="afb"/>
    <w:qFormat/>
    <w:rPr>
      <w:rFonts w:ascii="Consolas" w:eastAsia="ＭＳ 明朝" w:hAnsi="Consolas"/>
      <w:lang w:val="en-GB" w:eastAsia="en-US"/>
    </w:rPr>
  </w:style>
  <w:style w:type="character" w:customStyle="1" w:styleId="UnresolvedMention39">
    <w:name w:val="Unresolved Mention39"/>
    <w:basedOn w:val="a2"/>
    <w:uiPriority w:val="99"/>
    <w:semiHidden/>
    <w:unhideWhenUsed/>
    <w:qFormat/>
    <w:rPr>
      <w:color w:val="605E5C"/>
      <w:shd w:val="clear" w:color="auto" w:fill="E1DFDD"/>
    </w:rPr>
  </w:style>
  <w:style w:type="table" w:customStyle="1" w:styleId="1d">
    <w:name w:val="表 (格子)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3"/>
    <w:uiPriority w:val="39"/>
    <w:unhideWhenUsed/>
    <w:qFormat/>
    <w:rPr>
      <w:rFonts w:ascii="Calibri" w:eastAsia="ＭＳ 明朝"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1"/>
    <w:qFormat/>
    <w:pPr>
      <w:spacing w:after="220"/>
    </w:pPr>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www.3gpp.org/ftp/tsg_ran/WG1_RL1/TSGR1_122/Docs/R1-2505435.zip" TargetMode="External"/><Relationship Id="rId26" Type="http://schemas.openxmlformats.org/officeDocument/2006/relationships/hyperlink" Target="https://www.3gpp.org/ftp/tsg_ran/WG1_RL1/TSGR1_122/Docs/R1-2505953.zip" TargetMode="External"/><Relationship Id="rId3" Type="http://schemas.openxmlformats.org/officeDocument/2006/relationships/styles" Target="styles.xml"/><Relationship Id="rId21" Type="http://schemas.openxmlformats.org/officeDocument/2006/relationships/hyperlink" Target="https://www.3gpp.org/ftp/tsg_ran/WG1_RL1/TSGR1_122/Docs/R1-2505664.zip"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3gpp.org/ftp/tsg_ran/WG1_RL1/TSGR1_122/Docs/R1-2505383.zip" TargetMode="External"/><Relationship Id="rId25" Type="http://schemas.openxmlformats.org/officeDocument/2006/relationships/hyperlink" Target="https://www.3gpp.org/ftp/tsg_ran/WG1_RL1/TSGR1_122/Docs/R1-2505882.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1_RL1/TSGR1_122/Docs/R1-2505332.zip" TargetMode="External"/><Relationship Id="rId20" Type="http://schemas.openxmlformats.org/officeDocument/2006/relationships/hyperlink" Target="https://www.3gpp.org/ftp/tsg_ran/WG1_RL1/TSGR1_122/Docs/R1-2505600.zip" TargetMode="External"/><Relationship Id="rId29" Type="http://schemas.openxmlformats.org/officeDocument/2006/relationships/hyperlink" Target="https://www.3gpp.org/ftp/tsg_ran/WG1_RL1/TSGR1_122/Docs/R1-25061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3gpp.org/ftp/tsg_ran/WG1_RL1/TSGR1_122/Docs/R1-2505847.zip"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WG1_RL1/TSGR1_122/Docs/R1-2505228.zip" TargetMode="External"/><Relationship Id="rId23" Type="http://schemas.openxmlformats.org/officeDocument/2006/relationships/hyperlink" Target="https://www.3gpp.org/ftp/tsg_ran/WG1_RL1/TSGR1_122/Docs/R1-2505775.zip" TargetMode="External"/><Relationship Id="rId28" Type="http://schemas.openxmlformats.org/officeDocument/2006/relationships/hyperlink" Target="https://www.3gpp.org/ftp/tsg_ran/WG1_RL1/TSGR1_122/Docs/R1-2506082.zip" TargetMode="External"/><Relationship Id="rId10" Type="http://schemas.openxmlformats.org/officeDocument/2006/relationships/image" Target="media/image3.png"/><Relationship Id="rId19" Type="http://schemas.openxmlformats.org/officeDocument/2006/relationships/hyperlink" Target="https://www.3gpp.org/ftp/tsg_ran/WG1_RL1/TSGR1_122/Docs/R1-2505547.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21/Docs/R1-2504940.zip" TargetMode="External"/><Relationship Id="rId22" Type="http://schemas.openxmlformats.org/officeDocument/2006/relationships/hyperlink" Target="https://www.3gpp.org/ftp/tsg_ran/WG1_RL1/TSGR1_122/Docs/R1-2505744.zip" TargetMode="External"/><Relationship Id="rId27" Type="http://schemas.openxmlformats.org/officeDocument/2006/relationships/hyperlink" Target="https://www.3gpp.org/ftp/tsg_ran/WG1_RL1/TSGR1_122/Docs/R1-2506011.zip" TargetMode="External"/><Relationship Id="rId30" Type="http://schemas.openxmlformats.org/officeDocument/2006/relationships/hyperlink" Target="https://www.3gpp.org/ftp/tsg_ran/WG1_RL1/TSGR1_122/Docs/R1-2506279.zip" TargetMode="Externa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CF16C31-727E-4DA4-840F-C917DCADFB4F}">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269</TotalTime>
  <Pages>98</Pages>
  <Words>34738</Words>
  <Characters>198011</Characters>
  <Application>Microsoft Office Word</Application>
  <DocSecurity>0</DocSecurity>
  <Lines>1650</Lines>
  <Paragraphs>464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64</cp:revision>
  <dcterms:created xsi:type="dcterms:W3CDTF">2025-08-27T09:55:00Z</dcterms:created>
  <dcterms:modified xsi:type="dcterms:W3CDTF">2025-08-28T08:08:00Z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1033-7.4.1.8983</vt:lpwstr>
  </property>
  <property fmtid="{D5CDD505-2E9C-101B-9397-08002B2CF9AE}" pid="13" name="ICV">
    <vt:lpwstr>A7E6442F0819477A9D04A337C0A3B531_13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eyJoZGlkIjoiODA3NTU0ZTdiYjRiN2Y4N2I2YzAwOWIwMDUxMjc4NzUiLCJ1c2VySWQiOiIxMzYxODk3NTU4In0=</vt:lpwstr>
  </property>
</Properties>
</file>