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D15BD" w14:textId="0763240D"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390F3F">
        <w:rPr>
          <w:bCs/>
          <w:noProof w:val="0"/>
          <w:sz w:val="24"/>
          <w:szCs w:val="24"/>
        </w:rPr>
        <w:t>20</w:t>
      </w:r>
      <w:r w:rsidRPr="005336CD">
        <w:rPr>
          <w:bCs/>
          <w:noProof w:val="0"/>
          <w:sz w:val="24"/>
          <w:szCs w:val="24"/>
        </w:rPr>
        <w:tab/>
      </w:r>
      <w:r w:rsidR="00AC3A1D" w:rsidRPr="00AC3A1D">
        <w:rPr>
          <w:bCs/>
          <w:noProof w:val="0"/>
          <w:sz w:val="24"/>
          <w:szCs w:val="24"/>
        </w:rPr>
        <w:t>R1-2501295</w:t>
      </w:r>
    </w:p>
    <w:p w14:paraId="5E67D49E" w14:textId="7E6B511C" w:rsidR="00D964DA" w:rsidRDefault="00282DB5" w:rsidP="00D964DA">
      <w:pPr>
        <w:pStyle w:val="Header"/>
        <w:tabs>
          <w:tab w:val="right" w:pos="9639"/>
        </w:tabs>
        <w:spacing w:before="0" w:after="0"/>
        <w:rPr>
          <w:bCs/>
          <w:noProof w:val="0"/>
          <w:sz w:val="24"/>
          <w:szCs w:val="24"/>
        </w:rPr>
      </w:pPr>
      <w:r>
        <w:rPr>
          <w:bCs/>
          <w:noProof w:val="0"/>
          <w:sz w:val="24"/>
          <w:szCs w:val="24"/>
        </w:rPr>
        <w:t>Athens</w:t>
      </w:r>
      <w:r w:rsidR="00DE17F8">
        <w:rPr>
          <w:bCs/>
          <w:noProof w:val="0"/>
          <w:sz w:val="24"/>
          <w:szCs w:val="24"/>
        </w:rPr>
        <w:t>,</w:t>
      </w:r>
      <w:r w:rsidR="00D87818">
        <w:rPr>
          <w:bCs/>
          <w:noProof w:val="0"/>
          <w:sz w:val="24"/>
          <w:szCs w:val="24"/>
        </w:rPr>
        <w:t xml:space="preserve"> </w:t>
      </w:r>
      <w:r w:rsidR="007A0B83">
        <w:rPr>
          <w:bCs/>
          <w:noProof w:val="0"/>
          <w:sz w:val="24"/>
          <w:szCs w:val="24"/>
        </w:rPr>
        <w:t>Greece</w:t>
      </w:r>
      <w:r w:rsidR="00D964DA">
        <w:rPr>
          <w:bCs/>
          <w:noProof w:val="0"/>
          <w:sz w:val="24"/>
          <w:szCs w:val="24"/>
        </w:rPr>
        <w:t>,</w:t>
      </w:r>
      <w:r w:rsidR="00D964DA" w:rsidRPr="00BB2367">
        <w:rPr>
          <w:bCs/>
          <w:noProof w:val="0"/>
          <w:sz w:val="24"/>
          <w:szCs w:val="24"/>
        </w:rPr>
        <w:t xml:space="preserve"> </w:t>
      </w:r>
      <w:r w:rsidR="007A0B83">
        <w:rPr>
          <w:bCs/>
          <w:noProof w:val="0"/>
          <w:sz w:val="24"/>
          <w:szCs w:val="24"/>
        </w:rPr>
        <w:t>Feb</w:t>
      </w:r>
      <w:r w:rsidR="00D964DA">
        <w:rPr>
          <w:bCs/>
          <w:noProof w:val="0"/>
          <w:sz w:val="24"/>
          <w:szCs w:val="24"/>
        </w:rPr>
        <w:t xml:space="preserve"> </w:t>
      </w:r>
      <w:r w:rsidR="007A0B83">
        <w:rPr>
          <w:bCs/>
          <w:noProof w:val="0"/>
          <w:sz w:val="24"/>
          <w:szCs w:val="24"/>
        </w:rPr>
        <w:t>17</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sidR="007A0B83">
        <w:rPr>
          <w:bCs/>
          <w:noProof w:val="0"/>
          <w:sz w:val="24"/>
          <w:szCs w:val="24"/>
        </w:rPr>
        <w:t>Feb</w:t>
      </w:r>
      <w:r w:rsidR="00D964DA">
        <w:rPr>
          <w:bCs/>
          <w:noProof w:val="0"/>
          <w:sz w:val="24"/>
          <w:szCs w:val="24"/>
        </w:rPr>
        <w:t xml:space="preserve"> </w:t>
      </w:r>
      <w:r w:rsidR="007A0B83">
        <w:rPr>
          <w:bCs/>
          <w:noProof w:val="0"/>
          <w:sz w:val="24"/>
          <w:szCs w:val="24"/>
        </w:rPr>
        <w:t>21</w:t>
      </w:r>
      <w:r w:rsidR="00D964DA" w:rsidRPr="00BB2367">
        <w:rPr>
          <w:bCs/>
          <w:noProof w:val="0"/>
          <w:sz w:val="24"/>
          <w:szCs w:val="24"/>
        </w:rPr>
        <w:t>, 202</w:t>
      </w:r>
      <w:r w:rsidR="007A0B83">
        <w:rPr>
          <w:bCs/>
          <w:noProof w:val="0"/>
          <w:sz w:val="24"/>
          <w:szCs w:val="24"/>
        </w:rPr>
        <w:t>5</w:t>
      </w:r>
    </w:p>
    <w:bookmarkEnd w:id="0"/>
    <w:p w14:paraId="5208B873" w14:textId="77777777" w:rsidR="003F5B6B" w:rsidRPr="00D964DA" w:rsidRDefault="003F5B6B">
      <w:pPr>
        <w:pStyle w:val="CRCoverPage"/>
        <w:rPr>
          <w:rFonts w:cs="Arial"/>
          <w:b/>
          <w:bCs/>
          <w:sz w:val="24"/>
          <w:lang w:val="en-US"/>
        </w:rPr>
      </w:pPr>
    </w:p>
    <w:p w14:paraId="08AC4AD5" w14:textId="4A55FC14"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FB2D87">
        <w:rPr>
          <w:rFonts w:eastAsia="SimSun" w:cs="Arial"/>
          <w:b/>
          <w:sz w:val="24"/>
        </w:rPr>
        <w:t>11</w:t>
      </w:r>
      <w:r w:rsidR="008600A2">
        <w:rPr>
          <w:rFonts w:eastAsia="SimSun" w:cs="Arial"/>
          <w:b/>
          <w:sz w:val="24"/>
        </w:rPr>
        <w:t>.</w:t>
      </w:r>
      <w:r w:rsidR="00FB2D87">
        <w:rPr>
          <w:rFonts w:eastAsia="SimSun" w:cs="Arial"/>
          <w:b/>
          <w:sz w:val="24"/>
        </w:rPr>
        <w:t>5</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1C2B10B"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n</w:t>
      </w:r>
      <w:r w:rsidR="00F22C46">
        <w:rPr>
          <w:rFonts w:ascii="Arial" w:hAnsi="Arial" w:cs="Arial"/>
          <w:b/>
          <w:bCs/>
          <w:sz w:val="24"/>
        </w:rPr>
        <w:t xml:space="preserve"> R1</w:t>
      </w:r>
      <w:r w:rsidR="000A1C5F">
        <w:rPr>
          <w:rFonts w:ascii="Arial" w:hAnsi="Arial" w:cs="Arial"/>
          <w:b/>
          <w:bCs/>
          <w:sz w:val="24"/>
        </w:rPr>
        <w:t>9</w:t>
      </w:r>
      <w:r w:rsidR="00347353">
        <w:rPr>
          <w:rFonts w:ascii="Arial" w:hAnsi="Arial" w:cs="Arial"/>
          <w:b/>
          <w:bCs/>
          <w:sz w:val="24"/>
        </w:rPr>
        <w:t xml:space="preserve"> </w:t>
      </w:r>
      <w:r w:rsidR="00F22C46">
        <w:rPr>
          <w:rFonts w:ascii="Arial" w:hAnsi="Arial" w:cs="Arial"/>
          <w:b/>
          <w:bCs/>
          <w:sz w:val="24"/>
        </w:rPr>
        <w:t>TDD IoT-NTN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7DBBCF91" w14:textId="27C90590" w:rsidR="004B315E" w:rsidRDefault="00347353" w:rsidP="004B315E">
      <w:pPr>
        <w:rPr>
          <w:lang w:val="en-US"/>
        </w:rPr>
      </w:pPr>
      <w:r w:rsidRPr="00A37D9C">
        <w:rPr>
          <w:lang w:val="en-US"/>
        </w:rPr>
        <w:t>In RAN</w:t>
      </w:r>
      <w:r w:rsidR="003F5B6B" w:rsidRPr="00A37D9C">
        <w:rPr>
          <w:lang w:val="en-US"/>
        </w:rPr>
        <w:t>#</w:t>
      </w:r>
      <w:r w:rsidR="00E91A44" w:rsidRPr="00A37D9C">
        <w:rPr>
          <w:lang w:val="en-US"/>
        </w:rPr>
        <w:t>10</w:t>
      </w:r>
      <w:r w:rsidR="00491487">
        <w:rPr>
          <w:lang w:val="en-US"/>
        </w:rPr>
        <w:t>5</w:t>
      </w:r>
      <w:r w:rsidRPr="00A37D9C">
        <w:rPr>
          <w:lang w:val="en-US"/>
        </w:rPr>
        <w:t xml:space="preserve">, </w:t>
      </w:r>
      <w:r w:rsidR="003C2F8E" w:rsidRPr="00A37D9C">
        <w:rPr>
          <w:lang w:val="en-US"/>
        </w:rPr>
        <w:t xml:space="preserve">work item in </w:t>
      </w:r>
      <w:hyperlink r:id="rId11" w:history="1">
        <w:r w:rsidR="003C2F8E" w:rsidRPr="00A37D9C">
          <w:rPr>
            <w:rStyle w:val="Hyperlink"/>
            <w:i/>
            <w:iCs/>
          </w:rPr>
          <w:t>RP-234056</w:t>
        </w:r>
      </w:hyperlink>
      <w:r w:rsidR="003C2F8E" w:rsidRPr="00A37D9C">
        <w:rPr>
          <w:i/>
          <w:iCs/>
        </w:rPr>
        <w:t xml:space="preserve"> </w:t>
      </w:r>
      <w:r w:rsidR="003C2F8E" w:rsidRPr="00A37D9C">
        <w:t>has been approved.</w:t>
      </w:r>
      <w:r w:rsidR="00F573D5" w:rsidRPr="00A37D9C">
        <w:t xml:space="preserve"> </w:t>
      </w:r>
      <w:r w:rsidR="004B315E">
        <w:rPr>
          <w:lang w:val="en-US"/>
        </w:rPr>
        <w:t>Plenary</w:t>
      </w:r>
      <w:r w:rsidR="00E83DA4">
        <w:rPr>
          <w:lang w:val="en-US"/>
        </w:rPr>
        <w:t xml:space="preserve"> RAN#106</w:t>
      </w:r>
      <w:r w:rsidR="004B315E">
        <w:rPr>
          <w:lang w:val="en-US"/>
        </w:rPr>
        <w:t xml:space="preserve"> approved update to WID in </w:t>
      </w:r>
      <w:hyperlink r:id="rId12" w:history="1">
        <w:r w:rsidR="004B315E" w:rsidRPr="00014FF0">
          <w:rPr>
            <w:rStyle w:val="Hyperlink"/>
            <w:i/>
            <w:iCs/>
          </w:rPr>
          <w:t>RP-243293</w:t>
        </w:r>
      </w:hyperlink>
      <w:r w:rsidR="004B315E">
        <w:rPr>
          <w:lang w:val="en-US"/>
        </w:rPr>
        <w:t xml:space="preserve">. The main update is the following: </w:t>
      </w:r>
    </w:p>
    <w:p w14:paraId="2916F1C7" w14:textId="77777777" w:rsidR="004B315E" w:rsidRPr="00AC3A1D" w:rsidRDefault="004B315E" w:rsidP="004B315E">
      <w:pPr>
        <w:numPr>
          <w:ilvl w:val="0"/>
          <w:numId w:val="27"/>
        </w:numPr>
        <w:rPr>
          <w:i/>
          <w:iCs/>
          <w:lang w:val="en-US"/>
        </w:rPr>
      </w:pPr>
      <w:r w:rsidRPr="00AC3A1D">
        <w:rPr>
          <w:i/>
          <w:iCs/>
          <w:lang w:val="en-US"/>
        </w:rPr>
        <w:t>Support a pattern with a period of 9 radio frames for the target MSS allocated band, where D=U=8 with a fixed guard period.</w:t>
      </w:r>
    </w:p>
    <w:p w14:paraId="70461BC2" w14:textId="77777777" w:rsidR="004B315E" w:rsidRPr="00AC3A1D" w:rsidRDefault="004B315E" w:rsidP="004B315E">
      <w:pPr>
        <w:numPr>
          <w:ilvl w:val="1"/>
          <w:numId w:val="27"/>
        </w:numPr>
        <w:rPr>
          <w:i/>
          <w:iCs/>
          <w:lang w:val="en-US"/>
        </w:rPr>
      </w:pPr>
      <w:r w:rsidRPr="00AC3A1D">
        <w:rPr>
          <w:i/>
          <w:iCs/>
          <w:lang w:val="en-US"/>
        </w:rPr>
        <w:t xml:space="preserve"> RAN1 to consider whether there is a need for a mechanism to achieve an adjustable guard period for the purpose of allowing deployment with the TDD frame structure of the legacy system operating in the target MSS allocated band.</w:t>
      </w:r>
    </w:p>
    <w:p w14:paraId="756DDAC6" w14:textId="6F9E5D75" w:rsidR="003C2F8E" w:rsidRDefault="005E21F2" w:rsidP="001C02B2">
      <w:pPr>
        <w:spacing w:before="0"/>
      </w:pPr>
      <w:r>
        <w:t>Restrictions on frame structure of the target MSS band are the following</w:t>
      </w:r>
      <w:r w:rsidR="00445FCE">
        <w:t>:</w:t>
      </w:r>
    </w:p>
    <w:tbl>
      <w:tblPr>
        <w:tblStyle w:val="TableGrid"/>
        <w:tblW w:w="0" w:type="auto"/>
        <w:tblLook w:val="04A0" w:firstRow="1" w:lastRow="0" w:firstColumn="1" w:lastColumn="0" w:noHBand="0" w:noVBand="1"/>
      </w:tblPr>
      <w:tblGrid>
        <w:gridCol w:w="9629"/>
      </w:tblGrid>
      <w:tr w:rsidR="005662A3" w14:paraId="6AFA9EF0" w14:textId="77777777" w:rsidTr="004207B2">
        <w:tc>
          <w:tcPr>
            <w:tcW w:w="9629" w:type="dxa"/>
          </w:tcPr>
          <w:p w14:paraId="100523E6" w14:textId="77777777" w:rsidR="007264E8" w:rsidRPr="0031306F" w:rsidRDefault="007264E8" w:rsidP="007264E8">
            <w:pPr>
              <w:rPr>
                <w:sz w:val="18"/>
                <w:szCs w:val="18"/>
                <w:lang w:val="en-US"/>
              </w:rPr>
            </w:pPr>
            <w:r w:rsidRPr="0031306F">
              <w:rPr>
                <w:sz w:val="18"/>
                <w:szCs w:val="18"/>
                <w:highlight w:val="green"/>
                <w:lang w:val="en-US"/>
              </w:rPr>
              <w:t>Agreement</w:t>
            </w:r>
          </w:p>
          <w:p w14:paraId="303EF31E" w14:textId="77777777" w:rsidR="007264E8" w:rsidRPr="0031306F" w:rsidRDefault="007264E8" w:rsidP="007264E8">
            <w:pPr>
              <w:rPr>
                <w:sz w:val="18"/>
                <w:szCs w:val="18"/>
                <w:lang w:val="en-US"/>
              </w:rPr>
            </w:pPr>
            <w:r w:rsidRPr="0031306F">
              <w:rPr>
                <w:sz w:val="18"/>
                <w:szCs w:val="18"/>
                <w:lang w:val="en-US"/>
              </w:rPr>
              <w:t>Regarding operation within the same band as the TDD frame structure of legacy system in the 1.6GHz MSS band (shown below), RAN1 work in Rel-19 considers the following design constraints:</w:t>
            </w:r>
          </w:p>
          <w:p w14:paraId="7A018117" w14:textId="77777777" w:rsidR="007264E8" w:rsidRPr="0031306F" w:rsidRDefault="007264E8" w:rsidP="007264E8">
            <w:pPr>
              <w:pStyle w:val="ListParagraph"/>
              <w:numPr>
                <w:ilvl w:val="0"/>
                <w:numId w:val="30"/>
              </w:numPr>
              <w:overflowPunct w:val="0"/>
              <w:autoSpaceDE w:val="0"/>
              <w:autoSpaceDN w:val="0"/>
              <w:adjustRightInd w:val="0"/>
              <w:spacing w:before="0"/>
              <w:textAlignment w:val="baseline"/>
              <w:rPr>
                <w:sz w:val="18"/>
                <w:szCs w:val="18"/>
                <w:lang w:val="en-US"/>
              </w:rPr>
            </w:pPr>
            <w:r w:rsidRPr="0031306F">
              <w:rPr>
                <w:sz w:val="18"/>
                <w:szCs w:val="18"/>
                <w:lang w:val="en-US"/>
              </w:rPr>
              <w:t>At the satellite, all downlink NB-IoT channels/signals in a cell can only use one of the downlink slots in the TDD frame structure (DL1, DL2, DL3 or DL4) across 90ms periods.</w:t>
            </w:r>
          </w:p>
          <w:p w14:paraId="26C23C3A" w14:textId="77777777" w:rsidR="007264E8" w:rsidRPr="0031306F" w:rsidRDefault="007264E8" w:rsidP="007264E8">
            <w:pPr>
              <w:pStyle w:val="ListParagraph"/>
              <w:numPr>
                <w:ilvl w:val="1"/>
                <w:numId w:val="30"/>
              </w:numPr>
              <w:overflowPunct w:val="0"/>
              <w:autoSpaceDE w:val="0"/>
              <w:autoSpaceDN w:val="0"/>
              <w:adjustRightInd w:val="0"/>
              <w:spacing w:before="0"/>
              <w:textAlignment w:val="baseline"/>
              <w:rPr>
                <w:sz w:val="18"/>
                <w:szCs w:val="18"/>
                <w:lang w:val="en-US"/>
              </w:rPr>
            </w:pPr>
            <w:r w:rsidRPr="0031306F">
              <w:rPr>
                <w:sz w:val="18"/>
                <w:szCs w:val="18"/>
                <w:lang w:val="en-US"/>
              </w:rPr>
              <w:t>The same downlink slot is used in all the 90ms periods.</w:t>
            </w:r>
          </w:p>
          <w:p w14:paraId="048D5411" w14:textId="77777777" w:rsidR="007264E8" w:rsidRPr="0031306F" w:rsidRDefault="007264E8" w:rsidP="007264E8">
            <w:pPr>
              <w:pStyle w:val="ListParagraph"/>
              <w:numPr>
                <w:ilvl w:val="0"/>
                <w:numId w:val="30"/>
              </w:numPr>
              <w:overflowPunct w:val="0"/>
              <w:autoSpaceDE w:val="0"/>
              <w:autoSpaceDN w:val="0"/>
              <w:adjustRightInd w:val="0"/>
              <w:spacing w:before="0"/>
              <w:textAlignment w:val="baseline"/>
              <w:rPr>
                <w:sz w:val="18"/>
                <w:szCs w:val="18"/>
                <w:lang w:val="en-US"/>
              </w:rPr>
            </w:pPr>
            <w:r w:rsidRPr="0031306F">
              <w:rPr>
                <w:sz w:val="18"/>
                <w:szCs w:val="18"/>
                <w:lang w:val="en-US"/>
              </w:rPr>
              <w:t>At the satellite, all uplink NB-IoT channels in a cell can only use one of the uplink slots in the TDD frame structure (UL1, UL2, UL3 or UL4) across 90ms periods.</w:t>
            </w:r>
          </w:p>
          <w:p w14:paraId="3CDEBF3B" w14:textId="77777777" w:rsidR="007264E8" w:rsidRPr="0031306F" w:rsidRDefault="007264E8" w:rsidP="007264E8">
            <w:pPr>
              <w:pStyle w:val="ListParagraph"/>
              <w:numPr>
                <w:ilvl w:val="1"/>
                <w:numId w:val="30"/>
              </w:numPr>
              <w:overflowPunct w:val="0"/>
              <w:autoSpaceDE w:val="0"/>
              <w:autoSpaceDN w:val="0"/>
              <w:adjustRightInd w:val="0"/>
              <w:spacing w:before="0"/>
              <w:textAlignment w:val="baseline"/>
              <w:rPr>
                <w:sz w:val="18"/>
                <w:szCs w:val="18"/>
                <w:lang w:val="en-US"/>
              </w:rPr>
            </w:pPr>
            <w:r w:rsidRPr="0031306F">
              <w:rPr>
                <w:sz w:val="18"/>
                <w:szCs w:val="18"/>
                <w:lang w:val="en-US"/>
              </w:rPr>
              <w:t>The same uplink slot is used in all the 90ms periods.</w:t>
            </w:r>
          </w:p>
          <w:p w14:paraId="485B16F8" w14:textId="77777777" w:rsidR="007264E8" w:rsidRPr="0031306F" w:rsidRDefault="007264E8" w:rsidP="007264E8">
            <w:pPr>
              <w:pStyle w:val="ListParagraph"/>
              <w:numPr>
                <w:ilvl w:val="0"/>
                <w:numId w:val="30"/>
              </w:numPr>
              <w:overflowPunct w:val="0"/>
              <w:autoSpaceDE w:val="0"/>
              <w:autoSpaceDN w:val="0"/>
              <w:adjustRightInd w:val="0"/>
              <w:spacing w:before="0"/>
              <w:textAlignment w:val="baseline"/>
              <w:rPr>
                <w:sz w:val="18"/>
                <w:szCs w:val="18"/>
                <w:lang w:val="en-US"/>
              </w:rPr>
            </w:pPr>
            <w:r w:rsidRPr="0031306F">
              <w:rPr>
                <w:sz w:val="18"/>
                <w:szCs w:val="18"/>
                <w:lang w:val="en-US"/>
              </w:rPr>
              <w:t>The one uplink slot and one downlink slot in the TDD frame structure have the same index (DL1 &amp; UL1, DL2 &amp; UL2, DL3 &amp; UL3, or DL4 &amp; UL4).</w:t>
            </w:r>
          </w:p>
          <w:p w14:paraId="698D0E72" w14:textId="77777777" w:rsidR="007264E8" w:rsidRPr="0031306F" w:rsidRDefault="007264E8" w:rsidP="007264E8">
            <w:pPr>
              <w:pStyle w:val="ListParagraph"/>
              <w:numPr>
                <w:ilvl w:val="0"/>
                <w:numId w:val="30"/>
              </w:numPr>
              <w:overflowPunct w:val="0"/>
              <w:autoSpaceDE w:val="0"/>
              <w:autoSpaceDN w:val="0"/>
              <w:adjustRightInd w:val="0"/>
              <w:spacing w:before="0"/>
              <w:textAlignment w:val="baseline"/>
              <w:rPr>
                <w:sz w:val="18"/>
                <w:szCs w:val="18"/>
                <w:lang w:val="en-US"/>
              </w:rPr>
            </w:pPr>
            <w:r w:rsidRPr="0031306F">
              <w:rPr>
                <w:sz w:val="18"/>
                <w:szCs w:val="18"/>
                <w:lang w:val="en-US"/>
              </w:rPr>
              <w:t>NOTE: this does not imply that the only configuration(s) to be specified are according to these constraints.</w:t>
            </w:r>
          </w:p>
          <w:p w14:paraId="46F2C84A" w14:textId="6A41776D" w:rsidR="009576B2" w:rsidRPr="00605135" w:rsidRDefault="007264E8" w:rsidP="00605135">
            <w:pPr>
              <w:jc w:val="center"/>
              <w:rPr>
                <w:sz w:val="18"/>
                <w:szCs w:val="18"/>
                <w:lang w:val="en-US"/>
              </w:rPr>
            </w:pPr>
            <w:r w:rsidRPr="0031306F">
              <w:rPr>
                <w:noProof/>
                <w:sz w:val="18"/>
                <w:szCs w:val="18"/>
                <w:lang w:val="en-US" w:eastAsia="zh-CN"/>
              </w:rPr>
              <w:drawing>
                <wp:inline distT="0" distB="0" distL="0" distR="0" wp14:anchorId="02364F22" wp14:editId="78868A70">
                  <wp:extent cx="5293360" cy="968375"/>
                  <wp:effectExtent l="0" t="0" r="2540" b="3175"/>
                  <wp:docPr id="1391528817"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3360" cy="968375"/>
                          </a:xfrm>
                          <a:prstGeom prst="rect">
                            <a:avLst/>
                          </a:prstGeom>
                          <a:noFill/>
                          <a:ln>
                            <a:noFill/>
                          </a:ln>
                        </pic:spPr>
                      </pic:pic>
                    </a:graphicData>
                  </a:graphic>
                </wp:inline>
              </w:drawing>
            </w:r>
          </w:p>
        </w:tc>
      </w:tr>
    </w:tbl>
    <w:p w14:paraId="23229102" w14:textId="77777777" w:rsidR="003D3363" w:rsidRPr="003D3363" w:rsidRDefault="003D3363" w:rsidP="0069461E">
      <w:pPr>
        <w:spacing w:before="0"/>
        <w:rPr>
          <w:lang w:val="en-US"/>
        </w:rPr>
      </w:pPr>
    </w:p>
    <w:p w14:paraId="6F6203F2" w14:textId="3E0C3584" w:rsidR="00B8164A" w:rsidRDefault="00C63548" w:rsidP="00010E11">
      <w:pPr>
        <w:pStyle w:val="Heading1"/>
        <w:rPr>
          <w:lang w:val="en-US"/>
        </w:rPr>
      </w:pPr>
      <w:r>
        <w:rPr>
          <w:lang w:val="en-US"/>
        </w:rPr>
        <w:t>Discussion</w:t>
      </w:r>
    </w:p>
    <w:p w14:paraId="30D2B2CF" w14:textId="08E1F4BA" w:rsidR="000B264A" w:rsidRDefault="000B264A" w:rsidP="00357E66">
      <w:pPr>
        <w:pStyle w:val="Heading2"/>
        <w:rPr>
          <w:lang w:val="en-US"/>
        </w:rPr>
      </w:pPr>
      <w:r>
        <w:rPr>
          <w:lang w:val="en-US"/>
        </w:rPr>
        <w:t xml:space="preserve">Starting subframe </w:t>
      </w:r>
    </w:p>
    <w:tbl>
      <w:tblPr>
        <w:tblStyle w:val="TableGrid"/>
        <w:tblW w:w="0" w:type="auto"/>
        <w:tblLook w:val="04A0" w:firstRow="1" w:lastRow="0" w:firstColumn="1" w:lastColumn="0" w:noHBand="0" w:noVBand="1"/>
      </w:tblPr>
      <w:tblGrid>
        <w:gridCol w:w="9629"/>
      </w:tblGrid>
      <w:tr w:rsidR="00694196" w14:paraId="212F278A" w14:textId="77777777" w:rsidTr="00694196">
        <w:tc>
          <w:tcPr>
            <w:tcW w:w="9629" w:type="dxa"/>
          </w:tcPr>
          <w:p w14:paraId="2B4ED78C" w14:textId="77777777" w:rsidR="00694196" w:rsidRPr="0031306F" w:rsidRDefault="00694196" w:rsidP="00694196">
            <w:pPr>
              <w:rPr>
                <w:rFonts w:cs="Times"/>
                <w:sz w:val="18"/>
                <w:szCs w:val="18"/>
                <w:lang w:val="en-US"/>
              </w:rPr>
            </w:pPr>
            <w:r w:rsidRPr="0031306F">
              <w:rPr>
                <w:rFonts w:cs="Times"/>
                <w:sz w:val="18"/>
                <w:szCs w:val="18"/>
                <w:highlight w:val="green"/>
                <w:lang w:val="en-US"/>
              </w:rPr>
              <w:t>Agreement</w:t>
            </w:r>
          </w:p>
          <w:p w14:paraId="0AAFDCF8" w14:textId="77777777" w:rsidR="00694196" w:rsidRPr="0031306F" w:rsidRDefault="00694196" w:rsidP="00694196">
            <w:pPr>
              <w:rPr>
                <w:rFonts w:cs="Times"/>
                <w:sz w:val="18"/>
                <w:szCs w:val="18"/>
                <w:lang w:val="en-US"/>
              </w:rPr>
            </w:pPr>
            <w:r w:rsidRPr="0031306F">
              <w:rPr>
                <w:rFonts w:cs="Times"/>
                <w:sz w:val="18"/>
                <w:szCs w:val="18"/>
                <w:lang w:val="en-US"/>
              </w:rPr>
              <w:t xml:space="preserve">The downlink subframes within D=8 </w:t>
            </w:r>
            <w:proofErr w:type="gramStart"/>
            <w:r w:rsidRPr="0031306F">
              <w:rPr>
                <w:rFonts w:cs="Times"/>
                <w:sz w:val="18"/>
                <w:szCs w:val="18"/>
                <w:lang w:val="en-US"/>
              </w:rPr>
              <w:t>are</w:t>
            </w:r>
            <w:proofErr w:type="gramEnd"/>
            <w:r w:rsidRPr="0031306F">
              <w:rPr>
                <w:rFonts w:cs="Times"/>
                <w:sz w:val="18"/>
                <w:szCs w:val="18"/>
                <w:lang w:val="en-US"/>
              </w:rPr>
              <w:t xml:space="preserve"> to be down-selected among the following: </w:t>
            </w:r>
          </w:p>
          <w:p w14:paraId="17BCD809" w14:textId="77777777" w:rsidR="00694196" w:rsidRPr="0031306F" w:rsidRDefault="00694196" w:rsidP="00694196">
            <w:pPr>
              <w:pStyle w:val="ListParagraph"/>
              <w:numPr>
                <w:ilvl w:val="0"/>
                <w:numId w:val="30"/>
              </w:numPr>
              <w:spacing w:before="0"/>
              <w:rPr>
                <w:sz w:val="18"/>
                <w:szCs w:val="18"/>
                <w:lang w:val="en-US"/>
              </w:rPr>
            </w:pPr>
            <w:r w:rsidRPr="0031306F">
              <w:rPr>
                <w:sz w:val="18"/>
                <w:szCs w:val="18"/>
                <w:lang w:val="en-US"/>
              </w:rPr>
              <w:t>Option 1: [3 4 5 6 7 8 9 0] (across two consecutive radio frames)</w:t>
            </w:r>
          </w:p>
          <w:p w14:paraId="42B87EC0" w14:textId="77777777" w:rsidR="00694196" w:rsidRPr="0031306F" w:rsidRDefault="00694196" w:rsidP="00694196">
            <w:pPr>
              <w:pStyle w:val="ListParagraph"/>
              <w:numPr>
                <w:ilvl w:val="0"/>
                <w:numId w:val="30"/>
              </w:numPr>
              <w:spacing w:before="0"/>
              <w:rPr>
                <w:sz w:val="18"/>
                <w:szCs w:val="18"/>
                <w:lang w:val="en-US"/>
              </w:rPr>
            </w:pPr>
            <w:r w:rsidRPr="0031306F">
              <w:rPr>
                <w:sz w:val="18"/>
                <w:szCs w:val="18"/>
                <w:lang w:val="en-US"/>
              </w:rPr>
              <w:t>Option 2: [4 5 6 7 8 9 0 1] (across two consecutive radio frames)</w:t>
            </w:r>
          </w:p>
          <w:p w14:paraId="3AE36F68" w14:textId="77777777" w:rsidR="00694196" w:rsidRPr="0031306F" w:rsidRDefault="00694196" w:rsidP="00694196">
            <w:pPr>
              <w:pStyle w:val="ListParagraph"/>
              <w:numPr>
                <w:ilvl w:val="0"/>
                <w:numId w:val="30"/>
              </w:numPr>
              <w:spacing w:before="0"/>
              <w:rPr>
                <w:sz w:val="18"/>
                <w:szCs w:val="18"/>
                <w:lang w:val="en-US"/>
              </w:rPr>
            </w:pPr>
            <w:r w:rsidRPr="0031306F">
              <w:rPr>
                <w:sz w:val="18"/>
                <w:szCs w:val="18"/>
                <w:lang w:val="en-US"/>
              </w:rPr>
              <w:t>Option 3: [8 9 0 1 2 3 4 5] (across two consecutive radio frames)</w:t>
            </w:r>
          </w:p>
          <w:p w14:paraId="4E0E99CD" w14:textId="412D6023" w:rsidR="00694196" w:rsidRPr="00694196" w:rsidRDefault="00694196" w:rsidP="00691809">
            <w:pPr>
              <w:pStyle w:val="ListParagraph"/>
              <w:numPr>
                <w:ilvl w:val="0"/>
                <w:numId w:val="30"/>
              </w:numPr>
              <w:spacing w:before="0"/>
              <w:rPr>
                <w:sz w:val="18"/>
                <w:szCs w:val="18"/>
                <w:lang w:val="en-US"/>
              </w:rPr>
            </w:pPr>
            <w:r w:rsidRPr="0031306F">
              <w:rPr>
                <w:sz w:val="18"/>
                <w:szCs w:val="18"/>
                <w:lang w:val="en-US"/>
              </w:rPr>
              <w:t>Option 4: [9 0 1 2 3 4 5 6] (across two consecutive radio frames)</w:t>
            </w:r>
          </w:p>
        </w:tc>
      </w:tr>
    </w:tbl>
    <w:p w14:paraId="72726404" w14:textId="6C38BCC3" w:rsidR="00247E86" w:rsidRDefault="009C0598" w:rsidP="00691809">
      <w:pPr>
        <w:rPr>
          <w:lang w:val="en-US"/>
        </w:rPr>
      </w:pPr>
      <w:r>
        <w:rPr>
          <w:lang w:val="en-US"/>
        </w:rPr>
        <w:lastRenderedPageBreak/>
        <w:t>From our</w:t>
      </w:r>
      <w:r w:rsidR="004D7001">
        <w:rPr>
          <w:lang w:val="en-US"/>
        </w:rPr>
        <w:t xml:space="preserve"> point of view Option 3 and Option 4 </w:t>
      </w:r>
      <w:r w:rsidR="00E01CD2">
        <w:rPr>
          <w:lang w:val="en-US"/>
        </w:rPr>
        <w:t xml:space="preserve">do not enable an efficient initial </w:t>
      </w:r>
      <w:r>
        <w:rPr>
          <w:lang w:val="en-US"/>
        </w:rPr>
        <w:t xml:space="preserve">cell </w:t>
      </w:r>
      <w:r w:rsidR="00E01CD2">
        <w:rPr>
          <w:lang w:val="en-US"/>
        </w:rPr>
        <w:t xml:space="preserve">search. </w:t>
      </w:r>
      <w:r w:rsidR="00276635">
        <w:rPr>
          <w:lang w:val="en-US"/>
        </w:rPr>
        <w:t>There is a reason why synchronization signals are called primary and secondary.</w:t>
      </w:r>
      <w:r>
        <w:rPr>
          <w:lang w:val="en-US"/>
        </w:rPr>
        <w:t xml:space="preserve"> It is ex</w:t>
      </w:r>
      <w:r w:rsidR="005315D1">
        <w:rPr>
          <w:lang w:val="en-US"/>
        </w:rPr>
        <w:t xml:space="preserve">pected that primary signal </w:t>
      </w:r>
      <w:r w:rsidR="00247E86">
        <w:rPr>
          <w:lang w:val="en-US"/>
        </w:rPr>
        <w:t>“</w:t>
      </w:r>
      <w:r w:rsidR="005315D1">
        <w:rPr>
          <w:lang w:val="en-US"/>
        </w:rPr>
        <w:t>closely</w:t>
      </w:r>
      <w:r w:rsidR="00247E86">
        <w:rPr>
          <w:lang w:val="en-US"/>
        </w:rPr>
        <w:t>”</w:t>
      </w:r>
      <w:r w:rsidR="005315D1">
        <w:rPr>
          <w:lang w:val="en-US"/>
        </w:rPr>
        <w:t xml:space="preserve"> precedes secondary synchronization signal.</w:t>
      </w:r>
      <w:r w:rsidR="00144C46">
        <w:rPr>
          <w:lang w:val="en-US"/>
        </w:rPr>
        <w:t xml:space="preserve"> Changing the order imposes </w:t>
      </w:r>
      <w:r w:rsidR="00445FCE">
        <w:rPr>
          <w:lang w:val="en-US"/>
        </w:rPr>
        <w:t xml:space="preserve">clear </w:t>
      </w:r>
      <w:r w:rsidR="00144C46">
        <w:rPr>
          <w:lang w:val="en-US"/>
        </w:rPr>
        <w:t>challenges to existing implementations</w:t>
      </w:r>
      <w:r w:rsidR="00F076A0">
        <w:rPr>
          <w:lang w:val="en-US"/>
        </w:rPr>
        <w:t xml:space="preserve"> and therefore should be </w:t>
      </w:r>
      <w:r w:rsidR="00A235C1">
        <w:rPr>
          <w:lang w:val="en-US"/>
        </w:rPr>
        <w:t>omitted</w:t>
      </w:r>
      <w:r w:rsidR="00144C46">
        <w:rPr>
          <w:lang w:val="en-US"/>
        </w:rPr>
        <w:t>.</w:t>
      </w:r>
    </w:p>
    <w:p w14:paraId="3DB19666" w14:textId="31BBA5DE" w:rsidR="00DD42D6" w:rsidRDefault="00A6119F" w:rsidP="00691809">
      <w:pPr>
        <w:rPr>
          <w:lang w:val="en-US"/>
        </w:rPr>
      </w:pPr>
      <w:r>
        <w:rPr>
          <w:lang w:val="en-US"/>
        </w:rPr>
        <w:t xml:space="preserve">Regarding Option 1 </w:t>
      </w:r>
      <w:r w:rsidR="00043723">
        <w:rPr>
          <w:lang w:val="en-US"/>
        </w:rPr>
        <w:t>vs</w:t>
      </w:r>
      <w:r>
        <w:rPr>
          <w:lang w:val="en-US"/>
        </w:rPr>
        <w:t xml:space="preserve"> Option 2</w:t>
      </w:r>
      <w:r w:rsidR="00FE0F77">
        <w:rPr>
          <w:lang w:val="en-US"/>
        </w:rPr>
        <w:t xml:space="preserve"> we do not have a strong preference. In case, </w:t>
      </w:r>
      <w:r w:rsidR="00B85802">
        <w:rPr>
          <w:lang w:val="en-US"/>
        </w:rPr>
        <w:t xml:space="preserve">R15 </w:t>
      </w:r>
      <w:r w:rsidR="00FE0F77">
        <w:rPr>
          <w:lang w:val="en-US"/>
        </w:rPr>
        <w:t>additional SIB1</w:t>
      </w:r>
      <w:r w:rsidR="00B85802">
        <w:rPr>
          <w:lang w:val="en-US"/>
        </w:rPr>
        <w:t xml:space="preserve"> location in SF#3 must be supported, </w:t>
      </w:r>
      <w:r w:rsidR="001B1145">
        <w:rPr>
          <w:lang w:val="en-US"/>
        </w:rPr>
        <w:t xml:space="preserve">then starting from SF#3 is essential. </w:t>
      </w:r>
      <w:r w:rsidR="007D46E6">
        <w:rPr>
          <w:lang w:val="en-US"/>
        </w:rPr>
        <w:t>Starting with SF#3 may be also beneficial fr</w:t>
      </w:r>
      <w:r w:rsidR="00043723">
        <w:rPr>
          <w:lang w:val="en-US"/>
        </w:rPr>
        <w:t>om</w:t>
      </w:r>
      <w:r w:rsidR="007D46E6">
        <w:rPr>
          <w:lang w:val="en-US"/>
        </w:rPr>
        <w:t xml:space="preserve"> power-saving point of view, as discussed in the section 2.4.</w:t>
      </w:r>
    </w:p>
    <w:p w14:paraId="656E9F0E" w14:textId="7BDCD626" w:rsidR="00DD42D6" w:rsidRDefault="00DD42D6" w:rsidP="00691809">
      <w:pPr>
        <w:rPr>
          <w:lang w:val="en-US"/>
        </w:rPr>
      </w:pPr>
      <w:r>
        <w:rPr>
          <w:lang w:val="en-US"/>
        </w:rPr>
        <w:t>Finally, there is no need for any configurability in MIB</w:t>
      </w:r>
      <w:r w:rsidR="007D46E6">
        <w:rPr>
          <w:lang w:val="en-US"/>
        </w:rPr>
        <w:t xml:space="preserve"> which would at the same time significantly increase complexity at the UE</w:t>
      </w:r>
      <w:r w:rsidR="00253616">
        <w:rPr>
          <w:lang w:val="en-US"/>
        </w:rPr>
        <w:t xml:space="preserve">, because UE typically needs to support </w:t>
      </w:r>
      <w:r w:rsidR="00A31A70">
        <w:rPr>
          <w:lang w:val="en-US"/>
        </w:rPr>
        <w:t xml:space="preserve">all functionality </w:t>
      </w:r>
      <w:r w:rsidR="00DC0767">
        <w:rPr>
          <w:lang w:val="en-US"/>
        </w:rPr>
        <w:t xml:space="preserve">indicated </w:t>
      </w:r>
      <w:r w:rsidR="00A31A70">
        <w:rPr>
          <w:lang w:val="en-US"/>
        </w:rPr>
        <w:t>within MIB</w:t>
      </w:r>
      <w:r w:rsidR="007D46E6">
        <w:rPr>
          <w:lang w:val="en-US"/>
        </w:rPr>
        <w:t>. A</w:t>
      </w:r>
      <w:r w:rsidR="0014659B">
        <w:rPr>
          <w:lang w:val="en-US"/>
        </w:rPr>
        <w:t xml:space="preserve"> single Option </w:t>
      </w:r>
      <w:r w:rsidR="007241F2">
        <w:rPr>
          <w:lang w:val="en-US"/>
        </w:rPr>
        <w:t xml:space="preserve">should be </w:t>
      </w:r>
      <w:proofErr w:type="gramStart"/>
      <w:r w:rsidR="00DE5E79">
        <w:rPr>
          <w:lang w:val="en-US"/>
        </w:rPr>
        <w:t>hard-coded</w:t>
      </w:r>
      <w:proofErr w:type="gramEnd"/>
      <w:r w:rsidR="00DE5E79">
        <w:rPr>
          <w:lang w:val="en-US"/>
        </w:rPr>
        <w:t xml:space="preserve"> in the specification</w:t>
      </w:r>
      <w:r w:rsidR="00C80406">
        <w:rPr>
          <w:lang w:val="en-US"/>
        </w:rPr>
        <w:t xml:space="preserve"> for the target MSS band.</w:t>
      </w:r>
    </w:p>
    <w:p w14:paraId="56166F80" w14:textId="621078D9" w:rsidR="00694196" w:rsidRPr="004D7CE4" w:rsidRDefault="00DD42D6" w:rsidP="00691809">
      <w:pPr>
        <w:rPr>
          <w:i/>
          <w:iCs/>
          <w:lang w:val="en-US"/>
        </w:rPr>
      </w:pPr>
      <w:r w:rsidRPr="00605135">
        <w:rPr>
          <w:b/>
          <w:bCs/>
          <w:i/>
          <w:iCs/>
          <w:lang w:val="en-US"/>
        </w:rPr>
        <w:t>Proposal</w:t>
      </w:r>
      <w:r w:rsidR="000802A8">
        <w:rPr>
          <w:b/>
          <w:bCs/>
          <w:i/>
          <w:iCs/>
          <w:lang w:val="en-US"/>
        </w:rPr>
        <w:t>-1</w:t>
      </w:r>
      <w:r w:rsidRPr="00DE5E79">
        <w:rPr>
          <w:b/>
          <w:bCs/>
          <w:lang w:val="en-US"/>
        </w:rPr>
        <w:t>:</w:t>
      </w:r>
      <w:r>
        <w:rPr>
          <w:lang w:val="en-US"/>
        </w:rPr>
        <w:t xml:space="preserve"> </w:t>
      </w:r>
      <w:r w:rsidRPr="004D7CE4">
        <w:rPr>
          <w:i/>
          <w:iCs/>
          <w:lang w:val="en-US"/>
        </w:rPr>
        <w:t>Support Option 1</w:t>
      </w:r>
      <w:r w:rsidR="0027119D">
        <w:rPr>
          <w:i/>
          <w:iCs/>
          <w:lang w:val="en-US"/>
        </w:rPr>
        <w:t xml:space="preserve"> (starting SF#3)</w:t>
      </w:r>
      <w:r w:rsidRPr="004D7CE4">
        <w:rPr>
          <w:i/>
          <w:iCs/>
          <w:lang w:val="en-US"/>
        </w:rPr>
        <w:t xml:space="preserve"> </w:t>
      </w:r>
      <w:r w:rsidR="00DE5E79" w:rsidRPr="004D7CE4">
        <w:rPr>
          <w:i/>
          <w:iCs/>
          <w:lang w:val="en-US"/>
        </w:rPr>
        <w:t>or Option 2</w:t>
      </w:r>
      <w:r w:rsidR="0027119D">
        <w:rPr>
          <w:i/>
          <w:iCs/>
          <w:lang w:val="en-US"/>
        </w:rPr>
        <w:t xml:space="preserve"> (starting SF#4)</w:t>
      </w:r>
      <w:r w:rsidR="00DE5E79" w:rsidRPr="004D7CE4">
        <w:rPr>
          <w:i/>
          <w:iCs/>
          <w:lang w:val="en-US"/>
        </w:rPr>
        <w:t>. Only a single Option is supported by specification</w:t>
      </w:r>
      <w:r w:rsidR="00177F9B">
        <w:rPr>
          <w:i/>
          <w:iCs/>
          <w:lang w:val="en-US"/>
        </w:rPr>
        <w:t xml:space="preserve"> for the target MSS band</w:t>
      </w:r>
      <w:r w:rsidR="00DE5E79" w:rsidRPr="004D7CE4">
        <w:rPr>
          <w:i/>
          <w:iCs/>
          <w:lang w:val="en-US"/>
        </w:rPr>
        <w:t>.</w:t>
      </w:r>
    </w:p>
    <w:p w14:paraId="3C6B68AC" w14:textId="1919360F" w:rsidR="007C4FE2" w:rsidRDefault="007C4FE2" w:rsidP="00357E66">
      <w:pPr>
        <w:pStyle w:val="Heading2"/>
        <w:rPr>
          <w:lang w:val="en-US"/>
        </w:rPr>
      </w:pPr>
      <w:r>
        <w:rPr>
          <w:lang w:val="en-US"/>
        </w:rPr>
        <w:t>SIB1</w:t>
      </w:r>
      <w:r w:rsidR="006C1759">
        <w:rPr>
          <w:lang w:val="en-US"/>
        </w:rPr>
        <w:t>-NB</w:t>
      </w:r>
      <w:r>
        <w:rPr>
          <w:lang w:val="en-US"/>
        </w:rPr>
        <w:t xml:space="preserve"> </w:t>
      </w:r>
    </w:p>
    <w:p w14:paraId="22C70A7E" w14:textId="30C57BDD" w:rsidR="00340FFC" w:rsidRDefault="00340FFC" w:rsidP="00340FFC">
      <w:pPr>
        <w:spacing w:before="0" w:after="0"/>
        <w:rPr>
          <w:lang w:val="en-US"/>
        </w:rPr>
      </w:pPr>
      <w:r>
        <w:rPr>
          <w:lang w:val="en-US"/>
        </w:rPr>
        <w:t xml:space="preserve">Once MIB is found, UE is aware of frame number </w:t>
      </w:r>
      <w:r w:rsidRPr="00874FF8">
        <w:rPr>
          <w:i/>
          <w:iCs/>
          <w:lang w:val="en-US"/>
        </w:rPr>
        <w:t>X mod 64</w:t>
      </w:r>
      <w:r>
        <w:rPr>
          <w:lang w:val="en-US"/>
        </w:rPr>
        <w:t>, i.e. UE is aware of 6 LSBs of SFN, the upper 4bits it gets from MIB. From MIB, a UE gets also scheduling info of SIB1. SIB1 is transmitted in 16 consecutive frames, in subframe #4 of each other frame. If here are 16 (maximum) repetitions scheduled withing 256 frames, SIB-1 is basically present in every other system frame. In this case, UE may obtain at most 14-15 NPDSCH containing SIB-1 once 256 frames.</w:t>
      </w:r>
    </w:p>
    <w:p w14:paraId="48EA3E98" w14:textId="77777777" w:rsidR="00340FFC" w:rsidRDefault="00340FFC" w:rsidP="00340FFC">
      <w:pPr>
        <w:spacing w:before="0" w:after="0"/>
        <w:rPr>
          <w:lang w:val="en-US"/>
        </w:rPr>
      </w:pPr>
    </w:p>
    <w:p w14:paraId="5D70173F" w14:textId="18259E08" w:rsidR="00340FFC" w:rsidRDefault="00340FFC" w:rsidP="00340FFC">
      <w:pPr>
        <w:spacing w:before="0" w:after="0"/>
        <w:rPr>
          <w:i/>
          <w:iCs/>
          <w:lang w:val="en-US"/>
        </w:rPr>
      </w:pPr>
      <w:r w:rsidRPr="00222B1E">
        <w:rPr>
          <w:b/>
          <w:bCs/>
          <w:i/>
          <w:iCs/>
          <w:lang w:val="en-US"/>
        </w:rPr>
        <w:t>Observation</w:t>
      </w:r>
      <w:r w:rsidR="005143C6">
        <w:rPr>
          <w:b/>
          <w:bCs/>
          <w:i/>
          <w:iCs/>
          <w:lang w:val="en-US"/>
        </w:rPr>
        <w:t>-1</w:t>
      </w:r>
      <w:r w:rsidRPr="00222B1E">
        <w:rPr>
          <w:b/>
          <w:bCs/>
          <w:i/>
          <w:iCs/>
          <w:lang w:val="en-US"/>
        </w:rPr>
        <w:t xml:space="preserve">: </w:t>
      </w:r>
      <w:r w:rsidRPr="00222B1E">
        <w:rPr>
          <w:i/>
          <w:iCs/>
          <w:lang w:val="en-US"/>
        </w:rPr>
        <w:t xml:space="preserve">With </w:t>
      </w:r>
      <w:r>
        <w:rPr>
          <w:i/>
          <w:iCs/>
          <w:lang w:val="en-US"/>
        </w:rPr>
        <w:t>90ms pattern D=</w:t>
      </w:r>
      <w:r w:rsidR="00902E48">
        <w:rPr>
          <w:i/>
          <w:iCs/>
          <w:lang w:val="en-US"/>
        </w:rPr>
        <w:t xml:space="preserve">8 </w:t>
      </w:r>
      <w:r>
        <w:rPr>
          <w:i/>
          <w:iCs/>
          <w:lang w:val="en-US"/>
        </w:rPr>
        <w:t>and N=</w:t>
      </w:r>
      <w:r w:rsidR="00902E48">
        <w:rPr>
          <w:i/>
          <w:iCs/>
          <w:lang w:val="en-US"/>
        </w:rPr>
        <w:t>9</w:t>
      </w:r>
      <w:r w:rsidRPr="00222B1E">
        <w:rPr>
          <w:i/>
          <w:iCs/>
          <w:lang w:val="en-US"/>
        </w:rPr>
        <w:t>,</w:t>
      </w:r>
      <w:r w:rsidRPr="00222B1E">
        <w:rPr>
          <w:b/>
          <w:bCs/>
          <w:i/>
          <w:iCs/>
          <w:lang w:val="en-US"/>
        </w:rPr>
        <w:t xml:space="preserve"> </w:t>
      </w:r>
      <w:r w:rsidRPr="00222B1E">
        <w:rPr>
          <w:i/>
          <w:iCs/>
          <w:lang w:val="en-US"/>
        </w:rPr>
        <w:t>a R19 TDD UE may at best obtain 14-15 NPDSCH subframes containing SIB</w:t>
      </w:r>
      <w:r>
        <w:rPr>
          <w:i/>
          <w:iCs/>
          <w:lang w:val="en-US"/>
        </w:rPr>
        <w:t>-</w:t>
      </w:r>
      <w:r w:rsidRPr="00222B1E">
        <w:rPr>
          <w:i/>
          <w:iCs/>
          <w:lang w:val="en-US"/>
        </w:rPr>
        <w:t xml:space="preserve">1 </w:t>
      </w:r>
      <w:r w:rsidR="00526370">
        <w:rPr>
          <w:i/>
          <w:iCs/>
          <w:lang w:val="en-US"/>
        </w:rPr>
        <w:t>during</w:t>
      </w:r>
      <w:r w:rsidRPr="00222B1E">
        <w:rPr>
          <w:i/>
          <w:iCs/>
          <w:lang w:val="en-US"/>
        </w:rPr>
        <w:t xml:space="preserve"> 2</w:t>
      </w:r>
      <w:r>
        <w:rPr>
          <w:i/>
          <w:iCs/>
          <w:lang w:val="en-US"/>
        </w:rPr>
        <w:t>.</w:t>
      </w:r>
      <w:r w:rsidRPr="00222B1E">
        <w:rPr>
          <w:i/>
          <w:iCs/>
          <w:lang w:val="en-US"/>
        </w:rPr>
        <w:t>56s</w:t>
      </w:r>
      <w:r w:rsidR="00526370">
        <w:rPr>
          <w:i/>
          <w:iCs/>
          <w:lang w:val="en-US"/>
        </w:rPr>
        <w:t xml:space="preserve"> period</w:t>
      </w:r>
      <w:r w:rsidRPr="00222B1E">
        <w:rPr>
          <w:i/>
          <w:iCs/>
          <w:lang w:val="en-US"/>
        </w:rPr>
        <w:t>.</w:t>
      </w:r>
    </w:p>
    <w:p w14:paraId="184CFC2B" w14:textId="77777777" w:rsidR="001A595C" w:rsidRDefault="001A595C" w:rsidP="00340FFC">
      <w:pPr>
        <w:spacing w:before="0" w:after="0"/>
        <w:rPr>
          <w:i/>
          <w:iCs/>
          <w:lang w:val="en-US"/>
        </w:rPr>
      </w:pPr>
    </w:p>
    <w:p w14:paraId="382BD04E" w14:textId="0730501F" w:rsidR="001A595C" w:rsidRPr="001A595C" w:rsidRDefault="001A595C" w:rsidP="00340FFC">
      <w:pPr>
        <w:spacing w:before="0" w:after="0"/>
        <w:rPr>
          <w:lang w:val="en-US"/>
        </w:rPr>
      </w:pPr>
      <w:r>
        <w:rPr>
          <w:lang w:val="en-US"/>
        </w:rPr>
        <w:t>Based on our internal investigations,</w:t>
      </w:r>
      <w:r w:rsidR="00BF2DFC">
        <w:rPr>
          <w:lang w:val="en-US"/>
        </w:rPr>
        <w:t xml:space="preserve"> </w:t>
      </w:r>
      <w:r>
        <w:rPr>
          <w:lang w:val="en-US"/>
        </w:rPr>
        <w:t xml:space="preserve">-3dB SNR </w:t>
      </w:r>
      <w:r w:rsidR="00BF2DFC">
        <w:rPr>
          <w:lang w:val="en-US"/>
        </w:rPr>
        <w:t xml:space="preserve">@ low </w:t>
      </w:r>
      <w:r w:rsidR="00F43B99">
        <w:rPr>
          <w:lang w:val="en-US"/>
        </w:rPr>
        <w:t xml:space="preserve">orbit elevations scenario can be covered with having 14-15 NPDSCH subframes. </w:t>
      </w:r>
      <w:r w:rsidR="00097661">
        <w:rPr>
          <w:lang w:val="en-US"/>
        </w:rPr>
        <w:t xml:space="preserve">Therefore, </w:t>
      </w:r>
      <w:r w:rsidR="00F43B99">
        <w:rPr>
          <w:lang w:val="en-US"/>
        </w:rPr>
        <w:t xml:space="preserve">R15 additional SIB1 </w:t>
      </w:r>
      <w:r w:rsidR="004F4E75">
        <w:rPr>
          <w:lang w:val="en-US"/>
        </w:rPr>
        <w:t xml:space="preserve">in SF#3 feature </w:t>
      </w:r>
      <w:r w:rsidR="00104936">
        <w:rPr>
          <w:lang w:val="en-US"/>
        </w:rPr>
        <w:t xml:space="preserve">may </w:t>
      </w:r>
      <w:r w:rsidR="004F4E75">
        <w:rPr>
          <w:lang w:val="en-US"/>
        </w:rPr>
        <w:t>remain as optionally supported also for the target MSS band.</w:t>
      </w:r>
      <w:r w:rsidR="00C943A0">
        <w:rPr>
          <w:lang w:val="en-US"/>
        </w:rPr>
        <w:t xml:space="preserve"> </w:t>
      </w:r>
      <w:r w:rsidR="00E65D4B">
        <w:rPr>
          <w:lang w:val="en-US"/>
        </w:rPr>
        <w:t xml:space="preserve">RAN1 should </w:t>
      </w:r>
      <w:r w:rsidR="00DD0CB6">
        <w:rPr>
          <w:lang w:val="en-US"/>
        </w:rPr>
        <w:t xml:space="preserve">still </w:t>
      </w:r>
      <w:r w:rsidR="00064FA1">
        <w:rPr>
          <w:lang w:val="en-US"/>
        </w:rPr>
        <w:t>discuss regarding what would be minimum supported SNR for the</w:t>
      </w:r>
      <w:r w:rsidR="00064FA1" w:rsidRPr="00104936">
        <w:rPr>
          <w:lang w:val="en-US"/>
        </w:rPr>
        <w:t xml:space="preserve"> </w:t>
      </w:r>
      <w:r w:rsidR="00D67070" w:rsidRPr="00104936">
        <w:rPr>
          <w:lang w:val="en-US"/>
        </w:rPr>
        <w:t>R19 TDD NTN IoT</w:t>
      </w:r>
      <w:r w:rsidR="00104936">
        <w:rPr>
          <w:lang w:val="en-US"/>
        </w:rPr>
        <w:t>.</w:t>
      </w:r>
    </w:p>
    <w:p w14:paraId="096559AA" w14:textId="59C25434" w:rsidR="007C4FE2" w:rsidRPr="004F4E75" w:rsidRDefault="00F43B99" w:rsidP="004F085B">
      <w:pPr>
        <w:rPr>
          <w:i/>
          <w:iCs/>
          <w:lang w:val="en-US"/>
        </w:rPr>
      </w:pPr>
      <w:r w:rsidRPr="004F4E75">
        <w:rPr>
          <w:b/>
          <w:bCs/>
          <w:i/>
          <w:iCs/>
          <w:lang w:val="en-US"/>
        </w:rPr>
        <w:t>Proposal</w:t>
      </w:r>
      <w:r w:rsidR="00D67070">
        <w:rPr>
          <w:b/>
          <w:bCs/>
          <w:i/>
          <w:iCs/>
          <w:lang w:val="en-US"/>
        </w:rPr>
        <w:t>-2</w:t>
      </w:r>
      <w:r w:rsidRPr="004F4E75">
        <w:rPr>
          <w:b/>
          <w:bCs/>
          <w:i/>
          <w:iCs/>
          <w:lang w:val="en-US"/>
        </w:rPr>
        <w:t>:</w:t>
      </w:r>
      <w:r w:rsidRPr="004F4E75">
        <w:rPr>
          <w:i/>
          <w:iCs/>
          <w:lang w:val="en-US"/>
        </w:rPr>
        <w:t xml:space="preserve"> </w:t>
      </w:r>
      <w:r w:rsidR="004F4E75" w:rsidRPr="004F4E75">
        <w:rPr>
          <w:i/>
          <w:iCs/>
          <w:lang w:val="en-US"/>
        </w:rPr>
        <w:t>Conclude that no specification changes are required for reception of SIB1-NB</w:t>
      </w:r>
      <w:r w:rsidR="00E16BC6">
        <w:rPr>
          <w:i/>
          <w:iCs/>
          <w:lang w:val="en-US"/>
        </w:rPr>
        <w:t xml:space="preserve"> in R19 TDD NTN IoT</w:t>
      </w:r>
      <w:r w:rsidR="004F4E75" w:rsidRPr="004F4E75">
        <w:rPr>
          <w:i/>
          <w:iCs/>
          <w:lang w:val="en-US"/>
        </w:rPr>
        <w:t>.</w:t>
      </w:r>
    </w:p>
    <w:p w14:paraId="486E7B91" w14:textId="3075FB62" w:rsidR="007C4FE2" w:rsidRPr="007C4FE2" w:rsidRDefault="007C4FE2" w:rsidP="00357E66">
      <w:pPr>
        <w:pStyle w:val="Heading2"/>
        <w:rPr>
          <w:lang w:val="en-US"/>
        </w:rPr>
      </w:pPr>
      <w:r>
        <w:rPr>
          <w:lang w:val="en-US"/>
        </w:rPr>
        <w:t>Essential SIB</w:t>
      </w:r>
      <w:r w:rsidR="006C1759">
        <w:rPr>
          <w:lang w:val="en-US"/>
        </w:rPr>
        <w:t>s</w:t>
      </w:r>
      <w:r>
        <w:rPr>
          <w:lang w:val="en-US"/>
        </w:rPr>
        <w:t xml:space="preserve"> x&gt;1</w:t>
      </w:r>
    </w:p>
    <w:p w14:paraId="62763A7B" w14:textId="7F6B787C" w:rsidR="007C4FE2" w:rsidRDefault="004F4E75" w:rsidP="004F085B">
      <w:pPr>
        <w:rPr>
          <w:lang w:val="en-US"/>
        </w:rPr>
      </w:pPr>
      <w:r>
        <w:rPr>
          <w:lang w:val="en-US"/>
        </w:rPr>
        <w:t xml:space="preserve">Next open question </w:t>
      </w:r>
      <w:r w:rsidRPr="00F260C1">
        <w:rPr>
          <w:b/>
          <w:bCs/>
          <w:lang w:val="en-US"/>
        </w:rPr>
        <w:t xml:space="preserve">is how </w:t>
      </w:r>
      <w:r w:rsidR="00957F3C" w:rsidRPr="00F260C1">
        <w:rPr>
          <w:b/>
          <w:bCs/>
          <w:lang w:val="en-US"/>
        </w:rPr>
        <w:t xml:space="preserve">a </w:t>
      </w:r>
      <w:r w:rsidRPr="00F260C1">
        <w:rPr>
          <w:b/>
          <w:bCs/>
          <w:lang w:val="en-US"/>
        </w:rPr>
        <w:t>UE should acquire essential SIBs</w:t>
      </w:r>
      <w:r w:rsidR="00957F3C">
        <w:rPr>
          <w:lang w:val="en-US"/>
        </w:rPr>
        <w:t>, i.e.</w:t>
      </w:r>
      <w:r>
        <w:rPr>
          <w:lang w:val="en-US"/>
        </w:rPr>
        <w:t xml:space="preserve"> SIB2 and SIB31. </w:t>
      </w:r>
      <w:r w:rsidR="000D1DB1">
        <w:rPr>
          <w:lang w:val="en-US"/>
        </w:rPr>
        <w:t xml:space="preserve">We believe that at least two following scheduling </w:t>
      </w:r>
      <w:r w:rsidR="00F260C1">
        <w:rPr>
          <w:lang w:val="en-US"/>
        </w:rPr>
        <w:t xml:space="preserve">baseline </w:t>
      </w:r>
      <w:r w:rsidR="000D1DB1">
        <w:rPr>
          <w:lang w:val="en-US"/>
        </w:rPr>
        <w:t xml:space="preserve">principles should be </w:t>
      </w:r>
      <w:r w:rsidR="004F24E6">
        <w:rPr>
          <w:lang w:val="en-US"/>
        </w:rPr>
        <w:t xml:space="preserve">agreed to be </w:t>
      </w:r>
      <w:r w:rsidR="000D1DB1">
        <w:rPr>
          <w:lang w:val="en-US"/>
        </w:rPr>
        <w:t xml:space="preserve">supported. </w:t>
      </w:r>
    </w:p>
    <w:p w14:paraId="01E46193" w14:textId="5CF9F5F0" w:rsidR="009C0A52" w:rsidRPr="00525C4F" w:rsidRDefault="009C0A52" w:rsidP="00B80BFC">
      <w:pPr>
        <w:spacing w:before="0" w:after="0"/>
        <w:rPr>
          <w:i/>
          <w:iCs/>
          <w:lang w:val="en-US"/>
        </w:rPr>
      </w:pPr>
      <w:r w:rsidRPr="00525C4F">
        <w:rPr>
          <w:b/>
          <w:bCs/>
          <w:i/>
          <w:iCs/>
          <w:lang w:val="en-US"/>
        </w:rPr>
        <w:t>Proposal</w:t>
      </w:r>
      <w:r w:rsidR="004F24E6">
        <w:rPr>
          <w:b/>
          <w:bCs/>
          <w:i/>
          <w:iCs/>
          <w:lang w:val="en-US"/>
        </w:rPr>
        <w:t>-</w:t>
      </w:r>
      <w:r w:rsidR="00170863">
        <w:rPr>
          <w:b/>
          <w:bCs/>
          <w:i/>
          <w:iCs/>
          <w:lang w:val="en-US"/>
        </w:rPr>
        <w:t>3</w:t>
      </w:r>
      <w:r w:rsidRPr="00525C4F">
        <w:rPr>
          <w:b/>
          <w:bCs/>
          <w:i/>
          <w:iCs/>
          <w:lang w:val="en-US"/>
        </w:rPr>
        <w:t>:</w:t>
      </w:r>
      <w:r w:rsidRPr="00525C4F">
        <w:rPr>
          <w:i/>
          <w:iCs/>
          <w:lang w:val="en-US"/>
        </w:rPr>
        <w:t xml:space="preserve"> Adopt the following </w:t>
      </w:r>
      <w:r w:rsidR="00F84881">
        <w:rPr>
          <w:i/>
          <w:iCs/>
          <w:lang w:val="en-US"/>
        </w:rPr>
        <w:t xml:space="preserve">new </w:t>
      </w:r>
      <w:r w:rsidRPr="00525C4F">
        <w:rPr>
          <w:i/>
          <w:iCs/>
          <w:lang w:val="en-US"/>
        </w:rPr>
        <w:t xml:space="preserve">rules for </w:t>
      </w:r>
      <w:proofErr w:type="spellStart"/>
      <w:r w:rsidR="00525C4F" w:rsidRPr="00525C4F">
        <w:rPr>
          <w:i/>
          <w:iCs/>
          <w:lang w:val="en-US"/>
        </w:rPr>
        <w:t>SIBx</w:t>
      </w:r>
      <w:proofErr w:type="spellEnd"/>
      <w:r w:rsidR="00525C4F" w:rsidRPr="00525C4F">
        <w:rPr>
          <w:i/>
          <w:iCs/>
          <w:lang w:val="en-US"/>
        </w:rPr>
        <w:t xml:space="preserve"> </w:t>
      </w:r>
      <w:r w:rsidR="001A5DD2">
        <w:rPr>
          <w:i/>
          <w:iCs/>
          <w:lang w:val="en-US"/>
        </w:rPr>
        <w:t>reception</w:t>
      </w:r>
      <w:r w:rsidRPr="00525C4F">
        <w:rPr>
          <w:i/>
          <w:iCs/>
          <w:lang w:val="en-US"/>
        </w:rPr>
        <w:t>:</w:t>
      </w:r>
    </w:p>
    <w:p w14:paraId="317FE4C6" w14:textId="36290CCA" w:rsidR="009C0A52" w:rsidRPr="00525C4F" w:rsidRDefault="009C0A52" w:rsidP="00B80BFC">
      <w:pPr>
        <w:pStyle w:val="ListParagraph"/>
        <w:numPr>
          <w:ilvl w:val="0"/>
          <w:numId w:val="32"/>
        </w:numPr>
        <w:spacing w:before="0"/>
        <w:rPr>
          <w:i/>
          <w:iCs/>
          <w:sz w:val="20"/>
          <w:szCs w:val="20"/>
          <w:lang w:val="en-US"/>
        </w:rPr>
      </w:pPr>
      <w:r w:rsidRPr="00525C4F">
        <w:rPr>
          <w:i/>
          <w:iCs/>
          <w:sz w:val="20"/>
          <w:szCs w:val="20"/>
          <w:lang w:val="en-US"/>
        </w:rPr>
        <w:t xml:space="preserve">Rule#1: First DL subframe of </w:t>
      </w:r>
      <w:proofErr w:type="spellStart"/>
      <w:r w:rsidRPr="00525C4F">
        <w:rPr>
          <w:i/>
          <w:iCs/>
          <w:sz w:val="20"/>
          <w:szCs w:val="20"/>
          <w:lang w:val="en-US"/>
        </w:rPr>
        <w:t>SIBx</w:t>
      </w:r>
      <w:proofErr w:type="spellEnd"/>
      <w:r w:rsidRPr="00525C4F">
        <w:rPr>
          <w:i/>
          <w:iCs/>
          <w:sz w:val="20"/>
          <w:szCs w:val="20"/>
          <w:lang w:val="en-US"/>
        </w:rPr>
        <w:t xml:space="preserve"> is the first available D subframe after the start of SI window</w:t>
      </w:r>
      <w:r w:rsidR="004B2075">
        <w:rPr>
          <w:i/>
          <w:iCs/>
          <w:sz w:val="20"/>
          <w:szCs w:val="20"/>
          <w:lang w:val="en-US"/>
        </w:rPr>
        <w:t>.</w:t>
      </w:r>
    </w:p>
    <w:p w14:paraId="12784565" w14:textId="0496C785" w:rsidR="009C0A52" w:rsidRPr="00525C4F" w:rsidRDefault="009C0A52" w:rsidP="009C0A52">
      <w:pPr>
        <w:pStyle w:val="ListParagraph"/>
        <w:numPr>
          <w:ilvl w:val="0"/>
          <w:numId w:val="32"/>
        </w:numPr>
        <w:rPr>
          <w:i/>
          <w:iCs/>
          <w:sz w:val="20"/>
          <w:szCs w:val="20"/>
          <w:lang w:val="en-US"/>
        </w:rPr>
      </w:pPr>
      <w:r w:rsidRPr="00525C4F">
        <w:rPr>
          <w:i/>
          <w:iCs/>
          <w:sz w:val="20"/>
          <w:szCs w:val="20"/>
          <w:lang w:val="en-US"/>
        </w:rPr>
        <w:t xml:space="preserve">Rule#2: </w:t>
      </w:r>
      <w:proofErr w:type="spellStart"/>
      <w:r w:rsidRPr="00525C4F">
        <w:rPr>
          <w:i/>
          <w:iCs/>
          <w:sz w:val="20"/>
          <w:szCs w:val="20"/>
          <w:lang w:val="en-US"/>
        </w:rPr>
        <w:t>SIBx</w:t>
      </w:r>
      <w:proofErr w:type="spellEnd"/>
      <w:r w:rsidRPr="00525C4F">
        <w:rPr>
          <w:i/>
          <w:iCs/>
          <w:sz w:val="20"/>
          <w:szCs w:val="20"/>
          <w:lang w:val="en-US"/>
        </w:rPr>
        <w:t xml:space="preserve"> is transmitted only within D subframes with</w:t>
      </w:r>
      <w:r w:rsidR="00F07B42">
        <w:rPr>
          <w:i/>
          <w:iCs/>
          <w:sz w:val="20"/>
          <w:szCs w:val="20"/>
          <w:lang w:val="en-US"/>
        </w:rPr>
        <w:t>in</w:t>
      </w:r>
      <w:r w:rsidRPr="00525C4F">
        <w:rPr>
          <w:i/>
          <w:iCs/>
          <w:sz w:val="20"/>
          <w:szCs w:val="20"/>
          <w:lang w:val="en-US"/>
        </w:rPr>
        <w:t xml:space="preserve"> corresponding SI window.</w:t>
      </w:r>
    </w:p>
    <w:p w14:paraId="15C1A3CE" w14:textId="77777777" w:rsidR="001A5DD2" w:rsidRDefault="006777D7" w:rsidP="001A5DD2">
      <w:pPr>
        <w:rPr>
          <w:b/>
          <w:bCs/>
          <w:i/>
          <w:iCs/>
          <w:lang w:val="en-US"/>
        </w:rPr>
      </w:pPr>
      <w:r>
        <w:rPr>
          <w:lang w:val="en-US"/>
        </w:rPr>
        <w:t xml:space="preserve">Further, it should be considered whether SIB2 could be transmitted in the same subframe SF#4 as SIB1, but in alternative frames. This would bring good amount of regularity for the </w:t>
      </w:r>
      <w:r w:rsidR="00944EEB">
        <w:rPr>
          <w:lang w:val="en-US"/>
        </w:rPr>
        <w:t>R19 TDD IoT NTN system</w:t>
      </w:r>
      <w:r>
        <w:rPr>
          <w:lang w:val="en-US"/>
        </w:rPr>
        <w:t xml:space="preserve">. When it comes to SIB31, which is being read in LEO often, a legacy burst </w:t>
      </w:r>
      <w:r w:rsidR="00F7517D">
        <w:rPr>
          <w:lang w:val="en-US"/>
        </w:rPr>
        <w:t xml:space="preserve">scheduling </w:t>
      </w:r>
      <w:r>
        <w:rPr>
          <w:lang w:val="en-US"/>
        </w:rPr>
        <w:t xml:space="preserve">approach </w:t>
      </w:r>
      <w:r w:rsidR="008C6E16">
        <w:rPr>
          <w:lang w:val="en-US"/>
        </w:rPr>
        <w:t>shall</w:t>
      </w:r>
      <w:r>
        <w:rPr>
          <w:lang w:val="en-US"/>
        </w:rPr>
        <w:t xml:space="preserve"> remain.</w:t>
      </w:r>
      <w:r w:rsidR="001A5DD2">
        <w:rPr>
          <w:lang w:val="en-US"/>
        </w:rPr>
        <w:t xml:space="preserve"> This proposal is shown in Table 1.</w:t>
      </w:r>
      <w:r w:rsidR="001A5DD2" w:rsidRPr="001A5DD2">
        <w:rPr>
          <w:b/>
          <w:bCs/>
          <w:i/>
          <w:iCs/>
          <w:lang w:val="en-US"/>
        </w:rPr>
        <w:t xml:space="preserve"> </w:t>
      </w:r>
    </w:p>
    <w:p w14:paraId="59A08139" w14:textId="7152EFAD" w:rsidR="001A5DD2" w:rsidRPr="00595955" w:rsidRDefault="001A5DD2" w:rsidP="001A5DD2">
      <w:pPr>
        <w:rPr>
          <w:i/>
          <w:iCs/>
          <w:lang w:val="en-US"/>
        </w:rPr>
      </w:pPr>
      <w:r>
        <w:rPr>
          <w:b/>
          <w:bCs/>
          <w:i/>
          <w:iCs/>
          <w:lang w:val="en-US"/>
        </w:rPr>
        <w:t>P</w:t>
      </w:r>
      <w:r w:rsidRPr="00525C4F">
        <w:rPr>
          <w:b/>
          <w:bCs/>
          <w:i/>
          <w:iCs/>
          <w:lang w:val="en-US"/>
        </w:rPr>
        <w:t>roposal</w:t>
      </w:r>
      <w:r>
        <w:rPr>
          <w:b/>
          <w:bCs/>
          <w:i/>
          <w:iCs/>
          <w:lang w:val="en-US"/>
        </w:rPr>
        <w:t>-4</w:t>
      </w:r>
      <w:r w:rsidRPr="00525C4F">
        <w:rPr>
          <w:b/>
          <w:bCs/>
          <w:i/>
          <w:iCs/>
          <w:lang w:val="en-US"/>
        </w:rPr>
        <w:t>:</w:t>
      </w:r>
      <w:r w:rsidRPr="00525C4F">
        <w:rPr>
          <w:i/>
          <w:iCs/>
          <w:lang w:val="en-US"/>
        </w:rPr>
        <w:t xml:space="preserve"> </w:t>
      </w:r>
      <w:r>
        <w:rPr>
          <w:i/>
          <w:iCs/>
          <w:lang w:val="en-US"/>
        </w:rPr>
        <w:t xml:space="preserve">SIB31 is transmitted the same way as in legacy R17 NTN IoT. For SIB2, consider to either reuse the legacy (with additional rules from Proposal-2) or alternatively SIB2 could follow scheduling procedure of SIB1, except using alternative subframes. </w:t>
      </w:r>
    </w:p>
    <w:p w14:paraId="334A8F55" w14:textId="7D8A3CE6" w:rsidR="006777D7" w:rsidRDefault="006777D7" w:rsidP="006777D7">
      <w:pPr>
        <w:rPr>
          <w:lang w:val="en-US"/>
        </w:rPr>
      </w:pPr>
    </w:p>
    <w:p w14:paraId="02274835" w14:textId="77777777" w:rsidR="00595955" w:rsidRDefault="00595955" w:rsidP="0059595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Frame structure of HD-FDD NB-IoT</w:t>
      </w:r>
    </w:p>
    <w:tbl>
      <w:tblPr>
        <w:tblStyle w:val="TableGrid"/>
        <w:tblW w:w="0" w:type="auto"/>
        <w:tblLook w:val="04A0" w:firstRow="1" w:lastRow="0" w:firstColumn="1" w:lastColumn="0" w:noHBand="0" w:noVBand="1"/>
      </w:tblPr>
      <w:tblGrid>
        <w:gridCol w:w="1061"/>
        <w:gridCol w:w="941"/>
        <w:gridCol w:w="793"/>
        <w:gridCol w:w="794"/>
        <w:gridCol w:w="936"/>
        <w:gridCol w:w="936"/>
        <w:gridCol w:w="893"/>
        <w:gridCol w:w="794"/>
        <w:gridCol w:w="794"/>
        <w:gridCol w:w="794"/>
        <w:gridCol w:w="893"/>
      </w:tblGrid>
      <w:tr w:rsidR="00595955" w14:paraId="7818F640" w14:textId="77777777" w:rsidTr="000636C2">
        <w:tc>
          <w:tcPr>
            <w:tcW w:w="1061" w:type="dxa"/>
          </w:tcPr>
          <w:p w14:paraId="3809D533" w14:textId="77777777" w:rsidR="00595955" w:rsidRPr="00222B1E" w:rsidRDefault="00595955" w:rsidP="000636C2">
            <w:pPr>
              <w:spacing w:before="0" w:after="0"/>
              <w:rPr>
                <w:b/>
                <w:bCs/>
                <w:lang w:val="en-US"/>
              </w:rPr>
            </w:pPr>
            <w:r w:rsidRPr="00222B1E">
              <w:rPr>
                <w:b/>
                <w:bCs/>
                <w:lang w:val="en-US"/>
              </w:rPr>
              <w:t>Subframe</w:t>
            </w:r>
          </w:p>
        </w:tc>
        <w:tc>
          <w:tcPr>
            <w:tcW w:w="941" w:type="dxa"/>
          </w:tcPr>
          <w:p w14:paraId="6C44C4FE" w14:textId="77777777" w:rsidR="00595955" w:rsidRPr="00222B1E" w:rsidRDefault="00595955" w:rsidP="000636C2">
            <w:pPr>
              <w:spacing w:before="0" w:after="0"/>
              <w:jc w:val="center"/>
              <w:rPr>
                <w:b/>
                <w:bCs/>
                <w:lang w:val="en-US"/>
              </w:rPr>
            </w:pPr>
            <w:r w:rsidRPr="00222B1E">
              <w:rPr>
                <w:b/>
                <w:bCs/>
                <w:lang w:val="en-US"/>
              </w:rPr>
              <w:t>0</w:t>
            </w:r>
          </w:p>
        </w:tc>
        <w:tc>
          <w:tcPr>
            <w:tcW w:w="793" w:type="dxa"/>
          </w:tcPr>
          <w:p w14:paraId="25462F59" w14:textId="77777777" w:rsidR="00595955" w:rsidRPr="00222B1E" w:rsidRDefault="00595955" w:rsidP="000636C2">
            <w:pPr>
              <w:spacing w:before="0" w:after="0"/>
              <w:jc w:val="center"/>
              <w:rPr>
                <w:b/>
                <w:bCs/>
                <w:lang w:val="en-US"/>
              </w:rPr>
            </w:pPr>
            <w:r w:rsidRPr="00222B1E">
              <w:rPr>
                <w:b/>
                <w:bCs/>
                <w:lang w:val="en-US"/>
              </w:rPr>
              <w:t>1</w:t>
            </w:r>
          </w:p>
        </w:tc>
        <w:tc>
          <w:tcPr>
            <w:tcW w:w="794" w:type="dxa"/>
          </w:tcPr>
          <w:p w14:paraId="1093328A" w14:textId="77777777" w:rsidR="00595955" w:rsidRPr="00222B1E" w:rsidRDefault="00595955" w:rsidP="000636C2">
            <w:pPr>
              <w:spacing w:before="0" w:after="0"/>
              <w:jc w:val="center"/>
              <w:rPr>
                <w:b/>
                <w:bCs/>
                <w:lang w:val="en-US"/>
              </w:rPr>
            </w:pPr>
            <w:r w:rsidRPr="00222B1E">
              <w:rPr>
                <w:b/>
                <w:bCs/>
                <w:lang w:val="en-US"/>
              </w:rPr>
              <w:t>2</w:t>
            </w:r>
          </w:p>
        </w:tc>
        <w:tc>
          <w:tcPr>
            <w:tcW w:w="936" w:type="dxa"/>
          </w:tcPr>
          <w:p w14:paraId="7A069D5D" w14:textId="77777777" w:rsidR="00595955" w:rsidRPr="00222B1E" w:rsidRDefault="00595955" w:rsidP="000636C2">
            <w:pPr>
              <w:spacing w:before="0" w:after="0"/>
              <w:jc w:val="center"/>
              <w:rPr>
                <w:b/>
                <w:bCs/>
                <w:lang w:val="en-US"/>
              </w:rPr>
            </w:pPr>
            <w:r w:rsidRPr="00222B1E">
              <w:rPr>
                <w:b/>
                <w:bCs/>
                <w:lang w:val="en-US"/>
              </w:rPr>
              <w:t>3</w:t>
            </w:r>
          </w:p>
        </w:tc>
        <w:tc>
          <w:tcPr>
            <w:tcW w:w="936" w:type="dxa"/>
          </w:tcPr>
          <w:p w14:paraId="6ACFF2B1" w14:textId="77777777" w:rsidR="00595955" w:rsidRPr="00222B1E" w:rsidRDefault="00595955" w:rsidP="000636C2">
            <w:pPr>
              <w:spacing w:before="0" w:after="0"/>
              <w:jc w:val="center"/>
              <w:rPr>
                <w:b/>
                <w:bCs/>
                <w:lang w:val="en-US"/>
              </w:rPr>
            </w:pPr>
            <w:r w:rsidRPr="00222B1E">
              <w:rPr>
                <w:b/>
                <w:bCs/>
                <w:lang w:val="en-US"/>
              </w:rPr>
              <w:t>4</w:t>
            </w:r>
          </w:p>
        </w:tc>
        <w:tc>
          <w:tcPr>
            <w:tcW w:w="893" w:type="dxa"/>
          </w:tcPr>
          <w:p w14:paraId="469E5E85" w14:textId="77777777" w:rsidR="00595955" w:rsidRPr="00222B1E" w:rsidRDefault="00595955" w:rsidP="000636C2">
            <w:pPr>
              <w:spacing w:before="0" w:after="0"/>
              <w:jc w:val="center"/>
              <w:rPr>
                <w:b/>
                <w:bCs/>
                <w:lang w:val="en-US"/>
              </w:rPr>
            </w:pPr>
            <w:r w:rsidRPr="00222B1E">
              <w:rPr>
                <w:b/>
                <w:bCs/>
                <w:lang w:val="en-US"/>
              </w:rPr>
              <w:t>5</w:t>
            </w:r>
          </w:p>
        </w:tc>
        <w:tc>
          <w:tcPr>
            <w:tcW w:w="794" w:type="dxa"/>
          </w:tcPr>
          <w:p w14:paraId="449CF5A6" w14:textId="77777777" w:rsidR="00595955" w:rsidRPr="00222B1E" w:rsidRDefault="00595955" w:rsidP="000636C2">
            <w:pPr>
              <w:spacing w:before="0" w:after="0"/>
              <w:jc w:val="center"/>
              <w:rPr>
                <w:b/>
                <w:bCs/>
                <w:lang w:val="en-US"/>
              </w:rPr>
            </w:pPr>
            <w:r w:rsidRPr="00222B1E">
              <w:rPr>
                <w:b/>
                <w:bCs/>
                <w:lang w:val="en-US"/>
              </w:rPr>
              <w:t>6</w:t>
            </w:r>
          </w:p>
        </w:tc>
        <w:tc>
          <w:tcPr>
            <w:tcW w:w="794" w:type="dxa"/>
          </w:tcPr>
          <w:p w14:paraId="5488B945" w14:textId="77777777" w:rsidR="00595955" w:rsidRPr="00222B1E" w:rsidRDefault="00595955" w:rsidP="000636C2">
            <w:pPr>
              <w:spacing w:before="0" w:after="0"/>
              <w:jc w:val="center"/>
              <w:rPr>
                <w:b/>
                <w:bCs/>
                <w:lang w:val="en-US"/>
              </w:rPr>
            </w:pPr>
            <w:r w:rsidRPr="00222B1E">
              <w:rPr>
                <w:b/>
                <w:bCs/>
                <w:lang w:val="en-US"/>
              </w:rPr>
              <w:t>7</w:t>
            </w:r>
          </w:p>
        </w:tc>
        <w:tc>
          <w:tcPr>
            <w:tcW w:w="794" w:type="dxa"/>
          </w:tcPr>
          <w:p w14:paraId="1C386F59" w14:textId="77777777" w:rsidR="00595955" w:rsidRPr="00222B1E" w:rsidRDefault="00595955" w:rsidP="000636C2">
            <w:pPr>
              <w:spacing w:before="0" w:after="0"/>
              <w:jc w:val="center"/>
              <w:rPr>
                <w:b/>
                <w:bCs/>
                <w:lang w:val="en-US"/>
              </w:rPr>
            </w:pPr>
            <w:r w:rsidRPr="00222B1E">
              <w:rPr>
                <w:b/>
                <w:bCs/>
                <w:lang w:val="en-US"/>
              </w:rPr>
              <w:t>8</w:t>
            </w:r>
          </w:p>
        </w:tc>
        <w:tc>
          <w:tcPr>
            <w:tcW w:w="893" w:type="dxa"/>
          </w:tcPr>
          <w:p w14:paraId="3C1476A9" w14:textId="77777777" w:rsidR="00595955" w:rsidRPr="00222B1E" w:rsidRDefault="00595955" w:rsidP="000636C2">
            <w:pPr>
              <w:spacing w:before="0" w:after="0"/>
              <w:jc w:val="center"/>
              <w:rPr>
                <w:b/>
                <w:bCs/>
                <w:lang w:val="en-US"/>
              </w:rPr>
            </w:pPr>
            <w:r w:rsidRPr="00222B1E">
              <w:rPr>
                <w:b/>
                <w:bCs/>
                <w:lang w:val="en-US"/>
              </w:rPr>
              <w:t>9</w:t>
            </w:r>
          </w:p>
        </w:tc>
      </w:tr>
      <w:tr w:rsidR="00595955" w14:paraId="07BC6325" w14:textId="77777777" w:rsidTr="000636C2">
        <w:tc>
          <w:tcPr>
            <w:tcW w:w="1061" w:type="dxa"/>
          </w:tcPr>
          <w:p w14:paraId="70ABF2AD" w14:textId="77777777" w:rsidR="00595955" w:rsidRPr="00222B1E" w:rsidRDefault="00595955" w:rsidP="000636C2">
            <w:pPr>
              <w:spacing w:before="0" w:after="0"/>
              <w:rPr>
                <w:b/>
                <w:bCs/>
                <w:lang w:val="en-US"/>
              </w:rPr>
            </w:pPr>
            <w:r w:rsidRPr="00222B1E">
              <w:rPr>
                <w:b/>
                <w:bCs/>
                <w:lang w:val="en-US"/>
              </w:rPr>
              <w:t>Even frame</w:t>
            </w:r>
          </w:p>
        </w:tc>
        <w:tc>
          <w:tcPr>
            <w:tcW w:w="941" w:type="dxa"/>
          </w:tcPr>
          <w:p w14:paraId="0F89D9C0" w14:textId="77777777" w:rsidR="00595955" w:rsidRDefault="00595955" w:rsidP="000636C2">
            <w:pPr>
              <w:spacing w:before="0" w:after="0"/>
              <w:rPr>
                <w:lang w:val="en-US"/>
              </w:rPr>
            </w:pPr>
            <w:r>
              <w:rPr>
                <w:lang w:val="en-US"/>
              </w:rPr>
              <w:t>NPBCH</w:t>
            </w:r>
          </w:p>
        </w:tc>
        <w:tc>
          <w:tcPr>
            <w:tcW w:w="793" w:type="dxa"/>
          </w:tcPr>
          <w:p w14:paraId="36735AD1" w14:textId="77777777" w:rsidR="00595955" w:rsidRDefault="00595955" w:rsidP="000636C2">
            <w:pPr>
              <w:spacing w:before="0" w:after="0"/>
              <w:rPr>
                <w:lang w:val="en-US"/>
              </w:rPr>
            </w:pPr>
          </w:p>
        </w:tc>
        <w:tc>
          <w:tcPr>
            <w:tcW w:w="794" w:type="dxa"/>
          </w:tcPr>
          <w:p w14:paraId="026FC305" w14:textId="77777777" w:rsidR="00595955" w:rsidRPr="009B210B" w:rsidRDefault="00595955" w:rsidP="000636C2">
            <w:pPr>
              <w:spacing w:before="0" w:after="0"/>
              <w:rPr>
                <w:highlight w:val="red"/>
                <w:lang w:val="en-US"/>
              </w:rPr>
            </w:pPr>
          </w:p>
        </w:tc>
        <w:tc>
          <w:tcPr>
            <w:tcW w:w="936" w:type="dxa"/>
          </w:tcPr>
          <w:p w14:paraId="1499480C" w14:textId="75400394" w:rsidR="00595955" w:rsidRPr="004B2874" w:rsidRDefault="00595955" w:rsidP="000636C2">
            <w:pPr>
              <w:spacing w:before="0" w:after="0"/>
              <w:rPr>
                <w:lang w:val="en-US"/>
              </w:rPr>
            </w:pPr>
          </w:p>
        </w:tc>
        <w:tc>
          <w:tcPr>
            <w:tcW w:w="936" w:type="dxa"/>
          </w:tcPr>
          <w:p w14:paraId="576DB4CD" w14:textId="108AD35D" w:rsidR="00595955" w:rsidRPr="00170636" w:rsidRDefault="00595955" w:rsidP="000636C2">
            <w:pPr>
              <w:spacing w:before="0" w:after="0"/>
              <w:rPr>
                <w:highlight w:val="yellow"/>
                <w:lang w:val="en-US"/>
              </w:rPr>
            </w:pPr>
            <w:r w:rsidRPr="00170636">
              <w:rPr>
                <w:highlight w:val="yellow"/>
                <w:lang w:val="en-US"/>
              </w:rPr>
              <w:t>SIB-1</w:t>
            </w:r>
            <w:r w:rsidR="00633357" w:rsidRPr="00170636">
              <w:rPr>
                <w:highlight w:val="yellow"/>
                <w:lang w:val="en-US"/>
              </w:rPr>
              <w:t xml:space="preserve"> or </w:t>
            </w:r>
            <w:r w:rsidRPr="00170636">
              <w:rPr>
                <w:highlight w:val="yellow"/>
                <w:lang w:val="en-US"/>
              </w:rPr>
              <w:t xml:space="preserve">2 </w:t>
            </w:r>
          </w:p>
        </w:tc>
        <w:tc>
          <w:tcPr>
            <w:tcW w:w="893" w:type="dxa"/>
          </w:tcPr>
          <w:p w14:paraId="26BDEF0C" w14:textId="77777777" w:rsidR="00595955" w:rsidRPr="004B2874" w:rsidRDefault="00595955" w:rsidP="000636C2">
            <w:pPr>
              <w:spacing w:before="0" w:after="0"/>
              <w:rPr>
                <w:lang w:val="en-US"/>
              </w:rPr>
            </w:pPr>
            <w:r w:rsidRPr="004B2874">
              <w:rPr>
                <w:lang w:val="en-US"/>
              </w:rPr>
              <w:t>NPSS</w:t>
            </w:r>
          </w:p>
        </w:tc>
        <w:tc>
          <w:tcPr>
            <w:tcW w:w="794" w:type="dxa"/>
          </w:tcPr>
          <w:p w14:paraId="5F885947" w14:textId="77777777" w:rsidR="00595955" w:rsidRPr="004B2874" w:rsidRDefault="00595955" w:rsidP="000636C2">
            <w:pPr>
              <w:spacing w:before="0" w:after="0"/>
              <w:rPr>
                <w:lang w:val="en-US"/>
              </w:rPr>
            </w:pPr>
          </w:p>
        </w:tc>
        <w:tc>
          <w:tcPr>
            <w:tcW w:w="794" w:type="dxa"/>
          </w:tcPr>
          <w:p w14:paraId="0CD5E24C" w14:textId="77777777" w:rsidR="00595955" w:rsidRPr="004B2874" w:rsidRDefault="00595955" w:rsidP="000636C2">
            <w:pPr>
              <w:spacing w:before="0" w:after="0"/>
              <w:rPr>
                <w:lang w:val="en-US"/>
              </w:rPr>
            </w:pPr>
          </w:p>
        </w:tc>
        <w:tc>
          <w:tcPr>
            <w:tcW w:w="794" w:type="dxa"/>
          </w:tcPr>
          <w:p w14:paraId="04572780" w14:textId="77777777" w:rsidR="00595955" w:rsidRPr="004B2874" w:rsidRDefault="00595955" w:rsidP="000636C2">
            <w:pPr>
              <w:spacing w:before="0" w:after="0"/>
              <w:rPr>
                <w:lang w:val="en-US"/>
              </w:rPr>
            </w:pPr>
          </w:p>
        </w:tc>
        <w:tc>
          <w:tcPr>
            <w:tcW w:w="893" w:type="dxa"/>
          </w:tcPr>
          <w:p w14:paraId="1E92FB38" w14:textId="77777777" w:rsidR="00595955" w:rsidRPr="004B2874" w:rsidRDefault="00595955" w:rsidP="000636C2">
            <w:pPr>
              <w:spacing w:before="0" w:after="0"/>
              <w:rPr>
                <w:lang w:val="en-US"/>
              </w:rPr>
            </w:pPr>
            <w:r w:rsidRPr="004B2874">
              <w:rPr>
                <w:lang w:val="en-US"/>
              </w:rPr>
              <w:t>NSSS</w:t>
            </w:r>
          </w:p>
        </w:tc>
      </w:tr>
      <w:tr w:rsidR="00595955" w14:paraId="1F39535E" w14:textId="77777777" w:rsidTr="000636C2">
        <w:tc>
          <w:tcPr>
            <w:tcW w:w="1061" w:type="dxa"/>
          </w:tcPr>
          <w:p w14:paraId="61344713" w14:textId="77777777" w:rsidR="00595955" w:rsidRPr="00222B1E" w:rsidRDefault="00595955" w:rsidP="000636C2">
            <w:pPr>
              <w:spacing w:before="0" w:after="0"/>
              <w:rPr>
                <w:b/>
                <w:bCs/>
                <w:lang w:val="en-US"/>
              </w:rPr>
            </w:pPr>
            <w:r w:rsidRPr="00222B1E">
              <w:rPr>
                <w:b/>
                <w:bCs/>
                <w:lang w:val="en-US"/>
              </w:rPr>
              <w:t>Odd</w:t>
            </w:r>
          </w:p>
          <w:p w14:paraId="2D978C6E" w14:textId="77777777" w:rsidR="00595955" w:rsidRPr="00222B1E" w:rsidRDefault="00595955" w:rsidP="000636C2">
            <w:pPr>
              <w:spacing w:before="0" w:after="0"/>
              <w:rPr>
                <w:b/>
                <w:bCs/>
                <w:lang w:val="en-US"/>
              </w:rPr>
            </w:pPr>
            <w:r w:rsidRPr="00222B1E">
              <w:rPr>
                <w:b/>
                <w:bCs/>
                <w:lang w:val="en-US"/>
              </w:rPr>
              <w:t>frame</w:t>
            </w:r>
          </w:p>
        </w:tc>
        <w:tc>
          <w:tcPr>
            <w:tcW w:w="941" w:type="dxa"/>
          </w:tcPr>
          <w:p w14:paraId="29F31A59" w14:textId="77777777" w:rsidR="00595955" w:rsidRPr="005C6292" w:rsidRDefault="00595955" w:rsidP="000636C2">
            <w:pPr>
              <w:spacing w:before="0" w:after="0"/>
              <w:rPr>
                <w:highlight w:val="yellow"/>
                <w:lang w:val="en-US"/>
              </w:rPr>
            </w:pPr>
            <w:r w:rsidRPr="00170636">
              <w:rPr>
                <w:lang w:val="en-US"/>
              </w:rPr>
              <w:t>NPBCH</w:t>
            </w:r>
          </w:p>
        </w:tc>
        <w:tc>
          <w:tcPr>
            <w:tcW w:w="793" w:type="dxa"/>
          </w:tcPr>
          <w:p w14:paraId="6E469F9F" w14:textId="77777777" w:rsidR="00595955" w:rsidRDefault="00595955" w:rsidP="000636C2">
            <w:pPr>
              <w:spacing w:before="0" w:after="0"/>
              <w:rPr>
                <w:lang w:val="en-US"/>
              </w:rPr>
            </w:pPr>
          </w:p>
        </w:tc>
        <w:tc>
          <w:tcPr>
            <w:tcW w:w="794" w:type="dxa"/>
          </w:tcPr>
          <w:p w14:paraId="2666880E" w14:textId="77777777" w:rsidR="00595955" w:rsidRDefault="00595955" w:rsidP="000636C2">
            <w:pPr>
              <w:spacing w:before="0" w:after="0"/>
              <w:rPr>
                <w:lang w:val="en-US"/>
              </w:rPr>
            </w:pPr>
          </w:p>
        </w:tc>
        <w:tc>
          <w:tcPr>
            <w:tcW w:w="936" w:type="dxa"/>
          </w:tcPr>
          <w:p w14:paraId="467E4D23" w14:textId="33D63B14" w:rsidR="00595955" w:rsidRDefault="00595955" w:rsidP="000636C2">
            <w:pPr>
              <w:spacing w:before="0" w:after="0"/>
              <w:rPr>
                <w:lang w:val="en-US"/>
              </w:rPr>
            </w:pPr>
          </w:p>
        </w:tc>
        <w:tc>
          <w:tcPr>
            <w:tcW w:w="936" w:type="dxa"/>
          </w:tcPr>
          <w:p w14:paraId="76621F90" w14:textId="23C52E9A" w:rsidR="00595955" w:rsidRPr="00170636" w:rsidRDefault="00595955" w:rsidP="000636C2">
            <w:pPr>
              <w:spacing w:before="0" w:after="0"/>
              <w:rPr>
                <w:highlight w:val="yellow"/>
                <w:lang w:val="en-US"/>
              </w:rPr>
            </w:pPr>
            <w:r w:rsidRPr="00170636">
              <w:rPr>
                <w:highlight w:val="yellow"/>
                <w:lang w:val="en-US"/>
              </w:rPr>
              <w:t>SIB-</w:t>
            </w:r>
            <w:r w:rsidR="00633357" w:rsidRPr="00170636">
              <w:rPr>
                <w:highlight w:val="yellow"/>
                <w:lang w:val="en-US"/>
              </w:rPr>
              <w:t>2 or 1</w:t>
            </w:r>
            <w:r w:rsidRPr="00170636">
              <w:rPr>
                <w:highlight w:val="yellow"/>
                <w:lang w:val="en-US"/>
              </w:rPr>
              <w:t xml:space="preserve"> </w:t>
            </w:r>
          </w:p>
        </w:tc>
        <w:tc>
          <w:tcPr>
            <w:tcW w:w="893" w:type="dxa"/>
          </w:tcPr>
          <w:p w14:paraId="2D61CE13" w14:textId="77777777" w:rsidR="00595955" w:rsidRDefault="00595955" w:rsidP="000636C2">
            <w:pPr>
              <w:spacing w:before="0" w:after="0"/>
              <w:rPr>
                <w:lang w:val="en-US"/>
              </w:rPr>
            </w:pPr>
            <w:r>
              <w:rPr>
                <w:lang w:val="en-US"/>
              </w:rPr>
              <w:t>NPSS</w:t>
            </w:r>
          </w:p>
        </w:tc>
        <w:tc>
          <w:tcPr>
            <w:tcW w:w="794" w:type="dxa"/>
          </w:tcPr>
          <w:p w14:paraId="1C2B84FF" w14:textId="77777777" w:rsidR="00595955" w:rsidRDefault="00595955" w:rsidP="000636C2">
            <w:pPr>
              <w:spacing w:before="0" w:after="0"/>
              <w:rPr>
                <w:lang w:val="en-US"/>
              </w:rPr>
            </w:pPr>
          </w:p>
        </w:tc>
        <w:tc>
          <w:tcPr>
            <w:tcW w:w="794" w:type="dxa"/>
          </w:tcPr>
          <w:p w14:paraId="4C99F929" w14:textId="77777777" w:rsidR="00595955" w:rsidRDefault="00595955" w:rsidP="000636C2">
            <w:pPr>
              <w:spacing w:before="0" w:after="0"/>
              <w:rPr>
                <w:lang w:val="en-US"/>
              </w:rPr>
            </w:pPr>
          </w:p>
        </w:tc>
        <w:tc>
          <w:tcPr>
            <w:tcW w:w="794" w:type="dxa"/>
          </w:tcPr>
          <w:p w14:paraId="49F88185" w14:textId="77777777" w:rsidR="00595955" w:rsidRDefault="00595955" w:rsidP="000636C2">
            <w:pPr>
              <w:spacing w:before="0" w:after="0"/>
              <w:rPr>
                <w:lang w:val="en-US"/>
              </w:rPr>
            </w:pPr>
          </w:p>
        </w:tc>
        <w:tc>
          <w:tcPr>
            <w:tcW w:w="893" w:type="dxa"/>
          </w:tcPr>
          <w:p w14:paraId="5D8DAD2C" w14:textId="77777777" w:rsidR="00595955" w:rsidRDefault="00595955" w:rsidP="000636C2">
            <w:pPr>
              <w:spacing w:before="0" w:after="0"/>
              <w:rPr>
                <w:lang w:val="en-US"/>
              </w:rPr>
            </w:pPr>
          </w:p>
        </w:tc>
      </w:tr>
    </w:tbl>
    <w:p w14:paraId="551959CE" w14:textId="5E10746A" w:rsidR="000B264A" w:rsidRDefault="000B264A" w:rsidP="00357E66">
      <w:pPr>
        <w:pStyle w:val="Heading2"/>
        <w:rPr>
          <w:lang w:val="en-US"/>
        </w:rPr>
      </w:pPr>
      <w:r>
        <w:rPr>
          <w:lang w:val="en-US"/>
        </w:rPr>
        <w:t>Power consumption</w:t>
      </w:r>
      <w:r w:rsidR="001B7D7F">
        <w:rPr>
          <w:lang w:val="en-US"/>
        </w:rPr>
        <w:t xml:space="preserve"> in </w:t>
      </w:r>
      <w:r w:rsidR="001B7D7F" w:rsidRPr="001B7D7F">
        <w:rPr>
          <w:lang w:val="en-US"/>
        </w:rPr>
        <w:t>R19 TDD NTN IoT</w:t>
      </w:r>
    </w:p>
    <w:p w14:paraId="679EAC11" w14:textId="2CFF3036" w:rsidR="000B264A" w:rsidRDefault="00386277" w:rsidP="775ABD33">
      <w:r>
        <w:t>W</w:t>
      </w:r>
      <w:r w:rsidR="00C11B0F">
        <w:t xml:space="preserve">hen switching from D to U, </w:t>
      </w:r>
      <w:r w:rsidR="006C3497" w:rsidRPr="775ABD33">
        <w:t xml:space="preserve">up to </w:t>
      </w:r>
      <w:r>
        <w:t>50</w:t>
      </w:r>
      <w:r w:rsidR="006C3497" w:rsidRPr="775ABD33">
        <w:t xml:space="preserve"> subframes</w:t>
      </w:r>
      <w:r>
        <w:t xml:space="preserve"> of gaps</w:t>
      </w:r>
      <w:r w:rsidR="006C3497" w:rsidRPr="775ABD33">
        <w:t xml:space="preserve"> are expected.</w:t>
      </w:r>
      <w:r w:rsidR="00E45AD5" w:rsidRPr="775ABD33">
        <w:t xml:space="preserve"> Actual gaps for the UE can be even larger, based on configuration and scheduling. </w:t>
      </w:r>
      <w:r w:rsidR="006C3497" w:rsidRPr="775ABD33">
        <w:t>This brings lots of possibilities for UE</w:t>
      </w:r>
      <w:r w:rsidR="00595862" w:rsidRPr="775ABD33">
        <w:t xml:space="preserve"> to</w:t>
      </w:r>
      <w:r w:rsidR="006C3497" w:rsidRPr="775ABD33">
        <w:t xml:space="preserve"> sleep</w:t>
      </w:r>
      <w:r w:rsidR="00E45AD5" w:rsidRPr="775ABD33">
        <w:t xml:space="preserve"> and even deep sleep</w:t>
      </w:r>
      <w:r w:rsidR="00DB703F" w:rsidRPr="775ABD33">
        <w:t xml:space="preserve"> during RRC connected mode</w:t>
      </w:r>
      <w:r w:rsidR="00595862" w:rsidRPr="775ABD33">
        <w:t>. However, upon wake-up</w:t>
      </w:r>
      <w:r w:rsidR="00E843B4" w:rsidRPr="775ABD33">
        <w:t xml:space="preserve"> from deep sleep a</w:t>
      </w:r>
      <w:r w:rsidR="00595862" w:rsidRPr="775ABD33">
        <w:t xml:space="preserve"> UE requires synchronization aid. NRS are sparse, do not contain much energy and therefore </w:t>
      </w:r>
      <w:r w:rsidR="00BA7051" w:rsidRPr="775ABD33">
        <w:t xml:space="preserve">UE would benefit from a preamble, </w:t>
      </w:r>
      <w:r w:rsidR="00775C2F" w:rsidRPr="775ABD33">
        <w:t>such preamble could be an additional NSSS located in SF#3 and transmitted only in UE specific manner in RRC connected mode</w:t>
      </w:r>
      <w:r w:rsidR="00B84F8B" w:rsidRPr="775ABD33">
        <w:t xml:space="preserve"> for the purpose of power saving</w:t>
      </w:r>
      <w:r w:rsidR="00775C2F" w:rsidRPr="775ABD33">
        <w:t>. NSSS in SF#3 would not disturb legacy initial cell search procedure and would provide UE with time and frequency synchronization possibilities</w:t>
      </w:r>
      <w:r w:rsidR="003E6414" w:rsidRPr="775ABD33">
        <w:t xml:space="preserve"> while providing cell-</w:t>
      </w:r>
      <w:r w:rsidR="00170C1D" w:rsidRPr="775ABD33">
        <w:t>integrity</w:t>
      </w:r>
      <w:r w:rsidR="003C4402" w:rsidRPr="775ABD33">
        <w:t xml:space="preserve"> as well</w:t>
      </w:r>
      <w:r w:rsidR="00170C1D" w:rsidRPr="775ABD33">
        <w:t xml:space="preserve">. </w:t>
      </w:r>
      <w:r w:rsidR="00775C2F" w:rsidRPr="775ABD33">
        <w:t xml:space="preserve"> </w:t>
      </w:r>
    </w:p>
    <w:p w14:paraId="78199E4B" w14:textId="67DA2F62" w:rsidR="00775C2F" w:rsidRDefault="00170C1D" w:rsidP="004F085B">
      <w:pPr>
        <w:rPr>
          <w:lang w:val="en-US"/>
        </w:rPr>
      </w:pPr>
      <w:r>
        <w:rPr>
          <w:lang w:val="en-US"/>
        </w:rPr>
        <w:t>It is also envisioned that data transmission would be happening in non-anchor carriers, this because overhead on anchor carrier is large</w:t>
      </w:r>
      <w:r w:rsidR="007E448B">
        <w:rPr>
          <w:lang w:val="en-US"/>
        </w:rPr>
        <w:t xml:space="preserve"> in </w:t>
      </w:r>
      <w:r w:rsidR="007E448B" w:rsidRPr="001B7D7F">
        <w:rPr>
          <w:lang w:val="en-US"/>
        </w:rPr>
        <w:t>R19 TDD NTN IoT</w:t>
      </w:r>
      <w:r>
        <w:rPr>
          <w:lang w:val="en-US"/>
        </w:rPr>
        <w:t>.</w:t>
      </w:r>
      <w:r w:rsidR="002656C5">
        <w:rPr>
          <w:lang w:val="en-US"/>
        </w:rPr>
        <w:t xml:space="preserve"> When it comes to operation on non-anchor carriers, </w:t>
      </w:r>
      <w:r w:rsidR="00056711">
        <w:rPr>
          <w:lang w:val="en-US"/>
        </w:rPr>
        <w:t>similarly a UE could expect NSSS in SF#3. Alternatively, UE could utilize synchronization signals on adjacent anchor and other non-anchor carriers for wake-up synchronization, give</w:t>
      </w:r>
      <w:r w:rsidR="00E97B06">
        <w:rPr>
          <w:lang w:val="en-US"/>
        </w:rPr>
        <w:t>n</w:t>
      </w:r>
      <w:r w:rsidR="00056711">
        <w:rPr>
          <w:lang w:val="en-US"/>
        </w:rPr>
        <w:t xml:space="preserve"> that UE is informed about timing of neighboring carriers. </w:t>
      </w:r>
    </w:p>
    <w:p w14:paraId="5420710A" w14:textId="20D0EDB3" w:rsidR="005C3577" w:rsidRPr="00F733F3" w:rsidRDefault="005C3577" w:rsidP="00386277">
      <w:pPr>
        <w:spacing w:before="0" w:after="0"/>
        <w:rPr>
          <w:i/>
          <w:iCs/>
          <w:lang w:val="en-US"/>
        </w:rPr>
      </w:pPr>
      <w:r w:rsidRPr="00F733F3">
        <w:rPr>
          <w:b/>
          <w:bCs/>
          <w:i/>
          <w:iCs/>
          <w:lang w:val="en-US"/>
        </w:rPr>
        <w:t>Proposal</w:t>
      </w:r>
      <w:r w:rsidR="00E97B06">
        <w:rPr>
          <w:b/>
          <w:bCs/>
          <w:i/>
          <w:iCs/>
          <w:lang w:val="en-US"/>
        </w:rPr>
        <w:t>-</w:t>
      </w:r>
      <w:r w:rsidR="00170863">
        <w:rPr>
          <w:b/>
          <w:bCs/>
          <w:i/>
          <w:iCs/>
          <w:lang w:val="en-US"/>
        </w:rPr>
        <w:t>5</w:t>
      </w:r>
      <w:r w:rsidRPr="00F733F3">
        <w:rPr>
          <w:b/>
          <w:bCs/>
          <w:i/>
          <w:iCs/>
          <w:lang w:val="en-US"/>
        </w:rPr>
        <w:t>:</w:t>
      </w:r>
      <w:r w:rsidRPr="00F733F3">
        <w:rPr>
          <w:i/>
          <w:iCs/>
          <w:lang w:val="en-US"/>
        </w:rPr>
        <w:t xml:space="preserve"> To improve </w:t>
      </w:r>
      <w:r w:rsidR="00386277">
        <w:rPr>
          <w:i/>
          <w:iCs/>
          <w:lang w:val="en-US"/>
        </w:rPr>
        <w:t xml:space="preserve">UE </w:t>
      </w:r>
      <w:r w:rsidRPr="00F733F3">
        <w:rPr>
          <w:i/>
          <w:iCs/>
          <w:lang w:val="en-US"/>
        </w:rPr>
        <w:t xml:space="preserve">power consumption in R18 TDD IoT NTN system, consider </w:t>
      </w:r>
    </w:p>
    <w:p w14:paraId="28A7E344" w14:textId="78626A9B" w:rsidR="005C3577" w:rsidRPr="00F733F3" w:rsidRDefault="005C3577" w:rsidP="00386277">
      <w:pPr>
        <w:pStyle w:val="ListParagraph"/>
        <w:numPr>
          <w:ilvl w:val="0"/>
          <w:numId w:val="33"/>
        </w:numPr>
        <w:spacing w:before="0"/>
        <w:rPr>
          <w:i/>
          <w:iCs/>
          <w:sz w:val="20"/>
          <w:szCs w:val="20"/>
          <w:lang w:val="en-US"/>
        </w:rPr>
      </w:pPr>
      <w:r w:rsidRPr="00F733F3">
        <w:rPr>
          <w:i/>
          <w:iCs/>
          <w:sz w:val="20"/>
          <w:szCs w:val="20"/>
          <w:lang w:val="en-US"/>
        </w:rPr>
        <w:t xml:space="preserve">additional NSSS located in </w:t>
      </w:r>
      <w:r w:rsidR="00386277">
        <w:rPr>
          <w:i/>
          <w:iCs/>
          <w:sz w:val="20"/>
          <w:szCs w:val="20"/>
          <w:lang w:val="en-US"/>
        </w:rPr>
        <w:t xml:space="preserve">DL burst </w:t>
      </w:r>
      <w:r w:rsidRPr="00F733F3">
        <w:rPr>
          <w:i/>
          <w:iCs/>
          <w:sz w:val="20"/>
          <w:szCs w:val="20"/>
          <w:lang w:val="en-US"/>
        </w:rPr>
        <w:t>starting subframe</w:t>
      </w:r>
      <w:r w:rsidR="00386277">
        <w:rPr>
          <w:i/>
          <w:iCs/>
          <w:sz w:val="20"/>
          <w:szCs w:val="20"/>
          <w:lang w:val="en-US"/>
        </w:rPr>
        <w:t xml:space="preserve"> that is </w:t>
      </w:r>
      <w:r w:rsidRPr="00F733F3">
        <w:rPr>
          <w:i/>
          <w:iCs/>
          <w:sz w:val="20"/>
          <w:szCs w:val="20"/>
          <w:lang w:val="en-US"/>
        </w:rPr>
        <w:t>other than SF#9.</w:t>
      </w:r>
    </w:p>
    <w:p w14:paraId="0B8428D3" w14:textId="47A4E2C3" w:rsidR="00F733F3" w:rsidRPr="00F733F3" w:rsidRDefault="00F733F3" w:rsidP="005C3577">
      <w:pPr>
        <w:pStyle w:val="ListParagraph"/>
        <w:numPr>
          <w:ilvl w:val="0"/>
          <w:numId w:val="33"/>
        </w:numPr>
        <w:rPr>
          <w:i/>
          <w:iCs/>
          <w:sz w:val="20"/>
          <w:szCs w:val="20"/>
          <w:lang w:val="en-US"/>
        </w:rPr>
      </w:pPr>
      <w:r w:rsidRPr="00F733F3">
        <w:rPr>
          <w:i/>
          <w:iCs/>
          <w:sz w:val="20"/>
          <w:szCs w:val="20"/>
          <w:lang w:val="en-US"/>
        </w:rPr>
        <w:t xml:space="preserve">consider </w:t>
      </w:r>
      <w:proofErr w:type="gramStart"/>
      <w:r w:rsidRPr="00F733F3">
        <w:rPr>
          <w:i/>
          <w:iCs/>
          <w:sz w:val="20"/>
          <w:szCs w:val="20"/>
          <w:lang w:val="en-US"/>
        </w:rPr>
        <w:t>providing assistance</w:t>
      </w:r>
      <w:proofErr w:type="gramEnd"/>
      <w:r w:rsidRPr="00F733F3">
        <w:rPr>
          <w:i/>
          <w:iCs/>
          <w:sz w:val="20"/>
          <w:szCs w:val="20"/>
          <w:lang w:val="en-US"/>
        </w:rPr>
        <w:t xml:space="preserve"> information to </w:t>
      </w:r>
      <w:r w:rsidR="00445FCE">
        <w:rPr>
          <w:i/>
          <w:iCs/>
          <w:sz w:val="20"/>
          <w:szCs w:val="20"/>
          <w:lang w:val="en-US"/>
        </w:rPr>
        <w:t xml:space="preserve">a </w:t>
      </w:r>
      <w:r w:rsidRPr="00F733F3">
        <w:rPr>
          <w:i/>
          <w:iCs/>
          <w:sz w:val="20"/>
          <w:szCs w:val="20"/>
          <w:lang w:val="en-US"/>
        </w:rPr>
        <w:t>UE regarding D/U configurations of adjacent anchor and non-anchor carrier(s).</w:t>
      </w:r>
    </w:p>
    <w:p w14:paraId="7813A1EE" w14:textId="498B1BBA" w:rsidR="00AC672B" w:rsidRDefault="00AC672B" w:rsidP="00AC672B">
      <w:pPr>
        <w:pStyle w:val="Heading2"/>
        <w:rPr>
          <w:lang w:val="en-US"/>
        </w:rPr>
      </w:pPr>
      <w:r>
        <w:rPr>
          <w:lang w:val="en-US"/>
        </w:rPr>
        <w:t>SFN and H-SFN wrap arounds</w:t>
      </w:r>
    </w:p>
    <w:tbl>
      <w:tblPr>
        <w:tblStyle w:val="TableGrid"/>
        <w:tblW w:w="0" w:type="auto"/>
        <w:tblLook w:val="04A0" w:firstRow="1" w:lastRow="0" w:firstColumn="1" w:lastColumn="0" w:noHBand="0" w:noVBand="1"/>
      </w:tblPr>
      <w:tblGrid>
        <w:gridCol w:w="9629"/>
      </w:tblGrid>
      <w:tr w:rsidR="004518BD" w14:paraId="30DE590D" w14:textId="77777777" w:rsidTr="004518BD">
        <w:tc>
          <w:tcPr>
            <w:tcW w:w="9629" w:type="dxa"/>
          </w:tcPr>
          <w:p w14:paraId="6EFC53D0" w14:textId="77777777" w:rsidR="004518BD" w:rsidRPr="0031306F" w:rsidRDefault="004518BD" w:rsidP="004518BD">
            <w:pPr>
              <w:rPr>
                <w:rFonts w:cs="Times"/>
                <w:sz w:val="18"/>
                <w:szCs w:val="18"/>
                <w:lang w:val="en-US"/>
              </w:rPr>
            </w:pPr>
            <w:r w:rsidRPr="0031306F">
              <w:rPr>
                <w:rFonts w:cs="Times"/>
                <w:sz w:val="18"/>
                <w:szCs w:val="18"/>
                <w:highlight w:val="green"/>
                <w:lang w:val="en-US"/>
              </w:rPr>
              <w:t>Agreement</w:t>
            </w:r>
          </w:p>
          <w:p w14:paraId="61283B76" w14:textId="77777777" w:rsidR="004518BD" w:rsidRPr="0031306F" w:rsidRDefault="004518BD" w:rsidP="004518BD">
            <w:pPr>
              <w:rPr>
                <w:rFonts w:cs="Times"/>
                <w:sz w:val="18"/>
                <w:szCs w:val="18"/>
                <w:lang w:val="en-US"/>
              </w:rPr>
            </w:pPr>
            <w:r w:rsidRPr="0031306F">
              <w:rPr>
                <w:rFonts w:cs="Times"/>
                <w:sz w:val="18"/>
                <w:szCs w:val="18"/>
                <w:lang w:val="en-US"/>
              </w:rPr>
              <w:t>The offset between the 90ms TDD structure and the 10240ms H-SFN is to be studied considering at least the following options:</w:t>
            </w:r>
          </w:p>
          <w:p w14:paraId="5F7E0318" w14:textId="77777777" w:rsidR="004518BD" w:rsidRPr="0031306F" w:rsidRDefault="004518BD" w:rsidP="004518BD">
            <w:pPr>
              <w:pStyle w:val="ListParagraph"/>
              <w:numPr>
                <w:ilvl w:val="0"/>
                <w:numId w:val="30"/>
              </w:numPr>
              <w:spacing w:before="0"/>
              <w:rPr>
                <w:sz w:val="18"/>
                <w:szCs w:val="18"/>
                <w:lang w:val="en-US"/>
              </w:rPr>
            </w:pPr>
            <w:r w:rsidRPr="0031306F">
              <w:rPr>
                <w:sz w:val="18"/>
                <w:szCs w:val="18"/>
                <w:lang w:val="en-US"/>
              </w:rPr>
              <w:t>Option 1: Always the same across H-SFNs.</w:t>
            </w:r>
          </w:p>
          <w:p w14:paraId="004998C6" w14:textId="77777777" w:rsidR="004518BD" w:rsidRPr="0031306F" w:rsidRDefault="004518BD" w:rsidP="004518BD">
            <w:pPr>
              <w:pStyle w:val="ListParagraph"/>
              <w:numPr>
                <w:ilvl w:val="1"/>
                <w:numId w:val="30"/>
              </w:numPr>
              <w:spacing w:before="0"/>
              <w:rPr>
                <w:sz w:val="18"/>
                <w:szCs w:val="18"/>
                <w:lang w:val="en-US"/>
              </w:rPr>
            </w:pPr>
            <w:r w:rsidRPr="0031306F">
              <w:rPr>
                <w:sz w:val="18"/>
                <w:szCs w:val="18"/>
                <w:lang w:val="en-US"/>
              </w:rPr>
              <w:t>Option 1-1: H-SFN duration is changed to X radio frames, with X a multiple of 9.</w:t>
            </w:r>
          </w:p>
          <w:p w14:paraId="22768A5F" w14:textId="77777777" w:rsidR="004518BD" w:rsidRPr="0031306F" w:rsidRDefault="004518BD" w:rsidP="004518BD">
            <w:pPr>
              <w:pStyle w:val="ListParagraph"/>
              <w:numPr>
                <w:ilvl w:val="1"/>
                <w:numId w:val="30"/>
              </w:numPr>
              <w:spacing w:before="0"/>
              <w:rPr>
                <w:sz w:val="18"/>
                <w:szCs w:val="18"/>
                <w:lang w:val="en-US"/>
              </w:rPr>
            </w:pPr>
            <w:r w:rsidRPr="0031306F">
              <w:rPr>
                <w:sz w:val="18"/>
                <w:szCs w:val="18"/>
                <w:lang w:val="en-US"/>
              </w:rPr>
              <w:t>Option 1-2: H-SFN duration is unchanged</w:t>
            </w:r>
          </w:p>
          <w:p w14:paraId="38A718F5" w14:textId="77777777" w:rsidR="004518BD" w:rsidRPr="0031306F" w:rsidRDefault="004518BD" w:rsidP="004518BD">
            <w:pPr>
              <w:pStyle w:val="ListParagraph"/>
              <w:numPr>
                <w:ilvl w:val="0"/>
                <w:numId w:val="30"/>
              </w:numPr>
              <w:spacing w:before="0"/>
              <w:rPr>
                <w:sz w:val="18"/>
                <w:szCs w:val="18"/>
                <w:lang w:val="en-US"/>
              </w:rPr>
            </w:pPr>
            <w:r w:rsidRPr="0031306F">
              <w:rPr>
                <w:sz w:val="18"/>
                <w:szCs w:val="18"/>
                <w:lang w:val="en-US"/>
              </w:rPr>
              <w:t>Option 2: Different across some H-SFNs.</w:t>
            </w:r>
          </w:p>
          <w:p w14:paraId="7D754AF0" w14:textId="77777777" w:rsidR="004518BD" w:rsidRPr="0031306F" w:rsidRDefault="004518BD" w:rsidP="004518BD">
            <w:pPr>
              <w:pStyle w:val="ListParagraph"/>
              <w:numPr>
                <w:ilvl w:val="1"/>
                <w:numId w:val="30"/>
              </w:numPr>
              <w:spacing w:before="0"/>
              <w:rPr>
                <w:sz w:val="18"/>
                <w:szCs w:val="18"/>
                <w:lang w:val="en-US"/>
              </w:rPr>
            </w:pPr>
            <w:r w:rsidRPr="0031306F">
              <w:rPr>
                <w:sz w:val="18"/>
                <w:szCs w:val="18"/>
                <w:lang w:val="en-US"/>
              </w:rPr>
              <w:t xml:space="preserve">Option 2-1: UE is indicated (implicitly or explicitly) the offset between H-SFN and 90ms TDD structure based on some downlink signal (e.g. one of NPSS/NSSS/NPBCH/SIB1-NB) </w:t>
            </w:r>
          </w:p>
          <w:p w14:paraId="45002027" w14:textId="328107D3" w:rsidR="004518BD" w:rsidRPr="00DE7A3E" w:rsidRDefault="004518BD" w:rsidP="004518BD">
            <w:pPr>
              <w:pStyle w:val="ListParagraph"/>
              <w:numPr>
                <w:ilvl w:val="1"/>
                <w:numId w:val="30"/>
              </w:numPr>
              <w:spacing w:before="0"/>
              <w:rPr>
                <w:sz w:val="18"/>
                <w:szCs w:val="18"/>
                <w:lang w:val="en-US"/>
              </w:rPr>
            </w:pPr>
            <w:r w:rsidRPr="0031306F">
              <w:rPr>
                <w:sz w:val="18"/>
                <w:szCs w:val="18"/>
                <w:lang w:val="en-US"/>
              </w:rPr>
              <w:t>Option 2-2: Total number of H-SFN is changed to be a multiple of 9.</w:t>
            </w:r>
          </w:p>
        </w:tc>
      </w:tr>
    </w:tbl>
    <w:p w14:paraId="6997CD9E" w14:textId="537E5F94" w:rsidR="000B264A" w:rsidRDefault="00E14B68" w:rsidP="004F085B">
      <w:pPr>
        <w:rPr>
          <w:lang w:val="en-US"/>
        </w:rPr>
      </w:pPr>
      <w:r>
        <w:rPr>
          <w:lang w:val="en-US"/>
        </w:rPr>
        <w:t>Based on our analysis</w:t>
      </w:r>
      <w:r w:rsidR="00664FF6">
        <w:rPr>
          <w:lang w:val="en-US"/>
        </w:rPr>
        <w:t>,</w:t>
      </w:r>
      <w:r w:rsidR="004821C1">
        <w:rPr>
          <w:lang w:val="en-US"/>
        </w:rPr>
        <w:t xml:space="preserve"> </w:t>
      </w:r>
      <w:proofErr w:type="gramStart"/>
      <w:r w:rsidR="004821C1">
        <w:rPr>
          <w:lang w:val="en-US"/>
        </w:rPr>
        <w:t>wrap-arounds</w:t>
      </w:r>
      <w:proofErr w:type="gramEnd"/>
      <w:r w:rsidR="004821C1">
        <w:rPr>
          <w:lang w:val="en-US"/>
        </w:rPr>
        <w:t xml:space="preserve"> and 90ms period alignments with frame structure can be fully left up to implementation. </w:t>
      </w:r>
      <w:r w:rsidR="00D66DE8">
        <w:rPr>
          <w:lang w:val="en-US"/>
        </w:rPr>
        <w:t>O</w:t>
      </w:r>
      <w:r w:rsidR="003D41DB">
        <w:rPr>
          <w:lang w:val="en-US"/>
        </w:rPr>
        <w:t>nce UE detects NSSS, the 90ms periodic</w:t>
      </w:r>
      <w:r w:rsidR="00D80451">
        <w:rPr>
          <w:lang w:val="en-US"/>
        </w:rPr>
        <w:t xml:space="preserve">ity is </w:t>
      </w:r>
      <w:proofErr w:type="gramStart"/>
      <w:r w:rsidR="00D80451">
        <w:rPr>
          <w:lang w:val="en-US"/>
        </w:rPr>
        <w:t>blind-detected</w:t>
      </w:r>
      <w:proofErr w:type="gramEnd"/>
      <w:r w:rsidR="00D80451">
        <w:rPr>
          <w:lang w:val="en-US"/>
        </w:rPr>
        <w:t>. After MIB, UE is aware</w:t>
      </w:r>
      <w:r w:rsidR="00D66DE8">
        <w:rPr>
          <w:lang w:val="en-US"/>
        </w:rPr>
        <w:t xml:space="preserve"> of SFN, and after SIB-1 is aware of H-SFN</w:t>
      </w:r>
      <w:r w:rsidR="001B6226">
        <w:rPr>
          <w:lang w:val="en-US"/>
        </w:rPr>
        <w:t>.</w:t>
      </w:r>
      <w:r w:rsidR="00C208AA">
        <w:rPr>
          <w:lang w:val="en-US"/>
        </w:rPr>
        <w:t xml:space="preserve"> UE may </w:t>
      </w:r>
      <w:r w:rsidR="009F0391">
        <w:rPr>
          <w:lang w:val="en-US"/>
        </w:rPr>
        <w:t xml:space="preserve">further </w:t>
      </w:r>
      <w:r w:rsidR="00C208AA">
        <w:rPr>
          <w:lang w:val="en-US"/>
        </w:rPr>
        <w:t xml:space="preserve">keep track of extended H-SFN in a proprietary </w:t>
      </w:r>
      <w:r w:rsidR="0014476D">
        <w:rPr>
          <w:lang w:val="en-US"/>
        </w:rPr>
        <w:t>manner</w:t>
      </w:r>
      <w:r w:rsidR="00C208AA">
        <w:rPr>
          <w:lang w:val="en-US"/>
        </w:rPr>
        <w:t xml:space="preserve"> and use it to determine 90ms periods and D and U </w:t>
      </w:r>
      <w:r w:rsidR="009F0391">
        <w:rPr>
          <w:lang w:val="en-US"/>
        </w:rPr>
        <w:t>subframes unambiguously.</w:t>
      </w:r>
      <w:r w:rsidR="0092706E">
        <w:rPr>
          <w:lang w:val="en-US"/>
        </w:rPr>
        <w:t xml:space="preserve"> </w:t>
      </w:r>
    </w:p>
    <w:p w14:paraId="5F0A9E14" w14:textId="2A04939F" w:rsidR="004F085B" w:rsidRPr="00263243" w:rsidRDefault="00C208AA" w:rsidP="004F085B">
      <w:pPr>
        <w:rPr>
          <w:i/>
          <w:iCs/>
          <w:lang w:val="en-US"/>
        </w:rPr>
      </w:pPr>
      <w:r w:rsidRPr="00263243">
        <w:rPr>
          <w:b/>
          <w:bCs/>
          <w:i/>
          <w:iCs/>
          <w:lang w:val="en-US"/>
        </w:rPr>
        <w:t>Proposal</w:t>
      </w:r>
      <w:r w:rsidR="003E1C06">
        <w:rPr>
          <w:b/>
          <w:bCs/>
          <w:i/>
          <w:iCs/>
          <w:lang w:val="en-US"/>
        </w:rPr>
        <w:t>-</w:t>
      </w:r>
      <w:r w:rsidR="00170863">
        <w:rPr>
          <w:b/>
          <w:bCs/>
          <w:i/>
          <w:iCs/>
          <w:lang w:val="en-US"/>
        </w:rPr>
        <w:t>6</w:t>
      </w:r>
      <w:r w:rsidRPr="00263243">
        <w:rPr>
          <w:b/>
          <w:bCs/>
          <w:i/>
          <w:iCs/>
          <w:lang w:val="en-US"/>
        </w:rPr>
        <w:t>:</w:t>
      </w:r>
      <w:r w:rsidRPr="00263243">
        <w:rPr>
          <w:i/>
          <w:iCs/>
          <w:lang w:val="en-US"/>
        </w:rPr>
        <w:t xml:space="preserve"> Conclude that SFN and H-SFN wrap-around </w:t>
      </w:r>
      <w:r w:rsidR="00263243" w:rsidRPr="00263243">
        <w:rPr>
          <w:i/>
          <w:iCs/>
          <w:lang w:val="en-US"/>
        </w:rPr>
        <w:t>does not require a</w:t>
      </w:r>
      <w:r w:rsidR="00A64D18">
        <w:rPr>
          <w:i/>
          <w:iCs/>
          <w:lang w:val="en-US"/>
        </w:rPr>
        <w:t>ny</w:t>
      </w:r>
      <w:r w:rsidR="00263243" w:rsidRPr="00263243">
        <w:rPr>
          <w:i/>
          <w:iCs/>
          <w:lang w:val="en-US"/>
        </w:rPr>
        <w:t xml:space="preserve"> specification change.</w:t>
      </w:r>
      <w:r w:rsidRPr="00263243">
        <w:rPr>
          <w:i/>
          <w:iCs/>
          <w:lang w:val="en-US"/>
        </w:rPr>
        <w:t xml:space="preserve"> </w:t>
      </w:r>
    </w:p>
    <w:p w14:paraId="0975DDC6" w14:textId="6C737ED6" w:rsidR="00D73EE3" w:rsidRDefault="00D73EE3" w:rsidP="00D73EE3">
      <w:pPr>
        <w:pStyle w:val="Heading2"/>
        <w:rPr>
          <w:lang w:val="en-US"/>
        </w:rPr>
      </w:pPr>
      <w:r>
        <w:rPr>
          <w:lang w:val="en-US"/>
        </w:rPr>
        <w:t>Initial access</w:t>
      </w:r>
    </w:p>
    <w:tbl>
      <w:tblPr>
        <w:tblStyle w:val="TableGrid"/>
        <w:tblW w:w="0" w:type="auto"/>
        <w:tblLook w:val="04A0" w:firstRow="1" w:lastRow="0" w:firstColumn="1" w:lastColumn="0" w:noHBand="0" w:noVBand="1"/>
      </w:tblPr>
      <w:tblGrid>
        <w:gridCol w:w="9629"/>
      </w:tblGrid>
      <w:tr w:rsidR="005E21F2" w14:paraId="785AA67E" w14:textId="77777777" w:rsidTr="005E21F2">
        <w:tc>
          <w:tcPr>
            <w:tcW w:w="9629" w:type="dxa"/>
          </w:tcPr>
          <w:p w14:paraId="32B0B8D7" w14:textId="77777777" w:rsidR="005E21F2" w:rsidRPr="0031306F" w:rsidRDefault="005E21F2" w:rsidP="005E21F2">
            <w:pPr>
              <w:rPr>
                <w:rFonts w:cs="Times"/>
                <w:sz w:val="18"/>
                <w:szCs w:val="18"/>
                <w:lang w:val="en-US"/>
              </w:rPr>
            </w:pPr>
            <w:r w:rsidRPr="0031306F">
              <w:rPr>
                <w:rFonts w:cs="Times"/>
                <w:sz w:val="18"/>
                <w:szCs w:val="18"/>
                <w:highlight w:val="green"/>
                <w:lang w:val="en-US"/>
              </w:rPr>
              <w:t>Agreement</w:t>
            </w:r>
          </w:p>
          <w:p w14:paraId="40AFD950" w14:textId="77777777" w:rsidR="005E21F2" w:rsidRPr="0031306F" w:rsidRDefault="005E21F2" w:rsidP="005E21F2">
            <w:pPr>
              <w:rPr>
                <w:rFonts w:cs="Times"/>
                <w:sz w:val="18"/>
                <w:szCs w:val="18"/>
                <w:u w:val="single"/>
                <w:lang w:val="en-US"/>
              </w:rPr>
            </w:pPr>
            <w:r w:rsidRPr="0031306F">
              <w:rPr>
                <w:rFonts w:cs="Times"/>
                <w:sz w:val="18"/>
                <w:szCs w:val="18"/>
                <w:lang w:val="en-US"/>
              </w:rPr>
              <w:t>RAN1 to further discuss how to handle the overlap of NPUSCH with non-U NB-IoT subframes and the overlap of NPRACH (including NPRACH occasions) with non-U NB-IoT subframes, including studying at least the following:</w:t>
            </w:r>
          </w:p>
          <w:p w14:paraId="3530974C" w14:textId="77777777" w:rsidR="005E21F2" w:rsidRPr="0031306F" w:rsidRDefault="005E21F2" w:rsidP="005E21F2">
            <w:pPr>
              <w:pStyle w:val="ListParagraph"/>
              <w:numPr>
                <w:ilvl w:val="0"/>
                <w:numId w:val="30"/>
              </w:numPr>
              <w:spacing w:before="0"/>
              <w:rPr>
                <w:sz w:val="18"/>
                <w:szCs w:val="18"/>
                <w:lang w:val="en-US"/>
              </w:rPr>
            </w:pPr>
            <w:r w:rsidRPr="0031306F">
              <w:rPr>
                <w:sz w:val="18"/>
                <w:szCs w:val="18"/>
                <w:lang w:val="en-US"/>
              </w:rPr>
              <w:t>New periodicities to align with the TDD structure.</w:t>
            </w:r>
          </w:p>
          <w:p w14:paraId="24291228" w14:textId="77777777" w:rsidR="005E21F2" w:rsidRPr="0031306F" w:rsidRDefault="005E21F2" w:rsidP="005E21F2">
            <w:pPr>
              <w:pStyle w:val="ListParagraph"/>
              <w:numPr>
                <w:ilvl w:val="0"/>
                <w:numId w:val="30"/>
              </w:numPr>
              <w:spacing w:before="0"/>
              <w:rPr>
                <w:sz w:val="18"/>
                <w:szCs w:val="18"/>
                <w:lang w:val="en-US"/>
              </w:rPr>
            </w:pPr>
            <w:r w:rsidRPr="0031306F">
              <w:rPr>
                <w:sz w:val="18"/>
                <w:szCs w:val="18"/>
                <w:lang w:val="en-US"/>
              </w:rPr>
              <w:t>Postponement of a channel when it overlaps with non-U NB-IoT subframes.</w:t>
            </w:r>
          </w:p>
          <w:p w14:paraId="56AA5050" w14:textId="77777777" w:rsidR="005E21F2" w:rsidRPr="0031306F" w:rsidRDefault="005E21F2" w:rsidP="005E21F2">
            <w:pPr>
              <w:pStyle w:val="ListParagraph"/>
              <w:numPr>
                <w:ilvl w:val="0"/>
                <w:numId w:val="30"/>
              </w:numPr>
              <w:spacing w:before="0"/>
              <w:rPr>
                <w:sz w:val="18"/>
                <w:szCs w:val="18"/>
                <w:lang w:val="en-US"/>
              </w:rPr>
            </w:pPr>
            <w:r w:rsidRPr="0031306F">
              <w:rPr>
                <w:sz w:val="18"/>
                <w:szCs w:val="18"/>
                <w:lang w:val="en-US"/>
              </w:rPr>
              <w:t xml:space="preserve">Restriction of a channel to be fully confined within a single set of </w:t>
            </w:r>
            <w:proofErr w:type="gramStart"/>
            <w:r w:rsidRPr="0031306F">
              <w:rPr>
                <w:sz w:val="18"/>
                <w:szCs w:val="18"/>
                <w:lang w:val="en-US"/>
              </w:rPr>
              <w:t>U</w:t>
            </w:r>
            <w:proofErr w:type="gramEnd"/>
            <w:r w:rsidRPr="0031306F">
              <w:rPr>
                <w:sz w:val="18"/>
                <w:szCs w:val="18"/>
                <w:lang w:val="en-US"/>
              </w:rPr>
              <w:t xml:space="preserve"> NB-IoT subframes.</w:t>
            </w:r>
          </w:p>
          <w:p w14:paraId="5ED7E759" w14:textId="77777777" w:rsidR="005E21F2" w:rsidRPr="0031306F" w:rsidRDefault="005E21F2" w:rsidP="005E21F2">
            <w:pPr>
              <w:pStyle w:val="ListParagraph"/>
              <w:numPr>
                <w:ilvl w:val="0"/>
                <w:numId w:val="30"/>
              </w:numPr>
              <w:spacing w:before="0"/>
              <w:rPr>
                <w:sz w:val="18"/>
                <w:szCs w:val="18"/>
                <w:lang w:val="en-US"/>
              </w:rPr>
            </w:pPr>
            <w:r w:rsidRPr="0031306F">
              <w:rPr>
                <w:sz w:val="18"/>
                <w:szCs w:val="18"/>
                <w:lang w:val="en-US"/>
              </w:rPr>
              <w:t>Dropping (full or partial) of channels when they overlap with non-U NB-IoT subframes.</w:t>
            </w:r>
          </w:p>
          <w:p w14:paraId="4FC5F527" w14:textId="3E23F17C" w:rsidR="005E21F2" w:rsidRPr="002C6B4E" w:rsidRDefault="005E21F2" w:rsidP="005E21F2">
            <w:pPr>
              <w:pStyle w:val="ListParagraph"/>
              <w:numPr>
                <w:ilvl w:val="0"/>
                <w:numId w:val="30"/>
              </w:numPr>
              <w:spacing w:before="0"/>
              <w:rPr>
                <w:sz w:val="18"/>
                <w:szCs w:val="18"/>
                <w:lang w:val="en-US"/>
              </w:rPr>
            </w:pPr>
            <w:r w:rsidRPr="0031306F">
              <w:rPr>
                <w:sz w:val="18"/>
                <w:szCs w:val="18"/>
                <w:lang w:val="en-US"/>
              </w:rPr>
              <w:t>Impact on segmented pre-compensation.</w:t>
            </w:r>
          </w:p>
        </w:tc>
      </w:tr>
    </w:tbl>
    <w:p w14:paraId="3ACFCF25" w14:textId="77777777" w:rsidR="005E21F2" w:rsidRPr="005E21F2" w:rsidRDefault="005E21F2" w:rsidP="005E21F2">
      <w:pPr>
        <w:rPr>
          <w:lang w:val="en-US"/>
        </w:rPr>
      </w:pPr>
    </w:p>
    <w:tbl>
      <w:tblPr>
        <w:tblStyle w:val="TableGrid"/>
        <w:tblW w:w="0" w:type="auto"/>
        <w:tblLook w:val="04A0" w:firstRow="1" w:lastRow="0" w:firstColumn="1" w:lastColumn="0" w:noHBand="0" w:noVBand="1"/>
      </w:tblPr>
      <w:tblGrid>
        <w:gridCol w:w="9629"/>
      </w:tblGrid>
      <w:tr w:rsidR="004D0DAA" w14:paraId="1C3158A3" w14:textId="77777777" w:rsidTr="004D0DAA">
        <w:tc>
          <w:tcPr>
            <w:tcW w:w="9629" w:type="dxa"/>
          </w:tcPr>
          <w:p w14:paraId="3A32676B"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bookmarkStart w:id="1" w:name="NPRACH_Parameters_NB_r13"/>
            <w:r w:rsidRPr="004D0DAA">
              <w:rPr>
                <w:rFonts w:ascii="Lucida Console" w:eastAsia="Times New Roman" w:hAnsi="Lucida Console"/>
                <w:color w:val="000000"/>
                <w:sz w:val="16"/>
                <w:szCs w:val="16"/>
                <w:lang w:val="en-US" w:eastAsia="fi-FI"/>
              </w:rPr>
              <w:t>NPRACH-Parameters-NB-r</w:t>
            </w:r>
            <w:proofErr w:type="gramStart"/>
            <w:r w:rsidRPr="004D0DAA">
              <w:rPr>
                <w:rFonts w:ascii="Lucida Console" w:eastAsia="Times New Roman" w:hAnsi="Lucida Console"/>
                <w:color w:val="000000"/>
                <w:sz w:val="16"/>
                <w:szCs w:val="16"/>
                <w:lang w:val="en-US" w:eastAsia="fi-FI"/>
              </w:rPr>
              <w:t>13</w:t>
            </w:r>
            <w:bookmarkEnd w:id="1"/>
            <w:r w:rsidRPr="004D0DAA">
              <w:rPr>
                <w:rFonts w:ascii="Lucida Console" w:eastAsia="Times New Roman" w:hAnsi="Lucida Console"/>
                <w:color w:val="000000"/>
                <w:sz w:val="16"/>
                <w:szCs w:val="16"/>
                <w:lang w:val="en-US" w:eastAsia="fi-FI"/>
              </w:rPr>
              <w:t>::</w:t>
            </w:r>
            <w:proofErr w:type="gramEnd"/>
            <w:r w:rsidRPr="004D0DAA">
              <w:rPr>
                <w:rFonts w:ascii="Lucida Console" w:eastAsia="Times New Roman" w:hAnsi="Lucida Console"/>
                <w:color w:val="000000"/>
                <w:sz w:val="16"/>
                <w:szCs w:val="16"/>
                <w:lang w:val="en-US" w:eastAsia="fi-FI"/>
              </w:rPr>
              <w:t>=         SEQUENCE {</w:t>
            </w:r>
          </w:p>
          <w:p w14:paraId="3AB63F8D"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highlight w:val="yellow"/>
                <w:lang w:val="en-US" w:eastAsia="fi-FI"/>
              </w:rPr>
            </w:pPr>
            <w:r w:rsidRPr="004D0DAA">
              <w:rPr>
                <w:rFonts w:ascii="Lucida Console" w:eastAsia="Times New Roman" w:hAnsi="Lucida Console"/>
                <w:color w:val="000000"/>
                <w:sz w:val="16"/>
                <w:szCs w:val="16"/>
                <w:lang w:val="en-US" w:eastAsia="fi-FI"/>
              </w:rPr>
              <w:t>    </w:t>
            </w:r>
            <w:r w:rsidRPr="004D0DAA">
              <w:rPr>
                <w:rFonts w:ascii="Lucida Console" w:eastAsia="Times New Roman" w:hAnsi="Lucida Console"/>
                <w:color w:val="000000"/>
                <w:sz w:val="16"/>
                <w:szCs w:val="16"/>
                <w:highlight w:val="yellow"/>
                <w:lang w:val="en-US" w:eastAsia="fi-FI"/>
              </w:rPr>
              <w:t>nprach-Periodicity-r13                  ENUMERATED {ms40, ms80, ms160, ms240,</w:t>
            </w:r>
          </w:p>
          <w:p w14:paraId="7CB0C93A"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highlight w:val="yellow"/>
                <w:lang w:val="en-US" w:eastAsia="fi-FI"/>
              </w:rPr>
            </w:pPr>
            <w:r w:rsidRPr="004D0DAA">
              <w:rPr>
                <w:rFonts w:ascii="Lucida Console" w:eastAsia="Times New Roman" w:hAnsi="Lucida Console"/>
                <w:color w:val="000000"/>
                <w:sz w:val="16"/>
                <w:szCs w:val="16"/>
                <w:highlight w:val="yellow"/>
                <w:lang w:val="en-US" w:eastAsia="fi-FI"/>
              </w:rPr>
              <w:t>                                                        ms320, ms640, ms1280, ms2560},</w:t>
            </w:r>
          </w:p>
          <w:p w14:paraId="2524C170"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highlight w:val="yellow"/>
                <w:lang w:val="en-US" w:eastAsia="fi-FI"/>
              </w:rPr>
            </w:pPr>
            <w:r w:rsidRPr="004D0DAA">
              <w:rPr>
                <w:rFonts w:ascii="Lucida Console" w:eastAsia="Times New Roman" w:hAnsi="Lucida Console"/>
                <w:color w:val="000000"/>
                <w:sz w:val="16"/>
                <w:szCs w:val="16"/>
                <w:highlight w:val="yellow"/>
                <w:lang w:val="en-US" w:eastAsia="fi-FI"/>
              </w:rPr>
              <w:t>    nprach-StartTime-r13                    ENUMERATED {ms8, ms16, ms32, ms64,</w:t>
            </w:r>
          </w:p>
          <w:p w14:paraId="0E1DB9D6"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highlight w:val="yellow"/>
                <w:lang w:val="en-US" w:eastAsia="fi-FI"/>
              </w:rPr>
              <w:t>                                                        ms128, ms256, ms512, ms1024},</w:t>
            </w:r>
          </w:p>
          <w:p w14:paraId="256EF98C"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nprach-SubcarrierOffset-r13             ENUMERATED {n0, n12, n24, n36, n2, n18, n34, spare1},</w:t>
            </w:r>
          </w:p>
          <w:p w14:paraId="2D68292E"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nprach-NumSubcarriers-r13               ENUMERATED {n12, n24, n36, n48},</w:t>
            </w:r>
          </w:p>
          <w:p w14:paraId="1000A1D4"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xml:space="preserve">    nprach-SubcarrierMSG3-RangeStart-r13    ENUMERATED {zero, </w:t>
            </w:r>
            <w:proofErr w:type="spellStart"/>
            <w:r w:rsidRPr="004D0DAA">
              <w:rPr>
                <w:rFonts w:ascii="Lucida Console" w:eastAsia="Times New Roman" w:hAnsi="Lucida Console"/>
                <w:color w:val="000000"/>
                <w:sz w:val="16"/>
                <w:szCs w:val="16"/>
                <w:lang w:val="en-US" w:eastAsia="fi-FI"/>
              </w:rPr>
              <w:t>oneThird</w:t>
            </w:r>
            <w:proofErr w:type="spellEnd"/>
            <w:r w:rsidRPr="004D0DAA">
              <w:rPr>
                <w:rFonts w:ascii="Lucida Console" w:eastAsia="Times New Roman" w:hAnsi="Lucida Console"/>
                <w:color w:val="000000"/>
                <w:sz w:val="16"/>
                <w:szCs w:val="16"/>
                <w:lang w:val="en-US" w:eastAsia="fi-FI"/>
              </w:rPr>
              <w:t xml:space="preserve">, </w:t>
            </w:r>
            <w:proofErr w:type="spellStart"/>
            <w:r w:rsidRPr="004D0DAA">
              <w:rPr>
                <w:rFonts w:ascii="Lucida Console" w:eastAsia="Times New Roman" w:hAnsi="Lucida Console"/>
                <w:color w:val="000000"/>
                <w:sz w:val="16"/>
                <w:szCs w:val="16"/>
                <w:lang w:val="en-US" w:eastAsia="fi-FI"/>
              </w:rPr>
              <w:t>twoThird</w:t>
            </w:r>
            <w:proofErr w:type="spellEnd"/>
            <w:r w:rsidRPr="004D0DAA">
              <w:rPr>
                <w:rFonts w:ascii="Lucida Console" w:eastAsia="Times New Roman" w:hAnsi="Lucida Console"/>
                <w:color w:val="000000"/>
                <w:sz w:val="16"/>
                <w:szCs w:val="16"/>
                <w:lang w:val="en-US" w:eastAsia="fi-FI"/>
              </w:rPr>
              <w:t>, one},</w:t>
            </w:r>
          </w:p>
          <w:p w14:paraId="034D0CDF"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maxNumPreambleAttemptCE-r13             ENUMERATED {n3, n4, n5, n6, n7, n8, n10, spare1},</w:t>
            </w:r>
          </w:p>
          <w:p w14:paraId="3DF38C19"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numRepetitionsPerPreambleAttempt-r13    ENUMERATED {n1, n2, n4, n8, n16, n32, n64, n128},</w:t>
            </w:r>
          </w:p>
          <w:p w14:paraId="435260B1"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npdcch-NumRepetitions-RA-r13            ENUMERATED {r1, r2, r4, r8, r16, r32, r64, r128,</w:t>
            </w:r>
          </w:p>
          <w:p w14:paraId="4A544D54"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r256, r512, r1024, r2048,</w:t>
            </w:r>
          </w:p>
          <w:p w14:paraId="1F275FFE"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spare4, spare3, spare2, spare1},</w:t>
            </w:r>
          </w:p>
          <w:p w14:paraId="449A49E5"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npdcch-StartSF-CSS-RA-r13               ENUMERATED {v1dot5, v2, v4, v8, v16, v32, v48, v64},</w:t>
            </w:r>
          </w:p>
          <w:p w14:paraId="6E11BFFD"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xml:space="preserve">    npdcch-Offset-RA-r13                    ENUMERATED {zero, </w:t>
            </w:r>
            <w:proofErr w:type="spellStart"/>
            <w:r w:rsidRPr="004D0DAA">
              <w:rPr>
                <w:rFonts w:ascii="Lucida Console" w:eastAsia="Times New Roman" w:hAnsi="Lucida Console"/>
                <w:color w:val="000000"/>
                <w:sz w:val="16"/>
                <w:szCs w:val="16"/>
                <w:lang w:val="en-US" w:eastAsia="fi-FI"/>
              </w:rPr>
              <w:t>oneEighth</w:t>
            </w:r>
            <w:proofErr w:type="spellEnd"/>
            <w:r w:rsidRPr="004D0DAA">
              <w:rPr>
                <w:rFonts w:ascii="Lucida Console" w:eastAsia="Times New Roman" w:hAnsi="Lucida Console"/>
                <w:color w:val="000000"/>
                <w:sz w:val="16"/>
                <w:szCs w:val="16"/>
                <w:lang w:val="en-US" w:eastAsia="fi-FI"/>
              </w:rPr>
              <w:t xml:space="preserve">, </w:t>
            </w:r>
            <w:proofErr w:type="spellStart"/>
            <w:r w:rsidRPr="004D0DAA">
              <w:rPr>
                <w:rFonts w:ascii="Lucida Console" w:eastAsia="Times New Roman" w:hAnsi="Lucida Console"/>
                <w:color w:val="000000"/>
                <w:sz w:val="16"/>
                <w:szCs w:val="16"/>
                <w:lang w:val="en-US" w:eastAsia="fi-FI"/>
              </w:rPr>
              <w:t>oneFourth</w:t>
            </w:r>
            <w:proofErr w:type="spellEnd"/>
            <w:r w:rsidRPr="004D0DAA">
              <w:rPr>
                <w:rFonts w:ascii="Lucida Console" w:eastAsia="Times New Roman" w:hAnsi="Lucida Console"/>
                <w:color w:val="000000"/>
                <w:sz w:val="16"/>
                <w:szCs w:val="16"/>
                <w:lang w:val="en-US" w:eastAsia="fi-FI"/>
              </w:rPr>
              <w:t xml:space="preserve">, </w:t>
            </w:r>
            <w:proofErr w:type="spellStart"/>
            <w:r w:rsidRPr="004D0DAA">
              <w:rPr>
                <w:rFonts w:ascii="Lucida Console" w:eastAsia="Times New Roman" w:hAnsi="Lucida Console"/>
                <w:color w:val="000000"/>
                <w:sz w:val="16"/>
                <w:szCs w:val="16"/>
                <w:lang w:val="en-US" w:eastAsia="fi-FI"/>
              </w:rPr>
              <w:t>threeEighth</w:t>
            </w:r>
            <w:proofErr w:type="spellEnd"/>
            <w:r w:rsidRPr="004D0DAA">
              <w:rPr>
                <w:rFonts w:ascii="Lucida Console" w:eastAsia="Times New Roman" w:hAnsi="Lucida Console"/>
                <w:color w:val="000000"/>
                <w:sz w:val="16"/>
                <w:szCs w:val="16"/>
                <w:lang w:val="en-US" w:eastAsia="fi-FI"/>
              </w:rPr>
              <w:t>}</w:t>
            </w:r>
          </w:p>
          <w:p w14:paraId="1B295868" w14:textId="5310E47C" w:rsidR="004D0DAA" w:rsidRPr="00386F57" w:rsidRDefault="004D0DAA" w:rsidP="00386F57">
            <w:pPr>
              <w:shd w:val="clear" w:color="auto" w:fill="FFFFFF"/>
              <w:spacing w:before="0" w:after="0" w:line="200" w:lineRule="atLeast"/>
              <w:rPr>
                <w:rFonts w:ascii="Verdana" w:eastAsia="Times New Roman" w:hAnsi="Verdana"/>
                <w:color w:val="000000"/>
                <w:sz w:val="16"/>
                <w:szCs w:val="16"/>
                <w:lang w:val="fi-FI" w:eastAsia="fi-FI"/>
              </w:rPr>
            </w:pPr>
            <w:r w:rsidRPr="004D0DAA">
              <w:rPr>
                <w:rFonts w:ascii="Lucida Console" w:eastAsia="Times New Roman" w:hAnsi="Lucida Console"/>
                <w:color w:val="000000"/>
                <w:sz w:val="16"/>
                <w:szCs w:val="16"/>
                <w:lang w:val="fi-FI" w:eastAsia="fi-FI"/>
              </w:rPr>
              <w:t>}</w:t>
            </w:r>
          </w:p>
        </w:tc>
      </w:tr>
    </w:tbl>
    <w:p w14:paraId="5CD8E32B" w14:textId="4CE1F399" w:rsidR="00D17FC5" w:rsidRDefault="001E0B18" w:rsidP="00D73EE3">
      <w:pPr>
        <w:rPr>
          <w:lang w:val="en-US"/>
        </w:rPr>
      </w:pPr>
      <w:r>
        <w:t xml:space="preserve">The two NPRACH formats are </w:t>
      </w:r>
      <w:r w:rsidRPr="001E0B18">
        <w:t xml:space="preserve">1.4 </w:t>
      </w:r>
      <w:proofErr w:type="spellStart"/>
      <w:r w:rsidRPr="001E0B18">
        <w:t>ms</w:t>
      </w:r>
      <w:proofErr w:type="spellEnd"/>
      <w:r w:rsidR="00041663">
        <w:t>/</w:t>
      </w:r>
      <w:r w:rsidRPr="001E0B18">
        <w:t xml:space="preserve">1.6 </w:t>
      </w:r>
      <w:proofErr w:type="spellStart"/>
      <w:r w:rsidRPr="001E0B18">
        <w:t>ms</w:t>
      </w:r>
      <w:proofErr w:type="spellEnd"/>
      <w:r w:rsidR="00386277">
        <w:t xml:space="preserve"> long are supported in NB-IOT and those </w:t>
      </w:r>
      <w:r w:rsidR="00041663">
        <w:t>resulting in 5</w:t>
      </w:r>
      <w:r w:rsidR="003E37BE">
        <w:t>.6/6</w:t>
      </w:r>
      <w:r w:rsidR="004800EF">
        <w:t>.</w:t>
      </w:r>
      <w:r w:rsidR="003E37BE">
        <w:t>4</w:t>
      </w:r>
      <w:r w:rsidR="00F15440">
        <w:t>ms NPRACH blocks</w:t>
      </w:r>
      <w:r w:rsidR="00386277">
        <w:t>.</w:t>
      </w:r>
      <w:r w:rsidR="00F67D05">
        <w:t xml:space="preserve"> </w:t>
      </w:r>
      <w:r w:rsidR="00386277">
        <w:t>O</w:t>
      </w:r>
      <w:r w:rsidR="00234594">
        <w:t xml:space="preserve">n top </w:t>
      </w:r>
      <w:r w:rsidRPr="001E0B18">
        <w:t xml:space="preserve">1, 2, 4, 8, 16, 32, 64, or 128 </w:t>
      </w:r>
      <w:r>
        <w:t xml:space="preserve">repetitions can be configured. Obviously, </w:t>
      </w:r>
      <w:r w:rsidR="007E7B37">
        <w:t xml:space="preserve">from latency point of view, </w:t>
      </w:r>
      <w:r>
        <w:t xml:space="preserve">it would be preferable </w:t>
      </w:r>
      <w:r w:rsidR="00345E1C">
        <w:t xml:space="preserve">that </w:t>
      </w:r>
      <w:r>
        <w:t>NPRACH resource overlap</w:t>
      </w:r>
      <w:r w:rsidR="00345E1C">
        <w:t>s</w:t>
      </w:r>
      <w:r>
        <w:t xml:space="preserve"> with </w:t>
      </w:r>
      <w:r w:rsidR="00D73EE3">
        <w:rPr>
          <w:lang w:val="en-US"/>
        </w:rPr>
        <w:t>SIB</w:t>
      </w:r>
      <w:r w:rsidR="00C60CB1">
        <w:rPr>
          <w:lang w:val="en-US"/>
        </w:rPr>
        <w:t>-</w:t>
      </w:r>
      <w:r>
        <w:rPr>
          <w:lang w:val="en-US"/>
        </w:rPr>
        <w:t>X</w:t>
      </w:r>
      <w:r w:rsidR="00D73EE3">
        <w:rPr>
          <w:lang w:val="en-US"/>
        </w:rPr>
        <w:t xml:space="preserve"> </w:t>
      </w:r>
      <w:r>
        <w:rPr>
          <w:lang w:val="en-US"/>
        </w:rPr>
        <w:t>configured R19</w:t>
      </w:r>
      <w:r w:rsidR="00C60CB1">
        <w:rPr>
          <w:lang w:val="en-US"/>
        </w:rPr>
        <w:t xml:space="preserve"> IoT-NTN</w:t>
      </w:r>
      <w:r>
        <w:rPr>
          <w:lang w:val="en-US"/>
        </w:rPr>
        <w:t xml:space="preserve"> </w:t>
      </w:r>
      <w:r w:rsidR="00081A63">
        <w:rPr>
          <w:lang w:val="en-US"/>
        </w:rPr>
        <w:t xml:space="preserve">TDD </w:t>
      </w:r>
      <w:r w:rsidR="00D73EE3">
        <w:rPr>
          <w:lang w:val="en-US"/>
        </w:rPr>
        <w:t xml:space="preserve">valid UL </w:t>
      </w:r>
      <w:proofErr w:type="gramStart"/>
      <w:r w:rsidR="00D73EE3">
        <w:rPr>
          <w:lang w:val="en-US"/>
        </w:rPr>
        <w:t>subframes</w:t>
      </w:r>
      <w:r w:rsidR="00081A63">
        <w:rPr>
          <w:lang w:val="en-US"/>
        </w:rPr>
        <w:t>.</w:t>
      </w:r>
      <w:r w:rsidR="00A27FDE">
        <w:rPr>
          <w:lang w:val="en-US"/>
        </w:rPr>
        <w:t>.</w:t>
      </w:r>
      <w:proofErr w:type="gramEnd"/>
      <w:r w:rsidR="00A27FDE">
        <w:rPr>
          <w:lang w:val="en-US"/>
        </w:rPr>
        <w:t xml:space="preserve"> </w:t>
      </w:r>
      <w:r w:rsidR="007E7B37">
        <w:rPr>
          <w:lang w:val="en-US"/>
        </w:rPr>
        <w:t xml:space="preserve">If R19 </w:t>
      </w:r>
      <w:r w:rsidR="006D2822">
        <w:rPr>
          <w:lang w:val="en-US"/>
        </w:rPr>
        <w:t xml:space="preserve">IoT-NTN </w:t>
      </w:r>
      <w:r w:rsidR="007E7B37">
        <w:rPr>
          <w:lang w:val="en-US"/>
        </w:rPr>
        <w:t>TDD valid UL subframes</w:t>
      </w:r>
      <w:r w:rsidR="008F2237">
        <w:rPr>
          <w:lang w:val="en-US"/>
        </w:rPr>
        <w:t xml:space="preserve"> are semi-statically fixed with 90ms period</w:t>
      </w:r>
      <w:r w:rsidR="00386277">
        <w:rPr>
          <w:lang w:val="en-US"/>
        </w:rPr>
        <w:t xml:space="preserve"> and 8 </w:t>
      </w:r>
      <w:proofErr w:type="spellStart"/>
      <w:r w:rsidR="00386277">
        <w:rPr>
          <w:lang w:val="en-US"/>
        </w:rPr>
        <w:t>ms</w:t>
      </w:r>
      <w:proofErr w:type="spellEnd"/>
      <w:r w:rsidR="00386277">
        <w:rPr>
          <w:lang w:val="en-US"/>
        </w:rPr>
        <w:t xml:space="preserve"> UL burst</w:t>
      </w:r>
      <w:r w:rsidR="008F2237">
        <w:rPr>
          <w:lang w:val="en-US"/>
        </w:rPr>
        <w:t xml:space="preserve">, </w:t>
      </w:r>
      <w:r w:rsidR="00386277">
        <w:rPr>
          <w:lang w:val="en-US"/>
        </w:rPr>
        <w:t>repetitions do not fit anymore</w:t>
      </w:r>
      <w:r w:rsidR="008F2237">
        <w:rPr>
          <w:lang w:val="en-US"/>
        </w:rPr>
        <w:t xml:space="preserve">. Specification changes </w:t>
      </w:r>
      <w:r w:rsidR="00673D24">
        <w:rPr>
          <w:lang w:val="en-US"/>
        </w:rPr>
        <w:t xml:space="preserve">to RACH </w:t>
      </w:r>
      <w:r w:rsidR="00606969">
        <w:rPr>
          <w:lang w:val="en-US"/>
        </w:rPr>
        <w:t xml:space="preserve">occasions time locations are </w:t>
      </w:r>
      <w:r w:rsidR="0031084B">
        <w:rPr>
          <w:lang w:val="en-US"/>
        </w:rPr>
        <w:t>anticipated</w:t>
      </w:r>
      <w:r w:rsidR="00A27FDE">
        <w:rPr>
          <w:lang w:val="en-US"/>
        </w:rPr>
        <w:t>.</w:t>
      </w:r>
      <w:r w:rsidR="00B90B7E">
        <w:rPr>
          <w:lang w:val="en-US"/>
        </w:rPr>
        <w:t xml:space="preserve"> </w:t>
      </w:r>
      <w:r w:rsidR="00C67BD4">
        <w:rPr>
          <w:lang w:val="en-US"/>
        </w:rPr>
        <w:t xml:space="preserve">One option </w:t>
      </w:r>
      <w:r w:rsidR="00D47A92">
        <w:rPr>
          <w:lang w:val="en-US"/>
        </w:rPr>
        <w:t xml:space="preserve">is to </w:t>
      </w:r>
      <w:proofErr w:type="spellStart"/>
      <w:r w:rsidR="0046275A">
        <w:rPr>
          <w:lang w:val="en-US"/>
        </w:rPr>
        <w:t>ceil</w:t>
      </w:r>
      <w:proofErr w:type="spellEnd"/>
      <w:r w:rsidR="0046275A">
        <w:rPr>
          <w:lang w:val="en-US"/>
        </w:rPr>
        <w:t xml:space="preserve"> the </w:t>
      </w:r>
      <w:r w:rsidR="00B93864">
        <w:rPr>
          <w:lang w:val="en-US"/>
        </w:rPr>
        <w:t>configure</w:t>
      </w:r>
      <w:r w:rsidR="00B547D7">
        <w:rPr>
          <w:lang w:val="en-US"/>
        </w:rPr>
        <w:t>d number of periodicity T</w:t>
      </w:r>
      <w:r w:rsidR="006775BD">
        <w:rPr>
          <w:lang w:val="en-US"/>
        </w:rPr>
        <w:t xml:space="preserve"> in </w:t>
      </w:r>
      <w:r w:rsidR="006C67CF">
        <w:rPr>
          <w:lang w:val="en-US"/>
        </w:rPr>
        <w:t>TDD</w:t>
      </w:r>
      <w:r w:rsidR="00DD67EC">
        <w:rPr>
          <w:lang w:val="en-US"/>
        </w:rPr>
        <w:t xml:space="preserve"> IoT-NTN</w:t>
      </w:r>
      <w:r w:rsidR="00D17FC5">
        <w:rPr>
          <w:lang w:val="en-US"/>
        </w:rPr>
        <w:t>.</w:t>
      </w:r>
      <w:r w:rsidR="005C7C7E">
        <w:rPr>
          <w:lang w:val="en-US"/>
        </w:rPr>
        <w:t xml:space="preserve">  </w:t>
      </w:r>
    </w:p>
    <w:p w14:paraId="6536857C" w14:textId="5B80D9A5" w:rsidR="004D0DAA" w:rsidRDefault="00000000" w:rsidP="00D17FC5">
      <w:pPr>
        <w:ind w:firstLine="284"/>
        <w:jc w:val="center"/>
        <w:rPr>
          <w:lang w:val="en-US"/>
        </w:rPr>
      </w:pPr>
      <m:oMathPara>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TDD</m:t>
              </m:r>
            </m:sub>
          </m:sSub>
          <m:r>
            <w:rPr>
              <w:rFonts w:ascii="Cambria Math" w:hAnsi="Cambria Math"/>
              <w:lang w:val="en-US"/>
            </w:rPr>
            <m:t>=ceil(</m:t>
          </m:r>
          <m:f>
            <m:fPr>
              <m:ctrlPr>
                <w:rPr>
                  <w:rFonts w:ascii="Cambria Math" w:hAnsi="Cambria Math"/>
                  <w:i/>
                  <w:lang w:val="en-US"/>
                </w:rPr>
              </m:ctrlPr>
            </m:fPr>
            <m:num>
              <m:r>
                <w:rPr>
                  <w:rFonts w:ascii="Cambria Math" w:hAnsi="Cambria Math"/>
                  <w:lang w:val="en-US"/>
                </w:rPr>
                <m:t>T</m:t>
              </m:r>
            </m:num>
            <m:den>
              <m:r>
                <w:rPr>
                  <w:rFonts w:ascii="Cambria Math" w:hAnsi="Cambria Math"/>
                  <w:lang w:val="en-US"/>
                </w:rPr>
                <m:t>90</m:t>
              </m:r>
            </m:den>
          </m:f>
          <m:r>
            <w:rPr>
              <w:rFonts w:ascii="Cambria Math" w:hAnsi="Cambria Math"/>
              <w:lang w:val="en-US"/>
            </w:rPr>
            <m:t xml:space="preserve"> ) *90</m:t>
          </m:r>
        </m:oMath>
      </m:oMathPara>
    </w:p>
    <w:p w14:paraId="62FB2F53" w14:textId="1169C711" w:rsidR="00262A06" w:rsidRDefault="004774A1" w:rsidP="00194299">
      <w:pPr>
        <w:rPr>
          <w:lang w:val="en-US"/>
        </w:rPr>
      </w:pPr>
      <w:r>
        <w:rPr>
          <w:lang w:val="en-US"/>
        </w:rPr>
        <w:t>Alternatively, periodicity can remain as in legacy</w:t>
      </w:r>
      <w:r w:rsidR="00386277">
        <w:rPr>
          <w:lang w:val="en-US"/>
        </w:rPr>
        <w:t>. In both cases, Start-time</w:t>
      </w:r>
      <w:r w:rsidR="00386277" w:rsidRPr="00262A06">
        <w:rPr>
          <w:rFonts w:ascii="Cambria Math" w:hAnsi="Cambria Math"/>
          <w:i/>
          <w:lang w:val="en-US"/>
        </w:rPr>
        <w:t xml:space="preserve">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TDD</m:t>
            </m:r>
          </m:sub>
        </m:sSub>
      </m:oMath>
      <w:r w:rsidR="00386277">
        <w:rPr>
          <w:lang w:val="en-US"/>
        </w:rPr>
        <w:t xml:space="preserve">, would be a first UL valid subframe after configured </w:t>
      </w:r>
      <w:proofErr w:type="spellStart"/>
      <w:r w:rsidR="00386277">
        <w:rPr>
          <w:lang w:val="en-US"/>
        </w:rPr>
        <w:t>startime</w:t>
      </w:r>
      <w:proofErr w:type="spellEnd"/>
      <w:r w:rsidR="007A5362">
        <w:rPr>
          <w:lang w:val="en-US"/>
        </w:rPr>
        <w:t xml:space="preserve">. </w:t>
      </w:r>
      <w:r w:rsidR="00E72648">
        <w:rPr>
          <w:lang w:val="en-US"/>
        </w:rPr>
        <w:t xml:space="preserve">The benefit </w:t>
      </w:r>
      <w:r w:rsidR="00BB5B6C">
        <w:rPr>
          <w:lang w:val="en-US"/>
        </w:rPr>
        <w:t>fr</w:t>
      </w:r>
      <w:r w:rsidR="007A5362">
        <w:rPr>
          <w:lang w:val="en-US"/>
        </w:rPr>
        <w:t>o</w:t>
      </w:r>
      <w:r w:rsidR="00BB5B6C">
        <w:rPr>
          <w:lang w:val="en-US"/>
        </w:rPr>
        <w:t>m modified</w:t>
      </w:r>
      <w:r w:rsidR="00E72648">
        <w:rPr>
          <w:lang w:val="en-US"/>
        </w:rPr>
        <w:t xml:space="preserve"> </w:t>
      </w:r>
      <w:r w:rsidR="00BB5B6C">
        <w:rPr>
          <w:lang w:val="en-US"/>
        </w:rPr>
        <w:t xml:space="preserve">periodicity is that </w:t>
      </w:r>
      <w:r w:rsidR="0081779E">
        <w:rPr>
          <w:lang w:val="en-US"/>
        </w:rPr>
        <w:t>NPRACH become</w:t>
      </w:r>
      <w:r w:rsidR="00BB5B6C">
        <w:rPr>
          <w:lang w:val="en-US"/>
        </w:rPr>
        <w:t>s</w:t>
      </w:r>
      <w:r w:rsidR="0081779E">
        <w:rPr>
          <w:lang w:val="en-US"/>
        </w:rPr>
        <w:t xml:space="preserve"> strictly periodic </w:t>
      </w:r>
      <w:r w:rsidR="00140F9F">
        <w:rPr>
          <w:lang w:val="en-US"/>
        </w:rPr>
        <w:t>which</w:t>
      </w:r>
      <w:r w:rsidR="00BC7C5F">
        <w:rPr>
          <w:lang w:val="en-US"/>
        </w:rPr>
        <w:t xml:space="preserve"> would simplify NPUSCH postponing implementation at the UE side.</w:t>
      </w:r>
    </w:p>
    <w:p w14:paraId="66E03DBA" w14:textId="13367F94" w:rsidR="009B33F5" w:rsidRDefault="009B33F5" w:rsidP="009B33F5">
      <w:pPr>
        <w:rPr>
          <w:i/>
          <w:iCs/>
          <w:lang w:val="en-US"/>
        </w:rPr>
      </w:pPr>
      <w:r w:rsidRPr="004D64D4">
        <w:rPr>
          <w:b/>
          <w:bCs/>
          <w:i/>
          <w:iCs/>
          <w:lang w:val="en-US"/>
        </w:rPr>
        <w:t>Proposal</w:t>
      </w:r>
      <w:r w:rsidR="003C665C">
        <w:rPr>
          <w:b/>
          <w:bCs/>
          <w:i/>
          <w:iCs/>
          <w:lang w:val="en-US"/>
        </w:rPr>
        <w:t>-</w:t>
      </w:r>
      <w:r w:rsidR="00170863">
        <w:rPr>
          <w:b/>
          <w:bCs/>
          <w:i/>
          <w:iCs/>
          <w:lang w:val="en-US"/>
        </w:rPr>
        <w:t>7</w:t>
      </w:r>
      <w:r w:rsidRPr="00873F4B">
        <w:rPr>
          <w:i/>
          <w:iCs/>
          <w:lang w:val="en-US"/>
        </w:rPr>
        <w:t xml:space="preserve">: Consider adjustments in </w:t>
      </w:r>
      <w:r>
        <w:rPr>
          <w:i/>
          <w:iCs/>
          <w:lang w:val="en-US"/>
        </w:rPr>
        <w:t xml:space="preserve">how current NPRACH configurations are interpreted. This to match N=9.  </w:t>
      </w:r>
      <w:r w:rsidR="00F07511">
        <w:rPr>
          <w:i/>
          <w:iCs/>
          <w:lang w:val="en-US"/>
        </w:rPr>
        <w:t>Such NPRACH periodicity</w:t>
      </w:r>
      <w:r w:rsidR="00312E06">
        <w:rPr>
          <w:i/>
          <w:iCs/>
          <w:lang w:val="en-US"/>
        </w:rPr>
        <w:t xml:space="preserve"> would be strictly periodic and</w:t>
      </w:r>
      <w:r w:rsidR="00F07511">
        <w:rPr>
          <w:i/>
          <w:iCs/>
          <w:lang w:val="en-US"/>
        </w:rPr>
        <w:t xml:space="preserve"> would </w:t>
      </w:r>
      <w:r w:rsidR="00B56FD0">
        <w:rPr>
          <w:i/>
          <w:iCs/>
          <w:lang w:val="en-US"/>
        </w:rPr>
        <w:t>range</w:t>
      </w:r>
      <w:r w:rsidR="00312E06">
        <w:rPr>
          <w:i/>
          <w:iCs/>
          <w:lang w:val="en-US"/>
        </w:rPr>
        <w:t xml:space="preserve"> from</w:t>
      </w:r>
      <w:r w:rsidR="00F07511">
        <w:rPr>
          <w:i/>
          <w:iCs/>
          <w:lang w:val="en-US"/>
        </w:rPr>
        <w:t xml:space="preserve"> </w:t>
      </w:r>
      <w:r w:rsidR="00BE11A4">
        <w:rPr>
          <w:i/>
          <w:iCs/>
          <w:lang w:val="en-US"/>
        </w:rPr>
        <w:t xml:space="preserve">90ms </w:t>
      </w:r>
      <w:r w:rsidR="00312E06">
        <w:rPr>
          <w:i/>
          <w:iCs/>
          <w:lang w:val="en-US"/>
        </w:rPr>
        <w:t xml:space="preserve">to </w:t>
      </w:r>
      <w:r w:rsidR="00BE11A4" w:rsidRPr="00BE11A4">
        <w:rPr>
          <w:i/>
          <w:iCs/>
        </w:rPr>
        <w:t>2610</w:t>
      </w:r>
      <w:r w:rsidR="00B2010F">
        <w:rPr>
          <w:i/>
          <w:iCs/>
        </w:rPr>
        <w:t>ms</w:t>
      </w:r>
      <w:r>
        <w:rPr>
          <w:i/>
          <w:iCs/>
          <w:lang w:val="en-US"/>
        </w:rPr>
        <w:t>.</w:t>
      </w:r>
    </w:p>
    <w:p w14:paraId="43077E2F" w14:textId="5C6DA25F" w:rsidR="00C4557A" w:rsidRPr="00386277" w:rsidRDefault="00C4557A" w:rsidP="009B33F5">
      <w:pPr>
        <w:rPr>
          <w:lang w:val="en-US"/>
        </w:rPr>
      </w:pPr>
      <w:r>
        <w:rPr>
          <w:lang w:val="en-US"/>
        </w:rPr>
        <w:t xml:space="preserve">Secondly, </w:t>
      </w:r>
      <w:proofErr w:type="gramStart"/>
      <w:r>
        <w:rPr>
          <w:lang w:val="en-US"/>
        </w:rPr>
        <w:t>it is clear that only</w:t>
      </w:r>
      <w:proofErr w:type="gramEnd"/>
      <w:r>
        <w:rPr>
          <w:lang w:val="en-US"/>
        </w:rPr>
        <w:t xml:space="preserve"> one NPRACH block fits to the </w:t>
      </w:r>
      <w:r w:rsidR="002C3C53">
        <w:rPr>
          <w:lang w:val="en-US"/>
        </w:rPr>
        <w:t xml:space="preserve">8ms UL burst. It makes no sense to split </w:t>
      </w:r>
      <w:r w:rsidR="003F2939">
        <w:rPr>
          <w:lang w:val="en-US"/>
        </w:rPr>
        <w:t xml:space="preserve">NPRACH block to </w:t>
      </w:r>
      <w:r w:rsidR="00386277">
        <w:rPr>
          <w:lang w:val="en-US"/>
        </w:rPr>
        <w:t>parts</w:t>
      </w:r>
      <w:r w:rsidR="003F2939">
        <w:rPr>
          <w:lang w:val="en-US"/>
        </w:rPr>
        <w:t>. Therefore, NPRACH repe</w:t>
      </w:r>
      <w:r w:rsidR="0010000A">
        <w:rPr>
          <w:lang w:val="en-US"/>
        </w:rPr>
        <w:t>titions</w:t>
      </w:r>
      <w:r w:rsidR="000F64B0">
        <w:rPr>
          <w:lang w:val="en-US"/>
        </w:rPr>
        <w:t xml:space="preserve"> (</w:t>
      </w:r>
      <w:r w:rsidR="00386277">
        <w:rPr>
          <w:lang w:val="en-US"/>
        </w:rPr>
        <w:t>when</w:t>
      </w:r>
      <w:r w:rsidR="000F64B0">
        <w:rPr>
          <w:lang w:val="en-US"/>
        </w:rPr>
        <w:t xml:space="preserve"> configured)</w:t>
      </w:r>
      <w:r w:rsidR="003C665C">
        <w:rPr>
          <w:lang w:val="en-US"/>
        </w:rPr>
        <w:t xml:space="preserve"> would be postponed to the next UL burst</w:t>
      </w:r>
      <w:r w:rsidR="000F65CF">
        <w:rPr>
          <w:lang w:val="en-US"/>
        </w:rPr>
        <w:t>(s) and</w:t>
      </w:r>
      <w:r w:rsidR="00386277">
        <w:rPr>
          <w:lang w:val="en-US"/>
        </w:rPr>
        <w:t xml:space="preserve"> NPRACH block would</w:t>
      </w:r>
      <w:r w:rsidR="000F65CF">
        <w:rPr>
          <w:lang w:val="en-US"/>
        </w:rPr>
        <w:t xml:space="preserve"> start from </w:t>
      </w:r>
      <w:r w:rsidR="00E46CB0">
        <w:rPr>
          <w:lang w:val="en-US"/>
        </w:rPr>
        <w:t xml:space="preserve">the beginning of </w:t>
      </w:r>
      <w:r w:rsidR="00386277">
        <w:rPr>
          <w:lang w:val="en-US"/>
        </w:rPr>
        <w:t>each</w:t>
      </w:r>
      <w:r w:rsidR="00E46CB0">
        <w:rPr>
          <w:lang w:val="en-US"/>
        </w:rPr>
        <w:t xml:space="preserve"> </w:t>
      </w:r>
      <w:r w:rsidR="00386277">
        <w:rPr>
          <w:lang w:val="en-US"/>
        </w:rPr>
        <w:t xml:space="preserve">UL </w:t>
      </w:r>
      <w:r w:rsidR="00E46CB0">
        <w:rPr>
          <w:lang w:val="en-US"/>
        </w:rPr>
        <w:t>burst.</w:t>
      </w:r>
    </w:p>
    <w:p w14:paraId="5995A546" w14:textId="77777777" w:rsidR="00E1401B" w:rsidRDefault="00E1401B" w:rsidP="00E1401B">
      <w:pPr>
        <w:rPr>
          <w:i/>
          <w:iCs/>
          <w:lang w:val="en-US"/>
        </w:rPr>
      </w:pPr>
      <w:r w:rsidRPr="004D64D4">
        <w:rPr>
          <w:b/>
          <w:bCs/>
          <w:i/>
          <w:iCs/>
          <w:lang w:val="en-US"/>
        </w:rPr>
        <w:t>Proposal</w:t>
      </w:r>
      <w:r>
        <w:rPr>
          <w:b/>
          <w:bCs/>
          <w:i/>
          <w:iCs/>
          <w:lang w:val="en-US"/>
        </w:rPr>
        <w:t>-8</w:t>
      </w:r>
      <w:r w:rsidRPr="00873F4B">
        <w:rPr>
          <w:i/>
          <w:iCs/>
          <w:lang w:val="en-US"/>
        </w:rPr>
        <w:t xml:space="preserve">: </w:t>
      </w:r>
      <w:r>
        <w:rPr>
          <w:i/>
          <w:iCs/>
          <w:lang w:val="en-US"/>
        </w:rPr>
        <w:t>Initial NPRACH transmission is always postponed to the first available U subframe, NPRACH repetitions (when configured) are postponed to subsequent 90ms DL burst(s) and start from the first U subframe of each DL burst.</w:t>
      </w:r>
    </w:p>
    <w:p w14:paraId="60B58C7B" w14:textId="4575879D" w:rsidR="00A1422B" w:rsidRDefault="00F03803" w:rsidP="00A1422B">
      <w:pPr>
        <w:pStyle w:val="Heading2"/>
        <w:rPr>
          <w:lang w:val="en-US"/>
        </w:rPr>
      </w:pPr>
      <w:r>
        <w:rPr>
          <w:lang w:val="en-US"/>
        </w:rPr>
        <w:t xml:space="preserve">Control monitoring and </w:t>
      </w:r>
      <w:r w:rsidR="00A1422B">
        <w:rPr>
          <w:lang w:val="en-US"/>
        </w:rPr>
        <w:t>Scheduling</w:t>
      </w:r>
    </w:p>
    <w:tbl>
      <w:tblPr>
        <w:tblStyle w:val="TableGrid"/>
        <w:tblW w:w="0" w:type="auto"/>
        <w:tblLook w:val="04A0" w:firstRow="1" w:lastRow="0" w:firstColumn="1" w:lastColumn="0" w:noHBand="0" w:noVBand="1"/>
      </w:tblPr>
      <w:tblGrid>
        <w:gridCol w:w="9629"/>
      </w:tblGrid>
      <w:tr w:rsidR="005E21F2" w14:paraId="443411DF" w14:textId="77777777" w:rsidTr="005E21F2">
        <w:tc>
          <w:tcPr>
            <w:tcW w:w="9629" w:type="dxa"/>
          </w:tcPr>
          <w:p w14:paraId="360938D2" w14:textId="77777777" w:rsidR="005E21F2" w:rsidRPr="0031306F" w:rsidRDefault="005E21F2" w:rsidP="005E21F2">
            <w:pPr>
              <w:rPr>
                <w:rFonts w:cs="Times"/>
                <w:sz w:val="18"/>
                <w:szCs w:val="18"/>
                <w:lang w:val="en-US"/>
              </w:rPr>
            </w:pPr>
            <w:r w:rsidRPr="0031306F">
              <w:rPr>
                <w:rFonts w:cs="Times"/>
                <w:sz w:val="18"/>
                <w:szCs w:val="18"/>
                <w:highlight w:val="green"/>
                <w:lang w:val="en-US"/>
              </w:rPr>
              <w:t>Agreement</w:t>
            </w:r>
          </w:p>
          <w:p w14:paraId="1AD58E1C" w14:textId="77777777" w:rsidR="005E21F2" w:rsidRPr="0031306F" w:rsidRDefault="005E21F2" w:rsidP="005E21F2">
            <w:pPr>
              <w:rPr>
                <w:rFonts w:cs="Times"/>
                <w:sz w:val="18"/>
                <w:szCs w:val="18"/>
                <w:lang w:val="en-US"/>
              </w:rPr>
            </w:pPr>
            <w:r w:rsidRPr="0031306F">
              <w:rPr>
                <w:rFonts w:cs="Times"/>
                <w:sz w:val="18"/>
                <w:szCs w:val="18"/>
                <w:lang w:val="en-U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0DB97608" w14:textId="77777777" w:rsidR="005E21F2" w:rsidRPr="0031306F" w:rsidRDefault="005E21F2" w:rsidP="005E21F2">
            <w:pPr>
              <w:pStyle w:val="ListParagraph"/>
              <w:numPr>
                <w:ilvl w:val="0"/>
                <w:numId w:val="30"/>
              </w:numPr>
              <w:spacing w:before="0"/>
              <w:rPr>
                <w:sz w:val="18"/>
                <w:szCs w:val="18"/>
                <w:lang w:val="en-US"/>
              </w:rPr>
            </w:pPr>
            <w:r w:rsidRPr="0031306F">
              <w:rPr>
                <w:sz w:val="18"/>
                <w:szCs w:val="18"/>
                <w:lang w:val="en-US"/>
              </w:rPr>
              <w:t>New periodicities to align with the TDD structure.</w:t>
            </w:r>
          </w:p>
          <w:p w14:paraId="1EF1CAAE" w14:textId="77777777" w:rsidR="005E21F2" w:rsidRPr="0031306F" w:rsidRDefault="005E21F2" w:rsidP="005E21F2">
            <w:pPr>
              <w:pStyle w:val="ListParagraph"/>
              <w:numPr>
                <w:ilvl w:val="0"/>
                <w:numId w:val="30"/>
              </w:numPr>
              <w:spacing w:before="0"/>
              <w:rPr>
                <w:sz w:val="18"/>
                <w:szCs w:val="18"/>
                <w:lang w:val="en-US"/>
              </w:rPr>
            </w:pPr>
            <w:r w:rsidRPr="0031306F">
              <w:rPr>
                <w:sz w:val="18"/>
                <w:szCs w:val="18"/>
                <w:lang w:val="en-US"/>
              </w:rPr>
              <w:t>Postponement of a channel when it overlaps with non-D NB-IoT subframes.</w:t>
            </w:r>
          </w:p>
          <w:p w14:paraId="3CF92A69" w14:textId="77777777" w:rsidR="005E21F2" w:rsidRPr="0031306F" w:rsidRDefault="005E21F2" w:rsidP="005E21F2">
            <w:pPr>
              <w:pStyle w:val="ListParagraph"/>
              <w:numPr>
                <w:ilvl w:val="0"/>
                <w:numId w:val="30"/>
              </w:numPr>
              <w:spacing w:before="0"/>
              <w:rPr>
                <w:sz w:val="18"/>
                <w:szCs w:val="18"/>
                <w:lang w:val="en-US"/>
              </w:rPr>
            </w:pPr>
            <w:r w:rsidRPr="0031306F">
              <w:rPr>
                <w:sz w:val="18"/>
                <w:szCs w:val="18"/>
                <w:lang w:val="en-US"/>
              </w:rPr>
              <w:t xml:space="preserve">Restriction of a channel to be fully confined within a single set of </w:t>
            </w:r>
            <w:proofErr w:type="gramStart"/>
            <w:r w:rsidRPr="0031306F">
              <w:rPr>
                <w:sz w:val="18"/>
                <w:szCs w:val="18"/>
                <w:lang w:val="en-US"/>
              </w:rPr>
              <w:t>D</w:t>
            </w:r>
            <w:proofErr w:type="gramEnd"/>
            <w:r w:rsidRPr="0031306F">
              <w:rPr>
                <w:sz w:val="18"/>
                <w:szCs w:val="18"/>
                <w:lang w:val="en-US"/>
              </w:rPr>
              <w:t xml:space="preserve"> NB-IoT subframes.</w:t>
            </w:r>
          </w:p>
          <w:p w14:paraId="3DDCD6A3" w14:textId="77777777" w:rsidR="005E21F2" w:rsidRPr="0031306F" w:rsidRDefault="005E21F2" w:rsidP="005E21F2">
            <w:pPr>
              <w:pStyle w:val="ListParagraph"/>
              <w:numPr>
                <w:ilvl w:val="0"/>
                <w:numId w:val="30"/>
              </w:numPr>
              <w:spacing w:before="0"/>
              <w:rPr>
                <w:sz w:val="18"/>
                <w:szCs w:val="18"/>
                <w:lang w:val="en-US"/>
              </w:rPr>
            </w:pPr>
            <w:r w:rsidRPr="0031306F">
              <w:rPr>
                <w:sz w:val="18"/>
                <w:szCs w:val="18"/>
                <w:lang w:val="en-US"/>
              </w:rPr>
              <w:t>Dropping (full or partial) of channels when they overlap with non-D NB-IoT subframes.</w:t>
            </w:r>
          </w:p>
          <w:p w14:paraId="4FC7EF4C" w14:textId="612F1B5D" w:rsidR="005E21F2" w:rsidRPr="00274297" w:rsidRDefault="005E21F2" w:rsidP="005E21F2">
            <w:pPr>
              <w:pStyle w:val="ListParagraph"/>
              <w:numPr>
                <w:ilvl w:val="0"/>
                <w:numId w:val="30"/>
              </w:numPr>
              <w:spacing w:before="0"/>
              <w:rPr>
                <w:sz w:val="18"/>
                <w:szCs w:val="18"/>
                <w:lang w:val="en-US"/>
              </w:rPr>
            </w:pPr>
            <w:r w:rsidRPr="0031306F">
              <w:rPr>
                <w:sz w:val="18"/>
                <w:szCs w:val="18"/>
                <w:lang w:val="en-US"/>
              </w:rPr>
              <w:t>The non-D NB-IoT subframes are not “NB-IoT DL subframes” from the specifications</w:t>
            </w:r>
          </w:p>
        </w:tc>
      </w:tr>
    </w:tbl>
    <w:p w14:paraId="4BD29442" w14:textId="17DB0D52" w:rsidR="00B35A56" w:rsidRDefault="00940183" w:rsidP="00463867">
      <w:r w:rsidRPr="00723C29">
        <w:rPr>
          <w:lang w:val="en-US"/>
        </w:rPr>
        <w:t xml:space="preserve">Based on analysis of the spec, it seems that NPDCCH postponing to the next valid DL subframe </w:t>
      </w:r>
      <w:r w:rsidR="001A0026" w:rsidRPr="00723C29">
        <w:rPr>
          <w:lang w:val="en-US"/>
        </w:rPr>
        <w:t xml:space="preserve">works out-of-box. It means no specification change is needed. </w:t>
      </w:r>
      <w:r w:rsidR="006674C7" w:rsidRPr="00723C29">
        <w:rPr>
          <w:lang w:val="en-US"/>
        </w:rPr>
        <w:t xml:space="preserve">It is anticipated that </w:t>
      </w:r>
      <w:r w:rsidR="007B7A50" w:rsidRPr="00723C29">
        <w:rPr>
          <w:lang w:val="en-US"/>
        </w:rPr>
        <w:t>R19 TDD NTN NB-IoT system would be targeting only CE Level 0</w:t>
      </w:r>
      <w:r w:rsidR="00197F9F" w:rsidRPr="00723C29">
        <w:rPr>
          <w:lang w:val="en-US"/>
        </w:rPr>
        <w:t xml:space="preserve">, potentially CE Level 1. Therefore, </w:t>
      </w:r>
      <w:r w:rsidR="00C615B5" w:rsidRPr="00723C29">
        <w:rPr>
          <w:lang w:val="en-US"/>
        </w:rPr>
        <w:t xml:space="preserve">RAN1 should consider </w:t>
      </w:r>
      <w:proofErr w:type="gramStart"/>
      <w:r w:rsidR="00C615B5" w:rsidRPr="00723C29">
        <w:rPr>
          <w:lang w:val="en-US"/>
        </w:rPr>
        <w:t>to restrict</w:t>
      </w:r>
      <w:proofErr w:type="gramEnd"/>
      <w:r w:rsidR="00C615B5" w:rsidRPr="00723C29">
        <w:rPr>
          <w:lang w:val="en-US"/>
        </w:rPr>
        <w:t xml:space="preserve"> values of </w:t>
      </w:r>
      <w:proofErr w:type="spellStart"/>
      <w:r w:rsidR="00C615B5" w:rsidRPr="00723C29">
        <w:rPr>
          <w:lang w:val="en-US"/>
        </w:rPr>
        <w:t>R_max</w:t>
      </w:r>
      <w:proofErr w:type="spellEnd"/>
      <w:r w:rsidR="00C615B5" w:rsidRPr="00723C29">
        <w:rPr>
          <w:lang w:val="en-US"/>
        </w:rPr>
        <w:t xml:space="preserve"> to reduce</w:t>
      </w:r>
      <w:r w:rsidR="00164612" w:rsidRPr="00723C29">
        <w:rPr>
          <w:lang w:val="en-US"/>
        </w:rPr>
        <w:t xml:space="preserve"> certification</w:t>
      </w:r>
      <w:r w:rsidR="00C615B5" w:rsidRPr="00723C29">
        <w:rPr>
          <w:lang w:val="en-US"/>
        </w:rPr>
        <w:t xml:space="preserve"> </w:t>
      </w:r>
      <w:r w:rsidR="00164612" w:rsidRPr="00723C29">
        <w:rPr>
          <w:lang w:val="en-US"/>
        </w:rPr>
        <w:t>testing efforts</w:t>
      </w:r>
      <w:r w:rsidR="005A39B1" w:rsidRPr="00723C29">
        <w:rPr>
          <w:lang w:val="en-US"/>
        </w:rPr>
        <w:t xml:space="preserve"> for th</w:t>
      </w:r>
      <w:r w:rsidR="00386277">
        <w:rPr>
          <w:lang w:val="en-US"/>
        </w:rPr>
        <w:t>is</w:t>
      </w:r>
      <w:r w:rsidR="005A39B1" w:rsidRPr="00723C29">
        <w:rPr>
          <w:lang w:val="en-US"/>
        </w:rPr>
        <w:t xml:space="preserve"> feature</w:t>
      </w:r>
      <w:r w:rsidR="00164612" w:rsidRPr="00723C29">
        <w:rPr>
          <w:lang w:val="en-US"/>
        </w:rPr>
        <w:t>.</w:t>
      </w:r>
      <w:r w:rsidR="00804919">
        <w:rPr>
          <w:lang w:val="en-US"/>
        </w:rPr>
        <w:t xml:space="preserve"> </w:t>
      </w:r>
      <w:r w:rsidR="00386277">
        <w:rPr>
          <w:lang w:val="en-US"/>
        </w:rPr>
        <w:t>Similarly,</w:t>
      </w:r>
      <w:r w:rsidR="00804919">
        <w:rPr>
          <w:lang w:val="en-US"/>
        </w:rPr>
        <w:t xml:space="preserve"> </w:t>
      </w:r>
      <w:r w:rsidR="00386277">
        <w:rPr>
          <w:lang w:val="en-US"/>
        </w:rPr>
        <w:t>s</w:t>
      </w:r>
      <w:r w:rsidR="00804919">
        <w:rPr>
          <w:lang w:val="en-US"/>
        </w:rPr>
        <w:t xml:space="preserve">mall values of </w:t>
      </w:r>
      <w:proofErr w:type="spellStart"/>
      <w:r w:rsidR="00804919" w:rsidRPr="009226B7">
        <w:t>StartSF</w:t>
      </w:r>
      <w:proofErr w:type="spellEnd"/>
      <w:r w:rsidR="00804919" w:rsidRPr="009226B7">
        <w:t>-USS</w:t>
      </w:r>
      <w:r w:rsidR="00804919">
        <w:t xml:space="preserve"> could be also removed</w:t>
      </w:r>
      <w:r w:rsidR="00386277">
        <w:t>, there is no point to configure values like v2 or v4 for N=9 D=8 structure.</w:t>
      </w:r>
    </w:p>
    <w:tbl>
      <w:tblPr>
        <w:tblStyle w:val="TableGrid"/>
        <w:tblW w:w="0" w:type="auto"/>
        <w:tblLook w:val="04A0" w:firstRow="1" w:lastRow="0" w:firstColumn="1" w:lastColumn="0" w:noHBand="0" w:noVBand="1"/>
      </w:tblPr>
      <w:tblGrid>
        <w:gridCol w:w="9629"/>
      </w:tblGrid>
      <w:tr w:rsidR="00386277" w14:paraId="4F8C2EBE" w14:textId="77777777" w:rsidTr="00BD6160">
        <w:tc>
          <w:tcPr>
            <w:tcW w:w="9629" w:type="dxa"/>
          </w:tcPr>
          <w:p w14:paraId="055D5CD2" w14:textId="77777777" w:rsidR="00386277" w:rsidRPr="00386277" w:rsidRDefault="00386277" w:rsidP="00BD6160">
            <w:pPr>
              <w:rPr>
                <w:i/>
                <w:iCs/>
              </w:rPr>
            </w:pPr>
            <w:r w:rsidRPr="00386277">
              <w:rPr>
                <w:i/>
                <w:iCs/>
              </w:rPr>
              <w:t>NPDCCH-ConfigDedicated-NB-r</w:t>
            </w:r>
            <w:proofErr w:type="gramStart"/>
            <w:r w:rsidRPr="00386277">
              <w:rPr>
                <w:i/>
                <w:iCs/>
              </w:rPr>
              <w:t>13 ::=</w:t>
            </w:r>
            <w:proofErr w:type="gramEnd"/>
            <w:r w:rsidRPr="00386277">
              <w:rPr>
                <w:i/>
                <w:iCs/>
              </w:rPr>
              <w:t xml:space="preserve"> SEQUENCE { </w:t>
            </w:r>
          </w:p>
          <w:p w14:paraId="69BE8A93" w14:textId="2E047AE7" w:rsidR="00386277" w:rsidRPr="00386277" w:rsidRDefault="00386277" w:rsidP="00BD6160">
            <w:pPr>
              <w:rPr>
                <w:i/>
                <w:iCs/>
              </w:rPr>
            </w:pPr>
            <w:r w:rsidRPr="00386277">
              <w:rPr>
                <w:i/>
                <w:iCs/>
              </w:rPr>
              <w:t>npdcch-NumRepetitions-r13 ENUMERATED {r1, r2, r4, r8, r16, r32, r64, r128, r256, r512, r1024, r2048, spare4, spare3, spare2, spare1</w:t>
            </w:r>
            <w:proofErr w:type="gramStart"/>
            <w:r w:rsidRPr="00386277">
              <w:rPr>
                <w:i/>
                <w:iCs/>
              </w:rPr>
              <w:t xml:space="preserve">},   </w:t>
            </w:r>
            <w:proofErr w:type="gramEnd"/>
            <w:r w:rsidRPr="00386277">
              <w:rPr>
                <w:i/>
                <w:iCs/>
              </w:rPr>
              <w:t xml:space="preserve">aka </w:t>
            </w:r>
            <m:oMath>
              <m:sSub>
                <m:sSubPr>
                  <m:ctrlPr>
                    <w:rPr>
                      <w:rFonts w:ascii="Cambria Math" w:hAnsi="Cambria Math"/>
                      <w:i/>
                      <w:iCs/>
                    </w:rPr>
                  </m:ctrlPr>
                </m:sSubPr>
                <m:e>
                  <m:r>
                    <w:rPr>
                      <w:rFonts w:ascii="Cambria Math" w:hAnsi="Cambria Math"/>
                    </w:rPr>
                    <m:t>R</m:t>
                  </m:r>
                </m:e>
                <m:sub>
                  <m:r>
                    <w:rPr>
                      <w:rFonts w:ascii="Cambria Math" w:hAnsi="Cambria Math"/>
                    </w:rPr>
                    <m:t>max</m:t>
                  </m:r>
                </m:sub>
              </m:sSub>
            </m:oMath>
          </w:p>
          <w:p w14:paraId="4DD722A3" w14:textId="77777777" w:rsidR="00386277" w:rsidRPr="00386277" w:rsidRDefault="00386277" w:rsidP="00BD6160">
            <w:pPr>
              <w:rPr>
                <w:i/>
                <w:iCs/>
              </w:rPr>
            </w:pPr>
            <w:r w:rsidRPr="00386277">
              <w:rPr>
                <w:i/>
                <w:iCs/>
              </w:rPr>
              <w:t>npdcch-StartSF-USS-r13 ENUMERATED {v1dot5, v2, v4, v8, v16, v32, v48, v64}, aka G</w:t>
            </w:r>
          </w:p>
          <w:p w14:paraId="51589D02" w14:textId="77777777" w:rsidR="00386277" w:rsidRDefault="00386277" w:rsidP="00BD6160">
            <w:pPr>
              <w:rPr>
                <w:lang w:val="en-US"/>
              </w:rPr>
            </w:pPr>
            <w:r w:rsidRPr="00386277">
              <w:rPr>
                <w:i/>
                <w:iCs/>
              </w:rPr>
              <w:t xml:space="preserve">npdcch-Offset-USS-r13 ENUMERATED {zero, </w:t>
            </w:r>
            <w:proofErr w:type="spellStart"/>
            <w:r w:rsidRPr="00386277">
              <w:rPr>
                <w:i/>
                <w:iCs/>
              </w:rPr>
              <w:t>oneEighth</w:t>
            </w:r>
            <w:proofErr w:type="spellEnd"/>
            <w:r w:rsidRPr="00386277">
              <w:rPr>
                <w:i/>
                <w:iCs/>
              </w:rPr>
              <w:t xml:space="preserve">, </w:t>
            </w:r>
            <w:proofErr w:type="spellStart"/>
            <w:r w:rsidRPr="00386277">
              <w:rPr>
                <w:i/>
                <w:iCs/>
              </w:rPr>
              <w:t>oneFourth</w:t>
            </w:r>
            <w:proofErr w:type="spellEnd"/>
            <w:r w:rsidRPr="00386277">
              <w:rPr>
                <w:i/>
                <w:iCs/>
              </w:rPr>
              <w:t xml:space="preserve">, </w:t>
            </w:r>
            <w:proofErr w:type="spellStart"/>
            <w:r w:rsidRPr="00386277">
              <w:rPr>
                <w:i/>
                <w:iCs/>
              </w:rPr>
              <w:t>threeEighth</w:t>
            </w:r>
            <w:proofErr w:type="spellEnd"/>
            <w:proofErr w:type="gramStart"/>
            <w:r w:rsidRPr="00386277">
              <w:rPr>
                <w:i/>
                <w:iCs/>
              </w:rPr>
              <w:t>} }</w:t>
            </w:r>
            <w:proofErr w:type="gramEnd"/>
            <w:r w:rsidRPr="00386277">
              <w:rPr>
                <w:i/>
                <w:iCs/>
              </w:rPr>
              <w:t xml:space="preserve">  aka offset</w:t>
            </w:r>
          </w:p>
        </w:tc>
      </w:tr>
    </w:tbl>
    <w:p w14:paraId="590BAB99" w14:textId="36E0DA8A" w:rsidR="007B6B9B" w:rsidRPr="00386277" w:rsidRDefault="00F841BA" w:rsidP="00463867">
      <w:pPr>
        <w:rPr>
          <w:i/>
          <w:iCs/>
          <w:lang w:val="en-US"/>
        </w:rPr>
      </w:pPr>
      <w:r w:rsidRPr="00386277">
        <w:rPr>
          <w:b/>
          <w:bCs/>
          <w:i/>
          <w:iCs/>
          <w:lang w:val="en-US"/>
        </w:rPr>
        <w:t>Proposal</w:t>
      </w:r>
      <w:r w:rsidR="00EE0351">
        <w:rPr>
          <w:b/>
          <w:bCs/>
          <w:i/>
          <w:iCs/>
          <w:lang w:val="en-US"/>
        </w:rPr>
        <w:t>-</w:t>
      </w:r>
      <w:r w:rsidR="00170863">
        <w:rPr>
          <w:b/>
          <w:bCs/>
          <w:i/>
          <w:iCs/>
          <w:lang w:val="en-US"/>
        </w:rPr>
        <w:t>9</w:t>
      </w:r>
      <w:r w:rsidRPr="00386277">
        <w:rPr>
          <w:b/>
          <w:bCs/>
          <w:i/>
          <w:iCs/>
          <w:lang w:val="en-US"/>
        </w:rPr>
        <w:t>:</w:t>
      </w:r>
      <w:r w:rsidRPr="00386277">
        <w:rPr>
          <w:i/>
          <w:iCs/>
          <w:lang w:val="en-US"/>
        </w:rPr>
        <w:t xml:space="preserve"> NPDCCH and NPDSCH channels are postponed </w:t>
      </w:r>
      <w:r w:rsidR="00B223B7" w:rsidRPr="00386277">
        <w:rPr>
          <w:i/>
          <w:iCs/>
          <w:lang w:val="en-US"/>
        </w:rPr>
        <w:t>to the next valid DL subframe</w:t>
      </w:r>
      <w:r w:rsidR="00997C7A">
        <w:rPr>
          <w:i/>
          <w:iCs/>
          <w:lang w:val="en-US"/>
        </w:rPr>
        <w:t>(s)</w:t>
      </w:r>
      <w:r w:rsidR="00B223B7" w:rsidRPr="00386277">
        <w:rPr>
          <w:i/>
          <w:iCs/>
          <w:lang w:val="en-US"/>
        </w:rPr>
        <w:t xml:space="preserve">. </w:t>
      </w:r>
      <w:r w:rsidR="00EE0351" w:rsidRPr="00386277">
        <w:rPr>
          <w:i/>
          <w:iCs/>
          <w:lang w:val="en-US"/>
        </w:rPr>
        <w:t>Discuss further whether any specification changes are required.</w:t>
      </w:r>
    </w:p>
    <w:p w14:paraId="7AF65D31" w14:textId="6BD66327" w:rsidR="003E7ADB" w:rsidRPr="00386277" w:rsidRDefault="00386277" w:rsidP="00463867">
      <w:pPr>
        <w:rPr>
          <w:lang w:val="en-US"/>
        </w:rPr>
      </w:pPr>
      <w:r w:rsidRPr="004D64D4">
        <w:rPr>
          <w:b/>
          <w:bCs/>
          <w:i/>
          <w:iCs/>
          <w:lang w:val="en-US"/>
        </w:rPr>
        <w:t>Proposal</w:t>
      </w:r>
      <w:r>
        <w:rPr>
          <w:b/>
          <w:bCs/>
          <w:i/>
          <w:iCs/>
          <w:lang w:val="en-US"/>
        </w:rPr>
        <w:t>-10</w:t>
      </w:r>
      <w:r w:rsidRPr="00873F4B">
        <w:rPr>
          <w:i/>
          <w:iCs/>
          <w:lang w:val="en-US"/>
        </w:rPr>
        <w:t>:</w:t>
      </w:r>
      <w:r>
        <w:rPr>
          <w:i/>
          <w:iCs/>
          <w:lang w:val="en-US"/>
        </w:rPr>
        <w:t xml:space="preserve"> </w:t>
      </w:r>
      <w:r>
        <w:rPr>
          <w:i/>
          <w:lang w:val="en-US"/>
        </w:rPr>
        <w:t>In</w:t>
      </w:r>
      <w:r>
        <w:rPr>
          <w:lang w:val="en-US"/>
        </w:rPr>
        <w:t xml:space="preserve"> </w:t>
      </w:r>
      <w:r w:rsidR="00EB6963" w:rsidRPr="00B9203C">
        <w:rPr>
          <w:lang w:val="en-US"/>
        </w:rPr>
        <w:t xml:space="preserve">R19 </w:t>
      </w:r>
      <w:r w:rsidR="00EB6963" w:rsidRPr="00EB6963">
        <w:rPr>
          <w:i/>
          <w:iCs/>
          <w:lang w:val="en-US"/>
        </w:rPr>
        <w:t>TDD NTN NB-IoT system</w:t>
      </w:r>
      <w:r>
        <w:rPr>
          <w:i/>
          <w:iCs/>
          <w:lang w:val="en-US"/>
        </w:rPr>
        <w:t>,</w:t>
      </w:r>
      <w:r w:rsidR="001849B1">
        <w:rPr>
          <w:i/>
          <w:iCs/>
          <w:lang w:val="en-US"/>
        </w:rPr>
        <w:t xml:space="preserve"> </w:t>
      </w:r>
      <w:r>
        <w:rPr>
          <w:i/>
          <w:iCs/>
          <w:lang w:val="en-US"/>
        </w:rPr>
        <w:t>m</w:t>
      </w:r>
      <w:r w:rsidR="001849B1">
        <w:rPr>
          <w:i/>
          <w:iCs/>
          <w:lang w:val="en-US"/>
        </w:rPr>
        <w:t>aximum</w:t>
      </w:r>
      <w:r w:rsidR="004D64D4">
        <w:rPr>
          <w:i/>
          <w:iCs/>
          <w:lang w:val="en-US"/>
        </w:rPr>
        <w:t xml:space="preserve"> supported</w:t>
      </w:r>
      <w:r w:rsidR="001849B1">
        <w:rPr>
          <w:i/>
          <w:iCs/>
          <w:lang w:val="en-US"/>
        </w:rPr>
        <w:t xml:space="preserv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max</m:t>
            </m:r>
          </m:sub>
        </m:sSub>
      </m:oMath>
      <w:r w:rsidR="005A39B1">
        <w:rPr>
          <w:i/>
          <w:lang w:val="en-US"/>
        </w:rPr>
        <w:t xml:space="preserve"> </w:t>
      </w:r>
      <w:r w:rsidR="00EB42BC">
        <w:rPr>
          <w:i/>
          <w:lang w:val="en-US"/>
        </w:rPr>
        <w:t xml:space="preserve">is </w:t>
      </w:r>
      <w:r w:rsidR="00BB49C8">
        <w:rPr>
          <w:i/>
          <w:lang w:val="en-US"/>
        </w:rPr>
        <w:t>[</w:t>
      </w:r>
      <w:r w:rsidR="00EB42BC">
        <w:rPr>
          <w:i/>
          <w:lang w:val="en-US"/>
        </w:rPr>
        <w:t>8</w:t>
      </w:r>
      <w:r>
        <w:rPr>
          <w:i/>
          <w:lang w:val="en-US"/>
        </w:rPr>
        <w:t>] and minimum supported G is [v16].</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9F40379" w14:textId="13E6DB3F" w:rsidR="00B80BFC" w:rsidRPr="004D7CE4" w:rsidRDefault="00B80BFC" w:rsidP="00B80BFC">
      <w:pPr>
        <w:rPr>
          <w:i/>
          <w:iCs/>
          <w:lang w:val="en-US"/>
        </w:rPr>
      </w:pPr>
      <w:r w:rsidRPr="00605135">
        <w:rPr>
          <w:b/>
          <w:bCs/>
          <w:i/>
          <w:iCs/>
          <w:lang w:val="en-US"/>
        </w:rPr>
        <w:t>Proposal</w:t>
      </w:r>
      <w:r>
        <w:rPr>
          <w:b/>
          <w:bCs/>
          <w:i/>
          <w:iCs/>
          <w:lang w:val="en-US"/>
        </w:rPr>
        <w:t>-1</w:t>
      </w:r>
      <w:r w:rsidRPr="00DE5E79">
        <w:rPr>
          <w:b/>
          <w:bCs/>
          <w:lang w:val="en-US"/>
        </w:rPr>
        <w:t>:</w:t>
      </w:r>
      <w:r>
        <w:rPr>
          <w:lang w:val="en-US"/>
        </w:rPr>
        <w:t xml:space="preserve"> </w:t>
      </w:r>
      <w:r w:rsidRPr="004D7CE4">
        <w:rPr>
          <w:i/>
          <w:iCs/>
          <w:lang w:val="en-US"/>
        </w:rPr>
        <w:t>Support Option 1</w:t>
      </w:r>
      <w:r>
        <w:rPr>
          <w:i/>
          <w:iCs/>
          <w:lang w:val="en-US"/>
        </w:rPr>
        <w:t xml:space="preserve"> (starting SF#3)</w:t>
      </w:r>
      <w:r w:rsidRPr="004D7CE4">
        <w:rPr>
          <w:i/>
          <w:iCs/>
          <w:lang w:val="en-US"/>
        </w:rPr>
        <w:t xml:space="preserve"> or Option 2</w:t>
      </w:r>
      <w:r>
        <w:rPr>
          <w:i/>
          <w:iCs/>
          <w:lang w:val="en-US"/>
        </w:rPr>
        <w:t xml:space="preserve"> (starting SF#4)</w:t>
      </w:r>
      <w:r w:rsidRPr="004D7CE4">
        <w:rPr>
          <w:i/>
          <w:iCs/>
          <w:lang w:val="en-US"/>
        </w:rPr>
        <w:t>. Only a single Option is supported by specification</w:t>
      </w:r>
      <w:r>
        <w:rPr>
          <w:i/>
          <w:iCs/>
          <w:lang w:val="en-US"/>
        </w:rPr>
        <w:t xml:space="preserve"> for the target MSS band</w:t>
      </w:r>
      <w:r w:rsidRPr="004D7CE4">
        <w:rPr>
          <w:i/>
          <w:iCs/>
          <w:lang w:val="en-US"/>
        </w:rPr>
        <w:t>.</w:t>
      </w:r>
    </w:p>
    <w:p w14:paraId="2136241B" w14:textId="77777777" w:rsidR="00B80BFC" w:rsidRDefault="00B80BFC" w:rsidP="00B80BFC">
      <w:pPr>
        <w:spacing w:before="0" w:after="0"/>
        <w:rPr>
          <w:i/>
          <w:iCs/>
          <w:lang w:val="en-US"/>
        </w:rPr>
      </w:pPr>
      <w:r w:rsidRPr="00222B1E">
        <w:rPr>
          <w:b/>
          <w:bCs/>
          <w:i/>
          <w:iCs/>
          <w:lang w:val="en-US"/>
        </w:rPr>
        <w:t>Observation</w:t>
      </w:r>
      <w:r>
        <w:rPr>
          <w:b/>
          <w:bCs/>
          <w:i/>
          <w:iCs/>
          <w:lang w:val="en-US"/>
        </w:rPr>
        <w:t>-1</w:t>
      </w:r>
      <w:r w:rsidRPr="00222B1E">
        <w:rPr>
          <w:b/>
          <w:bCs/>
          <w:i/>
          <w:iCs/>
          <w:lang w:val="en-US"/>
        </w:rPr>
        <w:t xml:space="preserve">: </w:t>
      </w:r>
      <w:r w:rsidRPr="00222B1E">
        <w:rPr>
          <w:i/>
          <w:iCs/>
          <w:lang w:val="en-US"/>
        </w:rPr>
        <w:t xml:space="preserve">With </w:t>
      </w:r>
      <w:r>
        <w:rPr>
          <w:i/>
          <w:iCs/>
          <w:lang w:val="en-US"/>
        </w:rPr>
        <w:t>90ms pattern D=8 and N=9</w:t>
      </w:r>
      <w:r w:rsidRPr="00222B1E">
        <w:rPr>
          <w:i/>
          <w:iCs/>
          <w:lang w:val="en-US"/>
        </w:rPr>
        <w:t>,</w:t>
      </w:r>
      <w:r w:rsidRPr="00222B1E">
        <w:rPr>
          <w:b/>
          <w:bCs/>
          <w:i/>
          <w:iCs/>
          <w:lang w:val="en-US"/>
        </w:rPr>
        <w:t xml:space="preserve"> </w:t>
      </w:r>
      <w:r w:rsidRPr="00222B1E">
        <w:rPr>
          <w:i/>
          <w:iCs/>
          <w:lang w:val="en-US"/>
        </w:rPr>
        <w:t>a R19 TDD UE may at best obtain 14-15 NPDSCH subframes containing SIB</w:t>
      </w:r>
      <w:r>
        <w:rPr>
          <w:i/>
          <w:iCs/>
          <w:lang w:val="en-US"/>
        </w:rPr>
        <w:t>-</w:t>
      </w:r>
      <w:r w:rsidRPr="00222B1E">
        <w:rPr>
          <w:i/>
          <w:iCs/>
          <w:lang w:val="en-US"/>
        </w:rPr>
        <w:t xml:space="preserve">1 </w:t>
      </w:r>
      <w:r>
        <w:rPr>
          <w:i/>
          <w:iCs/>
          <w:lang w:val="en-US"/>
        </w:rPr>
        <w:t>during</w:t>
      </w:r>
      <w:r w:rsidRPr="00222B1E">
        <w:rPr>
          <w:i/>
          <w:iCs/>
          <w:lang w:val="en-US"/>
        </w:rPr>
        <w:t xml:space="preserve"> 2</w:t>
      </w:r>
      <w:r>
        <w:rPr>
          <w:i/>
          <w:iCs/>
          <w:lang w:val="en-US"/>
        </w:rPr>
        <w:t>.</w:t>
      </w:r>
      <w:r w:rsidRPr="00222B1E">
        <w:rPr>
          <w:i/>
          <w:iCs/>
          <w:lang w:val="en-US"/>
        </w:rPr>
        <w:t>56s</w:t>
      </w:r>
      <w:r>
        <w:rPr>
          <w:i/>
          <w:iCs/>
          <w:lang w:val="en-US"/>
        </w:rPr>
        <w:t xml:space="preserve"> period</w:t>
      </w:r>
      <w:r w:rsidRPr="00222B1E">
        <w:rPr>
          <w:i/>
          <w:iCs/>
          <w:lang w:val="en-US"/>
        </w:rPr>
        <w:t>.</w:t>
      </w:r>
    </w:p>
    <w:p w14:paraId="3513F00F" w14:textId="77777777" w:rsidR="00B80BFC" w:rsidRPr="004F4E75" w:rsidRDefault="00B80BFC" w:rsidP="00B80BFC">
      <w:pPr>
        <w:rPr>
          <w:i/>
          <w:iCs/>
          <w:lang w:val="en-US"/>
        </w:rPr>
      </w:pPr>
      <w:r w:rsidRPr="004F4E75">
        <w:rPr>
          <w:b/>
          <w:bCs/>
          <w:i/>
          <w:iCs/>
          <w:lang w:val="en-US"/>
        </w:rPr>
        <w:t>Proposal</w:t>
      </w:r>
      <w:r>
        <w:rPr>
          <w:b/>
          <w:bCs/>
          <w:i/>
          <w:iCs/>
          <w:lang w:val="en-US"/>
        </w:rPr>
        <w:t>-2</w:t>
      </w:r>
      <w:r w:rsidRPr="004F4E75">
        <w:rPr>
          <w:b/>
          <w:bCs/>
          <w:i/>
          <w:iCs/>
          <w:lang w:val="en-US"/>
        </w:rPr>
        <w:t>:</w:t>
      </w:r>
      <w:r w:rsidRPr="004F4E75">
        <w:rPr>
          <w:i/>
          <w:iCs/>
          <w:lang w:val="en-US"/>
        </w:rPr>
        <w:t xml:space="preserve"> Conclude that no specification changes are required for reception of SIB1-NB</w:t>
      </w:r>
      <w:r>
        <w:rPr>
          <w:i/>
          <w:iCs/>
          <w:lang w:val="en-US"/>
        </w:rPr>
        <w:t xml:space="preserve"> in R19 TDD NTN IoT</w:t>
      </w:r>
      <w:r w:rsidRPr="004F4E75">
        <w:rPr>
          <w:i/>
          <w:iCs/>
          <w:lang w:val="en-US"/>
        </w:rPr>
        <w:t>.</w:t>
      </w:r>
    </w:p>
    <w:p w14:paraId="58ED3787" w14:textId="77777777" w:rsidR="00B80BFC" w:rsidRPr="00525C4F" w:rsidRDefault="00B80BFC" w:rsidP="00B80BFC">
      <w:pPr>
        <w:spacing w:before="0" w:after="0"/>
        <w:rPr>
          <w:i/>
          <w:iCs/>
          <w:lang w:val="en-US"/>
        </w:rPr>
      </w:pPr>
      <w:r w:rsidRPr="00525C4F">
        <w:rPr>
          <w:b/>
          <w:bCs/>
          <w:i/>
          <w:iCs/>
          <w:lang w:val="en-US"/>
        </w:rPr>
        <w:t>Proposal</w:t>
      </w:r>
      <w:r>
        <w:rPr>
          <w:b/>
          <w:bCs/>
          <w:i/>
          <w:iCs/>
          <w:lang w:val="en-US"/>
        </w:rPr>
        <w:t>-3</w:t>
      </w:r>
      <w:r w:rsidRPr="00525C4F">
        <w:rPr>
          <w:b/>
          <w:bCs/>
          <w:i/>
          <w:iCs/>
          <w:lang w:val="en-US"/>
        </w:rPr>
        <w:t>:</w:t>
      </w:r>
      <w:r w:rsidRPr="00525C4F">
        <w:rPr>
          <w:i/>
          <w:iCs/>
          <w:lang w:val="en-US"/>
        </w:rPr>
        <w:t xml:space="preserve"> Adopt the following </w:t>
      </w:r>
      <w:r>
        <w:rPr>
          <w:i/>
          <w:iCs/>
          <w:lang w:val="en-US"/>
        </w:rPr>
        <w:t xml:space="preserve">new </w:t>
      </w:r>
      <w:r w:rsidRPr="00525C4F">
        <w:rPr>
          <w:i/>
          <w:iCs/>
          <w:lang w:val="en-US"/>
        </w:rPr>
        <w:t xml:space="preserve">rules for </w:t>
      </w:r>
      <w:proofErr w:type="spellStart"/>
      <w:r w:rsidRPr="00525C4F">
        <w:rPr>
          <w:i/>
          <w:iCs/>
          <w:lang w:val="en-US"/>
        </w:rPr>
        <w:t>SIBx</w:t>
      </w:r>
      <w:proofErr w:type="spellEnd"/>
      <w:r w:rsidRPr="00525C4F">
        <w:rPr>
          <w:i/>
          <w:iCs/>
          <w:lang w:val="en-US"/>
        </w:rPr>
        <w:t xml:space="preserve"> </w:t>
      </w:r>
      <w:r>
        <w:rPr>
          <w:i/>
          <w:iCs/>
          <w:lang w:val="en-US"/>
        </w:rPr>
        <w:t>reception</w:t>
      </w:r>
      <w:r w:rsidRPr="00525C4F">
        <w:rPr>
          <w:i/>
          <w:iCs/>
          <w:lang w:val="en-US"/>
        </w:rPr>
        <w:t>:</w:t>
      </w:r>
    </w:p>
    <w:p w14:paraId="1F782C35" w14:textId="77777777" w:rsidR="00B80BFC" w:rsidRPr="00525C4F" w:rsidRDefault="00B80BFC" w:rsidP="00B80BFC">
      <w:pPr>
        <w:pStyle w:val="ListParagraph"/>
        <w:numPr>
          <w:ilvl w:val="0"/>
          <w:numId w:val="32"/>
        </w:numPr>
        <w:spacing w:before="0"/>
        <w:rPr>
          <w:i/>
          <w:iCs/>
          <w:sz w:val="20"/>
          <w:szCs w:val="20"/>
          <w:lang w:val="en-US"/>
        </w:rPr>
      </w:pPr>
      <w:r w:rsidRPr="00525C4F">
        <w:rPr>
          <w:i/>
          <w:iCs/>
          <w:sz w:val="20"/>
          <w:szCs w:val="20"/>
          <w:lang w:val="en-US"/>
        </w:rPr>
        <w:t xml:space="preserve">Rule#1: First DL subframe of </w:t>
      </w:r>
      <w:proofErr w:type="spellStart"/>
      <w:r w:rsidRPr="00525C4F">
        <w:rPr>
          <w:i/>
          <w:iCs/>
          <w:sz w:val="20"/>
          <w:szCs w:val="20"/>
          <w:lang w:val="en-US"/>
        </w:rPr>
        <w:t>SIBx</w:t>
      </w:r>
      <w:proofErr w:type="spellEnd"/>
      <w:r w:rsidRPr="00525C4F">
        <w:rPr>
          <w:i/>
          <w:iCs/>
          <w:sz w:val="20"/>
          <w:szCs w:val="20"/>
          <w:lang w:val="en-US"/>
        </w:rPr>
        <w:t xml:space="preserve"> is the first available D subframe after the start of SI window</w:t>
      </w:r>
      <w:r>
        <w:rPr>
          <w:i/>
          <w:iCs/>
          <w:sz w:val="20"/>
          <w:szCs w:val="20"/>
          <w:lang w:val="en-US"/>
        </w:rPr>
        <w:t>.</w:t>
      </w:r>
    </w:p>
    <w:p w14:paraId="6044B1E3" w14:textId="77777777" w:rsidR="00B80BFC" w:rsidRPr="00525C4F" w:rsidRDefault="00B80BFC" w:rsidP="00B80BFC">
      <w:pPr>
        <w:pStyle w:val="ListParagraph"/>
        <w:numPr>
          <w:ilvl w:val="0"/>
          <w:numId w:val="32"/>
        </w:numPr>
        <w:rPr>
          <w:i/>
          <w:iCs/>
          <w:sz w:val="20"/>
          <w:szCs w:val="20"/>
          <w:lang w:val="en-US"/>
        </w:rPr>
      </w:pPr>
      <w:r w:rsidRPr="00525C4F">
        <w:rPr>
          <w:i/>
          <w:iCs/>
          <w:sz w:val="20"/>
          <w:szCs w:val="20"/>
          <w:lang w:val="en-US"/>
        </w:rPr>
        <w:t xml:space="preserve">Rule#2: </w:t>
      </w:r>
      <w:proofErr w:type="spellStart"/>
      <w:r w:rsidRPr="00525C4F">
        <w:rPr>
          <w:i/>
          <w:iCs/>
          <w:sz w:val="20"/>
          <w:szCs w:val="20"/>
          <w:lang w:val="en-US"/>
        </w:rPr>
        <w:t>SIBx</w:t>
      </w:r>
      <w:proofErr w:type="spellEnd"/>
      <w:r w:rsidRPr="00525C4F">
        <w:rPr>
          <w:i/>
          <w:iCs/>
          <w:sz w:val="20"/>
          <w:szCs w:val="20"/>
          <w:lang w:val="en-US"/>
        </w:rPr>
        <w:t xml:space="preserve"> is transmitted only within D subframes with</w:t>
      </w:r>
      <w:r>
        <w:rPr>
          <w:i/>
          <w:iCs/>
          <w:sz w:val="20"/>
          <w:szCs w:val="20"/>
          <w:lang w:val="en-US"/>
        </w:rPr>
        <w:t>in</w:t>
      </w:r>
      <w:r w:rsidRPr="00525C4F">
        <w:rPr>
          <w:i/>
          <w:iCs/>
          <w:sz w:val="20"/>
          <w:szCs w:val="20"/>
          <w:lang w:val="en-US"/>
        </w:rPr>
        <w:t xml:space="preserve"> corresponding SI window.</w:t>
      </w:r>
    </w:p>
    <w:p w14:paraId="466939FD" w14:textId="77777777" w:rsidR="00B80BFC" w:rsidRPr="00595955" w:rsidRDefault="00B80BFC" w:rsidP="00B80BFC">
      <w:pPr>
        <w:rPr>
          <w:i/>
          <w:iCs/>
          <w:lang w:val="en-US"/>
        </w:rPr>
      </w:pPr>
      <w:r>
        <w:rPr>
          <w:b/>
          <w:bCs/>
          <w:i/>
          <w:iCs/>
          <w:lang w:val="en-US"/>
        </w:rPr>
        <w:t>P</w:t>
      </w:r>
      <w:r w:rsidRPr="00525C4F">
        <w:rPr>
          <w:b/>
          <w:bCs/>
          <w:i/>
          <w:iCs/>
          <w:lang w:val="en-US"/>
        </w:rPr>
        <w:t>roposal</w:t>
      </w:r>
      <w:r>
        <w:rPr>
          <w:b/>
          <w:bCs/>
          <w:i/>
          <w:iCs/>
          <w:lang w:val="en-US"/>
        </w:rPr>
        <w:t>-4</w:t>
      </w:r>
      <w:r w:rsidRPr="00525C4F">
        <w:rPr>
          <w:b/>
          <w:bCs/>
          <w:i/>
          <w:iCs/>
          <w:lang w:val="en-US"/>
        </w:rPr>
        <w:t>:</w:t>
      </w:r>
      <w:r w:rsidRPr="00525C4F">
        <w:rPr>
          <w:i/>
          <w:iCs/>
          <w:lang w:val="en-US"/>
        </w:rPr>
        <w:t xml:space="preserve"> </w:t>
      </w:r>
      <w:r>
        <w:rPr>
          <w:i/>
          <w:iCs/>
          <w:lang w:val="en-US"/>
        </w:rPr>
        <w:t xml:space="preserve">SIB31 is transmitted the same way as in legacy R17 NTN IoT. For SIB2, consider to either reuse the legacy (with additional rules from Proposal-2) or alternatively SIB2 could follow scheduling procedure of SIB1, except using alternative subframes. </w:t>
      </w:r>
    </w:p>
    <w:p w14:paraId="4DE287A9" w14:textId="77777777" w:rsidR="00B80BFC" w:rsidRPr="00F733F3" w:rsidRDefault="00B80BFC" w:rsidP="00B80BFC">
      <w:pPr>
        <w:spacing w:before="0" w:after="0"/>
        <w:rPr>
          <w:i/>
          <w:iCs/>
          <w:lang w:val="en-US"/>
        </w:rPr>
      </w:pPr>
      <w:r w:rsidRPr="00F733F3">
        <w:rPr>
          <w:b/>
          <w:bCs/>
          <w:i/>
          <w:iCs/>
          <w:lang w:val="en-US"/>
        </w:rPr>
        <w:t>Proposal</w:t>
      </w:r>
      <w:r>
        <w:rPr>
          <w:b/>
          <w:bCs/>
          <w:i/>
          <w:iCs/>
          <w:lang w:val="en-US"/>
        </w:rPr>
        <w:t>-5</w:t>
      </w:r>
      <w:r w:rsidRPr="00F733F3">
        <w:rPr>
          <w:b/>
          <w:bCs/>
          <w:i/>
          <w:iCs/>
          <w:lang w:val="en-US"/>
        </w:rPr>
        <w:t>:</w:t>
      </w:r>
      <w:r w:rsidRPr="00F733F3">
        <w:rPr>
          <w:i/>
          <w:iCs/>
          <w:lang w:val="en-US"/>
        </w:rPr>
        <w:t xml:space="preserve"> To improve </w:t>
      </w:r>
      <w:r>
        <w:rPr>
          <w:i/>
          <w:iCs/>
          <w:lang w:val="en-US"/>
        </w:rPr>
        <w:t xml:space="preserve">UE </w:t>
      </w:r>
      <w:r w:rsidRPr="00F733F3">
        <w:rPr>
          <w:i/>
          <w:iCs/>
          <w:lang w:val="en-US"/>
        </w:rPr>
        <w:t xml:space="preserve">power consumption in R18 TDD IoT NTN system, consider </w:t>
      </w:r>
    </w:p>
    <w:p w14:paraId="067B35B1" w14:textId="77777777" w:rsidR="00B80BFC" w:rsidRPr="00F733F3" w:rsidRDefault="00B80BFC" w:rsidP="00B80BFC">
      <w:pPr>
        <w:pStyle w:val="ListParagraph"/>
        <w:numPr>
          <w:ilvl w:val="0"/>
          <w:numId w:val="33"/>
        </w:numPr>
        <w:spacing w:before="0"/>
        <w:rPr>
          <w:i/>
          <w:iCs/>
          <w:sz w:val="20"/>
          <w:szCs w:val="20"/>
          <w:lang w:val="en-US"/>
        </w:rPr>
      </w:pPr>
      <w:r w:rsidRPr="00F733F3">
        <w:rPr>
          <w:i/>
          <w:iCs/>
          <w:sz w:val="20"/>
          <w:szCs w:val="20"/>
          <w:lang w:val="en-US"/>
        </w:rPr>
        <w:t xml:space="preserve">additional NSSS located in </w:t>
      </w:r>
      <w:r>
        <w:rPr>
          <w:i/>
          <w:iCs/>
          <w:sz w:val="20"/>
          <w:szCs w:val="20"/>
          <w:lang w:val="en-US"/>
        </w:rPr>
        <w:t xml:space="preserve">DL burst </w:t>
      </w:r>
      <w:r w:rsidRPr="00F733F3">
        <w:rPr>
          <w:i/>
          <w:iCs/>
          <w:sz w:val="20"/>
          <w:szCs w:val="20"/>
          <w:lang w:val="en-US"/>
        </w:rPr>
        <w:t>starting subframe</w:t>
      </w:r>
      <w:r>
        <w:rPr>
          <w:i/>
          <w:iCs/>
          <w:sz w:val="20"/>
          <w:szCs w:val="20"/>
          <w:lang w:val="en-US"/>
        </w:rPr>
        <w:t xml:space="preserve"> that is </w:t>
      </w:r>
      <w:r w:rsidRPr="00F733F3">
        <w:rPr>
          <w:i/>
          <w:iCs/>
          <w:sz w:val="20"/>
          <w:szCs w:val="20"/>
          <w:lang w:val="en-US"/>
        </w:rPr>
        <w:t>other than SF#9.</w:t>
      </w:r>
    </w:p>
    <w:p w14:paraId="3FC76BDE" w14:textId="77777777" w:rsidR="00B80BFC" w:rsidRPr="00F733F3" w:rsidRDefault="00B80BFC" w:rsidP="00B80BFC">
      <w:pPr>
        <w:pStyle w:val="ListParagraph"/>
        <w:numPr>
          <w:ilvl w:val="0"/>
          <w:numId w:val="33"/>
        </w:numPr>
        <w:rPr>
          <w:i/>
          <w:iCs/>
          <w:sz w:val="20"/>
          <w:szCs w:val="20"/>
          <w:lang w:val="en-US"/>
        </w:rPr>
      </w:pPr>
      <w:r w:rsidRPr="00F733F3">
        <w:rPr>
          <w:i/>
          <w:iCs/>
          <w:sz w:val="20"/>
          <w:szCs w:val="20"/>
          <w:lang w:val="en-US"/>
        </w:rPr>
        <w:t xml:space="preserve">consider </w:t>
      </w:r>
      <w:proofErr w:type="gramStart"/>
      <w:r w:rsidRPr="00F733F3">
        <w:rPr>
          <w:i/>
          <w:iCs/>
          <w:sz w:val="20"/>
          <w:szCs w:val="20"/>
          <w:lang w:val="en-US"/>
        </w:rPr>
        <w:t>providing assistance</w:t>
      </w:r>
      <w:proofErr w:type="gramEnd"/>
      <w:r w:rsidRPr="00F733F3">
        <w:rPr>
          <w:i/>
          <w:iCs/>
          <w:sz w:val="20"/>
          <w:szCs w:val="20"/>
          <w:lang w:val="en-US"/>
        </w:rPr>
        <w:t xml:space="preserve"> information to </w:t>
      </w:r>
      <w:r>
        <w:rPr>
          <w:i/>
          <w:iCs/>
          <w:sz w:val="20"/>
          <w:szCs w:val="20"/>
          <w:lang w:val="en-US"/>
        </w:rPr>
        <w:t xml:space="preserve">a </w:t>
      </w:r>
      <w:r w:rsidRPr="00F733F3">
        <w:rPr>
          <w:i/>
          <w:iCs/>
          <w:sz w:val="20"/>
          <w:szCs w:val="20"/>
          <w:lang w:val="en-US"/>
        </w:rPr>
        <w:t>UE regarding D/U configurations of adjacent anchor and non-anchor carrier(s).</w:t>
      </w:r>
    </w:p>
    <w:p w14:paraId="6081EFB3" w14:textId="77777777" w:rsidR="00B80BFC" w:rsidRDefault="00B80BFC" w:rsidP="00B80BFC">
      <w:r w:rsidRPr="00263243">
        <w:rPr>
          <w:b/>
          <w:bCs/>
          <w:i/>
          <w:iCs/>
          <w:lang w:val="en-US"/>
        </w:rPr>
        <w:t>Proposal</w:t>
      </w:r>
      <w:r>
        <w:rPr>
          <w:b/>
          <w:bCs/>
          <w:i/>
          <w:iCs/>
          <w:lang w:val="en-US"/>
        </w:rPr>
        <w:t>-6</w:t>
      </w:r>
      <w:r w:rsidRPr="00263243">
        <w:rPr>
          <w:b/>
          <w:bCs/>
          <w:i/>
          <w:iCs/>
          <w:lang w:val="en-US"/>
        </w:rPr>
        <w:t>:</w:t>
      </w:r>
      <w:r w:rsidRPr="00263243">
        <w:rPr>
          <w:i/>
          <w:iCs/>
          <w:lang w:val="en-US"/>
        </w:rPr>
        <w:t xml:space="preserve"> Conclude that SFN and H-SFN wrap-around does not require a</w:t>
      </w:r>
      <w:r>
        <w:rPr>
          <w:i/>
          <w:iCs/>
          <w:lang w:val="en-US"/>
        </w:rPr>
        <w:t>ny</w:t>
      </w:r>
      <w:r w:rsidRPr="00263243">
        <w:rPr>
          <w:i/>
          <w:iCs/>
          <w:lang w:val="en-US"/>
        </w:rPr>
        <w:t xml:space="preserve"> specification change.</w:t>
      </w:r>
    </w:p>
    <w:p w14:paraId="73D58DE0" w14:textId="77777777" w:rsidR="00B80BFC" w:rsidRDefault="00B80BFC" w:rsidP="00B80BFC">
      <w:r w:rsidRPr="004D64D4">
        <w:rPr>
          <w:b/>
          <w:bCs/>
          <w:i/>
          <w:iCs/>
          <w:lang w:val="en-US"/>
        </w:rPr>
        <w:t>Proposal</w:t>
      </w:r>
      <w:r>
        <w:rPr>
          <w:b/>
          <w:bCs/>
          <w:i/>
          <w:iCs/>
          <w:lang w:val="en-US"/>
        </w:rPr>
        <w:t>-7</w:t>
      </w:r>
      <w:r w:rsidRPr="00873F4B">
        <w:rPr>
          <w:i/>
          <w:iCs/>
          <w:lang w:val="en-US"/>
        </w:rPr>
        <w:t xml:space="preserve">: Consider adjustments in </w:t>
      </w:r>
      <w:r>
        <w:rPr>
          <w:i/>
          <w:iCs/>
          <w:lang w:val="en-US"/>
        </w:rPr>
        <w:t xml:space="preserve">how current NPRACH configurations are interpreted. This to match N=9.  Such NPRACH periodicity would be strictly periodic and would range from 90ms to </w:t>
      </w:r>
      <w:r w:rsidRPr="00BE11A4">
        <w:rPr>
          <w:i/>
          <w:iCs/>
        </w:rPr>
        <w:t>2610</w:t>
      </w:r>
      <w:r>
        <w:rPr>
          <w:i/>
          <w:iCs/>
        </w:rPr>
        <w:t>ms</w:t>
      </w:r>
      <w:r>
        <w:rPr>
          <w:i/>
          <w:iCs/>
          <w:lang w:val="en-US"/>
        </w:rPr>
        <w:t>.</w:t>
      </w:r>
    </w:p>
    <w:p w14:paraId="62B0C122" w14:textId="2B97D2E2" w:rsidR="00B80BFC" w:rsidRDefault="00B80BFC" w:rsidP="00B80BFC">
      <w:pPr>
        <w:rPr>
          <w:i/>
          <w:iCs/>
          <w:lang w:val="en-US"/>
        </w:rPr>
      </w:pPr>
      <w:r w:rsidRPr="004D64D4">
        <w:rPr>
          <w:b/>
          <w:bCs/>
          <w:i/>
          <w:iCs/>
          <w:lang w:val="en-US"/>
        </w:rPr>
        <w:t>Proposal</w:t>
      </w:r>
      <w:r>
        <w:rPr>
          <w:b/>
          <w:bCs/>
          <w:i/>
          <w:iCs/>
          <w:lang w:val="en-US"/>
        </w:rPr>
        <w:t>-8</w:t>
      </w:r>
      <w:r w:rsidRPr="00873F4B">
        <w:rPr>
          <w:i/>
          <w:iCs/>
          <w:lang w:val="en-US"/>
        </w:rPr>
        <w:t xml:space="preserve">: </w:t>
      </w:r>
      <w:r>
        <w:rPr>
          <w:i/>
          <w:iCs/>
          <w:lang w:val="en-US"/>
        </w:rPr>
        <w:t xml:space="preserve">Initial NPRACH transmission is always postponed to the first available U subframe, NPRACH repetitions (when configured) are postponed to subsequent 90ms </w:t>
      </w:r>
      <w:r w:rsidR="00242277">
        <w:rPr>
          <w:i/>
          <w:iCs/>
          <w:lang w:val="en-US"/>
        </w:rPr>
        <w:t>DL burst</w:t>
      </w:r>
      <w:r w:rsidR="00E1401B">
        <w:rPr>
          <w:i/>
          <w:iCs/>
          <w:lang w:val="en-US"/>
        </w:rPr>
        <w:t>(</w:t>
      </w:r>
      <w:r w:rsidR="00242277">
        <w:rPr>
          <w:i/>
          <w:iCs/>
          <w:lang w:val="en-US"/>
        </w:rPr>
        <w:t>s</w:t>
      </w:r>
      <w:r w:rsidR="00E1401B">
        <w:rPr>
          <w:i/>
          <w:iCs/>
          <w:lang w:val="en-US"/>
        </w:rPr>
        <w:t>)</w:t>
      </w:r>
      <w:r>
        <w:rPr>
          <w:i/>
          <w:iCs/>
          <w:lang w:val="en-US"/>
        </w:rPr>
        <w:t xml:space="preserve"> and start from the first U subframe</w:t>
      </w:r>
      <w:r w:rsidR="00242277">
        <w:rPr>
          <w:i/>
          <w:iCs/>
          <w:lang w:val="en-US"/>
        </w:rPr>
        <w:t xml:space="preserve"> of</w:t>
      </w:r>
      <w:r w:rsidR="00E1401B">
        <w:rPr>
          <w:i/>
          <w:iCs/>
          <w:lang w:val="en-US"/>
        </w:rPr>
        <w:t xml:space="preserve"> each</w:t>
      </w:r>
      <w:r w:rsidR="00242277">
        <w:rPr>
          <w:i/>
          <w:iCs/>
          <w:lang w:val="en-US"/>
        </w:rPr>
        <w:t xml:space="preserve"> </w:t>
      </w:r>
      <w:r w:rsidR="00E1401B">
        <w:rPr>
          <w:i/>
          <w:iCs/>
          <w:lang w:val="en-US"/>
        </w:rPr>
        <w:t>DL burst</w:t>
      </w:r>
      <w:r>
        <w:rPr>
          <w:i/>
          <w:iCs/>
          <w:lang w:val="en-US"/>
        </w:rPr>
        <w:t>.</w:t>
      </w:r>
    </w:p>
    <w:p w14:paraId="31EE31CF" w14:textId="1C4FD9B5" w:rsidR="00B80BFC" w:rsidRPr="00386277" w:rsidRDefault="00B80BFC" w:rsidP="00B80BFC">
      <w:pPr>
        <w:rPr>
          <w:i/>
          <w:iCs/>
          <w:lang w:val="en-US"/>
        </w:rPr>
      </w:pPr>
      <w:r w:rsidRPr="00386277">
        <w:rPr>
          <w:b/>
          <w:bCs/>
          <w:i/>
          <w:iCs/>
          <w:lang w:val="en-US"/>
        </w:rPr>
        <w:t>Proposal</w:t>
      </w:r>
      <w:r>
        <w:rPr>
          <w:b/>
          <w:bCs/>
          <w:i/>
          <w:iCs/>
          <w:lang w:val="en-US"/>
        </w:rPr>
        <w:t>-9</w:t>
      </w:r>
      <w:r w:rsidRPr="00386277">
        <w:rPr>
          <w:b/>
          <w:bCs/>
          <w:i/>
          <w:iCs/>
          <w:lang w:val="en-US"/>
        </w:rPr>
        <w:t>:</w:t>
      </w:r>
      <w:r w:rsidRPr="00386277">
        <w:rPr>
          <w:i/>
          <w:iCs/>
          <w:lang w:val="en-US"/>
        </w:rPr>
        <w:t xml:space="preserve"> NPDCCH and NPDSCH channels are postponed to the next valid DL subframe</w:t>
      </w:r>
      <w:r w:rsidR="00997C7A">
        <w:rPr>
          <w:i/>
          <w:iCs/>
          <w:lang w:val="en-US"/>
        </w:rPr>
        <w:t>(s)</w:t>
      </w:r>
      <w:r w:rsidRPr="00386277">
        <w:rPr>
          <w:i/>
          <w:iCs/>
          <w:lang w:val="en-US"/>
        </w:rPr>
        <w:t>. Discuss further whether any specification changes are required.</w:t>
      </w:r>
    </w:p>
    <w:p w14:paraId="19F9A0BA" w14:textId="77777777" w:rsidR="00B80BFC" w:rsidRPr="00386277" w:rsidRDefault="00B80BFC" w:rsidP="00B80BFC">
      <w:pPr>
        <w:rPr>
          <w:lang w:val="en-US"/>
        </w:rPr>
      </w:pPr>
      <w:r w:rsidRPr="004D64D4">
        <w:rPr>
          <w:b/>
          <w:bCs/>
          <w:i/>
          <w:iCs/>
          <w:lang w:val="en-US"/>
        </w:rPr>
        <w:t>Proposal</w:t>
      </w:r>
      <w:r>
        <w:rPr>
          <w:b/>
          <w:bCs/>
          <w:i/>
          <w:iCs/>
          <w:lang w:val="en-US"/>
        </w:rPr>
        <w:t>-10</w:t>
      </w:r>
      <w:r w:rsidRPr="00873F4B">
        <w:rPr>
          <w:i/>
          <w:iCs/>
          <w:lang w:val="en-US"/>
        </w:rPr>
        <w:t>:</w:t>
      </w:r>
      <w:r>
        <w:rPr>
          <w:i/>
          <w:iCs/>
          <w:lang w:val="en-US"/>
        </w:rPr>
        <w:t xml:space="preserve"> </w:t>
      </w:r>
      <w:r>
        <w:rPr>
          <w:i/>
          <w:lang w:val="en-US"/>
        </w:rPr>
        <w:t>In</w:t>
      </w:r>
      <w:r>
        <w:rPr>
          <w:lang w:val="en-US"/>
        </w:rPr>
        <w:t xml:space="preserve"> </w:t>
      </w:r>
      <w:r w:rsidRPr="00B9203C">
        <w:rPr>
          <w:lang w:val="en-US"/>
        </w:rPr>
        <w:t xml:space="preserve">R19 </w:t>
      </w:r>
      <w:r w:rsidRPr="00EB6963">
        <w:rPr>
          <w:i/>
          <w:iCs/>
          <w:lang w:val="en-US"/>
        </w:rPr>
        <w:t>TDD NTN NB-IoT system</w:t>
      </w:r>
      <w:r>
        <w:rPr>
          <w:i/>
          <w:iCs/>
          <w:lang w:val="en-US"/>
        </w:rPr>
        <w:t xml:space="preserve">, maximum supported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max</m:t>
            </m:r>
          </m:sub>
        </m:sSub>
      </m:oMath>
      <w:r>
        <w:rPr>
          <w:i/>
          <w:lang w:val="en-US"/>
        </w:rPr>
        <w:t xml:space="preserve"> is [8] and minimum supported G is [v16].</w:t>
      </w:r>
    </w:p>
    <w:p w14:paraId="23B24C67" w14:textId="1897C0D6" w:rsidR="003D7ED2" w:rsidRPr="000C5E9B" w:rsidRDefault="003D7ED2" w:rsidP="00C13221">
      <w:pPr>
        <w:rPr>
          <w:lang w:val="en-US"/>
        </w:rPr>
      </w:pPr>
    </w:p>
    <w:sectPr w:rsidR="003D7ED2" w:rsidRPr="000C5E9B"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315E2" w14:textId="77777777" w:rsidR="00EB0845" w:rsidRDefault="00EB0845">
      <w:r>
        <w:separator/>
      </w:r>
    </w:p>
  </w:endnote>
  <w:endnote w:type="continuationSeparator" w:id="0">
    <w:p w14:paraId="2D25A0D0" w14:textId="77777777" w:rsidR="00EB0845" w:rsidRDefault="00EB0845">
      <w:r>
        <w:continuationSeparator/>
      </w:r>
    </w:p>
  </w:endnote>
  <w:endnote w:type="continuationNotice" w:id="1">
    <w:p w14:paraId="1CFE4C88" w14:textId="77777777" w:rsidR="00EB0845" w:rsidRDefault="00EB08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37435" w14:textId="77777777" w:rsidR="00EB0845" w:rsidRDefault="00EB0845">
      <w:r>
        <w:separator/>
      </w:r>
    </w:p>
  </w:footnote>
  <w:footnote w:type="continuationSeparator" w:id="0">
    <w:p w14:paraId="7FB73C8F" w14:textId="77777777" w:rsidR="00EB0845" w:rsidRDefault="00EB0845">
      <w:r>
        <w:continuationSeparator/>
      </w:r>
    </w:p>
  </w:footnote>
  <w:footnote w:type="continuationNotice" w:id="1">
    <w:p w14:paraId="64D65EB4" w14:textId="77777777" w:rsidR="00EB0845" w:rsidRDefault="00EB08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427"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1" w15:restartNumberingAfterBreak="0">
    <w:nsid w:val="4E764095"/>
    <w:multiLevelType w:val="hybridMultilevel"/>
    <w:tmpl w:val="9A80C8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146295"/>
    <w:multiLevelType w:val="hybridMultilevel"/>
    <w:tmpl w:val="643A83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687642F6"/>
    <w:multiLevelType w:val="hybridMultilevel"/>
    <w:tmpl w:val="370E6844"/>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6"/>
  </w:num>
  <w:num w:numId="2" w16cid:durableId="2141219866">
    <w:abstractNumId w:val="19"/>
  </w:num>
  <w:num w:numId="3" w16cid:durableId="1524787052">
    <w:abstractNumId w:val="32"/>
  </w:num>
  <w:num w:numId="4" w16cid:durableId="148908271">
    <w:abstractNumId w:val="20"/>
  </w:num>
  <w:num w:numId="5" w16cid:durableId="256060203">
    <w:abstractNumId w:val="17"/>
  </w:num>
  <w:num w:numId="6" w16cid:durableId="1716932158">
    <w:abstractNumId w:val="4"/>
  </w:num>
  <w:num w:numId="7" w16cid:durableId="1577593817">
    <w:abstractNumId w:val="30"/>
  </w:num>
  <w:num w:numId="8" w16cid:durableId="108859384">
    <w:abstractNumId w:val="13"/>
  </w:num>
  <w:num w:numId="9" w16cid:durableId="1062406887">
    <w:abstractNumId w:val="26"/>
  </w:num>
  <w:num w:numId="10" w16cid:durableId="496926408">
    <w:abstractNumId w:val="18"/>
  </w:num>
  <w:num w:numId="11" w16cid:durableId="1079131709">
    <w:abstractNumId w:val="8"/>
  </w:num>
  <w:num w:numId="12" w16cid:durableId="1845629578">
    <w:abstractNumId w:val="2"/>
  </w:num>
  <w:num w:numId="13" w16cid:durableId="751245973">
    <w:abstractNumId w:val="3"/>
  </w:num>
  <w:num w:numId="14" w16cid:durableId="2055275339">
    <w:abstractNumId w:val="29"/>
  </w:num>
  <w:num w:numId="15" w16cid:durableId="883908089">
    <w:abstractNumId w:val="0"/>
  </w:num>
  <w:num w:numId="16" w16cid:durableId="569119849">
    <w:abstractNumId w:val="22"/>
  </w:num>
  <w:num w:numId="17" w16cid:durableId="881210659">
    <w:abstractNumId w:val="24"/>
  </w:num>
  <w:num w:numId="18" w16cid:durableId="1049496253">
    <w:abstractNumId w:val="31"/>
  </w:num>
  <w:num w:numId="19" w16cid:durableId="1119765256">
    <w:abstractNumId w:val="9"/>
  </w:num>
  <w:num w:numId="20" w16cid:durableId="923104762">
    <w:abstractNumId w:val="16"/>
  </w:num>
  <w:num w:numId="21" w16cid:durableId="1126853665">
    <w:abstractNumId w:val="11"/>
  </w:num>
  <w:num w:numId="22" w16cid:durableId="923799296">
    <w:abstractNumId w:val="10"/>
  </w:num>
  <w:num w:numId="23" w16cid:durableId="891384585">
    <w:abstractNumId w:val="7"/>
  </w:num>
  <w:num w:numId="24" w16cid:durableId="1469662976">
    <w:abstractNumId w:val="14"/>
  </w:num>
  <w:num w:numId="25" w16cid:durableId="1109668882">
    <w:abstractNumId w:val="12"/>
  </w:num>
  <w:num w:numId="26" w16cid:durableId="114568673">
    <w:abstractNumId w:val="1"/>
  </w:num>
  <w:num w:numId="27" w16cid:durableId="1253587756">
    <w:abstractNumId w:val="27"/>
  </w:num>
  <w:num w:numId="28" w16cid:durableId="461731965">
    <w:abstractNumId w:val="23"/>
  </w:num>
  <w:num w:numId="29" w16cid:durableId="1329559841">
    <w:abstractNumId w:val="5"/>
  </w:num>
  <w:num w:numId="30" w16cid:durableId="532613094">
    <w:abstractNumId w:val="15"/>
  </w:num>
  <w:num w:numId="31" w16cid:durableId="1088818094">
    <w:abstractNumId w:val="21"/>
  </w:num>
  <w:num w:numId="32" w16cid:durableId="516776594">
    <w:abstractNumId w:val="25"/>
  </w:num>
  <w:num w:numId="33" w16cid:durableId="1553034836">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A9"/>
    <w:rsid w:val="00002CB3"/>
    <w:rsid w:val="000033B4"/>
    <w:rsid w:val="000037E6"/>
    <w:rsid w:val="00003ABE"/>
    <w:rsid w:val="00003DA6"/>
    <w:rsid w:val="00003FAE"/>
    <w:rsid w:val="00004079"/>
    <w:rsid w:val="000042A6"/>
    <w:rsid w:val="000044F8"/>
    <w:rsid w:val="00004602"/>
    <w:rsid w:val="000049D3"/>
    <w:rsid w:val="00004AC8"/>
    <w:rsid w:val="00004DC0"/>
    <w:rsid w:val="0000501E"/>
    <w:rsid w:val="000054C3"/>
    <w:rsid w:val="00005577"/>
    <w:rsid w:val="000056D7"/>
    <w:rsid w:val="00005766"/>
    <w:rsid w:val="000057F6"/>
    <w:rsid w:val="00006055"/>
    <w:rsid w:val="000061BF"/>
    <w:rsid w:val="000065B4"/>
    <w:rsid w:val="000067F6"/>
    <w:rsid w:val="00006AD4"/>
    <w:rsid w:val="00006F8F"/>
    <w:rsid w:val="000071D3"/>
    <w:rsid w:val="0000743E"/>
    <w:rsid w:val="000074C4"/>
    <w:rsid w:val="000079A6"/>
    <w:rsid w:val="00007A65"/>
    <w:rsid w:val="00007B1B"/>
    <w:rsid w:val="000101B2"/>
    <w:rsid w:val="000105DB"/>
    <w:rsid w:val="00010E11"/>
    <w:rsid w:val="00011235"/>
    <w:rsid w:val="0001177D"/>
    <w:rsid w:val="00011786"/>
    <w:rsid w:val="00011BB2"/>
    <w:rsid w:val="00012505"/>
    <w:rsid w:val="0001262C"/>
    <w:rsid w:val="00012724"/>
    <w:rsid w:val="00012C4F"/>
    <w:rsid w:val="000131D1"/>
    <w:rsid w:val="000131D2"/>
    <w:rsid w:val="00013455"/>
    <w:rsid w:val="000134E3"/>
    <w:rsid w:val="00013632"/>
    <w:rsid w:val="00013683"/>
    <w:rsid w:val="000137FC"/>
    <w:rsid w:val="00013E28"/>
    <w:rsid w:val="00013F5E"/>
    <w:rsid w:val="0001403F"/>
    <w:rsid w:val="00014091"/>
    <w:rsid w:val="0001411B"/>
    <w:rsid w:val="000142D3"/>
    <w:rsid w:val="000144DA"/>
    <w:rsid w:val="00014632"/>
    <w:rsid w:val="000146BD"/>
    <w:rsid w:val="000147A7"/>
    <w:rsid w:val="000147CB"/>
    <w:rsid w:val="0001487C"/>
    <w:rsid w:val="0001487F"/>
    <w:rsid w:val="00014F35"/>
    <w:rsid w:val="00014F42"/>
    <w:rsid w:val="00014FF0"/>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BAA"/>
    <w:rsid w:val="00020C41"/>
    <w:rsid w:val="000210A4"/>
    <w:rsid w:val="000212DA"/>
    <w:rsid w:val="000212F8"/>
    <w:rsid w:val="0002132B"/>
    <w:rsid w:val="00021346"/>
    <w:rsid w:val="000216FD"/>
    <w:rsid w:val="000217B2"/>
    <w:rsid w:val="0002323C"/>
    <w:rsid w:val="0002325D"/>
    <w:rsid w:val="0002348B"/>
    <w:rsid w:val="00023742"/>
    <w:rsid w:val="0002398F"/>
    <w:rsid w:val="000239FA"/>
    <w:rsid w:val="00023E66"/>
    <w:rsid w:val="000240D4"/>
    <w:rsid w:val="0002431B"/>
    <w:rsid w:val="0002433E"/>
    <w:rsid w:val="00024616"/>
    <w:rsid w:val="00024A35"/>
    <w:rsid w:val="00024AEF"/>
    <w:rsid w:val="00024EEE"/>
    <w:rsid w:val="00024FA9"/>
    <w:rsid w:val="000251E6"/>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1DF"/>
    <w:rsid w:val="000273B1"/>
    <w:rsid w:val="000276CD"/>
    <w:rsid w:val="00027755"/>
    <w:rsid w:val="00027BAC"/>
    <w:rsid w:val="00030048"/>
    <w:rsid w:val="000301BD"/>
    <w:rsid w:val="00030436"/>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0B7"/>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9D1"/>
    <w:rsid w:val="00035A4C"/>
    <w:rsid w:val="00035AE9"/>
    <w:rsid w:val="00035E51"/>
    <w:rsid w:val="0003613C"/>
    <w:rsid w:val="00036209"/>
    <w:rsid w:val="000362F2"/>
    <w:rsid w:val="0003631B"/>
    <w:rsid w:val="0003674A"/>
    <w:rsid w:val="00036928"/>
    <w:rsid w:val="0003692A"/>
    <w:rsid w:val="00036E7E"/>
    <w:rsid w:val="00036F32"/>
    <w:rsid w:val="00036FAD"/>
    <w:rsid w:val="00037099"/>
    <w:rsid w:val="000370F2"/>
    <w:rsid w:val="000378F5"/>
    <w:rsid w:val="00037CD3"/>
    <w:rsid w:val="00040800"/>
    <w:rsid w:val="00040AD5"/>
    <w:rsid w:val="00040AF7"/>
    <w:rsid w:val="0004121A"/>
    <w:rsid w:val="000412B1"/>
    <w:rsid w:val="0004132D"/>
    <w:rsid w:val="00041358"/>
    <w:rsid w:val="00041641"/>
    <w:rsid w:val="00041663"/>
    <w:rsid w:val="00041CFD"/>
    <w:rsid w:val="00041D16"/>
    <w:rsid w:val="00042010"/>
    <w:rsid w:val="000427A1"/>
    <w:rsid w:val="000427D1"/>
    <w:rsid w:val="00042C0D"/>
    <w:rsid w:val="00042CAA"/>
    <w:rsid w:val="00042DA5"/>
    <w:rsid w:val="0004335D"/>
    <w:rsid w:val="000434A8"/>
    <w:rsid w:val="0004354F"/>
    <w:rsid w:val="00043723"/>
    <w:rsid w:val="0004383E"/>
    <w:rsid w:val="00043DE6"/>
    <w:rsid w:val="00044508"/>
    <w:rsid w:val="00044662"/>
    <w:rsid w:val="00044B93"/>
    <w:rsid w:val="00044BAD"/>
    <w:rsid w:val="00044C86"/>
    <w:rsid w:val="00044CFA"/>
    <w:rsid w:val="00044D80"/>
    <w:rsid w:val="00044F3C"/>
    <w:rsid w:val="0004515F"/>
    <w:rsid w:val="0004538C"/>
    <w:rsid w:val="000456FD"/>
    <w:rsid w:val="000459C7"/>
    <w:rsid w:val="00045E07"/>
    <w:rsid w:val="0004612B"/>
    <w:rsid w:val="00046211"/>
    <w:rsid w:val="0004627B"/>
    <w:rsid w:val="00046358"/>
    <w:rsid w:val="00046503"/>
    <w:rsid w:val="00046630"/>
    <w:rsid w:val="000467FB"/>
    <w:rsid w:val="00046ACE"/>
    <w:rsid w:val="00046C80"/>
    <w:rsid w:val="00046D39"/>
    <w:rsid w:val="00046E95"/>
    <w:rsid w:val="00046E9A"/>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EE6"/>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36FF"/>
    <w:rsid w:val="000544D8"/>
    <w:rsid w:val="0005455B"/>
    <w:rsid w:val="00054613"/>
    <w:rsid w:val="000548DF"/>
    <w:rsid w:val="00054CC5"/>
    <w:rsid w:val="00054D9D"/>
    <w:rsid w:val="00054E07"/>
    <w:rsid w:val="00055281"/>
    <w:rsid w:val="0005530C"/>
    <w:rsid w:val="00055324"/>
    <w:rsid w:val="0005541F"/>
    <w:rsid w:val="00055676"/>
    <w:rsid w:val="0005575C"/>
    <w:rsid w:val="00055945"/>
    <w:rsid w:val="00055EB2"/>
    <w:rsid w:val="00056544"/>
    <w:rsid w:val="000566AE"/>
    <w:rsid w:val="00056711"/>
    <w:rsid w:val="000568E9"/>
    <w:rsid w:val="0005691F"/>
    <w:rsid w:val="00056949"/>
    <w:rsid w:val="00057074"/>
    <w:rsid w:val="000570A3"/>
    <w:rsid w:val="0005713A"/>
    <w:rsid w:val="00057159"/>
    <w:rsid w:val="000571E5"/>
    <w:rsid w:val="0005721E"/>
    <w:rsid w:val="0005727C"/>
    <w:rsid w:val="0005739B"/>
    <w:rsid w:val="000578A2"/>
    <w:rsid w:val="00057F00"/>
    <w:rsid w:val="0006019C"/>
    <w:rsid w:val="00060269"/>
    <w:rsid w:val="000602DB"/>
    <w:rsid w:val="00060A69"/>
    <w:rsid w:val="00060ACB"/>
    <w:rsid w:val="00060AFF"/>
    <w:rsid w:val="00060C30"/>
    <w:rsid w:val="00060D8E"/>
    <w:rsid w:val="00060EAD"/>
    <w:rsid w:val="000611DD"/>
    <w:rsid w:val="0006133D"/>
    <w:rsid w:val="0006138A"/>
    <w:rsid w:val="0006177B"/>
    <w:rsid w:val="000619D9"/>
    <w:rsid w:val="00062159"/>
    <w:rsid w:val="0006245E"/>
    <w:rsid w:val="00062463"/>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78C"/>
    <w:rsid w:val="0006493E"/>
    <w:rsid w:val="00064A97"/>
    <w:rsid w:val="00064AD3"/>
    <w:rsid w:val="00064CE3"/>
    <w:rsid w:val="00064FA1"/>
    <w:rsid w:val="00065088"/>
    <w:rsid w:val="0006519B"/>
    <w:rsid w:val="00065255"/>
    <w:rsid w:val="000652D3"/>
    <w:rsid w:val="00065390"/>
    <w:rsid w:val="000654A0"/>
    <w:rsid w:val="00065663"/>
    <w:rsid w:val="000656E8"/>
    <w:rsid w:val="00065888"/>
    <w:rsid w:val="00066155"/>
    <w:rsid w:val="00066A03"/>
    <w:rsid w:val="00066AE0"/>
    <w:rsid w:val="00066D04"/>
    <w:rsid w:val="00066D1F"/>
    <w:rsid w:val="00066DFB"/>
    <w:rsid w:val="00067258"/>
    <w:rsid w:val="00067799"/>
    <w:rsid w:val="00067C1A"/>
    <w:rsid w:val="00067D46"/>
    <w:rsid w:val="00067E5F"/>
    <w:rsid w:val="00067F1E"/>
    <w:rsid w:val="00067FFB"/>
    <w:rsid w:val="000700BB"/>
    <w:rsid w:val="0007064F"/>
    <w:rsid w:val="000707CA"/>
    <w:rsid w:val="000707FF"/>
    <w:rsid w:val="00070B20"/>
    <w:rsid w:val="00070D32"/>
    <w:rsid w:val="000711A3"/>
    <w:rsid w:val="0007162D"/>
    <w:rsid w:val="00071C32"/>
    <w:rsid w:val="00071D81"/>
    <w:rsid w:val="0007208A"/>
    <w:rsid w:val="00072340"/>
    <w:rsid w:val="0007255D"/>
    <w:rsid w:val="00072A05"/>
    <w:rsid w:val="00072BBA"/>
    <w:rsid w:val="00072FF5"/>
    <w:rsid w:val="0007353E"/>
    <w:rsid w:val="000735BF"/>
    <w:rsid w:val="000735DA"/>
    <w:rsid w:val="000736AD"/>
    <w:rsid w:val="00073BD4"/>
    <w:rsid w:val="00074548"/>
    <w:rsid w:val="00074728"/>
    <w:rsid w:val="000748E8"/>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105"/>
    <w:rsid w:val="000779F4"/>
    <w:rsid w:val="00077EF6"/>
    <w:rsid w:val="000802A8"/>
    <w:rsid w:val="00080A0F"/>
    <w:rsid w:val="00080F63"/>
    <w:rsid w:val="0008148C"/>
    <w:rsid w:val="00081531"/>
    <w:rsid w:val="000815A0"/>
    <w:rsid w:val="000817C4"/>
    <w:rsid w:val="00081A63"/>
    <w:rsid w:val="00081C28"/>
    <w:rsid w:val="00081E81"/>
    <w:rsid w:val="00081EC2"/>
    <w:rsid w:val="000823FE"/>
    <w:rsid w:val="00082466"/>
    <w:rsid w:val="000829B0"/>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22E"/>
    <w:rsid w:val="000853AB"/>
    <w:rsid w:val="0008557F"/>
    <w:rsid w:val="00085672"/>
    <w:rsid w:val="000856EF"/>
    <w:rsid w:val="000858D1"/>
    <w:rsid w:val="00085968"/>
    <w:rsid w:val="00085B4E"/>
    <w:rsid w:val="000866C2"/>
    <w:rsid w:val="000866ED"/>
    <w:rsid w:val="000869CC"/>
    <w:rsid w:val="00086BEA"/>
    <w:rsid w:val="00086E25"/>
    <w:rsid w:val="000870E1"/>
    <w:rsid w:val="000878B7"/>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3AF"/>
    <w:rsid w:val="00093C49"/>
    <w:rsid w:val="00094050"/>
    <w:rsid w:val="0009418A"/>
    <w:rsid w:val="0009496B"/>
    <w:rsid w:val="000949DB"/>
    <w:rsid w:val="00094B82"/>
    <w:rsid w:val="00094BDA"/>
    <w:rsid w:val="000952CF"/>
    <w:rsid w:val="000954FC"/>
    <w:rsid w:val="00095836"/>
    <w:rsid w:val="0009587D"/>
    <w:rsid w:val="00095A80"/>
    <w:rsid w:val="00095E5A"/>
    <w:rsid w:val="00095F28"/>
    <w:rsid w:val="0009652A"/>
    <w:rsid w:val="00096724"/>
    <w:rsid w:val="00096730"/>
    <w:rsid w:val="000968A7"/>
    <w:rsid w:val="000969F6"/>
    <w:rsid w:val="00096A03"/>
    <w:rsid w:val="00096CC0"/>
    <w:rsid w:val="000973C2"/>
    <w:rsid w:val="000973C8"/>
    <w:rsid w:val="000973E1"/>
    <w:rsid w:val="00097661"/>
    <w:rsid w:val="000977C8"/>
    <w:rsid w:val="00097A04"/>
    <w:rsid w:val="00097EAC"/>
    <w:rsid w:val="00097FD9"/>
    <w:rsid w:val="000A0224"/>
    <w:rsid w:val="000A02D8"/>
    <w:rsid w:val="000A0352"/>
    <w:rsid w:val="000A05AF"/>
    <w:rsid w:val="000A05D9"/>
    <w:rsid w:val="000A0A4A"/>
    <w:rsid w:val="000A0AB9"/>
    <w:rsid w:val="000A0C2B"/>
    <w:rsid w:val="000A0C56"/>
    <w:rsid w:val="000A0F5D"/>
    <w:rsid w:val="000A1402"/>
    <w:rsid w:val="000A15C5"/>
    <w:rsid w:val="000A1BB9"/>
    <w:rsid w:val="000A1C5F"/>
    <w:rsid w:val="000A1FDD"/>
    <w:rsid w:val="000A20BA"/>
    <w:rsid w:val="000A262C"/>
    <w:rsid w:val="000A2866"/>
    <w:rsid w:val="000A2BE1"/>
    <w:rsid w:val="000A2F3E"/>
    <w:rsid w:val="000A334F"/>
    <w:rsid w:val="000A383A"/>
    <w:rsid w:val="000A38C0"/>
    <w:rsid w:val="000A393D"/>
    <w:rsid w:val="000A3C8D"/>
    <w:rsid w:val="000A3F4B"/>
    <w:rsid w:val="000A40EC"/>
    <w:rsid w:val="000A44A1"/>
    <w:rsid w:val="000A4BB2"/>
    <w:rsid w:val="000A4F52"/>
    <w:rsid w:val="000A51A8"/>
    <w:rsid w:val="000A52DD"/>
    <w:rsid w:val="000A54EE"/>
    <w:rsid w:val="000A5D3E"/>
    <w:rsid w:val="000A5DC7"/>
    <w:rsid w:val="000A5FB3"/>
    <w:rsid w:val="000A5FC3"/>
    <w:rsid w:val="000A6081"/>
    <w:rsid w:val="000A6181"/>
    <w:rsid w:val="000A638A"/>
    <w:rsid w:val="000A64B9"/>
    <w:rsid w:val="000A6548"/>
    <w:rsid w:val="000A6776"/>
    <w:rsid w:val="000A6791"/>
    <w:rsid w:val="000A6796"/>
    <w:rsid w:val="000A6A23"/>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4D2"/>
    <w:rsid w:val="000B0688"/>
    <w:rsid w:val="000B097E"/>
    <w:rsid w:val="000B0C45"/>
    <w:rsid w:val="000B0D7F"/>
    <w:rsid w:val="000B0DB8"/>
    <w:rsid w:val="000B0FB6"/>
    <w:rsid w:val="000B12B9"/>
    <w:rsid w:val="000B16DB"/>
    <w:rsid w:val="000B1AFB"/>
    <w:rsid w:val="000B1C5E"/>
    <w:rsid w:val="000B1D79"/>
    <w:rsid w:val="000B2282"/>
    <w:rsid w:val="000B264A"/>
    <w:rsid w:val="000B29FD"/>
    <w:rsid w:val="000B2A11"/>
    <w:rsid w:val="000B2A5B"/>
    <w:rsid w:val="000B2B69"/>
    <w:rsid w:val="000B2F48"/>
    <w:rsid w:val="000B30E2"/>
    <w:rsid w:val="000B33E5"/>
    <w:rsid w:val="000B36CD"/>
    <w:rsid w:val="000B3B91"/>
    <w:rsid w:val="000B42B6"/>
    <w:rsid w:val="000B4300"/>
    <w:rsid w:val="000B45F4"/>
    <w:rsid w:val="000B4B2B"/>
    <w:rsid w:val="000B514B"/>
    <w:rsid w:val="000B532F"/>
    <w:rsid w:val="000B57FE"/>
    <w:rsid w:val="000B5AC9"/>
    <w:rsid w:val="000B5F0A"/>
    <w:rsid w:val="000B62F3"/>
    <w:rsid w:val="000B64C5"/>
    <w:rsid w:val="000B6597"/>
    <w:rsid w:val="000B65D5"/>
    <w:rsid w:val="000B682D"/>
    <w:rsid w:val="000B6A80"/>
    <w:rsid w:val="000B6B36"/>
    <w:rsid w:val="000B6BEB"/>
    <w:rsid w:val="000B6C3A"/>
    <w:rsid w:val="000B6F58"/>
    <w:rsid w:val="000B6F97"/>
    <w:rsid w:val="000B6FFB"/>
    <w:rsid w:val="000B760C"/>
    <w:rsid w:val="000B7B1C"/>
    <w:rsid w:val="000C0106"/>
    <w:rsid w:val="000C03CE"/>
    <w:rsid w:val="000C08DF"/>
    <w:rsid w:val="000C1219"/>
    <w:rsid w:val="000C17E9"/>
    <w:rsid w:val="000C1944"/>
    <w:rsid w:val="000C1C09"/>
    <w:rsid w:val="000C1D59"/>
    <w:rsid w:val="000C1F20"/>
    <w:rsid w:val="000C1FF6"/>
    <w:rsid w:val="000C21CD"/>
    <w:rsid w:val="000C2493"/>
    <w:rsid w:val="000C24A9"/>
    <w:rsid w:val="000C2614"/>
    <w:rsid w:val="000C2689"/>
    <w:rsid w:val="000C2922"/>
    <w:rsid w:val="000C29E8"/>
    <w:rsid w:val="000C2BE9"/>
    <w:rsid w:val="000C2EFE"/>
    <w:rsid w:val="000C2F6C"/>
    <w:rsid w:val="000C3992"/>
    <w:rsid w:val="000C3B02"/>
    <w:rsid w:val="000C3F65"/>
    <w:rsid w:val="000C404D"/>
    <w:rsid w:val="000C450F"/>
    <w:rsid w:val="000C501D"/>
    <w:rsid w:val="000C5380"/>
    <w:rsid w:val="000C5461"/>
    <w:rsid w:val="000C54AE"/>
    <w:rsid w:val="000C5842"/>
    <w:rsid w:val="000C585B"/>
    <w:rsid w:val="000C58CF"/>
    <w:rsid w:val="000C5A07"/>
    <w:rsid w:val="000C5E9B"/>
    <w:rsid w:val="000C60A7"/>
    <w:rsid w:val="000C6291"/>
    <w:rsid w:val="000C67D4"/>
    <w:rsid w:val="000C6872"/>
    <w:rsid w:val="000C6F5D"/>
    <w:rsid w:val="000C7499"/>
    <w:rsid w:val="000C74BA"/>
    <w:rsid w:val="000C7531"/>
    <w:rsid w:val="000C7C3F"/>
    <w:rsid w:val="000C7CF0"/>
    <w:rsid w:val="000C7DA6"/>
    <w:rsid w:val="000D00B5"/>
    <w:rsid w:val="000D010C"/>
    <w:rsid w:val="000D0299"/>
    <w:rsid w:val="000D0B64"/>
    <w:rsid w:val="000D0BD6"/>
    <w:rsid w:val="000D0C15"/>
    <w:rsid w:val="000D0C61"/>
    <w:rsid w:val="000D0F89"/>
    <w:rsid w:val="000D1316"/>
    <w:rsid w:val="000D1451"/>
    <w:rsid w:val="000D1569"/>
    <w:rsid w:val="000D1630"/>
    <w:rsid w:val="000D1656"/>
    <w:rsid w:val="000D18B8"/>
    <w:rsid w:val="000D1DB1"/>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9FB"/>
    <w:rsid w:val="000D3C4B"/>
    <w:rsid w:val="000D3E3C"/>
    <w:rsid w:val="000D3FBC"/>
    <w:rsid w:val="000D40BA"/>
    <w:rsid w:val="000D40E7"/>
    <w:rsid w:val="000D435E"/>
    <w:rsid w:val="000D47F3"/>
    <w:rsid w:val="000D4F3C"/>
    <w:rsid w:val="000D4FCE"/>
    <w:rsid w:val="000D5137"/>
    <w:rsid w:val="000D5273"/>
    <w:rsid w:val="000D560E"/>
    <w:rsid w:val="000D5682"/>
    <w:rsid w:val="000D584F"/>
    <w:rsid w:val="000D58C3"/>
    <w:rsid w:val="000D61D9"/>
    <w:rsid w:val="000D6597"/>
    <w:rsid w:val="000D6648"/>
    <w:rsid w:val="000D69CD"/>
    <w:rsid w:val="000D6CBD"/>
    <w:rsid w:val="000D6CBE"/>
    <w:rsid w:val="000D7514"/>
    <w:rsid w:val="000D770A"/>
    <w:rsid w:val="000D7A11"/>
    <w:rsid w:val="000D7BDC"/>
    <w:rsid w:val="000E071E"/>
    <w:rsid w:val="000E07E0"/>
    <w:rsid w:val="000E0858"/>
    <w:rsid w:val="000E091F"/>
    <w:rsid w:val="000E09B5"/>
    <w:rsid w:val="000E0A5A"/>
    <w:rsid w:val="000E0B3F"/>
    <w:rsid w:val="000E10F0"/>
    <w:rsid w:val="000E1415"/>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7"/>
    <w:rsid w:val="000E4A4C"/>
    <w:rsid w:val="000E5098"/>
    <w:rsid w:val="000E5173"/>
    <w:rsid w:val="000E5367"/>
    <w:rsid w:val="000E53DB"/>
    <w:rsid w:val="000E556A"/>
    <w:rsid w:val="000E5716"/>
    <w:rsid w:val="000E58D5"/>
    <w:rsid w:val="000E5907"/>
    <w:rsid w:val="000E5927"/>
    <w:rsid w:val="000E596F"/>
    <w:rsid w:val="000E5AEE"/>
    <w:rsid w:val="000E62EF"/>
    <w:rsid w:val="000E6ADB"/>
    <w:rsid w:val="000E6B90"/>
    <w:rsid w:val="000E6E72"/>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2A"/>
    <w:rsid w:val="000F37B0"/>
    <w:rsid w:val="000F4595"/>
    <w:rsid w:val="000F46C5"/>
    <w:rsid w:val="000F4A68"/>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4B0"/>
    <w:rsid w:val="000F6577"/>
    <w:rsid w:val="000F65CF"/>
    <w:rsid w:val="000F6919"/>
    <w:rsid w:val="000F6938"/>
    <w:rsid w:val="000F6A00"/>
    <w:rsid w:val="000F6AE2"/>
    <w:rsid w:val="000F72E8"/>
    <w:rsid w:val="000F7509"/>
    <w:rsid w:val="000F7BFE"/>
    <w:rsid w:val="0010000A"/>
    <w:rsid w:val="001000C5"/>
    <w:rsid w:val="00100526"/>
    <w:rsid w:val="001006E1"/>
    <w:rsid w:val="001006F4"/>
    <w:rsid w:val="00101875"/>
    <w:rsid w:val="0010196C"/>
    <w:rsid w:val="00101985"/>
    <w:rsid w:val="001019E4"/>
    <w:rsid w:val="00101C4F"/>
    <w:rsid w:val="00101C9C"/>
    <w:rsid w:val="00101D82"/>
    <w:rsid w:val="00101DB4"/>
    <w:rsid w:val="0010275F"/>
    <w:rsid w:val="00102BC6"/>
    <w:rsid w:val="00102C4B"/>
    <w:rsid w:val="00102C9F"/>
    <w:rsid w:val="001035D7"/>
    <w:rsid w:val="001036C7"/>
    <w:rsid w:val="001036C8"/>
    <w:rsid w:val="00103E24"/>
    <w:rsid w:val="00103E4B"/>
    <w:rsid w:val="0010429D"/>
    <w:rsid w:val="0010448D"/>
    <w:rsid w:val="001044C0"/>
    <w:rsid w:val="00104936"/>
    <w:rsid w:val="0010496B"/>
    <w:rsid w:val="00104ABA"/>
    <w:rsid w:val="00104AD3"/>
    <w:rsid w:val="00104CB5"/>
    <w:rsid w:val="00104D50"/>
    <w:rsid w:val="00104FCE"/>
    <w:rsid w:val="001050CE"/>
    <w:rsid w:val="001057D0"/>
    <w:rsid w:val="0010589E"/>
    <w:rsid w:val="001059F3"/>
    <w:rsid w:val="00105B94"/>
    <w:rsid w:val="00105DB7"/>
    <w:rsid w:val="00105EC1"/>
    <w:rsid w:val="0010630B"/>
    <w:rsid w:val="0010654A"/>
    <w:rsid w:val="001068D2"/>
    <w:rsid w:val="001076B2"/>
    <w:rsid w:val="00107892"/>
    <w:rsid w:val="001079E5"/>
    <w:rsid w:val="001103BD"/>
    <w:rsid w:val="00110804"/>
    <w:rsid w:val="001109E5"/>
    <w:rsid w:val="0011112F"/>
    <w:rsid w:val="00111208"/>
    <w:rsid w:val="001112D9"/>
    <w:rsid w:val="0011137E"/>
    <w:rsid w:val="0011167A"/>
    <w:rsid w:val="001117B7"/>
    <w:rsid w:val="00111808"/>
    <w:rsid w:val="00111A01"/>
    <w:rsid w:val="00111DC2"/>
    <w:rsid w:val="00112308"/>
    <w:rsid w:val="0011288B"/>
    <w:rsid w:val="00112E7A"/>
    <w:rsid w:val="0011339F"/>
    <w:rsid w:val="0011342D"/>
    <w:rsid w:val="001134CA"/>
    <w:rsid w:val="00113686"/>
    <w:rsid w:val="001138CD"/>
    <w:rsid w:val="00113A77"/>
    <w:rsid w:val="0011416B"/>
    <w:rsid w:val="001143D2"/>
    <w:rsid w:val="00114702"/>
    <w:rsid w:val="00114C53"/>
    <w:rsid w:val="00114DCB"/>
    <w:rsid w:val="00114E96"/>
    <w:rsid w:val="00114F25"/>
    <w:rsid w:val="00114FE5"/>
    <w:rsid w:val="00115017"/>
    <w:rsid w:val="00115828"/>
    <w:rsid w:val="00115B0E"/>
    <w:rsid w:val="00115D00"/>
    <w:rsid w:val="00115DD7"/>
    <w:rsid w:val="00115E0A"/>
    <w:rsid w:val="00116429"/>
    <w:rsid w:val="0011644A"/>
    <w:rsid w:val="001167B3"/>
    <w:rsid w:val="00116999"/>
    <w:rsid w:val="00116CE2"/>
    <w:rsid w:val="00116D68"/>
    <w:rsid w:val="00116D6E"/>
    <w:rsid w:val="001170E6"/>
    <w:rsid w:val="00117122"/>
    <w:rsid w:val="00117130"/>
    <w:rsid w:val="00117332"/>
    <w:rsid w:val="001179CD"/>
    <w:rsid w:val="001179FF"/>
    <w:rsid w:val="00117D76"/>
    <w:rsid w:val="0012049D"/>
    <w:rsid w:val="001204CD"/>
    <w:rsid w:val="001204DD"/>
    <w:rsid w:val="00120B30"/>
    <w:rsid w:val="00120CF3"/>
    <w:rsid w:val="00120F1E"/>
    <w:rsid w:val="00121276"/>
    <w:rsid w:val="001213B1"/>
    <w:rsid w:val="00121500"/>
    <w:rsid w:val="0012172B"/>
    <w:rsid w:val="001218D4"/>
    <w:rsid w:val="00121AC0"/>
    <w:rsid w:val="00121B5C"/>
    <w:rsid w:val="00121C2E"/>
    <w:rsid w:val="00122456"/>
    <w:rsid w:val="00122580"/>
    <w:rsid w:val="00122839"/>
    <w:rsid w:val="00122B8B"/>
    <w:rsid w:val="001237AC"/>
    <w:rsid w:val="00123A30"/>
    <w:rsid w:val="00123FC0"/>
    <w:rsid w:val="00123FCB"/>
    <w:rsid w:val="00124320"/>
    <w:rsid w:val="00124665"/>
    <w:rsid w:val="00124875"/>
    <w:rsid w:val="00124A13"/>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D26"/>
    <w:rsid w:val="00126E61"/>
    <w:rsid w:val="00126F0A"/>
    <w:rsid w:val="00127099"/>
    <w:rsid w:val="001276EA"/>
    <w:rsid w:val="00127CE6"/>
    <w:rsid w:val="0013035C"/>
    <w:rsid w:val="0013055F"/>
    <w:rsid w:val="001305F7"/>
    <w:rsid w:val="0013068A"/>
    <w:rsid w:val="00130783"/>
    <w:rsid w:val="00130A15"/>
    <w:rsid w:val="0013102C"/>
    <w:rsid w:val="001310AF"/>
    <w:rsid w:val="00131305"/>
    <w:rsid w:val="00131496"/>
    <w:rsid w:val="00131C3F"/>
    <w:rsid w:val="00131EC7"/>
    <w:rsid w:val="00132230"/>
    <w:rsid w:val="00132342"/>
    <w:rsid w:val="0013255C"/>
    <w:rsid w:val="001325B1"/>
    <w:rsid w:val="00132B71"/>
    <w:rsid w:val="00132BD0"/>
    <w:rsid w:val="00133389"/>
    <w:rsid w:val="0013352A"/>
    <w:rsid w:val="00133579"/>
    <w:rsid w:val="001339C3"/>
    <w:rsid w:val="00133A68"/>
    <w:rsid w:val="00133D69"/>
    <w:rsid w:val="00133DE8"/>
    <w:rsid w:val="00134191"/>
    <w:rsid w:val="0013427A"/>
    <w:rsid w:val="00134FC4"/>
    <w:rsid w:val="00135400"/>
    <w:rsid w:val="0013579E"/>
    <w:rsid w:val="001357DF"/>
    <w:rsid w:val="00135B02"/>
    <w:rsid w:val="00135DA9"/>
    <w:rsid w:val="00135DEE"/>
    <w:rsid w:val="001362C2"/>
    <w:rsid w:val="0013652A"/>
    <w:rsid w:val="001365D8"/>
    <w:rsid w:val="00136902"/>
    <w:rsid w:val="00136955"/>
    <w:rsid w:val="00136E19"/>
    <w:rsid w:val="001371A8"/>
    <w:rsid w:val="001371B2"/>
    <w:rsid w:val="0013732E"/>
    <w:rsid w:val="00137381"/>
    <w:rsid w:val="00137408"/>
    <w:rsid w:val="001377BF"/>
    <w:rsid w:val="00137873"/>
    <w:rsid w:val="001378E1"/>
    <w:rsid w:val="00137930"/>
    <w:rsid w:val="00137BB4"/>
    <w:rsid w:val="00137CB7"/>
    <w:rsid w:val="00137D78"/>
    <w:rsid w:val="00137F09"/>
    <w:rsid w:val="001405CF"/>
    <w:rsid w:val="00140652"/>
    <w:rsid w:val="001406A2"/>
    <w:rsid w:val="00140906"/>
    <w:rsid w:val="001409A0"/>
    <w:rsid w:val="00140B7C"/>
    <w:rsid w:val="00140E2A"/>
    <w:rsid w:val="00140F9F"/>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3F02"/>
    <w:rsid w:val="00144204"/>
    <w:rsid w:val="00144724"/>
    <w:rsid w:val="0014476D"/>
    <w:rsid w:val="00144BAE"/>
    <w:rsid w:val="00144C46"/>
    <w:rsid w:val="00144C87"/>
    <w:rsid w:val="00144F5D"/>
    <w:rsid w:val="001456BF"/>
    <w:rsid w:val="001458FF"/>
    <w:rsid w:val="00145E74"/>
    <w:rsid w:val="001461F6"/>
    <w:rsid w:val="00146248"/>
    <w:rsid w:val="001463D7"/>
    <w:rsid w:val="00146497"/>
    <w:rsid w:val="0014659B"/>
    <w:rsid w:val="001466F0"/>
    <w:rsid w:val="001466FB"/>
    <w:rsid w:val="00146799"/>
    <w:rsid w:val="0014679F"/>
    <w:rsid w:val="001467B1"/>
    <w:rsid w:val="00146935"/>
    <w:rsid w:val="001469FC"/>
    <w:rsid w:val="00146D4A"/>
    <w:rsid w:val="00146DF0"/>
    <w:rsid w:val="0014714E"/>
    <w:rsid w:val="00150175"/>
    <w:rsid w:val="0015020E"/>
    <w:rsid w:val="001502C8"/>
    <w:rsid w:val="00150794"/>
    <w:rsid w:val="001507FA"/>
    <w:rsid w:val="00150B49"/>
    <w:rsid w:val="00150C55"/>
    <w:rsid w:val="0015122F"/>
    <w:rsid w:val="0015130F"/>
    <w:rsid w:val="001517AA"/>
    <w:rsid w:val="00151F85"/>
    <w:rsid w:val="00152111"/>
    <w:rsid w:val="00152667"/>
    <w:rsid w:val="00152B7F"/>
    <w:rsid w:val="00152D9C"/>
    <w:rsid w:val="0015306C"/>
    <w:rsid w:val="00153417"/>
    <w:rsid w:val="001534A4"/>
    <w:rsid w:val="001534E6"/>
    <w:rsid w:val="00153A0F"/>
    <w:rsid w:val="001540E4"/>
    <w:rsid w:val="001541D4"/>
    <w:rsid w:val="0015437D"/>
    <w:rsid w:val="00154899"/>
    <w:rsid w:val="00154A3B"/>
    <w:rsid w:val="00154BE3"/>
    <w:rsid w:val="00154DA4"/>
    <w:rsid w:val="00155320"/>
    <w:rsid w:val="001553AC"/>
    <w:rsid w:val="00155464"/>
    <w:rsid w:val="00155773"/>
    <w:rsid w:val="001559FB"/>
    <w:rsid w:val="00155AE9"/>
    <w:rsid w:val="00155B91"/>
    <w:rsid w:val="00155BFD"/>
    <w:rsid w:val="00155DE3"/>
    <w:rsid w:val="00155E4A"/>
    <w:rsid w:val="001560F6"/>
    <w:rsid w:val="0015614B"/>
    <w:rsid w:val="001562AA"/>
    <w:rsid w:val="00156410"/>
    <w:rsid w:val="00156478"/>
    <w:rsid w:val="00156868"/>
    <w:rsid w:val="00156995"/>
    <w:rsid w:val="00156A19"/>
    <w:rsid w:val="00156AC2"/>
    <w:rsid w:val="00156B7B"/>
    <w:rsid w:val="00156CF1"/>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1DD"/>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612"/>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7CB"/>
    <w:rsid w:val="001679D0"/>
    <w:rsid w:val="001703AF"/>
    <w:rsid w:val="00170636"/>
    <w:rsid w:val="001706BA"/>
    <w:rsid w:val="00170863"/>
    <w:rsid w:val="001708F4"/>
    <w:rsid w:val="00170927"/>
    <w:rsid w:val="00170940"/>
    <w:rsid w:val="00170A50"/>
    <w:rsid w:val="00170C1D"/>
    <w:rsid w:val="00170C62"/>
    <w:rsid w:val="00170E01"/>
    <w:rsid w:val="0017107A"/>
    <w:rsid w:val="001711C1"/>
    <w:rsid w:val="001714D5"/>
    <w:rsid w:val="00171DD6"/>
    <w:rsid w:val="00171F0C"/>
    <w:rsid w:val="001722E6"/>
    <w:rsid w:val="00172C48"/>
    <w:rsid w:val="00172C7A"/>
    <w:rsid w:val="00172DF7"/>
    <w:rsid w:val="0017335A"/>
    <w:rsid w:val="00173629"/>
    <w:rsid w:val="001739CC"/>
    <w:rsid w:val="00173AF1"/>
    <w:rsid w:val="00173B1A"/>
    <w:rsid w:val="00173BE9"/>
    <w:rsid w:val="001749A4"/>
    <w:rsid w:val="00174B7D"/>
    <w:rsid w:val="00174BBA"/>
    <w:rsid w:val="00174E2A"/>
    <w:rsid w:val="00174FFD"/>
    <w:rsid w:val="0017513D"/>
    <w:rsid w:val="0017526B"/>
    <w:rsid w:val="001754D7"/>
    <w:rsid w:val="001759CA"/>
    <w:rsid w:val="00175AA6"/>
    <w:rsid w:val="00175F50"/>
    <w:rsid w:val="00175FD3"/>
    <w:rsid w:val="00176623"/>
    <w:rsid w:val="0017681B"/>
    <w:rsid w:val="00176C0F"/>
    <w:rsid w:val="00176F00"/>
    <w:rsid w:val="00176F1E"/>
    <w:rsid w:val="0017726A"/>
    <w:rsid w:val="0017763A"/>
    <w:rsid w:val="001779B1"/>
    <w:rsid w:val="00177A43"/>
    <w:rsid w:val="00177D03"/>
    <w:rsid w:val="00177DD3"/>
    <w:rsid w:val="00177F9B"/>
    <w:rsid w:val="001800F1"/>
    <w:rsid w:val="00180278"/>
    <w:rsid w:val="0018044D"/>
    <w:rsid w:val="00180819"/>
    <w:rsid w:val="00180909"/>
    <w:rsid w:val="001809BE"/>
    <w:rsid w:val="0018100F"/>
    <w:rsid w:val="001811E5"/>
    <w:rsid w:val="00181296"/>
    <w:rsid w:val="001814E0"/>
    <w:rsid w:val="00181504"/>
    <w:rsid w:val="001818A7"/>
    <w:rsid w:val="001818D6"/>
    <w:rsid w:val="00181DED"/>
    <w:rsid w:val="00181E86"/>
    <w:rsid w:val="00181FBE"/>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564"/>
    <w:rsid w:val="001846FB"/>
    <w:rsid w:val="001847B9"/>
    <w:rsid w:val="00184804"/>
    <w:rsid w:val="001849B1"/>
    <w:rsid w:val="001849C8"/>
    <w:rsid w:val="00184C82"/>
    <w:rsid w:val="00185682"/>
    <w:rsid w:val="00185A7C"/>
    <w:rsid w:val="00185B6B"/>
    <w:rsid w:val="00185CBC"/>
    <w:rsid w:val="00185FE0"/>
    <w:rsid w:val="00186036"/>
    <w:rsid w:val="00186160"/>
    <w:rsid w:val="001861F5"/>
    <w:rsid w:val="0018682F"/>
    <w:rsid w:val="00186904"/>
    <w:rsid w:val="001869F2"/>
    <w:rsid w:val="00186B0A"/>
    <w:rsid w:val="00186C32"/>
    <w:rsid w:val="00186C5C"/>
    <w:rsid w:val="0018709A"/>
    <w:rsid w:val="001870E9"/>
    <w:rsid w:val="001871B6"/>
    <w:rsid w:val="001874E5"/>
    <w:rsid w:val="00187964"/>
    <w:rsid w:val="00187AAA"/>
    <w:rsid w:val="00187CF3"/>
    <w:rsid w:val="00187D01"/>
    <w:rsid w:val="00187FD1"/>
    <w:rsid w:val="001903BF"/>
    <w:rsid w:val="001905BD"/>
    <w:rsid w:val="00190AC0"/>
    <w:rsid w:val="00190B1E"/>
    <w:rsid w:val="00190B93"/>
    <w:rsid w:val="00190BE9"/>
    <w:rsid w:val="00190C31"/>
    <w:rsid w:val="00190EB5"/>
    <w:rsid w:val="00190F77"/>
    <w:rsid w:val="0019123C"/>
    <w:rsid w:val="001912D2"/>
    <w:rsid w:val="001912FE"/>
    <w:rsid w:val="001918B4"/>
    <w:rsid w:val="00191CAE"/>
    <w:rsid w:val="00191DD2"/>
    <w:rsid w:val="00191DEC"/>
    <w:rsid w:val="00192586"/>
    <w:rsid w:val="00192907"/>
    <w:rsid w:val="00192A4D"/>
    <w:rsid w:val="00192DAA"/>
    <w:rsid w:val="00192FE6"/>
    <w:rsid w:val="001933AD"/>
    <w:rsid w:val="0019351E"/>
    <w:rsid w:val="00193904"/>
    <w:rsid w:val="00193986"/>
    <w:rsid w:val="00193B08"/>
    <w:rsid w:val="00193B56"/>
    <w:rsid w:val="00194299"/>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6B5"/>
    <w:rsid w:val="00196963"/>
    <w:rsid w:val="00196ACB"/>
    <w:rsid w:val="00196BF4"/>
    <w:rsid w:val="00196D36"/>
    <w:rsid w:val="00196EF3"/>
    <w:rsid w:val="0019707A"/>
    <w:rsid w:val="001972DA"/>
    <w:rsid w:val="001976AA"/>
    <w:rsid w:val="0019772D"/>
    <w:rsid w:val="00197AA6"/>
    <w:rsid w:val="00197F1C"/>
    <w:rsid w:val="00197F9F"/>
    <w:rsid w:val="001A0026"/>
    <w:rsid w:val="001A02F6"/>
    <w:rsid w:val="001A0712"/>
    <w:rsid w:val="001A0C1D"/>
    <w:rsid w:val="001A0E3A"/>
    <w:rsid w:val="001A0FE4"/>
    <w:rsid w:val="001A11E7"/>
    <w:rsid w:val="001A11EC"/>
    <w:rsid w:val="001A15C6"/>
    <w:rsid w:val="001A1725"/>
    <w:rsid w:val="001A1820"/>
    <w:rsid w:val="001A1BFB"/>
    <w:rsid w:val="001A1DCF"/>
    <w:rsid w:val="001A1E25"/>
    <w:rsid w:val="001A214B"/>
    <w:rsid w:val="001A21CD"/>
    <w:rsid w:val="001A2292"/>
    <w:rsid w:val="001A2749"/>
    <w:rsid w:val="001A28C0"/>
    <w:rsid w:val="001A2A0B"/>
    <w:rsid w:val="001A2B53"/>
    <w:rsid w:val="001A2CA9"/>
    <w:rsid w:val="001A2CB2"/>
    <w:rsid w:val="001A2CEB"/>
    <w:rsid w:val="001A3155"/>
    <w:rsid w:val="001A31E4"/>
    <w:rsid w:val="001A32B7"/>
    <w:rsid w:val="001A347B"/>
    <w:rsid w:val="001A3505"/>
    <w:rsid w:val="001A3D5B"/>
    <w:rsid w:val="001A3DAD"/>
    <w:rsid w:val="001A4082"/>
    <w:rsid w:val="001A4669"/>
    <w:rsid w:val="001A49E3"/>
    <w:rsid w:val="001A4FB8"/>
    <w:rsid w:val="001A5605"/>
    <w:rsid w:val="001A595C"/>
    <w:rsid w:val="001A59F2"/>
    <w:rsid w:val="001A5D86"/>
    <w:rsid w:val="001A5DD2"/>
    <w:rsid w:val="001A5E19"/>
    <w:rsid w:val="001A62DF"/>
    <w:rsid w:val="001A6303"/>
    <w:rsid w:val="001A6370"/>
    <w:rsid w:val="001A674C"/>
    <w:rsid w:val="001A6A28"/>
    <w:rsid w:val="001A6AA6"/>
    <w:rsid w:val="001A72FD"/>
    <w:rsid w:val="001A7400"/>
    <w:rsid w:val="001A7545"/>
    <w:rsid w:val="001A7B08"/>
    <w:rsid w:val="001A7C01"/>
    <w:rsid w:val="001A7CA5"/>
    <w:rsid w:val="001A7DC8"/>
    <w:rsid w:val="001A7DD6"/>
    <w:rsid w:val="001A7EDC"/>
    <w:rsid w:val="001A7F7D"/>
    <w:rsid w:val="001B01FA"/>
    <w:rsid w:val="001B07CF"/>
    <w:rsid w:val="001B0832"/>
    <w:rsid w:val="001B1145"/>
    <w:rsid w:val="001B12C9"/>
    <w:rsid w:val="001B13AE"/>
    <w:rsid w:val="001B18A7"/>
    <w:rsid w:val="001B198D"/>
    <w:rsid w:val="001B1A83"/>
    <w:rsid w:val="001B1D2D"/>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671"/>
    <w:rsid w:val="001B576F"/>
    <w:rsid w:val="001B5938"/>
    <w:rsid w:val="001B593E"/>
    <w:rsid w:val="001B5D33"/>
    <w:rsid w:val="001B6226"/>
    <w:rsid w:val="001B6669"/>
    <w:rsid w:val="001B6672"/>
    <w:rsid w:val="001B68DB"/>
    <w:rsid w:val="001B69CA"/>
    <w:rsid w:val="001B6C3B"/>
    <w:rsid w:val="001B6C5D"/>
    <w:rsid w:val="001B6E4B"/>
    <w:rsid w:val="001B6E95"/>
    <w:rsid w:val="001B75CD"/>
    <w:rsid w:val="001B765A"/>
    <w:rsid w:val="001B7D6F"/>
    <w:rsid w:val="001B7D7F"/>
    <w:rsid w:val="001B7E0C"/>
    <w:rsid w:val="001B7EBC"/>
    <w:rsid w:val="001C02B2"/>
    <w:rsid w:val="001C054D"/>
    <w:rsid w:val="001C0586"/>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31"/>
    <w:rsid w:val="001C339F"/>
    <w:rsid w:val="001C3476"/>
    <w:rsid w:val="001C385B"/>
    <w:rsid w:val="001C397C"/>
    <w:rsid w:val="001C39E1"/>
    <w:rsid w:val="001C4208"/>
    <w:rsid w:val="001C4529"/>
    <w:rsid w:val="001C4D4E"/>
    <w:rsid w:val="001C4E7A"/>
    <w:rsid w:val="001C4FE7"/>
    <w:rsid w:val="001C52F3"/>
    <w:rsid w:val="001C5334"/>
    <w:rsid w:val="001C54B2"/>
    <w:rsid w:val="001C5885"/>
    <w:rsid w:val="001C5B21"/>
    <w:rsid w:val="001C6481"/>
    <w:rsid w:val="001C656D"/>
    <w:rsid w:val="001C66AC"/>
    <w:rsid w:val="001C6754"/>
    <w:rsid w:val="001C67BF"/>
    <w:rsid w:val="001C6C4B"/>
    <w:rsid w:val="001C6E68"/>
    <w:rsid w:val="001C7273"/>
    <w:rsid w:val="001C76D7"/>
    <w:rsid w:val="001C77F0"/>
    <w:rsid w:val="001C7E91"/>
    <w:rsid w:val="001D04AA"/>
    <w:rsid w:val="001D0529"/>
    <w:rsid w:val="001D0AD6"/>
    <w:rsid w:val="001D0D7F"/>
    <w:rsid w:val="001D0DC1"/>
    <w:rsid w:val="001D1080"/>
    <w:rsid w:val="001D1894"/>
    <w:rsid w:val="001D1DA9"/>
    <w:rsid w:val="001D251D"/>
    <w:rsid w:val="001D25F0"/>
    <w:rsid w:val="001D2776"/>
    <w:rsid w:val="001D283F"/>
    <w:rsid w:val="001D2AF7"/>
    <w:rsid w:val="001D2BCF"/>
    <w:rsid w:val="001D2CA0"/>
    <w:rsid w:val="001D2E46"/>
    <w:rsid w:val="001D2E8B"/>
    <w:rsid w:val="001D2EF5"/>
    <w:rsid w:val="001D2FEF"/>
    <w:rsid w:val="001D305C"/>
    <w:rsid w:val="001D30B8"/>
    <w:rsid w:val="001D3273"/>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685"/>
    <w:rsid w:val="001D670A"/>
    <w:rsid w:val="001D6791"/>
    <w:rsid w:val="001D6EEF"/>
    <w:rsid w:val="001D6F60"/>
    <w:rsid w:val="001D7039"/>
    <w:rsid w:val="001D725C"/>
    <w:rsid w:val="001D7310"/>
    <w:rsid w:val="001D7326"/>
    <w:rsid w:val="001D741D"/>
    <w:rsid w:val="001D75F8"/>
    <w:rsid w:val="001D7820"/>
    <w:rsid w:val="001D7864"/>
    <w:rsid w:val="001D7BA3"/>
    <w:rsid w:val="001D7BB9"/>
    <w:rsid w:val="001D7CA4"/>
    <w:rsid w:val="001D7E58"/>
    <w:rsid w:val="001D7F96"/>
    <w:rsid w:val="001E0321"/>
    <w:rsid w:val="001E03E8"/>
    <w:rsid w:val="001E04DF"/>
    <w:rsid w:val="001E0AE7"/>
    <w:rsid w:val="001E0B18"/>
    <w:rsid w:val="001E0F7A"/>
    <w:rsid w:val="001E1035"/>
    <w:rsid w:val="001E103F"/>
    <w:rsid w:val="001E147D"/>
    <w:rsid w:val="001E14B3"/>
    <w:rsid w:val="001E1A0D"/>
    <w:rsid w:val="001E1CF8"/>
    <w:rsid w:val="001E1DE1"/>
    <w:rsid w:val="001E27C1"/>
    <w:rsid w:val="001E2AAD"/>
    <w:rsid w:val="001E2B5A"/>
    <w:rsid w:val="001E2C06"/>
    <w:rsid w:val="001E2CCE"/>
    <w:rsid w:val="001E2D1C"/>
    <w:rsid w:val="001E30A0"/>
    <w:rsid w:val="001E399B"/>
    <w:rsid w:val="001E3D4A"/>
    <w:rsid w:val="001E3F75"/>
    <w:rsid w:val="001E3F85"/>
    <w:rsid w:val="001E3FA8"/>
    <w:rsid w:val="001E407C"/>
    <w:rsid w:val="001E409B"/>
    <w:rsid w:val="001E40F2"/>
    <w:rsid w:val="001E429E"/>
    <w:rsid w:val="001E4331"/>
    <w:rsid w:val="001E4496"/>
    <w:rsid w:val="001E4B77"/>
    <w:rsid w:val="001E4C3B"/>
    <w:rsid w:val="001E4D4F"/>
    <w:rsid w:val="001E519A"/>
    <w:rsid w:val="001E52C8"/>
    <w:rsid w:val="001E55CE"/>
    <w:rsid w:val="001E57CF"/>
    <w:rsid w:val="001E5981"/>
    <w:rsid w:val="001E5CF1"/>
    <w:rsid w:val="001E5D79"/>
    <w:rsid w:val="001E5DA7"/>
    <w:rsid w:val="001E61C7"/>
    <w:rsid w:val="001E6233"/>
    <w:rsid w:val="001E6525"/>
    <w:rsid w:val="001E66E2"/>
    <w:rsid w:val="001E6731"/>
    <w:rsid w:val="001E6767"/>
    <w:rsid w:val="001E6B16"/>
    <w:rsid w:val="001E7036"/>
    <w:rsid w:val="001E72E7"/>
    <w:rsid w:val="001E73DE"/>
    <w:rsid w:val="001E74BA"/>
    <w:rsid w:val="001E7587"/>
    <w:rsid w:val="001E760D"/>
    <w:rsid w:val="001E7B9F"/>
    <w:rsid w:val="001E7CC1"/>
    <w:rsid w:val="001E7DD5"/>
    <w:rsid w:val="001F01FB"/>
    <w:rsid w:val="001F02C1"/>
    <w:rsid w:val="001F0407"/>
    <w:rsid w:val="001F0486"/>
    <w:rsid w:val="001F063B"/>
    <w:rsid w:val="001F0658"/>
    <w:rsid w:val="001F0BC3"/>
    <w:rsid w:val="001F0E92"/>
    <w:rsid w:val="001F10B2"/>
    <w:rsid w:val="001F1427"/>
    <w:rsid w:val="001F14C7"/>
    <w:rsid w:val="001F158D"/>
    <w:rsid w:val="001F15CE"/>
    <w:rsid w:val="001F1675"/>
    <w:rsid w:val="001F178A"/>
    <w:rsid w:val="001F1987"/>
    <w:rsid w:val="001F1EDA"/>
    <w:rsid w:val="001F21DC"/>
    <w:rsid w:val="001F23BD"/>
    <w:rsid w:val="001F2431"/>
    <w:rsid w:val="001F2451"/>
    <w:rsid w:val="001F2649"/>
    <w:rsid w:val="001F26BA"/>
    <w:rsid w:val="001F272C"/>
    <w:rsid w:val="001F279E"/>
    <w:rsid w:val="001F28AA"/>
    <w:rsid w:val="001F2A5D"/>
    <w:rsid w:val="001F2B58"/>
    <w:rsid w:val="001F2C3C"/>
    <w:rsid w:val="001F2D15"/>
    <w:rsid w:val="001F32D5"/>
    <w:rsid w:val="001F34DA"/>
    <w:rsid w:val="001F3711"/>
    <w:rsid w:val="001F3770"/>
    <w:rsid w:val="001F3A54"/>
    <w:rsid w:val="001F3C23"/>
    <w:rsid w:val="001F3EDC"/>
    <w:rsid w:val="001F404A"/>
    <w:rsid w:val="001F4136"/>
    <w:rsid w:val="001F4449"/>
    <w:rsid w:val="001F4DAC"/>
    <w:rsid w:val="001F5019"/>
    <w:rsid w:val="001F5CE2"/>
    <w:rsid w:val="001F5D49"/>
    <w:rsid w:val="001F5D93"/>
    <w:rsid w:val="001F5EA7"/>
    <w:rsid w:val="001F601B"/>
    <w:rsid w:val="001F60BB"/>
    <w:rsid w:val="001F650F"/>
    <w:rsid w:val="001F67AA"/>
    <w:rsid w:val="001F67BD"/>
    <w:rsid w:val="001F6C0B"/>
    <w:rsid w:val="001F6D61"/>
    <w:rsid w:val="001F7599"/>
    <w:rsid w:val="001F7689"/>
    <w:rsid w:val="001F7695"/>
    <w:rsid w:val="001F791B"/>
    <w:rsid w:val="001F7D12"/>
    <w:rsid w:val="002006A3"/>
    <w:rsid w:val="00200BEF"/>
    <w:rsid w:val="00200E97"/>
    <w:rsid w:val="00200F62"/>
    <w:rsid w:val="00201180"/>
    <w:rsid w:val="002014AA"/>
    <w:rsid w:val="002017F5"/>
    <w:rsid w:val="0020189F"/>
    <w:rsid w:val="00201CB7"/>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9DB"/>
    <w:rsid w:val="00204A41"/>
    <w:rsid w:val="00204B3A"/>
    <w:rsid w:val="00204E4B"/>
    <w:rsid w:val="00204FAC"/>
    <w:rsid w:val="0020511F"/>
    <w:rsid w:val="00205160"/>
    <w:rsid w:val="0020535A"/>
    <w:rsid w:val="00205642"/>
    <w:rsid w:val="00205CDA"/>
    <w:rsid w:val="00205D16"/>
    <w:rsid w:val="00205FBE"/>
    <w:rsid w:val="002060A1"/>
    <w:rsid w:val="002061BC"/>
    <w:rsid w:val="00206386"/>
    <w:rsid w:val="00206563"/>
    <w:rsid w:val="00206890"/>
    <w:rsid w:val="002068F8"/>
    <w:rsid w:val="00206929"/>
    <w:rsid w:val="00206955"/>
    <w:rsid w:val="00206C43"/>
    <w:rsid w:val="00207319"/>
    <w:rsid w:val="002073E7"/>
    <w:rsid w:val="00207860"/>
    <w:rsid w:val="0021017F"/>
    <w:rsid w:val="002102A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21B"/>
    <w:rsid w:val="00212571"/>
    <w:rsid w:val="002129B8"/>
    <w:rsid w:val="00212D64"/>
    <w:rsid w:val="00212D93"/>
    <w:rsid w:val="00212E33"/>
    <w:rsid w:val="00212FB8"/>
    <w:rsid w:val="00212FEE"/>
    <w:rsid w:val="00213709"/>
    <w:rsid w:val="00213C6E"/>
    <w:rsid w:val="00213FF1"/>
    <w:rsid w:val="00214074"/>
    <w:rsid w:val="00214400"/>
    <w:rsid w:val="00214597"/>
    <w:rsid w:val="002147B8"/>
    <w:rsid w:val="002149AF"/>
    <w:rsid w:val="00214A86"/>
    <w:rsid w:val="00214B21"/>
    <w:rsid w:val="00214BFA"/>
    <w:rsid w:val="00214C9E"/>
    <w:rsid w:val="00215AAA"/>
    <w:rsid w:val="00215F08"/>
    <w:rsid w:val="0021670F"/>
    <w:rsid w:val="0021683C"/>
    <w:rsid w:val="00216856"/>
    <w:rsid w:val="00216DF6"/>
    <w:rsid w:val="00216E1E"/>
    <w:rsid w:val="00216F3D"/>
    <w:rsid w:val="00217315"/>
    <w:rsid w:val="0021786C"/>
    <w:rsid w:val="0021796B"/>
    <w:rsid w:val="00217B46"/>
    <w:rsid w:val="00217E6D"/>
    <w:rsid w:val="00217EFE"/>
    <w:rsid w:val="002201EA"/>
    <w:rsid w:val="00220439"/>
    <w:rsid w:val="0022048C"/>
    <w:rsid w:val="00220677"/>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2B1E"/>
    <w:rsid w:val="002234B6"/>
    <w:rsid w:val="002234D9"/>
    <w:rsid w:val="00223A44"/>
    <w:rsid w:val="00223C9A"/>
    <w:rsid w:val="0022444D"/>
    <w:rsid w:val="00224A2C"/>
    <w:rsid w:val="00225337"/>
    <w:rsid w:val="0022552D"/>
    <w:rsid w:val="002256D9"/>
    <w:rsid w:val="00225882"/>
    <w:rsid w:val="00225DA8"/>
    <w:rsid w:val="00225FFF"/>
    <w:rsid w:val="00226076"/>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0BF"/>
    <w:rsid w:val="002331D7"/>
    <w:rsid w:val="00233403"/>
    <w:rsid w:val="00233440"/>
    <w:rsid w:val="00233650"/>
    <w:rsid w:val="002336CA"/>
    <w:rsid w:val="00233783"/>
    <w:rsid w:val="00233D0E"/>
    <w:rsid w:val="00233E55"/>
    <w:rsid w:val="00233EE2"/>
    <w:rsid w:val="00233F55"/>
    <w:rsid w:val="00234213"/>
    <w:rsid w:val="00234594"/>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987"/>
    <w:rsid w:val="00241A0F"/>
    <w:rsid w:val="00241ED4"/>
    <w:rsid w:val="00241F82"/>
    <w:rsid w:val="00242277"/>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993"/>
    <w:rsid w:val="00246CAF"/>
    <w:rsid w:val="00246D3D"/>
    <w:rsid w:val="00246DE5"/>
    <w:rsid w:val="00246E5D"/>
    <w:rsid w:val="002470BE"/>
    <w:rsid w:val="00247150"/>
    <w:rsid w:val="00247365"/>
    <w:rsid w:val="00247693"/>
    <w:rsid w:val="002477DF"/>
    <w:rsid w:val="00247A5C"/>
    <w:rsid w:val="00247D39"/>
    <w:rsid w:val="00247E86"/>
    <w:rsid w:val="0025060A"/>
    <w:rsid w:val="0025065D"/>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616"/>
    <w:rsid w:val="0025382B"/>
    <w:rsid w:val="002539B6"/>
    <w:rsid w:val="00253B4A"/>
    <w:rsid w:val="00253FDC"/>
    <w:rsid w:val="0025446E"/>
    <w:rsid w:val="0025448E"/>
    <w:rsid w:val="002548EF"/>
    <w:rsid w:val="00254E2A"/>
    <w:rsid w:val="00254EEF"/>
    <w:rsid w:val="00254F22"/>
    <w:rsid w:val="00254FC3"/>
    <w:rsid w:val="0025510F"/>
    <w:rsid w:val="002551BD"/>
    <w:rsid w:val="00255578"/>
    <w:rsid w:val="002557A7"/>
    <w:rsid w:val="002557E7"/>
    <w:rsid w:val="002558BA"/>
    <w:rsid w:val="00255CD3"/>
    <w:rsid w:val="00255CFE"/>
    <w:rsid w:val="00255EE9"/>
    <w:rsid w:val="00255F73"/>
    <w:rsid w:val="00255F8B"/>
    <w:rsid w:val="00256484"/>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D51"/>
    <w:rsid w:val="00261A24"/>
    <w:rsid w:val="00261CA1"/>
    <w:rsid w:val="00261DC7"/>
    <w:rsid w:val="0026256A"/>
    <w:rsid w:val="002625C3"/>
    <w:rsid w:val="00262661"/>
    <w:rsid w:val="0026299C"/>
    <w:rsid w:val="00262A06"/>
    <w:rsid w:val="00262DF0"/>
    <w:rsid w:val="00262E4D"/>
    <w:rsid w:val="00262E62"/>
    <w:rsid w:val="00262E6F"/>
    <w:rsid w:val="00262F83"/>
    <w:rsid w:val="00263243"/>
    <w:rsid w:val="00263264"/>
    <w:rsid w:val="002632DF"/>
    <w:rsid w:val="00263A1E"/>
    <w:rsid w:val="00263CE5"/>
    <w:rsid w:val="00263DAB"/>
    <w:rsid w:val="0026400A"/>
    <w:rsid w:val="00264022"/>
    <w:rsid w:val="002640BA"/>
    <w:rsid w:val="00264167"/>
    <w:rsid w:val="00264350"/>
    <w:rsid w:val="00264377"/>
    <w:rsid w:val="00264386"/>
    <w:rsid w:val="002648A0"/>
    <w:rsid w:val="00264933"/>
    <w:rsid w:val="002649DA"/>
    <w:rsid w:val="00264A0A"/>
    <w:rsid w:val="00264CF2"/>
    <w:rsid w:val="00265103"/>
    <w:rsid w:val="002653C2"/>
    <w:rsid w:val="002654A5"/>
    <w:rsid w:val="002656C5"/>
    <w:rsid w:val="002657F7"/>
    <w:rsid w:val="002661D2"/>
    <w:rsid w:val="00266462"/>
    <w:rsid w:val="0026693F"/>
    <w:rsid w:val="00266EAE"/>
    <w:rsid w:val="00267587"/>
    <w:rsid w:val="0026788D"/>
    <w:rsid w:val="00270368"/>
    <w:rsid w:val="0027039C"/>
    <w:rsid w:val="00270822"/>
    <w:rsid w:val="00270B86"/>
    <w:rsid w:val="00270B87"/>
    <w:rsid w:val="00270C6F"/>
    <w:rsid w:val="0027119D"/>
    <w:rsid w:val="00271222"/>
    <w:rsid w:val="00271269"/>
    <w:rsid w:val="002713A5"/>
    <w:rsid w:val="00271589"/>
    <w:rsid w:val="002716C2"/>
    <w:rsid w:val="002718BF"/>
    <w:rsid w:val="00271A2D"/>
    <w:rsid w:val="00271A4C"/>
    <w:rsid w:val="00271B61"/>
    <w:rsid w:val="00271BD1"/>
    <w:rsid w:val="00271C91"/>
    <w:rsid w:val="00271CF1"/>
    <w:rsid w:val="0027200B"/>
    <w:rsid w:val="0027274D"/>
    <w:rsid w:val="00272C9E"/>
    <w:rsid w:val="00272F08"/>
    <w:rsid w:val="0027301A"/>
    <w:rsid w:val="00273177"/>
    <w:rsid w:val="002733A6"/>
    <w:rsid w:val="00273A21"/>
    <w:rsid w:val="00273A26"/>
    <w:rsid w:val="00273E83"/>
    <w:rsid w:val="00273FE4"/>
    <w:rsid w:val="00273FF0"/>
    <w:rsid w:val="00274297"/>
    <w:rsid w:val="00274388"/>
    <w:rsid w:val="00274ABA"/>
    <w:rsid w:val="00274F1C"/>
    <w:rsid w:val="00275074"/>
    <w:rsid w:val="00275388"/>
    <w:rsid w:val="002758A4"/>
    <w:rsid w:val="0027597B"/>
    <w:rsid w:val="00275A48"/>
    <w:rsid w:val="00275AE3"/>
    <w:rsid w:val="00276323"/>
    <w:rsid w:val="002763E9"/>
    <w:rsid w:val="00276635"/>
    <w:rsid w:val="002766DC"/>
    <w:rsid w:val="00276736"/>
    <w:rsid w:val="00276750"/>
    <w:rsid w:val="002767A8"/>
    <w:rsid w:val="0027680F"/>
    <w:rsid w:val="00276876"/>
    <w:rsid w:val="00276967"/>
    <w:rsid w:val="002769AF"/>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312"/>
    <w:rsid w:val="00282AB8"/>
    <w:rsid w:val="00282DB5"/>
    <w:rsid w:val="00282E52"/>
    <w:rsid w:val="00283446"/>
    <w:rsid w:val="002834C1"/>
    <w:rsid w:val="00283A66"/>
    <w:rsid w:val="00283AA2"/>
    <w:rsid w:val="00284183"/>
    <w:rsid w:val="002845ED"/>
    <w:rsid w:val="00284C7E"/>
    <w:rsid w:val="00284E32"/>
    <w:rsid w:val="00284EAB"/>
    <w:rsid w:val="00284FB9"/>
    <w:rsid w:val="002851EB"/>
    <w:rsid w:val="0028524D"/>
    <w:rsid w:val="002854AE"/>
    <w:rsid w:val="00285510"/>
    <w:rsid w:val="0028583E"/>
    <w:rsid w:val="002859C4"/>
    <w:rsid w:val="00285DE2"/>
    <w:rsid w:val="0028615D"/>
    <w:rsid w:val="0028616D"/>
    <w:rsid w:val="0028646C"/>
    <w:rsid w:val="002865E2"/>
    <w:rsid w:val="00286965"/>
    <w:rsid w:val="002869D5"/>
    <w:rsid w:val="00286A7D"/>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0F6"/>
    <w:rsid w:val="00292122"/>
    <w:rsid w:val="0029226F"/>
    <w:rsid w:val="00292323"/>
    <w:rsid w:val="00292399"/>
    <w:rsid w:val="002926B7"/>
    <w:rsid w:val="0029283E"/>
    <w:rsid w:val="0029294E"/>
    <w:rsid w:val="00292A5F"/>
    <w:rsid w:val="002931F5"/>
    <w:rsid w:val="002935F1"/>
    <w:rsid w:val="00293D90"/>
    <w:rsid w:val="002941E5"/>
    <w:rsid w:val="002942F7"/>
    <w:rsid w:val="00294445"/>
    <w:rsid w:val="002947A3"/>
    <w:rsid w:val="00294939"/>
    <w:rsid w:val="002949AD"/>
    <w:rsid w:val="00294AC6"/>
    <w:rsid w:val="00294B4D"/>
    <w:rsid w:val="00294B8A"/>
    <w:rsid w:val="00294C99"/>
    <w:rsid w:val="00294E53"/>
    <w:rsid w:val="00294EE0"/>
    <w:rsid w:val="00294FA5"/>
    <w:rsid w:val="002954AB"/>
    <w:rsid w:val="002955A0"/>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BBA"/>
    <w:rsid w:val="002A0F28"/>
    <w:rsid w:val="002A0FBE"/>
    <w:rsid w:val="002A1062"/>
    <w:rsid w:val="002A1155"/>
    <w:rsid w:val="002A15B1"/>
    <w:rsid w:val="002A1FB7"/>
    <w:rsid w:val="002A2012"/>
    <w:rsid w:val="002A208A"/>
    <w:rsid w:val="002A21B1"/>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3E66"/>
    <w:rsid w:val="002A42C0"/>
    <w:rsid w:val="002A4603"/>
    <w:rsid w:val="002A464D"/>
    <w:rsid w:val="002A4CC1"/>
    <w:rsid w:val="002A4DA1"/>
    <w:rsid w:val="002A51BE"/>
    <w:rsid w:val="002A534A"/>
    <w:rsid w:val="002A5631"/>
    <w:rsid w:val="002A5678"/>
    <w:rsid w:val="002A58F3"/>
    <w:rsid w:val="002A5F8B"/>
    <w:rsid w:val="002A6014"/>
    <w:rsid w:val="002A6023"/>
    <w:rsid w:val="002A607D"/>
    <w:rsid w:val="002A6083"/>
    <w:rsid w:val="002A677B"/>
    <w:rsid w:val="002A6980"/>
    <w:rsid w:val="002A6E32"/>
    <w:rsid w:val="002A77F9"/>
    <w:rsid w:val="002A7FC0"/>
    <w:rsid w:val="002B07C0"/>
    <w:rsid w:val="002B0878"/>
    <w:rsid w:val="002B0CE0"/>
    <w:rsid w:val="002B10C8"/>
    <w:rsid w:val="002B132E"/>
    <w:rsid w:val="002B168B"/>
    <w:rsid w:val="002B1CDD"/>
    <w:rsid w:val="002B1E17"/>
    <w:rsid w:val="002B257E"/>
    <w:rsid w:val="002B25E6"/>
    <w:rsid w:val="002B2813"/>
    <w:rsid w:val="002B2D29"/>
    <w:rsid w:val="002B2D4D"/>
    <w:rsid w:val="002B2DDB"/>
    <w:rsid w:val="002B34CC"/>
    <w:rsid w:val="002B357B"/>
    <w:rsid w:val="002B3892"/>
    <w:rsid w:val="002B3CB4"/>
    <w:rsid w:val="002B3DA2"/>
    <w:rsid w:val="002B4074"/>
    <w:rsid w:val="002B40B6"/>
    <w:rsid w:val="002B5161"/>
    <w:rsid w:val="002B5765"/>
    <w:rsid w:val="002B5778"/>
    <w:rsid w:val="002B5AF5"/>
    <w:rsid w:val="002B5B58"/>
    <w:rsid w:val="002B5DA0"/>
    <w:rsid w:val="002B5F1A"/>
    <w:rsid w:val="002B605E"/>
    <w:rsid w:val="002B6088"/>
    <w:rsid w:val="002B63C0"/>
    <w:rsid w:val="002B64E1"/>
    <w:rsid w:val="002B6554"/>
    <w:rsid w:val="002B6A92"/>
    <w:rsid w:val="002B6E84"/>
    <w:rsid w:val="002B6ED5"/>
    <w:rsid w:val="002B7038"/>
    <w:rsid w:val="002B703E"/>
    <w:rsid w:val="002B71F3"/>
    <w:rsid w:val="002B7350"/>
    <w:rsid w:val="002B762A"/>
    <w:rsid w:val="002B765F"/>
    <w:rsid w:val="002B766D"/>
    <w:rsid w:val="002B76FD"/>
    <w:rsid w:val="002B7A84"/>
    <w:rsid w:val="002B7BF2"/>
    <w:rsid w:val="002C089B"/>
    <w:rsid w:val="002C0C4B"/>
    <w:rsid w:val="002C100E"/>
    <w:rsid w:val="002C14D8"/>
    <w:rsid w:val="002C1508"/>
    <w:rsid w:val="002C156B"/>
    <w:rsid w:val="002C1811"/>
    <w:rsid w:val="002C18EE"/>
    <w:rsid w:val="002C1EE5"/>
    <w:rsid w:val="002C1EEA"/>
    <w:rsid w:val="002C1F6D"/>
    <w:rsid w:val="002C2166"/>
    <w:rsid w:val="002C24A2"/>
    <w:rsid w:val="002C2600"/>
    <w:rsid w:val="002C26CA"/>
    <w:rsid w:val="002C2868"/>
    <w:rsid w:val="002C290D"/>
    <w:rsid w:val="002C2EC3"/>
    <w:rsid w:val="002C2F37"/>
    <w:rsid w:val="002C31D0"/>
    <w:rsid w:val="002C328A"/>
    <w:rsid w:val="002C32FC"/>
    <w:rsid w:val="002C3C53"/>
    <w:rsid w:val="002C401D"/>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51F"/>
    <w:rsid w:val="002C67B9"/>
    <w:rsid w:val="002C6B4E"/>
    <w:rsid w:val="002C6C37"/>
    <w:rsid w:val="002C6DB6"/>
    <w:rsid w:val="002C726D"/>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7C5"/>
    <w:rsid w:val="002D1AD0"/>
    <w:rsid w:val="002D1D46"/>
    <w:rsid w:val="002D1EA5"/>
    <w:rsid w:val="002D1FF9"/>
    <w:rsid w:val="002D2455"/>
    <w:rsid w:val="002D2669"/>
    <w:rsid w:val="002D269C"/>
    <w:rsid w:val="002D365F"/>
    <w:rsid w:val="002D37FB"/>
    <w:rsid w:val="002D3C09"/>
    <w:rsid w:val="002D3E5D"/>
    <w:rsid w:val="002D406E"/>
    <w:rsid w:val="002D4127"/>
    <w:rsid w:val="002D426A"/>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D7E96"/>
    <w:rsid w:val="002E01A6"/>
    <w:rsid w:val="002E0296"/>
    <w:rsid w:val="002E0692"/>
    <w:rsid w:val="002E0787"/>
    <w:rsid w:val="002E0A5C"/>
    <w:rsid w:val="002E0E47"/>
    <w:rsid w:val="002E13DE"/>
    <w:rsid w:val="002E14D8"/>
    <w:rsid w:val="002E1B27"/>
    <w:rsid w:val="002E1BDE"/>
    <w:rsid w:val="002E1D74"/>
    <w:rsid w:val="002E1EE6"/>
    <w:rsid w:val="002E2137"/>
    <w:rsid w:val="002E2217"/>
    <w:rsid w:val="002E248E"/>
    <w:rsid w:val="002E2917"/>
    <w:rsid w:val="002E2943"/>
    <w:rsid w:val="002E2CF1"/>
    <w:rsid w:val="002E3485"/>
    <w:rsid w:val="002E34AF"/>
    <w:rsid w:val="002E3CDB"/>
    <w:rsid w:val="002E3DC4"/>
    <w:rsid w:val="002E421A"/>
    <w:rsid w:val="002E427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E7D87"/>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892"/>
    <w:rsid w:val="002F2A5E"/>
    <w:rsid w:val="002F2BF0"/>
    <w:rsid w:val="002F2D8F"/>
    <w:rsid w:val="002F2D94"/>
    <w:rsid w:val="002F3352"/>
    <w:rsid w:val="002F402E"/>
    <w:rsid w:val="002F4172"/>
    <w:rsid w:val="002F43A3"/>
    <w:rsid w:val="002F43BE"/>
    <w:rsid w:val="002F4493"/>
    <w:rsid w:val="002F487D"/>
    <w:rsid w:val="002F4BCD"/>
    <w:rsid w:val="002F4C81"/>
    <w:rsid w:val="002F4DFA"/>
    <w:rsid w:val="002F4EED"/>
    <w:rsid w:val="002F5237"/>
    <w:rsid w:val="002F551E"/>
    <w:rsid w:val="002F581C"/>
    <w:rsid w:val="002F5F67"/>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963"/>
    <w:rsid w:val="00300C1D"/>
    <w:rsid w:val="00300EB1"/>
    <w:rsid w:val="00300EB3"/>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107"/>
    <w:rsid w:val="00304210"/>
    <w:rsid w:val="003042F5"/>
    <w:rsid w:val="00304549"/>
    <w:rsid w:val="003048D7"/>
    <w:rsid w:val="00304A1B"/>
    <w:rsid w:val="00304AD2"/>
    <w:rsid w:val="00304D96"/>
    <w:rsid w:val="00304FF0"/>
    <w:rsid w:val="00305001"/>
    <w:rsid w:val="00305161"/>
    <w:rsid w:val="00305334"/>
    <w:rsid w:val="00305413"/>
    <w:rsid w:val="00305642"/>
    <w:rsid w:val="0030564F"/>
    <w:rsid w:val="003057A5"/>
    <w:rsid w:val="00305835"/>
    <w:rsid w:val="00305ACB"/>
    <w:rsid w:val="00305EE8"/>
    <w:rsid w:val="00305FB6"/>
    <w:rsid w:val="00306082"/>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04A"/>
    <w:rsid w:val="0031069A"/>
    <w:rsid w:val="0031084B"/>
    <w:rsid w:val="00310B03"/>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567"/>
    <w:rsid w:val="00312622"/>
    <w:rsid w:val="003127B4"/>
    <w:rsid w:val="00312B1C"/>
    <w:rsid w:val="00312E06"/>
    <w:rsid w:val="00312ECE"/>
    <w:rsid w:val="0031306F"/>
    <w:rsid w:val="0031350F"/>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7EC"/>
    <w:rsid w:val="00315848"/>
    <w:rsid w:val="00315AAB"/>
    <w:rsid w:val="00315C63"/>
    <w:rsid w:val="00315CFC"/>
    <w:rsid w:val="00315EB4"/>
    <w:rsid w:val="00315EF5"/>
    <w:rsid w:val="00315F76"/>
    <w:rsid w:val="00316890"/>
    <w:rsid w:val="00316975"/>
    <w:rsid w:val="00316A85"/>
    <w:rsid w:val="00316CAE"/>
    <w:rsid w:val="0031709D"/>
    <w:rsid w:val="003171F7"/>
    <w:rsid w:val="003175AD"/>
    <w:rsid w:val="003175E1"/>
    <w:rsid w:val="00317BCA"/>
    <w:rsid w:val="00317BD0"/>
    <w:rsid w:val="00317C3C"/>
    <w:rsid w:val="00317EEA"/>
    <w:rsid w:val="00317F01"/>
    <w:rsid w:val="00320085"/>
    <w:rsid w:val="00320299"/>
    <w:rsid w:val="00321154"/>
    <w:rsid w:val="003211B0"/>
    <w:rsid w:val="003212D4"/>
    <w:rsid w:val="00321750"/>
    <w:rsid w:val="003217EA"/>
    <w:rsid w:val="00321A15"/>
    <w:rsid w:val="00321EDA"/>
    <w:rsid w:val="00321F92"/>
    <w:rsid w:val="0032235B"/>
    <w:rsid w:val="003224AA"/>
    <w:rsid w:val="003224E7"/>
    <w:rsid w:val="00322514"/>
    <w:rsid w:val="00322C97"/>
    <w:rsid w:val="00323104"/>
    <w:rsid w:val="00323789"/>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6680"/>
    <w:rsid w:val="00327032"/>
    <w:rsid w:val="00327163"/>
    <w:rsid w:val="00327218"/>
    <w:rsid w:val="003272C7"/>
    <w:rsid w:val="00327305"/>
    <w:rsid w:val="00327511"/>
    <w:rsid w:val="00327531"/>
    <w:rsid w:val="003278F9"/>
    <w:rsid w:val="00330187"/>
    <w:rsid w:val="00330207"/>
    <w:rsid w:val="003303B6"/>
    <w:rsid w:val="00330C46"/>
    <w:rsid w:val="0033150F"/>
    <w:rsid w:val="00331833"/>
    <w:rsid w:val="00331B68"/>
    <w:rsid w:val="00331C77"/>
    <w:rsid w:val="00331CC9"/>
    <w:rsid w:val="00331DB6"/>
    <w:rsid w:val="00331F96"/>
    <w:rsid w:val="00332022"/>
    <w:rsid w:val="003323AB"/>
    <w:rsid w:val="00332608"/>
    <w:rsid w:val="00332AD0"/>
    <w:rsid w:val="00332B55"/>
    <w:rsid w:val="00332B85"/>
    <w:rsid w:val="00332C00"/>
    <w:rsid w:val="00333484"/>
    <w:rsid w:val="00333918"/>
    <w:rsid w:val="00333C20"/>
    <w:rsid w:val="00333E9A"/>
    <w:rsid w:val="0033448E"/>
    <w:rsid w:val="0033459B"/>
    <w:rsid w:val="0033461B"/>
    <w:rsid w:val="00334922"/>
    <w:rsid w:val="00334983"/>
    <w:rsid w:val="003349BF"/>
    <w:rsid w:val="00335109"/>
    <w:rsid w:val="00335245"/>
    <w:rsid w:val="0033528C"/>
    <w:rsid w:val="00335EA8"/>
    <w:rsid w:val="00335ECE"/>
    <w:rsid w:val="003363DD"/>
    <w:rsid w:val="00336412"/>
    <w:rsid w:val="00336A2F"/>
    <w:rsid w:val="00336B9B"/>
    <w:rsid w:val="00336D1F"/>
    <w:rsid w:val="00336EEF"/>
    <w:rsid w:val="003376DA"/>
    <w:rsid w:val="0034004E"/>
    <w:rsid w:val="003401CD"/>
    <w:rsid w:val="00340361"/>
    <w:rsid w:val="00340795"/>
    <w:rsid w:val="00340AA7"/>
    <w:rsid w:val="00340BA6"/>
    <w:rsid w:val="00340BC1"/>
    <w:rsid w:val="00340E06"/>
    <w:rsid w:val="00340E81"/>
    <w:rsid w:val="00340EF5"/>
    <w:rsid w:val="00340F17"/>
    <w:rsid w:val="00340FFC"/>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1FDF"/>
    <w:rsid w:val="0034217F"/>
    <w:rsid w:val="00342650"/>
    <w:rsid w:val="0034277A"/>
    <w:rsid w:val="00342AD2"/>
    <w:rsid w:val="00342B68"/>
    <w:rsid w:val="00342D51"/>
    <w:rsid w:val="00342DBB"/>
    <w:rsid w:val="00342FDA"/>
    <w:rsid w:val="00342FED"/>
    <w:rsid w:val="00343231"/>
    <w:rsid w:val="00343954"/>
    <w:rsid w:val="00343DD5"/>
    <w:rsid w:val="0034423C"/>
    <w:rsid w:val="00344451"/>
    <w:rsid w:val="003445B8"/>
    <w:rsid w:val="00344A93"/>
    <w:rsid w:val="00344C6D"/>
    <w:rsid w:val="00344CC9"/>
    <w:rsid w:val="00344DCD"/>
    <w:rsid w:val="00344E96"/>
    <w:rsid w:val="00345114"/>
    <w:rsid w:val="0034532C"/>
    <w:rsid w:val="0034535E"/>
    <w:rsid w:val="003453B6"/>
    <w:rsid w:val="00345405"/>
    <w:rsid w:val="00345A1D"/>
    <w:rsid w:val="00345BCF"/>
    <w:rsid w:val="00345DDD"/>
    <w:rsid w:val="00345E1C"/>
    <w:rsid w:val="0034636A"/>
    <w:rsid w:val="003467C5"/>
    <w:rsid w:val="00346BEC"/>
    <w:rsid w:val="00346C1C"/>
    <w:rsid w:val="00346C7F"/>
    <w:rsid w:val="00346CC7"/>
    <w:rsid w:val="00346FED"/>
    <w:rsid w:val="00347353"/>
    <w:rsid w:val="003475F3"/>
    <w:rsid w:val="00347841"/>
    <w:rsid w:val="00347996"/>
    <w:rsid w:val="00347E00"/>
    <w:rsid w:val="0035002B"/>
    <w:rsid w:val="0035007F"/>
    <w:rsid w:val="003502D3"/>
    <w:rsid w:val="00350518"/>
    <w:rsid w:val="0035087A"/>
    <w:rsid w:val="0035097C"/>
    <w:rsid w:val="00350F15"/>
    <w:rsid w:val="00350FFE"/>
    <w:rsid w:val="003510B2"/>
    <w:rsid w:val="00351340"/>
    <w:rsid w:val="00351929"/>
    <w:rsid w:val="00351A67"/>
    <w:rsid w:val="00351B0D"/>
    <w:rsid w:val="00351B2B"/>
    <w:rsid w:val="00351CB9"/>
    <w:rsid w:val="00351D8C"/>
    <w:rsid w:val="00351E01"/>
    <w:rsid w:val="00351E24"/>
    <w:rsid w:val="00351F4F"/>
    <w:rsid w:val="00352195"/>
    <w:rsid w:val="0035247B"/>
    <w:rsid w:val="003526CF"/>
    <w:rsid w:val="003526D5"/>
    <w:rsid w:val="00352BC6"/>
    <w:rsid w:val="00352C21"/>
    <w:rsid w:val="00352D21"/>
    <w:rsid w:val="00352D60"/>
    <w:rsid w:val="00352EA1"/>
    <w:rsid w:val="003535C0"/>
    <w:rsid w:val="003536EA"/>
    <w:rsid w:val="0035376C"/>
    <w:rsid w:val="00353E31"/>
    <w:rsid w:val="003540F5"/>
    <w:rsid w:val="00354418"/>
    <w:rsid w:val="0035443D"/>
    <w:rsid w:val="003548C2"/>
    <w:rsid w:val="0035498E"/>
    <w:rsid w:val="00354FEE"/>
    <w:rsid w:val="00355373"/>
    <w:rsid w:val="003554FB"/>
    <w:rsid w:val="003555FE"/>
    <w:rsid w:val="00355602"/>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5BA"/>
    <w:rsid w:val="00357B03"/>
    <w:rsid w:val="00357B9C"/>
    <w:rsid w:val="00357C42"/>
    <w:rsid w:val="00357E66"/>
    <w:rsid w:val="003606E3"/>
    <w:rsid w:val="00360710"/>
    <w:rsid w:val="00360A33"/>
    <w:rsid w:val="00360BA7"/>
    <w:rsid w:val="00360C3B"/>
    <w:rsid w:val="00360E3F"/>
    <w:rsid w:val="00360F94"/>
    <w:rsid w:val="00361412"/>
    <w:rsid w:val="003615CA"/>
    <w:rsid w:val="00361774"/>
    <w:rsid w:val="00361982"/>
    <w:rsid w:val="00361AF2"/>
    <w:rsid w:val="00361B96"/>
    <w:rsid w:val="00361C41"/>
    <w:rsid w:val="00361F21"/>
    <w:rsid w:val="00362233"/>
    <w:rsid w:val="0036298B"/>
    <w:rsid w:val="00362B23"/>
    <w:rsid w:val="00362E7F"/>
    <w:rsid w:val="003630BC"/>
    <w:rsid w:val="00363311"/>
    <w:rsid w:val="00363710"/>
    <w:rsid w:val="00363746"/>
    <w:rsid w:val="00363ACD"/>
    <w:rsid w:val="00363B8F"/>
    <w:rsid w:val="00363D39"/>
    <w:rsid w:val="003642A6"/>
    <w:rsid w:val="003647E9"/>
    <w:rsid w:val="00364956"/>
    <w:rsid w:val="00364A54"/>
    <w:rsid w:val="00364FB7"/>
    <w:rsid w:val="003650D9"/>
    <w:rsid w:val="00365268"/>
    <w:rsid w:val="00365B7E"/>
    <w:rsid w:val="003664AB"/>
    <w:rsid w:val="003667C4"/>
    <w:rsid w:val="0036701C"/>
    <w:rsid w:val="003670C9"/>
    <w:rsid w:val="003671C1"/>
    <w:rsid w:val="003671E4"/>
    <w:rsid w:val="00367337"/>
    <w:rsid w:val="00367367"/>
    <w:rsid w:val="003673CB"/>
    <w:rsid w:val="00367414"/>
    <w:rsid w:val="00367902"/>
    <w:rsid w:val="00367AAD"/>
    <w:rsid w:val="00367DA6"/>
    <w:rsid w:val="00367DBD"/>
    <w:rsid w:val="00367E59"/>
    <w:rsid w:val="00367FD8"/>
    <w:rsid w:val="00370012"/>
    <w:rsid w:val="003700E5"/>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3B70"/>
    <w:rsid w:val="00373D24"/>
    <w:rsid w:val="00373D31"/>
    <w:rsid w:val="00374022"/>
    <w:rsid w:val="003740E7"/>
    <w:rsid w:val="00374126"/>
    <w:rsid w:val="00374848"/>
    <w:rsid w:val="00374A4E"/>
    <w:rsid w:val="00374D03"/>
    <w:rsid w:val="00374ECD"/>
    <w:rsid w:val="00374F16"/>
    <w:rsid w:val="003751CF"/>
    <w:rsid w:val="00375386"/>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C3C"/>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277"/>
    <w:rsid w:val="003865DD"/>
    <w:rsid w:val="00386693"/>
    <w:rsid w:val="003866A5"/>
    <w:rsid w:val="00386AAA"/>
    <w:rsid w:val="00386B02"/>
    <w:rsid w:val="00386D9E"/>
    <w:rsid w:val="00386EEB"/>
    <w:rsid w:val="00386F57"/>
    <w:rsid w:val="00386FBF"/>
    <w:rsid w:val="0038771D"/>
    <w:rsid w:val="00387F5A"/>
    <w:rsid w:val="003907DD"/>
    <w:rsid w:val="003908DF"/>
    <w:rsid w:val="003908F5"/>
    <w:rsid w:val="00390B87"/>
    <w:rsid w:val="00390E3C"/>
    <w:rsid w:val="00390E5D"/>
    <w:rsid w:val="00390F3F"/>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AFA"/>
    <w:rsid w:val="00392D40"/>
    <w:rsid w:val="00392EC6"/>
    <w:rsid w:val="003930B9"/>
    <w:rsid w:val="00393199"/>
    <w:rsid w:val="003932D1"/>
    <w:rsid w:val="0039332E"/>
    <w:rsid w:val="00393B23"/>
    <w:rsid w:val="00393B57"/>
    <w:rsid w:val="00393BCD"/>
    <w:rsid w:val="00393D5E"/>
    <w:rsid w:val="00393E44"/>
    <w:rsid w:val="00394270"/>
    <w:rsid w:val="003943AA"/>
    <w:rsid w:val="00394545"/>
    <w:rsid w:val="003945C3"/>
    <w:rsid w:val="003949F6"/>
    <w:rsid w:val="00394C0B"/>
    <w:rsid w:val="00395531"/>
    <w:rsid w:val="0039568B"/>
    <w:rsid w:val="00395B4A"/>
    <w:rsid w:val="00395FA9"/>
    <w:rsid w:val="00396553"/>
    <w:rsid w:val="003968DE"/>
    <w:rsid w:val="003969D8"/>
    <w:rsid w:val="00396BF5"/>
    <w:rsid w:val="0039711B"/>
    <w:rsid w:val="00397187"/>
    <w:rsid w:val="0039732B"/>
    <w:rsid w:val="00397AB6"/>
    <w:rsid w:val="00397ACA"/>
    <w:rsid w:val="003A0368"/>
    <w:rsid w:val="003A0ADD"/>
    <w:rsid w:val="003A0DD2"/>
    <w:rsid w:val="003A10AF"/>
    <w:rsid w:val="003A10C3"/>
    <w:rsid w:val="003A1326"/>
    <w:rsid w:val="003A16FF"/>
    <w:rsid w:val="003A1AE9"/>
    <w:rsid w:val="003A1BE1"/>
    <w:rsid w:val="003A1D69"/>
    <w:rsid w:val="003A1DE3"/>
    <w:rsid w:val="003A206F"/>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45D"/>
    <w:rsid w:val="003B161E"/>
    <w:rsid w:val="003B1701"/>
    <w:rsid w:val="003B1760"/>
    <w:rsid w:val="003B1EC9"/>
    <w:rsid w:val="003B1FE1"/>
    <w:rsid w:val="003B2159"/>
    <w:rsid w:val="003B23FA"/>
    <w:rsid w:val="003B2464"/>
    <w:rsid w:val="003B2498"/>
    <w:rsid w:val="003B2898"/>
    <w:rsid w:val="003B2D8C"/>
    <w:rsid w:val="003B2DF5"/>
    <w:rsid w:val="003B2E9B"/>
    <w:rsid w:val="003B2F8D"/>
    <w:rsid w:val="003B3924"/>
    <w:rsid w:val="003B3DA9"/>
    <w:rsid w:val="003B3EF3"/>
    <w:rsid w:val="003B3FC7"/>
    <w:rsid w:val="003B4CD1"/>
    <w:rsid w:val="003B4E6C"/>
    <w:rsid w:val="003B4FAA"/>
    <w:rsid w:val="003B5125"/>
    <w:rsid w:val="003B5212"/>
    <w:rsid w:val="003B547A"/>
    <w:rsid w:val="003B5620"/>
    <w:rsid w:val="003B5802"/>
    <w:rsid w:val="003B59E8"/>
    <w:rsid w:val="003B6039"/>
    <w:rsid w:val="003B61C3"/>
    <w:rsid w:val="003B62F2"/>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B7E43"/>
    <w:rsid w:val="003C00E9"/>
    <w:rsid w:val="003C01C1"/>
    <w:rsid w:val="003C0C19"/>
    <w:rsid w:val="003C0CC3"/>
    <w:rsid w:val="003C0DA2"/>
    <w:rsid w:val="003C0E0D"/>
    <w:rsid w:val="003C0F50"/>
    <w:rsid w:val="003C1506"/>
    <w:rsid w:val="003C16C2"/>
    <w:rsid w:val="003C1711"/>
    <w:rsid w:val="003C1858"/>
    <w:rsid w:val="003C1A18"/>
    <w:rsid w:val="003C21FF"/>
    <w:rsid w:val="003C229B"/>
    <w:rsid w:val="003C22CC"/>
    <w:rsid w:val="003C26E1"/>
    <w:rsid w:val="003C2902"/>
    <w:rsid w:val="003C2921"/>
    <w:rsid w:val="003C2A69"/>
    <w:rsid w:val="003C2C93"/>
    <w:rsid w:val="003C2F8E"/>
    <w:rsid w:val="003C3261"/>
    <w:rsid w:val="003C3DEC"/>
    <w:rsid w:val="003C3F9E"/>
    <w:rsid w:val="003C43D2"/>
    <w:rsid w:val="003C4402"/>
    <w:rsid w:val="003C449E"/>
    <w:rsid w:val="003C495D"/>
    <w:rsid w:val="003C4D64"/>
    <w:rsid w:val="003C50D2"/>
    <w:rsid w:val="003C5AD8"/>
    <w:rsid w:val="003C5B36"/>
    <w:rsid w:val="003C5C41"/>
    <w:rsid w:val="003C619F"/>
    <w:rsid w:val="003C6416"/>
    <w:rsid w:val="003C6596"/>
    <w:rsid w:val="003C665C"/>
    <w:rsid w:val="003C6685"/>
    <w:rsid w:val="003C6C59"/>
    <w:rsid w:val="003C6FBD"/>
    <w:rsid w:val="003C7461"/>
    <w:rsid w:val="003C7565"/>
    <w:rsid w:val="003C768B"/>
    <w:rsid w:val="003C7B5A"/>
    <w:rsid w:val="003D0006"/>
    <w:rsid w:val="003D03F9"/>
    <w:rsid w:val="003D0667"/>
    <w:rsid w:val="003D074C"/>
    <w:rsid w:val="003D0788"/>
    <w:rsid w:val="003D0AD4"/>
    <w:rsid w:val="003D1235"/>
    <w:rsid w:val="003D132A"/>
    <w:rsid w:val="003D14B1"/>
    <w:rsid w:val="003D1517"/>
    <w:rsid w:val="003D17CB"/>
    <w:rsid w:val="003D192D"/>
    <w:rsid w:val="003D1A34"/>
    <w:rsid w:val="003D1CEB"/>
    <w:rsid w:val="003D209F"/>
    <w:rsid w:val="003D2938"/>
    <w:rsid w:val="003D2C75"/>
    <w:rsid w:val="003D2DFB"/>
    <w:rsid w:val="003D2E84"/>
    <w:rsid w:val="003D3216"/>
    <w:rsid w:val="003D3363"/>
    <w:rsid w:val="003D36AC"/>
    <w:rsid w:val="003D3975"/>
    <w:rsid w:val="003D3E0D"/>
    <w:rsid w:val="003D3FBA"/>
    <w:rsid w:val="003D402B"/>
    <w:rsid w:val="003D41DB"/>
    <w:rsid w:val="003D46A1"/>
    <w:rsid w:val="003D5065"/>
    <w:rsid w:val="003D56A9"/>
    <w:rsid w:val="003D573C"/>
    <w:rsid w:val="003D58E0"/>
    <w:rsid w:val="003D5A1B"/>
    <w:rsid w:val="003D5AAB"/>
    <w:rsid w:val="003D6332"/>
    <w:rsid w:val="003D6C83"/>
    <w:rsid w:val="003D7016"/>
    <w:rsid w:val="003D74A4"/>
    <w:rsid w:val="003D764F"/>
    <w:rsid w:val="003D7975"/>
    <w:rsid w:val="003D7D27"/>
    <w:rsid w:val="003D7D81"/>
    <w:rsid w:val="003D7ED2"/>
    <w:rsid w:val="003E024A"/>
    <w:rsid w:val="003E049B"/>
    <w:rsid w:val="003E0597"/>
    <w:rsid w:val="003E0667"/>
    <w:rsid w:val="003E0768"/>
    <w:rsid w:val="003E0B4D"/>
    <w:rsid w:val="003E0BCE"/>
    <w:rsid w:val="003E0DFB"/>
    <w:rsid w:val="003E1078"/>
    <w:rsid w:val="003E13E0"/>
    <w:rsid w:val="003E164C"/>
    <w:rsid w:val="003E1660"/>
    <w:rsid w:val="003E1A44"/>
    <w:rsid w:val="003E1BCB"/>
    <w:rsid w:val="003E1BD0"/>
    <w:rsid w:val="003E1C06"/>
    <w:rsid w:val="003E1C09"/>
    <w:rsid w:val="003E1CD1"/>
    <w:rsid w:val="003E1D88"/>
    <w:rsid w:val="003E1DC2"/>
    <w:rsid w:val="003E2046"/>
    <w:rsid w:val="003E231D"/>
    <w:rsid w:val="003E276A"/>
    <w:rsid w:val="003E27B3"/>
    <w:rsid w:val="003E2911"/>
    <w:rsid w:val="003E2A2D"/>
    <w:rsid w:val="003E30A1"/>
    <w:rsid w:val="003E32A3"/>
    <w:rsid w:val="003E3497"/>
    <w:rsid w:val="003E37BE"/>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8DA"/>
    <w:rsid w:val="003E5A79"/>
    <w:rsid w:val="003E5BA2"/>
    <w:rsid w:val="003E5C3C"/>
    <w:rsid w:val="003E5E63"/>
    <w:rsid w:val="003E6414"/>
    <w:rsid w:val="003E64A9"/>
    <w:rsid w:val="003E67CC"/>
    <w:rsid w:val="003E6848"/>
    <w:rsid w:val="003E6941"/>
    <w:rsid w:val="003E7002"/>
    <w:rsid w:val="003E7143"/>
    <w:rsid w:val="003E7905"/>
    <w:rsid w:val="003E7ADB"/>
    <w:rsid w:val="003F019C"/>
    <w:rsid w:val="003F01A0"/>
    <w:rsid w:val="003F0336"/>
    <w:rsid w:val="003F06A1"/>
    <w:rsid w:val="003F0D72"/>
    <w:rsid w:val="003F0E1E"/>
    <w:rsid w:val="003F0F46"/>
    <w:rsid w:val="003F16DC"/>
    <w:rsid w:val="003F18AB"/>
    <w:rsid w:val="003F1DA0"/>
    <w:rsid w:val="003F1EBD"/>
    <w:rsid w:val="003F204D"/>
    <w:rsid w:val="003F2147"/>
    <w:rsid w:val="003F2158"/>
    <w:rsid w:val="003F2715"/>
    <w:rsid w:val="003F27BD"/>
    <w:rsid w:val="003F2939"/>
    <w:rsid w:val="003F2A20"/>
    <w:rsid w:val="003F2A54"/>
    <w:rsid w:val="003F35F7"/>
    <w:rsid w:val="003F398B"/>
    <w:rsid w:val="003F3A86"/>
    <w:rsid w:val="003F4102"/>
    <w:rsid w:val="003F4488"/>
    <w:rsid w:val="003F47A8"/>
    <w:rsid w:val="003F499C"/>
    <w:rsid w:val="003F5038"/>
    <w:rsid w:val="003F5358"/>
    <w:rsid w:val="003F5547"/>
    <w:rsid w:val="003F55FC"/>
    <w:rsid w:val="003F5607"/>
    <w:rsid w:val="003F56F7"/>
    <w:rsid w:val="003F5874"/>
    <w:rsid w:val="003F5988"/>
    <w:rsid w:val="003F5B6B"/>
    <w:rsid w:val="003F5C40"/>
    <w:rsid w:val="003F5FC3"/>
    <w:rsid w:val="003F654C"/>
    <w:rsid w:val="003F657B"/>
    <w:rsid w:val="003F666F"/>
    <w:rsid w:val="003F68C5"/>
    <w:rsid w:val="003F69C6"/>
    <w:rsid w:val="003F6E12"/>
    <w:rsid w:val="003F6ED1"/>
    <w:rsid w:val="003F7331"/>
    <w:rsid w:val="003F75ED"/>
    <w:rsid w:val="003F7840"/>
    <w:rsid w:val="003F7AAA"/>
    <w:rsid w:val="003F7CE3"/>
    <w:rsid w:val="003F7D50"/>
    <w:rsid w:val="003F7FCA"/>
    <w:rsid w:val="00400041"/>
    <w:rsid w:val="004000C7"/>
    <w:rsid w:val="004001C5"/>
    <w:rsid w:val="004002B7"/>
    <w:rsid w:val="004002F0"/>
    <w:rsid w:val="004008D3"/>
    <w:rsid w:val="00400C8E"/>
    <w:rsid w:val="00400F31"/>
    <w:rsid w:val="00401466"/>
    <w:rsid w:val="0040198C"/>
    <w:rsid w:val="00401B34"/>
    <w:rsid w:val="00401D74"/>
    <w:rsid w:val="00402272"/>
    <w:rsid w:val="004023DD"/>
    <w:rsid w:val="004028F5"/>
    <w:rsid w:val="00402BC3"/>
    <w:rsid w:val="004033DB"/>
    <w:rsid w:val="00403563"/>
    <w:rsid w:val="004035FF"/>
    <w:rsid w:val="00403D13"/>
    <w:rsid w:val="0040400A"/>
    <w:rsid w:val="004042BD"/>
    <w:rsid w:val="00404617"/>
    <w:rsid w:val="00404832"/>
    <w:rsid w:val="00404844"/>
    <w:rsid w:val="00404981"/>
    <w:rsid w:val="00404C2A"/>
    <w:rsid w:val="00404CD0"/>
    <w:rsid w:val="00404D49"/>
    <w:rsid w:val="0040519B"/>
    <w:rsid w:val="00405580"/>
    <w:rsid w:val="0040566D"/>
    <w:rsid w:val="0040569A"/>
    <w:rsid w:val="004056C6"/>
    <w:rsid w:val="00405762"/>
    <w:rsid w:val="004057CE"/>
    <w:rsid w:val="00405B2F"/>
    <w:rsid w:val="00405DC6"/>
    <w:rsid w:val="00405E3C"/>
    <w:rsid w:val="00406307"/>
    <w:rsid w:val="0040639F"/>
    <w:rsid w:val="004065E9"/>
    <w:rsid w:val="00406B4D"/>
    <w:rsid w:val="00406E91"/>
    <w:rsid w:val="004071A7"/>
    <w:rsid w:val="0040720D"/>
    <w:rsid w:val="00407B89"/>
    <w:rsid w:val="00407BC2"/>
    <w:rsid w:val="00407CB2"/>
    <w:rsid w:val="00407CE2"/>
    <w:rsid w:val="0040A651"/>
    <w:rsid w:val="00410108"/>
    <w:rsid w:val="0041043F"/>
    <w:rsid w:val="004105AC"/>
    <w:rsid w:val="00410D44"/>
    <w:rsid w:val="00410EDE"/>
    <w:rsid w:val="00411354"/>
    <w:rsid w:val="00411534"/>
    <w:rsid w:val="004115D9"/>
    <w:rsid w:val="00411B2B"/>
    <w:rsid w:val="004121BE"/>
    <w:rsid w:val="004122B7"/>
    <w:rsid w:val="004125DE"/>
    <w:rsid w:val="00412891"/>
    <w:rsid w:val="004129D0"/>
    <w:rsid w:val="00412B5C"/>
    <w:rsid w:val="00412D93"/>
    <w:rsid w:val="004139C1"/>
    <w:rsid w:val="00413AD9"/>
    <w:rsid w:val="0041409D"/>
    <w:rsid w:val="00414113"/>
    <w:rsid w:val="0041443C"/>
    <w:rsid w:val="00414765"/>
    <w:rsid w:val="00414E61"/>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17E5A"/>
    <w:rsid w:val="004201D7"/>
    <w:rsid w:val="004207B2"/>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402"/>
    <w:rsid w:val="0042344B"/>
    <w:rsid w:val="004238B8"/>
    <w:rsid w:val="00423D54"/>
    <w:rsid w:val="00423D78"/>
    <w:rsid w:val="004241C5"/>
    <w:rsid w:val="004244AF"/>
    <w:rsid w:val="00424AFF"/>
    <w:rsid w:val="00424BB3"/>
    <w:rsid w:val="00424D31"/>
    <w:rsid w:val="00424FA7"/>
    <w:rsid w:val="0042504B"/>
    <w:rsid w:val="00425397"/>
    <w:rsid w:val="00425482"/>
    <w:rsid w:val="00425512"/>
    <w:rsid w:val="00425702"/>
    <w:rsid w:val="00425D1A"/>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52C"/>
    <w:rsid w:val="00431972"/>
    <w:rsid w:val="00431A51"/>
    <w:rsid w:val="00431B29"/>
    <w:rsid w:val="00431B3F"/>
    <w:rsid w:val="00431FD5"/>
    <w:rsid w:val="004320C2"/>
    <w:rsid w:val="00432110"/>
    <w:rsid w:val="00432FA7"/>
    <w:rsid w:val="0043300C"/>
    <w:rsid w:val="00433360"/>
    <w:rsid w:val="00433E36"/>
    <w:rsid w:val="00433EBE"/>
    <w:rsid w:val="00433FFC"/>
    <w:rsid w:val="00434406"/>
    <w:rsid w:val="0043440C"/>
    <w:rsid w:val="00434567"/>
    <w:rsid w:val="00434745"/>
    <w:rsid w:val="00434902"/>
    <w:rsid w:val="00434A0D"/>
    <w:rsid w:val="004350D7"/>
    <w:rsid w:val="00435318"/>
    <w:rsid w:val="004356E5"/>
    <w:rsid w:val="004358AE"/>
    <w:rsid w:val="00435EF0"/>
    <w:rsid w:val="00436010"/>
    <w:rsid w:val="00436162"/>
    <w:rsid w:val="004362E8"/>
    <w:rsid w:val="0043634B"/>
    <w:rsid w:val="004364F0"/>
    <w:rsid w:val="00436542"/>
    <w:rsid w:val="0043659B"/>
    <w:rsid w:val="00436777"/>
    <w:rsid w:val="00436860"/>
    <w:rsid w:val="00436C88"/>
    <w:rsid w:val="00436E1A"/>
    <w:rsid w:val="00437773"/>
    <w:rsid w:val="00437789"/>
    <w:rsid w:val="004377B1"/>
    <w:rsid w:val="00437928"/>
    <w:rsid w:val="00437A1D"/>
    <w:rsid w:val="00437C0D"/>
    <w:rsid w:val="00437CE8"/>
    <w:rsid w:val="00437E9F"/>
    <w:rsid w:val="0044004E"/>
    <w:rsid w:val="004404E0"/>
    <w:rsid w:val="0044062F"/>
    <w:rsid w:val="00440819"/>
    <w:rsid w:val="004408C9"/>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97"/>
    <w:rsid w:val="004456EE"/>
    <w:rsid w:val="00445761"/>
    <w:rsid w:val="004457F5"/>
    <w:rsid w:val="00445B95"/>
    <w:rsid w:val="00445D49"/>
    <w:rsid w:val="00445DE5"/>
    <w:rsid w:val="00445F09"/>
    <w:rsid w:val="00445FCE"/>
    <w:rsid w:val="00445FF7"/>
    <w:rsid w:val="004465CB"/>
    <w:rsid w:val="00446779"/>
    <w:rsid w:val="004467F1"/>
    <w:rsid w:val="00446A75"/>
    <w:rsid w:val="00446B04"/>
    <w:rsid w:val="00446F90"/>
    <w:rsid w:val="004476AD"/>
    <w:rsid w:val="0045042C"/>
    <w:rsid w:val="00450575"/>
    <w:rsid w:val="004505D0"/>
    <w:rsid w:val="0045075A"/>
    <w:rsid w:val="00450809"/>
    <w:rsid w:val="00450D12"/>
    <w:rsid w:val="00450EE4"/>
    <w:rsid w:val="00451491"/>
    <w:rsid w:val="004518BD"/>
    <w:rsid w:val="00451997"/>
    <w:rsid w:val="00451DB4"/>
    <w:rsid w:val="00451DBB"/>
    <w:rsid w:val="00451E4C"/>
    <w:rsid w:val="0045215D"/>
    <w:rsid w:val="00453100"/>
    <w:rsid w:val="0045321A"/>
    <w:rsid w:val="00453341"/>
    <w:rsid w:val="004535B0"/>
    <w:rsid w:val="004537D3"/>
    <w:rsid w:val="00453E4B"/>
    <w:rsid w:val="00453EF8"/>
    <w:rsid w:val="00454259"/>
    <w:rsid w:val="004543D0"/>
    <w:rsid w:val="00454454"/>
    <w:rsid w:val="004544A8"/>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BAE"/>
    <w:rsid w:val="00456C0F"/>
    <w:rsid w:val="00456D56"/>
    <w:rsid w:val="0045742B"/>
    <w:rsid w:val="0045753E"/>
    <w:rsid w:val="00457810"/>
    <w:rsid w:val="00457C8A"/>
    <w:rsid w:val="00457D0A"/>
    <w:rsid w:val="00457EB6"/>
    <w:rsid w:val="004600D3"/>
    <w:rsid w:val="0046043A"/>
    <w:rsid w:val="00460C16"/>
    <w:rsid w:val="004610E8"/>
    <w:rsid w:val="004611E4"/>
    <w:rsid w:val="00461210"/>
    <w:rsid w:val="004614EF"/>
    <w:rsid w:val="00461782"/>
    <w:rsid w:val="00461A54"/>
    <w:rsid w:val="00462151"/>
    <w:rsid w:val="00462233"/>
    <w:rsid w:val="00462490"/>
    <w:rsid w:val="0046275A"/>
    <w:rsid w:val="004627FA"/>
    <w:rsid w:val="00462A0A"/>
    <w:rsid w:val="00462CA2"/>
    <w:rsid w:val="00462D4D"/>
    <w:rsid w:val="00462EB5"/>
    <w:rsid w:val="004634A3"/>
    <w:rsid w:val="0046379E"/>
    <w:rsid w:val="004637CD"/>
    <w:rsid w:val="00463867"/>
    <w:rsid w:val="00463B9D"/>
    <w:rsid w:val="00464B01"/>
    <w:rsid w:val="00464B4A"/>
    <w:rsid w:val="00464D89"/>
    <w:rsid w:val="0046510E"/>
    <w:rsid w:val="00465250"/>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08A"/>
    <w:rsid w:val="00472197"/>
    <w:rsid w:val="00472613"/>
    <w:rsid w:val="004726E3"/>
    <w:rsid w:val="0047308E"/>
    <w:rsid w:val="00473189"/>
    <w:rsid w:val="00473293"/>
    <w:rsid w:val="004732DA"/>
    <w:rsid w:val="004738F9"/>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0BB"/>
    <w:rsid w:val="004772E9"/>
    <w:rsid w:val="004773F2"/>
    <w:rsid w:val="004774A1"/>
    <w:rsid w:val="004774AF"/>
    <w:rsid w:val="004779DE"/>
    <w:rsid w:val="00477A19"/>
    <w:rsid w:val="00477C5C"/>
    <w:rsid w:val="004800EF"/>
    <w:rsid w:val="004801A0"/>
    <w:rsid w:val="00480425"/>
    <w:rsid w:val="004804FF"/>
    <w:rsid w:val="0048076D"/>
    <w:rsid w:val="004808C4"/>
    <w:rsid w:val="00480C14"/>
    <w:rsid w:val="00480F9C"/>
    <w:rsid w:val="00480FF6"/>
    <w:rsid w:val="0048150C"/>
    <w:rsid w:val="004817DD"/>
    <w:rsid w:val="0048192C"/>
    <w:rsid w:val="00481C24"/>
    <w:rsid w:val="00481D25"/>
    <w:rsid w:val="00481D90"/>
    <w:rsid w:val="00481F33"/>
    <w:rsid w:val="004821AA"/>
    <w:rsid w:val="004821C1"/>
    <w:rsid w:val="0048244D"/>
    <w:rsid w:val="0048258C"/>
    <w:rsid w:val="00482842"/>
    <w:rsid w:val="00482A16"/>
    <w:rsid w:val="00482C99"/>
    <w:rsid w:val="00482CD4"/>
    <w:rsid w:val="00482D71"/>
    <w:rsid w:val="00482D91"/>
    <w:rsid w:val="00482DBE"/>
    <w:rsid w:val="00482E9F"/>
    <w:rsid w:val="00482EB4"/>
    <w:rsid w:val="00483196"/>
    <w:rsid w:val="00483261"/>
    <w:rsid w:val="004835DC"/>
    <w:rsid w:val="004835F2"/>
    <w:rsid w:val="00483618"/>
    <w:rsid w:val="0048392F"/>
    <w:rsid w:val="00483ABD"/>
    <w:rsid w:val="00483B67"/>
    <w:rsid w:val="00483BA5"/>
    <w:rsid w:val="00483C00"/>
    <w:rsid w:val="00483D70"/>
    <w:rsid w:val="00483DE9"/>
    <w:rsid w:val="00484021"/>
    <w:rsid w:val="00484484"/>
    <w:rsid w:val="00484670"/>
    <w:rsid w:val="00484AD0"/>
    <w:rsid w:val="00484CDE"/>
    <w:rsid w:val="0048549A"/>
    <w:rsid w:val="004854D7"/>
    <w:rsid w:val="00485843"/>
    <w:rsid w:val="00485B23"/>
    <w:rsid w:val="00485D0B"/>
    <w:rsid w:val="0048620D"/>
    <w:rsid w:val="0048630D"/>
    <w:rsid w:val="00486532"/>
    <w:rsid w:val="00486B5C"/>
    <w:rsid w:val="00486EC8"/>
    <w:rsid w:val="00486FC6"/>
    <w:rsid w:val="00487155"/>
    <w:rsid w:val="004874E4"/>
    <w:rsid w:val="0048780B"/>
    <w:rsid w:val="0048784B"/>
    <w:rsid w:val="00487AFF"/>
    <w:rsid w:val="00487C5B"/>
    <w:rsid w:val="00487F8E"/>
    <w:rsid w:val="00490143"/>
    <w:rsid w:val="0049070D"/>
    <w:rsid w:val="00490885"/>
    <w:rsid w:val="00490BF2"/>
    <w:rsid w:val="00490CF1"/>
    <w:rsid w:val="00490D72"/>
    <w:rsid w:val="00491487"/>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201"/>
    <w:rsid w:val="00493F81"/>
    <w:rsid w:val="004940E4"/>
    <w:rsid w:val="00494150"/>
    <w:rsid w:val="004941A8"/>
    <w:rsid w:val="00494365"/>
    <w:rsid w:val="00494C12"/>
    <w:rsid w:val="00494D25"/>
    <w:rsid w:val="00494D46"/>
    <w:rsid w:val="00494E97"/>
    <w:rsid w:val="004950AF"/>
    <w:rsid w:val="0049533F"/>
    <w:rsid w:val="004957AD"/>
    <w:rsid w:val="004957EF"/>
    <w:rsid w:val="00495911"/>
    <w:rsid w:val="00495FEC"/>
    <w:rsid w:val="0049613D"/>
    <w:rsid w:val="00496236"/>
    <w:rsid w:val="0049631A"/>
    <w:rsid w:val="00496416"/>
    <w:rsid w:val="00496426"/>
    <w:rsid w:val="00496B8A"/>
    <w:rsid w:val="00496BA0"/>
    <w:rsid w:val="00496DC2"/>
    <w:rsid w:val="00496E75"/>
    <w:rsid w:val="00497459"/>
    <w:rsid w:val="00497492"/>
    <w:rsid w:val="00497505"/>
    <w:rsid w:val="004976CE"/>
    <w:rsid w:val="004977D1"/>
    <w:rsid w:val="00497A13"/>
    <w:rsid w:val="00497AC6"/>
    <w:rsid w:val="00497B19"/>
    <w:rsid w:val="00497CDB"/>
    <w:rsid w:val="00497E29"/>
    <w:rsid w:val="004A014C"/>
    <w:rsid w:val="004A019B"/>
    <w:rsid w:val="004A02D2"/>
    <w:rsid w:val="004A044F"/>
    <w:rsid w:val="004A0529"/>
    <w:rsid w:val="004A0862"/>
    <w:rsid w:val="004A0A26"/>
    <w:rsid w:val="004A0AA8"/>
    <w:rsid w:val="004A0DC5"/>
    <w:rsid w:val="004A119F"/>
    <w:rsid w:val="004A122F"/>
    <w:rsid w:val="004A1461"/>
    <w:rsid w:val="004A1638"/>
    <w:rsid w:val="004A1A8B"/>
    <w:rsid w:val="004A1BE1"/>
    <w:rsid w:val="004A1FE4"/>
    <w:rsid w:val="004A2363"/>
    <w:rsid w:val="004A27F5"/>
    <w:rsid w:val="004A299C"/>
    <w:rsid w:val="004A29A1"/>
    <w:rsid w:val="004A2BFF"/>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83B"/>
    <w:rsid w:val="004A5D38"/>
    <w:rsid w:val="004A66E0"/>
    <w:rsid w:val="004A6753"/>
    <w:rsid w:val="004A67F0"/>
    <w:rsid w:val="004A6EE8"/>
    <w:rsid w:val="004A71C3"/>
    <w:rsid w:val="004A723D"/>
    <w:rsid w:val="004A74D2"/>
    <w:rsid w:val="004A7769"/>
    <w:rsid w:val="004A7A13"/>
    <w:rsid w:val="004A7CB2"/>
    <w:rsid w:val="004B0343"/>
    <w:rsid w:val="004B084F"/>
    <w:rsid w:val="004B0A16"/>
    <w:rsid w:val="004B0CFD"/>
    <w:rsid w:val="004B0D18"/>
    <w:rsid w:val="004B0DCB"/>
    <w:rsid w:val="004B128E"/>
    <w:rsid w:val="004B1484"/>
    <w:rsid w:val="004B152B"/>
    <w:rsid w:val="004B1A68"/>
    <w:rsid w:val="004B1BF5"/>
    <w:rsid w:val="004B2075"/>
    <w:rsid w:val="004B23AD"/>
    <w:rsid w:val="004B24E5"/>
    <w:rsid w:val="004B2874"/>
    <w:rsid w:val="004B2948"/>
    <w:rsid w:val="004B2965"/>
    <w:rsid w:val="004B2CBB"/>
    <w:rsid w:val="004B2DC7"/>
    <w:rsid w:val="004B2E6A"/>
    <w:rsid w:val="004B2F5A"/>
    <w:rsid w:val="004B315E"/>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BB3"/>
    <w:rsid w:val="004B5C34"/>
    <w:rsid w:val="004B5E52"/>
    <w:rsid w:val="004B6054"/>
    <w:rsid w:val="004B60BE"/>
    <w:rsid w:val="004B699A"/>
    <w:rsid w:val="004B6C41"/>
    <w:rsid w:val="004B6D7F"/>
    <w:rsid w:val="004B6EED"/>
    <w:rsid w:val="004B7455"/>
    <w:rsid w:val="004B7469"/>
    <w:rsid w:val="004B74FF"/>
    <w:rsid w:val="004B7C5D"/>
    <w:rsid w:val="004B7CE4"/>
    <w:rsid w:val="004C0401"/>
    <w:rsid w:val="004C09E0"/>
    <w:rsid w:val="004C0C49"/>
    <w:rsid w:val="004C12A8"/>
    <w:rsid w:val="004C169F"/>
    <w:rsid w:val="004C183D"/>
    <w:rsid w:val="004C19E2"/>
    <w:rsid w:val="004C2430"/>
    <w:rsid w:val="004C2669"/>
    <w:rsid w:val="004C267A"/>
    <w:rsid w:val="004C26FF"/>
    <w:rsid w:val="004C2ADE"/>
    <w:rsid w:val="004C303B"/>
    <w:rsid w:val="004C31FE"/>
    <w:rsid w:val="004C334C"/>
    <w:rsid w:val="004C356C"/>
    <w:rsid w:val="004C35D6"/>
    <w:rsid w:val="004C3679"/>
    <w:rsid w:val="004C3760"/>
    <w:rsid w:val="004C37DC"/>
    <w:rsid w:val="004C3831"/>
    <w:rsid w:val="004C38CF"/>
    <w:rsid w:val="004C3EC7"/>
    <w:rsid w:val="004C3EEE"/>
    <w:rsid w:val="004C3FA9"/>
    <w:rsid w:val="004C3FE2"/>
    <w:rsid w:val="004C435D"/>
    <w:rsid w:val="004C483D"/>
    <w:rsid w:val="004C4B9F"/>
    <w:rsid w:val="004C4BD8"/>
    <w:rsid w:val="004C4ECB"/>
    <w:rsid w:val="004C5093"/>
    <w:rsid w:val="004C52D3"/>
    <w:rsid w:val="004C56B8"/>
    <w:rsid w:val="004C5861"/>
    <w:rsid w:val="004C5866"/>
    <w:rsid w:val="004C5B6B"/>
    <w:rsid w:val="004C5BCC"/>
    <w:rsid w:val="004C6078"/>
    <w:rsid w:val="004C6294"/>
    <w:rsid w:val="004C6991"/>
    <w:rsid w:val="004C6C7D"/>
    <w:rsid w:val="004C6E2A"/>
    <w:rsid w:val="004C7166"/>
    <w:rsid w:val="004C75A3"/>
    <w:rsid w:val="004C7622"/>
    <w:rsid w:val="004C795A"/>
    <w:rsid w:val="004C7E66"/>
    <w:rsid w:val="004C7F93"/>
    <w:rsid w:val="004C7FC3"/>
    <w:rsid w:val="004D00DD"/>
    <w:rsid w:val="004D0872"/>
    <w:rsid w:val="004D0AFB"/>
    <w:rsid w:val="004D0B90"/>
    <w:rsid w:val="004D0CE9"/>
    <w:rsid w:val="004D0DAA"/>
    <w:rsid w:val="004D1435"/>
    <w:rsid w:val="004D1A56"/>
    <w:rsid w:val="004D1C28"/>
    <w:rsid w:val="004D1FBD"/>
    <w:rsid w:val="004D223F"/>
    <w:rsid w:val="004D26B8"/>
    <w:rsid w:val="004D286C"/>
    <w:rsid w:val="004D2EDB"/>
    <w:rsid w:val="004D332A"/>
    <w:rsid w:val="004D356D"/>
    <w:rsid w:val="004D3708"/>
    <w:rsid w:val="004D376C"/>
    <w:rsid w:val="004D38C2"/>
    <w:rsid w:val="004D3B61"/>
    <w:rsid w:val="004D3EEC"/>
    <w:rsid w:val="004D44D5"/>
    <w:rsid w:val="004D456A"/>
    <w:rsid w:val="004D47D9"/>
    <w:rsid w:val="004D48E6"/>
    <w:rsid w:val="004D4B37"/>
    <w:rsid w:val="004D4B64"/>
    <w:rsid w:val="004D4C64"/>
    <w:rsid w:val="004D4CFB"/>
    <w:rsid w:val="004D4FBD"/>
    <w:rsid w:val="004D4FC0"/>
    <w:rsid w:val="004D508A"/>
    <w:rsid w:val="004D5136"/>
    <w:rsid w:val="004D52A6"/>
    <w:rsid w:val="004D56CD"/>
    <w:rsid w:val="004D582E"/>
    <w:rsid w:val="004D59A1"/>
    <w:rsid w:val="004D59BA"/>
    <w:rsid w:val="004D5B4B"/>
    <w:rsid w:val="004D5DBD"/>
    <w:rsid w:val="004D6122"/>
    <w:rsid w:val="004D64D4"/>
    <w:rsid w:val="004D6736"/>
    <w:rsid w:val="004D6DBD"/>
    <w:rsid w:val="004D7001"/>
    <w:rsid w:val="004D71EF"/>
    <w:rsid w:val="004D7223"/>
    <w:rsid w:val="004D7250"/>
    <w:rsid w:val="004D725F"/>
    <w:rsid w:val="004D730D"/>
    <w:rsid w:val="004D7556"/>
    <w:rsid w:val="004D7CE4"/>
    <w:rsid w:val="004D7DA8"/>
    <w:rsid w:val="004D7E61"/>
    <w:rsid w:val="004D7EBA"/>
    <w:rsid w:val="004D7F20"/>
    <w:rsid w:val="004E002E"/>
    <w:rsid w:val="004E0600"/>
    <w:rsid w:val="004E0747"/>
    <w:rsid w:val="004E0887"/>
    <w:rsid w:val="004E0BEE"/>
    <w:rsid w:val="004E112C"/>
    <w:rsid w:val="004E1252"/>
    <w:rsid w:val="004E1B06"/>
    <w:rsid w:val="004E1B67"/>
    <w:rsid w:val="004E1B69"/>
    <w:rsid w:val="004E203C"/>
    <w:rsid w:val="004E212A"/>
    <w:rsid w:val="004E21DC"/>
    <w:rsid w:val="004E2207"/>
    <w:rsid w:val="004E221B"/>
    <w:rsid w:val="004E238F"/>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539"/>
    <w:rsid w:val="004E56A0"/>
    <w:rsid w:val="004E5D1E"/>
    <w:rsid w:val="004E5E34"/>
    <w:rsid w:val="004E5E71"/>
    <w:rsid w:val="004E6467"/>
    <w:rsid w:val="004E66F6"/>
    <w:rsid w:val="004E6A7B"/>
    <w:rsid w:val="004E7339"/>
    <w:rsid w:val="004E7631"/>
    <w:rsid w:val="004E784B"/>
    <w:rsid w:val="004E7B81"/>
    <w:rsid w:val="004E7BFB"/>
    <w:rsid w:val="004E7EAC"/>
    <w:rsid w:val="004E7ED0"/>
    <w:rsid w:val="004F0224"/>
    <w:rsid w:val="004F085B"/>
    <w:rsid w:val="004F0C64"/>
    <w:rsid w:val="004F0DB4"/>
    <w:rsid w:val="004F0E04"/>
    <w:rsid w:val="004F0E5E"/>
    <w:rsid w:val="004F1188"/>
    <w:rsid w:val="004F13B2"/>
    <w:rsid w:val="004F143B"/>
    <w:rsid w:val="004F1674"/>
    <w:rsid w:val="004F16FF"/>
    <w:rsid w:val="004F1893"/>
    <w:rsid w:val="004F1949"/>
    <w:rsid w:val="004F1B0E"/>
    <w:rsid w:val="004F1C2E"/>
    <w:rsid w:val="004F1EBC"/>
    <w:rsid w:val="004F20E8"/>
    <w:rsid w:val="004F21D6"/>
    <w:rsid w:val="004F2433"/>
    <w:rsid w:val="004F24E6"/>
    <w:rsid w:val="004F2598"/>
    <w:rsid w:val="004F261E"/>
    <w:rsid w:val="004F26A1"/>
    <w:rsid w:val="004F291E"/>
    <w:rsid w:val="004F2CB5"/>
    <w:rsid w:val="004F2DDD"/>
    <w:rsid w:val="004F3076"/>
    <w:rsid w:val="004F34D5"/>
    <w:rsid w:val="004F357C"/>
    <w:rsid w:val="004F359E"/>
    <w:rsid w:val="004F3819"/>
    <w:rsid w:val="004F3A25"/>
    <w:rsid w:val="004F3AAE"/>
    <w:rsid w:val="004F3B71"/>
    <w:rsid w:val="004F43A7"/>
    <w:rsid w:val="004F48E8"/>
    <w:rsid w:val="004F4963"/>
    <w:rsid w:val="004F4A73"/>
    <w:rsid w:val="004F4B2F"/>
    <w:rsid w:val="004F4C36"/>
    <w:rsid w:val="004F4C57"/>
    <w:rsid w:val="004F4E75"/>
    <w:rsid w:val="004F50CB"/>
    <w:rsid w:val="004F5154"/>
    <w:rsid w:val="004F53F2"/>
    <w:rsid w:val="004F5835"/>
    <w:rsid w:val="004F6050"/>
    <w:rsid w:val="004F6278"/>
    <w:rsid w:val="004F661C"/>
    <w:rsid w:val="004F67A0"/>
    <w:rsid w:val="004F6D99"/>
    <w:rsid w:val="004F7070"/>
    <w:rsid w:val="004F71AE"/>
    <w:rsid w:val="004F73B6"/>
    <w:rsid w:val="004F7A54"/>
    <w:rsid w:val="004F7DB5"/>
    <w:rsid w:val="004F7FF6"/>
    <w:rsid w:val="005000EE"/>
    <w:rsid w:val="0050032F"/>
    <w:rsid w:val="00500572"/>
    <w:rsid w:val="005009C6"/>
    <w:rsid w:val="00500C9D"/>
    <w:rsid w:val="00500D6F"/>
    <w:rsid w:val="00500D95"/>
    <w:rsid w:val="00500DB6"/>
    <w:rsid w:val="00500FD0"/>
    <w:rsid w:val="0050116E"/>
    <w:rsid w:val="00501218"/>
    <w:rsid w:val="00501304"/>
    <w:rsid w:val="00501425"/>
    <w:rsid w:val="00501714"/>
    <w:rsid w:val="005017AC"/>
    <w:rsid w:val="00501A97"/>
    <w:rsid w:val="00501CE3"/>
    <w:rsid w:val="00501E9C"/>
    <w:rsid w:val="005024D9"/>
    <w:rsid w:val="005026E5"/>
    <w:rsid w:val="00502711"/>
    <w:rsid w:val="0050289D"/>
    <w:rsid w:val="00502A3F"/>
    <w:rsid w:val="00502CCA"/>
    <w:rsid w:val="00502E31"/>
    <w:rsid w:val="005036BE"/>
    <w:rsid w:val="00503A04"/>
    <w:rsid w:val="00503A4E"/>
    <w:rsid w:val="00503E41"/>
    <w:rsid w:val="00503E4C"/>
    <w:rsid w:val="00504205"/>
    <w:rsid w:val="0050429A"/>
    <w:rsid w:val="00504311"/>
    <w:rsid w:val="0050480F"/>
    <w:rsid w:val="0050485C"/>
    <w:rsid w:val="0050486E"/>
    <w:rsid w:val="00504AC6"/>
    <w:rsid w:val="00504AEC"/>
    <w:rsid w:val="00504E9F"/>
    <w:rsid w:val="0050510D"/>
    <w:rsid w:val="0050514B"/>
    <w:rsid w:val="005056EE"/>
    <w:rsid w:val="005058E0"/>
    <w:rsid w:val="00505D21"/>
    <w:rsid w:val="005066D2"/>
    <w:rsid w:val="0050690E"/>
    <w:rsid w:val="00506B9C"/>
    <w:rsid w:val="00506F38"/>
    <w:rsid w:val="00506F46"/>
    <w:rsid w:val="00506F7B"/>
    <w:rsid w:val="00507161"/>
    <w:rsid w:val="00507347"/>
    <w:rsid w:val="0050763B"/>
    <w:rsid w:val="0050765E"/>
    <w:rsid w:val="005079C5"/>
    <w:rsid w:val="00507BFF"/>
    <w:rsid w:val="00507D34"/>
    <w:rsid w:val="005100C8"/>
    <w:rsid w:val="0051033E"/>
    <w:rsid w:val="005103F1"/>
    <w:rsid w:val="0051059B"/>
    <w:rsid w:val="005106AE"/>
    <w:rsid w:val="00510B68"/>
    <w:rsid w:val="00510C5E"/>
    <w:rsid w:val="00510E88"/>
    <w:rsid w:val="00510F75"/>
    <w:rsid w:val="00511079"/>
    <w:rsid w:val="0051146D"/>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3C6"/>
    <w:rsid w:val="00514463"/>
    <w:rsid w:val="00514786"/>
    <w:rsid w:val="00514AAA"/>
    <w:rsid w:val="00514C91"/>
    <w:rsid w:val="00514E21"/>
    <w:rsid w:val="00514F7D"/>
    <w:rsid w:val="005153CE"/>
    <w:rsid w:val="00515529"/>
    <w:rsid w:val="00515619"/>
    <w:rsid w:val="00516241"/>
    <w:rsid w:val="005164E9"/>
    <w:rsid w:val="00516541"/>
    <w:rsid w:val="00516A3E"/>
    <w:rsid w:val="00516CBC"/>
    <w:rsid w:val="00516D0E"/>
    <w:rsid w:val="00516DE0"/>
    <w:rsid w:val="00516FD9"/>
    <w:rsid w:val="00516FF8"/>
    <w:rsid w:val="00517261"/>
    <w:rsid w:val="00517869"/>
    <w:rsid w:val="0051791D"/>
    <w:rsid w:val="00517D4D"/>
    <w:rsid w:val="0052000E"/>
    <w:rsid w:val="00520680"/>
    <w:rsid w:val="00520AA4"/>
    <w:rsid w:val="00520BE0"/>
    <w:rsid w:val="00520D58"/>
    <w:rsid w:val="00520D6D"/>
    <w:rsid w:val="00520D7C"/>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C4F"/>
    <w:rsid w:val="00525F32"/>
    <w:rsid w:val="00526177"/>
    <w:rsid w:val="0052622E"/>
    <w:rsid w:val="00526370"/>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4DA"/>
    <w:rsid w:val="005315D1"/>
    <w:rsid w:val="005315FB"/>
    <w:rsid w:val="0053162F"/>
    <w:rsid w:val="0053163D"/>
    <w:rsid w:val="00531777"/>
    <w:rsid w:val="00531865"/>
    <w:rsid w:val="00531986"/>
    <w:rsid w:val="00531B05"/>
    <w:rsid w:val="005322EC"/>
    <w:rsid w:val="0053281C"/>
    <w:rsid w:val="00532DAC"/>
    <w:rsid w:val="00532E6D"/>
    <w:rsid w:val="005332B8"/>
    <w:rsid w:val="0053368B"/>
    <w:rsid w:val="005336C9"/>
    <w:rsid w:val="005336EC"/>
    <w:rsid w:val="00533748"/>
    <w:rsid w:val="00533A7B"/>
    <w:rsid w:val="005340C9"/>
    <w:rsid w:val="005342C3"/>
    <w:rsid w:val="0053430F"/>
    <w:rsid w:val="005343BA"/>
    <w:rsid w:val="00534429"/>
    <w:rsid w:val="0053449F"/>
    <w:rsid w:val="00534732"/>
    <w:rsid w:val="005349F6"/>
    <w:rsid w:val="00534C18"/>
    <w:rsid w:val="00535225"/>
    <w:rsid w:val="00535241"/>
    <w:rsid w:val="0053561F"/>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37FE6"/>
    <w:rsid w:val="00540116"/>
    <w:rsid w:val="00540440"/>
    <w:rsid w:val="0054044B"/>
    <w:rsid w:val="005405D2"/>
    <w:rsid w:val="005405EE"/>
    <w:rsid w:val="005408F6"/>
    <w:rsid w:val="00540918"/>
    <w:rsid w:val="00540CBB"/>
    <w:rsid w:val="00540D57"/>
    <w:rsid w:val="0054101B"/>
    <w:rsid w:val="005412C8"/>
    <w:rsid w:val="0054191F"/>
    <w:rsid w:val="00541C13"/>
    <w:rsid w:val="005420DE"/>
    <w:rsid w:val="00542249"/>
    <w:rsid w:val="0054226C"/>
    <w:rsid w:val="0054228E"/>
    <w:rsid w:val="005429DB"/>
    <w:rsid w:val="00542A7F"/>
    <w:rsid w:val="00542C64"/>
    <w:rsid w:val="005431F5"/>
    <w:rsid w:val="005432F1"/>
    <w:rsid w:val="005435A1"/>
    <w:rsid w:val="00543707"/>
    <w:rsid w:val="005437B0"/>
    <w:rsid w:val="00543EBB"/>
    <w:rsid w:val="00543FE7"/>
    <w:rsid w:val="00544213"/>
    <w:rsid w:val="00544266"/>
    <w:rsid w:val="0054487E"/>
    <w:rsid w:val="00544997"/>
    <w:rsid w:val="00544A12"/>
    <w:rsid w:val="00544D8C"/>
    <w:rsid w:val="00545017"/>
    <w:rsid w:val="0054510D"/>
    <w:rsid w:val="0054511E"/>
    <w:rsid w:val="005451A9"/>
    <w:rsid w:val="0054531A"/>
    <w:rsid w:val="0054533B"/>
    <w:rsid w:val="005453F3"/>
    <w:rsid w:val="00545549"/>
    <w:rsid w:val="005456E7"/>
    <w:rsid w:val="00545AD6"/>
    <w:rsid w:val="00545E6B"/>
    <w:rsid w:val="00546354"/>
    <w:rsid w:val="0054657F"/>
    <w:rsid w:val="0054663D"/>
    <w:rsid w:val="005467DC"/>
    <w:rsid w:val="005467F6"/>
    <w:rsid w:val="00546800"/>
    <w:rsid w:val="005469F5"/>
    <w:rsid w:val="00546D35"/>
    <w:rsid w:val="005470DB"/>
    <w:rsid w:val="00547495"/>
    <w:rsid w:val="005474B8"/>
    <w:rsid w:val="00547B72"/>
    <w:rsid w:val="0055016F"/>
    <w:rsid w:val="005501FC"/>
    <w:rsid w:val="005503BA"/>
    <w:rsid w:val="0055052D"/>
    <w:rsid w:val="00550751"/>
    <w:rsid w:val="00550837"/>
    <w:rsid w:val="00550AD4"/>
    <w:rsid w:val="00550BED"/>
    <w:rsid w:val="00550C7F"/>
    <w:rsid w:val="00551105"/>
    <w:rsid w:val="005515E4"/>
    <w:rsid w:val="0055174B"/>
    <w:rsid w:val="005518ED"/>
    <w:rsid w:val="00551CCC"/>
    <w:rsid w:val="00551CE8"/>
    <w:rsid w:val="00552093"/>
    <w:rsid w:val="0055232F"/>
    <w:rsid w:val="005528BC"/>
    <w:rsid w:val="00552BBE"/>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625"/>
    <w:rsid w:val="00555D34"/>
    <w:rsid w:val="00555F67"/>
    <w:rsid w:val="00556605"/>
    <w:rsid w:val="005566A2"/>
    <w:rsid w:val="00556BDC"/>
    <w:rsid w:val="00556EA2"/>
    <w:rsid w:val="00556F57"/>
    <w:rsid w:val="00557042"/>
    <w:rsid w:val="0055723C"/>
    <w:rsid w:val="005574B2"/>
    <w:rsid w:val="00557685"/>
    <w:rsid w:val="00557830"/>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CE0"/>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5D34"/>
    <w:rsid w:val="005662A3"/>
    <w:rsid w:val="005663EF"/>
    <w:rsid w:val="005665D3"/>
    <w:rsid w:val="00566A1E"/>
    <w:rsid w:val="00566C96"/>
    <w:rsid w:val="005672B4"/>
    <w:rsid w:val="0056736A"/>
    <w:rsid w:val="00567415"/>
    <w:rsid w:val="00567582"/>
    <w:rsid w:val="00567610"/>
    <w:rsid w:val="005679DB"/>
    <w:rsid w:val="005706CF"/>
    <w:rsid w:val="005708B5"/>
    <w:rsid w:val="0057095F"/>
    <w:rsid w:val="00570AA2"/>
    <w:rsid w:val="00570C3A"/>
    <w:rsid w:val="00570D9F"/>
    <w:rsid w:val="00570F64"/>
    <w:rsid w:val="0057109B"/>
    <w:rsid w:val="00571166"/>
    <w:rsid w:val="005718B6"/>
    <w:rsid w:val="00571C23"/>
    <w:rsid w:val="00571CA8"/>
    <w:rsid w:val="00571DD5"/>
    <w:rsid w:val="00572114"/>
    <w:rsid w:val="00572472"/>
    <w:rsid w:val="005724BF"/>
    <w:rsid w:val="005725E1"/>
    <w:rsid w:val="00572A07"/>
    <w:rsid w:val="00572BE5"/>
    <w:rsid w:val="00572D2B"/>
    <w:rsid w:val="00572DF0"/>
    <w:rsid w:val="00573730"/>
    <w:rsid w:val="00573B81"/>
    <w:rsid w:val="00573FED"/>
    <w:rsid w:val="00574771"/>
    <w:rsid w:val="005747D6"/>
    <w:rsid w:val="0057493B"/>
    <w:rsid w:val="0057496F"/>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C34"/>
    <w:rsid w:val="00577DDF"/>
    <w:rsid w:val="00577FFC"/>
    <w:rsid w:val="005803F0"/>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B46"/>
    <w:rsid w:val="00584B72"/>
    <w:rsid w:val="00584DA5"/>
    <w:rsid w:val="00584E09"/>
    <w:rsid w:val="00585383"/>
    <w:rsid w:val="00585484"/>
    <w:rsid w:val="005855B0"/>
    <w:rsid w:val="00585952"/>
    <w:rsid w:val="00585B74"/>
    <w:rsid w:val="00585B8D"/>
    <w:rsid w:val="00586B22"/>
    <w:rsid w:val="00586D20"/>
    <w:rsid w:val="00586EA8"/>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9FA"/>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562"/>
    <w:rsid w:val="00593D09"/>
    <w:rsid w:val="00594236"/>
    <w:rsid w:val="00594C99"/>
    <w:rsid w:val="00595627"/>
    <w:rsid w:val="0059564C"/>
    <w:rsid w:val="00595862"/>
    <w:rsid w:val="00595955"/>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334"/>
    <w:rsid w:val="005A23D1"/>
    <w:rsid w:val="005A255D"/>
    <w:rsid w:val="005A2D6D"/>
    <w:rsid w:val="005A3470"/>
    <w:rsid w:val="005A34D5"/>
    <w:rsid w:val="005A3530"/>
    <w:rsid w:val="005A39B1"/>
    <w:rsid w:val="005A3D19"/>
    <w:rsid w:val="005A3DAC"/>
    <w:rsid w:val="005A3E12"/>
    <w:rsid w:val="005A3E6A"/>
    <w:rsid w:val="005A423C"/>
    <w:rsid w:val="005A4772"/>
    <w:rsid w:val="005A478D"/>
    <w:rsid w:val="005A4904"/>
    <w:rsid w:val="005A4959"/>
    <w:rsid w:val="005A49C2"/>
    <w:rsid w:val="005A4D2B"/>
    <w:rsid w:val="005A4DF2"/>
    <w:rsid w:val="005A4E1C"/>
    <w:rsid w:val="005A515A"/>
    <w:rsid w:val="005A5388"/>
    <w:rsid w:val="005A5499"/>
    <w:rsid w:val="005A58D1"/>
    <w:rsid w:val="005A5C84"/>
    <w:rsid w:val="005A5D2B"/>
    <w:rsid w:val="005A62E6"/>
    <w:rsid w:val="005A6324"/>
    <w:rsid w:val="005A64E8"/>
    <w:rsid w:val="005A655E"/>
    <w:rsid w:val="005A66D4"/>
    <w:rsid w:val="005A677A"/>
    <w:rsid w:val="005A69FF"/>
    <w:rsid w:val="005A6BC4"/>
    <w:rsid w:val="005A6D1D"/>
    <w:rsid w:val="005A704D"/>
    <w:rsid w:val="005A719C"/>
    <w:rsid w:val="005A74BF"/>
    <w:rsid w:val="005A7752"/>
    <w:rsid w:val="005A7FE8"/>
    <w:rsid w:val="005B06EB"/>
    <w:rsid w:val="005B07DE"/>
    <w:rsid w:val="005B0806"/>
    <w:rsid w:val="005B0903"/>
    <w:rsid w:val="005B0B9E"/>
    <w:rsid w:val="005B0E76"/>
    <w:rsid w:val="005B0F1B"/>
    <w:rsid w:val="005B0F35"/>
    <w:rsid w:val="005B0F6C"/>
    <w:rsid w:val="005B1323"/>
    <w:rsid w:val="005B16FE"/>
    <w:rsid w:val="005B17CD"/>
    <w:rsid w:val="005B1A50"/>
    <w:rsid w:val="005B1E00"/>
    <w:rsid w:val="005B1E3D"/>
    <w:rsid w:val="005B1FF6"/>
    <w:rsid w:val="005B212B"/>
    <w:rsid w:val="005B222F"/>
    <w:rsid w:val="005B22F1"/>
    <w:rsid w:val="005B256B"/>
    <w:rsid w:val="005B269E"/>
    <w:rsid w:val="005B2816"/>
    <w:rsid w:val="005B2B51"/>
    <w:rsid w:val="005B2CE6"/>
    <w:rsid w:val="005B2FD0"/>
    <w:rsid w:val="005B32E0"/>
    <w:rsid w:val="005B34D4"/>
    <w:rsid w:val="005B3868"/>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8"/>
    <w:rsid w:val="005B57ED"/>
    <w:rsid w:val="005B5B94"/>
    <w:rsid w:val="005B5DEA"/>
    <w:rsid w:val="005B609E"/>
    <w:rsid w:val="005B6DF6"/>
    <w:rsid w:val="005B6EA6"/>
    <w:rsid w:val="005B708C"/>
    <w:rsid w:val="005B70D1"/>
    <w:rsid w:val="005B736D"/>
    <w:rsid w:val="005B761E"/>
    <w:rsid w:val="005B780E"/>
    <w:rsid w:val="005B79EF"/>
    <w:rsid w:val="005B7A27"/>
    <w:rsid w:val="005B7B7D"/>
    <w:rsid w:val="005C03CD"/>
    <w:rsid w:val="005C07AD"/>
    <w:rsid w:val="005C0E0F"/>
    <w:rsid w:val="005C0F71"/>
    <w:rsid w:val="005C13BE"/>
    <w:rsid w:val="005C1948"/>
    <w:rsid w:val="005C19D3"/>
    <w:rsid w:val="005C1BDA"/>
    <w:rsid w:val="005C2127"/>
    <w:rsid w:val="005C23EF"/>
    <w:rsid w:val="005C245F"/>
    <w:rsid w:val="005C263C"/>
    <w:rsid w:val="005C2679"/>
    <w:rsid w:val="005C2702"/>
    <w:rsid w:val="005C27CE"/>
    <w:rsid w:val="005C28C0"/>
    <w:rsid w:val="005C2ABA"/>
    <w:rsid w:val="005C3244"/>
    <w:rsid w:val="005C33AA"/>
    <w:rsid w:val="005C3418"/>
    <w:rsid w:val="005C3577"/>
    <w:rsid w:val="005C3A30"/>
    <w:rsid w:val="005C3CC6"/>
    <w:rsid w:val="005C3E8A"/>
    <w:rsid w:val="005C3EBB"/>
    <w:rsid w:val="005C41D4"/>
    <w:rsid w:val="005C4750"/>
    <w:rsid w:val="005C4B09"/>
    <w:rsid w:val="005C4B87"/>
    <w:rsid w:val="005C4C01"/>
    <w:rsid w:val="005C4E58"/>
    <w:rsid w:val="005C502F"/>
    <w:rsid w:val="005C5158"/>
    <w:rsid w:val="005C52A9"/>
    <w:rsid w:val="005C580A"/>
    <w:rsid w:val="005C5DD2"/>
    <w:rsid w:val="005C61A8"/>
    <w:rsid w:val="005C6292"/>
    <w:rsid w:val="005C66B3"/>
    <w:rsid w:val="005C69E3"/>
    <w:rsid w:val="005C7046"/>
    <w:rsid w:val="005C7131"/>
    <w:rsid w:val="005C741B"/>
    <w:rsid w:val="005C77A8"/>
    <w:rsid w:val="005C7A32"/>
    <w:rsid w:val="005C7BC8"/>
    <w:rsid w:val="005C7C7E"/>
    <w:rsid w:val="005D0079"/>
    <w:rsid w:val="005D059A"/>
    <w:rsid w:val="005D078C"/>
    <w:rsid w:val="005D07C5"/>
    <w:rsid w:val="005D0C26"/>
    <w:rsid w:val="005D0FBC"/>
    <w:rsid w:val="005D130E"/>
    <w:rsid w:val="005D15E4"/>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6E6"/>
    <w:rsid w:val="005D5997"/>
    <w:rsid w:val="005D5A20"/>
    <w:rsid w:val="005D5AA1"/>
    <w:rsid w:val="005D5B72"/>
    <w:rsid w:val="005D5DEA"/>
    <w:rsid w:val="005D67B3"/>
    <w:rsid w:val="005D6B24"/>
    <w:rsid w:val="005D6D52"/>
    <w:rsid w:val="005D6E13"/>
    <w:rsid w:val="005D6E8E"/>
    <w:rsid w:val="005D71B1"/>
    <w:rsid w:val="005D72E5"/>
    <w:rsid w:val="005D786C"/>
    <w:rsid w:val="005D7C9C"/>
    <w:rsid w:val="005E0091"/>
    <w:rsid w:val="005E00E5"/>
    <w:rsid w:val="005E0185"/>
    <w:rsid w:val="005E0312"/>
    <w:rsid w:val="005E049F"/>
    <w:rsid w:val="005E059E"/>
    <w:rsid w:val="005E064E"/>
    <w:rsid w:val="005E0883"/>
    <w:rsid w:val="005E0D68"/>
    <w:rsid w:val="005E0E26"/>
    <w:rsid w:val="005E0EA9"/>
    <w:rsid w:val="005E0F66"/>
    <w:rsid w:val="005E1224"/>
    <w:rsid w:val="005E1260"/>
    <w:rsid w:val="005E138A"/>
    <w:rsid w:val="005E138D"/>
    <w:rsid w:val="005E1584"/>
    <w:rsid w:val="005E1A6A"/>
    <w:rsid w:val="005E1E55"/>
    <w:rsid w:val="005E2003"/>
    <w:rsid w:val="005E21F2"/>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97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A1"/>
    <w:rsid w:val="005F2FD3"/>
    <w:rsid w:val="005F32BB"/>
    <w:rsid w:val="005F3480"/>
    <w:rsid w:val="005F3909"/>
    <w:rsid w:val="005F3F16"/>
    <w:rsid w:val="005F40AB"/>
    <w:rsid w:val="005F4348"/>
    <w:rsid w:val="005F4490"/>
    <w:rsid w:val="005F4668"/>
    <w:rsid w:val="005F4A82"/>
    <w:rsid w:val="005F4E2E"/>
    <w:rsid w:val="005F51DC"/>
    <w:rsid w:val="005F52CC"/>
    <w:rsid w:val="005F5665"/>
    <w:rsid w:val="005F5B20"/>
    <w:rsid w:val="005F5E6F"/>
    <w:rsid w:val="005F5F55"/>
    <w:rsid w:val="005F647C"/>
    <w:rsid w:val="005F6BD4"/>
    <w:rsid w:val="005F6E0E"/>
    <w:rsid w:val="005F6E59"/>
    <w:rsid w:val="005F6EAD"/>
    <w:rsid w:val="005F718C"/>
    <w:rsid w:val="005F71EB"/>
    <w:rsid w:val="005F7839"/>
    <w:rsid w:val="005F7985"/>
    <w:rsid w:val="005F7B06"/>
    <w:rsid w:val="005F7D81"/>
    <w:rsid w:val="00600043"/>
    <w:rsid w:val="0060004D"/>
    <w:rsid w:val="00600066"/>
    <w:rsid w:val="006001BD"/>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45C"/>
    <w:rsid w:val="006035E3"/>
    <w:rsid w:val="00603625"/>
    <w:rsid w:val="006039E6"/>
    <w:rsid w:val="00603FBE"/>
    <w:rsid w:val="00604042"/>
    <w:rsid w:val="00604254"/>
    <w:rsid w:val="006042BF"/>
    <w:rsid w:val="00604367"/>
    <w:rsid w:val="00604435"/>
    <w:rsid w:val="0060449D"/>
    <w:rsid w:val="006044BE"/>
    <w:rsid w:val="006044C8"/>
    <w:rsid w:val="0060475F"/>
    <w:rsid w:val="006047C4"/>
    <w:rsid w:val="00604E63"/>
    <w:rsid w:val="00604E80"/>
    <w:rsid w:val="00605135"/>
    <w:rsid w:val="00605163"/>
    <w:rsid w:val="006053F2"/>
    <w:rsid w:val="006054D4"/>
    <w:rsid w:val="00605718"/>
    <w:rsid w:val="006057A8"/>
    <w:rsid w:val="006057D2"/>
    <w:rsid w:val="00605ADF"/>
    <w:rsid w:val="00605BD0"/>
    <w:rsid w:val="006060C2"/>
    <w:rsid w:val="00606338"/>
    <w:rsid w:val="00606969"/>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1F"/>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0F2"/>
    <w:rsid w:val="0061417F"/>
    <w:rsid w:val="00614356"/>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CCF"/>
    <w:rsid w:val="00615E7A"/>
    <w:rsid w:val="00615E90"/>
    <w:rsid w:val="00615E93"/>
    <w:rsid w:val="006160FB"/>
    <w:rsid w:val="00616374"/>
    <w:rsid w:val="006164C2"/>
    <w:rsid w:val="00616825"/>
    <w:rsid w:val="0061702D"/>
    <w:rsid w:val="00617131"/>
    <w:rsid w:val="00617381"/>
    <w:rsid w:val="00617AED"/>
    <w:rsid w:val="00617FE6"/>
    <w:rsid w:val="0062018F"/>
    <w:rsid w:val="006212A1"/>
    <w:rsid w:val="0062151D"/>
    <w:rsid w:val="0062152A"/>
    <w:rsid w:val="006218F9"/>
    <w:rsid w:val="00621C86"/>
    <w:rsid w:val="00621E3C"/>
    <w:rsid w:val="0062209E"/>
    <w:rsid w:val="00622119"/>
    <w:rsid w:val="0062224E"/>
    <w:rsid w:val="006224F3"/>
    <w:rsid w:val="006229C8"/>
    <w:rsid w:val="00622FCB"/>
    <w:rsid w:val="006234DB"/>
    <w:rsid w:val="006234F2"/>
    <w:rsid w:val="00623583"/>
    <w:rsid w:val="00623BDE"/>
    <w:rsid w:val="00624049"/>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7F8"/>
    <w:rsid w:val="0062684B"/>
    <w:rsid w:val="00626F3B"/>
    <w:rsid w:val="00626F9C"/>
    <w:rsid w:val="00627565"/>
    <w:rsid w:val="0062796B"/>
    <w:rsid w:val="006279BC"/>
    <w:rsid w:val="00627DC4"/>
    <w:rsid w:val="00630118"/>
    <w:rsid w:val="00630756"/>
    <w:rsid w:val="006309D6"/>
    <w:rsid w:val="00630C65"/>
    <w:rsid w:val="00630F5F"/>
    <w:rsid w:val="006310AE"/>
    <w:rsid w:val="006310BF"/>
    <w:rsid w:val="006316FC"/>
    <w:rsid w:val="0063173F"/>
    <w:rsid w:val="00631762"/>
    <w:rsid w:val="0063176C"/>
    <w:rsid w:val="00631972"/>
    <w:rsid w:val="00632196"/>
    <w:rsid w:val="00632553"/>
    <w:rsid w:val="006327EB"/>
    <w:rsid w:val="00632BBC"/>
    <w:rsid w:val="00632F80"/>
    <w:rsid w:val="00632FC8"/>
    <w:rsid w:val="00633116"/>
    <w:rsid w:val="00633357"/>
    <w:rsid w:val="00633528"/>
    <w:rsid w:val="006336AB"/>
    <w:rsid w:val="00633872"/>
    <w:rsid w:val="00633973"/>
    <w:rsid w:val="00633BF2"/>
    <w:rsid w:val="00633F67"/>
    <w:rsid w:val="00634551"/>
    <w:rsid w:val="006345C3"/>
    <w:rsid w:val="00634C41"/>
    <w:rsid w:val="00634E33"/>
    <w:rsid w:val="00634F95"/>
    <w:rsid w:val="00635DB6"/>
    <w:rsid w:val="00635DD5"/>
    <w:rsid w:val="006360E5"/>
    <w:rsid w:val="00636201"/>
    <w:rsid w:val="006362F9"/>
    <w:rsid w:val="00636412"/>
    <w:rsid w:val="00636503"/>
    <w:rsid w:val="00636577"/>
    <w:rsid w:val="006369A9"/>
    <w:rsid w:val="00636EFF"/>
    <w:rsid w:val="006370F3"/>
    <w:rsid w:val="00637113"/>
    <w:rsid w:val="006372D0"/>
    <w:rsid w:val="006372E8"/>
    <w:rsid w:val="006373A9"/>
    <w:rsid w:val="006373CD"/>
    <w:rsid w:val="00637E04"/>
    <w:rsid w:val="006403AC"/>
    <w:rsid w:val="006403DD"/>
    <w:rsid w:val="00640512"/>
    <w:rsid w:val="006407BA"/>
    <w:rsid w:val="00640899"/>
    <w:rsid w:val="00640A17"/>
    <w:rsid w:val="00640CEF"/>
    <w:rsid w:val="00640E61"/>
    <w:rsid w:val="006411C4"/>
    <w:rsid w:val="00641434"/>
    <w:rsid w:val="0064156F"/>
    <w:rsid w:val="0064165D"/>
    <w:rsid w:val="00641D79"/>
    <w:rsid w:val="00641F2D"/>
    <w:rsid w:val="0064223C"/>
    <w:rsid w:val="00642358"/>
    <w:rsid w:val="00642362"/>
    <w:rsid w:val="00642456"/>
    <w:rsid w:val="00642640"/>
    <w:rsid w:val="00642BF9"/>
    <w:rsid w:val="00642DBC"/>
    <w:rsid w:val="00642F0A"/>
    <w:rsid w:val="006433BD"/>
    <w:rsid w:val="00643616"/>
    <w:rsid w:val="00643784"/>
    <w:rsid w:val="00643815"/>
    <w:rsid w:val="00643DB8"/>
    <w:rsid w:val="00644186"/>
    <w:rsid w:val="00644674"/>
    <w:rsid w:val="00644A21"/>
    <w:rsid w:val="00644B4F"/>
    <w:rsid w:val="00644D21"/>
    <w:rsid w:val="00645318"/>
    <w:rsid w:val="00645520"/>
    <w:rsid w:val="006456F9"/>
    <w:rsid w:val="00645C9F"/>
    <w:rsid w:val="00645CFA"/>
    <w:rsid w:val="00645EE8"/>
    <w:rsid w:val="006462F8"/>
    <w:rsid w:val="00646305"/>
    <w:rsid w:val="00646372"/>
    <w:rsid w:val="00646895"/>
    <w:rsid w:val="006468D7"/>
    <w:rsid w:val="00646A6C"/>
    <w:rsid w:val="00646DA5"/>
    <w:rsid w:val="00646FF3"/>
    <w:rsid w:val="006470EE"/>
    <w:rsid w:val="00647268"/>
    <w:rsid w:val="0064730F"/>
    <w:rsid w:val="00647324"/>
    <w:rsid w:val="0064746D"/>
    <w:rsid w:val="006474D5"/>
    <w:rsid w:val="006475E6"/>
    <w:rsid w:val="006501B7"/>
    <w:rsid w:val="006506AD"/>
    <w:rsid w:val="00650800"/>
    <w:rsid w:val="00650887"/>
    <w:rsid w:val="006508B9"/>
    <w:rsid w:val="00650ABA"/>
    <w:rsid w:val="00650BBA"/>
    <w:rsid w:val="00650BF4"/>
    <w:rsid w:val="00650CA1"/>
    <w:rsid w:val="00650DC9"/>
    <w:rsid w:val="0065107D"/>
    <w:rsid w:val="00651160"/>
    <w:rsid w:val="00651182"/>
    <w:rsid w:val="006511D9"/>
    <w:rsid w:val="00651723"/>
    <w:rsid w:val="00651854"/>
    <w:rsid w:val="006519F8"/>
    <w:rsid w:val="00651ABD"/>
    <w:rsid w:val="00651CDF"/>
    <w:rsid w:val="00651E7D"/>
    <w:rsid w:val="00651FBD"/>
    <w:rsid w:val="00652271"/>
    <w:rsid w:val="00653655"/>
    <w:rsid w:val="0065368D"/>
    <w:rsid w:val="0065377C"/>
    <w:rsid w:val="00653809"/>
    <w:rsid w:val="0065393D"/>
    <w:rsid w:val="006539E8"/>
    <w:rsid w:val="00654420"/>
    <w:rsid w:val="00654517"/>
    <w:rsid w:val="00654781"/>
    <w:rsid w:val="0065479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264"/>
    <w:rsid w:val="00660AB2"/>
    <w:rsid w:val="00660DCE"/>
    <w:rsid w:val="00660F9B"/>
    <w:rsid w:val="006610BB"/>
    <w:rsid w:val="006611C2"/>
    <w:rsid w:val="00661387"/>
    <w:rsid w:val="006614E8"/>
    <w:rsid w:val="00661946"/>
    <w:rsid w:val="006619B0"/>
    <w:rsid w:val="00661BDF"/>
    <w:rsid w:val="00661D44"/>
    <w:rsid w:val="00661F48"/>
    <w:rsid w:val="00662012"/>
    <w:rsid w:val="0066216B"/>
    <w:rsid w:val="0066252F"/>
    <w:rsid w:val="00662543"/>
    <w:rsid w:val="00662588"/>
    <w:rsid w:val="006626D0"/>
    <w:rsid w:val="00662775"/>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4FF6"/>
    <w:rsid w:val="00665138"/>
    <w:rsid w:val="00665152"/>
    <w:rsid w:val="006651FA"/>
    <w:rsid w:val="0066528A"/>
    <w:rsid w:val="00665B45"/>
    <w:rsid w:val="00665F7C"/>
    <w:rsid w:val="00665FEE"/>
    <w:rsid w:val="006662F4"/>
    <w:rsid w:val="0066692C"/>
    <w:rsid w:val="0066699A"/>
    <w:rsid w:val="00666C28"/>
    <w:rsid w:val="00666DFC"/>
    <w:rsid w:val="00666EBB"/>
    <w:rsid w:val="00667280"/>
    <w:rsid w:val="00667385"/>
    <w:rsid w:val="006674C7"/>
    <w:rsid w:val="00667721"/>
    <w:rsid w:val="0066779E"/>
    <w:rsid w:val="00667850"/>
    <w:rsid w:val="0066798B"/>
    <w:rsid w:val="00667D47"/>
    <w:rsid w:val="00667D56"/>
    <w:rsid w:val="00667FB3"/>
    <w:rsid w:val="00667FCD"/>
    <w:rsid w:val="0067015D"/>
    <w:rsid w:val="00670213"/>
    <w:rsid w:val="00670257"/>
    <w:rsid w:val="00670CCD"/>
    <w:rsid w:val="00670D45"/>
    <w:rsid w:val="0067104D"/>
    <w:rsid w:val="006710C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3D24"/>
    <w:rsid w:val="00674171"/>
    <w:rsid w:val="006741FE"/>
    <w:rsid w:val="006746E2"/>
    <w:rsid w:val="0067499F"/>
    <w:rsid w:val="00674B5E"/>
    <w:rsid w:val="00674E6A"/>
    <w:rsid w:val="00675720"/>
    <w:rsid w:val="006757D8"/>
    <w:rsid w:val="00675943"/>
    <w:rsid w:val="0067599A"/>
    <w:rsid w:val="00675BF4"/>
    <w:rsid w:val="00675C4B"/>
    <w:rsid w:val="00675DAB"/>
    <w:rsid w:val="00675FA9"/>
    <w:rsid w:val="00676098"/>
    <w:rsid w:val="006762DD"/>
    <w:rsid w:val="006765A3"/>
    <w:rsid w:val="0067661E"/>
    <w:rsid w:val="00676896"/>
    <w:rsid w:val="00676A64"/>
    <w:rsid w:val="00676E87"/>
    <w:rsid w:val="00677057"/>
    <w:rsid w:val="006775BD"/>
    <w:rsid w:val="006777D7"/>
    <w:rsid w:val="00677842"/>
    <w:rsid w:val="00677925"/>
    <w:rsid w:val="00677983"/>
    <w:rsid w:val="00677A6E"/>
    <w:rsid w:val="00677AE5"/>
    <w:rsid w:val="00677B58"/>
    <w:rsid w:val="00680157"/>
    <w:rsid w:val="006801A9"/>
    <w:rsid w:val="0068043E"/>
    <w:rsid w:val="00680950"/>
    <w:rsid w:val="006809F3"/>
    <w:rsid w:val="00680C04"/>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9E6"/>
    <w:rsid w:val="00683A18"/>
    <w:rsid w:val="00683B51"/>
    <w:rsid w:val="00683C0A"/>
    <w:rsid w:val="00683D2D"/>
    <w:rsid w:val="00683D6F"/>
    <w:rsid w:val="00683F93"/>
    <w:rsid w:val="00684011"/>
    <w:rsid w:val="00684111"/>
    <w:rsid w:val="006845ED"/>
    <w:rsid w:val="0068461E"/>
    <w:rsid w:val="00684A7D"/>
    <w:rsid w:val="00685308"/>
    <w:rsid w:val="006856A9"/>
    <w:rsid w:val="00685836"/>
    <w:rsid w:val="00685B5C"/>
    <w:rsid w:val="0068690E"/>
    <w:rsid w:val="00687B80"/>
    <w:rsid w:val="00687F21"/>
    <w:rsid w:val="00690038"/>
    <w:rsid w:val="0069011A"/>
    <w:rsid w:val="006902DA"/>
    <w:rsid w:val="006903A4"/>
    <w:rsid w:val="00690415"/>
    <w:rsid w:val="00690E2E"/>
    <w:rsid w:val="0069140F"/>
    <w:rsid w:val="006914AC"/>
    <w:rsid w:val="006914B0"/>
    <w:rsid w:val="0069151F"/>
    <w:rsid w:val="006915D7"/>
    <w:rsid w:val="006915E4"/>
    <w:rsid w:val="00691809"/>
    <w:rsid w:val="00691B84"/>
    <w:rsid w:val="00691C8D"/>
    <w:rsid w:val="00691D7E"/>
    <w:rsid w:val="00691DF9"/>
    <w:rsid w:val="00691F32"/>
    <w:rsid w:val="00692341"/>
    <w:rsid w:val="00692445"/>
    <w:rsid w:val="006927AC"/>
    <w:rsid w:val="00692814"/>
    <w:rsid w:val="0069293D"/>
    <w:rsid w:val="006932E7"/>
    <w:rsid w:val="00693347"/>
    <w:rsid w:val="0069334C"/>
    <w:rsid w:val="00693CD2"/>
    <w:rsid w:val="00693EF4"/>
    <w:rsid w:val="00694196"/>
    <w:rsid w:val="006944C6"/>
    <w:rsid w:val="0069461E"/>
    <w:rsid w:val="006946FD"/>
    <w:rsid w:val="006948B1"/>
    <w:rsid w:val="00694CF8"/>
    <w:rsid w:val="00695055"/>
    <w:rsid w:val="006951E0"/>
    <w:rsid w:val="006954A5"/>
    <w:rsid w:val="00695B22"/>
    <w:rsid w:val="00695C89"/>
    <w:rsid w:val="00695CB8"/>
    <w:rsid w:val="00695E9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5F8"/>
    <w:rsid w:val="006A4856"/>
    <w:rsid w:val="006A4C16"/>
    <w:rsid w:val="006A55A0"/>
    <w:rsid w:val="006A564B"/>
    <w:rsid w:val="006A58F9"/>
    <w:rsid w:val="006A5915"/>
    <w:rsid w:val="006A5A83"/>
    <w:rsid w:val="006A617B"/>
    <w:rsid w:val="006A66BC"/>
    <w:rsid w:val="006A69F7"/>
    <w:rsid w:val="006A6ED2"/>
    <w:rsid w:val="006A750D"/>
    <w:rsid w:val="006A7546"/>
    <w:rsid w:val="006A757C"/>
    <w:rsid w:val="006A76B9"/>
    <w:rsid w:val="006A77CA"/>
    <w:rsid w:val="006A77E4"/>
    <w:rsid w:val="006A7932"/>
    <w:rsid w:val="006A7BCB"/>
    <w:rsid w:val="006A7CF9"/>
    <w:rsid w:val="006A7D2B"/>
    <w:rsid w:val="006B04DF"/>
    <w:rsid w:val="006B08CF"/>
    <w:rsid w:val="006B0A75"/>
    <w:rsid w:val="006B0B29"/>
    <w:rsid w:val="006B0B90"/>
    <w:rsid w:val="006B0B92"/>
    <w:rsid w:val="006B0CD4"/>
    <w:rsid w:val="006B0D99"/>
    <w:rsid w:val="006B10EA"/>
    <w:rsid w:val="006B1125"/>
    <w:rsid w:val="006B1470"/>
    <w:rsid w:val="006B1545"/>
    <w:rsid w:val="006B168A"/>
    <w:rsid w:val="006B1CB3"/>
    <w:rsid w:val="006B202A"/>
    <w:rsid w:val="006B2122"/>
    <w:rsid w:val="006B277C"/>
    <w:rsid w:val="006B2DA7"/>
    <w:rsid w:val="006B2F4D"/>
    <w:rsid w:val="006B30F9"/>
    <w:rsid w:val="006B31A0"/>
    <w:rsid w:val="006B3682"/>
    <w:rsid w:val="006B3824"/>
    <w:rsid w:val="006B38DD"/>
    <w:rsid w:val="006B3965"/>
    <w:rsid w:val="006B3CBF"/>
    <w:rsid w:val="006B3CD7"/>
    <w:rsid w:val="006B3F12"/>
    <w:rsid w:val="006B4050"/>
    <w:rsid w:val="006B41B9"/>
    <w:rsid w:val="006B43C3"/>
    <w:rsid w:val="006B48CB"/>
    <w:rsid w:val="006B54C1"/>
    <w:rsid w:val="006B563E"/>
    <w:rsid w:val="006B576F"/>
    <w:rsid w:val="006B5805"/>
    <w:rsid w:val="006B59BE"/>
    <w:rsid w:val="006B5A24"/>
    <w:rsid w:val="006B5A34"/>
    <w:rsid w:val="006B5D9E"/>
    <w:rsid w:val="006B5EC9"/>
    <w:rsid w:val="006B6014"/>
    <w:rsid w:val="006B6A5E"/>
    <w:rsid w:val="006B72AA"/>
    <w:rsid w:val="006B72BA"/>
    <w:rsid w:val="006B72D0"/>
    <w:rsid w:val="006B74B7"/>
    <w:rsid w:val="006B74B9"/>
    <w:rsid w:val="006B7A6F"/>
    <w:rsid w:val="006B7BE0"/>
    <w:rsid w:val="006C0085"/>
    <w:rsid w:val="006C0342"/>
    <w:rsid w:val="006C05B7"/>
    <w:rsid w:val="006C08C5"/>
    <w:rsid w:val="006C0A50"/>
    <w:rsid w:val="006C0D9A"/>
    <w:rsid w:val="006C112B"/>
    <w:rsid w:val="006C11DD"/>
    <w:rsid w:val="006C1253"/>
    <w:rsid w:val="006C1445"/>
    <w:rsid w:val="006C16C5"/>
    <w:rsid w:val="006C1759"/>
    <w:rsid w:val="006C17A2"/>
    <w:rsid w:val="006C17B7"/>
    <w:rsid w:val="006C1874"/>
    <w:rsid w:val="006C19F3"/>
    <w:rsid w:val="006C1A95"/>
    <w:rsid w:val="006C1CC9"/>
    <w:rsid w:val="006C206A"/>
    <w:rsid w:val="006C2198"/>
    <w:rsid w:val="006C2531"/>
    <w:rsid w:val="006C29DF"/>
    <w:rsid w:val="006C2FFA"/>
    <w:rsid w:val="006C300F"/>
    <w:rsid w:val="006C338A"/>
    <w:rsid w:val="006C3497"/>
    <w:rsid w:val="006C385A"/>
    <w:rsid w:val="006C3959"/>
    <w:rsid w:val="006C3A45"/>
    <w:rsid w:val="006C3B36"/>
    <w:rsid w:val="006C42DF"/>
    <w:rsid w:val="006C43E6"/>
    <w:rsid w:val="006C4809"/>
    <w:rsid w:val="006C494F"/>
    <w:rsid w:val="006C4C5B"/>
    <w:rsid w:val="006C4EAD"/>
    <w:rsid w:val="006C4FC1"/>
    <w:rsid w:val="006C5117"/>
    <w:rsid w:val="006C51A5"/>
    <w:rsid w:val="006C529D"/>
    <w:rsid w:val="006C5410"/>
    <w:rsid w:val="006C55D1"/>
    <w:rsid w:val="006C571F"/>
    <w:rsid w:val="006C57BB"/>
    <w:rsid w:val="006C5A2C"/>
    <w:rsid w:val="006C5B85"/>
    <w:rsid w:val="006C61F8"/>
    <w:rsid w:val="006C67CF"/>
    <w:rsid w:val="006C68D1"/>
    <w:rsid w:val="006C6BC6"/>
    <w:rsid w:val="006C6BE1"/>
    <w:rsid w:val="006C6DF6"/>
    <w:rsid w:val="006C6E54"/>
    <w:rsid w:val="006C70EF"/>
    <w:rsid w:val="006C72C2"/>
    <w:rsid w:val="006C7583"/>
    <w:rsid w:val="006C794F"/>
    <w:rsid w:val="006C7CC9"/>
    <w:rsid w:val="006C7D45"/>
    <w:rsid w:val="006C7E5A"/>
    <w:rsid w:val="006C7ED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2822"/>
    <w:rsid w:val="006D3063"/>
    <w:rsid w:val="006D30CF"/>
    <w:rsid w:val="006D3192"/>
    <w:rsid w:val="006D324B"/>
    <w:rsid w:val="006D3388"/>
    <w:rsid w:val="006D35CC"/>
    <w:rsid w:val="006D3636"/>
    <w:rsid w:val="006D38CF"/>
    <w:rsid w:val="006D3AA9"/>
    <w:rsid w:val="006D4033"/>
    <w:rsid w:val="006D41AA"/>
    <w:rsid w:val="006D46D8"/>
    <w:rsid w:val="006D4C7B"/>
    <w:rsid w:val="006D4D1B"/>
    <w:rsid w:val="006D50BC"/>
    <w:rsid w:val="006D5403"/>
    <w:rsid w:val="006D5BB0"/>
    <w:rsid w:val="006D60EB"/>
    <w:rsid w:val="006D632E"/>
    <w:rsid w:val="006D68AE"/>
    <w:rsid w:val="006D7126"/>
    <w:rsid w:val="006D7B7A"/>
    <w:rsid w:val="006D7C74"/>
    <w:rsid w:val="006D7DDB"/>
    <w:rsid w:val="006E005B"/>
    <w:rsid w:val="006E0129"/>
    <w:rsid w:val="006E01E3"/>
    <w:rsid w:val="006E01FF"/>
    <w:rsid w:val="006E052C"/>
    <w:rsid w:val="006E094A"/>
    <w:rsid w:val="006E0ACE"/>
    <w:rsid w:val="006E1045"/>
    <w:rsid w:val="006E1180"/>
    <w:rsid w:val="006E12B1"/>
    <w:rsid w:val="006E13D1"/>
    <w:rsid w:val="006E15E2"/>
    <w:rsid w:val="006E173E"/>
    <w:rsid w:val="006E1A15"/>
    <w:rsid w:val="006E1B91"/>
    <w:rsid w:val="006E1CD0"/>
    <w:rsid w:val="006E2324"/>
    <w:rsid w:val="006E283E"/>
    <w:rsid w:val="006E2999"/>
    <w:rsid w:val="006E2C2B"/>
    <w:rsid w:val="006E2DCC"/>
    <w:rsid w:val="006E2E55"/>
    <w:rsid w:val="006E349C"/>
    <w:rsid w:val="006E34A7"/>
    <w:rsid w:val="006E36E2"/>
    <w:rsid w:val="006E3CC2"/>
    <w:rsid w:val="006E4762"/>
    <w:rsid w:val="006E4D0C"/>
    <w:rsid w:val="006E4D1B"/>
    <w:rsid w:val="006E4DD5"/>
    <w:rsid w:val="006E509A"/>
    <w:rsid w:val="006E50C3"/>
    <w:rsid w:val="006E5105"/>
    <w:rsid w:val="006E519F"/>
    <w:rsid w:val="006E5B78"/>
    <w:rsid w:val="006E5C0B"/>
    <w:rsid w:val="006E6086"/>
    <w:rsid w:val="006E62A0"/>
    <w:rsid w:val="006E63A1"/>
    <w:rsid w:val="006E6B34"/>
    <w:rsid w:val="006E6BA3"/>
    <w:rsid w:val="006E6D79"/>
    <w:rsid w:val="006E6F25"/>
    <w:rsid w:val="006E70F0"/>
    <w:rsid w:val="006E7125"/>
    <w:rsid w:val="006E7DA1"/>
    <w:rsid w:val="006E7E99"/>
    <w:rsid w:val="006F01EB"/>
    <w:rsid w:val="006F0364"/>
    <w:rsid w:val="006F0D1F"/>
    <w:rsid w:val="006F0D44"/>
    <w:rsid w:val="006F0F09"/>
    <w:rsid w:val="006F1116"/>
    <w:rsid w:val="006F11D7"/>
    <w:rsid w:val="006F1206"/>
    <w:rsid w:val="006F12F6"/>
    <w:rsid w:val="006F1387"/>
    <w:rsid w:val="006F1AC1"/>
    <w:rsid w:val="006F1BB4"/>
    <w:rsid w:val="006F1E8F"/>
    <w:rsid w:val="006F2231"/>
    <w:rsid w:val="006F22EF"/>
    <w:rsid w:val="006F23CF"/>
    <w:rsid w:val="006F2680"/>
    <w:rsid w:val="006F2972"/>
    <w:rsid w:val="006F3000"/>
    <w:rsid w:val="006F312B"/>
    <w:rsid w:val="006F3196"/>
    <w:rsid w:val="006F33B8"/>
    <w:rsid w:val="006F3489"/>
    <w:rsid w:val="006F37BF"/>
    <w:rsid w:val="006F38A0"/>
    <w:rsid w:val="006F3909"/>
    <w:rsid w:val="006F3C4D"/>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1BE"/>
    <w:rsid w:val="006F6A15"/>
    <w:rsid w:val="006F6AD2"/>
    <w:rsid w:val="006F6BBD"/>
    <w:rsid w:val="006F6ECC"/>
    <w:rsid w:val="006F6F4E"/>
    <w:rsid w:val="006F6FAB"/>
    <w:rsid w:val="006F726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1C98"/>
    <w:rsid w:val="00702535"/>
    <w:rsid w:val="00702579"/>
    <w:rsid w:val="00702613"/>
    <w:rsid w:val="00702D5A"/>
    <w:rsid w:val="00702EF7"/>
    <w:rsid w:val="00703316"/>
    <w:rsid w:val="007033FE"/>
    <w:rsid w:val="00703925"/>
    <w:rsid w:val="00703989"/>
    <w:rsid w:val="00703C10"/>
    <w:rsid w:val="00703D23"/>
    <w:rsid w:val="00703D57"/>
    <w:rsid w:val="00703E4E"/>
    <w:rsid w:val="0070420D"/>
    <w:rsid w:val="007042E9"/>
    <w:rsid w:val="0070430A"/>
    <w:rsid w:val="00704A63"/>
    <w:rsid w:val="0070523D"/>
    <w:rsid w:val="00705286"/>
    <w:rsid w:val="007056C0"/>
    <w:rsid w:val="00705B15"/>
    <w:rsid w:val="00705B9D"/>
    <w:rsid w:val="00705D56"/>
    <w:rsid w:val="00705D95"/>
    <w:rsid w:val="007064F7"/>
    <w:rsid w:val="007067AB"/>
    <w:rsid w:val="007067B6"/>
    <w:rsid w:val="007067CB"/>
    <w:rsid w:val="00707596"/>
    <w:rsid w:val="0070770C"/>
    <w:rsid w:val="00707A32"/>
    <w:rsid w:val="007100EF"/>
    <w:rsid w:val="0071036A"/>
    <w:rsid w:val="007103EF"/>
    <w:rsid w:val="007106CA"/>
    <w:rsid w:val="00710A78"/>
    <w:rsid w:val="00710B94"/>
    <w:rsid w:val="007110FF"/>
    <w:rsid w:val="0071118B"/>
    <w:rsid w:val="007114C5"/>
    <w:rsid w:val="007115B2"/>
    <w:rsid w:val="007115D2"/>
    <w:rsid w:val="00711C09"/>
    <w:rsid w:val="00711E13"/>
    <w:rsid w:val="0071201C"/>
    <w:rsid w:val="007120C6"/>
    <w:rsid w:val="0071214A"/>
    <w:rsid w:val="00712239"/>
    <w:rsid w:val="007122FE"/>
    <w:rsid w:val="007126E9"/>
    <w:rsid w:val="00712EDA"/>
    <w:rsid w:val="00712FC9"/>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452"/>
    <w:rsid w:val="00716649"/>
    <w:rsid w:val="00716671"/>
    <w:rsid w:val="00716AEB"/>
    <w:rsid w:val="00716E26"/>
    <w:rsid w:val="0071705B"/>
    <w:rsid w:val="0071740A"/>
    <w:rsid w:val="0071746D"/>
    <w:rsid w:val="0071756E"/>
    <w:rsid w:val="00717715"/>
    <w:rsid w:val="00717AE4"/>
    <w:rsid w:val="00717D79"/>
    <w:rsid w:val="00717DE7"/>
    <w:rsid w:val="00717F49"/>
    <w:rsid w:val="00720157"/>
    <w:rsid w:val="007201D2"/>
    <w:rsid w:val="0072037D"/>
    <w:rsid w:val="007203A4"/>
    <w:rsid w:val="00720505"/>
    <w:rsid w:val="00720A5C"/>
    <w:rsid w:val="00720ADB"/>
    <w:rsid w:val="00720EFA"/>
    <w:rsid w:val="00720F3A"/>
    <w:rsid w:val="007213DC"/>
    <w:rsid w:val="00721401"/>
    <w:rsid w:val="00721B96"/>
    <w:rsid w:val="00721BE8"/>
    <w:rsid w:val="00721C1E"/>
    <w:rsid w:val="00721F4D"/>
    <w:rsid w:val="00722127"/>
    <w:rsid w:val="007224AD"/>
    <w:rsid w:val="007224FC"/>
    <w:rsid w:val="00722DBA"/>
    <w:rsid w:val="0072348B"/>
    <w:rsid w:val="007234CE"/>
    <w:rsid w:val="007236A3"/>
    <w:rsid w:val="007238CC"/>
    <w:rsid w:val="00723965"/>
    <w:rsid w:val="007239B6"/>
    <w:rsid w:val="00723C29"/>
    <w:rsid w:val="007241F2"/>
    <w:rsid w:val="007243DF"/>
    <w:rsid w:val="007248A4"/>
    <w:rsid w:val="0072490A"/>
    <w:rsid w:val="00724AB8"/>
    <w:rsid w:val="00724CAF"/>
    <w:rsid w:val="00724CBD"/>
    <w:rsid w:val="00724D0B"/>
    <w:rsid w:val="00725115"/>
    <w:rsid w:val="0072517D"/>
    <w:rsid w:val="00725241"/>
    <w:rsid w:val="007253DE"/>
    <w:rsid w:val="007258D7"/>
    <w:rsid w:val="00725FC2"/>
    <w:rsid w:val="00726063"/>
    <w:rsid w:val="00726240"/>
    <w:rsid w:val="007264E8"/>
    <w:rsid w:val="00726878"/>
    <w:rsid w:val="007268F4"/>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1F3"/>
    <w:rsid w:val="0073124A"/>
    <w:rsid w:val="007313AA"/>
    <w:rsid w:val="007313AC"/>
    <w:rsid w:val="007317FF"/>
    <w:rsid w:val="007318EA"/>
    <w:rsid w:val="007318EB"/>
    <w:rsid w:val="007319AC"/>
    <w:rsid w:val="00731A3F"/>
    <w:rsid w:val="00731B79"/>
    <w:rsid w:val="00731C97"/>
    <w:rsid w:val="00731DB7"/>
    <w:rsid w:val="007328EC"/>
    <w:rsid w:val="00732DFC"/>
    <w:rsid w:val="00732E01"/>
    <w:rsid w:val="007334EE"/>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6F38"/>
    <w:rsid w:val="00737493"/>
    <w:rsid w:val="00737747"/>
    <w:rsid w:val="00737A05"/>
    <w:rsid w:val="00737B26"/>
    <w:rsid w:val="00737E24"/>
    <w:rsid w:val="007400C0"/>
    <w:rsid w:val="007400F8"/>
    <w:rsid w:val="007402A8"/>
    <w:rsid w:val="0074032C"/>
    <w:rsid w:val="0074037C"/>
    <w:rsid w:val="007408D5"/>
    <w:rsid w:val="00741229"/>
    <w:rsid w:val="0074134B"/>
    <w:rsid w:val="007414F8"/>
    <w:rsid w:val="00741622"/>
    <w:rsid w:val="007418FC"/>
    <w:rsid w:val="00741C59"/>
    <w:rsid w:val="00741F02"/>
    <w:rsid w:val="0074203D"/>
    <w:rsid w:val="0074220E"/>
    <w:rsid w:val="00742422"/>
    <w:rsid w:val="00742968"/>
    <w:rsid w:val="00742974"/>
    <w:rsid w:val="00742A15"/>
    <w:rsid w:val="00742B44"/>
    <w:rsid w:val="00742D37"/>
    <w:rsid w:val="00743103"/>
    <w:rsid w:val="00743976"/>
    <w:rsid w:val="00745200"/>
    <w:rsid w:val="00745399"/>
    <w:rsid w:val="00745540"/>
    <w:rsid w:val="00745C40"/>
    <w:rsid w:val="00745CA7"/>
    <w:rsid w:val="00745E32"/>
    <w:rsid w:val="007464E0"/>
    <w:rsid w:val="0074655A"/>
    <w:rsid w:val="00746857"/>
    <w:rsid w:val="007469B7"/>
    <w:rsid w:val="00746C07"/>
    <w:rsid w:val="0074749C"/>
    <w:rsid w:val="007475A8"/>
    <w:rsid w:val="007477E5"/>
    <w:rsid w:val="00747849"/>
    <w:rsid w:val="00747C1C"/>
    <w:rsid w:val="00747FF6"/>
    <w:rsid w:val="00750524"/>
    <w:rsid w:val="00750A8C"/>
    <w:rsid w:val="00750A92"/>
    <w:rsid w:val="00750ADC"/>
    <w:rsid w:val="007510A5"/>
    <w:rsid w:val="00751598"/>
    <w:rsid w:val="00751629"/>
    <w:rsid w:val="00751829"/>
    <w:rsid w:val="00751BCD"/>
    <w:rsid w:val="00751CDE"/>
    <w:rsid w:val="0075210F"/>
    <w:rsid w:val="007522EA"/>
    <w:rsid w:val="0075255F"/>
    <w:rsid w:val="0075258E"/>
    <w:rsid w:val="00752BB7"/>
    <w:rsid w:val="00752D23"/>
    <w:rsid w:val="00752FA2"/>
    <w:rsid w:val="007530A7"/>
    <w:rsid w:val="00753150"/>
    <w:rsid w:val="00753159"/>
    <w:rsid w:val="007531B1"/>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836"/>
    <w:rsid w:val="00754A0E"/>
    <w:rsid w:val="00754B37"/>
    <w:rsid w:val="00754E32"/>
    <w:rsid w:val="00755035"/>
    <w:rsid w:val="00755040"/>
    <w:rsid w:val="007551D1"/>
    <w:rsid w:val="00755795"/>
    <w:rsid w:val="00755B20"/>
    <w:rsid w:val="00755DA1"/>
    <w:rsid w:val="00755E73"/>
    <w:rsid w:val="00755FD9"/>
    <w:rsid w:val="007565E9"/>
    <w:rsid w:val="0075660B"/>
    <w:rsid w:val="007566F4"/>
    <w:rsid w:val="007567DE"/>
    <w:rsid w:val="00756832"/>
    <w:rsid w:val="00756C45"/>
    <w:rsid w:val="00756EA5"/>
    <w:rsid w:val="00756F62"/>
    <w:rsid w:val="00757119"/>
    <w:rsid w:val="00757305"/>
    <w:rsid w:val="00757622"/>
    <w:rsid w:val="007577BB"/>
    <w:rsid w:val="00757A51"/>
    <w:rsid w:val="00757ACB"/>
    <w:rsid w:val="00757CB4"/>
    <w:rsid w:val="00757CBF"/>
    <w:rsid w:val="007602EC"/>
    <w:rsid w:val="0076034B"/>
    <w:rsid w:val="00760422"/>
    <w:rsid w:val="00760768"/>
    <w:rsid w:val="00760890"/>
    <w:rsid w:val="0076093C"/>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4D4"/>
    <w:rsid w:val="00765A81"/>
    <w:rsid w:val="00765AF6"/>
    <w:rsid w:val="00765BBB"/>
    <w:rsid w:val="00765BEB"/>
    <w:rsid w:val="0076648F"/>
    <w:rsid w:val="00766A26"/>
    <w:rsid w:val="00766B7F"/>
    <w:rsid w:val="00766D9F"/>
    <w:rsid w:val="00766F75"/>
    <w:rsid w:val="00767034"/>
    <w:rsid w:val="00767519"/>
    <w:rsid w:val="0076757C"/>
    <w:rsid w:val="007678A4"/>
    <w:rsid w:val="00767A51"/>
    <w:rsid w:val="00767EE3"/>
    <w:rsid w:val="00767F3A"/>
    <w:rsid w:val="0077032A"/>
    <w:rsid w:val="007704E1"/>
    <w:rsid w:val="007709B7"/>
    <w:rsid w:val="00770A9B"/>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2FAC"/>
    <w:rsid w:val="007730D8"/>
    <w:rsid w:val="0077325B"/>
    <w:rsid w:val="00773477"/>
    <w:rsid w:val="007736D3"/>
    <w:rsid w:val="00773889"/>
    <w:rsid w:val="00773B54"/>
    <w:rsid w:val="00773BDB"/>
    <w:rsid w:val="007743C5"/>
    <w:rsid w:val="00774502"/>
    <w:rsid w:val="00774FF9"/>
    <w:rsid w:val="0077500F"/>
    <w:rsid w:val="00775403"/>
    <w:rsid w:val="0077548E"/>
    <w:rsid w:val="00775C2F"/>
    <w:rsid w:val="00775D48"/>
    <w:rsid w:val="00775F51"/>
    <w:rsid w:val="00775FFE"/>
    <w:rsid w:val="00776090"/>
    <w:rsid w:val="007761E0"/>
    <w:rsid w:val="00776313"/>
    <w:rsid w:val="00776388"/>
    <w:rsid w:val="00776C1D"/>
    <w:rsid w:val="00776DC6"/>
    <w:rsid w:val="00776E10"/>
    <w:rsid w:val="00777019"/>
    <w:rsid w:val="00777027"/>
    <w:rsid w:val="00777315"/>
    <w:rsid w:val="00777667"/>
    <w:rsid w:val="0077767A"/>
    <w:rsid w:val="00777DE3"/>
    <w:rsid w:val="00777E96"/>
    <w:rsid w:val="007802E4"/>
    <w:rsid w:val="007804FC"/>
    <w:rsid w:val="00780735"/>
    <w:rsid w:val="00780783"/>
    <w:rsid w:val="00780919"/>
    <w:rsid w:val="00780A1E"/>
    <w:rsid w:val="00780AC4"/>
    <w:rsid w:val="00780E00"/>
    <w:rsid w:val="00780EA1"/>
    <w:rsid w:val="00780F88"/>
    <w:rsid w:val="00781261"/>
    <w:rsid w:val="007815C8"/>
    <w:rsid w:val="0078180A"/>
    <w:rsid w:val="0078182B"/>
    <w:rsid w:val="00781AB3"/>
    <w:rsid w:val="00781B00"/>
    <w:rsid w:val="00781B3E"/>
    <w:rsid w:val="00781F65"/>
    <w:rsid w:val="007824BA"/>
    <w:rsid w:val="0078259D"/>
    <w:rsid w:val="0078263B"/>
    <w:rsid w:val="007826C8"/>
    <w:rsid w:val="00782972"/>
    <w:rsid w:val="00782EF8"/>
    <w:rsid w:val="00783491"/>
    <w:rsid w:val="00783497"/>
    <w:rsid w:val="00783547"/>
    <w:rsid w:val="00783733"/>
    <w:rsid w:val="00783B46"/>
    <w:rsid w:val="00783B4C"/>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CE5"/>
    <w:rsid w:val="00785E01"/>
    <w:rsid w:val="007863C1"/>
    <w:rsid w:val="00786CC4"/>
    <w:rsid w:val="00787051"/>
    <w:rsid w:val="00787365"/>
    <w:rsid w:val="0078746A"/>
    <w:rsid w:val="00787626"/>
    <w:rsid w:val="00787698"/>
    <w:rsid w:val="0078786A"/>
    <w:rsid w:val="00787B8C"/>
    <w:rsid w:val="00787D14"/>
    <w:rsid w:val="00787E1F"/>
    <w:rsid w:val="0079018D"/>
    <w:rsid w:val="0079063C"/>
    <w:rsid w:val="007906C1"/>
    <w:rsid w:val="007908CA"/>
    <w:rsid w:val="00790D2E"/>
    <w:rsid w:val="00790D86"/>
    <w:rsid w:val="00791199"/>
    <w:rsid w:val="00791261"/>
    <w:rsid w:val="00791389"/>
    <w:rsid w:val="00791624"/>
    <w:rsid w:val="0079174C"/>
    <w:rsid w:val="00791A00"/>
    <w:rsid w:val="00791BF8"/>
    <w:rsid w:val="00791DBA"/>
    <w:rsid w:val="00792156"/>
    <w:rsid w:val="007922EE"/>
    <w:rsid w:val="0079267D"/>
    <w:rsid w:val="00792874"/>
    <w:rsid w:val="00792BFB"/>
    <w:rsid w:val="00792C5A"/>
    <w:rsid w:val="00792CEE"/>
    <w:rsid w:val="00792EE4"/>
    <w:rsid w:val="007930D1"/>
    <w:rsid w:val="007937D9"/>
    <w:rsid w:val="00793B55"/>
    <w:rsid w:val="00793BEA"/>
    <w:rsid w:val="0079426E"/>
    <w:rsid w:val="00794773"/>
    <w:rsid w:val="00794B3C"/>
    <w:rsid w:val="00794BC0"/>
    <w:rsid w:val="00794C56"/>
    <w:rsid w:val="00794DFB"/>
    <w:rsid w:val="00794E92"/>
    <w:rsid w:val="00794F2A"/>
    <w:rsid w:val="00795740"/>
    <w:rsid w:val="0079597A"/>
    <w:rsid w:val="00795982"/>
    <w:rsid w:val="00795B13"/>
    <w:rsid w:val="00795CC8"/>
    <w:rsid w:val="00796085"/>
    <w:rsid w:val="007961D5"/>
    <w:rsid w:val="007962F1"/>
    <w:rsid w:val="0079656A"/>
    <w:rsid w:val="00796971"/>
    <w:rsid w:val="00796D86"/>
    <w:rsid w:val="00796F15"/>
    <w:rsid w:val="0079708F"/>
    <w:rsid w:val="007970BF"/>
    <w:rsid w:val="00797D60"/>
    <w:rsid w:val="00797DFD"/>
    <w:rsid w:val="00797E0E"/>
    <w:rsid w:val="007A0003"/>
    <w:rsid w:val="007A02F1"/>
    <w:rsid w:val="007A06F0"/>
    <w:rsid w:val="007A0B83"/>
    <w:rsid w:val="007A1058"/>
    <w:rsid w:val="007A12A2"/>
    <w:rsid w:val="007A138F"/>
    <w:rsid w:val="007A1640"/>
    <w:rsid w:val="007A17AC"/>
    <w:rsid w:val="007A18BA"/>
    <w:rsid w:val="007A1C66"/>
    <w:rsid w:val="007A234C"/>
    <w:rsid w:val="007A2559"/>
    <w:rsid w:val="007A2ACB"/>
    <w:rsid w:val="007A2AE4"/>
    <w:rsid w:val="007A2B64"/>
    <w:rsid w:val="007A2CC7"/>
    <w:rsid w:val="007A2DCC"/>
    <w:rsid w:val="007A32F6"/>
    <w:rsid w:val="007A36A9"/>
    <w:rsid w:val="007A39DF"/>
    <w:rsid w:val="007A3A2C"/>
    <w:rsid w:val="007A3C29"/>
    <w:rsid w:val="007A3DAE"/>
    <w:rsid w:val="007A3F43"/>
    <w:rsid w:val="007A43ED"/>
    <w:rsid w:val="007A4853"/>
    <w:rsid w:val="007A4997"/>
    <w:rsid w:val="007A4B42"/>
    <w:rsid w:val="007A4BDD"/>
    <w:rsid w:val="007A4C98"/>
    <w:rsid w:val="007A500A"/>
    <w:rsid w:val="007A506B"/>
    <w:rsid w:val="007A5325"/>
    <w:rsid w:val="007A5362"/>
    <w:rsid w:val="007A5766"/>
    <w:rsid w:val="007A5B35"/>
    <w:rsid w:val="007A5FF4"/>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2D0"/>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42"/>
    <w:rsid w:val="007B6069"/>
    <w:rsid w:val="007B61F5"/>
    <w:rsid w:val="007B6335"/>
    <w:rsid w:val="007B63FA"/>
    <w:rsid w:val="007B6AA5"/>
    <w:rsid w:val="007B6B9B"/>
    <w:rsid w:val="007B6D2A"/>
    <w:rsid w:val="007B7091"/>
    <w:rsid w:val="007B7188"/>
    <w:rsid w:val="007B7338"/>
    <w:rsid w:val="007B73B3"/>
    <w:rsid w:val="007B73B4"/>
    <w:rsid w:val="007B7496"/>
    <w:rsid w:val="007B7808"/>
    <w:rsid w:val="007B7A50"/>
    <w:rsid w:val="007B7AF5"/>
    <w:rsid w:val="007B7D54"/>
    <w:rsid w:val="007C0309"/>
    <w:rsid w:val="007C0378"/>
    <w:rsid w:val="007C0802"/>
    <w:rsid w:val="007C0A06"/>
    <w:rsid w:val="007C0CF5"/>
    <w:rsid w:val="007C0E72"/>
    <w:rsid w:val="007C0E9E"/>
    <w:rsid w:val="007C0EB6"/>
    <w:rsid w:val="007C0F24"/>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4FE2"/>
    <w:rsid w:val="007C501D"/>
    <w:rsid w:val="007C531D"/>
    <w:rsid w:val="007C53D1"/>
    <w:rsid w:val="007C53E2"/>
    <w:rsid w:val="007C56D0"/>
    <w:rsid w:val="007C5830"/>
    <w:rsid w:val="007C5AB4"/>
    <w:rsid w:val="007C5DB8"/>
    <w:rsid w:val="007C68EF"/>
    <w:rsid w:val="007C6B2D"/>
    <w:rsid w:val="007C6B65"/>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0FB9"/>
    <w:rsid w:val="007D13AA"/>
    <w:rsid w:val="007D1972"/>
    <w:rsid w:val="007D1B8A"/>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3307"/>
    <w:rsid w:val="007D3358"/>
    <w:rsid w:val="007D33DA"/>
    <w:rsid w:val="007D3746"/>
    <w:rsid w:val="007D3C21"/>
    <w:rsid w:val="007D3E4C"/>
    <w:rsid w:val="007D432A"/>
    <w:rsid w:val="007D46E6"/>
    <w:rsid w:val="007D48C0"/>
    <w:rsid w:val="007D4935"/>
    <w:rsid w:val="007D4B86"/>
    <w:rsid w:val="007D5242"/>
    <w:rsid w:val="007D5258"/>
    <w:rsid w:val="007D5676"/>
    <w:rsid w:val="007D5A0B"/>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97C"/>
    <w:rsid w:val="007E0FCA"/>
    <w:rsid w:val="007E10C1"/>
    <w:rsid w:val="007E11CE"/>
    <w:rsid w:val="007E185C"/>
    <w:rsid w:val="007E2148"/>
    <w:rsid w:val="007E21DD"/>
    <w:rsid w:val="007E2365"/>
    <w:rsid w:val="007E24BB"/>
    <w:rsid w:val="007E25AB"/>
    <w:rsid w:val="007E2655"/>
    <w:rsid w:val="007E2B4B"/>
    <w:rsid w:val="007E2C70"/>
    <w:rsid w:val="007E331D"/>
    <w:rsid w:val="007E3415"/>
    <w:rsid w:val="007E3917"/>
    <w:rsid w:val="007E3C7B"/>
    <w:rsid w:val="007E3EB9"/>
    <w:rsid w:val="007E4366"/>
    <w:rsid w:val="007E448B"/>
    <w:rsid w:val="007E47D1"/>
    <w:rsid w:val="007E4E97"/>
    <w:rsid w:val="007E50DA"/>
    <w:rsid w:val="007E547E"/>
    <w:rsid w:val="007E5AC2"/>
    <w:rsid w:val="007E5B6A"/>
    <w:rsid w:val="007E5D9B"/>
    <w:rsid w:val="007E5DB1"/>
    <w:rsid w:val="007E5F4F"/>
    <w:rsid w:val="007E64B2"/>
    <w:rsid w:val="007E6999"/>
    <w:rsid w:val="007E71EC"/>
    <w:rsid w:val="007E735B"/>
    <w:rsid w:val="007E7432"/>
    <w:rsid w:val="007E7497"/>
    <w:rsid w:val="007E768C"/>
    <w:rsid w:val="007E79C5"/>
    <w:rsid w:val="007E7B37"/>
    <w:rsid w:val="007E7CBD"/>
    <w:rsid w:val="007E7E59"/>
    <w:rsid w:val="007F0036"/>
    <w:rsid w:val="007F0349"/>
    <w:rsid w:val="007F0954"/>
    <w:rsid w:val="007F0BA8"/>
    <w:rsid w:val="007F0CDC"/>
    <w:rsid w:val="007F0CE6"/>
    <w:rsid w:val="007F113D"/>
    <w:rsid w:val="007F143A"/>
    <w:rsid w:val="007F15E1"/>
    <w:rsid w:val="007F171F"/>
    <w:rsid w:val="007F1726"/>
    <w:rsid w:val="007F1747"/>
    <w:rsid w:val="007F18D2"/>
    <w:rsid w:val="007F1A6A"/>
    <w:rsid w:val="007F1B17"/>
    <w:rsid w:val="007F1C4D"/>
    <w:rsid w:val="007F1E6B"/>
    <w:rsid w:val="007F1F18"/>
    <w:rsid w:val="007F21F0"/>
    <w:rsid w:val="007F223A"/>
    <w:rsid w:val="007F26B6"/>
    <w:rsid w:val="007F2781"/>
    <w:rsid w:val="007F2845"/>
    <w:rsid w:val="007F2BB4"/>
    <w:rsid w:val="007F32E0"/>
    <w:rsid w:val="007F3477"/>
    <w:rsid w:val="007F38A6"/>
    <w:rsid w:val="007F3979"/>
    <w:rsid w:val="007F3D9E"/>
    <w:rsid w:val="007F4066"/>
    <w:rsid w:val="007F41A0"/>
    <w:rsid w:val="007F4277"/>
    <w:rsid w:val="007F43BC"/>
    <w:rsid w:val="007F44D7"/>
    <w:rsid w:val="007F4713"/>
    <w:rsid w:val="007F473C"/>
    <w:rsid w:val="007F4740"/>
    <w:rsid w:val="007F485A"/>
    <w:rsid w:val="007F4A78"/>
    <w:rsid w:val="007F4D4B"/>
    <w:rsid w:val="007F4D8B"/>
    <w:rsid w:val="007F4FA9"/>
    <w:rsid w:val="007F5000"/>
    <w:rsid w:val="007F5613"/>
    <w:rsid w:val="007F5C79"/>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25D1"/>
    <w:rsid w:val="00803CDC"/>
    <w:rsid w:val="00803E2C"/>
    <w:rsid w:val="0080411F"/>
    <w:rsid w:val="00804191"/>
    <w:rsid w:val="00804919"/>
    <w:rsid w:val="0080501F"/>
    <w:rsid w:val="00805162"/>
    <w:rsid w:val="00805264"/>
    <w:rsid w:val="008054E8"/>
    <w:rsid w:val="008057B8"/>
    <w:rsid w:val="00805942"/>
    <w:rsid w:val="00806784"/>
    <w:rsid w:val="00806980"/>
    <w:rsid w:val="00806CDB"/>
    <w:rsid w:val="00806F40"/>
    <w:rsid w:val="00807224"/>
    <w:rsid w:val="0080742D"/>
    <w:rsid w:val="0080743B"/>
    <w:rsid w:val="00807440"/>
    <w:rsid w:val="00807552"/>
    <w:rsid w:val="008075F7"/>
    <w:rsid w:val="0080780D"/>
    <w:rsid w:val="00807C5A"/>
    <w:rsid w:val="0081003F"/>
    <w:rsid w:val="008100AC"/>
    <w:rsid w:val="00810DEB"/>
    <w:rsid w:val="00811201"/>
    <w:rsid w:val="00811432"/>
    <w:rsid w:val="0081151E"/>
    <w:rsid w:val="00811B67"/>
    <w:rsid w:val="00811C7E"/>
    <w:rsid w:val="00812492"/>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79E"/>
    <w:rsid w:val="008177F6"/>
    <w:rsid w:val="00817901"/>
    <w:rsid w:val="00817982"/>
    <w:rsid w:val="00817AC6"/>
    <w:rsid w:val="00817CCE"/>
    <w:rsid w:val="00817E98"/>
    <w:rsid w:val="00820007"/>
    <w:rsid w:val="0082073D"/>
    <w:rsid w:val="008208C8"/>
    <w:rsid w:val="00820BF0"/>
    <w:rsid w:val="00820C31"/>
    <w:rsid w:val="00820D05"/>
    <w:rsid w:val="00820DB7"/>
    <w:rsid w:val="00820DC7"/>
    <w:rsid w:val="00820FFB"/>
    <w:rsid w:val="00821075"/>
    <w:rsid w:val="008214D1"/>
    <w:rsid w:val="00821698"/>
    <w:rsid w:val="008218E9"/>
    <w:rsid w:val="00821B80"/>
    <w:rsid w:val="0082217B"/>
    <w:rsid w:val="008221FE"/>
    <w:rsid w:val="008222CC"/>
    <w:rsid w:val="008222E1"/>
    <w:rsid w:val="008222F3"/>
    <w:rsid w:val="00822A09"/>
    <w:rsid w:val="00822BF5"/>
    <w:rsid w:val="00823215"/>
    <w:rsid w:val="008232D1"/>
    <w:rsid w:val="00823690"/>
    <w:rsid w:val="00823899"/>
    <w:rsid w:val="00823F65"/>
    <w:rsid w:val="008244C2"/>
    <w:rsid w:val="00824529"/>
    <w:rsid w:val="008245B8"/>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028"/>
    <w:rsid w:val="00826306"/>
    <w:rsid w:val="008265D1"/>
    <w:rsid w:val="008269AC"/>
    <w:rsid w:val="00826C7B"/>
    <w:rsid w:val="00826D27"/>
    <w:rsid w:val="00826DD9"/>
    <w:rsid w:val="00826E01"/>
    <w:rsid w:val="0082748B"/>
    <w:rsid w:val="008274C2"/>
    <w:rsid w:val="00827691"/>
    <w:rsid w:val="008276DB"/>
    <w:rsid w:val="008277A8"/>
    <w:rsid w:val="00827805"/>
    <w:rsid w:val="008278B6"/>
    <w:rsid w:val="00827B40"/>
    <w:rsid w:val="00827C7C"/>
    <w:rsid w:val="00827D10"/>
    <w:rsid w:val="00827F18"/>
    <w:rsid w:val="0083020E"/>
    <w:rsid w:val="0083060E"/>
    <w:rsid w:val="008307C8"/>
    <w:rsid w:val="008307ED"/>
    <w:rsid w:val="00830E2C"/>
    <w:rsid w:val="00830FAB"/>
    <w:rsid w:val="008310A5"/>
    <w:rsid w:val="00831F1F"/>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745"/>
    <w:rsid w:val="00834C63"/>
    <w:rsid w:val="00834D63"/>
    <w:rsid w:val="00834E88"/>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6F8B"/>
    <w:rsid w:val="00837255"/>
    <w:rsid w:val="00837664"/>
    <w:rsid w:val="00837B92"/>
    <w:rsid w:val="00837BF7"/>
    <w:rsid w:val="00837CB0"/>
    <w:rsid w:val="00837FF9"/>
    <w:rsid w:val="00840083"/>
    <w:rsid w:val="0084012B"/>
    <w:rsid w:val="008406F6"/>
    <w:rsid w:val="008409AA"/>
    <w:rsid w:val="00840BE0"/>
    <w:rsid w:val="00840BF5"/>
    <w:rsid w:val="00840FB8"/>
    <w:rsid w:val="00840FFC"/>
    <w:rsid w:val="008413EF"/>
    <w:rsid w:val="00841400"/>
    <w:rsid w:val="00841586"/>
    <w:rsid w:val="008417E4"/>
    <w:rsid w:val="00841E59"/>
    <w:rsid w:val="00842529"/>
    <w:rsid w:val="0084276D"/>
    <w:rsid w:val="00842D30"/>
    <w:rsid w:val="00843149"/>
    <w:rsid w:val="00843316"/>
    <w:rsid w:val="0084337A"/>
    <w:rsid w:val="0084353E"/>
    <w:rsid w:val="00843632"/>
    <w:rsid w:val="0084373E"/>
    <w:rsid w:val="00843A7A"/>
    <w:rsid w:val="00843B37"/>
    <w:rsid w:val="00843D5F"/>
    <w:rsid w:val="00843E65"/>
    <w:rsid w:val="0084479A"/>
    <w:rsid w:val="008447F5"/>
    <w:rsid w:val="00844FC7"/>
    <w:rsid w:val="00845426"/>
    <w:rsid w:val="0084562E"/>
    <w:rsid w:val="008457F3"/>
    <w:rsid w:val="0084587C"/>
    <w:rsid w:val="00845A35"/>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2C"/>
    <w:rsid w:val="008501E2"/>
    <w:rsid w:val="0085022A"/>
    <w:rsid w:val="00850233"/>
    <w:rsid w:val="00850413"/>
    <w:rsid w:val="008505AD"/>
    <w:rsid w:val="008506B0"/>
    <w:rsid w:val="008506E1"/>
    <w:rsid w:val="008508C3"/>
    <w:rsid w:val="00850D6B"/>
    <w:rsid w:val="00850DAC"/>
    <w:rsid w:val="008513D9"/>
    <w:rsid w:val="00851448"/>
    <w:rsid w:val="00851497"/>
    <w:rsid w:val="008515EE"/>
    <w:rsid w:val="008517E9"/>
    <w:rsid w:val="008519A1"/>
    <w:rsid w:val="00851C83"/>
    <w:rsid w:val="008528D3"/>
    <w:rsid w:val="00852BE5"/>
    <w:rsid w:val="0085342C"/>
    <w:rsid w:val="00853A49"/>
    <w:rsid w:val="00853A9B"/>
    <w:rsid w:val="00853C8B"/>
    <w:rsid w:val="00854132"/>
    <w:rsid w:val="00854133"/>
    <w:rsid w:val="008541D0"/>
    <w:rsid w:val="00854526"/>
    <w:rsid w:val="00854539"/>
    <w:rsid w:val="00854553"/>
    <w:rsid w:val="0085481F"/>
    <w:rsid w:val="008549C8"/>
    <w:rsid w:val="00854CC7"/>
    <w:rsid w:val="00854E1B"/>
    <w:rsid w:val="00854E95"/>
    <w:rsid w:val="0085500D"/>
    <w:rsid w:val="00855163"/>
    <w:rsid w:val="0085527C"/>
    <w:rsid w:val="0085548D"/>
    <w:rsid w:val="00855719"/>
    <w:rsid w:val="00855731"/>
    <w:rsid w:val="00855A13"/>
    <w:rsid w:val="00855B86"/>
    <w:rsid w:val="00855C7A"/>
    <w:rsid w:val="008565F1"/>
    <w:rsid w:val="00856847"/>
    <w:rsid w:val="00856966"/>
    <w:rsid w:val="00856B00"/>
    <w:rsid w:val="00856E13"/>
    <w:rsid w:val="0085721E"/>
    <w:rsid w:val="00857774"/>
    <w:rsid w:val="00857785"/>
    <w:rsid w:val="00857887"/>
    <w:rsid w:val="00857A04"/>
    <w:rsid w:val="00857C63"/>
    <w:rsid w:val="00857C81"/>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63B"/>
    <w:rsid w:val="008647F9"/>
    <w:rsid w:val="00864891"/>
    <w:rsid w:val="00864C8C"/>
    <w:rsid w:val="00864CB7"/>
    <w:rsid w:val="00864CC1"/>
    <w:rsid w:val="00865264"/>
    <w:rsid w:val="0086534F"/>
    <w:rsid w:val="008657F7"/>
    <w:rsid w:val="00865A44"/>
    <w:rsid w:val="00865C00"/>
    <w:rsid w:val="00865CF9"/>
    <w:rsid w:val="00865D66"/>
    <w:rsid w:val="00865F42"/>
    <w:rsid w:val="00865F88"/>
    <w:rsid w:val="008660D5"/>
    <w:rsid w:val="0086658C"/>
    <w:rsid w:val="008667A2"/>
    <w:rsid w:val="00866A11"/>
    <w:rsid w:val="00867186"/>
    <w:rsid w:val="008672BE"/>
    <w:rsid w:val="00867651"/>
    <w:rsid w:val="008676A1"/>
    <w:rsid w:val="00870B2E"/>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9D3"/>
    <w:rsid w:val="00872A1E"/>
    <w:rsid w:val="00872DC0"/>
    <w:rsid w:val="00872F78"/>
    <w:rsid w:val="00872F99"/>
    <w:rsid w:val="008730B0"/>
    <w:rsid w:val="0087356A"/>
    <w:rsid w:val="00873F4B"/>
    <w:rsid w:val="008743F3"/>
    <w:rsid w:val="0087444A"/>
    <w:rsid w:val="00874928"/>
    <w:rsid w:val="00874A3E"/>
    <w:rsid w:val="00874B8D"/>
    <w:rsid w:val="00874B9C"/>
    <w:rsid w:val="00874E54"/>
    <w:rsid w:val="00874FF8"/>
    <w:rsid w:val="00875139"/>
    <w:rsid w:val="00875410"/>
    <w:rsid w:val="00875659"/>
    <w:rsid w:val="008757EE"/>
    <w:rsid w:val="00875F9F"/>
    <w:rsid w:val="008762C0"/>
    <w:rsid w:val="008763F1"/>
    <w:rsid w:val="00876E6A"/>
    <w:rsid w:val="008773A8"/>
    <w:rsid w:val="00877497"/>
    <w:rsid w:val="00877825"/>
    <w:rsid w:val="00877900"/>
    <w:rsid w:val="00877AF8"/>
    <w:rsid w:val="008808D5"/>
    <w:rsid w:val="008809A7"/>
    <w:rsid w:val="00880CEA"/>
    <w:rsid w:val="00880DF6"/>
    <w:rsid w:val="00880EDF"/>
    <w:rsid w:val="008815B6"/>
    <w:rsid w:val="00881667"/>
    <w:rsid w:val="00881698"/>
    <w:rsid w:val="008819EF"/>
    <w:rsid w:val="00881B9F"/>
    <w:rsid w:val="00881BF4"/>
    <w:rsid w:val="00881D4F"/>
    <w:rsid w:val="008824F8"/>
    <w:rsid w:val="0088275F"/>
    <w:rsid w:val="00882775"/>
    <w:rsid w:val="0088285F"/>
    <w:rsid w:val="00882AB7"/>
    <w:rsid w:val="00882D14"/>
    <w:rsid w:val="00882D9D"/>
    <w:rsid w:val="00882DE6"/>
    <w:rsid w:val="00883800"/>
    <w:rsid w:val="00883BAE"/>
    <w:rsid w:val="00883D4D"/>
    <w:rsid w:val="008840FA"/>
    <w:rsid w:val="00884178"/>
    <w:rsid w:val="0088444E"/>
    <w:rsid w:val="0088448E"/>
    <w:rsid w:val="0088470F"/>
    <w:rsid w:val="00884719"/>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8B"/>
    <w:rsid w:val="00886FDA"/>
    <w:rsid w:val="008872D8"/>
    <w:rsid w:val="00887537"/>
    <w:rsid w:val="00887CEE"/>
    <w:rsid w:val="00887D0D"/>
    <w:rsid w:val="008903BD"/>
    <w:rsid w:val="00890715"/>
    <w:rsid w:val="008908E5"/>
    <w:rsid w:val="008909B2"/>
    <w:rsid w:val="00891216"/>
    <w:rsid w:val="00891393"/>
    <w:rsid w:val="00891781"/>
    <w:rsid w:val="00891894"/>
    <w:rsid w:val="00891BB2"/>
    <w:rsid w:val="00891E7C"/>
    <w:rsid w:val="00891F81"/>
    <w:rsid w:val="0089240C"/>
    <w:rsid w:val="0089260B"/>
    <w:rsid w:val="00892834"/>
    <w:rsid w:val="00892B30"/>
    <w:rsid w:val="008932C1"/>
    <w:rsid w:val="008933DD"/>
    <w:rsid w:val="008934A7"/>
    <w:rsid w:val="0089365A"/>
    <w:rsid w:val="00893805"/>
    <w:rsid w:val="00893B18"/>
    <w:rsid w:val="00893D43"/>
    <w:rsid w:val="00893F1C"/>
    <w:rsid w:val="008940C4"/>
    <w:rsid w:val="00894203"/>
    <w:rsid w:val="008946D5"/>
    <w:rsid w:val="008947F3"/>
    <w:rsid w:val="0089497B"/>
    <w:rsid w:val="00894CA6"/>
    <w:rsid w:val="00894D76"/>
    <w:rsid w:val="00894FDC"/>
    <w:rsid w:val="00895C58"/>
    <w:rsid w:val="00895E20"/>
    <w:rsid w:val="008960BE"/>
    <w:rsid w:val="008960D6"/>
    <w:rsid w:val="00896959"/>
    <w:rsid w:val="008969E6"/>
    <w:rsid w:val="00896ACC"/>
    <w:rsid w:val="00896CA8"/>
    <w:rsid w:val="00896ED2"/>
    <w:rsid w:val="00897419"/>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D1"/>
    <w:rsid w:val="008A16F9"/>
    <w:rsid w:val="008A183E"/>
    <w:rsid w:val="008A1D3E"/>
    <w:rsid w:val="008A206C"/>
    <w:rsid w:val="008A231B"/>
    <w:rsid w:val="008A24DC"/>
    <w:rsid w:val="008A28CF"/>
    <w:rsid w:val="008A2A12"/>
    <w:rsid w:val="008A2B3D"/>
    <w:rsid w:val="008A2DD9"/>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0CC"/>
    <w:rsid w:val="008A511A"/>
    <w:rsid w:val="008A52AD"/>
    <w:rsid w:val="008A52D1"/>
    <w:rsid w:val="008A5444"/>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94E"/>
    <w:rsid w:val="008A7B98"/>
    <w:rsid w:val="008A7BAD"/>
    <w:rsid w:val="008A7D5D"/>
    <w:rsid w:val="008A7FD4"/>
    <w:rsid w:val="008B011C"/>
    <w:rsid w:val="008B0333"/>
    <w:rsid w:val="008B04D1"/>
    <w:rsid w:val="008B05B5"/>
    <w:rsid w:val="008B0EB8"/>
    <w:rsid w:val="008B13E9"/>
    <w:rsid w:val="008B189F"/>
    <w:rsid w:val="008B2038"/>
    <w:rsid w:val="008B230C"/>
    <w:rsid w:val="008B252A"/>
    <w:rsid w:val="008B286B"/>
    <w:rsid w:val="008B2A4E"/>
    <w:rsid w:val="008B2DAA"/>
    <w:rsid w:val="008B323D"/>
    <w:rsid w:val="008B351D"/>
    <w:rsid w:val="008B35E5"/>
    <w:rsid w:val="008B381C"/>
    <w:rsid w:val="008B3821"/>
    <w:rsid w:val="008B3AD5"/>
    <w:rsid w:val="008B3B51"/>
    <w:rsid w:val="008B3D56"/>
    <w:rsid w:val="008B4057"/>
    <w:rsid w:val="008B40E6"/>
    <w:rsid w:val="008B4145"/>
    <w:rsid w:val="008B446C"/>
    <w:rsid w:val="008B454F"/>
    <w:rsid w:val="008B4A1D"/>
    <w:rsid w:val="008B4AD8"/>
    <w:rsid w:val="008B4AE2"/>
    <w:rsid w:val="008B4CAC"/>
    <w:rsid w:val="008B4ED4"/>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B9"/>
    <w:rsid w:val="008B6C00"/>
    <w:rsid w:val="008B7798"/>
    <w:rsid w:val="008B7A38"/>
    <w:rsid w:val="008B7AB5"/>
    <w:rsid w:val="008B7CD9"/>
    <w:rsid w:val="008B7ED9"/>
    <w:rsid w:val="008B7FEB"/>
    <w:rsid w:val="008C03D0"/>
    <w:rsid w:val="008C05C9"/>
    <w:rsid w:val="008C0CE4"/>
    <w:rsid w:val="008C0E81"/>
    <w:rsid w:val="008C12FC"/>
    <w:rsid w:val="008C1376"/>
    <w:rsid w:val="008C15F9"/>
    <w:rsid w:val="008C1D86"/>
    <w:rsid w:val="008C1FA4"/>
    <w:rsid w:val="008C26A2"/>
    <w:rsid w:val="008C27AC"/>
    <w:rsid w:val="008C2B64"/>
    <w:rsid w:val="008C2CFD"/>
    <w:rsid w:val="008C2F69"/>
    <w:rsid w:val="008C3690"/>
    <w:rsid w:val="008C38C7"/>
    <w:rsid w:val="008C3A83"/>
    <w:rsid w:val="008C3B34"/>
    <w:rsid w:val="008C3E9C"/>
    <w:rsid w:val="008C4162"/>
    <w:rsid w:val="008C42B3"/>
    <w:rsid w:val="008C44CD"/>
    <w:rsid w:val="008C44DC"/>
    <w:rsid w:val="008C4B26"/>
    <w:rsid w:val="008C4CBD"/>
    <w:rsid w:val="008C4F21"/>
    <w:rsid w:val="008C524F"/>
    <w:rsid w:val="008C54AF"/>
    <w:rsid w:val="008C5792"/>
    <w:rsid w:val="008C57D6"/>
    <w:rsid w:val="008C599B"/>
    <w:rsid w:val="008C5B04"/>
    <w:rsid w:val="008C603A"/>
    <w:rsid w:val="008C60FD"/>
    <w:rsid w:val="008C6A6E"/>
    <w:rsid w:val="008C6B2C"/>
    <w:rsid w:val="008C6BB3"/>
    <w:rsid w:val="008C6C9D"/>
    <w:rsid w:val="008C6D83"/>
    <w:rsid w:val="008C6E16"/>
    <w:rsid w:val="008C6E1A"/>
    <w:rsid w:val="008C71C8"/>
    <w:rsid w:val="008C71F9"/>
    <w:rsid w:val="008C726A"/>
    <w:rsid w:val="008C7280"/>
    <w:rsid w:val="008C73E8"/>
    <w:rsid w:val="008C7406"/>
    <w:rsid w:val="008C74ED"/>
    <w:rsid w:val="008C751B"/>
    <w:rsid w:val="008C75F7"/>
    <w:rsid w:val="008C77B4"/>
    <w:rsid w:val="008C7AB0"/>
    <w:rsid w:val="008C7DAF"/>
    <w:rsid w:val="008C7DF6"/>
    <w:rsid w:val="008D01F7"/>
    <w:rsid w:val="008D07A0"/>
    <w:rsid w:val="008D085B"/>
    <w:rsid w:val="008D0DD0"/>
    <w:rsid w:val="008D1011"/>
    <w:rsid w:val="008D1048"/>
    <w:rsid w:val="008D10F4"/>
    <w:rsid w:val="008D1229"/>
    <w:rsid w:val="008D13DA"/>
    <w:rsid w:val="008D167D"/>
    <w:rsid w:val="008D17A8"/>
    <w:rsid w:val="008D1A3D"/>
    <w:rsid w:val="008D1BB0"/>
    <w:rsid w:val="008D1C21"/>
    <w:rsid w:val="008D1F47"/>
    <w:rsid w:val="008D2261"/>
    <w:rsid w:val="008D2298"/>
    <w:rsid w:val="008D22A7"/>
    <w:rsid w:val="008D261F"/>
    <w:rsid w:val="008D2AF2"/>
    <w:rsid w:val="008D2B53"/>
    <w:rsid w:val="008D2E5E"/>
    <w:rsid w:val="008D2FB3"/>
    <w:rsid w:val="008D3044"/>
    <w:rsid w:val="008D3640"/>
    <w:rsid w:val="008D39EC"/>
    <w:rsid w:val="008D3B79"/>
    <w:rsid w:val="008D3CFC"/>
    <w:rsid w:val="008D3EEA"/>
    <w:rsid w:val="008D42BC"/>
    <w:rsid w:val="008D4929"/>
    <w:rsid w:val="008D492A"/>
    <w:rsid w:val="008D49AA"/>
    <w:rsid w:val="008D4A62"/>
    <w:rsid w:val="008D4B58"/>
    <w:rsid w:val="008D4B8A"/>
    <w:rsid w:val="008D544B"/>
    <w:rsid w:val="008D58F6"/>
    <w:rsid w:val="008D5935"/>
    <w:rsid w:val="008D612F"/>
    <w:rsid w:val="008D63F1"/>
    <w:rsid w:val="008D6406"/>
    <w:rsid w:val="008D6541"/>
    <w:rsid w:val="008D6554"/>
    <w:rsid w:val="008D6C0C"/>
    <w:rsid w:val="008D6E1A"/>
    <w:rsid w:val="008D700C"/>
    <w:rsid w:val="008D705D"/>
    <w:rsid w:val="008D7463"/>
    <w:rsid w:val="008D763C"/>
    <w:rsid w:val="008D778E"/>
    <w:rsid w:val="008D797E"/>
    <w:rsid w:val="008D7B81"/>
    <w:rsid w:val="008D7D7B"/>
    <w:rsid w:val="008D7F36"/>
    <w:rsid w:val="008E03AE"/>
    <w:rsid w:val="008E03F7"/>
    <w:rsid w:val="008E0717"/>
    <w:rsid w:val="008E0CA2"/>
    <w:rsid w:val="008E0EB8"/>
    <w:rsid w:val="008E0F52"/>
    <w:rsid w:val="008E1181"/>
    <w:rsid w:val="008E11A7"/>
    <w:rsid w:val="008E1438"/>
    <w:rsid w:val="008E148A"/>
    <w:rsid w:val="008E183F"/>
    <w:rsid w:val="008E1950"/>
    <w:rsid w:val="008E1A65"/>
    <w:rsid w:val="008E1AF0"/>
    <w:rsid w:val="008E1BE0"/>
    <w:rsid w:val="008E1BFB"/>
    <w:rsid w:val="008E1E65"/>
    <w:rsid w:val="008E2171"/>
    <w:rsid w:val="008E2316"/>
    <w:rsid w:val="008E26FF"/>
    <w:rsid w:val="008E2DB9"/>
    <w:rsid w:val="008E2F54"/>
    <w:rsid w:val="008E2FF5"/>
    <w:rsid w:val="008E34BE"/>
    <w:rsid w:val="008E37F9"/>
    <w:rsid w:val="008E3B0A"/>
    <w:rsid w:val="008E3E5F"/>
    <w:rsid w:val="008E4184"/>
    <w:rsid w:val="008E42F4"/>
    <w:rsid w:val="008E47F4"/>
    <w:rsid w:val="008E48F7"/>
    <w:rsid w:val="008E4944"/>
    <w:rsid w:val="008E4E0F"/>
    <w:rsid w:val="008E5124"/>
    <w:rsid w:val="008E51A6"/>
    <w:rsid w:val="008E5307"/>
    <w:rsid w:val="008E544C"/>
    <w:rsid w:val="008E5519"/>
    <w:rsid w:val="008E5535"/>
    <w:rsid w:val="008E5657"/>
    <w:rsid w:val="008E5B5C"/>
    <w:rsid w:val="008E5CC0"/>
    <w:rsid w:val="008E5E51"/>
    <w:rsid w:val="008E5EEF"/>
    <w:rsid w:val="008E6017"/>
    <w:rsid w:val="008E60F1"/>
    <w:rsid w:val="008E6824"/>
    <w:rsid w:val="008E6B3E"/>
    <w:rsid w:val="008E6E9B"/>
    <w:rsid w:val="008E7004"/>
    <w:rsid w:val="008E7175"/>
    <w:rsid w:val="008E721F"/>
    <w:rsid w:val="008E726B"/>
    <w:rsid w:val="008E768C"/>
    <w:rsid w:val="008E7918"/>
    <w:rsid w:val="008E7CD7"/>
    <w:rsid w:val="008E7D63"/>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EB0"/>
    <w:rsid w:val="008F2000"/>
    <w:rsid w:val="008F2237"/>
    <w:rsid w:val="008F2C9D"/>
    <w:rsid w:val="008F2E50"/>
    <w:rsid w:val="008F2E64"/>
    <w:rsid w:val="008F3049"/>
    <w:rsid w:val="008F3181"/>
    <w:rsid w:val="008F32BA"/>
    <w:rsid w:val="008F3529"/>
    <w:rsid w:val="008F38D4"/>
    <w:rsid w:val="008F3A91"/>
    <w:rsid w:val="008F3E98"/>
    <w:rsid w:val="008F4664"/>
    <w:rsid w:val="008F47C6"/>
    <w:rsid w:val="008F4AFE"/>
    <w:rsid w:val="008F4E0C"/>
    <w:rsid w:val="008F4E63"/>
    <w:rsid w:val="008F4F5D"/>
    <w:rsid w:val="008F5435"/>
    <w:rsid w:val="008F54A1"/>
    <w:rsid w:val="008F55F6"/>
    <w:rsid w:val="008F57D1"/>
    <w:rsid w:val="008F5948"/>
    <w:rsid w:val="008F595E"/>
    <w:rsid w:val="008F5ADB"/>
    <w:rsid w:val="008F5C3C"/>
    <w:rsid w:val="008F5D04"/>
    <w:rsid w:val="008F5E2A"/>
    <w:rsid w:val="008F5F17"/>
    <w:rsid w:val="008F5F2E"/>
    <w:rsid w:val="008F61AE"/>
    <w:rsid w:val="008F68CE"/>
    <w:rsid w:val="008F6A41"/>
    <w:rsid w:val="008F6B89"/>
    <w:rsid w:val="008F6BFD"/>
    <w:rsid w:val="008F6C08"/>
    <w:rsid w:val="008F6D79"/>
    <w:rsid w:val="008F6FBD"/>
    <w:rsid w:val="008F71C8"/>
    <w:rsid w:val="008F73E1"/>
    <w:rsid w:val="008F767F"/>
    <w:rsid w:val="008F76B8"/>
    <w:rsid w:val="008F7B9A"/>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07A"/>
    <w:rsid w:val="0090213A"/>
    <w:rsid w:val="00902199"/>
    <w:rsid w:val="00902222"/>
    <w:rsid w:val="0090260A"/>
    <w:rsid w:val="0090264C"/>
    <w:rsid w:val="00902E48"/>
    <w:rsid w:val="009031B1"/>
    <w:rsid w:val="00903447"/>
    <w:rsid w:val="00903569"/>
    <w:rsid w:val="009036BC"/>
    <w:rsid w:val="00903797"/>
    <w:rsid w:val="00903FBD"/>
    <w:rsid w:val="0090424C"/>
    <w:rsid w:val="0090425F"/>
    <w:rsid w:val="00904771"/>
    <w:rsid w:val="0090493A"/>
    <w:rsid w:val="00904CEC"/>
    <w:rsid w:val="0090514F"/>
    <w:rsid w:val="00905C47"/>
    <w:rsid w:val="00905DDC"/>
    <w:rsid w:val="00905EBF"/>
    <w:rsid w:val="0090606F"/>
    <w:rsid w:val="00906379"/>
    <w:rsid w:val="0090638B"/>
    <w:rsid w:val="00906393"/>
    <w:rsid w:val="00906456"/>
    <w:rsid w:val="00906578"/>
    <w:rsid w:val="009068D2"/>
    <w:rsid w:val="0090766A"/>
    <w:rsid w:val="009076EF"/>
    <w:rsid w:val="00907892"/>
    <w:rsid w:val="00907982"/>
    <w:rsid w:val="00907C96"/>
    <w:rsid w:val="00907EDD"/>
    <w:rsid w:val="009101D2"/>
    <w:rsid w:val="009101EA"/>
    <w:rsid w:val="009105ED"/>
    <w:rsid w:val="009106ED"/>
    <w:rsid w:val="009106FC"/>
    <w:rsid w:val="00910704"/>
    <w:rsid w:val="0091090F"/>
    <w:rsid w:val="00910E05"/>
    <w:rsid w:val="00910E72"/>
    <w:rsid w:val="00911348"/>
    <w:rsid w:val="00911474"/>
    <w:rsid w:val="009114A1"/>
    <w:rsid w:val="00911896"/>
    <w:rsid w:val="009118BB"/>
    <w:rsid w:val="0091191F"/>
    <w:rsid w:val="00911B5D"/>
    <w:rsid w:val="00911DB8"/>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696"/>
    <w:rsid w:val="009226B7"/>
    <w:rsid w:val="00922C72"/>
    <w:rsid w:val="00922CCC"/>
    <w:rsid w:val="00922E34"/>
    <w:rsid w:val="00922F6F"/>
    <w:rsid w:val="00922FC6"/>
    <w:rsid w:val="00923090"/>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88F"/>
    <w:rsid w:val="00926E02"/>
    <w:rsid w:val="00926F00"/>
    <w:rsid w:val="00926F61"/>
    <w:rsid w:val="0092706E"/>
    <w:rsid w:val="009270F8"/>
    <w:rsid w:val="00927596"/>
    <w:rsid w:val="009277A2"/>
    <w:rsid w:val="00927807"/>
    <w:rsid w:val="00927B2E"/>
    <w:rsid w:val="00927E1E"/>
    <w:rsid w:val="009303D6"/>
    <w:rsid w:val="009306B3"/>
    <w:rsid w:val="0093081B"/>
    <w:rsid w:val="00930879"/>
    <w:rsid w:val="0093123D"/>
    <w:rsid w:val="0093149F"/>
    <w:rsid w:val="00931698"/>
    <w:rsid w:val="009316AF"/>
    <w:rsid w:val="009316CF"/>
    <w:rsid w:val="009317C2"/>
    <w:rsid w:val="00931C2D"/>
    <w:rsid w:val="00931FCD"/>
    <w:rsid w:val="00932113"/>
    <w:rsid w:val="0093212F"/>
    <w:rsid w:val="00932207"/>
    <w:rsid w:val="009322FF"/>
    <w:rsid w:val="0093261F"/>
    <w:rsid w:val="00932640"/>
    <w:rsid w:val="00933040"/>
    <w:rsid w:val="009330E9"/>
    <w:rsid w:val="009333D5"/>
    <w:rsid w:val="00933D30"/>
    <w:rsid w:val="00933EB0"/>
    <w:rsid w:val="00934627"/>
    <w:rsid w:val="009346AC"/>
    <w:rsid w:val="00934747"/>
    <w:rsid w:val="00934768"/>
    <w:rsid w:val="0093522C"/>
    <w:rsid w:val="009354B4"/>
    <w:rsid w:val="009355B5"/>
    <w:rsid w:val="0093565A"/>
    <w:rsid w:val="00935867"/>
    <w:rsid w:val="00935D15"/>
    <w:rsid w:val="0093627B"/>
    <w:rsid w:val="00936A24"/>
    <w:rsid w:val="00936BFC"/>
    <w:rsid w:val="00936EE0"/>
    <w:rsid w:val="009371C3"/>
    <w:rsid w:val="0093785B"/>
    <w:rsid w:val="00937AB7"/>
    <w:rsid w:val="00937D32"/>
    <w:rsid w:val="00940183"/>
    <w:rsid w:val="00940266"/>
    <w:rsid w:val="00940556"/>
    <w:rsid w:val="00940EF2"/>
    <w:rsid w:val="009411FB"/>
    <w:rsid w:val="009414A9"/>
    <w:rsid w:val="009414D1"/>
    <w:rsid w:val="0094165E"/>
    <w:rsid w:val="00941838"/>
    <w:rsid w:val="00941B71"/>
    <w:rsid w:val="0094200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4CF5"/>
    <w:rsid w:val="00944EEB"/>
    <w:rsid w:val="009450D0"/>
    <w:rsid w:val="00945702"/>
    <w:rsid w:val="00945792"/>
    <w:rsid w:val="00945942"/>
    <w:rsid w:val="00945C5F"/>
    <w:rsid w:val="0094601F"/>
    <w:rsid w:val="00946447"/>
    <w:rsid w:val="009464B3"/>
    <w:rsid w:val="009467D0"/>
    <w:rsid w:val="0094682E"/>
    <w:rsid w:val="00946BAF"/>
    <w:rsid w:val="00946C28"/>
    <w:rsid w:val="00946C4D"/>
    <w:rsid w:val="0094756B"/>
    <w:rsid w:val="00947D5A"/>
    <w:rsid w:val="00950387"/>
    <w:rsid w:val="00950426"/>
    <w:rsid w:val="009504B9"/>
    <w:rsid w:val="00950B45"/>
    <w:rsid w:val="00951140"/>
    <w:rsid w:val="009511DD"/>
    <w:rsid w:val="009512EE"/>
    <w:rsid w:val="009513E7"/>
    <w:rsid w:val="00951911"/>
    <w:rsid w:val="009520B3"/>
    <w:rsid w:val="0095285B"/>
    <w:rsid w:val="00952936"/>
    <w:rsid w:val="00952983"/>
    <w:rsid w:val="00952A1D"/>
    <w:rsid w:val="00952B9C"/>
    <w:rsid w:val="00953099"/>
    <w:rsid w:val="00953180"/>
    <w:rsid w:val="0095349F"/>
    <w:rsid w:val="009536B5"/>
    <w:rsid w:val="009536BD"/>
    <w:rsid w:val="00953A52"/>
    <w:rsid w:val="00953C2B"/>
    <w:rsid w:val="00953DFD"/>
    <w:rsid w:val="00953FE9"/>
    <w:rsid w:val="0095404F"/>
    <w:rsid w:val="009544CE"/>
    <w:rsid w:val="009544CF"/>
    <w:rsid w:val="00954808"/>
    <w:rsid w:val="0095481C"/>
    <w:rsid w:val="00954E43"/>
    <w:rsid w:val="00954ED4"/>
    <w:rsid w:val="00954FC6"/>
    <w:rsid w:val="0095569E"/>
    <w:rsid w:val="00955E11"/>
    <w:rsid w:val="0095609B"/>
    <w:rsid w:val="00956159"/>
    <w:rsid w:val="009561A8"/>
    <w:rsid w:val="009567E6"/>
    <w:rsid w:val="00956930"/>
    <w:rsid w:val="00956C90"/>
    <w:rsid w:val="00956D63"/>
    <w:rsid w:val="00957076"/>
    <w:rsid w:val="009570DA"/>
    <w:rsid w:val="00957132"/>
    <w:rsid w:val="009575FB"/>
    <w:rsid w:val="009576B2"/>
    <w:rsid w:val="009576FD"/>
    <w:rsid w:val="009578EB"/>
    <w:rsid w:val="009578FF"/>
    <w:rsid w:val="00957946"/>
    <w:rsid w:val="00957F16"/>
    <w:rsid w:val="00957F3C"/>
    <w:rsid w:val="00960077"/>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452"/>
    <w:rsid w:val="00964711"/>
    <w:rsid w:val="0096473D"/>
    <w:rsid w:val="0096485F"/>
    <w:rsid w:val="00964BB3"/>
    <w:rsid w:val="00964D95"/>
    <w:rsid w:val="00964D9D"/>
    <w:rsid w:val="00965157"/>
    <w:rsid w:val="00965964"/>
    <w:rsid w:val="00965F95"/>
    <w:rsid w:val="009660F5"/>
    <w:rsid w:val="0096647B"/>
    <w:rsid w:val="0096656F"/>
    <w:rsid w:val="00966645"/>
    <w:rsid w:val="0096668E"/>
    <w:rsid w:val="00966B46"/>
    <w:rsid w:val="0096726D"/>
    <w:rsid w:val="00967354"/>
    <w:rsid w:val="00967714"/>
    <w:rsid w:val="00967C51"/>
    <w:rsid w:val="00967F0C"/>
    <w:rsid w:val="009703EA"/>
    <w:rsid w:val="00970578"/>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3F"/>
    <w:rsid w:val="00974BF6"/>
    <w:rsid w:val="00974C01"/>
    <w:rsid w:val="00974C10"/>
    <w:rsid w:val="00974C40"/>
    <w:rsid w:val="00975119"/>
    <w:rsid w:val="009755FA"/>
    <w:rsid w:val="0097583A"/>
    <w:rsid w:val="00975997"/>
    <w:rsid w:val="00975D9D"/>
    <w:rsid w:val="00976F04"/>
    <w:rsid w:val="00976F45"/>
    <w:rsid w:val="00976F61"/>
    <w:rsid w:val="009772A0"/>
    <w:rsid w:val="009775E9"/>
    <w:rsid w:val="0097767E"/>
    <w:rsid w:val="009777F4"/>
    <w:rsid w:val="00977897"/>
    <w:rsid w:val="009778D1"/>
    <w:rsid w:val="00977AD8"/>
    <w:rsid w:val="00977D22"/>
    <w:rsid w:val="00977F94"/>
    <w:rsid w:val="00980260"/>
    <w:rsid w:val="00980454"/>
    <w:rsid w:val="009804E2"/>
    <w:rsid w:val="00980595"/>
    <w:rsid w:val="009805C7"/>
    <w:rsid w:val="00980638"/>
    <w:rsid w:val="0098070D"/>
    <w:rsid w:val="00980767"/>
    <w:rsid w:val="009808BB"/>
    <w:rsid w:val="00980A10"/>
    <w:rsid w:val="00980E82"/>
    <w:rsid w:val="00981130"/>
    <w:rsid w:val="00981566"/>
    <w:rsid w:val="00981637"/>
    <w:rsid w:val="00981720"/>
    <w:rsid w:val="0098180B"/>
    <w:rsid w:val="009819D0"/>
    <w:rsid w:val="00981BB1"/>
    <w:rsid w:val="00981F63"/>
    <w:rsid w:val="00982EEC"/>
    <w:rsid w:val="00983038"/>
    <w:rsid w:val="009830C3"/>
    <w:rsid w:val="009834A6"/>
    <w:rsid w:val="00983923"/>
    <w:rsid w:val="00983A9E"/>
    <w:rsid w:val="00983B8A"/>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6C2"/>
    <w:rsid w:val="00986705"/>
    <w:rsid w:val="009869EA"/>
    <w:rsid w:val="00986B06"/>
    <w:rsid w:val="00986CF9"/>
    <w:rsid w:val="00986F63"/>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DF8"/>
    <w:rsid w:val="00992FCE"/>
    <w:rsid w:val="0099308C"/>
    <w:rsid w:val="00993853"/>
    <w:rsid w:val="00993867"/>
    <w:rsid w:val="00993881"/>
    <w:rsid w:val="00994651"/>
    <w:rsid w:val="009946C3"/>
    <w:rsid w:val="00994741"/>
    <w:rsid w:val="00994BCA"/>
    <w:rsid w:val="00994F0E"/>
    <w:rsid w:val="00994F57"/>
    <w:rsid w:val="00995CAF"/>
    <w:rsid w:val="00995FDB"/>
    <w:rsid w:val="00996306"/>
    <w:rsid w:val="0099651A"/>
    <w:rsid w:val="00996744"/>
    <w:rsid w:val="00996798"/>
    <w:rsid w:val="009967DA"/>
    <w:rsid w:val="009967ED"/>
    <w:rsid w:val="0099697B"/>
    <w:rsid w:val="00996A91"/>
    <w:rsid w:val="00996B96"/>
    <w:rsid w:val="00997111"/>
    <w:rsid w:val="00997441"/>
    <w:rsid w:val="00997802"/>
    <w:rsid w:val="0099798D"/>
    <w:rsid w:val="00997A0C"/>
    <w:rsid w:val="00997C67"/>
    <w:rsid w:val="00997C7A"/>
    <w:rsid w:val="00997CA7"/>
    <w:rsid w:val="00997CF4"/>
    <w:rsid w:val="009A010D"/>
    <w:rsid w:val="009A020F"/>
    <w:rsid w:val="009A0271"/>
    <w:rsid w:val="009A02C8"/>
    <w:rsid w:val="009A035D"/>
    <w:rsid w:val="009A0679"/>
    <w:rsid w:val="009A0799"/>
    <w:rsid w:val="009A0860"/>
    <w:rsid w:val="009A0E04"/>
    <w:rsid w:val="009A1169"/>
    <w:rsid w:val="009A150C"/>
    <w:rsid w:val="009A17F5"/>
    <w:rsid w:val="009A1912"/>
    <w:rsid w:val="009A1986"/>
    <w:rsid w:val="009A19A5"/>
    <w:rsid w:val="009A1AAC"/>
    <w:rsid w:val="009A21C1"/>
    <w:rsid w:val="009A2235"/>
    <w:rsid w:val="009A283B"/>
    <w:rsid w:val="009A2F42"/>
    <w:rsid w:val="009A2FBE"/>
    <w:rsid w:val="009A36C8"/>
    <w:rsid w:val="009A3789"/>
    <w:rsid w:val="009A3940"/>
    <w:rsid w:val="009A3F0F"/>
    <w:rsid w:val="009A40F4"/>
    <w:rsid w:val="009A410B"/>
    <w:rsid w:val="009A4818"/>
    <w:rsid w:val="009A4860"/>
    <w:rsid w:val="009A495D"/>
    <w:rsid w:val="009A4A30"/>
    <w:rsid w:val="009A4EBC"/>
    <w:rsid w:val="009A4ED8"/>
    <w:rsid w:val="009A52F8"/>
    <w:rsid w:val="009A540D"/>
    <w:rsid w:val="009A56D7"/>
    <w:rsid w:val="009A56EE"/>
    <w:rsid w:val="009A5B0D"/>
    <w:rsid w:val="009A5D12"/>
    <w:rsid w:val="009A5EFB"/>
    <w:rsid w:val="009A6158"/>
    <w:rsid w:val="009A619D"/>
    <w:rsid w:val="009A6870"/>
    <w:rsid w:val="009A68CD"/>
    <w:rsid w:val="009A6919"/>
    <w:rsid w:val="009A6AC7"/>
    <w:rsid w:val="009A6CC2"/>
    <w:rsid w:val="009A7164"/>
    <w:rsid w:val="009A7313"/>
    <w:rsid w:val="009A7319"/>
    <w:rsid w:val="009A75D0"/>
    <w:rsid w:val="009A776E"/>
    <w:rsid w:val="009A7831"/>
    <w:rsid w:val="009A7B7B"/>
    <w:rsid w:val="009B0408"/>
    <w:rsid w:val="009B056A"/>
    <w:rsid w:val="009B0843"/>
    <w:rsid w:val="009B0B50"/>
    <w:rsid w:val="009B0C93"/>
    <w:rsid w:val="009B0DEF"/>
    <w:rsid w:val="009B0F8C"/>
    <w:rsid w:val="009B1090"/>
    <w:rsid w:val="009B1C52"/>
    <w:rsid w:val="009B1E47"/>
    <w:rsid w:val="009B1F91"/>
    <w:rsid w:val="009B210B"/>
    <w:rsid w:val="009B2267"/>
    <w:rsid w:val="009B273E"/>
    <w:rsid w:val="009B27B2"/>
    <w:rsid w:val="009B2A54"/>
    <w:rsid w:val="009B2A70"/>
    <w:rsid w:val="009B2B5E"/>
    <w:rsid w:val="009B2BC8"/>
    <w:rsid w:val="009B2CED"/>
    <w:rsid w:val="009B314D"/>
    <w:rsid w:val="009B3338"/>
    <w:rsid w:val="009B33F5"/>
    <w:rsid w:val="009B345D"/>
    <w:rsid w:val="009B3830"/>
    <w:rsid w:val="009B3907"/>
    <w:rsid w:val="009B3BAF"/>
    <w:rsid w:val="009B3C14"/>
    <w:rsid w:val="009B3C40"/>
    <w:rsid w:val="009B3EE2"/>
    <w:rsid w:val="009B414C"/>
    <w:rsid w:val="009B4239"/>
    <w:rsid w:val="009B456B"/>
    <w:rsid w:val="009B47CF"/>
    <w:rsid w:val="009B5036"/>
    <w:rsid w:val="009B55A0"/>
    <w:rsid w:val="009B5A4D"/>
    <w:rsid w:val="009B5D33"/>
    <w:rsid w:val="009B6011"/>
    <w:rsid w:val="009B6028"/>
    <w:rsid w:val="009B65CB"/>
    <w:rsid w:val="009B6CE1"/>
    <w:rsid w:val="009B6D00"/>
    <w:rsid w:val="009B72F6"/>
    <w:rsid w:val="009B7321"/>
    <w:rsid w:val="009B7A72"/>
    <w:rsid w:val="009B7A81"/>
    <w:rsid w:val="009B7BB8"/>
    <w:rsid w:val="009B7D72"/>
    <w:rsid w:val="009B7E6D"/>
    <w:rsid w:val="009C0203"/>
    <w:rsid w:val="009C0598"/>
    <w:rsid w:val="009C06FF"/>
    <w:rsid w:val="009C0872"/>
    <w:rsid w:val="009C0A52"/>
    <w:rsid w:val="009C0DB5"/>
    <w:rsid w:val="009C0ECA"/>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02F"/>
    <w:rsid w:val="009C424D"/>
    <w:rsid w:val="009C441F"/>
    <w:rsid w:val="009C44CD"/>
    <w:rsid w:val="009C4973"/>
    <w:rsid w:val="009C49F0"/>
    <w:rsid w:val="009C4A07"/>
    <w:rsid w:val="009C4B56"/>
    <w:rsid w:val="009C4B8E"/>
    <w:rsid w:val="009C4BF6"/>
    <w:rsid w:val="009C4D9D"/>
    <w:rsid w:val="009C4FAB"/>
    <w:rsid w:val="009C506D"/>
    <w:rsid w:val="009C51D5"/>
    <w:rsid w:val="009C543C"/>
    <w:rsid w:val="009C55EC"/>
    <w:rsid w:val="009C599A"/>
    <w:rsid w:val="009C5C33"/>
    <w:rsid w:val="009C5D18"/>
    <w:rsid w:val="009C5FB8"/>
    <w:rsid w:val="009C650E"/>
    <w:rsid w:val="009C6C0E"/>
    <w:rsid w:val="009C6D5F"/>
    <w:rsid w:val="009C6EBF"/>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CDC"/>
    <w:rsid w:val="009D0E75"/>
    <w:rsid w:val="009D0F42"/>
    <w:rsid w:val="009D10A8"/>
    <w:rsid w:val="009D10FB"/>
    <w:rsid w:val="009D110F"/>
    <w:rsid w:val="009D12BC"/>
    <w:rsid w:val="009D140B"/>
    <w:rsid w:val="009D1780"/>
    <w:rsid w:val="009D17D4"/>
    <w:rsid w:val="009D19BC"/>
    <w:rsid w:val="009D20F9"/>
    <w:rsid w:val="009D2348"/>
    <w:rsid w:val="009D248F"/>
    <w:rsid w:val="009D2A37"/>
    <w:rsid w:val="009D2A3F"/>
    <w:rsid w:val="009D2B19"/>
    <w:rsid w:val="009D2DA6"/>
    <w:rsid w:val="009D2F0C"/>
    <w:rsid w:val="009D323B"/>
    <w:rsid w:val="009D3578"/>
    <w:rsid w:val="009D3612"/>
    <w:rsid w:val="009D3A5F"/>
    <w:rsid w:val="009D3BFE"/>
    <w:rsid w:val="009D3D53"/>
    <w:rsid w:val="009D3FEE"/>
    <w:rsid w:val="009D4209"/>
    <w:rsid w:val="009D4BF0"/>
    <w:rsid w:val="009D4C24"/>
    <w:rsid w:val="009D4D7C"/>
    <w:rsid w:val="009D4E71"/>
    <w:rsid w:val="009D5193"/>
    <w:rsid w:val="009D55E0"/>
    <w:rsid w:val="009D5C32"/>
    <w:rsid w:val="009D6348"/>
    <w:rsid w:val="009D6472"/>
    <w:rsid w:val="009D650A"/>
    <w:rsid w:val="009D6D26"/>
    <w:rsid w:val="009D6F16"/>
    <w:rsid w:val="009D79F4"/>
    <w:rsid w:val="009E001F"/>
    <w:rsid w:val="009E0285"/>
    <w:rsid w:val="009E03DA"/>
    <w:rsid w:val="009E0455"/>
    <w:rsid w:val="009E068B"/>
    <w:rsid w:val="009E085B"/>
    <w:rsid w:val="009E0F34"/>
    <w:rsid w:val="009E0F5B"/>
    <w:rsid w:val="009E199A"/>
    <w:rsid w:val="009E1B19"/>
    <w:rsid w:val="009E23B4"/>
    <w:rsid w:val="009E2629"/>
    <w:rsid w:val="009E28B5"/>
    <w:rsid w:val="009E29A3"/>
    <w:rsid w:val="009E2B11"/>
    <w:rsid w:val="009E2B85"/>
    <w:rsid w:val="009E2D02"/>
    <w:rsid w:val="009E31A3"/>
    <w:rsid w:val="009E35FE"/>
    <w:rsid w:val="009E3CD1"/>
    <w:rsid w:val="009E3D89"/>
    <w:rsid w:val="009E3EA0"/>
    <w:rsid w:val="009E4134"/>
    <w:rsid w:val="009E450F"/>
    <w:rsid w:val="009E482A"/>
    <w:rsid w:val="009E4858"/>
    <w:rsid w:val="009E4949"/>
    <w:rsid w:val="009E4F02"/>
    <w:rsid w:val="009E5008"/>
    <w:rsid w:val="009E5020"/>
    <w:rsid w:val="009E5490"/>
    <w:rsid w:val="009E5988"/>
    <w:rsid w:val="009E5A84"/>
    <w:rsid w:val="009E5AF5"/>
    <w:rsid w:val="009E5B31"/>
    <w:rsid w:val="009E5B3E"/>
    <w:rsid w:val="009E5BC7"/>
    <w:rsid w:val="009E5EA3"/>
    <w:rsid w:val="009E5EB5"/>
    <w:rsid w:val="009E6230"/>
    <w:rsid w:val="009E623F"/>
    <w:rsid w:val="009E62C3"/>
    <w:rsid w:val="009E6572"/>
    <w:rsid w:val="009E66E6"/>
    <w:rsid w:val="009E6785"/>
    <w:rsid w:val="009E6BD8"/>
    <w:rsid w:val="009E6C8E"/>
    <w:rsid w:val="009E74F0"/>
    <w:rsid w:val="009E759E"/>
    <w:rsid w:val="009E7F76"/>
    <w:rsid w:val="009F0385"/>
    <w:rsid w:val="009F0391"/>
    <w:rsid w:val="009F0497"/>
    <w:rsid w:val="009F0768"/>
    <w:rsid w:val="009F08DB"/>
    <w:rsid w:val="009F0FA8"/>
    <w:rsid w:val="009F12F3"/>
    <w:rsid w:val="009F17D8"/>
    <w:rsid w:val="009F1B21"/>
    <w:rsid w:val="009F1C8B"/>
    <w:rsid w:val="009F1FEA"/>
    <w:rsid w:val="009F2027"/>
    <w:rsid w:val="009F20AB"/>
    <w:rsid w:val="009F23F6"/>
    <w:rsid w:val="009F24BD"/>
    <w:rsid w:val="009F2578"/>
    <w:rsid w:val="009F26CA"/>
    <w:rsid w:val="009F2A71"/>
    <w:rsid w:val="009F3927"/>
    <w:rsid w:val="009F3B20"/>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5C"/>
    <w:rsid w:val="00A000C1"/>
    <w:rsid w:val="00A00440"/>
    <w:rsid w:val="00A00BD2"/>
    <w:rsid w:val="00A00CA5"/>
    <w:rsid w:val="00A00CD5"/>
    <w:rsid w:val="00A00CF2"/>
    <w:rsid w:val="00A00DAD"/>
    <w:rsid w:val="00A00E56"/>
    <w:rsid w:val="00A01090"/>
    <w:rsid w:val="00A0180A"/>
    <w:rsid w:val="00A01AD2"/>
    <w:rsid w:val="00A01B1D"/>
    <w:rsid w:val="00A01BEA"/>
    <w:rsid w:val="00A02316"/>
    <w:rsid w:val="00A027F3"/>
    <w:rsid w:val="00A02B02"/>
    <w:rsid w:val="00A02FAD"/>
    <w:rsid w:val="00A03156"/>
    <w:rsid w:val="00A032A2"/>
    <w:rsid w:val="00A032C0"/>
    <w:rsid w:val="00A03341"/>
    <w:rsid w:val="00A03505"/>
    <w:rsid w:val="00A0365E"/>
    <w:rsid w:val="00A036CA"/>
    <w:rsid w:val="00A03978"/>
    <w:rsid w:val="00A03A89"/>
    <w:rsid w:val="00A03C66"/>
    <w:rsid w:val="00A03FEC"/>
    <w:rsid w:val="00A04196"/>
    <w:rsid w:val="00A043A8"/>
    <w:rsid w:val="00A04782"/>
    <w:rsid w:val="00A049AF"/>
    <w:rsid w:val="00A04AEC"/>
    <w:rsid w:val="00A04AF9"/>
    <w:rsid w:val="00A05135"/>
    <w:rsid w:val="00A05BEC"/>
    <w:rsid w:val="00A05DF3"/>
    <w:rsid w:val="00A065DD"/>
    <w:rsid w:val="00A0670C"/>
    <w:rsid w:val="00A06C09"/>
    <w:rsid w:val="00A06E2E"/>
    <w:rsid w:val="00A06E88"/>
    <w:rsid w:val="00A070AA"/>
    <w:rsid w:val="00A072B2"/>
    <w:rsid w:val="00A0743A"/>
    <w:rsid w:val="00A07623"/>
    <w:rsid w:val="00A07E08"/>
    <w:rsid w:val="00A07EA4"/>
    <w:rsid w:val="00A07F10"/>
    <w:rsid w:val="00A07F1F"/>
    <w:rsid w:val="00A10141"/>
    <w:rsid w:val="00A102E9"/>
    <w:rsid w:val="00A1073E"/>
    <w:rsid w:val="00A108F6"/>
    <w:rsid w:val="00A10B3C"/>
    <w:rsid w:val="00A10F33"/>
    <w:rsid w:val="00A10FEF"/>
    <w:rsid w:val="00A118BF"/>
    <w:rsid w:val="00A119F1"/>
    <w:rsid w:val="00A11C01"/>
    <w:rsid w:val="00A11F4C"/>
    <w:rsid w:val="00A12044"/>
    <w:rsid w:val="00A1211B"/>
    <w:rsid w:val="00A125A9"/>
    <w:rsid w:val="00A12798"/>
    <w:rsid w:val="00A12A95"/>
    <w:rsid w:val="00A12BBB"/>
    <w:rsid w:val="00A12C82"/>
    <w:rsid w:val="00A12E7F"/>
    <w:rsid w:val="00A13584"/>
    <w:rsid w:val="00A13D94"/>
    <w:rsid w:val="00A13E8A"/>
    <w:rsid w:val="00A1422B"/>
    <w:rsid w:val="00A14809"/>
    <w:rsid w:val="00A1484D"/>
    <w:rsid w:val="00A14FA1"/>
    <w:rsid w:val="00A14FF0"/>
    <w:rsid w:val="00A150AB"/>
    <w:rsid w:val="00A151D3"/>
    <w:rsid w:val="00A15218"/>
    <w:rsid w:val="00A153AB"/>
    <w:rsid w:val="00A153BE"/>
    <w:rsid w:val="00A157DB"/>
    <w:rsid w:val="00A158F5"/>
    <w:rsid w:val="00A159F7"/>
    <w:rsid w:val="00A15C78"/>
    <w:rsid w:val="00A15D3C"/>
    <w:rsid w:val="00A15DEE"/>
    <w:rsid w:val="00A15EDB"/>
    <w:rsid w:val="00A15EDF"/>
    <w:rsid w:val="00A15F46"/>
    <w:rsid w:val="00A15F5A"/>
    <w:rsid w:val="00A15FC7"/>
    <w:rsid w:val="00A16107"/>
    <w:rsid w:val="00A16472"/>
    <w:rsid w:val="00A167B5"/>
    <w:rsid w:val="00A168A6"/>
    <w:rsid w:val="00A16905"/>
    <w:rsid w:val="00A16DBE"/>
    <w:rsid w:val="00A16E32"/>
    <w:rsid w:val="00A16F35"/>
    <w:rsid w:val="00A1723C"/>
    <w:rsid w:val="00A17A5B"/>
    <w:rsid w:val="00A17C32"/>
    <w:rsid w:val="00A17C4F"/>
    <w:rsid w:val="00A17E19"/>
    <w:rsid w:val="00A205B7"/>
    <w:rsid w:val="00A20653"/>
    <w:rsid w:val="00A20A39"/>
    <w:rsid w:val="00A20A5A"/>
    <w:rsid w:val="00A20EB7"/>
    <w:rsid w:val="00A20F59"/>
    <w:rsid w:val="00A21392"/>
    <w:rsid w:val="00A215D2"/>
    <w:rsid w:val="00A221F9"/>
    <w:rsid w:val="00A2227B"/>
    <w:rsid w:val="00A223C6"/>
    <w:rsid w:val="00A226CA"/>
    <w:rsid w:val="00A22707"/>
    <w:rsid w:val="00A22E33"/>
    <w:rsid w:val="00A22E8A"/>
    <w:rsid w:val="00A23069"/>
    <w:rsid w:val="00A230CF"/>
    <w:rsid w:val="00A23195"/>
    <w:rsid w:val="00A235C1"/>
    <w:rsid w:val="00A238BD"/>
    <w:rsid w:val="00A23A0E"/>
    <w:rsid w:val="00A240B7"/>
    <w:rsid w:val="00A24132"/>
    <w:rsid w:val="00A2421C"/>
    <w:rsid w:val="00A243B1"/>
    <w:rsid w:val="00A243E4"/>
    <w:rsid w:val="00A2456F"/>
    <w:rsid w:val="00A2459D"/>
    <w:rsid w:val="00A245F7"/>
    <w:rsid w:val="00A24699"/>
    <w:rsid w:val="00A247CD"/>
    <w:rsid w:val="00A248E3"/>
    <w:rsid w:val="00A2492E"/>
    <w:rsid w:val="00A24BC0"/>
    <w:rsid w:val="00A24C26"/>
    <w:rsid w:val="00A24E23"/>
    <w:rsid w:val="00A2520E"/>
    <w:rsid w:val="00A25251"/>
    <w:rsid w:val="00A25369"/>
    <w:rsid w:val="00A25664"/>
    <w:rsid w:val="00A25A6F"/>
    <w:rsid w:val="00A25BC9"/>
    <w:rsid w:val="00A25D90"/>
    <w:rsid w:val="00A25E49"/>
    <w:rsid w:val="00A25F05"/>
    <w:rsid w:val="00A264A3"/>
    <w:rsid w:val="00A266CA"/>
    <w:rsid w:val="00A26772"/>
    <w:rsid w:val="00A26A32"/>
    <w:rsid w:val="00A26B26"/>
    <w:rsid w:val="00A26C88"/>
    <w:rsid w:val="00A27179"/>
    <w:rsid w:val="00A272F3"/>
    <w:rsid w:val="00A27685"/>
    <w:rsid w:val="00A27B68"/>
    <w:rsid w:val="00A27DFA"/>
    <w:rsid w:val="00A27FDE"/>
    <w:rsid w:val="00A307CE"/>
    <w:rsid w:val="00A30ACB"/>
    <w:rsid w:val="00A30B16"/>
    <w:rsid w:val="00A30E85"/>
    <w:rsid w:val="00A311AE"/>
    <w:rsid w:val="00A31209"/>
    <w:rsid w:val="00A312A6"/>
    <w:rsid w:val="00A3130E"/>
    <w:rsid w:val="00A31842"/>
    <w:rsid w:val="00A31A70"/>
    <w:rsid w:val="00A31E6F"/>
    <w:rsid w:val="00A31F01"/>
    <w:rsid w:val="00A324CF"/>
    <w:rsid w:val="00A327D9"/>
    <w:rsid w:val="00A32872"/>
    <w:rsid w:val="00A32E12"/>
    <w:rsid w:val="00A32E52"/>
    <w:rsid w:val="00A32E8B"/>
    <w:rsid w:val="00A32ED6"/>
    <w:rsid w:val="00A33102"/>
    <w:rsid w:val="00A33BE4"/>
    <w:rsid w:val="00A33E9C"/>
    <w:rsid w:val="00A344A5"/>
    <w:rsid w:val="00A346C3"/>
    <w:rsid w:val="00A34A89"/>
    <w:rsid w:val="00A34D55"/>
    <w:rsid w:val="00A3502D"/>
    <w:rsid w:val="00A3563B"/>
    <w:rsid w:val="00A35730"/>
    <w:rsid w:val="00A365F0"/>
    <w:rsid w:val="00A367DF"/>
    <w:rsid w:val="00A3692B"/>
    <w:rsid w:val="00A36A23"/>
    <w:rsid w:val="00A3702C"/>
    <w:rsid w:val="00A37381"/>
    <w:rsid w:val="00A375FD"/>
    <w:rsid w:val="00A37641"/>
    <w:rsid w:val="00A37A1C"/>
    <w:rsid w:val="00A37D9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4400"/>
    <w:rsid w:val="00A450C0"/>
    <w:rsid w:val="00A45468"/>
    <w:rsid w:val="00A45529"/>
    <w:rsid w:val="00A4557A"/>
    <w:rsid w:val="00A455F8"/>
    <w:rsid w:val="00A459BA"/>
    <w:rsid w:val="00A462CC"/>
    <w:rsid w:val="00A46671"/>
    <w:rsid w:val="00A46859"/>
    <w:rsid w:val="00A46F8C"/>
    <w:rsid w:val="00A470C5"/>
    <w:rsid w:val="00A474C9"/>
    <w:rsid w:val="00A4775E"/>
    <w:rsid w:val="00A4791B"/>
    <w:rsid w:val="00A47B26"/>
    <w:rsid w:val="00A47DA5"/>
    <w:rsid w:val="00A503E3"/>
    <w:rsid w:val="00A50679"/>
    <w:rsid w:val="00A50A48"/>
    <w:rsid w:val="00A50B2C"/>
    <w:rsid w:val="00A50CDC"/>
    <w:rsid w:val="00A50D23"/>
    <w:rsid w:val="00A5109C"/>
    <w:rsid w:val="00A51242"/>
    <w:rsid w:val="00A5146E"/>
    <w:rsid w:val="00A51522"/>
    <w:rsid w:val="00A51573"/>
    <w:rsid w:val="00A51A5E"/>
    <w:rsid w:val="00A52040"/>
    <w:rsid w:val="00A522FA"/>
    <w:rsid w:val="00A523E9"/>
    <w:rsid w:val="00A52638"/>
    <w:rsid w:val="00A52895"/>
    <w:rsid w:val="00A528B6"/>
    <w:rsid w:val="00A5299A"/>
    <w:rsid w:val="00A52B1F"/>
    <w:rsid w:val="00A53A2F"/>
    <w:rsid w:val="00A53BE1"/>
    <w:rsid w:val="00A53DA0"/>
    <w:rsid w:val="00A54322"/>
    <w:rsid w:val="00A54670"/>
    <w:rsid w:val="00A5481D"/>
    <w:rsid w:val="00A55685"/>
    <w:rsid w:val="00A559A6"/>
    <w:rsid w:val="00A55AB0"/>
    <w:rsid w:val="00A55CD2"/>
    <w:rsid w:val="00A56205"/>
    <w:rsid w:val="00A56610"/>
    <w:rsid w:val="00A568E7"/>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19F"/>
    <w:rsid w:val="00A617D2"/>
    <w:rsid w:val="00A617E4"/>
    <w:rsid w:val="00A61A7D"/>
    <w:rsid w:val="00A61AAF"/>
    <w:rsid w:val="00A61B30"/>
    <w:rsid w:val="00A61BB2"/>
    <w:rsid w:val="00A61F80"/>
    <w:rsid w:val="00A6214D"/>
    <w:rsid w:val="00A622E0"/>
    <w:rsid w:val="00A624B3"/>
    <w:rsid w:val="00A624C4"/>
    <w:rsid w:val="00A6259F"/>
    <w:rsid w:val="00A629BA"/>
    <w:rsid w:val="00A62BDE"/>
    <w:rsid w:val="00A62EFA"/>
    <w:rsid w:val="00A63282"/>
    <w:rsid w:val="00A632E1"/>
    <w:rsid w:val="00A632FF"/>
    <w:rsid w:val="00A6351F"/>
    <w:rsid w:val="00A63B48"/>
    <w:rsid w:val="00A63D8D"/>
    <w:rsid w:val="00A63EF0"/>
    <w:rsid w:val="00A64098"/>
    <w:rsid w:val="00A640F8"/>
    <w:rsid w:val="00A643E0"/>
    <w:rsid w:val="00A64449"/>
    <w:rsid w:val="00A645C4"/>
    <w:rsid w:val="00A64ABE"/>
    <w:rsid w:val="00A64D18"/>
    <w:rsid w:val="00A64EC1"/>
    <w:rsid w:val="00A64F8D"/>
    <w:rsid w:val="00A651FB"/>
    <w:rsid w:val="00A6541D"/>
    <w:rsid w:val="00A657E0"/>
    <w:rsid w:val="00A65A70"/>
    <w:rsid w:val="00A65E3D"/>
    <w:rsid w:val="00A65E49"/>
    <w:rsid w:val="00A66123"/>
    <w:rsid w:val="00A6667C"/>
    <w:rsid w:val="00A6683D"/>
    <w:rsid w:val="00A66A47"/>
    <w:rsid w:val="00A66DAB"/>
    <w:rsid w:val="00A66E44"/>
    <w:rsid w:val="00A66F36"/>
    <w:rsid w:val="00A671A8"/>
    <w:rsid w:val="00A671A9"/>
    <w:rsid w:val="00A671DF"/>
    <w:rsid w:val="00A6736C"/>
    <w:rsid w:val="00A675E8"/>
    <w:rsid w:val="00A676D9"/>
    <w:rsid w:val="00A67EFC"/>
    <w:rsid w:val="00A70077"/>
    <w:rsid w:val="00A701E8"/>
    <w:rsid w:val="00A7031E"/>
    <w:rsid w:val="00A70759"/>
    <w:rsid w:val="00A708E7"/>
    <w:rsid w:val="00A708E9"/>
    <w:rsid w:val="00A70D00"/>
    <w:rsid w:val="00A70DA2"/>
    <w:rsid w:val="00A71140"/>
    <w:rsid w:val="00A71258"/>
    <w:rsid w:val="00A71474"/>
    <w:rsid w:val="00A716D1"/>
    <w:rsid w:val="00A716F5"/>
    <w:rsid w:val="00A71A15"/>
    <w:rsid w:val="00A71E27"/>
    <w:rsid w:val="00A720FA"/>
    <w:rsid w:val="00A72300"/>
    <w:rsid w:val="00A72408"/>
    <w:rsid w:val="00A72525"/>
    <w:rsid w:val="00A727DE"/>
    <w:rsid w:val="00A72AC7"/>
    <w:rsid w:val="00A72B7B"/>
    <w:rsid w:val="00A72C27"/>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1C4"/>
    <w:rsid w:val="00A76342"/>
    <w:rsid w:val="00A76402"/>
    <w:rsid w:val="00A7640B"/>
    <w:rsid w:val="00A76609"/>
    <w:rsid w:val="00A768A2"/>
    <w:rsid w:val="00A768D5"/>
    <w:rsid w:val="00A76A5D"/>
    <w:rsid w:val="00A76BC3"/>
    <w:rsid w:val="00A7778B"/>
    <w:rsid w:val="00A777B3"/>
    <w:rsid w:val="00A77A0D"/>
    <w:rsid w:val="00A77ED8"/>
    <w:rsid w:val="00A80041"/>
    <w:rsid w:val="00A803BC"/>
    <w:rsid w:val="00A80969"/>
    <w:rsid w:val="00A80C68"/>
    <w:rsid w:val="00A814CB"/>
    <w:rsid w:val="00A817AC"/>
    <w:rsid w:val="00A81B0E"/>
    <w:rsid w:val="00A81CB3"/>
    <w:rsid w:val="00A81D7A"/>
    <w:rsid w:val="00A8224A"/>
    <w:rsid w:val="00A8260B"/>
    <w:rsid w:val="00A827BE"/>
    <w:rsid w:val="00A8283C"/>
    <w:rsid w:val="00A82F40"/>
    <w:rsid w:val="00A830CD"/>
    <w:rsid w:val="00A831B2"/>
    <w:rsid w:val="00A836FC"/>
    <w:rsid w:val="00A8459C"/>
    <w:rsid w:val="00A84805"/>
    <w:rsid w:val="00A84D15"/>
    <w:rsid w:val="00A84F2A"/>
    <w:rsid w:val="00A853FE"/>
    <w:rsid w:val="00A85668"/>
    <w:rsid w:val="00A85743"/>
    <w:rsid w:val="00A858C5"/>
    <w:rsid w:val="00A85AAF"/>
    <w:rsid w:val="00A85D1C"/>
    <w:rsid w:val="00A85DA5"/>
    <w:rsid w:val="00A85EF7"/>
    <w:rsid w:val="00A86480"/>
    <w:rsid w:val="00A86559"/>
    <w:rsid w:val="00A8660F"/>
    <w:rsid w:val="00A86919"/>
    <w:rsid w:val="00A86956"/>
    <w:rsid w:val="00A86EA7"/>
    <w:rsid w:val="00A870AE"/>
    <w:rsid w:val="00A8737C"/>
    <w:rsid w:val="00A87449"/>
    <w:rsid w:val="00A87ED8"/>
    <w:rsid w:val="00A9027A"/>
    <w:rsid w:val="00A90C69"/>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5F2"/>
    <w:rsid w:val="00AA1838"/>
    <w:rsid w:val="00AA19FF"/>
    <w:rsid w:val="00AA1AA8"/>
    <w:rsid w:val="00AA1D72"/>
    <w:rsid w:val="00AA1FBF"/>
    <w:rsid w:val="00AA2384"/>
    <w:rsid w:val="00AA25A9"/>
    <w:rsid w:val="00AA26D9"/>
    <w:rsid w:val="00AA27F5"/>
    <w:rsid w:val="00AA2D1E"/>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6F35"/>
    <w:rsid w:val="00AA7A30"/>
    <w:rsid w:val="00AA7B8A"/>
    <w:rsid w:val="00AA7C8A"/>
    <w:rsid w:val="00AA7DD1"/>
    <w:rsid w:val="00AB0062"/>
    <w:rsid w:val="00AB0268"/>
    <w:rsid w:val="00AB028F"/>
    <w:rsid w:val="00AB0A09"/>
    <w:rsid w:val="00AB0A32"/>
    <w:rsid w:val="00AB0AD4"/>
    <w:rsid w:val="00AB0B32"/>
    <w:rsid w:val="00AB0D81"/>
    <w:rsid w:val="00AB0E16"/>
    <w:rsid w:val="00AB0E56"/>
    <w:rsid w:val="00AB10BE"/>
    <w:rsid w:val="00AB1643"/>
    <w:rsid w:val="00AB1A76"/>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B9F"/>
    <w:rsid w:val="00AB3D4E"/>
    <w:rsid w:val="00AB4345"/>
    <w:rsid w:val="00AB45DD"/>
    <w:rsid w:val="00AB490A"/>
    <w:rsid w:val="00AB4A40"/>
    <w:rsid w:val="00AB4D4F"/>
    <w:rsid w:val="00AB4ECC"/>
    <w:rsid w:val="00AB50DA"/>
    <w:rsid w:val="00AB51E1"/>
    <w:rsid w:val="00AB5263"/>
    <w:rsid w:val="00AB5B20"/>
    <w:rsid w:val="00AB5D8A"/>
    <w:rsid w:val="00AB5E58"/>
    <w:rsid w:val="00AB5E8B"/>
    <w:rsid w:val="00AB5FEB"/>
    <w:rsid w:val="00AB614D"/>
    <w:rsid w:val="00AB6601"/>
    <w:rsid w:val="00AB674E"/>
    <w:rsid w:val="00AB684D"/>
    <w:rsid w:val="00AB6AE8"/>
    <w:rsid w:val="00AB6D0C"/>
    <w:rsid w:val="00AB6D79"/>
    <w:rsid w:val="00AB6E43"/>
    <w:rsid w:val="00AB6F48"/>
    <w:rsid w:val="00AB70CB"/>
    <w:rsid w:val="00AB7119"/>
    <w:rsid w:val="00AB751F"/>
    <w:rsid w:val="00AB7806"/>
    <w:rsid w:val="00AB78CF"/>
    <w:rsid w:val="00AB797A"/>
    <w:rsid w:val="00AB7AF0"/>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1EE7"/>
    <w:rsid w:val="00AC2825"/>
    <w:rsid w:val="00AC2887"/>
    <w:rsid w:val="00AC2AFB"/>
    <w:rsid w:val="00AC2D35"/>
    <w:rsid w:val="00AC31F7"/>
    <w:rsid w:val="00AC34E2"/>
    <w:rsid w:val="00AC367D"/>
    <w:rsid w:val="00AC38CF"/>
    <w:rsid w:val="00AC3A1D"/>
    <w:rsid w:val="00AC40E7"/>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199"/>
    <w:rsid w:val="00AC62AE"/>
    <w:rsid w:val="00AC6350"/>
    <w:rsid w:val="00AC659B"/>
    <w:rsid w:val="00AC672B"/>
    <w:rsid w:val="00AC6D98"/>
    <w:rsid w:val="00AC719C"/>
    <w:rsid w:val="00AC73A9"/>
    <w:rsid w:val="00AC7428"/>
    <w:rsid w:val="00AC7839"/>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455"/>
    <w:rsid w:val="00AD353A"/>
    <w:rsid w:val="00AD366F"/>
    <w:rsid w:val="00AD3831"/>
    <w:rsid w:val="00AD3CAD"/>
    <w:rsid w:val="00AD4102"/>
    <w:rsid w:val="00AD4432"/>
    <w:rsid w:val="00AD4760"/>
    <w:rsid w:val="00AD48F2"/>
    <w:rsid w:val="00AD49C7"/>
    <w:rsid w:val="00AD4D87"/>
    <w:rsid w:val="00AD4E11"/>
    <w:rsid w:val="00AD4EAB"/>
    <w:rsid w:val="00AD5293"/>
    <w:rsid w:val="00AD52DC"/>
    <w:rsid w:val="00AD5375"/>
    <w:rsid w:val="00AD55B2"/>
    <w:rsid w:val="00AD5BF6"/>
    <w:rsid w:val="00AD5DD5"/>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D7EE5"/>
    <w:rsid w:val="00AE01AA"/>
    <w:rsid w:val="00AE0393"/>
    <w:rsid w:val="00AE06CF"/>
    <w:rsid w:val="00AE0960"/>
    <w:rsid w:val="00AE0D40"/>
    <w:rsid w:val="00AE10DA"/>
    <w:rsid w:val="00AE1257"/>
    <w:rsid w:val="00AE1498"/>
    <w:rsid w:val="00AE156E"/>
    <w:rsid w:val="00AE16B0"/>
    <w:rsid w:val="00AE1A01"/>
    <w:rsid w:val="00AE1D7F"/>
    <w:rsid w:val="00AE1F29"/>
    <w:rsid w:val="00AE2078"/>
    <w:rsid w:val="00AE22B5"/>
    <w:rsid w:val="00AE2E3E"/>
    <w:rsid w:val="00AE2FCB"/>
    <w:rsid w:val="00AE3778"/>
    <w:rsid w:val="00AE378C"/>
    <w:rsid w:val="00AE37BD"/>
    <w:rsid w:val="00AE380A"/>
    <w:rsid w:val="00AE3DE1"/>
    <w:rsid w:val="00AE41E9"/>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49"/>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88"/>
    <w:rsid w:val="00AF2FAB"/>
    <w:rsid w:val="00AF3458"/>
    <w:rsid w:val="00AF38E9"/>
    <w:rsid w:val="00AF3A60"/>
    <w:rsid w:val="00AF3DB6"/>
    <w:rsid w:val="00AF3F7B"/>
    <w:rsid w:val="00AF42B4"/>
    <w:rsid w:val="00AF4B8A"/>
    <w:rsid w:val="00AF4D7B"/>
    <w:rsid w:val="00AF4E54"/>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15"/>
    <w:rsid w:val="00AF77E9"/>
    <w:rsid w:val="00AF79C2"/>
    <w:rsid w:val="00AF7A56"/>
    <w:rsid w:val="00AF7B45"/>
    <w:rsid w:val="00AF7D92"/>
    <w:rsid w:val="00B0057F"/>
    <w:rsid w:val="00B005B1"/>
    <w:rsid w:val="00B00D95"/>
    <w:rsid w:val="00B011CC"/>
    <w:rsid w:val="00B01293"/>
    <w:rsid w:val="00B012DD"/>
    <w:rsid w:val="00B01A0B"/>
    <w:rsid w:val="00B01D47"/>
    <w:rsid w:val="00B01E5F"/>
    <w:rsid w:val="00B0258D"/>
    <w:rsid w:val="00B025E9"/>
    <w:rsid w:val="00B02603"/>
    <w:rsid w:val="00B0264C"/>
    <w:rsid w:val="00B029F5"/>
    <w:rsid w:val="00B02FA1"/>
    <w:rsid w:val="00B03787"/>
    <w:rsid w:val="00B03B8C"/>
    <w:rsid w:val="00B04048"/>
    <w:rsid w:val="00B040C2"/>
    <w:rsid w:val="00B0490B"/>
    <w:rsid w:val="00B04A18"/>
    <w:rsid w:val="00B04ABC"/>
    <w:rsid w:val="00B04E5C"/>
    <w:rsid w:val="00B04F06"/>
    <w:rsid w:val="00B04F3D"/>
    <w:rsid w:val="00B0519F"/>
    <w:rsid w:val="00B052F4"/>
    <w:rsid w:val="00B05534"/>
    <w:rsid w:val="00B056DF"/>
    <w:rsid w:val="00B05702"/>
    <w:rsid w:val="00B05AE0"/>
    <w:rsid w:val="00B05E86"/>
    <w:rsid w:val="00B05FA6"/>
    <w:rsid w:val="00B06017"/>
    <w:rsid w:val="00B0606F"/>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BE8"/>
    <w:rsid w:val="00B10E0F"/>
    <w:rsid w:val="00B114D5"/>
    <w:rsid w:val="00B1153D"/>
    <w:rsid w:val="00B11775"/>
    <w:rsid w:val="00B117C9"/>
    <w:rsid w:val="00B11AFC"/>
    <w:rsid w:val="00B11B1A"/>
    <w:rsid w:val="00B122C4"/>
    <w:rsid w:val="00B123B5"/>
    <w:rsid w:val="00B12660"/>
    <w:rsid w:val="00B12819"/>
    <w:rsid w:val="00B128AF"/>
    <w:rsid w:val="00B12ACB"/>
    <w:rsid w:val="00B12EBD"/>
    <w:rsid w:val="00B1302D"/>
    <w:rsid w:val="00B1344B"/>
    <w:rsid w:val="00B134B9"/>
    <w:rsid w:val="00B1390A"/>
    <w:rsid w:val="00B13B77"/>
    <w:rsid w:val="00B13EBB"/>
    <w:rsid w:val="00B13F7F"/>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5F8E"/>
    <w:rsid w:val="00B1668A"/>
    <w:rsid w:val="00B166B9"/>
    <w:rsid w:val="00B17241"/>
    <w:rsid w:val="00B172DE"/>
    <w:rsid w:val="00B172FC"/>
    <w:rsid w:val="00B1746F"/>
    <w:rsid w:val="00B175B1"/>
    <w:rsid w:val="00B1787D"/>
    <w:rsid w:val="00B17A06"/>
    <w:rsid w:val="00B17A19"/>
    <w:rsid w:val="00B17E4E"/>
    <w:rsid w:val="00B17EA8"/>
    <w:rsid w:val="00B2010F"/>
    <w:rsid w:val="00B202B5"/>
    <w:rsid w:val="00B20519"/>
    <w:rsid w:val="00B20725"/>
    <w:rsid w:val="00B20A5E"/>
    <w:rsid w:val="00B20B7E"/>
    <w:rsid w:val="00B20B94"/>
    <w:rsid w:val="00B20E6F"/>
    <w:rsid w:val="00B21351"/>
    <w:rsid w:val="00B21609"/>
    <w:rsid w:val="00B218D8"/>
    <w:rsid w:val="00B219ED"/>
    <w:rsid w:val="00B21A77"/>
    <w:rsid w:val="00B22230"/>
    <w:rsid w:val="00B223B7"/>
    <w:rsid w:val="00B22CD3"/>
    <w:rsid w:val="00B232A3"/>
    <w:rsid w:val="00B2341A"/>
    <w:rsid w:val="00B237F4"/>
    <w:rsid w:val="00B23C1E"/>
    <w:rsid w:val="00B2401C"/>
    <w:rsid w:val="00B2486A"/>
    <w:rsid w:val="00B24C30"/>
    <w:rsid w:val="00B24EAF"/>
    <w:rsid w:val="00B24F66"/>
    <w:rsid w:val="00B2506B"/>
    <w:rsid w:val="00B2529F"/>
    <w:rsid w:val="00B25454"/>
    <w:rsid w:val="00B25579"/>
    <w:rsid w:val="00B25768"/>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A4D"/>
    <w:rsid w:val="00B27F41"/>
    <w:rsid w:val="00B27FC7"/>
    <w:rsid w:val="00B3000E"/>
    <w:rsid w:val="00B30019"/>
    <w:rsid w:val="00B3004F"/>
    <w:rsid w:val="00B3032D"/>
    <w:rsid w:val="00B30591"/>
    <w:rsid w:val="00B307C2"/>
    <w:rsid w:val="00B30B17"/>
    <w:rsid w:val="00B30C44"/>
    <w:rsid w:val="00B30C5D"/>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B10"/>
    <w:rsid w:val="00B33EC5"/>
    <w:rsid w:val="00B34393"/>
    <w:rsid w:val="00B347F0"/>
    <w:rsid w:val="00B34A4D"/>
    <w:rsid w:val="00B34E9E"/>
    <w:rsid w:val="00B3501D"/>
    <w:rsid w:val="00B35343"/>
    <w:rsid w:val="00B35427"/>
    <w:rsid w:val="00B356F6"/>
    <w:rsid w:val="00B3583A"/>
    <w:rsid w:val="00B35A20"/>
    <w:rsid w:val="00B35A56"/>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554"/>
    <w:rsid w:val="00B40A77"/>
    <w:rsid w:val="00B40A96"/>
    <w:rsid w:val="00B40FAF"/>
    <w:rsid w:val="00B4102B"/>
    <w:rsid w:val="00B4126E"/>
    <w:rsid w:val="00B4184B"/>
    <w:rsid w:val="00B41FDB"/>
    <w:rsid w:val="00B42256"/>
    <w:rsid w:val="00B422A7"/>
    <w:rsid w:val="00B42576"/>
    <w:rsid w:val="00B42A29"/>
    <w:rsid w:val="00B42A32"/>
    <w:rsid w:val="00B42A98"/>
    <w:rsid w:val="00B42EF9"/>
    <w:rsid w:val="00B42FA6"/>
    <w:rsid w:val="00B430B1"/>
    <w:rsid w:val="00B430BB"/>
    <w:rsid w:val="00B431C0"/>
    <w:rsid w:val="00B4334D"/>
    <w:rsid w:val="00B43435"/>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58C"/>
    <w:rsid w:val="00B45C10"/>
    <w:rsid w:val="00B45CE1"/>
    <w:rsid w:val="00B45D0A"/>
    <w:rsid w:val="00B45FAC"/>
    <w:rsid w:val="00B4635B"/>
    <w:rsid w:val="00B464C7"/>
    <w:rsid w:val="00B4659C"/>
    <w:rsid w:val="00B46694"/>
    <w:rsid w:val="00B4686C"/>
    <w:rsid w:val="00B46927"/>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5EC"/>
    <w:rsid w:val="00B50B29"/>
    <w:rsid w:val="00B50D9B"/>
    <w:rsid w:val="00B50EC8"/>
    <w:rsid w:val="00B51113"/>
    <w:rsid w:val="00B51BDC"/>
    <w:rsid w:val="00B51DB1"/>
    <w:rsid w:val="00B51FD6"/>
    <w:rsid w:val="00B5218E"/>
    <w:rsid w:val="00B5239C"/>
    <w:rsid w:val="00B526A8"/>
    <w:rsid w:val="00B52715"/>
    <w:rsid w:val="00B528A3"/>
    <w:rsid w:val="00B52A68"/>
    <w:rsid w:val="00B52AA7"/>
    <w:rsid w:val="00B52B1C"/>
    <w:rsid w:val="00B52FD2"/>
    <w:rsid w:val="00B53002"/>
    <w:rsid w:val="00B53094"/>
    <w:rsid w:val="00B53893"/>
    <w:rsid w:val="00B53973"/>
    <w:rsid w:val="00B53E5A"/>
    <w:rsid w:val="00B54258"/>
    <w:rsid w:val="00B54274"/>
    <w:rsid w:val="00B54405"/>
    <w:rsid w:val="00B54436"/>
    <w:rsid w:val="00B544A5"/>
    <w:rsid w:val="00B547D7"/>
    <w:rsid w:val="00B548C2"/>
    <w:rsid w:val="00B54A47"/>
    <w:rsid w:val="00B54C6A"/>
    <w:rsid w:val="00B54CFB"/>
    <w:rsid w:val="00B55039"/>
    <w:rsid w:val="00B55428"/>
    <w:rsid w:val="00B554F0"/>
    <w:rsid w:val="00B55831"/>
    <w:rsid w:val="00B55DB6"/>
    <w:rsid w:val="00B55E5C"/>
    <w:rsid w:val="00B55E8F"/>
    <w:rsid w:val="00B55F99"/>
    <w:rsid w:val="00B56260"/>
    <w:rsid w:val="00B564DC"/>
    <w:rsid w:val="00B56572"/>
    <w:rsid w:val="00B5684E"/>
    <w:rsid w:val="00B56B03"/>
    <w:rsid w:val="00B56DCF"/>
    <w:rsid w:val="00B56FD0"/>
    <w:rsid w:val="00B570BF"/>
    <w:rsid w:val="00B570D7"/>
    <w:rsid w:val="00B57144"/>
    <w:rsid w:val="00B5729A"/>
    <w:rsid w:val="00B57300"/>
    <w:rsid w:val="00B57EFA"/>
    <w:rsid w:val="00B6003B"/>
    <w:rsid w:val="00B6069B"/>
    <w:rsid w:val="00B607D5"/>
    <w:rsid w:val="00B6083A"/>
    <w:rsid w:val="00B60E5F"/>
    <w:rsid w:val="00B61188"/>
    <w:rsid w:val="00B611F1"/>
    <w:rsid w:val="00B61211"/>
    <w:rsid w:val="00B61222"/>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637"/>
    <w:rsid w:val="00B6364C"/>
    <w:rsid w:val="00B6369F"/>
    <w:rsid w:val="00B639D7"/>
    <w:rsid w:val="00B63AEA"/>
    <w:rsid w:val="00B63CFF"/>
    <w:rsid w:val="00B6431E"/>
    <w:rsid w:val="00B644CF"/>
    <w:rsid w:val="00B645A6"/>
    <w:rsid w:val="00B646BC"/>
    <w:rsid w:val="00B64AA7"/>
    <w:rsid w:val="00B64C3D"/>
    <w:rsid w:val="00B64C55"/>
    <w:rsid w:val="00B64D93"/>
    <w:rsid w:val="00B651A2"/>
    <w:rsid w:val="00B6599E"/>
    <w:rsid w:val="00B65CA0"/>
    <w:rsid w:val="00B65DAD"/>
    <w:rsid w:val="00B6635A"/>
    <w:rsid w:val="00B66594"/>
    <w:rsid w:val="00B666FC"/>
    <w:rsid w:val="00B667EB"/>
    <w:rsid w:val="00B66888"/>
    <w:rsid w:val="00B66BF4"/>
    <w:rsid w:val="00B67282"/>
    <w:rsid w:val="00B677B7"/>
    <w:rsid w:val="00B67805"/>
    <w:rsid w:val="00B70158"/>
    <w:rsid w:val="00B70A10"/>
    <w:rsid w:val="00B70A5B"/>
    <w:rsid w:val="00B70A76"/>
    <w:rsid w:val="00B70AC2"/>
    <w:rsid w:val="00B70AE9"/>
    <w:rsid w:val="00B71007"/>
    <w:rsid w:val="00B71211"/>
    <w:rsid w:val="00B712DC"/>
    <w:rsid w:val="00B71408"/>
    <w:rsid w:val="00B71763"/>
    <w:rsid w:val="00B71C90"/>
    <w:rsid w:val="00B71CF9"/>
    <w:rsid w:val="00B71E2C"/>
    <w:rsid w:val="00B71F73"/>
    <w:rsid w:val="00B71F82"/>
    <w:rsid w:val="00B71FCF"/>
    <w:rsid w:val="00B721CD"/>
    <w:rsid w:val="00B72363"/>
    <w:rsid w:val="00B723F0"/>
    <w:rsid w:val="00B72614"/>
    <w:rsid w:val="00B7267A"/>
    <w:rsid w:val="00B726D8"/>
    <w:rsid w:val="00B726FF"/>
    <w:rsid w:val="00B72754"/>
    <w:rsid w:val="00B72846"/>
    <w:rsid w:val="00B7291A"/>
    <w:rsid w:val="00B72AA4"/>
    <w:rsid w:val="00B7325F"/>
    <w:rsid w:val="00B734EE"/>
    <w:rsid w:val="00B735C9"/>
    <w:rsid w:val="00B738C1"/>
    <w:rsid w:val="00B73C21"/>
    <w:rsid w:val="00B7484A"/>
    <w:rsid w:val="00B74A0F"/>
    <w:rsid w:val="00B751E0"/>
    <w:rsid w:val="00B75454"/>
    <w:rsid w:val="00B7589B"/>
    <w:rsid w:val="00B758D0"/>
    <w:rsid w:val="00B75A95"/>
    <w:rsid w:val="00B75DAF"/>
    <w:rsid w:val="00B765B5"/>
    <w:rsid w:val="00B76752"/>
    <w:rsid w:val="00B76BCD"/>
    <w:rsid w:val="00B76EE9"/>
    <w:rsid w:val="00B77157"/>
    <w:rsid w:val="00B772CD"/>
    <w:rsid w:val="00B77361"/>
    <w:rsid w:val="00B77880"/>
    <w:rsid w:val="00B778AF"/>
    <w:rsid w:val="00B77994"/>
    <w:rsid w:val="00B77B15"/>
    <w:rsid w:val="00B77E6F"/>
    <w:rsid w:val="00B77F04"/>
    <w:rsid w:val="00B77FD9"/>
    <w:rsid w:val="00B8073C"/>
    <w:rsid w:val="00B8083C"/>
    <w:rsid w:val="00B80865"/>
    <w:rsid w:val="00B80911"/>
    <w:rsid w:val="00B80B30"/>
    <w:rsid w:val="00B80BFC"/>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4F8B"/>
    <w:rsid w:val="00B85522"/>
    <w:rsid w:val="00B85598"/>
    <w:rsid w:val="00B85785"/>
    <w:rsid w:val="00B85802"/>
    <w:rsid w:val="00B85BCA"/>
    <w:rsid w:val="00B860F4"/>
    <w:rsid w:val="00B86166"/>
    <w:rsid w:val="00B8693D"/>
    <w:rsid w:val="00B869D0"/>
    <w:rsid w:val="00B869DF"/>
    <w:rsid w:val="00B876E7"/>
    <w:rsid w:val="00B878A6"/>
    <w:rsid w:val="00B87FD7"/>
    <w:rsid w:val="00B903F7"/>
    <w:rsid w:val="00B90674"/>
    <w:rsid w:val="00B9086D"/>
    <w:rsid w:val="00B90A14"/>
    <w:rsid w:val="00B90B7E"/>
    <w:rsid w:val="00B90E2A"/>
    <w:rsid w:val="00B90E6E"/>
    <w:rsid w:val="00B90F2A"/>
    <w:rsid w:val="00B90F73"/>
    <w:rsid w:val="00B91270"/>
    <w:rsid w:val="00B91288"/>
    <w:rsid w:val="00B915DC"/>
    <w:rsid w:val="00B916EB"/>
    <w:rsid w:val="00B91753"/>
    <w:rsid w:val="00B9198D"/>
    <w:rsid w:val="00B9203C"/>
    <w:rsid w:val="00B921C9"/>
    <w:rsid w:val="00B921CE"/>
    <w:rsid w:val="00B9253F"/>
    <w:rsid w:val="00B92653"/>
    <w:rsid w:val="00B9288C"/>
    <w:rsid w:val="00B93008"/>
    <w:rsid w:val="00B93110"/>
    <w:rsid w:val="00B93864"/>
    <w:rsid w:val="00B93945"/>
    <w:rsid w:val="00B93988"/>
    <w:rsid w:val="00B93BA7"/>
    <w:rsid w:val="00B94029"/>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6FB"/>
    <w:rsid w:val="00B96962"/>
    <w:rsid w:val="00B96F0C"/>
    <w:rsid w:val="00B971E1"/>
    <w:rsid w:val="00B9785C"/>
    <w:rsid w:val="00B97CA3"/>
    <w:rsid w:val="00BA0626"/>
    <w:rsid w:val="00BA07E0"/>
    <w:rsid w:val="00BA09C6"/>
    <w:rsid w:val="00BA09FC"/>
    <w:rsid w:val="00BA0D3B"/>
    <w:rsid w:val="00BA103A"/>
    <w:rsid w:val="00BA10FF"/>
    <w:rsid w:val="00BA1166"/>
    <w:rsid w:val="00BA143E"/>
    <w:rsid w:val="00BA1745"/>
    <w:rsid w:val="00BA1809"/>
    <w:rsid w:val="00BA181B"/>
    <w:rsid w:val="00BA1A14"/>
    <w:rsid w:val="00BA1A29"/>
    <w:rsid w:val="00BA1D90"/>
    <w:rsid w:val="00BA1EB0"/>
    <w:rsid w:val="00BA2127"/>
    <w:rsid w:val="00BA28A5"/>
    <w:rsid w:val="00BA2AA9"/>
    <w:rsid w:val="00BA2D19"/>
    <w:rsid w:val="00BA2D7A"/>
    <w:rsid w:val="00BA2E84"/>
    <w:rsid w:val="00BA31F9"/>
    <w:rsid w:val="00BA3479"/>
    <w:rsid w:val="00BA3594"/>
    <w:rsid w:val="00BA3C91"/>
    <w:rsid w:val="00BA3D7B"/>
    <w:rsid w:val="00BA3ED6"/>
    <w:rsid w:val="00BA43BB"/>
    <w:rsid w:val="00BA47FE"/>
    <w:rsid w:val="00BA48DB"/>
    <w:rsid w:val="00BA48FC"/>
    <w:rsid w:val="00BA4A2D"/>
    <w:rsid w:val="00BA4D51"/>
    <w:rsid w:val="00BA4ED2"/>
    <w:rsid w:val="00BA51B9"/>
    <w:rsid w:val="00BA54CC"/>
    <w:rsid w:val="00BA5699"/>
    <w:rsid w:val="00BA56EF"/>
    <w:rsid w:val="00BA5980"/>
    <w:rsid w:val="00BA59C1"/>
    <w:rsid w:val="00BA59ED"/>
    <w:rsid w:val="00BA61BE"/>
    <w:rsid w:val="00BA6548"/>
    <w:rsid w:val="00BA69CE"/>
    <w:rsid w:val="00BA6A8D"/>
    <w:rsid w:val="00BA6BF7"/>
    <w:rsid w:val="00BA7051"/>
    <w:rsid w:val="00BA708F"/>
    <w:rsid w:val="00BA70EB"/>
    <w:rsid w:val="00BA7535"/>
    <w:rsid w:val="00BA76A9"/>
    <w:rsid w:val="00BA79A3"/>
    <w:rsid w:val="00BA7A53"/>
    <w:rsid w:val="00BA7D99"/>
    <w:rsid w:val="00BA7FBC"/>
    <w:rsid w:val="00BA7FCB"/>
    <w:rsid w:val="00BB0082"/>
    <w:rsid w:val="00BB02AB"/>
    <w:rsid w:val="00BB035B"/>
    <w:rsid w:val="00BB079D"/>
    <w:rsid w:val="00BB0CB9"/>
    <w:rsid w:val="00BB0FBC"/>
    <w:rsid w:val="00BB13D1"/>
    <w:rsid w:val="00BB181D"/>
    <w:rsid w:val="00BB1AAD"/>
    <w:rsid w:val="00BB1FDA"/>
    <w:rsid w:val="00BB20D1"/>
    <w:rsid w:val="00BB22A6"/>
    <w:rsid w:val="00BB2F22"/>
    <w:rsid w:val="00BB35C8"/>
    <w:rsid w:val="00BB3847"/>
    <w:rsid w:val="00BB39D1"/>
    <w:rsid w:val="00BB3C13"/>
    <w:rsid w:val="00BB3DF6"/>
    <w:rsid w:val="00BB3E2B"/>
    <w:rsid w:val="00BB3FA7"/>
    <w:rsid w:val="00BB46A3"/>
    <w:rsid w:val="00BB480F"/>
    <w:rsid w:val="00BB49C8"/>
    <w:rsid w:val="00BB4A65"/>
    <w:rsid w:val="00BB4BA7"/>
    <w:rsid w:val="00BB4C3C"/>
    <w:rsid w:val="00BB4C9B"/>
    <w:rsid w:val="00BB4F80"/>
    <w:rsid w:val="00BB5043"/>
    <w:rsid w:val="00BB532F"/>
    <w:rsid w:val="00BB538C"/>
    <w:rsid w:val="00BB5B01"/>
    <w:rsid w:val="00BB5B6C"/>
    <w:rsid w:val="00BB5C7B"/>
    <w:rsid w:val="00BB5D1C"/>
    <w:rsid w:val="00BB5D9A"/>
    <w:rsid w:val="00BB6374"/>
    <w:rsid w:val="00BB637C"/>
    <w:rsid w:val="00BB6552"/>
    <w:rsid w:val="00BB65B2"/>
    <w:rsid w:val="00BB6B9B"/>
    <w:rsid w:val="00BB6EF9"/>
    <w:rsid w:val="00BB700F"/>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E9"/>
    <w:rsid w:val="00BC24F6"/>
    <w:rsid w:val="00BC28C6"/>
    <w:rsid w:val="00BC29AA"/>
    <w:rsid w:val="00BC2F00"/>
    <w:rsid w:val="00BC31FB"/>
    <w:rsid w:val="00BC32E7"/>
    <w:rsid w:val="00BC3340"/>
    <w:rsid w:val="00BC39A8"/>
    <w:rsid w:val="00BC3AAA"/>
    <w:rsid w:val="00BC3BAC"/>
    <w:rsid w:val="00BC42F8"/>
    <w:rsid w:val="00BC4639"/>
    <w:rsid w:val="00BC478E"/>
    <w:rsid w:val="00BC47FA"/>
    <w:rsid w:val="00BC4958"/>
    <w:rsid w:val="00BC4A7D"/>
    <w:rsid w:val="00BC4ADF"/>
    <w:rsid w:val="00BC4CB8"/>
    <w:rsid w:val="00BC4D94"/>
    <w:rsid w:val="00BC4DAB"/>
    <w:rsid w:val="00BC4FBF"/>
    <w:rsid w:val="00BC5126"/>
    <w:rsid w:val="00BC52C3"/>
    <w:rsid w:val="00BC5454"/>
    <w:rsid w:val="00BC559E"/>
    <w:rsid w:val="00BC571D"/>
    <w:rsid w:val="00BC5788"/>
    <w:rsid w:val="00BC58B9"/>
    <w:rsid w:val="00BC5E8A"/>
    <w:rsid w:val="00BC61F3"/>
    <w:rsid w:val="00BC62C2"/>
    <w:rsid w:val="00BC6308"/>
    <w:rsid w:val="00BC64FE"/>
    <w:rsid w:val="00BC6665"/>
    <w:rsid w:val="00BC686A"/>
    <w:rsid w:val="00BC687A"/>
    <w:rsid w:val="00BC6A49"/>
    <w:rsid w:val="00BC6E20"/>
    <w:rsid w:val="00BC6FDE"/>
    <w:rsid w:val="00BC706C"/>
    <w:rsid w:val="00BC7075"/>
    <w:rsid w:val="00BC712C"/>
    <w:rsid w:val="00BC746D"/>
    <w:rsid w:val="00BC769E"/>
    <w:rsid w:val="00BC76AB"/>
    <w:rsid w:val="00BC788D"/>
    <w:rsid w:val="00BC792F"/>
    <w:rsid w:val="00BC7AE3"/>
    <w:rsid w:val="00BC7BED"/>
    <w:rsid w:val="00BC7C5F"/>
    <w:rsid w:val="00BC7DD5"/>
    <w:rsid w:val="00BD00D9"/>
    <w:rsid w:val="00BD015D"/>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04"/>
    <w:rsid w:val="00BD2C8D"/>
    <w:rsid w:val="00BD2D50"/>
    <w:rsid w:val="00BD3575"/>
    <w:rsid w:val="00BD35D7"/>
    <w:rsid w:val="00BD35FF"/>
    <w:rsid w:val="00BD3BAA"/>
    <w:rsid w:val="00BD3E68"/>
    <w:rsid w:val="00BD43B6"/>
    <w:rsid w:val="00BD4B23"/>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11A4"/>
    <w:rsid w:val="00BE1553"/>
    <w:rsid w:val="00BE1786"/>
    <w:rsid w:val="00BE1804"/>
    <w:rsid w:val="00BE1A7B"/>
    <w:rsid w:val="00BE1BDE"/>
    <w:rsid w:val="00BE2367"/>
    <w:rsid w:val="00BE2388"/>
    <w:rsid w:val="00BE23F8"/>
    <w:rsid w:val="00BE26B6"/>
    <w:rsid w:val="00BE2797"/>
    <w:rsid w:val="00BE28C0"/>
    <w:rsid w:val="00BE2A8D"/>
    <w:rsid w:val="00BE2B0C"/>
    <w:rsid w:val="00BE2E9D"/>
    <w:rsid w:val="00BE2EFE"/>
    <w:rsid w:val="00BE2F3D"/>
    <w:rsid w:val="00BE3171"/>
    <w:rsid w:val="00BE32F7"/>
    <w:rsid w:val="00BE33CA"/>
    <w:rsid w:val="00BE33CE"/>
    <w:rsid w:val="00BE3BE1"/>
    <w:rsid w:val="00BE3EDB"/>
    <w:rsid w:val="00BE3F1A"/>
    <w:rsid w:val="00BE3F5D"/>
    <w:rsid w:val="00BE40BB"/>
    <w:rsid w:val="00BE4191"/>
    <w:rsid w:val="00BE426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20F"/>
    <w:rsid w:val="00BE790A"/>
    <w:rsid w:val="00BE7ADE"/>
    <w:rsid w:val="00BE7D8B"/>
    <w:rsid w:val="00BE7DE9"/>
    <w:rsid w:val="00BE7F43"/>
    <w:rsid w:val="00BE7FAB"/>
    <w:rsid w:val="00BF055E"/>
    <w:rsid w:val="00BF0802"/>
    <w:rsid w:val="00BF0AD9"/>
    <w:rsid w:val="00BF0BC4"/>
    <w:rsid w:val="00BF0BD4"/>
    <w:rsid w:val="00BF0CCF"/>
    <w:rsid w:val="00BF0D03"/>
    <w:rsid w:val="00BF0E12"/>
    <w:rsid w:val="00BF0FC5"/>
    <w:rsid w:val="00BF10BC"/>
    <w:rsid w:val="00BF1141"/>
    <w:rsid w:val="00BF1403"/>
    <w:rsid w:val="00BF1A2E"/>
    <w:rsid w:val="00BF1C76"/>
    <w:rsid w:val="00BF2189"/>
    <w:rsid w:val="00BF2196"/>
    <w:rsid w:val="00BF21AC"/>
    <w:rsid w:val="00BF249B"/>
    <w:rsid w:val="00BF267F"/>
    <w:rsid w:val="00BF2AA0"/>
    <w:rsid w:val="00BF2DFC"/>
    <w:rsid w:val="00BF2E53"/>
    <w:rsid w:val="00BF3133"/>
    <w:rsid w:val="00BF336A"/>
    <w:rsid w:val="00BF3669"/>
    <w:rsid w:val="00BF372C"/>
    <w:rsid w:val="00BF3C0D"/>
    <w:rsid w:val="00BF3D03"/>
    <w:rsid w:val="00BF3D9D"/>
    <w:rsid w:val="00BF3F14"/>
    <w:rsid w:val="00BF3FC8"/>
    <w:rsid w:val="00BF4037"/>
    <w:rsid w:val="00BF41CE"/>
    <w:rsid w:val="00BF4244"/>
    <w:rsid w:val="00BF425A"/>
    <w:rsid w:val="00BF458C"/>
    <w:rsid w:val="00BF4768"/>
    <w:rsid w:val="00BF497D"/>
    <w:rsid w:val="00BF4E0C"/>
    <w:rsid w:val="00BF544F"/>
    <w:rsid w:val="00BF599C"/>
    <w:rsid w:val="00BF5A00"/>
    <w:rsid w:val="00BF6800"/>
    <w:rsid w:val="00BF6D77"/>
    <w:rsid w:val="00BF7032"/>
    <w:rsid w:val="00BF711C"/>
    <w:rsid w:val="00BF7AF3"/>
    <w:rsid w:val="00BF7C74"/>
    <w:rsid w:val="00C000A1"/>
    <w:rsid w:val="00C00AF3"/>
    <w:rsid w:val="00C00ED8"/>
    <w:rsid w:val="00C0128B"/>
    <w:rsid w:val="00C012A8"/>
    <w:rsid w:val="00C015B7"/>
    <w:rsid w:val="00C01A96"/>
    <w:rsid w:val="00C01BDD"/>
    <w:rsid w:val="00C01C35"/>
    <w:rsid w:val="00C01E2A"/>
    <w:rsid w:val="00C02085"/>
    <w:rsid w:val="00C0208F"/>
    <w:rsid w:val="00C02092"/>
    <w:rsid w:val="00C02367"/>
    <w:rsid w:val="00C029B8"/>
    <w:rsid w:val="00C02A91"/>
    <w:rsid w:val="00C02D5A"/>
    <w:rsid w:val="00C02E65"/>
    <w:rsid w:val="00C03027"/>
    <w:rsid w:val="00C03309"/>
    <w:rsid w:val="00C036A0"/>
    <w:rsid w:val="00C03E6B"/>
    <w:rsid w:val="00C04112"/>
    <w:rsid w:val="00C04529"/>
    <w:rsid w:val="00C045FA"/>
    <w:rsid w:val="00C04842"/>
    <w:rsid w:val="00C04A55"/>
    <w:rsid w:val="00C04A97"/>
    <w:rsid w:val="00C050D8"/>
    <w:rsid w:val="00C052DC"/>
    <w:rsid w:val="00C05414"/>
    <w:rsid w:val="00C055B3"/>
    <w:rsid w:val="00C05BF5"/>
    <w:rsid w:val="00C05FA1"/>
    <w:rsid w:val="00C0600F"/>
    <w:rsid w:val="00C06468"/>
    <w:rsid w:val="00C067D5"/>
    <w:rsid w:val="00C06A1F"/>
    <w:rsid w:val="00C06AB5"/>
    <w:rsid w:val="00C07023"/>
    <w:rsid w:val="00C07263"/>
    <w:rsid w:val="00C072FE"/>
    <w:rsid w:val="00C07D0D"/>
    <w:rsid w:val="00C07E23"/>
    <w:rsid w:val="00C10277"/>
    <w:rsid w:val="00C11322"/>
    <w:rsid w:val="00C11A7F"/>
    <w:rsid w:val="00C11A9B"/>
    <w:rsid w:val="00C11B0F"/>
    <w:rsid w:val="00C11C57"/>
    <w:rsid w:val="00C11F38"/>
    <w:rsid w:val="00C12566"/>
    <w:rsid w:val="00C12838"/>
    <w:rsid w:val="00C12C9B"/>
    <w:rsid w:val="00C12D27"/>
    <w:rsid w:val="00C12D76"/>
    <w:rsid w:val="00C12E39"/>
    <w:rsid w:val="00C13181"/>
    <w:rsid w:val="00C13221"/>
    <w:rsid w:val="00C1339A"/>
    <w:rsid w:val="00C138C0"/>
    <w:rsid w:val="00C13927"/>
    <w:rsid w:val="00C13AD1"/>
    <w:rsid w:val="00C13EFA"/>
    <w:rsid w:val="00C1413A"/>
    <w:rsid w:val="00C14164"/>
    <w:rsid w:val="00C14280"/>
    <w:rsid w:val="00C1431C"/>
    <w:rsid w:val="00C14518"/>
    <w:rsid w:val="00C145FB"/>
    <w:rsid w:val="00C146F3"/>
    <w:rsid w:val="00C14F52"/>
    <w:rsid w:val="00C15267"/>
    <w:rsid w:val="00C1547B"/>
    <w:rsid w:val="00C1571B"/>
    <w:rsid w:val="00C1588F"/>
    <w:rsid w:val="00C15CF2"/>
    <w:rsid w:val="00C15D8E"/>
    <w:rsid w:val="00C16204"/>
    <w:rsid w:val="00C16432"/>
    <w:rsid w:val="00C169FC"/>
    <w:rsid w:val="00C16BDF"/>
    <w:rsid w:val="00C16C46"/>
    <w:rsid w:val="00C16EAA"/>
    <w:rsid w:val="00C16FE0"/>
    <w:rsid w:val="00C17006"/>
    <w:rsid w:val="00C17012"/>
    <w:rsid w:val="00C17205"/>
    <w:rsid w:val="00C17285"/>
    <w:rsid w:val="00C178FB"/>
    <w:rsid w:val="00C2048C"/>
    <w:rsid w:val="00C205B5"/>
    <w:rsid w:val="00C20800"/>
    <w:rsid w:val="00C20822"/>
    <w:rsid w:val="00C208AA"/>
    <w:rsid w:val="00C20985"/>
    <w:rsid w:val="00C20A3A"/>
    <w:rsid w:val="00C20B61"/>
    <w:rsid w:val="00C20E53"/>
    <w:rsid w:val="00C21444"/>
    <w:rsid w:val="00C214B4"/>
    <w:rsid w:val="00C2175B"/>
    <w:rsid w:val="00C21A57"/>
    <w:rsid w:val="00C229DD"/>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0EE"/>
    <w:rsid w:val="00C26492"/>
    <w:rsid w:val="00C26591"/>
    <w:rsid w:val="00C2670C"/>
    <w:rsid w:val="00C268E9"/>
    <w:rsid w:val="00C26C15"/>
    <w:rsid w:val="00C26EBB"/>
    <w:rsid w:val="00C26EEA"/>
    <w:rsid w:val="00C26EF2"/>
    <w:rsid w:val="00C2721E"/>
    <w:rsid w:val="00C272E8"/>
    <w:rsid w:val="00C27581"/>
    <w:rsid w:val="00C27822"/>
    <w:rsid w:val="00C2792E"/>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43F"/>
    <w:rsid w:val="00C3779F"/>
    <w:rsid w:val="00C377B9"/>
    <w:rsid w:val="00C378EA"/>
    <w:rsid w:val="00C37A82"/>
    <w:rsid w:val="00C40342"/>
    <w:rsid w:val="00C403F8"/>
    <w:rsid w:val="00C404EE"/>
    <w:rsid w:val="00C40698"/>
    <w:rsid w:val="00C407E9"/>
    <w:rsid w:val="00C40D2D"/>
    <w:rsid w:val="00C40D71"/>
    <w:rsid w:val="00C40E48"/>
    <w:rsid w:val="00C40EC6"/>
    <w:rsid w:val="00C40FC3"/>
    <w:rsid w:val="00C414D0"/>
    <w:rsid w:val="00C4171B"/>
    <w:rsid w:val="00C419F3"/>
    <w:rsid w:val="00C41BB7"/>
    <w:rsid w:val="00C41D65"/>
    <w:rsid w:val="00C41F93"/>
    <w:rsid w:val="00C423F9"/>
    <w:rsid w:val="00C424FC"/>
    <w:rsid w:val="00C4265E"/>
    <w:rsid w:val="00C42689"/>
    <w:rsid w:val="00C42988"/>
    <w:rsid w:val="00C42BD4"/>
    <w:rsid w:val="00C42DD9"/>
    <w:rsid w:val="00C42E9F"/>
    <w:rsid w:val="00C42FBB"/>
    <w:rsid w:val="00C430C1"/>
    <w:rsid w:val="00C432A3"/>
    <w:rsid w:val="00C43547"/>
    <w:rsid w:val="00C43649"/>
    <w:rsid w:val="00C43656"/>
    <w:rsid w:val="00C43707"/>
    <w:rsid w:val="00C43807"/>
    <w:rsid w:val="00C4389F"/>
    <w:rsid w:val="00C43A5A"/>
    <w:rsid w:val="00C43B9C"/>
    <w:rsid w:val="00C43CED"/>
    <w:rsid w:val="00C43FF0"/>
    <w:rsid w:val="00C44225"/>
    <w:rsid w:val="00C442C3"/>
    <w:rsid w:val="00C44432"/>
    <w:rsid w:val="00C445C6"/>
    <w:rsid w:val="00C44641"/>
    <w:rsid w:val="00C446A2"/>
    <w:rsid w:val="00C447AA"/>
    <w:rsid w:val="00C44A33"/>
    <w:rsid w:val="00C44C2E"/>
    <w:rsid w:val="00C4553E"/>
    <w:rsid w:val="00C4557A"/>
    <w:rsid w:val="00C4557F"/>
    <w:rsid w:val="00C45AF7"/>
    <w:rsid w:val="00C45B3F"/>
    <w:rsid w:val="00C45CD6"/>
    <w:rsid w:val="00C45EF5"/>
    <w:rsid w:val="00C4606C"/>
    <w:rsid w:val="00C4639B"/>
    <w:rsid w:val="00C46ACB"/>
    <w:rsid w:val="00C46B7E"/>
    <w:rsid w:val="00C46C36"/>
    <w:rsid w:val="00C46EE4"/>
    <w:rsid w:val="00C46FB4"/>
    <w:rsid w:val="00C47543"/>
    <w:rsid w:val="00C47578"/>
    <w:rsid w:val="00C47D3E"/>
    <w:rsid w:val="00C5048D"/>
    <w:rsid w:val="00C5050A"/>
    <w:rsid w:val="00C50A4E"/>
    <w:rsid w:val="00C50CE4"/>
    <w:rsid w:val="00C50EB0"/>
    <w:rsid w:val="00C51162"/>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97D"/>
    <w:rsid w:val="00C53BBB"/>
    <w:rsid w:val="00C54020"/>
    <w:rsid w:val="00C5406F"/>
    <w:rsid w:val="00C54532"/>
    <w:rsid w:val="00C545C5"/>
    <w:rsid w:val="00C5493D"/>
    <w:rsid w:val="00C54A94"/>
    <w:rsid w:val="00C54B86"/>
    <w:rsid w:val="00C54D93"/>
    <w:rsid w:val="00C550C1"/>
    <w:rsid w:val="00C55566"/>
    <w:rsid w:val="00C55745"/>
    <w:rsid w:val="00C55CAC"/>
    <w:rsid w:val="00C55CB9"/>
    <w:rsid w:val="00C561BC"/>
    <w:rsid w:val="00C56E55"/>
    <w:rsid w:val="00C57880"/>
    <w:rsid w:val="00C57C37"/>
    <w:rsid w:val="00C60237"/>
    <w:rsid w:val="00C6038F"/>
    <w:rsid w:val="00C60456"/>
    <w:rsid w:val="00C606BC"/>
    <w:rsid w:val="00C60BB7"/>
    <w:rsid w:val="00C60CB1"/>
    <w:rsid w:val="00C60EFD"/>
    <w:rsid w:val="00C60F45"/>
    <w:rsid w:val="00C6120A"/>
    <w:rsid w:val="00C614C1"/>
    <w:rsid w:val="00C615B5"/>
    <w:rsid w:val="00C61815"/>
    <w:rsid w:val="00C61D4B"/>
    <w:rsid w:val="00C6200D"/>
    <w:rsid w:val="00C6221C"/>
    <w:rsid w:val="00C62336"/>
    <w:rsid w:val="00C6235A"/>
    <w:rsid w:val="00C62A79"/>
    <w:rsid w:val="00C62B0A"/>
    <w:rsid w:val="00C632D1"/>
    <w:rsid w:val="00C634B5"/>
    <w:rsid w:val="00C63548"/>
    <w:rsid w:val="00C63A09"/>
    <w:rsid w:val="00C63C2B"/>
    <w:rsid w:val="00C63F08"/>
    <w:rsid w:val="00C640FE"/>
    <w:rsid w:val="00C6429F"/>
    <w:rsid w:val="00C64A9A"/>
    <w:rsid w:val="00C64B0E"/>
    <w:rsid w:val="00C6502D"/>
    <w:rsid w:val="00C650F8"/>
    <w:rsid w:val="00C6528C"/>
    <w:rsid w:val="00C655E5"/>
    <w:rsid w:val="00C65CB4"/>
    <w:rsid w:val="00C661E8"/>
    <w:rsid w:val="00C661F9"/>
    <w:rsid w:val="00C6648F"/>
    <w:rsid w:val="00C6659E"/>
    <w:rsid w:val="00C665DE"/>
    <w:rsid w:val="00C6668E"/>
    <w:rsid w:val="00C66849"/>
    <w:rsid w:val="00C66B8A"/>
    <w:rsid w:val="00C66DDF"/>
    <w:rsid w:val="00C66F98"/>
    <w:rsid w:val="00C672BE"/>
    <w:rsid w:val="00C674C9"/>
    <w:rsid w:val="00C677D9"/>
    <w:rsid w:val="00C67BBF"/>
    <w:rsid w:val="00C67BD4"/>
    <w:rsid w:val="00C67DB1"/>
    <w:rsid w:val="00C70084"/>
    <w:rsid w:val="00C701FB"/>
    <w:rsid w:val="00C70251"/>
    <w:rsid w:val="00C703AD"/>
    <w:rsid w:val="00C70C3C"/>
    <w:rsid w:val="00C70D91"/>
    <w:rsid w:val="00C70F93"/>
    <w:rsid w:val="00C711B4"/>
    <w:rsid w:val="00C71701"/>
    <w:rsid w:val="00C71712"/>
    <w:rsid w:val="00C718F6"/>
    <w:rsid w:val="00C71B97"/>
    <w:rsid w:val="00C71DA2"/>
    <w:rsid w:val="00C7221F"/>
    <w:rsid w:val="00C72273"/>
    <w:rsid w:val="00C7234D"/>
    <w:rsid w:val="00C7235B"/>
    <w:rsid w:val="00C724B3"/>
    <w:rsid w:val="00C727DF"/>
    <w:rsid w:val="00C72E18"/>
    <w:rsid w:val="00C731AD"/>
    <w:rsid w:val="00C73553"/>
    <w:rsid w:val="00C73677"/>
    <w:rsid w:val="00C7380B"/>
    <w:rsid w:val="00C738DB"/>
    <w:rsid w:val="00C73BF7"/>
    <w:rsid w:val="00C73E0C"/>
    <w:rsid w:val="00C743EA"/>
    <w:rsid w:val="00C74421"/>
    <w:rsid w:val="00C7443D"/>
    <w:rsid w:val="00C74C36"/>
    <w:rsid w:val="00C74F71"/>
    <w:rsid w:val="00C7511D"/>
    <w:rsid w:val="00C75208"/>
    <w:rsid w:val="00C75238"/>
    <w:rsid w:val="00C7542D"/>
    <w:rsid w:val="00C754E1"/>
    <w:rsid w:val="00C7560E"/>
    <w:rsid w:val="00C75A92"/>
    <w:rsid w:val="00C75CDA"/>
    <w:rsid w:val="00C75F1A"/>
    <w:rsid w:val="00C75F2F"/>
    <w:rsid w:val="00C75FDB"/>
    <w:rsid w:val="00C75FEE"/>
    <w:rsid w:val="00C763B0"/>
    <w:rsid w:val="00C769DE"/>
    <w:rsid w:val="00C76AFE"/>
    <w:rsid w:val="00C76CCB"/>
    <w:rsid w:val="00C76F1D"/>
    <w:rsid w:val="00C770D3"/>
    <w:rsid w:val="00C77202"/>
    <w:rsid w:val="00C7764F"/>
    <w:rsid w:val="00C77B5E"/>
    <w:rsid w:val="00C77D26"/>
    <w:rsid w:val="00C77DF1"/>
    <w:rsid w:val="00C77E41"/>
    <w:rsid w:val="00C80269"/>
    <w:rsid w:val="00C80406"/>
    <w:rsid w:val="00C8076B"/>
    <w:rsid w:val="00C807A4"/>
    <w:rsid w:val="00C8089E"/>
    <w:rsid w:val="00C8090F"/>
    <w:rsid w:val="00C80A2F"/>
    <w:rsid w:val="00C80BDF"/>
    <w:rsid w:val="00C80CEF"/>
    <w:rsid w:val="00C80D7A"/>
    <w:rsid w:val="00C80E4F"/>
    <w:rsid w:val="00C80E97"/>
    <w:rsid w:val="00C81025"/>
    <w:rsid w:val="00C81769"/>
    <w:rsid w:val="00C81CD9"/>
    <w:rsid w:val="00C82633"/>
    <w:rsid w:val="00C82C82"/>
    <w:rsid w:val="00C82DAE"/>
    <w:rsid w:val="00C83430"/>
    <w:rsid w:val="00C8396A"/>
    <w:rsid w:val="00C839EC"/>
    <w:rsid w:val="00C83D08"/>
    <w:rsid w:val="00C84483"/>
    <w:rsid w:val="00C845A9"/>
    <w:rsid w:val="00C8490F"/>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3AC"/>
    <w:rsid w:val="00C876AA"/>
    <w:rsid w:val="00C8772D"/>
    <w:rsid w:val="00C87F8C"/>
    <w:rsid w:val="00C905AB"/>
    <w:rsid w:val="00C906C6"/>
    <w:rsid w:val="00C9092B"/>
    <w:rsid w:val="00C90A92"/>
    <w:rsid w:val="00C90B82"/>
    <w:rsid w:val="00C90DAA"/>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50"/>
    <w:rsid w:val="00C93462"/>
    <w:rsid w:val="00C934D6"/>
    <w:rsid w:val="00C939AE"/>
    <w:rsid w:val="00C939B9"/>
    <w:rsid w:val="00C93B05"/>
    <w:rsid w:val="00C93BA4"/>
    <w:rsid w:val="00C93F45"/>
    <w:rsid w:val="00C9433D"/>
    <w:rsid w:val="00C94384"/>
    <w:rsid w:val="00C943A0"/>
    <w:rsid w:val="00C944E1"/>
    <w:rsid w:val="00C945F6"/>
    <w:rsid w:val="00C94A34"/>
    <w:rsid w:val="00C94B7F"/>
    <w:rsid w:val="00C94C2B"/>
    <w:rsid w:val="00C94CA7"/>
    <w:rsid w:val="00C94FBA"/>
    <w:rsid w:val="00C95249"/>
    <w:rsid w:val="00C954D0"/>
    <w:rsid w:val="00C9556C"/>
    <w:rsid w:val="00C957D2"/>
    <w:rsid w:val="00C958A9"/>
    <w:rsid w:val="00C95CD4"/>
    <w:rsid w:val="00C95E9E"/>
    <w:rsid w:val="00C95F5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36"/>
    <w:rsid w:val="00CA1863"/>
    <w:rsid w:val="00CA192A"/>
    <w:rsid w:val="00CA1936"/>
    <w:rsid w:val="00CA1BC6"/>
    <w:rsid w:val="00CA1BFC"/>
    <w:rsid w:val="00CA1CC7"/>
    <w:rsid w:val="00CA1E92"/>
    <w:rsid w:val="00CA2162"/>
    <w:rsid w:val="00CA2488"/>
    <w:rsid w:val="00CA26CE"/>
    <w:rsid w:val="00CA26EB"/>
    <w:rsid w:val="00CA2A78"/>
    <w:rsid w:val="00CA2E16"/>
    <w:rsid w:val="00CA3306"/>
    <w:rsid w:val="00CA342A"/>
    <w:rsid w:val="00CA362E"/>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039"/>
    <w:rsid w:val="00CA6164"/>
    <w:rsid w:val="00CA64DF"/>
    <w:rsid w:val="00CA72D6"/>
    <w:rsid w:val="00CA7A01"/>
    <w:rsid w:val="00CA7D0C"/>
    <w:rsid w:val="00CA7DDB"/>
    <w:rsid w:val="00CB0022"/>
    <w:rsid w:val="00CB0507"/>
    <w:rsid w:val="00CB09DA"/>
    <w:rsid w:val="00CB0BD9"/>
    <w:rsid w:val="00CB1017"/>
    <w:rsid w:val="00CB1289"/>
    <w:rsid w:val="00CB131F"/>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CE8"/>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F29"/>
    <w:rsid w:val="00CB702A"/>
    <w:rsid w:val="00CB71F8"/>
    <w:rsid w:val="00CB7B1C"/>
    <w:rsid w:val="00CB7BFF"/>
    <w:rsid w:val="00CB7CE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011"/>
    <w:rsid w:val="00CC2399"/>
    <w:rsid w:val="00CC264D"/>
    <w:rsid w:val="00CC26DB"/>
    <w:rsid w:val="00CC2810"/>
    <w:rsid w:val="00CC282B"/>
    <w:rsid w:val="00CC2F8A"/>
    <w:rsid w:val="00CC300C"/>
    <w:rsid w:val="00CC307A"/>
    <w:rsid w:val="00CC30B9"/>
    <w:rsid w:val="00CC35AE"/>
    <w:rsid w:val="00CC369B"/>
    <w:rsid w:val="00CC36D2"/>
    <w:rsid w:val="00CC380A"/>
    <w:rsid w:val="00CC39B5"/>
    <w:rsid w:val="00CC3DAA"/>
    <w:rsid w:val="00CC3F32"/>
    <w:rsid w:val="00CC42C5"/>
    <w:rsid w:val="00CC43B0"/>
    <w:rsid w:val="00CC448C"/>
    <w:rsid w:val="00CC46E5"/>
    <w:rsid w:val="00CC491C"/>
    <w:rsid w:val="00CC4953"/>
    <w:rsid w:val="00CC49C7"/>
    <w:rsid w:val="00CC4B92"/>
    <w:rsid w:val="00CC4BFB"/>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7C3"/>
    <w:rsid w:val="00CC68AD"/>
    <w:rsid w:val="00CC690C"/>
    <w:rsid w:val="00CC746A"/>
    <w:rsid w:val="00CC7593"/>
    <w:rsid w:val="00CC762A"/>
    <w:rsid w:val="00CC7705"/>
    <w:rsid w:val="00CC7880"/>
    <w:rsid w:val="00CD00E0"/>
    <w:rsid w:val="00CD0154"/>
    <w:rsid w:val="00CD0486"/>
    <w:rsid w:val="00CD078F"/>
    <w:rsid w:val="00CD08BF"/>
    <w:rsid w:val="00CD08D2"/>
    <w:rsid w:val="00CD09F3"/>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ADA"/>
    <w:rsid w:val="00CD3ED8"/>
    <w:rsid w:val="00CD42B8"/>
    <w:rsid w:val="00CD45B4"/>
    <w:rsid w:val="00CD4957"/>
    <w:rsid w:val="00CD4B1E"/>
    <w:rsid w:val="00CD4EE6"/>
    <w:rsid w:val="00CD502A"/>
    <w:rsid w:val="00CD55C3"/>
    <w:rsid w:val="00CD5696"/>
    <w:rsid w:val="00CD5845"/>
    <w:rsid w:val="00CD6463"/>
    <w:rsid w:val="00CD6925"/>
    <w:rsid w:val="00CD6DB3"/>
    <w:rsid w:val="00CD736C"/>
    <w:rsid w:val="00CD75E9"/>
    <w:rsid w:val="00CD761D"/>
    <w:rsid w:val="00CD76B5"/>
    <w:rsid w:val="00CD7A93"/>
    <w:rsid w:val="00CD7C4F"/>
    <w:rsid w:val="00CE0008"/>
    <w:rsid w:val="00CE0090"/>
    <w:rsid w:val="00CE0289"/>
    <w:rsid w:val="00CE033D"/>
    <w:rsid w:val="00CE055B"/>
    <w:rsid w:val="00CE0BDB"/>
    <w:rsid w:val="00CE0D37"/>
    <w:rsid w:val="00CE0DE7"/>
    <w:rsid w:val="00CE0EE7"/>
    <w:rsid w:val="00CE1631"/>
    <w:rsid w:val="00CE17AF"/>
    <w:rsid w:val="00CE1A04"/>
    <w:rsid w:val="00CE1DD7"/>
    <w:rsid w:val="00CE204A"/>
    <w:rsid w:val="00CE2182"/>
    <w:rsid w:val="00CE2346"/>
    <w:rsid w:val="00CE23CC"/>
    <w:rsid w:val="00CE26F4"/>
    <w:rsid w:val="00CE2B02"/>
    <w:rsid w:val="00CE2E7A"/>
    <w:rsid w:val="00CE3059"/>
    <w:rsid w:val="00CE3315"/>
    <w:rsid w:val="00CE3A02"/>
    <w:rsid w:val="00CE3A98"/>
    <w:rsid w:val="00CE3B4E"/>
    <w:rsid w:val="00CE3CD0"/>
    <w:rsid w:val="00CE3DF3"/>
    <w:rsid w:val="00CE3F85"/>
    <w:rsid w:val="00CE439B"/>
    <w:rsid w:val="00CE4673"/>
    <w:rsid w:val="00CE4E11"/>
    <w:rsid w:val="00CE4F2D"/>
    <w:rsid w:val="00CE55D2"/>
    <w:rsid w:val="00CE57B2"/>
    <w:rsid w:val="00CE5F92"/>
    <w:rsid w:val="00CE5FCB"/>
    <w:rsid w:val="00CE60A5"/>
    <w:rsid w:val="00CE6342"/>
    <w:rsid w:val="00CE64B1"/>
    <w:rsid w:val="00CE6619"/>
    <w:rsid w:val="00CE6A05"/>
    <w:rsid w:val="00CE6A8A"/>
    <w:rsid w:val="00CE6D52"/>
    <w:rsid w:val="00CE6ED7"/>
    <w:rsid w:val="00CE6F0F"/>
    <w:rsid w:val="00CE6F23"/>
    <w:rsid w:val="00CE71D5"/>
    <w:rsid w:val="00CE73EB"/>
    <w:rsid w:val="00CE753E"/>
    <w:rsid w:val="00CE75E7"/>
    <w:rsid w:val="00CE7C7C"/>
    <w:rsid w:val="00CE7E8D"/>
    <w:rsid w:val="00CF002F"/>
    <w:rsid w:val="00CF0246"/>
    <w:rsid w:val="00CF0A37"/>
    <w:rsid w:val="00CF0C02"/>
    <w:rsid w:val="00CF1708"/>
    <w:rsid w:val="00CF172D"/>
    <w:rsid w:val="00CF1768"/>
    <w:rsid w:val="00CF1899"/>
    <w:rsid w:val="00CF1C46"/>
    <w:rsid w:val="00CF2409"/>
    <w:rsid w:val="00CF242E"/>
    <w:rsid w:val="00CF2483"/>
    <w:rsid w:val="00CF2498"/>
    <w:rsid w:val="00CF24E2"/>
    <w:rsid w:val="00CF2AF9"/>
    <w:rsid w:val="00CF2BC3"/>
    <w:rsid w:val="00CF2E05"/>
    <w:rsid w:val="00CF2FF5"/>
    <w:rsid w:val="00CF37AF"/>
    <w:rsid w:val="00CF393D"/>
    <w:rsid w:val="00CF39E3"/>
    <w:rsid w:val="00CF3A38"/>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CCB"/>
    <w:rsid w:val="00CF6D3F"/>
    <w:rsid w:val="00CF6F1E"/>
    <w:rsid w:val="00CF7421"/>
    <w:rsid w:val="00CF767F"/>
    <w:rsid w:val="00CF7A5C"/>
    <w:rsid w:val="00D00171"/>
    <w:rsid w:val="00D001F9"/>
    <w:rsid w:val="00D0036E"/>
    <w:rsid w:val="00D00758"/>
    <w:rsid w:val="00D008B4"/>
    <w:rsid w:val="00D00994"/>
    <w:rsid w:val="00D00BB7"/>
    <w:rsid w:val="00D00C7A"/>
    <w:rsid w:val="00D00E63"/>
    <w:rsid w:val="00D01065"/>
    <w:rsid w:val="00D01D57"/>
    <w:rsid w:val="00D01EAD"/>
    <w:rsid w:val="00D022B4"/>
    <w:rsid w:val="00D023F4"/>
    <w:rsid w:val="00D02505"/>
    <w:rsid w:val="00D0255F"/>
    <w:rsid w:val="00D02759"/>
    <w:rsid w:val="00D02A36"/>
    <w:rsid w:val="00D02C79"/>
    <w:rsid w:val="00D031F3"/>
    <w:rsid w:val="00D035B9"/>
    <w:rsid w:val="00D03681"/>
    <w:rsid w:val="00D03888"/>
    <w:rsid w:val="00D03A8E"/>
    <w:rsid w:val="00D03AFA"/>
    <w:rsid w:val="00D03B69"/>
    <w:rsid w:val="00D03C74"/>
    <w:rsid w:val="00D03CDF"/>
    <w:rsid w:val="00D03E4A"/>
    <w:rsid w:val="00D03F87"/>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570"/>
    <w:rsid w:val="00D07673"/>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D98"/>
    <w:rsid w:val="00D12D9B"/>
    <w:rsid w:val="00D13719"/>
    <w:rsid w:val="00D13B5B"/>
    <w:rsid w:val="00D13BCF"/>
    <w:rsid w:val="00D13D43"/>
    <w:rsid w:val="00D13ED9"/>
    <w:rsid w:val="00D1421B"/>
    <w:rsid w:val="00D14418"/>
    <w:rsid w:val="00D14487"/>
    <w:rsid w:val="00D145E3"/>
    <w:rsid w:val="00D1474F"/>
    <w:rsid w:val="00D14792"/>
    <w:rsid w:val="00D149E7"/>
    <w:rsid w:val="00D14B7A"/>
    <w:rsid w:val="00D14E6E"/>
    <w:rsid w:val="00D154D4"/>
    <w:rsid w:val="00D15CD4"/>
    <w:rsid w:val="00D15E7E"/>
    <w:rsid w:val="00D162EF"/>
    <w:rsid w:val="00D16388"/>
    <w:rsid w:val="00D1680C"/>
    <w:rsid w:val="00D16817"/>
    <w:rsid w:val="00D16838"/>
    <w:rsid w:val="00D16CE7"/>
    <w:rsid w:val="00D16DBB"/>
    <w:rsid w:val="00D16EA4"/>
    <w:rsid w:val="00D16EDE"/>
    <w:rsid w:val="00D17216"/>
    <w:rsid w:val="00D178E4"/>
    <w:rsid w:val="00D179D8"/>
    <w:rsid w:val="00D17AE4"/>
    <w:rsid w:val="00D17F03"/>
    <w:rsid w:val="00D17FC5"/>
    <w:rsid w:val="00D17FC6"/>
    <w:rsid w:val="00D20016"/>
    <w:rsid w:val="00D201DB"/>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25E"/>
    <w:rsid w:val="00D232E6"/>
    <w:rsid w:val="00D23385"/>
    <w:rsid w:val="00D23637"/>
    <w:rsid w:val="00D237B7"/>
    <w:rsid w:val="00D23898"/>
    <w:rsid w:val="00D242DA"/>
    <w:rsid w:val="00D242E0"/>
    <w:rsid w:val="00D24410"/>
    <w:rsid w:val="00D246EA"/>
    <w:rsid w:val="00D247CB"/>
    <w:rsid w:val="00D24894"/>
    <w:rsid w:val="00D24B66"/>
    <w:rsid w:val="00D25951"/>
    <w:rsid w:val="00D25FC1"/>
    <w:rsid w:val="00D26213"/>
    <w:rsid w:val="00D26448"/>
    <w:rsid w:val="00D264CE"/>
    <w:rsid w:val="00D2663C"/>
    <w:rsid w:val="00D26670"/>
    <w:rsid w:val="00D26D35"/>
    <w:rsid w:val="00D27137"/>
    <w:rsid w:val="00D275CA"/>
    <w:rsid w:val="00D27838"/>
    <w:rsid w:val="00D27A3B"/>
    <w:rsid w:val="00D27B8B"/>
    <w:rsid w:val="00D27BA6"/>
    <w:rsid w:val="00D30186"/>
    <w:rsid w:val="00D304E0"/>
    <w:rsid w:val="00D30EE6"/>
    <w:rsid w:val="00D30F60"/>
    <w:rsid w:val="00D30F93"/>
    <w:rsid w:val="00D315DD"/>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2DBF"/>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3C"/>
    <w:rsid w:val="00D42DEE"/>
    <w:rsid w:val="00D42EB8"/>
    <w:rsid w:val="00D43164"/>
    <w:rsid w:val="00D434D6"/>
    <w:rsid w:val="00D43F6E"/>
    <w:rsid w:val="00D44106"/>
    <w:rsid w:val="00D44295"/>
    <w:rsid w:val="00D442F3"/>
    <w:rsid w:val="00D448ED"/>
    <w:rsid w:val="00D44922"/>
    <w:rsid w:val="00D44932"/>
    <w:rsid w:val="00D44E3E"/>
    <w:rsid w:val="00D44EE4"/>
    <w:rsid w:val="00D44F6F"/>
    <w:rsid w:val="00D453BF"/>
    <w:rsid w:val="00D45818"/>
    <w:rsid w:val="00D460A2"/>
    <w:rsid w:val="00D46111"/>
    <w:rsid w:val="00D46567"/>
    <w:rsid w:val="00D4672E"/>
    <w:rsid w:val="00D4686C"/>
    <w:rsid w:val="00D46E13"/>
    <w:rsid w:val="00D46EF2"/>
    <w:rsid w:val="00D4723F"/>
    <w:rsid w:val="00D47304"/>
    <w:rsid w:val="00D47953"/>
    <w:rsid w:val="00D47A92"/>
    <w:rsid w:val="00D47C16"/>
    <w:rsid w:val="00D47D2E"/>
    <w:rsid w:val="00D5020C"/>
    <w:rsid w:val="00D502AF"/>
    <w:rsid w:val="00D50500"/>
    <w:rsid w:val="00D50709"/>
    <w:rsid w:val="00D50764"/>
    <w:rsid w:val="00D50A15"/>
    <w:rsid w:val="00D50C12"/>
    <w:rsid w:val="00D50DDC"/>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1"/>
    <w:rsid w:val="00D54610"/>
    <w:rsid w:val="00D54633"/>
    <w:rsid w:val="00D54695"/>
    <w:rsid w:val="00D547F7"/>
    <w:rsid w:val="00D54BFA"/>
    <w:rsid w:val="00D54D1C"/>
    <w:rsid w:val="00D54E49"/>
    <w:rsid w:val="00D54FB3"/>
    <w:rsid w:val="00D550D8"/>
    <w:rsid w:val="00D552E2"/>
    <w:rsid w:val="00D5531B"/>
    <w:rsid w:val="00D55762"/>
    <w:rsid w:val="00D557C4"/>
    <w:rsid w:val="00D55889"/>
    <w:rsid w:val="00D558BC"/>
    <w:rsid w:val="00D55F61"/>
    <w:rsid w:val="00D56438"/>
    <w:rsid w:val="00D5648C"/>
    <w:rsid w:val="00D564CC"/>
    <w:rsid w:val="00D56969"/>
    <w:rsid w:val="00D56AF4"/>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90"/>
    <w:rsid w:val="00D645A3"/>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DE8"/>
    <w:rsid w:val="00D66E6B"/>
    <w:rsid w:val="00D66F81"/>
    <w:rsid w:val="00D67070"/>
    <w:rsid w:val="00D67160"/>
    <w:rsid w:val="00D672DF"/>
    <w:rsid w:val="00D673AC"/>
    <w:rsid w:val="00D67635"/>
    <w:rsid w:val="00D67991"/>
    <w:rsid w:val="00D67A84"/>
    <w:rsid w:val="00D67BC5"/>
    <w:rsid w:val="00D67C56"/>
    <w:rsid w:val="00D700BA"/>
    <w:rsid w:val="00D7021B"/>
    <w:rsid w:val="00D70600"/>
    <w:rsid w:val="00D7073E"/>
    <w:rsid w:val="00D70A2B"/>
    <w:rsid w:val="00D70A48"/>
    <w:rsid w:val="00D70CD5"/>
    <w:rsid w:val="00D70D33"/>
    <w:rsid w:val="00D715E6"/>
    <w:rsid w:val="00D71749"/>
    <w:rsid w:val="00D71918"/>
    <w:rsid w:val="00D71A1D"/>
    <w:rsid w:val="00D71B6F"/>
    <w:rsid w:val="00D7214B"/>
    <w:rsid w:val="00D7234D"/>
    <w:rsid w:val="00D72D2C"/>
    <w:rsid w:val="00D72DBE"/>
    <w:rsid w:val="00D72FF0"/>
    <w:rsid w:val="00D73077"/>
    <w:rsid w:val="00D736A2"/>
    <w:rsid w:val="00D73BF4"/>
    <w:rsid w:val="00D73C57"/>
    <w:rsid w:val="00D73E6F"/>
    <w:rsid w:val="00D73EE3"/>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ADC"/>
    <w:rsid w:val="00D76BAC"/>
    <w:rsid w:val="00D76D79"/>
    <w:rsid w:val="00D7723D"/>
    <w:rsid w:val="00D772C2"/>
    <w:rsid w:val="00D77413"/>
    <w:rsid w:val="00D77B73"/>
    <w:rsid w:val="00D77FD4"/>
    <w:rsid w:val="00D801E4"/>
    <w:rsid w:val="00D80340"/>
    <w:rsid w:val="00D80451"/>
    <w:rsid w:val="00D80524"/>
    <w:rsid w:val="00D8064B"/>
    <w:rsid w:val="00D8086D"/>
    <w:rsid w:val="00D80978"/>
    <w:rsid w:val="00D80B03"/>
    <w:rsid w:val="00D80EA8"/>
    <w:rsid w:val="00D80F4C"/>
    <w:rsid w:val="00D811B8"/>
    <w:rsid w:val="00D817EE"/>
    <w:rsid w:val="00D81E53"/>
    <w:rsid w:val="00D81F10"/>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64BD"/>
    <w:rsid w:val="00D86FC0"/>
    <w:rsid w:val="00D873CF"/>
    <w:rsid w:val="00D874DF"/>
    <w:rsid w:val="00D8764A"/>
    <w:rsid w:val="00D87818"/>
    <w:rsid w:val="00D87A12"/>
    <w:rsid w:val="00D87DAD"/>
    <w:rsid w:val="00D90122"/>
    <w:rsid w:val="00D90672"/>
    <w:rsid w:val="00D909BB"/>
    <w:rsid w:val="00D90C06"/>
    <w:rsid w:val="00D90FD3"/>
    <w:rsid w:val="00D918F4"/>
    <w:rsid w:val="00D91A30"/>
    <w:rsid w:val="00D91A31"/>
    <w:rsid w:val="00D91A6D"/>
    <w:rsid w:val="00D91C89"/>
    <w:rsid w:val="00D91D3A"/>
    <w:rsid w:val="00D92020"/>
    <w:rsid w:val="00D922E6"/>
    <w:rsid w:val="00D924CC"/>
    <w:rsid w:val="00D9256B"/>
    <w:rsid w:val="00D92D34"/>
    <w:rsid w:val="00D92D86"/>
    <w:rsid w:val="00D92E4B"/>
    <w:rsid w:val="00D92F64"/>
    <w:rsid w:val="00D930E1"/>
    <w:rsid w:val="00D93148"/>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68C"/>
    <w:rsid w:val="00D967A2"/>
    <w:rsid w:val="00D96DA2"/>
    <w:rsid w:val="00D96E0A"/>
    <w:rsid w:val="00D96E18"/>
    <w:rsid w:val="00D96EA3"/>
    <w:rsid w:val="00D96F7A"/>
    <w:rsid w:val="00D972E3"/>
    <w:rsid w:val="00D97826"/>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233"/>
    <w:rsid w:val="00DA2424"/>
    <w:rsid w:val="00DA27B1"/>
    <w:rsid w:val="00DA29D5"/>
    <w:rsid w:val="00DA2F22"/>
    <w:rsid w:val="00DA3575"/>
    <w:rsid w:val="00DA365D"/>
    <w:rsid w:val="00DA37B6"/>
    <w:rsid w:val="00DA3DCF"/>
    <w:rsid w:val="00DA3E7B"/>
    <w:rsid w:val="00DA423F"/>
    <w:rsid w:val="00DA44CC"/>
    <w:rsid w:val="00DA451D"/>
    <w:rsid w:val="00DA4661"/>
    <w:rsid w:val="00DA49D8"/>
    <w:rsid w:val="00DA4AFE"/>
    <w:rsid w:val="00DA52C4"/>
    <w:rsid w:val="00DA54BA"/>
    <w:rsid w:val="00DA56DB"/>
    <w:rsid w:val="00DA5964"/>
    <w:rsid w:val="00DA5A02"/>
    <w:rsid w:val="00DA5D70"/>
    <w:rsid w:val="00DA6033"/>
    <w:rsid w:val="00DA6452"/>
    <w:rsid w:val="00DA69D1"/>
    <w:rsid w:val="00DA6A44"/>
    <w:rsid w:val="00DA6B46"/>
    <w:rsid w:val="00DA6C81"/>
    <w:rsid w:val="00DA6FE9"/>
    <w:rsid w:val="00DA703D"/>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0BD"/>
    <w:rsid w:val="00DB3153"/>
    <w:rsid w:val="00DB3675"/>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4D0"/>
    <w:rsid w:val="00DB55CF"/>
    <w:rsid w:val="00DB5636"/>
    <w:rsid w:val="00DB5C0C"/>
    <w:rsid w:val="00DB5CBC"/>
    <w:rsid w:val="00DB65AD"/>
    <w:rsid w:val="00DB69D1"/>
    <w:rsid w:val="00DB6A80"/>
    <w:rsid w:val="00DB6B2B"/>
    <w:rsid w:val="00DB6C06"/>
    <w:rsid w:val="00DB6C25"/>
    <w:rsid w:val="00DB703F"/>
    <w:rsid w:val="00DB7212"/>
    <w:rsid w:val="00DB7B06"/>
    <w:rsid w:val="00DB7BA1"/>
    <w:rsid w:val="00DB7E5C"/>
    <w:rsid w:val="00DC011E"/>
    <w:rsid w:val="00DC02FF"/>
    <w:rsid w:val="00DC0713"/>
    <w:rsid w:val="00DC0767"/>
    <w:rsid w:val="00DC093F"/>
    <w:rsid w:val="00DC10AA"/>
    <w:rsid w:val="00DC10C5"/>
    <w:rsid w:val="00DC11C5"/>
    <w:rsid w:val="00DC12B8"/>
    <w:rsid w:val="00DC17D6"/>
    <w:rsid w:val="00DC1F35"/>
    <w:rsid w:val="00DC23A1"/>
    <w:rsid w:val="00DC252B"/>
    <w:rsid w:val="00DC26BF"/>
    <w:rsid w:val="00DC2786"/>
    <w:rsid w:val="00DC2988"/>
    <w:rsid w:val="00DC2C65"/>
    <w:rsid w:val="00DC2CCF"/>
    <w:rsid w:val="00DC2E41"/>
    <w:rsid w:val="00DC348C"/>
    <w:rsid w:val="00DC3A9D"/>
    <w:rsid w:val="00DC3B12"/>
    <w:rsid w:val="00DC3F48"/>
    <w:rsid w:val="00DC3FF5"/>
    <w:rsid w:val="00DC4447"/>
    <w:rsid w:val="00DC4491"/>
    <w:rsid w:val="00DC44AD"/>
    <w:rsid w:val="00DC4674"/>
    <w:rsid w:val="00DC4707"/>
    <w:rsid w:val="00DC48E1"/>
    <w:rsid w:val="00DC4D06"/>
    <w:rsid w:val="00DC4F74"/>
    <w:rsid w:val="00DC5596"/>
    <w:rsid w:val="00DC5BCA"/>
    <w:rsid w:val="00DC5E3B"/>
    <w:rsid w:val="00DC5FE5"/>
    <w:rsid w:val="00DC60D4"/>
    <w:rsid w:val="00DC614C"/>
    <w:rsid w:val="00DC669F"/>
    <w:rsid w:val="00DC68CE"/>
    <w:rsid w:val="00DC6C1E"/>
    <w:rsid w:val="00DC708C"/>
    <w:rsid w:val="00DC72AB"/>
    <w:rsid w:val="00DC759F"/>
    <w:rsid w:val="00DC7638"/>
    <w:rsid w:val="00DC7667"/>
    <w:rsid w:val="00DC7773"/>
    <w:rsid w:val="00DC7866"/>
    <w:rsid w:val="00DC7951"/>
    <w:rsid w:val="00DD037C"/>
    <w:rsid w:val="00DD07E5"/>
    <w:rsid w:val="00DD0936"/>
    <w:rsid w:val="00DD0A3A"/>
    <w:rsid w:val="00DD0AB2"/>
    <w:rsid w:val="00DD0CB6"/>
    <w:rsid w:val="00DD0E09"/>
    <w:rsid w:val="00DD0F93"/>
    <w:rsid w:val="00DD0F95"/>
    <w:rsid w:val="00DD101C"/>
    <w:rsid w:val="00DD10D3"/>
    <w:rsid w:val="00DD1656"/>
    <w:rsid w:val="00DD169A"/>
    <w:rsid w:val="00DD16B7"/>
    <w:rsid w:val="00DD17AB"/>
    <w:rsid w:val="00DD1C4B"/>
    <w:rsid w:val="00DD1F22"/>
    <w:rsid w:val="00DD1F7B"/>
    <w:rsid w:val="00DD229E"/>
    <w:rsid w:val="00DD27C9"/>
    <w:rsid w:val="00DD2979"/>
    <w:rsid w:val="00DD2E3E"/>
    <w:rsid w:val="00DD2F6A"/>
    <w:rsid w:val="00DD3029"/>
    <w:rsid w:val="00DD3220"/>
    <w:rsid w:val="00DD3E14"/>
    <w:rsid w:val="00DD4191"/>
    <w:rsid w:val="00DD42D6"/>
    <w:rsid w:val="00DD44C7"/>
    <w:rsid w:val="00DD4857"/>
    <w:rsid w:val="00DD5489"/>
    <w:rsid w:val="00DD55E0"/>
    <w:rsid w:val="00DD5652"/>
    <w:rsid w:val="00DD596C"/>
    <w:rsid w:val="00DD5D0F"/>
    <w:rsid w:val="00DD5E12"/>
    <w:rsid w:val="00DD64F7"/>
    <w:rsid w:val="00DD6622"/>
    <w:rsid w:val="00DD668F"/>
    <w:rsid w:val="00DD67EC"/>
    <w:rsid w:val="00DD6859"/>
    <w:rsid w:val="00DD6A61"/>
    <w:rsid w:val="00DD6A65"/>
    <w:rsid w:val="00DD6A7C"/>
    <w:rsid w:val="00DD6C77"/>
    <w:rsid w:val="00DD7A14"/>
    <w:rsid w:val="00DD7BC3"/>
    <w:rsid w:val="00DE03AA"/>
    <w:rsid w:val="00DE0C66"/>
    <w:rsid w:val="00DE0F04"/>
    <w:rsid w:val="00DE1017"/>
    <w:rsid w:val="00DE101A"/>
    <w:rsid w:val="00DE1130"/>
    <w:rsid w:val="00DE1288"/>
    <w:rsid w:val="00DE13CC"/>
    <w:rsid w:val="00DE17F8"/>
    <w:rsid w:val="00DE1904"/>
    <w:rsid w:val="00DE1A07"/>
    <w:rsid w:val="00DE1B00"/>
    <w:rsid w:val="00DE1B27"/>
    <w:rsid w:val="00DE1DFA"/>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E79"/>
    <w:rsid w:val="00DE5F40"/>
    <w:rsid w:val="00DE6085"/>
    <w:rsid w:val="00DE6E0C"/>
    <w:rsid w:val="00DE7133"/>
    <w:rsid w:val="00DE737B"/>
    <w:rsid w:val="00DE73B0"/>
    <w:rsid w:val="00DE7851"/>
    <w:rsid w:val="00DE78EC"/>
    <w:rsid w:val="00DE7A3E"/>
    <w:rsid w:val="00DE7DEE"/>
    <w:rsid w:val="00DF0094"/>
    <w:rsid w:val="00DF0248"/>
    <w:rsid w:val="00DF03B7"/>
    <w:rsid w:val="00DF0440"/>
    <w:rsid w:val="00DF0587"/>
    <w:rsid w:val="00DF05D9"/>
    <w:rsid w:val="00DF07CE"/>
    <w:rsid w:val="00DF0CA3"/>
    <w:rsid w:val="00DF100B"/>
    <w:rsid w:val="00DF126A"/>
    <w:rsid w:val="00DF1340"/>
    <w:rsid w:val="00DF13FC"/>
    <w:rsid w:val="00DF1455"/>
    <w:rsid w:val="00DF1AA2"/>
    <w:rsid w:val="00DF1B71"/>
    <w:rsid w:val="00DF1DAC"/>
    <w:rsid w:val="00DF1F76"/>
    <w:rsid w:val="00DF2069"/>
    <w:rsid w:val="00DF23CA"/>
    <w:rsid w:val="00DF25D1"/>
    <w:rsid w:val="00DF287B"/>
    <w:rsid w:val="00DF2929"/>
    <w:rsid w:val="00DF2D99"/>
    <w:rsid w:val="00DF2E90"/>
    <w:rsid w:val="00DF2E9E"/>
    <w:rsid w:val="00DF2ED3"/>
    <w:rsid w:val="00DF2F5F"/>
    <w:rsid w:val="00DF3115"/>
    <w:rsid w:val="00DF3159"/>
    <w:rsid w:val="00DF38B2"/>
    <w:rsid w:val="00DF3B75"/>
    <w:rsid w:val="00DF3B76"/>
    <w:rsid w:val="00DF4359"/>
    <w:rsid w:val="00DF4675"/>
    <w:rsid w:val="00DF49FF"/>
    <w:rsid w:val="00DF4D53"/>
    <w:rsid w:val="00DF4DC5"/>
    <w:rsid w:val="00DF4FA9"/>
    <w:rsid w:val="00DF503B"/>
    <w:rsid w:val="00DF5223"/>
    <w:rsid w:val="00DF573B"/>
    <w:rsid w:val="00DF5CF8"/>
    <w:rsid w:val="00DF6517"/>
    <w:rsid w:val="00DF655A"/>
    <w:rsid w:val="00DF6E88"/>
    <w:rsid w:val="00DF6EBA"/>
    <w:rsid w:val="00DF7432"/>
    <w:rsid w:val="00DF74C1"/>
    <w:rsid w:val="00DF7742"/>
    <w:rsid w:val="00DF7751"/>
    <w:rsid w:val="00DF790E"/>
    <w:rsid w:val="00DF7B58"/>
    <w:rsid w:val="00DF7EDB"/>
    <w:rsid w:val="00E002AA"/>
    <w:rsid w:val="00E0038B"/>
    <w:rsid w:val="00E0043D"/>
    <w:rsid w:val="00E00B73"/>
    <w:rsid w:val="00E00DF0"/>
    <w:rsid w:val="00E00F9C"/>
    <w:rsid w:val="00E01370"/>
    <w:rsid w:val="00E01578"/>
    <w:rsid w:val="00E01A1C"/>
    <w:rsid w:val="00E01B53"/>
    <w:rsid w:val="00E01C56"/>
    <w:rsid w:val="00E01CD2"/>
    <w:rsid w:val="00E01EA5"/>
    <w:rsid w:val="00E020EB"/>
    <w:rsid w:val="00E0274E"/>
    <w:rsid w:val="00E02898"/>
    <w:rsid w:val="00E028BD"/>
    <w:rsid w:val="00E02B1D"/>
    <w:rsid w:val="00E02E5B"/>
    <w:rsid w:val="00E03151"/>
    <w:rsid w:val="00E031A3"/>
    <w:rsid w:val="00E031BB"/>
    <w:rsid w:val="00E037B2"/>
    <w:rsid w:val="00E03AE3"/>
    <w:rsid w:val="00E03EA4"/>
    <w:rsid w:val="00E0424A"/>
    <w:rsid w:val="00E04719"/>
    <w:rsid w:val="00E04AC1"/>
    <w:rsid w:val="00E0520E"/>
    <w:rsid w:val="00E0533F"/>
    <w:rsid w:val="00E05390"/>
    <w:rsid w:val="00E05653"/>
    <w:rsid w:val="00E0576C"/>
    <w:rsid w:val="00E0578F"/>
    <w:rsid w:val="00E05835"/>
    <w:rsid w:val="00E05E03"/>
    <w:rsid w:val="00E05EF5"/>
    <w:rsid w:val="00E0606A"/>
    <w:rsid w:val="00E0626B"/>
    <w:rsid w:val="00E066B7"/>
    <w:rsid w:val="00E068BC"/>
    <w:rsid w:val="00E06E30"/>
    <w:rsid w:val="00E0715B"/>
    <w:rsid w:val="00E071DB"/>
    <w:rsid w:val="00E0725C"/>
    <w:rsid w:val="00E073F0"/>
    <w:rsid w:val="00E075C9"/>
    <w:rsid w:val="00E077B7"/>
    <w:rsid w:val="00E07FA1"/>
    <w:rsid w:val="00E101EC"/>
    <w:rsid w:val="00E10761"/>
    <w:rsid w:val="00E108E4"/>
    <w:rsid w:val="00E10CA1"/>
    <w:rsid w:val="00E11291"/>
    <w:rsid w:val="00E112FC"/>
    <w:rsid w:val="00E1141A"/>
    <w:rsid w:val="00E1152B"/>
    <w:rsid w:val="00E11572"/>
    <w:rsid w:val="00E11A51"/>
    <w:rsid w:val="00E11D7A"/>
    <w:rsid w:val="00E11EEB"/>
    <w:rsid w:val="00E1265F"/>
    <w:rsid w:val="00E128F2"/>
    <w:rsid w:val="00E1349B"/>
    <w:rsid w:val="00E134D9"/>
    <w:rsid w:val="00E134F4"/>
    <w:rsid w:val="00E13713"/>
    <w:rsid w:val="00E13766"/>
    <w:rsid w:val="00E13883"/>
    <w:rsid w:val="00E13899"/>
    <w:rsid w:val="00E13A52"/>
    <w:rsid w:val="00E13AC0"/>
    <w:rsid w:val="00E13D4B"/>
    <w:rsid w:val="00E13EE4"/>
    <w:rsid w:val="00E1401B"/>
    <w:rsid w:val="00E1432D"/>
    <w:rsid w:val="00E143C4"/>
    <w:rsid w:val="00E146D0"/>
    <w:rsid w:val="00E14749"/>
    <w:rsid w:val="00E14B50"/>
    <w:rsid w:val="00E14B68"/>
    <w:rsid w:val="00E14F09"/>
    <w:rsid w:val="00E156CB"/>
    <w:rsid w:val="00E15993"/>
    <w:rsid w:val="00E160C9"/>
    <w:rsid w:val="00E16463"/>
    <w:rsid w:val="00E16685"/>
    <w:rsid w:val="00E16793"/>
    <w:rsid w:val="00E16BC6"/>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3ED"/>
    <w:rsid w:val="00E22474"/>
    <w:rsid w:val="00E22509"/>
    <w:rsid w:val="00E225C5"/>
    <w:rsid w:val="00E225CA"/>
    <w:rsid w:val="00E227EE"/>
    <w:rsid w:val="00E22876"/>
    <w:rsid w:val="00E2288C"/>
    <w:rsid w:val="00E22CD7"/>
    <w:rsid w:val="00E22F46"/>
    <w:rsid w:val="00E23046"/>
    <w:rsid w:val="00E236A5"/>
    <w:rsid w:val="00E23912"/>
    <w:rsid w:val="00E239D1"/>
    <w:rsid w:val="00E23CD0"/>
    <w:rsid w:val="00E23F0E"/>
    <w:rsid w:val="00E2409A"/>
    <w:rsid w:val="00E24335"/>
    <w:rsid w:val="00E24819"/>
    <w:rsid w:val="00E24B97"/>
    <w:rsid w:val="00E24C44"/>
    <w:rsid w:val="00E24E7A"/>
    <w:rsid w:val="00E24EC4"/>
    <w:rsid w:val="00E250B6"/>
    <w:rsid w:val="00E25254"/>
    <w:rsid w:val="00E255EF"/>
    <w:rsid w:val="00E25866"/>
    <w:rsid w:val="00E25992"/>
    <w:rsid w:val="00E25C2E"/>
    <w:rsid w:val="00E25D28"/>
    <w:rsid w:val="00E25E0D"/>
    <w:rsid w:val="00E2642F"/>
    <w:rsid w:val="00E26727"/>
    <w:rsid w:val="00E268ED"/>
    <w:rsid w:val="00E26970"/>
    <w:rsid w:val="00E26E18"/>
    <w:rsid w:val="00E271D8"/>
    <w:rsid w:val="00E272BE"/>
    <w:rsid w:val="00E27480"/>
    <w:rsid w:val="00E2754D"/>
    <w:rsid w:val="00E27791"/>
    <w:rsid w:val="00E30050"/>
    <w:rsid w:val="00E3019E"/>
    <w:rsid w:val="00E3091B"/>
    <w:rsid w:val="00E30A9E"/>
    <w:rsid w:val="00E30BD9"/>
    <w:rsid w:val="00E30BEA"/>
    <w:rsid w:val="00E30F2D"/>
    <w:rsid w:val="00E31369"/>
    <w:rsid w:val="00E313D4"/>
    <w:rsid w:val="00E319DB"/>
    <w:rsid w:val="00E31AFC"/>
    <w:rsid w:val="00E31B16"/>
    <w:rsid w:val="00E32056"/>
    <w:rsid w:val="00E3269E"/>
    <w:rsid w:val="00E32C91"/>
    <w:rsid w:val="00E32C9B"/>
    <w:rsid w:val="00E32DA7"/>
    <w:rsid w:val="00E33004"/>
    <w:rsid w:val="00E332EB"/>
    <w:rsid w:val="00E334A2"/>
    <w:rsid w:val="00E334D2"/>
    <w:rsid w:val="00E33B0B"/>
    <w:rsid w:val="00E33BCC"/>
    <w:rsid w:val="00E33EFC"/>
    <w:rsid w:val="00E3404E"/>
    <w:rsid w:val="00E34066"/>
    <w:rsid w:val="00E3409E"/>
    <w:rsid w:val="00E34169"/>
    <w:rsid w:val="00E346C1"/>
    <w:rsid w:val="00E34A55"/>
    <w:rsid w:val="00E34AD2"/>
    <w:rsid w:val="00E34BD1"/>
    <w:rsid w:val="00E34F46"/>
    <w:rsid w:val="00E34F76"/>
    <w:rsid w:val="00E3516B"/>
    <w:rsid w:val="00E35667"/>
    <w:rsid w:val="00E357D8"/>
    <w:rsid w:val="00E357DC"/>
    <w:rsid w:val="00E3591C"/>
    <w:rsid w:val="00E35DAD"/>
    <w:rsid w:val="00E35E00"/>
    <w:rsid w:val="00E3679E"/>
    <w:rsid w:val="00E36AF3"/>
    <w:rsid w:val="00E36B0E"/>
    <w:rsid w:val="00E36F2E"/>
    <w:rsid w:val="00E372D9"/>
    <w:rsid w:val="00E37648"/>
    <w:rsid w:val="00E378DC"/>
    <w:rsid w:val="00E37A0C"/>
    <w:rsid w:val="00E37BE5"/>
    <w:rsid w:val="00E37E0D"/>
    <w:rsid w:val="00E37E81"/>
    <w:rsid w:val="00E37EEF"/>
    <w:rsid w:val="00E40030"/>
    <w:rsid w:val="00E4024B"/>
    <w:rsid w:val="00E40330"/>
    <w:rsid w:val="00E405DF"/>
    <w:rsid w:val="00E408E0"/>
    <w:rsid w:val="00E4098F"/>
    <w:rsid w:val="00E40C5F"/>
    <w:rsid w:val="00E40CBE"/>
    <w:rsid w:val="00E41130"/>
    <w:rsid w:val="00E41691"/>
    <w:rsid w:val="00E416CC"/>
    <w:rsid w:val="00E41A27"/>
    <w:rsid w:val="00E41D93"/>
    <w:rsid w:val="00E41E52"/>
    <w:rsid w:val="00E4219A"/>
    <w:rsid w:val="00E423B5"/>
    <w:rsid w:val="00E427EA"/>
    <w:rsid w:val="00E4285A"/>
    <w:rsid w:val="00E42A65"/>
    <w:rsid w:val="00E430C7"/>
    <w:rsid w:val="00E43F64"/>
    <w:rsid w:val="00E440EF"/>
    <w:rsid w:val="00E441C6"/>
    <w:rsid w:val="00E4474F"/>
    <w:rsid w:val="00E44911"/>
    <w:rsid w:val="00E44B5C"/>
    <w:rsid w:val="00E44ED3"/>
    <w:rsid w:val="00E44F52"/>
    <w:rsid w:val="00E4548C"/>
    <w:rsid w:val="00E45493"/>
    <w:rsid w:val="00E45525"/>
    <w:rsid w:val="00E45794"/>
    <w:rsid w:val="00E45832"/>
    <w:rsid w:val="00E45AD5"/>
    <w:rsid w:val="00E45BA9"/>
    <w:rsid w:val="00E45F7B"/>
    <w:rsid w:val="00E4608B"/>
    <w:rsid w:val="00E46345"/>
    <w:rsid w:val="00E463AE"/>
    <w:rsid w:val="00E46834"/>
    <w:rsid w:val="00E4684C"/>
    <w:rsid w:val="00E4691D"/>
    <w:rsid w:val="00E469B2"/>
    <w:rsid w:val="00E46C25"/>
    <w:rsid w:val="00E46CB0"/>
    <w:rsid w:val="00E46D7A"/>
    <w:rsid w:val="00E46E6C"/>
    <w:rsid w:val="00E47109"/>
    <w:rsid w:val="00E4746A"/>
    <w:rsid w:val="00E47767"/>
    <w:rsid w:val="00E501D3"/>
    <w:rsid w:val="00E506C8"/>
    <w:rsid w:val="00E50C5C"/>
    <w:rsid w:val="00E50CA3"/>
    <w:rsid w:val="00E50E33"/>
    <w:rsid w:val="00E50FF0"/>
    <w:rsid w:val="00E5125F"/>
    <w:rsid w:val="00E5137D"/>
    <w:rsid w:val="00E513F9"/>
    <w:rsid w:val="00E5179C"/>
    <w:rsid w:val="00E51827"/>
    <w:rsid w:val="00E519FA"/>
    <w:rsid w:val="00E51CD3"/>
    <w:rsid w:val="00E51FB2"/>
    <w:rsid w:val="00E5202A"/>
    <w:rsid w:val="00E5231E"/>
    <w:rsid w:val="00E524E5"/>
    <w:rsid w:val="00E525C9"/>
    <w:rsid w:val="00E528D1"/>
    <w:rsid w:val="00E52F6F"/>
    <w:rsid w:val="00E53238"/>
    <w:rsid w:val="00E535E1"/>
    <w:rsid w:val="00E536D1"/>
    <w:rsid w:val="00E53A01"/>
    <w:rsid w:val="00E53C5E"/>
    <w:rsid w:val="00E53EBC"/>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408"/>
    <w:rsid w:val="00E55587"/>
    <w:rsid w:val="00E556B1"/>
    <w:rsid w:val="00E55AA3"/>
    <w:rsid w:val="00E55D18"/>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A8"/>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4D"/>
    <w:rsid w:val="00E63C75"/>
    <w:rsid w:val="00E63D0B"/>
    <w:rsid w:val="00E640F5"/>
    <w:rsid w:val="00E64263"/>
    <w:rsid w:val="00E6427B"/>
    <w:rsid w:val="00E6453C"/>
    <w:rsid w:val="00E648A6"/>
    <w:rsid w:val="00E64956"/>
    <w:rsid w:val="00E64B33"/>
    <w:rsid w:val="00E64E5B"/>
    <w:rsid w:val="00E6588F"/>
    <w:rsid w:val="00E659D0"/>
    <w:rsid w:val="00E65C8A"/>
    <w:rsid w:val="00E65D15"/>
    <w:rsid w:val="00E65D4B"/>
    <w:rsid w:val="00E66264"/>
    <w:rsid w:val="00E66646"/>
    <w:rsid w:val="00E66798"/>
    <w:rsid w:val="00E669FE"/>
    <w:rsid w:val="00E66A29"/>
    <w:rsid w:val="00E66A68"/>
    <w:rsid w:val="00E66ABB"/>
    <w:rsid w:val="00E66C49"/>
    <w:rsid w:val="00E66F29"/>
    <w:rsid w:val="00E67153"/>
    <w:rsid w:val="00E6720F"/>
    <w:rsid w:val="00E67B66"/>
    <w:rsid w:val="00E67E05"/>
    <w:rsid w:val="00E67EE5"/>
    <w:rsid w:val="00E7013A"/>
    <w:rsid w:val="00E70155"/>
    <w:rsid w:val="00E70A97"/>
    <w:rsid w:val="00E70B83"/>
    <w:rsid w:val="00E71086"/>
    <w:rsid w:val="00E710DC"/>
    <w:rsid w:val="00E713C3"/>
    <w:rsid w:val="00E716AC"/>
    <w:rsid w:val="00E7171E"/>
    <w:rsid w:val="00E719E7"/>
    <w:rsid w:val="00E71B1D"/>
    <w:rsid w:val="00E71FE6"/>
    <w:rsid w:val="00E72233"/>
    <w:rsid w:val="00E72311"/>
    <w:rsid w:val="00E72648"/>
    <w:rsid w:val="00E728C4"/>
    <w:rsid w:val="00E72A61"/>
    <w:rsid w:val="00E72B1F"/>
    <w:rsid w:val="00E72F2B"/>
    <w:rsid w:val="00E731B0"/>
    <w:rsid w:val="00E7380E"/>
    <w:rsid w:val="00E740F8"/>
    <w:rsid w:val="00E74313"/>
    <w:rsid w:val="00E745CA"/>
    <w:rsid w:val="00E74811"/>
    <w:rsid w:val="00E74817"/>
    <w:rsid w:val="00E748AD"/>
    <w:rsid w:val="00E748D7"/>
    <w:rsid w:val="00E74BF5"/>
    <w:rsid w:val="00E74F5D"/>
    <w:rsid w:val="00E755F3"/>
    <w:rsid w:val="00E75927"/>
    <w:rsid w:val="00E75F2A"/>
    <w:rsid w:val="00E76034"/>
    <w:rsid w:val="00E768BC"/>
    <w:rsid w:val="00E769A9"/>
    <w:rsid w:val="00E76DB0"/>
    <w:rsid w:val="00E77254"/>
    <w:rsid w:val="00E779C5"/>
    <w:rsid w:val="00E77AB8"/>
    <w:rsid w:val="00E77B38"/>
    <w:rsid w:val="00E77B54"/>
    <w:rsid w:val="00E77DD3"/>
    <w:rsid w:val="00E77EF8"/>
    <w:rsid w:val="00E80371"/>
    <w:rsid w:val="00E80440"/>
    <w:rsid w:val="00E80515"/>
    <w:rsid w:val="00E8062F"/>
    <w:rsid w:val="00E8078B"/>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545"/>
    <w:rsid w:val="00E826DB"/>
    <w:rsid w:val="00E82B3D"/>
    <w:rsid w:val="00E82EE4"/>
    <w:rsid w:val="00E82F13"/>
    <w:rsid w:val="00E831E7"/>
    <w:rsid w:val="00E831F1"/>
    <w:rsid w:val="00E834B3"/>
    <w:rsid w:val="00E83669"/>
    <w:rsid w:val="00E83878"/>
    <w:rsid w:val="00E83DA4"/>
    <w:rsid w:val="00E83F7A"/>
    <w:rsid w:val="00E84228"/>
    <w:rsid w:val="00E843B4"/>
    <w:rsid w:val="00E843B5"/>
    <w:rsid w:val="00E844DC"/>
    <w:rsid w:val="00E8483A"/>
    <w:rsid w:val="00E84A3B"/>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B1A"/>
    <w:rsid w:val="00E90C34"/>
    <w:rsid w:val="00E90C3E"/>
    <w:rsid w:val="00E90F01"/>
    <w:rsid w:val="00E919AC"/>
    <w:rsid w:val="00E91A44"/>
    <w:rsid w:val="00E91AC8"/>
    <w:rsid w:val="00E91C09"/>
    <w:rsid w:val="00E91E39"/>
    <w:rsid w:val="00E920D8"/>
    <w:rsid w:val="00E921C2"/>
    <w:rsid w:val="00E923D1"/>
    <w:rsid w:val="00E9263B"/>
    <w:rsid w:val="00E92815"/>
    <w:rsid w:val="00E92B82"/>
    <w:rsid w:val="00E92DBA"/>
    <w:rsid w:val="00E9340C"/>
    <w:rsid w:val="00E935FF"/>
    <w:rsid w:val="00E939AA"/>
    <w:rsid w:val="00E93B67"/>
    <w:rsid w:val="00E93BE1"/>
    <w:rsid w:val="00E942FE"/>
    <w:rsid w:val="00E944BF"/>
    <w:rsid w:val="00E946A6"/>
    <w:rsid w:val="00E947E4"/>
    <w:rsid w:val="00E94A30"/>
    <w:rsid w:val="00E94C9F"/>
    <w:rsid w:val="00E94D86"/>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49"/>
    <w:rsid w:val="00E97477"/>
    <w:rsid w:val="00E97652"/>
    <w:rsid w:val="00E9765F"/>
    <w:rsid w:val="00E9766D"/>
    <w:rsid w:val="00E97B06"/>
    <w:rsid w:val="00E97E32"/>
    <w:rsid w:val="00EA0252"/>
    <w:rsid w:val="00EA0603"/>
    <w:rsid w:val="00EA06E3"/>
    <w:rsid w:val="00EA095F"/>
    <w:rsid w:val="00EA0A5C"/>
    <w:rsid w:val="00EA0ABD"/>
    <w:rsid w:val="00EA0AD2"/>
    <w:rsid w:val="00EA0CF0"/>
    <w:rsid w:val="00EA145E"/>
    <w:rsid w:val="00EA15C6"/>
    <w:rsid w:val="00EA1B5F"/>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76A"/>
    <w:rsid w:val="00EA5B22"/>
    <w:rsid w:val="00EA5E0F"/>
    <w:rsid w:val="00EA5FBC"/>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845"/>
    <w:rsid w:val="00EB0B1E"/>
    <w:rsid w:val="00EB0E92"/>
    <w:rsid w:val="00EB1173"/>
    <w:rsid w:val="00EB15E1"/>
    <w:rsid w:val="00EB1690"/>
    <w:rsid w:val="00EB1D47"/>
    <w:rsid w:val="00EB1D8A"/>
    <w:rsid w:val="00EB1E2A"/>
    <w:rsid w:val="00EB1F44"/>
    <w:rsid w:val="00EB2012"/>
    <w:rsid w:val="00EB2146"/>
    <w:rsid w:val="00EB2317"/>
    <w:rsid w:val="00EB2407"/>
    <w:rsid w:val="00EB267E"/>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2BC"/>
    <w:rsid w:val="00EB44E4"/>
    <w:rsid w:val="00EB45EF"/>
    <w:rsid w:val="00EB4C3B"/>
    <w:rsid w:val="00EB53F3"/>
    <w:rsid w:val="00EB55CA"/>
    <w:rsid w:val="00EB584C"/>
    <w:rsid w:val="00EB5C5C"/>
    <w:rsid w:val="00EB5D88"/>
    <w:rsid w:val="00EB5D9C"/>
    <w:rsid w:val="00EB5DEE"/>
    <w:rsid w:val="00EB6963"/>
    <w:rsid w:val="00EB6B82"/>
    <w:rsid w:val="00EB6E1A"/>
    <w:rsid w:val="00EB7307"/>
    <w:rsid w:val="00EB7318"/>
    <w:rsid w:val="00EB79EF"/>
    <w:rsid w:val="00EB7AFA"/>
    <w:rsid w:val="00EB7F6F"/>
    <w:rsid w:val="00EC044E"/>
    <w:rsid w:val="00EC06D6"/>
    <w:rsid w:val="00EC0998"/>
    <w:rsid w:val="00EC0A4E"/>
    <w:rsid w:val="00EC0B65"/>
    <w:rsid w:val="00EC0C1C"/>
    <w:rsid w:val="00EC0E55"/>
    <w:rsid w:val="00EC1302"/>
    <w:rsid w:val="00EC14B0"/>
    <w:rsid w:val="00EC1550"/>
    <w:rsid w:val="00EC16AF"/>
    <w:rsid w:val="00EC175D"/>
    <w:rsid w:val="00EC204E"/>
    <w:rsid w:val="00EC249E"/>
    <w:rsid w:val="00EC2CFF"/>
    <w:rsid w:val="00EC2F55"/>
    <w:rsid w:val="00EC310F"/>
    <w:rsid w:val="00EC3AC0"/>
    <w:rsid w:val="00EC3B42"/>
    <w:rsid w:val="00EC4248"/>
    <w:rsid w:val="00EC4327"/>
    <w:rsid w:val="00EC440C"/>
    <w:rsid w:val="00EC46C3"/>
    <w:rsid w:val="00EC4B86"/>
    <w:rsid w:val="00EC4D33"/>
    <w:rsid w:val="00EC579B"/>
    <w:rsid w:val="00EC5DC1"/>
    <w:rsid w:val="00EC5F2F"/>
    <w:rsid w:val="00EC61E4"/>
    <w:rsid w:val="00EC6236"/>
    <w:rsid w:val="00EC6424"/>
    <w:rsid w:val="00EC651E"/>
    <w:rsid w:val="00EC65C9"/>
    <w:rsid w:val="00EC67BB"/>
    <w:rsid w:val="00EC692E"/>
    <w:rsid w:val="00EC69D9"/>
    <w:rsid w:val="00EC6E0E"/>
    <w:rsid w:val="00EC6EE4"/>
    <w:rsid w:val="00EC7199"/>
    <w:rsid w:val="00EC745E"/>
    <w:rsid w:val="00EC757A"/>
    <w:rsid w:val="00EC7722"/>
    <w:rsid w:val="00EC7E0D"/>
    <w:rsid w:val="00EC7EAF"/>
    <w:rsid w:val="00ED04E2"/>
    <w:rsid w:val="00ED069A"/>
    <w:rsid w:val="00ED077F"/>
    <w:rsid w:val="00ED1759"/>
    <w:rsid w:val="00ED1AC9"/>
    <w:rsid w:val="00ED20F5"/>
    <w:rsid w:val="00ED2213"/>
    <w:rsid w:val="00ED224D"/>
    <w:rsid w:val="00ED2330"/>
    <w:rsid w:val="00ED2575"/>
    <w:rsid w:val="00ED272F"/>
    <w:rsid w:val="00ED27A8"/>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57CF"/>
    <w:rsid w:val="00ED5950"/>
    <w:rsid w:val="00ED59A4"/>
    <w:rsid w:val="00ED5BE9"/>
    <w:rsid w:val="00ED5FD0"/>
    <w:rsid w:val="00ED60ED"/>
    <w:rsid w:val="00ED61E6"/>
    <w:rsid w:val="00ED6307"/>
    <w:rsid w:val="00ED65DC"/>
    <w:rsid w:val="00ED6B1F"/>
    <w:rsid w:val="00ED6C6F"/>
    <w:rsid w:val="00ED6D4A"/>
    <w:rsid w:val="00ED6E42"/>
    <w:rsid w:val="00ED7016"/>
    <w:rsid w:val="00ED738C"/>
    <w:rsid w:val="00ED73EF"/>
    <w:rsid w:val="00ED75C7"/>
    <w:rsid w:val="00ED7918"/>
    <w:rsid w:val="00ED7983"/>
    <w:rsid w:val="00ED79C6"/>
    <w:rsid w:val="00ED7B11"/>
    <w:rsid w:val="00ED7B21"/>
    <w:rsid w:val="00ED7E4A"/>
    <w:rsid w:val="00ED7F7C"/>
    <w:rsid w:val="00ED7FD3"/>
    <w:rsid w:val="00EE0351"/>
    <w:rsid w:val="00EE065C"/>
    <w:rsid w:val="00EE070C"/>
    <w:rsid w:val="00EE078B"/>
    <w:rsid w:val="00EE07A0"/>
    <w:rsid w:val="00EE0BD6"/>
    <w:rsid w:val="00EE0CAA"/>
    <w:rsid w:val="00EE0CE4"/>
    <w:rsid w:val="00EE0D8C"/>
    <w:rsid w:val="00EE13DB"/>
    <w:rsid w:val="00EE147A"/>
    <w:rsid w:val="00EE16DA"/>
    <w:rsid w:val="00EE1DA7"/>
    <w:rsid w:val="00EE20A1"/>
    <w:rsid w:val="00EE2AFE"/>
    <w:rsid w:val="00EE2DE2"/>
    <w:rsid w:val="00EE337F"/>
    <w:rsid w:val="00EE3663"/>
    <w:rsid w:val="00EE37E3"/>
    <w:rsid w:val="00EE3E2E"/>
    <w:rsid w:val="00EE41C4"/>
    <w:rsid w:val="00EE43EB"/>
    <w:rsid w:val="00EE4439"/>
    <w:rsid w:val="00EE445D"/>
    <w:rsid w:val="00EE4937"/>
    <w:rsid w:val="00EE4A40"/>
    <w:rsid w:val="00EE4B7D"/>
    <w:rsid w:val="00EE50D0"/>
    <w:rsid w:val="00EE52E0"/>
    <w:rsid w:val="00EE557B"/>
    <w:rsid w:val="00EE5878"/>
    <w:rsid w:val="00EE5A6B"/>
    <w:rsid w:val="00EE5ECB"/>
    <w:rsid w:val="00EE5F51"/>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00C"/>
    <w:rsid w:val="00EF21C3"/>
    <w:rsid w:val="00EF2324"/>
    <w:rsid w:val="00EF2E6B"/>
    <w:rsid w:val="00EF33DC"/>
    <w:rsid w:val="00EF3550"/>
    <w:rsid w:val="00EF3604"/>
    <w:rsid w:val="00EF3C69"/>
    <w:rsid w:val="00EF3CF4"/>
    <w:rsid w:val="00EF3DFE"/>
    <w:rsid w:val="00EF4052"/>
    <w:rsid w:val="00EF461D"/>
    <w:rsid w:val="00EF48EC"/>
    <w:rsid w:val="00EF4BF2"/>
    <w:rsid w:val="00EF4D64"/>
    <w:rsid w:val="00EF4DA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EF7DDC"/>
    <w:rsid w:val="00F000C3"/>
    <w:rsid w:val="00F0030E"/>
    <w:rsid w:val="00F00405"/>
    <w:rsid w:val="00F00B02"/>
    <w:rsid w:val="00F00C0E"/>
    <w:rsid w:val="00F00CD1"/>
    <w:rsid w:val="00F0109B"/>
    <w:rsid w:val="00F016A2"/>
    <w:rsid w:val="00F017E4"/>
    <w:rsid w:val="00F01E6B"/>
    <w:rsid w:val="00F01F3F"/>
    <w:rsid w:val="00F01FC5"/>
    <w:rsid w:val="00F020FB"/>
    <w:rsid w:val="00F02237"/>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07"/>
    <w:rsid w:val="00F037B1"/>
    <w:rsid w:val="00F03803"/>
    <w:rsid w:val="00F0390B"/>
    <w:rsid w:val="00F04091"/>
    <w:rsid w:val="00F04952"/>
    <w:rsid w:val="00F049CF"/>
    <w:rsid w:val="00F04AE1"/>
    <w:rsid w:val="00F04C9C"/>
    <w:rsid w:val="00F05057"/>
    <w:rsid w:val="00F05095"/>
    <w:rsid w:val="00F0510E"/>
    <w:rsid w:val="00F05759"/>
    <w:rsid w:val="00F05883"/>
    <w:rsid w:val="00F05A2E"/>
    <w:rsid w:val="00F061E6"/>
    <w:rsid w:val="00F0627D"/>
    <w:rsid w:val="00F0678E"/>
    <w:rsid w:val="00F06980"/>
    <w:rsid w:val="00F06988"/>
    <w:rsid w:val="00F06C07"/>
    <w:rsid w:val="00F06CBE"/>
    <w:rsid w:val="00F06E7F"/>
    <w:rsid w:val="00F07117"/>
    <w:rsid w:val="00F07511"/>
    <w:rsid w:val="00F0760E"/>
    <w:rsid w:val="00F076A0"/>
    <w:rsid w:val="00F0778A"/>
    <w:rsid w:val="00F07B42"/>
    <w:rsid w:val="00F07EAE"/>
    <w:rsid w:val="00F07F4D"/>
    <w:rsid w:val="00F101CA"/>
    <w:rsid w:val="00F10680"/>
    <w:rsid w:val="00F10B98"/>
    <w:rsid w:val="00F10CB9"/>
    <w:rsid w:val="00F10D38"/>
    <w:rsid w:val="00F10E08"/>
    <w:rsid w:val="00F110D5"/>
    <w:rsid w:val="00F11736"/>
    <w:rsid w:val="00F11F1B"/>
    <w:rsid w:val="00F12088"/>
    <w:rsid w:val="00F121C4"/>
    <w:rsid w:val="00F12351"/>
    <w:rsid w:val="00F12775"/>
    <w:rsid w:val="00F1278E"/>
    <w:rsid w:val="00F12859"/>
    <w:rsid w:val="00F128F8"/>
    <w:rsid w:val="00F12B97"/>
    <w:rsid w:val="00F13C5F"/>
    <w:rsid w:val="00F13F42"/>
    <w:rsid w:val="00F1410A"/>
    <w:rsid w:val="00F141C7"/>
    <w:rsid w:val="00F148A8"/>
    <w:rsid w:val="00F14A57"/>
    <w:rsid w:val="00F14CB6"/>
    <w:rsid w:val="00F1511A"/>
    <w:rsid w:val="00F15440"/>
    <w:rsid w:val="00F155C1"/>
    <w:rsid w:val="00F1561E"/>
    <w:rsid w:val="00F15935"/>
    <w:rsid w:val="00F16739"/>
    <w:rsid w:val="00F167C9"/>
    <w:rsid w:val="00F1681E"/>
    <w:rsid w:val="00F16906"/>
    <w:rsid w:val="00F16B16"/>
    <w:rsid w:val="00F16C65"/>
    <w:rsid w:val="00F16DE2"/>
    <w:rsid w:val="00F16F3C"/>
    <w:rsid w:val="00F176DF"/>
    <w:rsid w:val="00F17BFC"/>
    <w:rsid w:val="00F17C5F"/>
    <w:rsid w:val="00F17EA8"/>
    <w:rsid w:val="00F17F7E"/>
    <w:rsid w:val="00F200EF"/>
    <w:rsid w:val="00F201F0"/>
    <w:rsid w:val="00F20478"/>
    <w:rsid w:val="00F2052B"/>
    <w:rsid w:val="00F205BA"/>
    <w:rsid w:val="00F20671"/>
    <w:rsid w:val="00F20905"/>
    <w:rsid w:val="00F210C7"/>
    <w:rsid w:val="00F21180"/>
    <w:rsid w:val="00F212F2"/>
    <w:rsid w:val="00F213FF"/>
    <w:rsid w:val="00F21429"/>
    <w:rsid w:val="00F21546"/>
    <w:rsid w:val="00F2161A"/>
    <w:rsid w:val="00F216D5"/>
    <w:rsid w:val="00F21BA3"/>
    <w:rsid w:val="00F21F6C"/>
    <w:rsid w:val="00F21F86"/>
    <w:rsid w:val="00F2231E"/>
    <w:rsid w:val="00F2260F"/>
    <w:rsid w:val="00F228F3"/>
    <w:rsid w:val="00F22ABD"/>
    <w:rsid w:val="00F22C46"/>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0C1"/>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1E7"/>
    <w:rsid w:val="00F30427"/>
    <w:rsid w:val="00F30776"/>
    <w:rsid w:val="00F30851"/>
    <w:rsid w:val="00F30B70"/>
    <w:rsid w:val="00F30BF2"/>
    <w:rsid w:val="00F30C74"/>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3D2"/>
    <w:rsid w:val="00F35878"/>
    <w:rsid w:val="00F35A39"/>
    <w:rsid w:val="00F35AC4"/>
    <w:rsid w:val="00F35B16"/>
    <w:rsid w:val="00F360A6"/>
    <w:rsid w:val="00F36F33"/>
    <w:rsid w:val="00F37277"/>
    <w:rsid w:val="00F376C1"/>
    <w:rsid w:val="00F37972"/>
    <w:rsid w:val="00F37D09"/>
    <w:rsid w:val="00F400FA"/>
    <w:rsid w:val="00F4065A"/>
    <w:rsid w:val="00F4080D"/>
    <w:rsid w:val="00F40834"/>
    <w:rsid w:val="00F40873"/>
    <w:rsid w:val="00F408D6"/>
    <w:rsid w:val="00F40EC5"/>
    <w:rsid w:val="00F40F19"/>
    <w:rsid w:val="00F41120"/>
    <w:rsid w:val="00F411EA"/>
    <w:rsid w:val="00F4166B"/>
    <w:rsid w:val="00F41CCF"/>
    <w:rsid w:val="00F420D9"/>
    <w:rsid w:val="00F4275C"/>
    <w:rsid w:val="00F42D14"/>
    <w:rsid w:val="00F42F75"/>
    <w:rsid w:val="00F433C7"/>
    <w:rsid w:val="00F434A3"/>
    <w:rsid w:val="00F4375F"/>
    <w:rsid w:val="00F43B99"/>
    <w:rsid w:val="00F43BE6"/>
    <w:rsid w:val="00F43CD6"/>
    <w:rsid w:val="00F43D13"/>
    <w:rsid w:val="00F43EB2"/>
    <w:rsid w:val="00F43F5D"/>
    <w:rsid w:val="00F44503"/>
    <w:rsid w:val="00F44848"/>
    <w:rsid w:val="00F44961"/>
    <w:rsid w:val="00F449D6"/>
    <w:rsid w:val="00F44A2A"/>
    <w:rsid w:val="00F45114"/>
    <w:rsid w:val="00F4554F"/>
    <w:rsid w:val="00F45693"/>
    <w:rsid w:val="00F45759"/>
    <w:rsid w:val="00F45CDB"/>
    <w:rsid w:val="00F45D34"/>
    <w:rsid w:val="00F45DCB"/>
    <w:rsid w:val="00F4606E"/>
    <w:rsid w:val="00F4608E"/>
    <w:rsid w:val="00F463F7"/>
    <w:rsid w:val="00F466B1"/>
    <w:rsid w:val="00F46904"/>
    <w:rsid w:val="00F469DE"/>
    <w:rsid w:val="00F46A47"/>
    <w:rsid w:val="00F46AA8"/>
    <w:rsid w:val="00F46AEA"/>
    <w:rsid w:val="00F46BEB"/>
    <w:rsid w:val="00F46E2A"/>
    <w:rsid w:val="00F46F20"/>
    <w:rsid w:val="00F47983"/>
    <w:rsid w:val="00F47C8B"/>
    <w:rsid w:val="00F50045"/>
    <w:rsid w:val="00F50474"/>
    <w:rsid w:val="00F50539"/>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88F"/>
    <w:rsid w:val="00F55890"/>
    <w:rsid w:val="00F55969"/>
    <w:rsid w:val="00F55A3B"/>
    <w:rsid w:val="00F560FE"/>
    <w:rsid w:val="00F567E8"/>
    <w:rsid w:val="00F56812"/>
    <w:rsid w:val="00F56D10"/>
    <w:rsid w:val="00F570AA"/>
    <w:rsid w:val="00F5730F"/>
    <w:rsid w:val="00F573D5"/>
    <w:rsid w:val="00F577F5"/>
    <w:rsid w:val="00F57CF5"/>
    <w:rsid w:val="00F57E61"/>
    <w:rsid w:val="00F602D1"/>
    <w:rsid w:val="00F604D3"/>
    <w:rsid w:val="00F6054F"/>
    <w:rsid w:val="00F605B6"/>
    <w:rsid w:val="00F60879"/>
    <w:rsid w:val="00F608FC"/>
    <w:rsid w:val="00F60BAB"/>
    <w:rsid w:val="00F61064"/>
    <w:rsid w:val="00F6111C"/>
    <w:rsid w:val="00F6115D"/>
    <w:rsid w:val="00F613EC"/>
    <w:rsid w:val="00F614C0"/>
    <w:rsid w:val="00F615BD"/>
    <w:rsid w:val="00F61647"/>
    <w:rsid w:val="00F6172A"/>
    <w:rsid w:val="00F61B47"/>
    <w:rsid w:val="00F61F5F"/>
    <w:rsid w:val="00F621BE"/>
    <w:rsid w:val="00F621F6"/>
    <w:rsid w:val="00F623B1"/>
    <w:rsid w:val="00F623B4"/>
    <w:rsid w:val="00F62859"/>
    <w:rsid w:val="00F62A17"/>
    <w:rsid w:val="00F63197"/>
    <w:rsid w:val="00F6338C"/>
    <w:rsid w:val="00F63A64"/>
    <w:rsid w:val="00F63C5F"/>
    <w:rsid w:val="00F64643"/>
    <w:rsid w:val="00F64818"/>
    <w:rsid w:val="00F64A0D"/>
    <w:rsid w:val="00F64B86"/>
    <w:rsid w:val="00F64E73"/>
    <w:rsid w:val="00F6501B"/>
    <w:rsid w:val="00F65035"/>
    <w:rsid w:val="00F657CF"/>
    <w:rsid w:val="00F65AE4"/>
    <w:rsid w:val="00F65B5B"/>
    <w:rsid w:val="00F65BA5"/>
    <w:rsid w:val="00F65F58"/>
    <w:rsid w:val="00F668D2"/>
    <w:rsid w:val="00F66A00"/>
    <w:rsid w:val="00F6719A"/>
    <w:rsid w:val="00F67315"/>
    <w:rsid w:val="00F673E4"/>
    <w:rsid w:val="00F679AE"/>
    <w:rsid w:val="00F679FA"/>
    <w:rsid w:val="00F67D05"/>
    <w:rsid w:val="00F67F0C"/>
    <w:rsid w:val="00F67F21"/>
    <w:rsid w:val="00F7085F"/>
    <w:rsid w:val="00F709E0"/>
    <w:rsid w:val="00F70C01"/>
    <w:rsid w:val="00F70F12"/>
    <w:rsid w:val="00F711A9"/>
    <w:rsid w:val="00F7123C"/>
    <w:rsid w:val="00F7127A"/>
    <w:rsid w:val="00F713A3"/>
    <w:rsid w:val="00F7174E"/>
    <w:rsid w:val="00F719B0"/>
    <w:rsid w:val="00F71A8F"/>
    <w:rsid w:val="00F71BC0"/>
    <w:rsid w:val="00F71DE1"/>
    <w:rsid w:val="00F71E2A"/>
    <w:rsid w:val="00F72053"/>
    <w:rsid w:val="00F72070"/>
    <w:rsid w:val="00F7237D"/>
    <w:rsid w:val="00F72BCC"/>
    <w:rsid w:val="00F73143"/>
    <w:rsid w:val="00F7320E"/>
    <w:rsid w:val="00F733F3"/>
    <w:rsid w:val="00F73439"/>
    <w:rsid w:val="00F73457"/>
    <w:rsid w:val="00F739F5"/>
    <w:rsid w:val="00F73E4E"/>
    <w:rsid w:val="00F73E5A"/>
    <w:rsid w:val="00F74015"/>
    <w:rsid w:val="00F7441E"/>
    <w:rsid w:val="00F7446C"/>
    <w:rsid w:val="00F74BD4"/>
    <w:rsid w:val="00F74ECD"/>
    <w:rsid w:val="00F7517D"/>
    <w:rsid w:val="00F75236"/>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BCE"/>
    <w:rsid w:val="00F82C36"/>
    <w:rsid w:val="00F82CFD"/>
    <w:rsid w:val="00F82D97"/>
    <w:rsid w:val="00F83288"/>
    <w:rsid w:val="00F8339B"/>
    <w:rsid w:val="00F835A0"/>
    <w:rsid w:val="00F836A2"/>
    <w:rsid w:val="00F83BED"/>
    <w:rsid w:val="00F841BA"/>
    <w:rsid w:val="00F841C4"/>
    <w:rsid w:val="00F8430B"/>
    <w:rsid w:val="00F84421"/>
    <w:rsid w:val="00F8449B"/>
    <w:rsid w:val="00F847EF"/>
    <w:rsid w:val="00F84881"/>
    <w:rsid w:val="00F848FC"/>
    <w:rsid w:val="00F84C4A"/>
    <w:rsid w:val="00F84D2E"/>
    <w:rsid w:val="00F84D8D"/>
    <w:rsid w:val="00F85691"/>
    <w:rsid w:val="00F857FF"/>
    <w:rsid w:val="00F85859"/>
    <w:rsid w:val="00F859FC"/>
    <w:rsid w:val="00F85F67"/>
    <w:rsid w:val="00F85FDA"/>
    <w:rsid w:val="00F86070"/>
    <w:rsid w:val="00F86109"/>
    <w:rsid w:val="00F863DB"/>
    <w:rsid w:val="00F86418"/>
    <w:rsid w:val="00F865FE"/>
    <w:rsid w:val="00F8675B"/>
    <w:rsid w:val="00F86E13"/>
    <w:rsid w:val="00F87032"/>
    <w:rsid w:val="00F8705C"/>
    <w:rsid w:val="00F87094"/>
    <w:rsid w:val="00F870C2"/>
    <w:rsid w:val="00F8761F"/>
    <w:rsid w:val="00F87748"/>
    <w:rsid w:val="00F87AB3"/>
    <w:rsid w:val="00F87E43"/>
    <w:rsid w:val="00F87E8D"/>
    <w:rsid w:val="00F87FE1"/>
    <w:rsid w:val="00F901C4"/>
    <w:rsid w:val="00F904F4"/>
    <w:rsid w:val="00F90609"/>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3B5"/>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066"/>
    <w:rsid w:val="00F951E0"/>
    <w:rsid w:val="00F95A29"/>
    <w:rsid w:val="00F95C7B"/>
    <w:rsid w:val="00F95CF3"/>
    <w:rsid w:val="00F95DD9"/>
    <w:rsid w:val="00F95E68"/>
    <w:rsid w:val="00F9606C"/>
    <w:rsid w:val="00F9615E"/>
    <w:rsid w:val="00F962B4"/>
    <w:rsid w:val="00F96311"/>
    <w:rsid w:val="00F96500"/>
    <w:rsid w:val="00F96841"/>
    <w:rsid w:val="00F96983"/>
    <w:rsid w:val="00F96BB7"/>
    <w:rsid w:val="00F96F36"/>
    <w:rsid w:val="00F96FED"/>
    <w:rsid w:val="00F974A6"/>
    <w:rsid w:val="00F976C9"/>
    <w:rsid w:val="00F978C7"/>
    <w:rsid w:val="00F97DAF"/>
    <w:rsid w:val="00F97E04"/>
    <w:rsid w:val="00F97FEC"/>
    <w:rsid w:val="00FA04FC"/>
    <w:rsid w:val="00FA0614"/>
    <w:rsid w:val="00FA0798"/>
    <w:rsid w:val="00FA07AC"/>
    <w:rsid w:val="00FA080D"/>
    <w:rsid w:val="00FA0DC4"/>
    <w:rsid w:val="00FA0E93"/>
    <w:rsid w:val="00FA168A"/>
    <w:rsid w:val="00FA1C63"/>
    <w:rsid w:val="00FA1DEB"/>
    <w:rsid w:val="00FA1EDF"/>
    <w:rsid w:val="00FA2264"/>
    <w:rsid w:val="00FA268E"/>
    <w:rsid w:val="00FA28DC"/>
    <w:rsid w:val="00FA299E"/>
    <w:rsid w:val="00FA2C70"/>
    <w:rsid w:val="00FA2E0F"/>
    <w:rsid w:val="00FA2F86"/>
    <w:rsid w:val="00FA3599"/>
    <w:rsid w:val="00FA3780"/>
    <w:rsid w:val="00FA3C7A"/>
    <w:rsid w:val="00FA3F80"/>
    <w:rsid w:val="00FA40A9"/>
    <w:rsid w:val="00FA413A"/>
    <w:rsid w:val="00FA4144"/>
    <w:rsid w:val="00FA4C1E"/>
    <w:rsid w:val="00FA4DDF"/>
    <w:rsid w:val="00FA57C1"/>
    <w:rsid w:val="00FA5828"/>
    <w:rsid w:val="00FA593A"/>
    <w:rsid w:val="00FA5F53"/>
    <w:rsid w:val="00FA6014"/>
    <w:rsid w:val="00FA60CE"/>
    <w:rsid w:val="00FA625A"/>
    <w:rsid w:val="00FA6492"/>
    <w:rsid w:val="00FA65E8"/>
    <w:rsid w:val="00FA68DC"/>
    <w:rsid w:val="00FA68FC"/>
    <w:rsid w:val="00FA6B86"/>
    <w:rsid w:val="00FA6C71"/>
    <w:rsid w:val="00FA6E7F"/>
    <w:rsid w:val="00FA6F1F"/>
    <w:rsid w:val="00FA7114"/>
    <w:rsid w:val="00FA740F"/>
    <w:rsid w:val="00FA74BF"/>
    <w:rsid w:val="00FA7A3E"/>
    <w:rsid w:val="00FA7CBA"/>
    <w:rsid w:val="00FB0149"/>
    <w:rsid w:val="00FB0826"/>
    <w:rsid w:val="00FB09C2"/>
    <w:rsid w:val="00FB0A73"/>
    <w:rsid w:val="00FB0A7C"/>
    <w:rsid w:val="00FB0A83"/>
    <w:rsid w:val="00FB15D9"/>
    <w:rsid w:val="00FB1B0C"/>
    <w:rsid w:val="00FB1E1C"/>
    <w:rsid w:val="00FB1E94"/>
    <w:rsid w:val="00FB207D"/>
    <w:rsid w:val="00FB2379"/>
    <w:rsid w:val="00FB26F5"/>
    <w:rsid w:val="00FB2D87"/>
    <w:rsid w:val="00FB31C3"/>
    <w:rsid w:val="00FB341E"/>
    <w:rsid w:val="00FB350A"/>
    <w:rsid w:val="00FB3558"/>
    <w:rsid w:val="00FB35A4"/>
    <w:rsid w:val="00FB413E"/>
    <w:rsid w:val="00FB4A7A"/>
    <w:rsid w:val="00FB4B8A"/>
    <w:rsid w:val="00FB4CE8"/>
    <w:rsid w:val="00FB5152"/>
    <w:rsid w:val="00FB5376"/>
    <w:rsid w:val="00FB59E5"/>
    <w:rsid w:val="00FB59FD"/>
    <w:rsid w:val="00FB5BF0"/>
    <w:rsid w:val="00FB5CA6"/>
    <w:rsid w:val="00FB6234"/>
    <w:rsid w:val="00FB680E"/>
    <w:rsid w:val="00FB688E"/>
    <w:rsid w:val="00FB71F8"/>
    <w:rsid w:val="00FB75AA"/>
    <w:rsid w:val="00FB7696"/>
    <w:rsid w:val="00FB7723"/>
    <w:rsid w:val="00FB78D9"/>
    <w:rsid w:val="00FB79DA"/>
    <w:rsid w:val="00FB7C3B"/>
    <w:rsid w:val="00FB7E9F"/>
    <w:rsid w:val="00FB7EAC"/>
    <w:rsid w:val="00FC0065"/>
    <w:rsid w:val="00FC07F4"/>
    <w:rsid w:val="00FC0897"/>
    <w:rsid w:val="00FC0F53"/>
    <w:rsid w:val="00FC10C3"/>
    <w:rsid w:val="00FC11C3"/>
    <w:rsid w:val="00FC1F24"/>
    <w:rsid w:val="00FC2215"/>
    <w:rsid w:val="00FC257F"/>
    <w:rsid w:val="00FC2CDC"/>
    <w:rsid w:val="00FC3232"/>
    <w:rsid w:val="00FC3579"/>
    <w:rsid w:val="00FC3A5B"/>
    <w:rsid w:val="00FC3AEE"/>
    <w:rsid w:val="00FC3D41"/>
    <w:rsid w:val="00FC4037"/>
    <w:rsid w:val="00FC43D9"/>
    <w:rsid w:val="00FC4423"/>
    <w:rsid w:val="00FC45D0"/>
    <w:rsid w:val="00FC47B8"/>
    <w:rsid w:val="00FC487B"/>
    <w:rsid w:val="00FC49D0"/>
    <w:rsid w:val="00FC4B91"/>
    <w:rsid w:val="00FC4ED7"/>
    <w:rsid w:val="00FC54B1"/>
    <w:rsid w:val="00FC5668"/>
    <w:rsid w:val="00FC5918"/>
    <w:rsid w:val="00FC594B"/>
    <w:rsid w:val="00FC594E"/>
    <w:rsid w:val="00FC6238"/>
    <w:rsid w:val="00FC63FB"/>
    <w:rsid w:val="00FC6498"/>
    <w:rsid w:val="00FC6B10"/>
    <w:rsid w:val="00FC6EB4"/>
    <w:rsid w:val="00FC6F93"/>
    <w:rsid w:val="00FC71BC"/>
    <w:rsid w:val="00FC7457"/>
    <w:rsid w:val="00FC7745"/>
    <w:rsid w:val="00FC78AD"/>
    <w:rsid w:val="00FC7C2D"/>
    <w:rsid w:val="00FD0C94"/>
    <w:rsid w:val="00FD0D70"/>
    <w:rsid w:val="00FD0E1B"/>
    <w:rsid w:val="00FD0E39"/>
    <w:rsid w:val="00FD0F9D"/>
    <w:rsid w:val="00FD12F7"/>
    <w:rsid w:val="00FD1442"/>
    <w:rsid w:val="00FD171E"/>
    <w:rsid w:val="00FD1CED"/>
    <w:rsid w:val="00FD1E00"/>
    <w:rsid w:val="00FD1F61"/>
    <w:rsid w:val="00FD23B3"/>
    <w:rsid w:val="00FD29D3"/>
    <w:rsid w:val="00FD2E57"/>
    <w:rsid w:val="00FD2F8B"/>
    <w:rsid w:val="00FD30B4"/>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310"/>
    <w:rsid w:val="00FE04B0"/>
    <w:rsid w:val="00FE0A7B"/>
    <w:rsid w:val="00FE0B5D"/>
    <w:rsid w:val="00FE0F77"/>
    <w:rsid w:val="00FE101F"/>
    <w:rsid w:val="00FE1098"/>
    <w:rsid w:val="00FE10A1"/>
    <w:rsid w:val="00FE1142"/>
    <w:rsid w:val="00FE13C0"/>
    <w:rsid w:val="00FE1811"/>
    <w:rsid w:val="00FE1CE4"/>
    <w:rsid w:val="00FE1EE0"/>
    <w:rsid w:val="00FE2316"/>
    <w:rsid w:val="00FE2398"/>
    <w:rsid w:val="00FE24D3"/>
    <w:rsid w:val="00FE2BE5"/>
    <w:rsid w:val="00FE2CBB"/>
    <w:rsid w:val="00FE2E4B"/>
    <w:rsid w:val="00FE2F15"/>
    <w:rsid w:val="00FE2F55"/>
    <w:rsid w:val="00FE3420"/>
    <w:rsid w:val="00FE3DD6"/>
    <w:rsid w:val="00FE44D7"/>
    <w:rsid w:val="00FE4669"/>
    <w:rsid w:val="00FE4729"/>
    <w:rsid w:val="00FE4784"/>
    <w:rsid w:val="00FE491B"/>
    <w:rsid w:val="00FE4990"/>
    <w:rsid w:val="00FE4EFD"/>
    <w:rsid w:val="00FE4F4C"/>
    <w:rsid w:val="00FE515A"/>
    <w:rsid w:val="00FE517B"/>
    <w:rsid w:val="00FE5544"/>
    <w:rsid w:val="00FE5616"/>
    <w:rsid w:val="00FE5624"/>
    <w:rsid w:val="00FE5926"/>
    <w:rsid w:val="00FE59FB"/>
    <w:rsid w:val="00FE5D2C"/>
    <w:rsid w:val="00FE5F14"/>
    <w:rsid w:val="00FE5FBF"/>
    <w:rsid w:val="00FE60F9"/>
    <w:rsid w:val="00FE615A"/>
    <w:rsid w:val="00FE62EE"/>
    <w:rsid w:val="00FE6737"/>
    <w:rsid w:val="00FE67EB"/>
    <w:rsid w:val="00FE69DB"/>
    <w:rsid w:val="00FE6B70"/>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54D"/>
    <w:rsid w:val="00FF0864"/>
    <w:rsid w:val="00FF0964"/>
    <w:rsid w:val="00FF0A6A"/>
    <w:rsid w:val="00FF0B2E"/>
    <w:rsid w:val="00FF0DCB"/>
    <w:rsid w:val="00FF0E45"/>
    <w:rsid w:val="00FF0F3B"/>
    <w:rsid w:val="00FF108B"/>
    <w:rsid w:val="00FF10D1"/>
    <w:rsid w:val="00FF156E"/>
    <w:rsid w:val="00FF16F2"/>
    <w:rsid w:val="00FF1AE4"/>
    <w:rsid w:val="00FF1D24"/>
    <w:rsid w:val="00FF1D81"/>
    <w:rsid w:val="00FF1DFF"/>
    <w:rsid w:val="00FF1F3E"/>
    <w:rsid w:val="00FF1F47"/>
    <w:rsid w:val="00FF2015"/>
    <w:rsid w:val="00FF21BF"/>
    <w:rsid w:val="00FF2260"/>
    <w:rsid w:val="00FF237C"/>
    <w:rsid w:val="00FF247C"/>
    <w:rsid w:val="00FF2812"/>
    <w:rsid w:val="00FF29A2"/>
    <w:rsid w:val="00FF2B42"/>
    <w:rsid w:val="00FF2B48"/>
    <w:rsid w:val="00FF304F"/>
    <w:rsid w:val="00FF34A8"/>
    <w:rsid w:val="00FF39F3"/>
    <w:rsid w:val="00FF3AC9"/>
    <w:rsid w:val="00FF3B7F"/>
    <w:rsid w:val="00FF3BBC"/>
    <w:rsid w:val="00FF3D32"/>
    <w:rsid w:val="00FF3DC4"/>
    <w:rsid w:val="00FF4048"/>
    <w:rsid w:val="00FF48C9"/>
    <w:rsid w:val="00FF5162"/>
    <w:rsid w:val="00FF5874"/>
    <w:rsid w:val="00FF58F8"/>
    <w:rsid w:val="00FF5A0D"/>
    <w:rsid w:val="00FF5C4E"/>
    <w:rsid w:val="00FF5E09"/>
    <w:rsid w:val="00FF6615"/>
    <w:rsid w:val="00FF6671"/>
    <w:rsid w:val="00FF6822"/>
    <w:rsid w:val="00FF6C61"/>
    <w:rsid w:val="00FF6F0C"/>
    <w:rsid w:val="00FF71A6"/>
    <w:rsid w:val="00FF721A"/>
    <w:rsid w:val="00FF7396"/>
    <w:rsid w:val="00FF73D0"/>
    <w:rsid w:val="00FF73D2"/>
    <w:rsid w:val="00FF792B"/>
    <w:rsid w:val="00FF796A"/>
    <w:rsid w:val="00FF7CF5"/>
    <w:rsid w:val="024A961A"/>
    <w:rsid w:val="0374429D"/>
    <w:rsid w:val="040B990A"/>
    <w:rsid w:val="04F6C132"/>
    <w:rsid w:val="06491D80"/>
    <w:rsid w:val="088190D0"/>
    <w:rsid w:val="0904CDAA"/>
    <w:rsid w:val="093C9425"/>
    <w:rsid w:val="099B9DA3"/>
    <w:rsid w:val="0B80AFF9"/>
    <w:rsid w:val="0C123371"/>
    <w:rsid w:val="0CBA998A"/>
    <w:rsid w:val="0F9F6DD6"/>
    <w:rsid w:val="0FDC08DB"/>
    <w:rsid w:val="10787580"/>
    <w:rsid w:val="10D6294E"/>
    <w:rsid w:val="128078D6"/>
    <w:rsid w:val="1350EA10"/>
    <w:rsid w:val="1367558F"/>
    <w:rsid w:val="14C7E6AC"/>
    <w:rsid w:val="14D5A090"/>
    <w:rsid w:val="14EA90F1"/>
    <w:rsid w:val="153B4344"/>
    <w:rsid w:val="15ACCAB5"/>
    <w:rsid w:val="15E1A818"/>
    <w:rsid w:val="163F0E47"/>
    <w:rsid w:val="166DE0A0"/>
    <w:rsid w:val="17124F94"/>
    <w:rsid w:val="192A2644"/>
    <w:rsid w:val="193F2194"/>
    <w:rsid w:val="1A52BAB4"/>
    <w:rsid w:val="1A928BB7"/>
    <w:rsid w:val="1C7EEA09"/>
    <w:rsid w:val="1CEFF1BD"/>
    <w:rsid w:val="1D6E00FE"/>
    <w:rsid w:val="1E70C891"/>
    <w:rsid w:val="1EA20CE4"/>
    <w:rsid w:val="200C98F2"/>
    <w:rsid w:val="2107457A"/>
    <w:rsid w:val="221832B5"/>
    <w:rsid w:val="240C9E07"/>
    <w:rsid w:val="245027EA"/>
    <w:rsid w:val="280DC513"/>
    <w:rsid w:val="2C53BC83"/>
    <w:rsid w:val="2CA92029"/>
    <w:rsid w:val="2CE1325F"/>
    <w:rsid w:val="2D60A7D3"/>
    <w:rsid w:val="2DC00619"/>
    <w:rsid w:val="2E83FC9E"/>
    <w:rsid w:val="2EDC0BD3"/>
    <w:rsid w:val="2FFC5BAC"/>
    <w:rsid w:val="30F4BB78"/>
    <w:rsid w:val="32146E7D"/>
    <w:rsid w:val="33BA7FA0"/>
    <w:rsid w:val="34B8A9D4"/>
    <w:rsid w:val="3A4ADC04"/>
    <w:rsid w:val="3AD43DCB"/>
    <w:rsid w:val="3ADD5285"/>
    <w:rsid w:val="3B54348C"/>
    <w:rsid w:val="3BA77785"/>
    <w:rsid w:val="3DDD234D"/>
    <w:rsid w:val="3F4D9E69"/>
    <w:rsid w:val="40B75A31"/>
    <w:rsid w:val="40C23F51"/>
    <w:rsid w:val="41464FDB"/>
    <w:rsid w:val="41688BE6"/>
    <w:rsid w:val="43B51003"/>
    <w:rsid w:val="44E28216"/>
    <w:rsid w:val="452A69E4"/>
    <w:rsid w:val="45E1D6B4"/>
    <w:rsid w:val="478AAA26"/>
    <w:rsid w:val="4791ED43"/>
    <w:rsid w:val="47975C0E"/>
    <w:rsid w:val="48637A7D"/>
    <w:rsid w:val="4965448C"/>
    <w:rsid w:val="4B6861D4"/>
    <w:rsid w:val="4EBEF9C7"/>
    <w:rsid w:val="4F3AA429"/>
    <w:rsid w:val="50F6EDAA"/>
    <w:rsid w:val="52A8EDE6"/>
    <w:rsid w:val="532FF0B2"/>
    <w:rsid w:val="53E62FBC"/>
    <w:rsid w:val="5578CDA1"/>
    <w:rsid w:val="5582001D"/>
    <w:rsid w:val="5866A7B7"/>
    <w:rsid w:val="5ACDED9F"/>
    <w:rsid w:val="5CAA2C00"/>
    <w:rsid w:val="5CB54387"/>
    <w:rsid w:val="5CF6135B"/>
    <w:rsid w:val="5E85CD23"/>
    <w:rsid w:val="5ECDD049"/>
    <w:rsid w:val="607C5DFF"/>
    <w:rsid w:val="616418EF"/>
    <w:rsid w:val="61D485A8"/>
    <w:rsid w:val="631B96C0"/>
    <w:rsid w:val="63E27F9A"/>
    <w:rsid w:val="63F4920F"/>
    <w:rsid w:val="64F01679"/>
    <w:rsid w:val="669A63EB"/>
    <w:rsid w:val="68D864AE"/>
    <w:rsid w:val="696D798E"/>
    <w:rsid w:val="6B4EB53C"/>
    <w:rsid w:val="6BED8D6C"/>
    <w:rsid w:val="6E781B9B"/>
    <w:rsid w:val="6E7FC246"/>
    <w:rsid w:val="6ED72757"/>
    <w:rsid w:val="6EE7A577"/>
    <w:rsid w:val="7119B540"/>
    <w:rsid w:val="7193A0B0"/>
    <w:rsid w:val="71A0C5E2"/>
    <w:rsid w:val="71BC628B"/>
    <w:rsid w:val="7241E2CB"/>
    <w:rsid w:val="72E99E40"/>
    <w:rsid w:val="73527736"/>
    <w:rsid w:val="74C39E3F"/>
    <w:rsid w:val="75131494"/>
    <w:rsid w:val="76DD4435"/>
    <w:rsid w:val="775ABD33"/>
    <w:rsid w:val="777564AA"/>
    <w:rsid w:val="77AADCDA"/>
    <w:rsid w:val="797A6731"/>
    <w:rsid w:val="7CC11463"/>
    <w:rsid w:val="7D48C3B6"/>
    <w:rsid w:val="7DD3F9E2"/>
    <w:rsid w:val="7E36FA63"/>
    <w:rsid w:val="7EFA703D"/>
    <w:rsid w:val="7F07FF1A"/>
    <w:rsid w:val="7F445AA1"/>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51093556-9BA2-4F30-A61B-1E6A46B6B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 w:type="character" w:styleId="UnresolvedMention">
    <w:name w:val="Unresolved Mention"/>
    <w:basedOn w:val="DefaultParagraphFont"/>
    <w:uiPriority w:val="99"/>
    <w:semiHidden/>
    <w:unhideWhenUsed/>
    <w:rsid w:val="005C3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47059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4474002">
      <w:bodyDiv w:val="1"/>
      <w:marLeft w:val="0"/>
      <w:marRight w:val="0"/>
      <w:marTop w:val="0"/>
      <w:marBottom w:val="0"/>
      <w:divBdr>
        <w:top w:val="none" w:sz="0" w:space="0" w:color="auto"/>
        <w:left w:val="none" w:sz="0" w:space="0" w:color="auto"/>
        <w:bottom w:val="none" w:sz="0" w:space="0" w:color="auto"/>
        <w:right w:val="none" w:sz="0" w:space="0" w:color="auto"/>
      </w:divBdr>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08086451">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42506040">
      <w:bodyDiv w:val="1"/>
      <w:marLeft w:val="0"/>
      <w:marRight w:val="0"/>
      <w:marTop w:val="0"/>
      <w:marBottom w:val="0"/>
      <w:divBdr>
        <w:top w:val="none" w:sz="0" w:space="0" w:color="auto"/>
        <w:left w:val="none" w:sz="0" w:space="0" w:color="auto"/>
        <w:bottom w:val="none" w:sz="0" w:space="0" w:color="auto"/>
        <w:right w:val="none" w:sz="0" w:space="0" w:color="auto"/>
      </w:divBdr>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2297219">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3042770">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4927814">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87116803">
      <w:bodyDiv w:val="1"/>
      <w:marLeft w:val="0"/>
      <w:marRight w:val="0"/>
      <w:marTop w:val="0"/>
      <w:marBottom w:val="0"/>
      <w:divBdr>
        <w:top w:val="none" w:sz="0" w:space="0" w:color="auto"/>
        <w:left w:val="none" w:sz="0" w:space="0" w:color="auto"/>
        <w:bottom w:val="none" w:sz="0" w:space="0" w:color="auto"/>
        <w:right w:val="none" w:sz="0" w:space="0" w:color="auto"/>
      </w:divBdr>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0759517">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8731276">
      <w:bodyDiv w:val="1"/>
      <w:marLeft w:val="0"/>
      <w:marRight w:val="0"/>
      <w:marTop w:val="0"/>
      <w:marBottom w:val="0"/>
      <w:divBdr>
        <w:top w:val="none" w:sz="0" w:space="0" w:color="auto"/>
        <w:left w:val="none" w:sz="0" w:space="0" w:color="auto"/>
        <w:bottom w:val="none" w:sz="0" w:space="0" w:color="auto"/>
        <w:right w:val="none" w:sz="0" w:space="0" w:color="auto"/>
      </w:divBdr>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294850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09056794">
      <w:bodyDiv w:val="1"/>
      <w:marLeft w:val="0"/>
      <w:marRight w:val="0"/>
      <w:marTop w:val="0"/>
      <w:marBottom w:val="0"/>
      <w:divBdr>
        <w:top w:val="none" w:sz="0" w:space="0" w:color="auto"/>
        <w:left w:val="none" w:sz="0" w:space="0" w:color="auto"/>
        <w:bottom w:val="none" w:sz="0" w:space="0" w:color="auto"/>
        <w:right w:val="none" w:sz="0" w:space="0" w:color="auto"/>
      </w:divBdr>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6/Docs/RP-24329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D2ECD6EA-190E-447C-9B5D-CC4AADA57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Template>
  <TotalTime>467</TotalTime>
  <Pages>5</Pages>
  <Words>1717</Words>
  <Characters>13909</Characters>
  <Application>Microsoft Office Word</Application>
  <DocSecurity>0</DocSecurity>
  <Lines>115</Lines>
  <Paragraphs>31</Paragraphs>
  <ScaleCrop>false</ScaleCrop>
  <HeadingPairs>
    <vt:vector size="2" baseType="variant">
      <vt:variant>
        <vt:lpstr>Otsikko</vt:lpstr>
      </vt:variant>
      <vt:variant>
        <vt:i4>1</vt:i4>
      </vt:variant>
    </vt:vector>
  </HeadingPairs>
  <TitlesOfParts>
    <vt:vector size="1" baseType="lpstr">
      <vt:lpstr>3GPP Contribution</vt:lpstr>
    </vt:vector>
  </TitlesOfParts>
  <Company>Nordic Semiconductor ASA</Company>
  <LinksUpToDate>false</LinksUpToDate>
  <CharactersWithSpaces>15595</CharactersWithSpaces>
  <SharedDoc>false</SharedDoc>
  <HLinks>
    <vt:vector size="12" baseType="variant">
      <vt:variant>
        <vt:i4>7208970</vt:i4>
      </vt:variant>
      <vt:variant>
        <vt:i4>3</vt:i4>
      </vt:variant>
      <vt:variant>
        <vt:i4>0</vt:i4>
      </vt:variant>
      <vt:variant>
        <vt:i4>5</vt:i4>
      </vt:variant>
      <vt:variant>
        <vt:lpwstr>https://www.3gpp.org/ftp/TSG_RAN/TSG_RAN/TSGR_106/Docs/RP-243293.zip</vt:lpwstr>
      </vt:variant>
      <vt:variant>
        <vt:lpwstr/>
      </vt:variant>
      <vt:variant>
        <vt:i4>7208965</vt:i4>
      </vt:variant>
      <vt:variant>
        <vt:i4>0</vt:i4>
      </vt:variant>
      <vt:variant>
        <vt:i4>0</vt:i4>
      </vt:variant>
      <vt:variant>
        <vt:i4>5</vt:i4>
      </vt:variant>
      <vt:variant>
        <vt:lpwstr>https://www.3gpp.org/ftp/TSG_RAN/TSG_RAN/TSGR_102/Docs/RP-234056.zip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869</cp:revision>
  <cp:lastPrinted>2020-10-17T23:51:00Z</cp:lastPrinted>
  <dcterms:created xsi:type="dcterms:W3CDTF">2024-10-02T01:27:00Z</dcterms:created>
  <dcterms:modified xsi:type="dcterms:W3CDTF">2025-02-07T18:22:00Z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