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81AC6" w14:textId="4D531850" w:rsidR="005E1C0D" w:rsidRPr="00967CFB" w:rsidRDefault="005E1C0D" w:rsidP="005E1C0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RAN1 #1</w:t>
      </w:r>
      <w:r w:rsidR="00673579">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3C3837" w:rsidRPr="008E5D28">
        <w:rPr>
          <w:rFonts w:ascii="Arial" w:hAnsi="Arial" w:cs="Arial"/>
          <w:b/>
          <w:bCs/>
          <w:sz w:val="28"/>
        </w:rPr>
        <w:t>2</w:t>
      </w:r>
      <w:r w:rsidR="00673579">
        <w:rPr>
          <w:rFonts w:ascii="Arial" w:hAnsi="Arial" w:cs="Arial"/>
          <w:b/>
          <w:bCs/>
          <w:sz w:val="28"/>
        </w:rPr>
        <w:t>50</w:t>
      </w:r>
      <w:r w:rsidR="0013711A">
        <w:rPr>
          <w:rFonts w:ascii="Arial" w:hAnsi="Arial" w:cs="Arial"/>
          <w:b/>
          <w:bCs/>
          <w:sz w:val="28"/>
        </w:rPr>
        <w:t>0729</w:t>
      </w:r>
    </w:p>
    <w:bookmarkEnd w:id="0"/>
    <w:p w14:paraId="12A69D86" w14:textId="6416E18E" w:rsidR="00E66747" w:rsidRDefault="00673579" w:rsidP="00A232DA">
      <w:pPr>
        <w:tabs>
          <w:tab w:val="left" w:pos="1701"/>
          <w:tab w:val="right" w:pos="9072"/>
          <w:tab w:val="right" w:pos="10206"/>
        </w:tabs>
        <w:ind w:left="0" w:firstLine="0"/>
        <w:rPr>
          <w:rFonts w:ascii="Arial" w:eastAsia="MS Mincho" w:hAnsi="Arial" w:cs="Arial"/>
          <w:b/>
          <w:bCs/>
          <w:sz w:val="28"/>
          <w:lang w:eastAsia="ja-JP"/>
        </w:rPr>
      </w:pPr>
      <w:r w:rsidRPr="00673579">
        <w:rPr>
          <w:rFonts w:ascii="Arial" w:eastAsia="MS Mincho" w:hAnsi="Arial" w:cs="Arial"/>
          <w:b/>
          <w:bCs/>
          <w:sz w:val="28"/>
          <w:lang w:eastAsia="ja-JP"/>
        </w:rPr>
        <w:t xml:space="preserve">Athens, Greece, </w:t>
      </w:r>
      <w:r w:rsidRPr="00673579">
        <w:rPr>
          <w:rFonts w:ascii="Arial" w:eastAsia="MS Mincho" w:hAnsi="Arial" w:cs="Arial" w:hint="eastAsia"/>
          <w:b/>
          <w:bCs/>
          <w:sz w:val="28"/>
          <w:lang w:eastAsia="ja-JP"/>
        </w:rPr>
        <w:t xml:space="preserve">February </w:t>
      </w:r>
      <w:r w:rsidRPr="00673579">
        <w:rPr>
          <w:rFonts w:ascii="Arial" w:eastAsia="MS Mincho" w:hAnsi="Arial" w:cs="Arial"/>
          <w:b/>
          <w:bCs/>
          <w:sz w:val="28"/>
          <w:lang w:eastAsia="ja-JP"/>
        </w:rPr>
        <w:t>17</w:t>
      </w:r>
      <w:r w:rsidRPr="00673579">
        <w:rPr>
          <w:rFonts w:ascii="Arial" w:eastAsia="MS Mincho" w:hAnsi="Arial" w:cs="Arial" w:hint="eastAsia"/>
          <w:b/>
          <w:bCs/>
          <w:sz w:val="28"/>
          <w:vertAlign w:val="superscript"/>
          <w:lang w:eastAsia="ja-JP"/>
        </w:rPr>
        <w:t>th</w:t>
      </w:r>
      <w:r w:rsidRPr="00673579">
        <w:rPr>
          <w:rFonts w:ascii="Arial" w:eastAsia="MS Mincho" w:hAnsi="Arial" w:cs="Arial"/>
          <w:b/>
          <w:bCs/>
          <w:sz w:val="28"/>
          <w:lang w:eastAsia="ja-JP"/>
        </w:rPr>
        <w:t xml:space="preserve"> – 21</w:t>
      </w:r>
      <w:r w:rsidRPr="00673579">
        <w:rPr>
          <w:rFonts w:ascii="Arial" w:eastAsia="MS Mincho" w:hAnsi="Arial" w:cs="Arial"/>
          <w:b/>
          <w:bCs/>
          <w:sz w:val="28"/>
          <w:vertAlign w:val="superscript"/>
          <w:lang w:eastAsia="ja-JP"/>
        </w:rPr>
        <w:t>st</w:t>
      </w:r>
      <w:r w:rsidRPr="00673579">
        <w:rPr>
          <w:rFonts w:ascii="Arial" w:eastAsia="MS Mincho" w:hAnsi="Arial" w:cs="Arial"/>
          <w:b/>
          <w:bCs/>
          <w:sz w:val="28"/>
          <w:lang w:eastAsia="ja-JP"/>
        </w:rPr>
        <w:t>, 2025</w:t>
      </w:r>
    </w:p>
    <w:p w14:paraId="5CD7E22C" w14:textId="77777777" w:rsidR="00673579" w:rsidRPr="00673579" w:rsidRDefault="00673579" w:rsidP="00A232DA">
      <w:pPr>
        <w:tabs>
          <w:tab w:val="left" w:pos="1701"/>
          <w:tab w:val="right" w:pos="9072"/>
          <w:tab w:val="right" w:pos="10206"/>
        </w:tabs>
        <w:ind w:left="0" w:firstLine="0"/>
        <w:rPr>
          <w:rFonts w:ascii="Arial" w:hAnsi="Arial"/>
          <w:b/>
          <w:color w:val="000000"/>
          <w:sz w:val="18"/>
          <w:szCs w:val="20"/>
          <w:highlight w:val="yellow"/>
        </w:rPr>
      </w:pPr>
    </w:p>
    <w:p w14:paraId="6A82EC62" w14:textId="77777777" w:rsidR="005D191B" w:rsidRPr="001C497F"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 xml:space="preserve">Source: </w:t>
      </w:r>
      <w:r w:rsidRPr="001C497F">
        <w:rPr>
          <w:rFonts w:ascii="Arial" w:hAnsi="Arial" w:cs="Arial"/>
          <w:b/>
          <w:bCs/>
          <w:color w:val="000000"/>
          <w:sz w:val="24"/>
        </w:rPr>
        <w:tab/>
      </w:r>
      <w:r w:rsidR="007603DC" w:rsidRPr="001C497F">
        <w:rPr>
          <w:rFonts w:ascii="Arial" w:hAnsi="Arial" w:cs="Arial"/>
          <w:b/>
          <w:bCs/>
          <w:color w:val="000000"/>
          <w:sz w:val="24"/>
        </w:rPr>
        <w:t xml:space="preserve">     </w:t>
      </w:r>
      <w:r w:rsidR="00050DC9" w:rsidRPr="001C497F">
        <w:rPr>
          <w:rFonts w:ascii="Arial" w:hAnsi="Arial" w:cs="Arial"/>
          <w:b/>
          <w:bCs/>
          <w:color w:val="000000"/>
          <w:sz w:val="24"/>
        </w:rPr>
        <w:t>Xiaomi</w:t>
      </w:r>
    </w:p>
    <w:p w14:paraId="48FFFCA6" w14:textId="6D94133F" w:rsidR="00DF236C" w:rsidRPr="001C497F" w:rsidRDefault="005D191B" w:rsidP="00673579">
      <w:pPr>
        <w:ind w:left="1767" w:hangingChars="750" w:hanging="1767"/>
        <w:rPr>
          <w:rFonts w:ascii="Arial" w:hAnsi="Arial" w:cs="Arial"/>
          <w:b/>
          <w:bCs/>
          <w:color w:val="000000"/>
          <w:sz w:val="24"/>
        </w:rPr>
      </w:pPr>
      <w:r w:rsidRPr="001C497F">
        <w:rPr>
          <w:rFonts w:ascii="Arial" w:hAnsi="Arial" w:cs="Arial"/>
          <w:b/>
          <w:bCs/>
          <w:color w:val="000000"/>
          <w:sz w:val="24"/>
        </w:rPr>
        <w:t>Title:</w:t>
      </w:r>
      <w:bookmarkStart w:id="1" w:name="Title"/>
      <w:bookmarkEnd w:id="1"/>
      <w:r w:rsidR="005A6174">
        <w:rPr>
          <w:rFonts w:ascii="Arial" w:hAnsi="Arial" w:cs="Arial"/>
          <w:b/>
          <w:bCs/>
          <w:color w:val="000000"/>
          <w:sz w:val="24"/>
        </w:rPr>
        <w:t xml:space="preserve">                  </w:t>
      </w:r>
      <w:r w:rsidR="00DE3330" w:rsidRPr="001C497F">
        <w:rPr>
          <w:rFonts w:ascii="Arial" w:hAnsi="Arial" w:cs="Arial"/>
          <w:b/>
          <w:bCs/>
          <w:color w:val="000000"/>
          <w:sz w:val="24"/>
        </w:rPr>
        <w:t xml:space="preserve">Discussion on </w:t>
      </w:r>
      <w:r w:rsidR="006E57A8">
        <w:rPr>
          <w:rFonts w:ascii="Arial" w:hAnsi="Arial" w:cs="Arial"/>
          <w:b/>
          <w:bCs/>
          <w:color w:val="000000"/>
          <w:sz w:val="24"/>
        </w:rPr>
        <w:t>reception and transmission procedure for SBFD operation</w:t>
      </w:r>
    </w:p>
    <w:p w14:paraId="68256A17" w14:textId="3A629135" w:rsidR="005D191B" w:rsidRPr="001C497F" w:rsidRDefault="007603DC" w:rsidP="00BB6F46">
      <w:pPr>
        <w:tabs>
          <w:tab w:val="center" w:pos="4536"/>
          <w:tab w:val="right" w:pos="8280"/>
          <w:tab w:val="right" w:pos="9639"/>
        </w:tabs>
        <w:rPr>
          <w:rFonts w:ascii="Arial" w:hAnsi="Arial" w:cs="Arial"/>
          <w:b/>
          <w:bCs/>
          <w:color w:val="000000"/>
          <w:sz w:val="24"/>
        </w:rPr>
      </w:pPr>
      <w:r w:rsidRPr="001C497F">
        <w:rPr>
          <w:rFonts w:ascii="Arial" w:hAnsi="Arial" w:cs="Arial" w:hint="eastAsia"/>
          <w:b/>
          <w:bCs/>
          <w:color w:val="000000"/>
          <w:sz w:val="24"/>
        </w:rPr>
        <w:t>Agenda</w:t>
      </w:r>
      <w:r w:rsidRPr="001C497F">
        <w:rPr>
          <w:rFonts w:ascii="Arial" w:hAnsi="Arial" w:cs="Arial"/>
          <w:b/>
          <w:bCs/>
          <w:color w:val="000000"/>
          <w:sz w:val="24"/>
        </w:rPr>
        <w:t xml:space="preserve"> item</w:t>
      </w:r>
      <w:r w:rsidRPr="001C497F">
        <w:rPr>
          <w:rFonts w:ascii="Arial" w:hAnsi="Arial" w:cs="Arial" w:hint="eastAsia"/>
          <w:b/>
          <w:bCs/>
          <w:color w:val="000000"/>
          <w:sz w:val="24"/>
        </w:rPr>
        <w:t xml:space="preserve">:   </w:t>
      </w:r>
      <w:r w:rsidRPr="001C497F">
        <w:rPr>
          <w:rFonts w:ascii="Arial" w:hAnsi="Arial" w:cs="Arial"/>
          <w:b/>
          <w:bCs/>
          <w:color w:val="000000"/>
          <w:sz w:val="24"/>
        </w:rPr>
        <w:t xml:space="preserve"> </w:t>
      </w:r>
      <w:r w:rsidR="007441E2" w:rsidRPr="001C497F">
        <w:rPr>
          <w:rFonts w:ascii="Arial" w:hAnsi="Arial" w:cs="Arial"/>
          <w:b/>
          <w:bCs/>
          <w:sz w:val="24"/>
        </w:rPr>
        <w:t>9</w:t>
      </w:r>
      <w:r w:rsidR="00D60BEE" w:rsidRPr="001C497F">
        <w:rPr>
          <w:rFonts w:ascii="Arial" w:hAnsi="Arial" w:cs="Arial"/>
          <w:b/>
          <w:bCs/>
          <w:sz w:val="24"/>
        </w:rPr>
        <w:t>.</w:t>
      </w:r>
      <w:r w:rsidR="00B321E3" w:rsidRPr="001C497F">
        <w:rPr>
          <w:rFonts w:ascii="Arial" w:hAnsi="Arial" w:cs="Arial"/>
          <w:b/>
          <w:bCs/>
          <w:sz w:val="24"/>
        </w:rPr>
        <w:t>3</w:t>
      </w:r>
      <w:r w:rsidR="00D60BEE" w:rsidRPr="001C497F">
        <w:rPr>
          <w:rFonts w:ascii="Arial" w:hAnsi="Arial" w:cs="Arial"/>
          <w:b/>
          <w:bCs/>
          <w:sz w:val="24"/>
        </w:rPr>
        <w:t>.</w:t>
      </w:r>
      <w:r w:rsidR="001C497F" w:rsidRPr="001C497F">
        <w:rPr>
          <w:rFonts w:ascii="Arial" w:hAnsi="Arial" w:cs="Arial"/>
          <w:b/>
          <w:bCs/>
          <w:sz w:val="24"/>
        </w:rPr>
        <w:t>1</w:t>
      </w:r>
    </w:p>
    <w:p w14:paraId="7E63E724" w14:textId="5DB7D15D" w:rsidR="005D191B" w:rsidRPr="003B5F4D"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Document for:</w:t>
      </w:r>
      <w:bookmarkStart w:id="2" w:name="DocumentFor"/>
      <w:bookmarkEnd w:id="2"/>
      <w:r w:rsidR="007603DC" w:rsidRPr="001C497F">
        <w:rPr>
          <w:rFonts w:ascii="Arial" w:hAnsi="Arial" w:cs="Arial"/>
          <w:b/>
          <w:bCs/>
          <w:color w:val="000000"/>
          <w:sz w:val="24"/>
        </w:rPr>
        <w:t xml:space="preserve">  </w:t>
      </w:r>
      <w:r w:rsidR="00050DC9" w:rsidRPr="001C497F">
        <w:rPr>
          <w:rFonts w:ascii="Arial" w:hAnsi="Arial" w:cs="Arial"/>
          <w:b/>
          <w:bCs/>
          <w:color w:val="000000"/>
          <w:sz w:val="24"/>
        </w:rPr>
        <w:t>D</w:t>
      </w:r>
      <w:r w:rsidR="00673579">
        <w:rPr>
          <w:rFonts w:ascii="Arial" w:hAnsi="Arial" w:cs="Arial"/>
          <w:b/>
          <w:bCs/>
          <w:color w:val="000000"/>
          <w:sz w:val="24"/>
        </w:rPr>
        <w:t>ecision</w:t>
      </w:r>
      <w:r w:rsidR="00050DC9" w:rsidRPr="003B5F4D">
        <w:rPr>
          <w:rFonts w:ascii="Arial" w:hAnsi="Arial" w:cs="Arial"/>
          <w:b/>
          <w:bCs/>
          <w:color w:val="000000"/>
          <w:sz w:val="24"/>
        </w:rPr>
        <w:t xml:space="preserve">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E90329" w:rsidRDefault="00050DC9" w:rsidP="00607237">
      <w:pPr>
        <w:pStyle w:val="1"/>
        <w:tabs>
          <w:tab w:val="num" w:pos="72"/>
        </w:tabs>
        <w:rPr>
          <w:color w:val="000000"/>
          <w:sz w:val="28"/>
          <w:szCs w:val="28"/>
        </w:rPr>
      </w:pPr>
      <w:r w:rsidRPr="00E90329">
        <w:rPr>
          <w:color w:val="000000"/>
          <w:sz w:val="28"/>
          <w:szCs w:val="28"/>
        </w:rPr>
        <w:t>Introduction</w:t>
      </w:r>
    </w:p>
    <w:p w14:paraId="1484534A" w14:textId="31406CA9" w:rsidR="009F1585" w:rsidRPr="00607489" w:rsidRDefault="00002367"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this contribution, we </w:t>
      </w:r>
      <w:r w:rsidR="00B275EB">
        <w:rPr>
          <w:rFonts w:ascii="Times New Roman" w:eastAsia="宋体" w:hAnsi="Times New Roman"/>
          <w:color w:val="000000"/>
          <w:sz w:val="21"/>
          <w:szCs w:val="22"/>
          <w:lang w:eastAsia="zh-CN"/>
        </w:rPr>
        <w:t>provide our views on the remaining issues on SBFD TX/RX/measurement procedure</w:t>
      </w:r>
      <w:r w:rsidR="00A6633E">
        <w:rPr>
          <w:rFonts w:ascii="Times New Roman" w:eastAsia="宋体" w:hAnsi="Times New Roman"/>
          <w:color w:val="000000"/>
          <w:sz w:val="21"/>
          <w:szCs w:val="22"/>
          <w:lang w:eastAsia="zh-CN"/>
        </w:rPr>
        <w:t>s</w:t>
      </w:r>
      <w:r w:rsidR="00B275EB">
        <w:rPr>
          <w:rFonts w:ascii="Times New Roman" w:eastAsia="宋体" w:hAnsi="Times New Roman"/>
          <w:color w:val="000000"/>
          <w:sz w:val="21"/>
          <w:szCs w:val="22"/>
          <w:lang w:eastAsia="zh-CN"/>
        </w:rPr>
        <w:t>.</w:t>
      </w:r>
    </w:p>
    <w:p w14:paraId="547124FB" w14:textId="109C59D3" w:rsidR="003D37A4" w:rsidRPr="00E90329" w:rsidRDefault="00265D17" w:rsidP="001F2A9E">
      <w:pPr>
        <w:pStyle w:val="1"/>
        <w:tabs>
          <w:tab w:val="num" w:pos="0"/>
        </w:tabs>
        <w:ind w:left="426"/>
        <w:rPr>
          <w:rFonts w:eastAsia="宋体"/>
          <w:color w:val="000000"/>
          <w:sz w:val="28"/>
          <w:szCs w:val="28"/>
          <w:lang w:eastAsia="zh-CN"/>
        </w:rPr>
      </w:pPr>
      <w:r w:rsidRPr="00E90329">
        <w:rPr>
          <w:rFonts w:eastAsia="宋体" w:hint="eastAsia"/>
          <w:color w:val="000000"/>
          <w:sz w:val="28"/>
          <w:szCs w:val="28"/>
          <w:lang w:eastAsia="zh-CN"/>
        </w:rPr>
        <w:t>Discussion</w:t>
      </w:r>
    </w:p>
    <w:p w14:paraId="03EE16AF" w14:textId="108A9E4C" w:rsidR="00943F1B" w:rsidRDefault="00943F1B" w:rsidP="005F713E">
      <w:pPr>
        <w:pStyle w:val="2"/>
        <w:rPr>
          <w:rFonts w:eastAsiaTheme="minorEastAsia"/>
          <w:i w:val="0"/>
          <w:lang w:eastAsia="zh-CN"/>
        </w:rPr>
      </w:pPr>
      <w:r>
        <w:rPr>
          <w:rFonts w:eastAsiaTheme="minorEastAsia" w:hint="eastAsia"/>
          <w:i w:val="0"/>
          <w:lang w:eastAsia="zh-CN"/>
        </w:rPr>
        <w:t>T</w:t>
      </w:r>
      <w:r>
        <w:rPr>
          <w:rFonts w:eastAsiaTheme="minorEastAsia"/>
          <w:i w:val="0"/>
          <w:lang w:eastAsia="zh-CN"/>
        </w:rPr>
        <w:t>X/RX/measurement procedures</w:t>
      </w:r>
    </w:p>
    <w:p w14:paraId="4CBBC396" w14:textId="19814EF1" w:rsidR="003B2FF5" w:rsidRPr="003B2FF5" w:rsidRDefault="003B2FF5" w:rsidP="005D0D29">
      <w:pPr>
        <w:rPr>
          <w:rFonts w:eastAsiaTheme="minorEastAsia"/>
          <w:b/>
          <w:bCs/>
          <w:u w:val="single"/>
          <w:lang w:eastAsia="zh-CN"/>
        </w:rPr>
      </w:pPr>
      <w:r w:rsidRPr="003B2FF5">
        <w:rPr>
          <w:rFonts w:eastAsiaTheme="minorEastAsia"/>
          <w:b/>
          <w:bCs/>
          <w:u w:val="single"/>
          <w:lang w:eastAsia="zh-CN"/>
        </w:rPr>
        <w:t>Tx/Rx occasion mapped to SBFD and non-SBFD symbols within a slot</w:t>
      </w:r>
    </w:p>
    <w:p w14:paraId="48058156" w14:textId="47FA4F23" w:rsidR="00F22C63" w:rsidRDefault="00F22C63" w:rsidP="00673B7A">
      <w:pPr>
        <w:spacing w:beforeLines="50" w:before="120" w:afterLines="50" w:after="120"/>
        <w:ind w:left="0" w:firstLine="0"/>
        <w:rPr>
          <w:rFonts w:eastAsiaTheme="minorEastAsia"/>
          <w:lang w:eastAsia="zh-CN"/>
        </w:rPr>
      </w:pPr>
      <w:r>
        <w:rPr>
          <w:rFonts w:eastAsiaTheme="minorEastAsia" w:hint="eastAsia"/>
          <w:lang w:eastAsia="zh-CN"/>
        </w:rPr>
        <w:t>I</w:t>
      </w:r>
      <w:r>
        <w:rPr>
          <w:rFonts w:eastAsiaTheme="minorEastAsia"/>
          <w:lang w:eastAsia="zh-CN"/>
        </w:rPr>
        <w:t>n RAN1#119 meeting, the following agreement was made. Two options were agreed for down-selection for PUSCH repetition type B.</w:t>
      </w:r>
    </w:p>
    <w:tbl>
      <w:tblPr>
        <w:tblStyle w:val="af1"/>
        <w:tblW w:w="0" w:type="auto"/>
        <w:tblInd w:w="-5" w:type="dxa"/>
        <w:tblLook w:val="04A0" w:firstRow="1" w:lastRow="0" w:firstColumn="1" w:lastColumn="0" w:noHBand="0" w:noVBand="1"/>
      </w:tblPr>
      <w:tblGrid>
        <w:gridCol w:w="9636"/>
      </w:tblGrid>
      <w:tr w:rsidR="00F22C63" w14:paraId="105C9952" w14:textId="77777777" w:rsidTr="00F22C63">
        <w:tc>
          <w:tcPr>
            <w:tcW w:w="9636" w:type="dxa"/>
          </w:tcPr>
          <w:p w14:paraId="4B728A3F" w14:textId="77777777" w:rsidR="00F22C63" w:rsidRDefault="00F22C63" w:rsidP="00F22C63">
            <w:pPr>
              <w:rPr>
                <w:rFonts w:eastAsiaTheme="minorEastAsia"/>
                <w:b/>
                <w:lang w:eastAsia="zh-CN"/>
              </w:rPr>
            </w:pPr>
            <w:r w:rsidRPr="00E53042">
              <w:rPr>
                <w:rFonts w:eastAsiaTheme="minorEastAsia" w:hint="eastAsia"/>
                <w:b/>
                <w:highlight w:val="green"/>
                <w:lang w:eastAsia="zh-CN"/>
              </w:rPr>
              <w:t>Agreement</w:t>
            </w:r>
          </w:p>
          <w:p w14:paraId="042E7A38" w14:textId="77777777" w:rsidR="00F22C63" w:rsidRPr="00F52F18" w:rsidRDefault="00F22C63" w:rsidP="00AE7890">
            <w:pPr>
              <w:tabs>
                <w:tab w:val="left" w:pos="0"/>
              </w:tabs>
              <w:ind w:left="0" w:firstLine="0"/>
              <w:rPr>
                <w:rFonts w:eastAsiaTheme="minorEastAsia"/>
                <w:lang w:eastAsia="zh-CN"/>
              </w:rPr>
            </w:pPr>
            <w:r w:rsidRPr="00F52F18">
              <w:t>For a physical channel/signal occasion</w:t>
            </w:r>
            <w:r w:rsidRPr="00F52F18">
              <w:rPr>
                <w:rFonts w:eastAsiaTheme="minorEastAsia" w:hint="eastAsia"/>
                <w:lang w:eastAsia="zh-CN"/>
              </w:rPr>
              <w:t xml:space="preserve"> </w:t>
            </w:r>
            <w:r w:rsidRPr="00F52F18">
              <w:t>mapped to SBFD and non-SBFD symbols within a slot</w:t>
            </w:r>
            <w:r w:rsidRPr="00F52F18">
              <w:rPr>
                <w:rFonts w:eastAsiaTheme="minorEastAsia" w:hint="eastAsia"/>
                <w:lang w:eastAsia="zh-CN"/>
              </w:rPr>
              <w:t xml:space="preserve">, an SBFD aware </w:t>
            </w:r>
            <w:r w:rsidRPr="00F52F18">
              <w:t>UE does not transmit or receive the physical channel/signal within the slot</w:t>
            </w:r>
            <w:r w:rsidRPr="00F52F18">
              <w:rPr>
                <w:rFonts w:eastAsia="宋体" w:hint="eastAsia"/>
                <w:lang w:val="en-US" w:eastAsia="zh-CN"/>
              </w:rPr>
              <w:t>, except</w:t>
            </w:r>
            <w:r w:rsidRPr="00F52F18">
              <w:rPr>
                <w:rFonts w:eastAsiaTheme="minorEastAsia" w:hint="eastAsia"/>
                <w:lang w:eastAsia="zh-CN"/>
              </w:rPr>
              <w:t xml:space="preserve"> </w:t>
            </w:r>
          </w:p>
          <w:p w14:paraId="061355F8" w14:textId="77777777" w:rsidR="00F22C63" w:rsidRPr="00F52F18" w:rsidRDefault="00F22C63" w:rsidP="00753C5A">
            <w:pPr>
              <w:numPr>
                <w:ilvl w:val="0"/>
                <w:numId w:val="25"/>
              </w:numPr>
              <w:rPr>
                <w:rFonts w:eastAsia="Malgun Gothic" w:cs="Times"/>
                <w:lang w:eastAsia="zh-CN"/>
              </w:rPr>
            </w:pPr>
            <w:r w:rsidRPr="00F52F18">
              <w:rPr>
                <w:rFonts w:eastAsiaTheme="minorEastAsia" w:cs="Times" w:hint="eastAsia"/>
                <w:lang w:eastAsia="zh-CN"/>
              </w:rPr>
              <w:t>PRACH transmission in a valid RO across SBFD symbols and non-SBFD symbols is subject to the agreements in AI 9.3.2.</w:t>
            </w:r>
          </w:p>
          <w:p w14:paraId="2ED5B13C" w14:textId="77777777" w:rsidR="00F22C63" w:rsidRPr="00F52F18" w:rsidRDefault="00F22C63" w:rsidP="00753C5A">
            <w:pPr>
              <w:numPr>
                <w:ilvl w:val="0"/>
                <w:numId w:val="25"/>
              </w:numPr>
              <w:rPr>
                <w:rFonts w:eastAsia="Malgun Gothic" w:cs="Times"/>
                <w:lang w:eastAsia="zh-CN"/>
              </w:rPr>
            </w:pPr>
            <w:r w:rsidRPr="00F52F18">
              <w:rPr>
                <w:rFonts w:eastAsiaTheme="minorEastAsia" w:cs="Times" w:hint="eastAsia"/>
                <w:lang w:eastAsia="zh-CN"/>
              </w:rPr>
              <w:t>For PUSCH repetition type B, down-select from the following options.</w:t>
            </w:r>
          </w:p>
          <w:p w14:paraId="56FD0FBB" w14:textId="77777777" w:rsidR="00F22C63" w:rsidRPr="00F52F18" w:rsidRDefault="00F22C63" w:rsidP="00753C5A">
            <w:pPr>
              <w:numPr>
                <w:ilvl w:val="1"/>
                <w:numId w:val="23"/>
              </w:numPr>
              <w:shd w:val="clear" w:color="auto" w:fill="FFFFFF"/>
              <w:tabs>
                <w:tab w:val="left" w:pos="0"/>
              </w:tabs>
              <w:rPr>
                <w:rFonts w:eastAsia="Malgun Gothic"/>
                <w:lang w:eastAsia="zh-CN"/>
              </w:rPr>
            </w:pPr>
            <w:r w:rsidRPr="00F52F18">
              <w:rPr>
                <w:rFonts w:eastAsia="Malgun Gothic" w:hint="eastAsia"/>
                <w:lang w:eastAsia="zh-CN"/>
              </w:rPr>
              <w:t>Option 1:</w:t>
            </w:r>
            <w:r w:rsidRPr="00F52F18">
              <w:rPr>
                <w:rFonts w:eastAsia="Malgun Gothic"/>
                <w:lang w:eastAsia="zh-CN"/>
              </w:rPr>
              <w:t xml:space="preserve"> </w:t>
            </w:r>
            <w:r w:rsidRPr="00F52F18">
              <w:rPr>
                <w:rFonts w:eastAsia="Malgun Gothic" w:hint="eastAsia"/>
                <w:lang w:eastAsia="zh-CN"/>
              </w:rPr>
              <w:t xml:space="preserve">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 around boundary of SBFD symbols and non-SBFD symbols</w:t>
            </w:r>
            <w:r w:rsidRPr="00F52F18">
              <w:rPr>
                <w:rFonts w:eastAsia="Malgun Gothic" w:hint="eastAsia"/>
                <w:lang w:eastAsia="zh-CN"/>
              </w:rPr>
              <w:t>.</w:t>
            </w:r>
            <w:r w:rsidRPr="00F52F18">
              <w:rPr>
                <w:rFonts w:eastAsia="Malgun Gothic" w:hint="eastAsia"/>
                <w:lang w:val="en-US" w:eastAsia="zh-CN"/>
              </w:rPr>
              <w:t xml:space="preserve"> </w:t>
            </w:r>
          </w:p>
          <w:p w14:paraId="3C2C73A0" w14:textId="263A0D6A" w:rsidR="00F22C63" w:rsidRPr="00647981" w:rsidRDefault="00F22C63" w:rsidP="00647981">
            <w:pPr>
              <w:numPr>
                <w:ilvl w:val="1"/>
                <w:numId w:val="23"/>
              </w:numPr>
              <w:shd w:val="clear" w:color="auto" w:fill="FFFFFF"/>
              <w:tabs>
                <w:tab w:val="left" w:pos="0"/>
              </w:tabs>
              <w:rPr>
                <w:rFonts w:eastAsia="Malgun Gothic"/>
                <w:lang w:eastAsia="zh-CN"/>
              </w:rPr>
            </w:pPr>
            <w:r w:rsidRPr="00F52F18">
              <w:rPr>
                <w:rFonts w:eastAsia="Malgun Gothic" w:hint="eastAsia"/>
                <w:lang w:eastAsia="zh-CN"/>
              </w:rPr>
              <w:t xml:space="preserve">Option 2: 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w:t>
            </w:r>
            <w:r w:rsidRPr="00F52F18">
              <w:rPr>
                <w:rFonts w:eastAsia="Malgun Gothic" w:hint="eastAsia"/>
                <w:lang w:val="en-US" w:eastAsia="zh-CN"/>
              </w:rPr>
              <w:t xml:space="preserve"> as </w:t>
            </w:r>
            <w:r w:rsidRPr="00F52F18">
              <w:rPr>
                <w:rFonts w:eastAsia="Malgun Gothic"/>
                <w:lang w:val="en-US" w:eastAsia="zh-CN"/>
              </w:rPr>
              <w:t xml:space="preserve">in </w:t>
            </w:r>
            <w:r w:rsidRPr="00F52F18">
              <w:rPr>
                <w:rFonts w:eastAsia="Malgun Gothic" w:hint="eastAsia"/>
                <w:lang w:val="en-US" w:eastAsia="zh-CN"/>
              </w:rPr>
              <w:t>legacy</w:t>
            </w:r>
            <w:r w:rsidRPr="00F52F18">
              <w:rPr>
                <w:rFonts w:eastAsia="Malgun Gothic"/>
                <w:lang w:val="en-US" w:eastAsia="zh-CN"/>
              </w:rPr>
              <w:t xml:space="preserve"> operation</w:t>
            </w:r>
            <w:r w:rsidRPr="00F52F18">
              <w:rPr>
                <w:rFonts w:eastAsia="Malgun Gothic" w:hint="eastAsia"/>
                <w:lang w:val="en-US" w:eastAsia="zh-CN"/>
              </w:rPr>
              <w:t>. A</w:t>
            </w:r>
            <w:r w:rsidRPr="00F52F18">
              <w:rPr>
                <w:rFonts w:eastAsia="Malgun Gothic" w:hint="eastAsia"/>
                <w:lang w:eastAsia="zh-CN"/>
              </w:rPr>
              <w:t xml:space="preserve">n actual repetition mapped to both </w:t>
            </w:r>
            <w:r w:rsidRPr="00F52F18">
              <w:rPr>
                <w:rFonts w:eastAsia="Malgun Gothic"/>
                <w:lang w:eastAsia="zh-CN"/>
              </w:rPr>
              <w:t>SBFD and non-SBFD symbols</w:t>
            </w:r>
            <w:r w:rsidRPr="00F52F18">
              <w:rPr>
                <w:rFonts w:eastAsia="Malgun Gothic" w:hint="eastAsia"/>
                <w:lang w:val="en-US" w:eastAsia="zh-CN"/>
              </w:rPr>
              <w:t xml:space="preserve"> is dropped</w:t>
            </w:r>
            <w:r w:rsidRPr="00F52F18">
              <w:rPr>
                <w:rFonts w:eastAsia="Malgun Gothic" w:hint="eastAsia"/>
                <w:lang w:eastAsia="zh-CN"/>
              </w:rPr>
              <w:t>.</w:t>
            </w:r>
            <w:r w:rsidRPr="00F52F18">
              <w:rPr>
                <w:rFonts w:eastAsia="Malgun Gothic" w:hint="eastAsia"/>
                <w:lang w:val="en-US" w:eastAsia="zh-CN"/>
              </w:rPr>
              <w:t xml:space="preserve"> </w:t>
            </w:r>
          </w:p>
        </w:tc>
      </w:tr>
    </w:tbl>
    <w:p w14:paraId="1729F463" w14:textId="79491A35" w:rsidR="00895B45" w:rsidRPr="00BE45CA" w:rsidRDefault="00BE45CA" w:rsidP="003B2FF5">
      <w:pPr>
        <w:spacing w:beforeLines="50" w:before="120" w:afterLines="50" w:after="120"/>
        <w:ind w:left="0" w:firstLine="0"/>
        <w:rPr>
          <w:rFonts w:eastAsiaTheme="minorEastAsia"/>
          <w:lang w:eastAsia="zh-CN"/>
        </w:rPr>
      </w:pPr>
      <w:r w:rsidRPr="00BE45CA">
        <w:rPr>
          <w:rFonts w:eastAsiaTheme="minorEastAsia" w:hint="eastAsia"/>
          <w:lang w:eastAsia="zh-CN"/>
        </w:rPr>
        <w:t>T</w:t>
      </w:r>
      <w:r w:rsidRPr="00BE45CA">
        <w:rPr>
          <w:rFonts w:eastAsiaTheme="minorEastAsia"/>
          <w:lang w:eastAsia="zh-CN"/>
        </w:rPr>
        <w:t>o compare the two options, an example is provided in</w:t>
      </w:r>
      <w:r w:rsidR="00B51DD6">
        <w:rPr>
          <w:rFonts w:eastAsiaTheme="minorEastAsia"/>
          <w:lang w:eastAsia="zh-CN"/>
        </w:rPr>
        <w:t xml:space="preserve"> </w:t>
      </w:r>
      <w:r w:rsidR="00B51DD6" w:rsidRPr="00676C73">
        <w:rPr>
          <w:rFonts w:eastAsiaTheme="minorEastAsia"/>
          <w:lang w:eastAsia="zh-CN"/>
        </w:rPr>
        <w:fldChar w:fldCharType="begin"/>
      </w:r>
      <w:r w:rsidR="00B51DD6" w:rsidRPr="00676C73">
        <w:rPr>
          <w:rFonts w:eastAsiaTheme="minorEastAsia"/>
          <w:lang w:eastAsia="zh-CN"/>
        </w:rPr>
        <w:instrText xml:space="preserve"> REF _Ref188716547 \h </w:instrText>
      </w:r>
      <w:r w:rsidR="00676C73" w:rsidRPr="00676C73">
        <w:rPr>
          <w:rFonts w:eastAsiaTheme="minorEastAsia"/>
          <w:lang w:eastAsia="zh-CN"/>
        </w:rPr>
        <w:instrText xml:space="preserve"> \* MERGEFORMAT </w:instrText>
      </w:r>
      <w:r w:rsidR="00B51DD6" w:rsidRPr="00676C73">
        <w:rPr>
          <w:rFonts w:eastAsiaTheme="minorEastAsia"/>
          <w:lang w:eastAsia="zh-CN"/>
        </w:rPr>
      </w:r>
      <w:r w:rsidR="00B51DD6" w:rsidRPr="00676C73">
        <w:rPr>
          <w:rFonts w:eastAsiaTheme="minorEastAsia"/>
          <w:lang w:eastAsia="zh-CN"/>
        </w:rPr>
        <w:fldChar w:fldCharType="separate"/>
      </w:r>
      <w:r w:rsidR="00B51DD6" w:rsidRPr="00676C73">
        <w:t xml:space="preserve">Figure </w:t>
      </w:r>
      <w:r w:rsidR="00B51DD6" w:rsidRPr="00676C73">
        <w:rPr>
          <w:noProof/>
        </w:rPr>
        <w:t>1</w:t>
      </w:r>
      <w:r w:rsidR="00B51DD6" w:rsidRPr="00676C73">
        <w:rPr>
          <w:rFonts w:eastAsiaTheme="minorEastAsia"/>
          <w:lang w:eastAsia="zh-CN"/>
        </w:rPr>
        <w:fldChar w:fldCharType="end"/>
      </w:r>
      <w:r w:rsidRPr="00BE45CA">
        <w:rPr>
          <w:rFonts w:eastAsiaTheme="minorEastAsia"/>
          <w:lang w:eastAsia="zh-CN"/>
        </w:rPr>
        <w:t>.</w:t>
      </w:r>
      <w:r>
        <w:rPr>
          <w:rFonts w:eastAsiaTheme="minorEastAsia"/>
          <w:lang w:eastAsia="zh-CN"/>
        </w:rPr>
        <w:t xml:space="preserve"> </w:t>
      </w:r>
      <w:r w:rsidR="00B51DD6">
        <w:rPr>
          <w:rFonts w:eastAsiaTheme="minorEastAsia"/>
          <w:lang w:eastAsia="zh-CN"/>
        </w:rPr>
        <w:t xml:space="preserve">In this example, the difference between different options is the handling of </w:t>
      </w:r>
      <w:r w:rsidR="00B51DD6">
        <w:rPr>
          <w:rFonts w:eastAsia="Malgun Gothic"/>
          <w:lang w:eastAsia="zh-CN"/>
        </w:rPr>
        <w:t xml:space="preserve">nominal repetition #1 within slot </w:t>
      </w:r>
      <w:r w:rsidR="00B51DD6" w:rsidRPr="00BE45CA">
        <w:rPr>
          <w:rFonts w:eastAsia="Malgun Gothic"/>
          <w:i/>
          <w:iCs/>
          <w:lang w:eastAsia="zh-CN"/>
        </w:rPr>
        <w:t>n</w:t>
      </w:r>
      <w:r w:rsidR="00B51DD6">
        <w:rPr>
          <w:rFonts w:eastAsia="Malgun Gothic"/>
          <w:lang w:eastAsia="zh-CN"/>
        </w:rPr>
        <w:t xml:space="preserve">+1. </w:t>
      </w:r>
      <w:r>
        <w:rPr>
          <w:rFonts w:eastAsiaTheme="minorEastAsia"/>
          <w:lang w:eastAsia="zh-CN"/>
        </w:rPr>
        <w:t xml:space="preserve">According to Option 1, a new segmentation operation is performed around </w:t>
      </w:r>
      <w:r w:rsidRPr="00F52F18">
        <w:rPr>
          <w:rFonts w:eastAsia="Malgun Gothic"/>
          <w:lang w:eastAsia="zh-CN"/>
        </w:rPr>
        <w:t>boundary of SBFD symbols and non-SBFD symbols</w:t>
      </w:r>
      <w:r>
        <w:rPr>
          <w:rFonts w:eastAsia="Malgun Gothic"/>
          <w:lang w:eastAsia="zh-CN"/>
        </w:rPr>
        <w:t xml:space="preserve"> so that the nominal repetition #1 within slot </w:t>
      </w:r>
      <w:r w:rsidRPr="00BE45CA">
        <w:rPr>
          <w:rFonts w:eastAsia="Malgun Gothic"/>
          <w:i/>
          <w:iCs/>
          <w:lang w:eastAsia="zh-CN"/>
        </w:rPr>
        <w:t>n</w:t>
      </w:r>
      <w:r>
        <w:rPr>
          <w:rFonts w:eastAsia="Malgun Gothic"/>
          <w:lang w:eastAsia="zh-CN"/>
        </w:rPr>
        <w:t xml:space="preserve">+1 is further segmented into actual repetition #2 and actual repetition #3. </w:t>
      </w:r>
      <w:r w:rsidR="00B51DD6">
        <w:rPr>
          <w:rFonts w:eastAsia="Malgun Gothic"/>
          <w:lang w:eastAsia="zh-CN"/>
        </w:rPr>
        <w:t>Both of the actual repetitions can be transmitted but it is noted that one of the actual transmissions would overlap with the transition period between SBFD and non-SBFD symbols. F</w:t>
      </w:r>
      <w:r>
        <w:rPr>
          <w:rFonts w:eastAsia="Malgun Gothic"/>
          <w:lang w:eastAsia="zh-CN"/>
        </w:rPr>
        <w:t xml:space="preserve">or Option 2, </w:t>
      </w:r>
      <w:r w:rsidR="00B51DD6">
        <w:rPr>
          <w:rFonts w:eastAsia="Malgun Gothic"/>
          <w:lang w:eastAsia="zh-CN"/>
        </w:rPr>
        <w:t>there is no further segmentation</w:t>
      </w:r>
      <w:r w:rsidR="00B51DD6" w:rsidRPr="00B51DD6">
        <w:rPr>
          <w:rFonts w:eastAsiaTheme="minorEastAsia"/>
          <w:lang w:eastAsia="zh-CN"/>
        </w:rPr>
        <w:t xml:space="preserve"> </w:t>
      </w:r>
      <w:r w:rsidR="00B51DD6">
        <w:rPr>
          <w:rFonts w:eastAsiaTheme="minorEastAsia"/>
          <w:lang w:eastAsia="zh-CN"/>
        </w:rPr>
        <w:t xml:space="preserve">around </w:t>
      </w:r>
      <w:r w:rsidR="00B51DD6" w:rsidRPr="00F52F18">
        <w:rPr>
          <w:rFonts w:eastAsia="Malgun Gothic"/>
          <w:lang w:eastAsia="zh-CN"/>
        </w:rPr>
        <w:t>boundary of SBFD symbols and non-SBFD symbols</w:t>
      </w:r>
      <w:r w:rsidR="00B51DD6">
        <w:rPr>
          <w:rFonts w:eastAsia="Malgun Gothic"/>
          <w:lang w:eastAsia="zh-CN"/>
        </w:rPr>
        <w:t xml:space="preserve"> and</w:t>
      </w:r>
      <w:r>
        <w:rPr>
          <w:rFonts w:eastAsia="Malgun Gothic"/>
          <w:lang w:eastAsia="zh-CN"/>
        </w:rPr>
        <w:t xml:space="preserve"> actual repetition #2 is </w:t>
      </w:r>
      <w:r w:rsidR="00B51DD6">
        <w:rPr>
          <w:rFonts w:eastAsia="Malgun Gothic"/>
          <w:lang w:eastAsia="zh-CN"/>
        </w:rPr>
        <w:t xml:space="preserve">dropped because it is </w:t>
      </w:r>
      <w:r>
        <w:rPr>
          <w:rFonts w:eastAsia="Malgun Gothic"/>
          <w:lang w:eastAsia="zh-CN"/>
        </w:rPr>
        <w:t xml:space="preserve">mapped to both </w:t>
      </w:r>
      <w:r w:rsidRPr="00F52F18">
        <w:rPr>
          <w:rFonts w:eastAsia="Malgun Gothic"/>
          <w:lang w:eastAsia="zh-CN"/>
        </w:rPr>
        <w:t>SBFD and non-SBFD symbols</w:t>
      </w:r>
      <w:r w:rsidR="00B51DD6">
        <w:rPr>
          <w:rFonts w:eastAsia="Malgun Gothic"/>
          <w:lang w:eastAsia="zh-CN"/>
        </w:rPr>
        <w:t xml:space="preserve">. In order to avoid the dropping of actual repetition #2 for Option 2, the existing scheme of </w:t>
      </w:r>
      <w:proofErr w:type="spellStart"/>
      <w:r w:rsidR="00B51DD6" w:rsidRPr="00B51DD6">
        <w:rPr>
          <w:rFonts w:eastAsia="Malgun Gothic"/>
          <w:i/>
          <w:iCs/>
          <w:lang w:eastAsia="zh-CN"/>
        </w:rPr>
        <w:t>invalidSymbolPattern</w:t>
      </w:r>
      <w:proofErr w:type="spellEnd"/>
      <w:r w:rsidR="00B51DD6">
        <w:rPr>
          <w:rFonts w:eastAsia="Malgun Gothic"/>
          <w:lang w:eastAsia="zh-CN"/>
        </w:rPr>
        <w:t xml:space="preserve"> can be used. To be specific, the symbol(s) for transition between SBFD and non-SBFD symbols can be configured as invalid symbol via </w:t>
      </w:r>
      <w:proofErr w:type="spellStart"/>
      <w:r w:rsidR="00B51DD6" w:rsidRPr="00B51DD6">
        <w:rPr>
          <w:rFonts w:eastAsia="Malgun Gothic"/>
          <w:i/>
          <w:iCs/>
          <w:lang w:eastAsia="zh-CN"/>
        </w:rPr>
        <w:t>invalidSymbolPattern</w:t>
      </w:r>
      <w:proofErr w:type="spellEnd"/>
      <w:r w:rsidR="00B51DD6">
        <w:rPr>
          <w:rFonts w:eastAsia="Malgun Gothic"/>
          <w:lang w:eastAsia="zh-CN"/>
        </w:rPr>
        <w:t xml:space="preserve"> so that segmentation would be done around </w:t>
      </w:r>
      <w:r w:rsidR="00676C73" w:rsidRPr="00F52F18">
        <w:rPr>
          <w:rFonts w:eastAsia="Malgun Gothic"/>
          <w:lang w:eastAsia="zh-CN"/>
        </w:rPr>
        <w:t>boundary of SBFD symbols and non-SBFD symbols</w:t>
      </w:r>
      <w:r w:rsidR="00676C73">
        <w:rPr>
          <w:rFonts w:eastAsia="Malgun Gothic"/>
          <w:lang w:eastAsia="zh-CN"/>
        </w:rPr>
        <w:t xml:space="preserve"> and none of the actual transmissions would overlap with the transition period</w:t>
      </w:r>
      <w:r w:rsidR="00676C73" w:rsidRPr="00676C73">
        <w:rPr>
          <w:rFonts w:eastAsia="Malgun Gothic"/>
          <w:lang w:eastAsia="zh-CN"/>
        </w:rPr>
        <w:t xml:space="preserve"> </w:t>
      </w:r>
      <w:r w:rsidR="00676C73">
        <w:rPr>
          <w:rFonts w:eastAsia="Malgun Gothic"/>
          <w:lang w:eastAsia="zh-CN"/>
        </w:rPr>
        <w:t>between SBFD and non-SBFD symbols.</w:t>
      </w:r>
    </w:p>
    <w:p w14:paraId="20C1BE2B" w14:textId="799ED23F" w:rsidR="00BE45CA" w:rsidRDefault="00B51DD6" w:rsidP="00BE45CA">
      <w:pPr>
        <w:keepNext/>
        <w:spacing w:beforeLines="50" w:before="120" w:afterLines="50" w:after="120"/>
        <w:ind w:left="0" w:firstLine="0"/>
      </w:pPr>
      <w:r>
        <w:object w:dxaOrig="24300" w:dyaOrig="7350" w14:anchorId="1717C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45.6pt" o:ole="">
            <v:imagedata r:id="rId9" o:title=""/>
          </v:shape>
          <o:OLEObject Type="Embed" ProgID="Visio.Drawing.15" ShapeID="_x0000_i1025" DrawAspect="Content" ObjectID="_1800366221" r:id="rId10"/>
        </w:object>
      </w:r>
    </w:p>
    <w:p w14:paraId="32E86786" w14:textId="5AA34685" w:rsidR="00BE45CA" w:rsidRPr="00BE45CA" w:rsidRDefault="00BE45CA" w:rsidP="00BE45CA">
      <w:pPr>
        <w:pStyle w:val="af5"/>
        <w:jc w:val="center"/>
        <w:rPr>
          <w:rFonts w:eastAsiaTheme="minorEastAsia"/>
          <w:b w:val="0"/>
          <w:bCs/>
          <w:highlight w:val="yellow"/>
          <w:lang w:eastAsia="zh-CN"/>
        </w:rPr>
      </w:pPr>
      <w:bookmarkStart w:id="3" w:name="_Ref188716547"/>
      <w:r w:rsidRPr="00BE45CA">
        <w:rPr>
          <w:b w:val="0"/>
          <w:bCs/>
        </w:rPr>
        <w:t xml:space="preserve">Figure </w:t>
      </w:r>
      <w:r w:rsidRPr="00BE45CA">
        <w:rPr>
          <w:b w:val="0"/>
          <w:bCs/>
        </w:rPr>
        <w:fldChar w:fldCharType="begin"/>
      </w:r>
      <w:r w:rsidRPr="00BE45CA">
        <w:rPr>
          <w:b w:val="0"/>
          <w:bCs/>
        </w:rPr>
        <w:instrText xml:space="preserve"> SEQ Figure \* ARABIC </w:instrText>
      </w:r>
      <w:r w:rsidRPr="00BE45CA">
        <w:rPr>
          <w:b w:val="0"/>
          <w:bCs/>
        </w:rPr>
        <w:fldChar w:fldCharType="separate"/>
      </w:r>
      <w:r w:rsidRPr="00BE45CA">
        <w:rPr>
          <w:b w:val="0"/>
          <w:bCs/>
          <w:noProof/>
        </w:rPr>
        <w:t>1</w:t>
      </w:r>
      <w:r w:rsidRPr="00BE45CA">
        <w:rPr>
          <w:b w:val="0"/>
          <w:bCs/>
        </w:rPr>
        <w:fldChar w:fldCharType="end"/>
      </w:r>
      <w:bookmarkEnd w:id="3"/>
      <w:r>
        <w:rPr>
          <w:b w:val="0"/>
          <w:bCs/>
        </w:rPr>
        <w:t>: PUSCH repetition type B segmentation</w:t>
      </w:r>
    </w:p>
    <w:p w14:paraId="3D51279D" w14:textId="03924245" w:rsidR="00BE45CA" w:rsidRPr="00676C73" w:rsidRDefault="00676C73" w:rsidP="003B2FF5">
      <w:pPr>
        <w:spacing w:beforeLines="50" w:before="120" w:afterLines="50" w:after="120"/>
        <w:ind w:left="0" w:firstLine="0"/>
        <w:rPr>
          <w:rFonts w:eastAsiaTheme="minorEastAsia"/>
          <w:lang w:eastAsia="zh-CN"/>
        </w:rPr>
      </w:pPr>
      <w:r w:rsidRPr="00676C73">
        <w:rPr>
          <w:rFonts w:eastAsiaTheme="minorEastAsia" w:hint="eastAsia"/>
          <w:lang w:eastAsia="zh-CN"/>
        </w:rPr>
        <w:t>B</w:t>
      </w:r>
      <w:r w:rsidRPr="00676C73">
        <w:rPr>
          <w:rFonts w:eastAsiaTheme="minorEastAsia"/>
          <w:lang w:eastAsia="zh-CN"/>
        </w:rPr>
        <w:t xml:space="preserve">ased on above analysis, </w:t>
      </w:r>
      <w:r>
        <w:rPr>
          <w:rFonts w:eastAsiaTheme="minorEastAsia"/>
          <w:lang w:eastAsia="zh-CN"/>
        </w:rPr>
        <w:t xml:space="preserve">Option 2 can also achieve segmentation around </w:t>
      </w:r>
      <w:r w:rsidRPr="00F52F18">
        <w:rPr>
          <w:rFonts w:eastAsia="Malgun Gothic"/>
          <w:lang w:eastAsia="zh-CN"/>
        </w:rPr>
        <w:t>boundary of SBFD symbols and non-SBFD symbols</w:t>
      </w:r>
      <w:r>
        <w:rPr>
          <w:rFonts w:eastAsia="Malgun Gothic"/>
          <w:lang w:eastAsia="zh-CN"/>
        </w:rPr>
        <w:t xml:space="preserve"> if needed so Option 1 is not needed.</w:t>
      </w:r>
    </w:p>
    <w:p w14:paraId="0B531B62" w14:textId="6CB78577" w:rsidR="00673B7A" w:rsidRPr="00673B7A" w:rsidRDefault="00673B7A" w:rsidP="003B2FF5">
      <w:pPr>
        <w:spacing w:beforeLines="50" w:before="120" w:afterLines="50" w:after="120"/>
        <w:ind w:left="0" w:firstLine="0"/>
        <w:rPr>
          <w:rFonts w:eastAsiaTheme="minorEastAsia" w:cs="Times"/>
          <w:b/>
          <w:bCs/>
          <w:lang w:eastAsia="zh-CN"/>
        </w:rPr>
      </w:pPr>
      <w:r w:rsidRPr="00673B7A">
        <w:rPr>
          <w:rFonts w:eastAsiaTheme="minorEastAsia" w:hint="eastAsia"/>
          <w:b/>
          <w:bCs/>
          <w:lang w:eastAsia="zh-CN"/>
        </w:rPr>
        <w:lastRenderedPageBreak/>
        <w:t>P</w:t>
      </w:r>
      <w:r w:rsidRPr="00673B7A">
        <w:rPr>
          <w:rFonts w:eastAsiaTheme="minorEastAsia"/>
          <w:b/>
          <w:bCs/>
          <w:lang w:eastAsia="zh-CN"/>
        </w:rPr>
        <w:t xml:space="preserve">roposal </w:t>
      </w:r>
      <w:r w:rsidR="00ED5056">
        <w:rPr>
          <w:rFonts w:eastAsiaTheme="minorEastAsia"/>
          <w:b/>
          <w:bCs/>
          <w:lang w:eastAsia="zh-CN"/>
        </w:rPr>
        <w:t>1</w:t>
      </w:r>
      <w:r w:rsidRPr="00673B7A">
        <w:rPr>
          <w:rFonts w:eastAsiaTheme="minorEastAsia"/>
          <w:b/>
          <w:bCs/>
          <w:lang w:eastAsia="zh-CN"/>
        </w:rPr>
        <w:t xml:space="preserve">: </w:t>
      </w:r>
      <w:r w:rsidRPr="00673B7A">
        <w:rPr>
          <w:rFonts w:eastAsiaTheme="minorEastAsia" w:cs="Times" w:hint="eastAsia"/>
          <w:b/>
          <w:bCs/>
          <w:lang w:eastAsia="zh-CN"/>
        </w:rPr>
        <w:t>For PUSCH repetition type B,</w:t>
      </w:r>
      <w:r w:rsidRPr="00673B7A">
        <w:rPr>
          <w:rFonts w:eastAsiaTheme="minorEastAsia" w:cs="Times"/>
          <w:b/>
          <w:bCs/>
          <w:lang w:eastAsia="zh-CN"/>
        </w:rPr>
        <w:t xml:space="preserve"> adopt Option 2.</w:t>
      </w:r>
    </w:p>
    <w:p w14:paraId="76EFBA1B" w14:textId="77777777" w:rsidR="00673B7A" w:rsidRPr="00673B7A" w:rsidRDefault="00673B7A" w:rsidP="00753C5A">
      <w:pPr>
        <w:numPr>
          <w:ilvl w:val="0"/>
          <w:numId w:val="35"/>
        </w:numPr>
        <w:shd w:val="clear" w:color="auto" w:fill="FFFFFF"/>
        <w:tabs>
          <w:tab w:val="left" w:pos="0"/>
        </w:tabs>
        <w:rPr>
          <w:rFonts w:eastAsia="Malgun Gothic"/>
          <w:b/>
          <w:bCs/>
          <w:lang w:eastAsia="zh-CN"/>
        </w:rPr>
      </w:pPr>
      <w:r w:rsidRPr="00673B7A">
        <w:rPr>
          <w:rFonts w:eastAsia="Malgun Gothic" w:hint="eastAsia"/>
          <w:b/>
          <w:bCs/>
          <w:lang w:eastAsia="zh-CN"/>
        </w:rPr>
        <w:t xml:space="preserve">Option 2: A </w:t>
      </w:r>
      <w:r w:rsidRPr="00673B7A">
        <w:rPr>
          <w:rFonts w:eastAsia="Malgun Gothic"/>
          <w:b/>
          <w:bCs/>
          <w:lang w:eastAsia="zh-CN"/>
        </w:rPr>
        <w:t xml:space="preserve">nominal repetition </w:t>
      </w:r>
      <w:r w:rsidRPr="00673B7A">
        <w:rPr>
          <w:rFonts w:eastAsia="Malgun Gothic" w:hint="eastAsia"/>
          <w:b/>
          <w:bCs/>
          <w:lang w:eastAsia="zh-CN"/>
        </w:rPr>
        <w:t>is</w:t>
      </w:r>
      <w:r w:rsidRPr="00673B7A">
        <w:rPr>
          <w:rFonts w:eastAsia="Malgun Gothic"/>
          <w:b/>
          <w:bCs/>
          <w:lang w:eastAsia="zh-CN"/>
        </w:rPr>
        <w:t xml:space="preserve"> segmented into actual repetitions</w:t>
      </w:r>
      <w:r w:rsidRPr="00673B7A">
        <w:rPr>
          <w:rFonts w:eastAsia="Malgun Gothic" w:hint="eastAsia"/>
          <w:b/>
          <w:bCs/>
          <w:lang w:val="en-US" w:eastAsia="zh-CN"/>
        </w:rPr>
        <w:t xml:space="preserve"> as </w:t>
      </w:r>
      <w:r w:rsidRPr="00673B7A">
        <w:rPr>
          <w:rFonts w:eastAsia="Malgun Gothic"/>
          <w:b/>
          <w:bCs/>
          <w:lang w:val="en-US" w:eastAsia="zh-CN"/>
        </w:rPr>
        <w:t xml:space="preserve">in </w:t>
      </w:r>
      <w:r w:rsidRPr="00673B7A">
        <w:rPr>
          <w:rFonts w:eastAsia="Malgun Gothic" w:hint="eastAsia"/>
          <w:b/>
          <w:bCs/>
          <w:lang w:val="en-US" w:eastAsia="zh-CN"/>
        </w:rPr>
        <w:t>legacy</w:t>
      </w:r>
      <w:r w:rsidRPr="00673B7A">
        <w:rPr>
          <w:rFonts w:eastAsia="Malgun Gothic"/>
          <w:b/>
          <w:bCs/>
          <w:lang w:val="en-US" w:eastAsia="zh-CN"/>
        </w:rPr>
        <w:t xml:space="preserve"> operation</w:t>
      </w:r>
      <w:r w:rsidRPr="00673B7A">
        <w:rPr>
          <w:rFonts w:eastAsia="Malgun Gothic" w:hint="eastAsia"/>
          <w:b/>
          <w:bCs/>
          <w:lang w:val="en-US" w:eastAsia="zh-CN"/>
        </w:rPr>
        <w:t>. A</w:t>
      </w:r>
      <w:r w:rsidRPr="00673B7A">
        <w:rPr>
          <w:rFonts w:eastAsia="Malgun Gothic" w:hint="eastAsia"/>
          <w:b/>
          <w:bCs/>
          <w:lang w:eastAsia="zh-CN"/>
        </w:rPr>
        <w:t xml:space="preserve">n actual repetition mapped to both </w:t>
      </w:r>
      <w:r w:rsidRPr="00673B7A">
        <w:rPr>
          <w:rFonts w:eastAsia="Malgun Gothic"/>
          <w:b/>
          <w:bCs/>
          <w:lang w:eastAsia="zh-CN"/>
        </w:rPr>
        <w:t>SBFD and non-SBFD symbols</w:t>
      </w:r>
      <w:r w:rsidRPr="00673B7A">
        <w:rPr>
          <w:rFonts w:eastAsia="Malgun Gothic" w:hint="eastAsia"/>
          <w:b/>
          <w:bCs/>
          <w:lang w:val="en-US" w:eastAsia="zh-CN"/>
        </w:rPr>
        <w:t xml:space="preserve"> is dropped</w:t>
      </w:r>
      <w:r w:rsidRPr="00673B7A">
        <w:rPr>
          <w:rFonts w:eastAsia="Malgun Gothic" w:hint="eastAsia"/>
          <w:b/>
          <w:bCs/>
          <w:lang w:eastAsia="zh-CN"/>
        </w:rPr>
        <w:t>.</w:t>
      </w:r>
      <w:r w:rsidRPr="00673B7A">
        <w:rPr>
          <w:rFonts w:eastAsia="Malgun Gothic" w:hint="eastAsia"/>
          <w:b/>
          <w:bCs/>
          <w:lang w:val="en-US" w:eastAsia="zh-CN"/>
        </w:rPr>
        <w:t xml:space="preserve"> </w:t>
      </w:r>
    </w:p>
    <w:p w14:paraId="53F6E4E4" w14:textId="44355F90" w:rsidR="00AE0F8D" w:rsidRDefault="00AE0F8D" w:rsidP="003B2FF5">
      <w:pPr>
        <w:spacing w:beforeLines="50" w:before="120" w:afterLines="50" w:after="120"/>
        <w:ind w:left="0" w:firstLine="0"/>
        <w:rPr>
          <w:rFonts w:eastAsiaTheme="minorEastAsia"/>
          <w:lang w:eastAsia="zh-CN"/>
        </w:rPr>
      </w:pPr>
    </w:p>
    <w:p w14:paraId="4E9FE550" w14:textId="1E46F8FE" w:rsidR="00387CE1" w:rsidRDefault="00387CE1" w:rsidP="003B2FF5">
      <w:pPr>
        <w:spacing w:beforeLines="50" w:before="120" w:afterLines="50" w:after="120"/>
        <w:ind w:left="0" w:firstLine="0"/>
        <w:rPr>
          <w:color w:val="000000"/>
        </w:rPr>
      </w:pPr>
      <w:r w:rsidRPr="00CD4E6D">
        <w:rPr>
          <w:rFonts w:eastAsiaTheme="minorEastAsia" w:hint="eastAsia"/>
          <w:lang w:eastAsia="zh-CN"/>
        </w:rPr>
        <w:t>F</w:t>
      </w:r>
      <w:r w:rsidRPr="00CD4E6D">
        <w:rPr>
          <w:rFonts w:eastAsiaTheme="minorEastAsia"/>
          <w:lang w:eastAsia="zh-CN"/>
        </w:rPr>
        <w:t>or PUSCH repetition type B, according to current spec</w:t>
      </w:r>
      <w:r w:rsidR="00BC6C2E">
        <w:rPr>
          <w:rFonts w:eastAsiaTheme="minorEastAsia"/>
          <w:lang w:eastAsia="zh-CN"/>
        </w:rPr>
        <w:t>ification</w:t>
      </w:r>
      <w:r w:rsidRPr="00CD4E6D">
        <w:rPr>
          <w:rFonts w:eastAsiaTheme="minorEastAsia"/>
          <w:lang w:eastAsia="zh-CN"/>
        </w:rPr>
        <w:t xml:space="preserve">, a </w:t>
      </w:r>
      <w:r w:rsidRPr="00CD4E6D">
        <w:t>symbol tha</w:t>
      </w:r>
      <w:r w:rsidRPr="00CD4E6D">
        <w:t xml:space="preserve">t is indicated as downlink by </w:t>
      </w:r>
      <w:proofErr w:type="spellStart"/>
      <w:r w:rsidRPr="00CD4E6D">
        <w:rPr>
          <w:i/>
        </w:rPr>
        <w:t>tdd</w:t>
      </w:r>
      <w:proofErr w:type="spellEnd"/>
      <w:r w:rsidRPr="00CD4E6D">
        <w:rPr>
          <w:i/>
        </w:rPr>
        <w:t>-UL-DL-</w:t>
      </w:r>
      <w:proofErr w:type="spellStart"/>
      <w:r w:rsidRPr="00CD4E6D">
        <w:rPr>
          <w:i/>
        </w:rPr>
        <w:t>ConfigurationCommon</w:t>
      </w:r>
      <w:proofErr w:type="spellEnd"/>
      <w:r w:rsidRPr="00CD4E6D">
        <w:rPr>
          <w:i/>
        </w:rPr>
        <w:t xml:space="preserve"> </w:t>
      </w:r>
      <w:r w:rsidRPr="00CD4E6D">
        <w:t xml:space="preserve">or </w:t>
      </w:r>
      <w:proofErr w:type="spellStart"/>
      <w:r w:rsidRPr="00CD4E6D">
        <w:rPr>
          <w:i/>
        </w:rPr>
        <w:t>tdd</w:t>
      </w:r>
      <w:proofErr w:type="spellEnd"/>
      <w:r w:rsidRPr="00CD4E6D">
        <w:rPr>
          <w:i/>
        </w:rPr>
        <w:t>-UL-DL-</w:t>
      </w:r>
      <w:proofErr w:type="spellStart"/>
      <w:r w:rsidRPr="00CD4E6D">
        <w:rPr>
          <w:i/>
        </w:rPr>
        <w:t>ConfigurationDedicated</w:t>
      </w:r>
      <w:proofErr w:type="spellEnd"/>
      <w:r w:rsidRPr="00CD4E6D">
        <w:rPr>
          <w:i/>
        </w:rPr>
        <w:t xml:space="preserve"> </w:t>
      </w:r>
      <w:r w:rsidRPr="00CD4E6D">
        <w:t xml:space="preserve">is considered as an invalid symbol for </w:t>
      </w:r>
      <w:r w:rsidRPr="00CD4E6D">
        <w:rPr>
          <w:color w:val="000000"/>
        </w:rPr>
        <w:t>PUSCH repetition Type B transmission. For SBFD operation, it should be updated to allow PUSCH repetition type B transmission in SBFD symbols</w:t>
      </w:r>
      <w:r w:rsidR="00CD4E6D" w:rsidRPr="00CD4E6D">
        <w:rPr>
          <w:color w:val="000000"/>
        </w:rPr>
        <w:t>.</w:t>
      </w:r>
    </w:p>
    <w:p w14:paraId="2DD9F3E3" w14:textId="14B2D97C" w:rsidR="00CD4E6D" w:rsidRPr="00CD4E6D" w:rsidRDefault="00CD4E6D" w:rsidP="003B2FF5">
      <w:pPr>
        <w:spacing w:beforeLines="50" w:before="120" w:afterLines="50" w:after="120"/>
        <w:ind w:left="0" w:firstLine="0"/>
        <w:rPr>
          <w:rFonts w:eastAsiaTheme="minorEastAsia"/>
          <w:b/>
          <w:bCs/>
          <w:lang w:eastAsia="zh-CN"/>
        </w:rPr>
      </w:pPr>
      <w:bookmarkStart w:id="4" w:name="_Hlk188718534"/>
      <w:r w:rsidRPr="00CD4E6D">
        <w:rPr>
          <w:rFonts w:eastAsiaTheme="minorEastAsia" w:hint="eastAsia"/>
          <w:b/>
          <w:bCs/>
          <w:color w:val="000000"/>
          <w:lang w:eastAsia="zh-CN"/>
        </w:rPr>
        <w:t>P</w:t>
      </w:r>
      <w:r w:rsidRPr="00CD4E6D">
        <w:rPr>
          <w:rFonts w:eastAsiaTheme="minorEastAsia"/>
          <w:b/>
          <w:bCs/>
          <w:color w:val="000000"/>
          <w:lang w:eastAsia="zh-CN"/>
        </w:rPr>
        <w:t xml:space="preserve">roposal 2: Symbols </w:t>
      </w:r>
      <w:r w:rsidRPr="00CD4E6D">
        <w:rPr>
          <w:b/>
          <w:bCs/>
        </w:rPr>
        <w:t xml:space="preserve">indicated as downlink by </w:t>
      </w:r>
      <w:proofErr w:type="spellStart"/>
      <w:r w:rsidRPr="00CD4E6D">
        <w:rPr>
          <w:b/>
          <w:bCs/>
          <w:i/>
        </w:rPr>
        <w:t>tdd</w:t>
      </w:r>
      <w:proofErr w:type="spellEnd"/>
      <w:r w:rsidRPr="00CD4E6D">
        <w:rPr>
          <w:b/>
          <w:bCs/>
          <w:i/>
        </w:rPr>
        <w:t>-UL-DL-</w:t>
      </w:r>
      <w:proofErr w:type="spellStart"/>
      <w:r w:rsidRPr="00CD4E6D">
        <w:rPr>
          <w:b/>
          <w:bCs/>
          <w:i/>
        </w:rPr>
        <w:t>ConfigurationCommon</w:t>
      </w:r>
      <w:proofErr w:type="spellEnd"/>
      <w:r w:rsidRPr="00CD4E6D">
        <w:rPr>
          <w:rFonts w:eastAsiaTheme="minorEastAsia"/>
          <w:b/>
          <w:bCs/>
          <w:color w:val="000000"/>
          <w:lang w:eastAsia="zh-CN"/>
        </w:rPr>
        <w:t xml:space="preserve"> and configured as SBFD symbols are not invalid symbols for PUSCH repetition Type B transmission.</w:t>
      </w:r>
    </w:p>
    <w:bookmarkEnd w:id="4"/>
    <w:p w14:paraId="461654C5" w14:textId="77777777" w:rsidR="00387CE1" w:rsidRPr="00673B7A" w:rsidRDefault="00387CE1" w:rsidP="003B2FF5">
      <w:pPr>
        <w:spacing w:beforeLines="50" w:before="120" w:afterLines="50" w:after="120"/>
        <w:ind w:left="0" w:firstLine="0"/>
        <w:rPr>
          <w:rFonts w:eastAsiaTheme="minorEastAsia"/>
          <w:lang w:eastAsia="zh-CN"/>
        </w:rPr>
      </w:pPr>
    </w:p>
    <w:p w14:paraId="64D05DF2" w14:textId="55983685" w:rsidR="00F22C63" w:rsidRDefault="008B02B2" w:rsidP="005D0D29">
      <w:pPr>
        <w:rPr>
          <w:b/>
          <w:u w:val="single"/>
        </w:rPr>
      </w:pPr>
      <w:r>
        <w:rPr>
          <w:b/>
          <w:u w:val="single"/>
        </w:rPr>
        <w:t xml:space="preserve">Determination of </w:t>
      </w:r>
      <w:r w:rsidR="00E15918">
        <w:rPr>
          <w:b/>
          <w:u w:val="single"/>
        </w:rPr>
        <w:t xml:space="preserve">valid </w:t>
      </w:r>
      <w:r>
        <w:rPr>
          <w:b/>
          <w:u w:val="single"/>
        </w:rPr>
        <w:t xml:space="preserve">symbol type for </w:t>
      </w:r>
      <w:r w:rsidR="00673B7A">
        <w:rPr>
          <w:rFonts w:hint="eastAsia"/>
          <w:b/>
          <w:u w:val="single"/>
        </w:rPr>
        <w:t>SP-CSI on PUCCH or PUSCH</w:t>
      </w:r>
      <w:r>
        <w:rPr>
          <w:b/>
          <w:u w:val="single"/>
        </w:rPr>
        <w:t xml:space="preserve"> with Configuration 1</w:t>
      </w:r>
    </w:p>
    <w:p w14:paraId="489B1741" w14:textId="0374DAF2" w:rsidR="00673B7A" w:rsidRDefault="00E15918" w:rsidP="00E15918">
      <w:pPr>
        <w:spacing w:beforeLines="50" w:before="120"/>
        <w:ind w:left="0" w:firstLine="0"/>
      </w:pPr>
      <w:r>
        <w:rPr>
          <w:rFonts w:eastAsiaTheme="minorEastAsia"/>
          <w:bCs/>
          <w:lang w:eastAsia="zh-CN"/>
        </w:rPr>
        <w:t>S</w:t>
      </w:r>
      <w:r w:rsidR="008B02B2">
        <w:rPr>
          <w:rFonts w:eastAsiaTheme="minorEastAsia"/>
          <w:bCs/>
          <w:lang w:eastAsia="zh-CN"/>
        </w:rPr>
        <w:t>emi-persistent reporting on PUCCH</w:t>
      </w:r>
      <w:r>
        <w:rPr>
          <w:rFonts w:eastAsiaTheme="minorEastAsia"/>
          <w:bCs/>
          <w:lang w:eastAsia="zh-CN"/>
        </w:rPr>
        <w:t xml:space="preserve"> is activated by an activation command and semi-persistent reporting on PUCCH starts from the first slot that is after slot </w:t>
      </w:r>
      <m:oMath>
        <m:r>
          <w:rPr>
            <w:rFonts w:ascii="Cambria Math" w:eastAsia="宋体" w:hAnsi="Cambria Math"/>
            <w:szCs w:val="20"/>
            <w:lang w:val="en-US"/>
          </w:rPr>
          <m:t>n</m:t>
        </m:r>
        <m:r>
          <m:rPr>
            <m:sty m:val="p"/>
          </m:rPr>
          <w:rPr>
            <w:rFonts w:ascii="Cambria Math" w:eastAsia="宋体" w:hAnsi="Cambria Math"/>
            <w:szCs w:val="20"/>
            <w:lang w:val="en-US"/>
          </w:rPr>
          <m:t>+</m:t>
        </m:r>
        <m:sSubSup>
          <m:sSubSupPr>
            <m:ctrlPr>
              <w:rPr>
                <w:rFonts w:ascii="Cambria Math" w:eastAsia="宋体" w:hAnsi="Cambria Math"/>
                <w:szCs w:val="20"/>
                <w:lang w:val="en-US"/>
              </w:rPr>
            </m:ctrlPr>
          </m:sSubSupPr>
          <m:e>
            <m:r>
              <w:rPr>
                <w:rFonts w:ascii="Cambria Math" w:eastAsia="宋体" w:hAnsi="Cambria Math"/>
                <w:szCs w:val="20"/>
                <w:lang w:val="en-US"/>
              </w:rPr>
              <m:t>3N</m:t>
            </m:r>
          </m:e>
          <m:sub>
            <m:r>
              <w:rPr>
                <w:rFonts w:ascii="Cambria Math" w:eastAsia="宋体" w:hAnsi="Cambria Math"/>
                <w:szCs w:val="20"/>
                <w:lang w:val="en-US"/>
              </w:rPr>
              <m:t>slot</m:t>
            </m:r>
          </m:sub>
          <m:sup>
            <m:r>
              <w:rPr>
                <w:rFonts w:ascii="Cambria Math" w:eastAsia="宋体" w:hAnsi="Cambria Math"/>
                <w:szCs w:val="20"/>
                <w:lang w:val="en-US"/>
              </w:rPr>
              <m:t>subframe,µ</m:t>
            </m:r>
          </m:sup>
        </m:sSubSup>
      </m:oMath>
      <w:r w:rsidRPr="00E15918">
        <w:rPr>
          <w:rFonts w:ascii="Times New Roman" w:eastAsia="宋体" w:hAnsi="Times New Roman"/>
          <w:szCs w:val="20"/>
          <w:lang w:val="en-US"/>
        </w:rPr>
        <w:t xml:space="preserve"> </w:t>
      </w:r>
      <w:r w:rsidRPr="00E15918">
        <w:rPr>
          <w:rFonts w:ascii="Times New Roman" w:eastAsia="宋体" w:hAnsi="Times New Roman"/>
          <w:szCs w:val="20"/>
        </w:rPr>
        <w:t>where</w:t>
      </w:r>
      <w:r>
        <w:rPr>
          <w:rFonts w:ascii="Times New Roman" w:eastAsia="宋体" w:hAnsi="Times New Roman"/>
          <w:szCs w:val="20"/>
        </w:rPr>
        <w:t xml:space="preserve"> slot </w:t>
      </w:r>
      <w:r w:rsidRPr="00114E11">
        <w:rPr>
          <w:rFonts w:ascii="Times New Roman" w:eastAsia="宋体" w:hAnsi="Times New Roman"/>
          <w:i/>
          <w:iCs/>
          <w:szCs w:val="20"/>
        </w:rPr>
        <w:t>n</w:t>
      </w:r>
      <w:r>
        <w:rPr>
          <w:rFonts w:ascii="Times New Roman" w:eastAsia="宋体" w:hAnsi="Times New Roman"/>
          <w:szCs w:val="20"/>
        </w:rPr>
        <w:t xml:space="preserve"> is the slot in which UE transmits HARQ-ACK corresponding to the PDSCH carrying the activation command and </w:t>
      </w:r>
      <w:r w:rsidRPr="00495E30">
        <w:rPr>
          <w:rFonts w:ascii="Symbol" w:hAnsi="Symbol"/>
          <w:i/>
        </w:rPr>
        <w:t></w:t>
      </w:r>
      <w:r w:rsidRPr="00495E30">
        <w:t xml:space="preserve"> is the SCS configuration for the PUCCH</w:t>
      </w:r>
      <w:r>
        <w:t>. The valid symbol type for SP-CSI on PUCCH can be explicitly configured</w:t>
      </w:r>
      <w:r w:rsidR="00114E11">
        <w:t xml:space="preserve"> in </w:t>
      </w:r>
      <w:r w:rsidR="00114E11" w:rsidRPr="00114E11">
        <w:rPr>
          <w:i/>
          <w:iCs/>
        </w:rPr>
        <w:t>CSI-ReportConfig</w:t>
      </w:r>
      <w:r>
        <w:t xml:space="preserve"> or determined based on the symbol type of the first PUCCH</w:t>
      </w:r>
      <w:r w:rsidR="00114E11">
        <w:t xml:space="preserve"> carrying SP-CSI</w:t>
      </w:r>
      <w:r>
        <w:t xml:space="preserve"> after activation.</w:t>
      </w:r>
      <w:r w:rsidR="00783A6A">
        <w:t xml:space="preserve"> It is slightly preferred to explicitly configure the valid symbol type for SP-CSI on PUCCH in </w:t>
      </w:r>
      <w:r w:rsidR="00783A6A" w:rsidRPr="00114E11">
        <w:rPr>
          <w:i/>
          <w:iCs/>
        </w:rPr>
        <w:t>CSI-ReportConfig</w:t>
      </w:r>
      <w:r w:rsidR="00783A6A">
        <w:t xml:space="preserve"> to provide better scheduling flexibility from gNB side in terms of when to transmit the activation command.</w:t>
      </w:r>
    </w:p>
    <w:p w14:paraId="0F223ED1" w14:textId="6E5679AB" w:rsidR="00783A6A" w:rsidRPr="00783A6A" w:rsidRDefault="00783A6A" w:rsidP="00783A6A">
      <w:pPr>
        <w:spacing w:beforeLines="50" w:before="120"/>
        <w:ind w:left="0" w:firstLine="0"/>
        <w:rPr>
          <w:rFonts w:eastAsiaTheme="minorEastAsia"/>
          <w:b/>
          <w:lang w:eastAsia="zh-CN"/>
        </w:rPr>
      </w:pPr>
      <w:r w:rsidRPr="00783A6A">
        <w:rPr>
          <w:rFonts w:eastAsiaTheme="minorEastAsia" w:hint="eastAsia"/>
          <w:b/>
          <w:lang w:eastAsia="zh-CN"/>
        </w:rPr>
        <w:t>P</w:t>
      </w:r>
      <w:r w:rsidRPr="00783A6A">
        <w:rPr>
          <w:rFonts w:eastAsiaTheme="minorEastAsia"/>
          <w:b/>
          <w:lang w:eastAsia="zh-CN"/>
        </w:rPr>
        <w:t xml:space="preserve">roposal </w:t>
      </w:r>
      <w:r w:rsidR="00CD4E6D">
        <w:rPr>
          <w:rFonts w:eastAsiaTheme="minorEastAsia"/>
          <w:b/>
          <w:lang w:eastAsia="zh-CN"/>
        </w:rPr>
        <w:t>3</w:t>
      </w:r>
      <w:r w:rsidRPr="00783A6A">
        <w:rPr>
          <w:rFonts w:eastAsiaTheme="minorEastAsia"/>
          <w:b/>
          <w:lang w:eastAsia="zh-CN"/>
        </w:rPr>
        <w:t xml:space="preserve">: For SP-CSI on PUCCH with Configuration 1, the valid symbol type is explicitly configured </w:t>
      </w:r>
      <w:r w:rsidRPr="00783A6A">
        <w:rPr>
          <w:b/>
        </w:rPr>
        <w:t xml:space="preserve">in </w:t>
      </w:r>
      <w:r w:rsidRPr="00783A6A">
        <w:rPr>
          <w:b/>
          <w:i/>
          <w:iCs/>
        </w:rPr>
        <w:t>CSI-ReportConfig</w:t>
      </w:r>
      <w:r w:rsidRPr="00783A6A">
        <w:rPr>
          <w:rFonts w:eastAsiaTheme="minorEastAsia"/>
          <w:b/>
          <w:lang w:eastAsia="zh-CN"/>
        </w:rPr>
        <w:t>.</w:t>
      </w:r>
    </w:p>
    <w:p w14:paraId="35003036" w14:textId="7793B608" w:rsidR="00783A6A" w:rsidRDefault="00783A6A" w:rsidP="00E15918">
      <w:pPr>
        <w:spacing w:beforeLines="50" w:before="120"/>
        <w:ind w:left="0" w:firstLine="0"/>
        <w:rPr>
          <w:rFonts w:eastAsiaTheme="minorEastAsia"/>
          <w:bCs/>
          <w:lang w:eastAsia="zh-CN"/>
        </w:rPr>
      </w:pPr>
      <w:r>
        <w:rPr>
          <w:rFonts w:eastAsiaTheme="minorEastAsia" w:hint="eastAsia"/>
          <w:lang w:eastAsia="zh-CN"/>
        </w:rPr>
        <w:t>F</w:t>
      </w:r>
      <w:r>
        <w:rPr>
          <w:rFonts w:eastAsiaTheme="minorEastAsia"/>
          <w:lang w:eastAsia="zh-CN"/>
        </w:rPr>
        <w:t>or semi</w:t>
      </w:r>
      <w:r>
        <w:rPr>
          <w:rFonts w:eastAsiaTheme="minorEastAsia"/>
          <w:bCs/>
          <w:lang w:eastAsia="zh-CN"/>
        </w:rPr>
        <w:t>-persistent reporting on PUSCH, it is similar as type 2 CG PUSCH that the first PUSCH is indicated by the activation DCI. Therefore, it is preferred to follow the same design for type 2 CG PUSCH.</w:t>
      </w:r>
    </w:p>
    <w:p w14:paraId="78BB366E" w14:textId="71D99CF7" w:rsidR="00783A6A" w:rsidRPr="00783A6A" w:rsidRDefault="00783A6A" w:rsidP="00E15918">
      <w:pPr>
        <w:spacing w:beforeLines="50" w:before="120"/>
        <w:ind w:left="0" w:firstLine="0"/>
        <w:rPr>
          <w:rFonts w:eastAsiaTheme="minorEastAsia"/>
          <w:b/>
          <w:lang w:eastAsia="zh-CN"/>
        </w:rPr>
      </w:pPr>
      <w:r w:rsidRPr="00783A6A">
        <w:rPr>
          <w:rFonts w:eastAsiaTheme="minorEastAsia" w:hint="eastAsia"/>
          <w:b/>
          <w:lang w:eastAsia="zh-CN"/>
        </w:rPr>
        <w:t>P</w:t>
      </w:r>
      <w:r w:rsidRPr="00783A6A">
        <w:rPr>
          <w:rFonts w:eastAsiaTheme="minorEastAsia"/>
          <w:b/>
          <w:lang w:eastAsia="zh-CN"/>
        </w:rPr>
        <w:t xml:space="preserve">roposal </w:t>
      </w:r>
      <w:r w:rsidR="00CD4E6D">
        <w:rPr>
          <w:rFonts w:eastAsiaTheme="minorEastAsia"/>
          <w:b/>
          <w:lang w:eastAsia="zh-CN"/>
        </w:rPr>
        <w:t>4</w:t>
      </w:r>
      <w:r w:rsidRPr="00783A6A">
        <w:rPr>
          <w:rFonts w:eastAsiaTheme="minorEastAsia"/>
          <w:b/>
          <w:lang w:eastAsia="zh-CN"/>
        </w:rPr>
        <w:t>: For SP-CSI on PU</w:t>
      </w:r>
      <w:r>
        <w:rPr>
          <w:rFonts w:eastAsiaTheme="minorEastAsia"/>
          <w:b/>
          <w:lang w:eastAsia="zh-CN"/>
        </w:rPr>
        <w:t>S</w:t>
      </w:r>
      <w:r w:rsidRPr="00783A6A">
        <w:rPr>
          <w:rFonts w:eastAsiaTheme="minorEastAsia"/>
          <w:b/>
          <w:lang w:eastAsia="zh-CN"/>
        </w:rPr>
        <w:t>CH with Configuration 1,</w:t>
      </w:r>
      <w:r>
        <w:rPr>
          <w:rFonts w:eastAsiaTheme="minorEastAsia"/>
          <w:b/>
          <w:lang w:eastAsia="zh-CN"/>
        </w:rPr>
        <w:t xml:space="preserve"> t</w:t>
      </w:r>
      <w:r w:rsidRPr="00783A6A">
        <w:rPr>
          <w:rFonts w:eastAsiaTheme="minorEastAsia"/>
          <w:b/>
          <w:lang w:eastAsia="zh-CN"/>
        </w:rPr>
        <w:t>he valid symbol type is determined based on the symbol type of the first PUSCH associated with activation DCI.</w:t>
      </w:r>
    </w:p>
    <w:p w14:paraId="6C35463A" w14:textId="5E3202ED" w:rsidR="00114E11" w:rsidRPr="00783A6A" w:rsidRDefault="00114E11" w:rsidP="00E15918">
      <w:pPr>
        <w:spacing w:beforeLines="50" w:before="120"/>
        <w:ind w:left="0" w:firstLine="0"/>
      </w:pPr>
    </w:p>
    <w:p w14:paraId="2E5BE09D" w14:textId="77777777" w:rsidR="00AE0F8D" w:rsidRPr="00AE0F8D" w:rsidRDefault="00AE0F8D" w:rsidP="00AE0F8D">
      <w:pPr>
        <w:spacing w:beforeLines="50" w:before="120" w:afterLines="50" w:after="120"/>
        <w:ind w:left="0" w:firstLine="0"/>
        <w:rPr>
          <w:rFonts w:eastAsiaTheme="minorEastAsia"/>
          <w:b/>
          <w:bCs/>
          <w:u w:val="single"/>
          <w:lang w:eastAsia="zh-CN"/>
        </w:rPr>
      </w:pPr>
      <w:r w:rsidRPr="00AE0F8D">
        <w:rPr>
          <w:rFonts w:eastAsiaTheme="minorEastAsia" w:hint="eastAsia"/>
          <w:b/>
          <w:bCs/>
          <w:u w:val="single"/>
          <w:lang w:eastAsia="zh-CN"/>
        </w:rPr>
        <w:t>T</w:t>
      </w:r>
      <w:r w:rsidRPr="00AE0F8D">
        <w:rPr>
          <w:rFonts w:eastAsiaTheme="minorEastAsia"/>
          <w:b/>
          <w:bCs/>
          <w:u w:val="single"/>
          <w:lang w:eastAsia="zh-CN"/>
        </w:rPr>
        <w:t>BS determination of SPS PDSCH</w:t>
      </w:r>
    </w:p>
    <w:p w14:paraId="78BF0F53" w14:textId="7BF9CB20" w:rsidR="00673B7A" w:rsidRDefault="00AE0F8D" w:rsidP="00AE0F8D">
      <w:pPr>
        <w:spacing w:afterLines="50" w:after="120"/>
        <w:ind w:left="0" w:firstLine="0"/>
        <w:rPr>
          <w:rFonts w:eastAsiaTheme="minorEastAsia"/>
          <w:bCs/>
          <w:lang w:eastAsia="zh-CN"/>
        </w:rPr>
      </w:pPr>
      <w:r>
        <w:rPr>
          <w:rFonts w:eastAsiaTheme="minorEastAsia" w:hint="eastAsia"/>
          <w:bCs/>
          <w:lang w:eastAsia="zh-CN"/>
        </w:rPr>
        <w:t>F</w:t>
      </w:r>
      <w:r>
        <w:rPr>
          <w:rFonts w:eastAsiaTheme="minorEastAsia"/>
          <w:bCs/>
          <w:lang w:eastAsia="zh-CN"/>
        </w:rPr>
        <w:t xml:space="preserve">or SPS PDSCH with Configuration 2, how to determine TBS has not been concluded. Companies have different views on whether the TBS should be the same or can be different in different SPS PDSCH occasions. </w:t>
      </w:r>
    </w:p>
    <w:p w14:paraId="38F275C6" w14:textId="25F57C74" w:rsidR="00AE0F8D" w:rsidRDefault="00AE0F8D" w:rsidP="00AE0F8D">
      <w:pPr>
        <w:spacing w:afterLines="50" w:after="120"/>
        <w:ind w:left="0" w:firstLine="0"/>
        <w:rPr>
          <w:rFonts w:eastAsiaTheme="minorEastAsia"/>
          <w:bCs/>
          <w:lang w:eastAsia="zh-CN"/>
        </w:rPr>
      </w:pPr>
      <w:r>
        <w:rPr>
          <w:rFonts w:eastAsiaTheme="minorEastAsia" w:hint="eastAsia"/>
          <w:bCs/>
          <w:lang w:eastAsia="zh-CN"/>
        </w:rPr>
        <w:t>W</w:t>
      </w:r>
      <w:r>
        <w:rPr>
          <w:rFonts w:eastAsiaTheme="minorEastAsia"/>
          <w:bCs/>
          <w:lang w:eastAsia="zh-CN"/>
        </w:rPr>
        <w:t xml:space="preserve">e think it is essential to ensure the same TBS because SPS PDSCH is designed for service types with fixed periodicity and fixed packet size. If the TBS is independently determined in each SPS PDSCH occasion, the TBS in SBFD symbols could be smaller than </w:t>
      </w:r>
      <w:r w:rsidR="008B02B2">
        <w:rPr>
          <w:rFonts w:eastAsiaTheme="minorEastAsia"/>
          <w:bCs/>
          <w:lang w:eastAsia="zh-CN"/>
        </w:rPr>
        <w:t xml:space="preserve">the TBS in non-SBFD symbols. Then either the TBS in SBFD symbols is not sufficient for the target service or the TBS is larger than the required TBS in non-SBFD symbols leading to degraded resource efficiency. Therefore, we proposed to follow the same TBS determination principle as for dynamically scheduled PDSCH </w:t>
      </w:r>
      <w:r w:rsidR="00CD6622">
        <w:rPr>
          <w:rFonts w:eastAsiaTheme="minorEastAsia"/>
          <w:bCs/>
          <w:lang w:eastAsia="zh-CN"/>
        </w:rPr>
        <w:t xml:space="preserve">with </w:t>
      </w:r>
      <w:r w:rsidR="008B02B2">
        <w:rPr>
          <w:rFonts w:eastAsiaTheme="minorEastAsia"/>
          <w:bCs/>
          <w:lang w:eastAsia="zh-CN"/>
        </w:rPr>
        <w:t>repetition, i.e.</w:t>
      </w:r>
      <w:r w:rsidR="00B76EE5">
        <w:rPr>
          <w:rFonts w:eastAsiaTheme="minorEastAsia" w:hint="eastAsia"/>
          <w:bCs/>
          <w:lang w:eastAsia="zh-CN"/>
        </w:rPr>
        <w:t>,</w:t>
      </w:r>
      <w:r w:rsidR="008B02B2">
        <w:rPr>
          <w:rFonts w:eastAsiaTheme="minorEastAsia"/>
          <w:bCs/>
          <w:lang w:eastAsia="zh-CN"/>
        </w:rPr>
        <w:t xml:space="preserve"> determine the TBS based on the valid </w:t>
      </w:r>
      <w:r w:rsidR="00CD6622">
        <w:rPr>
          <w:rFonts w:eastAsiaTheme="minorEastAsia"/>
          <w:bCs/>
          <w:lang w:eastAsia="zh-CN"/>
        </w:rPr>
        <w:t xml:space="preserve">PRBs </w:t>
      </w:r>
      <w:r w:rsidR="008B02B2">
        <w:rPr>
          <w:rFonts w:eastAsiaTheme="minorEastAsia"/>
          <w:bCs/>
          <w:lang w:eastAsia="zh-CN"/>
        </w:rPr>
        <w:t>of the first SPS PDSCH occasion. It is applicable to both SPS PDSCH without repetition and with repetition.</w:t>
      </w:r>
    </w:p>
    <w:p w14:paraId="6A2C65AE" w14:textId="5881D965" w:rsidR="008B02B2" w:rsidRPr="008B02B2" w:rsidRDefault="008B02B2" w:rsidP="00AE0F8D">
      <w:pPr>
        <w:spacing w:afterLines="50" w:after="120"/>
        <w:ind w:left="0" w:firstLine="0"/>
        <w:rPr>
          <w:rFonts w:eastAsiaTheme="minorEastAsia"/>
          <w:b/>
          <w:lang w:eastAsia="zh-CN"/>
        </w:rPr>
      </w:pPr>
      <w:r w:rsidRPr="008B02B2">
        <w:rPr>
          <w:rFonts w:eastAsiaTheme="minorEastAsia" w:hint="eastAsia"/>
          <w:b/>
          <w:lang w:eastAsia="zh-CN"/>
        </w:rPr>
        <w:t>P</w:t>
      </w:r>
      <w:r w:rsidRPr="008B02B2">
        <w:rPr>
          <w:rFonts w:eastAsiaTheme="minorEastAsia"/>
          <w:b/>
          <w:lang w:eastAsia="zh-CN"/>
        </w:rPr>
        <w:t xml:space="preserve">roposal </w:t>
      </w:r>
      <w:r w:rsidR="00CD4E6D">
        <w:rPr>
          <w:rFonts w:eastAsiaTheme="minorEastAsia"/>
          <w:b/>
          <w:lang w:eastAsia="zh-CN"/>
        </w:rPr>
        <w:t>5</w:t>
      </w:r>
      <w:r w:rsidRPr="008B02B2">
        <w:rPr>
          <w:rFonts w:eastAsiaTheme="minorEastAsia"/>
          <w:b/>
          <w:lang w:eastAsia="zh-CN"/>
        </w:rPr>
        <w:t xml:space="preserve">: For SPS PDSCH with Configuration 2, for TBS determination, </w:t>
      </w:r>
    </w:p>
    <w:p w14:paraId="291159DD" w14:textId="5F7E4D30" w:rsidR="008B02B2" w:rsidRPr="008B02B2" w:rsidRDefault="008B02B2" w:rsidP="00753C5A">
      <w:pPr>
        <w:numPr>
          <w:ilvl w:val="0"/>
          <w:numId w:val="36"/>
        </w:numPr>
        <w:rPr>
          <w:rFonts w:eastAsiaTheme="minorEastAsia"/>
          <w:b/>
          <w:lang w:eastAsia="zh-CN"/>
        </w:rPr>
      </w:pPr>
      <w:r w:rsidRPr="008B02B2">
        <w:rPr>
          <w:b/>
        </w:rPr>
        <w:t xml:space="preserve">If the </w:t>
      </w:r>
      <w:r w:rsidR="00CD6622">
        <w:rPr>
          <w:b/>
        </w:rPr>
        <w:t xml:space="preserve">first </w:t>
      </w:r>
      <w:r w:rsidRPr="008B02B2">
        <w:rPr>
          <w:rFonts w:eastAsiaTheme="minorEastAsia"/>
          <w:b/>
          <w:lang w:eastAsia="zh-CN"/>
        </w:rPr>
        <w:t>SPS PDSCH</w:t>
      </w:r>
      <w:r w:rsidRPr="008B02B2">
        <w:rPr>
          <w:rFonts w:eastAsiaTheme="minorEastAsia" w:hint="eastAsia"/>
          <w:b/>
          <w:lang w:eastAsia="zh-CN"/>
        </w:rPr>
        <w:t xml:space="preserve"> occasion </w:t>
      </w:r>
      <w:r w:rsidRPr="008B02B2">
        <w:rPr>
          <w:rFonts w:eastAsiaTheme="minorEastAsia"/>
          <w:b/>
          <w:lang w:eastAsia="zh-CN"/>
        </w:rPr>
        <w:t>after activation</w:t>
      </w:r>
      <w:r w:rsidRPr="008B02B2">
        <w:rPr>
          <w:b/>
        </w:rPr>
        <w:t xml:space="preserve"> is in SBFD symbols,</w:t>
      </w:r>
      <w:r w:rsidRPr="008B02B2">
        <w:rPr>
          <w:rFonts w:eastAsiaTheme="minorEastAsia" w:hint="eastAsia"/>
          <w:b/>
          <w:lang w:eastAsia="zh-CN"/>
        </w:rPr>
        <w:t xml:space="preserve"> t</w:t>
      </w:r>
      <w:r w:rsidRPr="008B02B2">
        <w:rPr>
          <w:rFonts w:eastAsia="Malgun Gothic" w:hint="eastAsia"/>
          <w:b/>
          <w:lang w:eastAsia="zh-CN"/>
        </w:rPr>
        <w:t xml:space="preserve">he number of PRBs for </w:t>
      </w:r>
      <w:r w:rsidRPr="008B02B2">
        <w:rPr>
          <w:rFonts w:eastAsiaTheme="minorEastAsia" w:hint="eastAsia"/>
          <w:b/>
          <w:lang w:eastAsia="zh-CN"/>
        </w:rPr>
        <w:t xml:space="preserve">TBS </w:t>
      </w:r>
      <w:r w:rsidRPr="008B02B2">
        <w:rPr>
          <w:rFonts w:eastAsia="Malgun Gothic" w:hint="eastAsia"/>
          <w:b/>
          <w:lang w:eastAsia="zh-CN"/>
        </w:rPr>
        <w:t xml:space="preserve">determination is </w:t>
      </w:r>
      <w:r w:rsidRPr="008B02B2">
        <w:rPr>
          <w:rFonts w:eastAsiaTheme="minorEastAsia" w:hint="eastAsia"/>
          <w:b/>
          <w:lang w:eastAsia="zh-CN"/>
        </w:rPr>
        <w:t xml:space="preserve">based on assigned </w:t>
      </w:r>
      <w:r w:rsidRPr="008B02B2">
        <w:rPr>
          <w:rFonts w:eastAsiaTheme="minorEastAsia"/>
          <w:b/>
          <w:lang w:eastAsia="zh-CN"/>
        </w:rPr>
        <w:t>PRBs</w:t>
      </w:r>
      <w:r w:rsidRPr="008B02B2">
        <w:rPr>
          <w:b/>
        </w:rPr>
        <w:t xml:space="preserve"> </w:t>
      </w:r>
      <w:r w:rsidRPr="008B02B2">
        <w:rPr>
          <w:rFonts w:eastAsiaTheme="minorEastAsia"/>
          <w:b/>
          <w:lang w:eastAsia="zh-CN"/>
        </w:rPr>
        <w:t>within DL usable PRBs</w:t>
      </w:r>
      <w:r w:rsidRPr="008B02B2">
        <w:rPr>
          <w:rFonts w:eastAsiaTheme="minorEastAsia" w:hint="eastAsia"/>
          <w:b/>
          <w:lang w:eastAsia="zh-CN"/>
        </w:rPr>
        <w:t>.</w:t>
      </w:r>
      <w:r w:rsidRPr="008B02B2">
        <w:rPr>
          <w:b/>
        </w:rPr>
        <w:t xml:space="preserve"> </w:t>
      </w:r>
    </w:p>
    <w:p w14:paraId="19B1329A" w14:textId="0BBADFE7" w:rsidR="008B02B2" w:rsidRPr="008B02B2" w:rsidRDefault="008B02B2" w:rsidP="00753C5A">
      <w:pPr>
        <w:numPr>
          <w:ilvl w:val="0"/>
          <w:numId w:val="36"/>
        </w:numPr>
        <w:rPr>
          <w:rFonts w:eastAsiaTheme="minorEastAsia"/>
          <w:b/>
          <w:lang w:eastAsia="zh-CN"/>
        </w:rPr>
      </w:pPr>
      <w:r w:rsidRPr="008B02B2">
        <w:rPr>
          <w:b/>
        </w:rPr>
        <w:t xml:space="preserve">If the </w:t>
      </w:r>
      <w:r w:rsidR="00CD6622">
        <w:rPr>
          <w:b/>
        </w:rPr>
        <w:t xml:space="preserve">first </w:t>
      </w:r>
      <w:r w:rsidRPr="008B02B2">
        <w:rPr>
          <w:rFonts w:eastAsiaTheme="minorEastAsia"/>
          <w:b/>
          <w:lang w:eastAsia="zh-CN"/>
        </w:rPr>
        <w:t>SPS PDSCH</w:t>
      </w:r>
      <w:r w:rsidRPr="008B02B2">
        <w:rPr>
          <w:rFonts w:eastAsiaTheme="minorEastAsia" w:hint="eastAsia"/>
          <w:b/>
          <w:lang w:eastAsia="zh-CN"/>
        </w:rPr>
        <w:t xml:space="preserve"> occasion </w:t>
      </w:r>
      <w:r w:rsidRPr="008B02B2">
        <w:rPr>
          <w:rFonts w:eastAsiaTheme="minorEastAsia"/>
          <w:b/>
          <w:lang w:eastAsia="zh-CN"/>
        </w:rPr>
        <w:t>after activation</w:t>
      </w:r>
      <w:r w:rsidRPr="008B02B2">
        <w:rPr>
          <w:b/>
        </w:rPr>
        <w:t xml:space="preserve"> is in </w:t>
      </w:r>
      <w:r w:rsidRPr="008B02B2">
        <w:rPr>
          <w:rFonts w:eastAsiaTheme="minorEastAsia" w:hint="eastAsia"/>
          <w:b/>
          <w:lang w:eastAsia="zh-CN"/>
        </w:rPr>
        <w:t>non-</w:t>
      </w:r>
      <w:r w:rsidRPr="008B02B2">
        <w:rPr>
          <w:b/>
        </w:rPr>
        <w:t>SBFD symbols,</w:t>
      </w:r>
      <w:r w:rsidRPr="008B02B2">
        <w:rPr>
          <w:rFonts w:eastAsiaTheme="minorEastAsia" w:hint="eastAsia"/>
          <w:b/>
          <w:lang w:eastAsia="zh-CN"/>
        </w:rPr>
        <w:t xml:space="preserve"> t</w:t>
      </w:r>
      <w:r w:rsidRPr="008B02B2">
        <w:rPr>
          <w:rFonts w:eastAsia="Malgun Gothic" w:hint="eastAsia"/>
          <w:b/>
          <w:lang w:eastAsia="zh-CN"/>
        </w:rPr>
        <w:t xml:space="preserve">he number of PRBs for </w:t>
      </w:r>
      <w:r w:rsidRPr="008B02B2">
        <w:rPr>
          <w:rFonts w:eastAsiaTheme="minorEastAsia" w:hint="eastAsia"/>
          <w:b/>
          <w:lang w:eastAsia="zh-CN"/>
        </w:rPr>
        <w:t xml:space="preserve">TBS </w:t>
      </w:r>
      <w:r w:rsidRPr="008B02B2">
        <w:rPr>
          <w:rFonts w:eastAsia="Malgun Gothic" w:hint="eastAsia"/>
          <w:b/>
          <w:lang w:eastAsia="zh-CN"/>
        </w:rPr>
        <w:t>determination is</w:t>
      </w:r>
      <w:r w:rsidRPr="008B02B2">
        <w:rPr>
          <w:rFonts w:eastAsiaTheme="minorEastAsia" w:hint="eastAsia"/>
          <w:b/>
          <w:lang w:eastAsia="zh-CN"/>
        </w:rPr>
        <w:t xml:space="preserve"> based on assigned </w:t>
      </w:r>
      <w:r w:rsidRPr="008B02B2">
        <w:rPr>
          <w:rFonts w:eastAsiaTheme="minorEastAsia"/>
          <w:b/>
          <w:lang w:eastAsia="zh-CN"/>
        </w:rPr>
        <w:t>PRBs</w:t>
      </w:r>
      <w:r w:rsidRPr="008B02B2">
        <w:rPr>
          <w:rFonts w:eastAsiaTheme="minorEastAsia" w:hint="eastAsia"/>
          <w:b/>
          <w:lang w:eastAsia="zh-CN"/>
        </w:rPr>
        <w:t>.</w:t>
      </w:r>
    </w:p>
    <w:p w14:paraId="748B7136" w14:textId="30859FDB" w:rsidR="008B02B2" w:rsidRDefault="008B02B2" w:rsidP="00AE0F8D">
      <w:pPr>
        <w:spacing w:afterLines="50" w:after="120"/>
        <w:ind w:left="0" w:firstLine="0"/>
        <w:rPr>
          <w:rFonts w:eastAsiaTheme="minorEastAsia"/>
          <w:bCs/>
          <w:lang w:eastAsia="zh-CN"/>
        </w:rPr>
      </w:pPr>
    </w:p>
    <w:p w14:paraId="11525048" w14:textId="5267DF61" w:rsidR="00ED5056" w:rsidRPr="00ED5056" w:rsidRDefault="00ED5056" w:rsidP="00AE0F8D">
      <w:pPr>
        <w:spacing w:afterLines="50" w:after="120"/>
        <w:ind w:left="0" w:firstLine="0"/>
        <w:rPr>
          <w:rFonts w:eastAsiaTheme="minorEastAsia"/>
          <w:b/>
          <w:u w:val="single"/>
          <w:lang w:eastAsia="zh-CN"/>
        </w:rPr>
      </w:pPr>
      <w:r w:rsidRPr="00ED5056">
        <w:rPr>
          <w:rFonts w:eastAsiaTheme="minorEastAsia"/>
          <w:b/>
          <w:u w:val="single"/>
          <w:lang w:eastAsia="zh-CN"/>
        </w:rPr>
        <w:t>PUSCH transmissions with Configuration 2</w:t>
      </w:r>
    </w:p>
    <w:p w14:paraId="2FFF72DA" w14:textId="0C59093F" w:rsidR="00ED5056" w:rsidRDefault="00ED5056" w:rsidP="00AE0F8D">
      <w:pPr>
        <w:spacing w:afterLines="50" w:after="120"/>
        <w:ind w:left="0" w:firstLine="0"/>
        <w:rPr>
          <w:rFonts w:eastAsiaTheme="minorEastAsia"/>
          <w:bCs/>
          <w:lang w:eastAsia="zh-CN"/>
        </w:rPr>
      </w:pPr>
      <w:r>
        <w:rPr>
          <w:rFonts w:eastAsiaTheme="minorEastAsia" w:hint="eastAsia"/>
          <w:bCs/>
          <w:lang w:eastAsia="zh-CN"/>
        </w:rPr>
        <w:t>I</w:t>
      </w:r>
      <w:r>
        <w:rPr>
          <w:rFonts w:eastAsiaTheme="minorEastAsia"/>
          <w:bCs/>
          <w:lang w:eastAsia="zh-CN"/>
        </w:rPr>
        <w:t>n RAN1#119, the following agreement was made.</w:t>
      </w:r>
    </w:p>
    <w:tbl>
      <w:tblPr>
        <w:tblStyle w:val="af1"/>
        <w:tblW w:w="0" w:type="auto"/>
        <w:tblLook w:val="04A0" w:firstRow="1" w:lastRow="0" w:firstColumn="1" w:lastColumn="0" w:noHBand="0" w:noVBand="1"/>
      </w:tblPr>
      <w:tblGrid>
        <w:gridCol w:w="9631"/>
      </w:tblGrid>
      <w:tr w:rsidR="00ED5056" w14:paraId="562E65DC" w14:textId="77777777" w:rsidTr="00ED5056">
        <w:tc>
          <w:tcPr>
            <w:tcW w:w="9631" w:type="dxa"/>
          </w:tcPr>
          <w:p w14:paraId="6BE57FB1" w14:textId="77777777" w:rsidR="00ED5056" w:rsidRPr="00ED5056" w:rsidRDefault="00ED5056" w:rsidP="00ED5056">
            <w:pPr>
              <w:ind w:left="0" w:firstLine="0"/>
              <w:rPr>
                <w:rFonts w:eastAsia="Malgun Gothic"/>
                <w:b/>
                <w:lang w:eastAsia="zh-CN"/>
              </w:rPr>
            </w:pPr>
            <w:r w:rsidRPr="00ED5056">
              <w:rPr>
                <w:rFonts w:eastAsia="Malgun Gothic" w:hint="eastAsia"/>
                <w:b/>
                <w:highlight w:val="green"/>
                <w:lang w:eastAsia="zh-CN"/>
              </w:rPr>
              <w:t>Agreement</w:t>
            </w:r>
          </w:p>
          <w:p w14:paraId="5E60ABC0" w14:textId="77777777" w:rsidR="00ED5056" w:rsidRPr="00ED5056" w:rsidRDefault="00ED5056" w:rsidP="00ED5056">
            <w:pPr>
              <w:ind w:left="0" w:firstLine="0"/>
              <w:rPr>
                <w:rFonts w:eastAsia="Malgun Gothic"/>
                <w:bCs/>
                <w:lang w:eastAsia="zh-CN"/>
              </w:rPr>
            </w:pPr>
            <w:r w:rsidRPr="00ED5056">
              <w:rPr>
                <w:rFonts w:eastAsia="Malgun Gothic"/>
                <w:bCs/>
                <w:lang w:eastAsia="zh-CN"/>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ED5056">
              <w:t xml:space="preserve"> </w:t>
            </w:r>
            <w:r w:rsidRPr="00ED5056">
              <w:rPr>
                <w:rFonts w:eastAsia="Malgun Gothic"/>
                <w:bCs/>
                <w:lang w:eastAsia="zh-CN"/>
              </w:rPr>
              <w:t xml:space="preserve">in different slots, where each transmission within </w:t>
            </w:r>
            <w:r w:rsidRPr="00ED5056">
              <w:rPr>
                <w:rFonts w:eastAsia="Malgun Gothic"/>
                <w:bCs/>
                <w:lang w:eastAsia="zh-CN"/>
              </w:rPr>
              <w:lastRenderedPageBreak/>
              <w:t>a slot has either all SBFD or all non-SBFD symbols</w:t>
            </w:r>
            <w:r w:rsidRPr="00ED5056">
              <w:rPr>
                <w:rFonts w:eastAsia="Malgun Gothic" w:hint="eastAsia"/>
                <w:bCs/>
                <w:lang w:eastAsia="zh-CN"/>
              </w:rPr>
              <w:t xml:space="preserve"> (i.e. Configuration 2), </w:t>
            </w:r>
            <w:r w:rsidRPr="00ED5056">
              <w:rPr>
                <w:rFonts w:eastAsia="Malgun Gothic"/>
                <w:bCs/>
                <w:lang w:eastAsia="zh-CN"/>
              </w:rPr>
              <w:t>for determining starting PRB for PUSCH transmissions in SBFD symbols</w:t>
            </w:r>
            <w:r w:rsidRPr="00ED5056">
              <w:rPr>
                <w:rFonts w:eastAsia="Malgun Gothic" w:hint="eastAsia"/>
                <w:bCs/>
                <w:lang w:eastAsia="zh-CN"/>
              </w:rPr>
              <w:t>,</w:t>
            </w:r>
          </w:p>
          <w:p w14:paraId="3DA9C7BB" w14:textId="77777777" w:rsidR="00ED5056" w:rsidRPr="00ED5056" w:rsidRDefault="00ED5056" w:rsidP="00ED5056">
            <w:pPr>
              <w:numPr>
                <w:ilvl w:val="0"/>
                <w:numId w:val="25"/>
              </w:numPr>
              <w:rPr>
                <w:rFonts w:eastAsia="Malgun Gothic"/>
                <w:bCs/>
                <w:lang w:eastAsia="zh-CN"/>
              </w:rPr>
            </w:pPr>
            <w:r w:rsidRPr="00ED5056">
              <w:rPr>
                <w:rFonts w:eastAsia="Malgun Gothic"/>
                <w:iCs/>
                <w:lang w:eastAsia="zh-CN"/>
              </w:rPr>
              <w:t xml:space="preserve">Equation 1-C2: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ctrlPr>
                    <w:rPr>
                      <w:rFonts w:ascii="Cambria Math" w:hAnsi="Cambria Math"/>
                      <w:i/>
                    </w:rPr>
                  </m:ctrlPr>
                </m:e>
              </m:d>
              <m:r>
                <w:rPr>
                  <w:rFonts w:ascii="Cambria Math" w:eastAsia="宋体" w:hAnsi="Cambria Math"/>
                  <w:lang w:eastAsia="zh-CN"/>
                </w:rPr>
                <m:t>mod</m:t>
              </m:r>
              <m:sSubSup>
                <m:sSubSupPr>
                  <m:ctrlPr>
                    <w:rPr>
                      <w:rFonts w:ascii="Cambria Math" w:hAnsi="Cambria Math"/>
                      <w:i/>
                    </w:rPr>
                  </m:ctrlPr>
                </m:sSubSupPr>
                <m:e>
                  <m:r>
                    <w:rPr>
                      <w:rFonts w:ascii="Cambria Math" w:eastAsia="宋体" w:hAnsi="Cambria Math"/>
                      <w:lang w:eastAsia="zh-CN"/>
                    </w:rPr>
                    <m:t>N</m:t>
                  </m:r>
                </m:e>
                <m:sub>
                  <m:r>
                    <w:rPr>
                      <w:rFonts w:ascii="Cambria Math" w:eastAsia="宋体" w:hAnsi="Cambria Math"/>
                      <w:lang w:eastAsia="zh-CN"/>
                    </w:rPr>
                    <m:t>UL SB</m:t>
                  </m:r>
                </m:sub>
                <m:sup>
                  <m:r>
                    <w:rPr>
                      <w:rFonts w:ascii="Cambria Math" w:eastAsia="宋体" w:hAnsi="Cambria Math"/>
                      <w:lang w:eastAsia="zh-CN"/>
                    </w:rPr>
                    <m:t>size</m:t>
                  </m:r>
                </m:sup>
              </m:sSubSup>
            </m:oMath>
          </w:p>
          <w:p w14:paraId="22CAB92B" w14:textId="58ECE84C" w:rsidR="00ED5056" w:rsidRPr="00ED5056" w:rsidRDefault="00ED5056" w:rsidP="00ED5056">
            <w:pPr>
              <w:numPr>
                <w:ilvl w:val="1"/>
                <w:numId w:val="25"/>
              </w:numPr>
              <w:rPr>
                <w:rFonts w:eastAsia="Malgun Gothic"/>
                <w:bCs/>
                <w:lang w:eastAsia="zh-CN"/>
              </w:rPr>
            </w:pPr>
            <w:r w:rsidRPr="00ED5056">
              <w:rPr>
                <w:rFonts w:eastAsia="Malgun Gothic"/>
              </w:rPr>
              <w:t xml:space="preserve">If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oMath>
            <w:r w:rsidRPr="00ED5056">
              <w:rPr>
                <w:rFonts w:eastAsia="Malgun Gothic"/>
              </w:rPr>
              <w:t xml:space="preserve"> is not configured, it is zero</w:t>
            </w:r>
          </w:p>
        </w:tc>
      </w:tr>
    </w:tbl>
    <w:p w14:paraId="4EC47F2A" w14:textId="336092F9" w:rsidR="00ED5056" w:rsidRDefault="003A7A88" w:rsidP="003A7A88">
      <w:pPr>
        <w:spacing w:beforeLines="50" w:before="120" w:afterLines="50" w:after="120"/>
        <w:ind w:left="0" w:firstLine="0"/>
        <w:rPr>
          <w:rFonts w:eastAsiaTheme="minorEastAsia"/>
          <w:bCs/>
          <w:lang w:eastAsia="zh-CN"/>
        </w:rPr>
      </w:pPr>
      <w:r>
        <w:rPr>
          <w:rFonts w:eastAsiaTheme="minorEastAsia" w:hint="eastAsia"/>
          <w:bCs/>
          <w:lang w:eastAsia="zh-CN"/>
        </w:rPr>
        <w:lastRenderedPageBreak/>
        <w:t>F</w:t>
      </w:r>
      <w:r>
        <w:rPr>
          <w:rFonts w:eastAsiaTheme="minorEastAsia"/>
          <w:bCs/>
          <w:lang w:eastAsia="zh-CN"/>
        </w:rPr>
        <w:t xml:space="preserve">or configuration of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oMath>
      <w:r>
        <w:rPr>
          <w:rFonts w:eastAsiaTheme="minorEastAsia"/>
          <w:bCs/>
          <w:lang w:eastAsia="zh-CN"/>
        </w:rPr>
        <w:t xml:space="preserve">, CG PUSCH and DG PUSCH can be considered separately. For CG PUSCH, it is better to configure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r>
          <w:rPr>
            <w:rFonts w:ascii="Cambria Math" w:hAnsi="Cambria Math"/>
          </w:rPr>
          <m:t xml:space="preserve"> </m:t>
        </m:r>
      </m:oMath>
      <w:r>
        <w:rPr>
          <w:rFonts w:eastAsiaTheme="minorEastAsia"/>
          <w:bCs/>
          <w:lang w:eastAsia="zh-CN"/>
        </w:rPr>
        <w:t xml:space="preserve">for each CG configuration for better configuration flexibility. For DG PUSCH, a single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r>
          <w:rPr>
            <w:rFonts w:ascii="Cambria Math" w:hAnsi="Cambria Math"/>
          </w:rPr>
          <m:t xml:space="preserve"> </m:t>
        </m:r>
      </m:oMath>
      <w:r>
        <w:rPr>
          <w:rFonts w:eastAsiaTheme="minorEastAsia"/>
          <w:bCs/>
          <w:lang w:eastAsia="zh-CN"/>
        </w:rPr>
        <w:t>can be configured per an UL BWP.</w:t>
      </w:r>
    </w:p>
    <w:p w14:paraId="0C728F55" w14:textId="608B212B" w:rsidR="00325639" w:rsidRDefault="00325639" w:rsidP="00325639">
      <w:pPr>
        <w:spacing w:beforeLines="50" w:before="120" w:afterLines="50" w:after="120"/>
        <w:ind w:left="0" w:firstLine="0"/>
        <w:rPr>
          <w:rFonts w:eastAsiaTheme="minorEastAsia"/>
          <w:b/>
          <w:bCs/>
          <w:szCs w:val="20"/>
          <w:lang w:eastAsia="zh-CN"/>
        </w:rPr>
      </w:pPr>
      <w:r w:rsidRPr="00150BB8">
        <w:rPr>
          <w:rFonts w:eastAsiaTheme="minorEastAsia" w:hint="eastAsia"/>
          <w:b/>
          <w:bCs/>
          <w:szCs w:val="20"/>
          <w:lang w:eastAsia="zh-CN"/>
        </w:rPr>
        <w:t>P</w:t>
      </w:r>
      <w:r w:rsidRPr="00150BB8">
        <w:rPr>
          <w:rFonts w:eastAsiaTheme="minorEastAsia"/>
          <w:b/>
          <w:bCs/>
          <w:szCs w:val="20"/>
          <w:lang w:eastAsia="zh-CN"/>
        </w:rPr>
        <w:t xml:space="preserve">roposal </w:t>
      </w:r>
      <w:r w:rsidR="00CD4E6D">
        <w:rPr>
          <w:rFonts w:eastAsiaTheme="minorEastAsia"/>
          <w:b/>
          <w:bCs/>
          <w:szCs w:val="20"/>
          <w:lang w:eastAsia="zh-CN"/>
        </w:rPr>
        <w:t>6</w:t>
      </w:r>
      <w:r w:rsidRPr="00150BB8">
        <w:rPr>
          <w:rFonts w:eastAsiaTheme="minorEastAsia"/>
          <w:b/>
          <w:bCs/>
          <w:szCs w:val="20"/>
          <w:lang w:eastAsia="zh-CN"/>
        </w:rPr>
        <w:t>:</w:t>
      </w:r>
      <w:r>
        <w:rPr>
          <w:rFonts w:eastAsiaTheme="minorEastAsia"/>
          <w:b/>
          <w:bCs/>
          <w:szCs w:val="20"/>
          <w:lang w:eastAsia="zh-CN"/>
        </w:rPr>
        <w:t xml:space="preserve"> For PUSCH transmissions with Configuration 2, </w:t>
      </w:r>
    </w:p>
    <w:p w14:paraId="21F16B4D" w14:textId="77777777" w:rsidR="00325639" w:rsidRDefault="00325639" w:rsidP="00325639">
      <w:pPr>
        <w:numPr>
          <w:ilvl w:val="0"/>
          <w:numId w:val="36"/>
        </w:numPr>
        <w:rPr>
          <w:rFonts w:eastAsiaTheme="minorEastAsia"/>
          <w:b/>
          <w:bCs/>
          <w:szCs w:val="20"/>
          <w:lang w:eastAsia="zh-CN"/>
        </w:rPr>
      </w:pPr>
      <w:r>
        <w:rPr>
          <w:rFonts w:eastAsiaTheme="minorEastAsia" w:hint="eastAsia"/>
          <w:b/>
          <w:bCs/>
          <w:szCs w:val="20"/>
          <w:lang w:eastAsia="zh-CN"/>
        </w:rPr>
        <w:t>F</w:t>
      </w:r>
      <w:r>
        <w:rPr>
          <w:rFonts w:eastAsiaTheme="minorEastAsia"/>
          <w:b/>
          <w:bCs/>
          <w:szCs w:val="20"/>
          <w:lang w:eastAsia="zh-CN"/>
        </w:rPr>
        <w:t xml:space="preserve">or CG PUSCH, </w:t>
      </w:r>
      <m:oMath>
        <m:sSubSup>
          <m:sSubSupPr>
            <m:ctrlPr>
              <w:rPr>
                <w:rFonts w:ascii="Cambria Math" w:eastAsia="宋体" w:hAnsi="Cambria Math" w:cs="宋体"/>
                <w:b/>
                <w:bCs/>
                <w:sz w:val="24"/>
              </w:rPr>
            </m:ctrlPr>
          </m:sSubSupPr>
          <m:e>
            <m:r>
              <m:rPr>
                <m:sty m:val="bi"/>
              </m:rPr>
              <w:rPr>
                <w:rFonts w:ascii="Cambria Math" w:eastAsia="宋体" w:hAnsi="Cambria Math"/>
                <w:lang w:eastAsia="zh-CN"/>
              </w:rPr>
              <m:t>RB</m:t>
            </m:r>
          </m:e>
          <m:sub>
            <m:r>
              <m:rPr>
                <m:sty m:val="bi"/>
              </m:rPr>
              <w:rPr>
                <w:rFonts w:ascii="Cambria Math" w:eastAsia="宋体" w:hAnsi="Cambria Math"/>
                <w:lang w:eastAsia="zh-CN"/>
              </w:rPr>
              <m:t>SBFD</m:t>
            </m:r>
          </m:sub>
          <m:sup>
            <m:r>
              <m:rPr>
                <m:sty m:val="bi"/>
              </m:rPr>
              <w:rPr>
                <w:rFonts w:ascii="Cambria Math" w:eastAsia="宋体" w:hAnsi="Cambria Math"/>
                <w:lang w:eastAsia="zh-CN"/>
              </w:rPr>
              <m:t>offset</m:t>
            </m:r>
          </m:sup>
        </m:sSubSup>
        <m:r>
          <m:rPr>
            <m:sty m:val="bi"/>
          </m:rPr>
          <w:rPr>
            <w:rFonts w:ascii="Cambria Math" w:eastAsia="宋体" w:hAnsi="Cambria Math" w:cs="宋体"/>
            <w:sz w:val="24"/>
          </w:rPr>
          <m:t xml:space="preserve"> </m:t>
        </m:r>
      </m:oMath>
      <w:r>
        <w:rPr>
          <w:rFonts w:eastAsiaTheme="minorEastAsia"/>
          <w:b/>
          <w:bCs/>
          <w:szCs w:val="20"/>
          <w:lang w:eastAsia="zh-CN"/>
        </w:rPr>
        <w:t>is configured per CG PUSCH configuration.</w:t>
      </w:r>
    </w:p>
    <w:p w14:paraId="45AE1E06" w14:textId="77777777" w:rsidR="00325639" w:rsidRPr="00150BB8" w:rsidRDefault="00325639" w:rsidP="00325639">
      <w:pPr>
        <w:numPr>
          <w:ilvl w:val="0"/>
          <w:numId w:val="36"/>
        </w:numPr>
        <w:rPr>
          <w:rFonts w:eastAsiaTheme="minorEastAsia"/>
          <w:b/>
          <w:bCs/>
          <w:szCs w:val="20"/>
          <w:lang w:eastAsia="zh-CN"/>
        </w:rPr>
      </w:pPr>
      <w:r>
        <w:rPr>
          <w:rFonts w:eastAsiaTheme="minorEastAsia" w:hint="eastAsia"/>
          <w:b/>
          <w:bCs/>
          <w:szCs w:val="20"/>
          <w:lang w:eastAsia="zh-CN"/>
        </w:rPr>
        <w:t>F</w:t>
      </w:r>
      <w:r>
        <w:rPr>
          <w:rFonts w:eastAsiaTheme="minorEastAsia"/>
          <w:b/>
          <w:bCs/>
          <w:szCs w:val="20"/>
          <w:lang w:eastAsia="zh-CN"/>
        </w:rPr>
        <w:t xml:space="preserve">or DG PUSCH, </w:t>
      </w:r>
      <m:oMath>
        <m:sSubSup>
          <m:sSubSupPr>
            <m:ctrlPr>
              <w:rPr>
                <w:rFonts w:ascii="Cambria Math" w:eastAsia="宋体" w:hAnsi="Cambria Math" w:cs="宋体"/>
                <w:b/>
                <w:bCs/>
                <w:sz w:val="24"/>
              </w:rPr>
            </m:ctrlPr>
          </m:sSubSupPr>
          <m:e>
            <m:r>
              <m:rPr>
                <m:sty m:val="bi"/>
              </m:rPr>
              <w:rPr>
                <w:rFonts w:ascii="Cambria Math" w:eastAsia="宋体" w:hAnsi="Cambria Math"/>
                <w:lang w:eastAsia="zh-CN"/>
              </w:rPr>
              <m:t>RB</m:t>
            </m:r>
          </m:e>
          <m:sub>
            <m:r>
              <m:rPr>
                <m:sty m:val="bi"/>
              </m:rPr>
              <w:rPr>
                <w:rFonts w:ascii="Cambria Math" w:eastAsia="宋体" w:hAnsi="Cambria Math"/>
                <w:lang w:eastAsia="zh-CN"/>
              </w:rPr>
              <m:t>SBFD</m:t>
            </m:r>
          </m:sub>
          <m:sup>
            <m:r>
              <m:rPr>
                <m:sty m:val="bi"/>
              </m:rPr>
              <w:rPr>
                <w:rFonts w:ascii="Cambria Math" w:eastAsia="宋体" w:hAnsi="Cambria Math"/>
                <w:lang w:eastAsia="zh-CN"/>
              </w:rPr>
              <m:t>offset</m:t>
            </m:r>
          </m:sup>
        </m:sSubSup>
        <m:r>
          <m:rPr>
            <m:sty m:val="bi"/>
          </m:rPr>
          <w:rPr>
            <w:rFonts w:ascii="Cambria Math" w:eastAsia="宋体" w:hAnsi="Cambria Math" w:cs="宋体"/>
            <w:sz w:val="24"/>
          </w:rPr>
          <m:t xml:space="preserve"> </m:t>
        </m:r>
      </m:oMath>
      <w:r>
        <w:rPr>
          <w:rFonts w:eastAsiaTheme="minorEastAsia"/>
          <w:b/>
          <w:bCs/>
          <w:szCs w:val="20"/>
          <w:lang w:eastAsia="zh-CN"/>
        </w:rPr>
        <w:t>is configured per UL BWP.</w:t>
      </w:r>
    </w:p>
    <w:p w14:paraId="333EFE91" w14:textId="4ABA71D3" w:rsidR="003A7A88" w:rsidRDefault="003A7A88" w:rsidP="003A7A88">
      <w:pPr>
        <w:spacing w:beforeLines="50" w:before="120" w:afterLines="50" w:after="120"/>
        <w:ind w:left="0" w:firstLine="0"/>
        <w:rPr>
          <w:rFonts w:eastAsiaTheme="minorEastAsia"/>
          <w:sz w:val="24"/>
          <w:lang w:eastAsia="zh-CN"/>
        </w:rPr>
      </w:pPr>
      <w:r>
        <w:rPr>
          <w:rFonts w:eastAsiaTheme="minorEastAsia" w:hint="eastAsia"/>
          <w:bCs/>
          <w:lang w:eastAsia="zh-CN"/>
        </w:rPr>
        <w:t>A</w:t>
      </w:r>
      <w:r>
        <w:rPr>
          <w:rFonts w:eastAsiaTheme="minorEastAsia"/>
          <w:bCs/>
          <w:lang w:eastAsia="zh-CN"/>
        </w:rPr>
        <w:t xml:space="preserve">nother remaining issue is condition for whether </w:t>
      </w:r>
      <w:r>
        <w:rPr>
          <w:rFonts w:eastAsiaTheme="minorEastAsia"/>
          <w:lang w:eastAsia="zh-CN"/>
        </w:rPr>
        <w:t xml:space="preserve">to enable/disable whether to apply </w:t>
      </w:r>
      <m:oMath>
        <m:sSubSup>
          <m:sSubSupPr>
            <m:ctrlPr>
              <w:rPr>
                <w:rFonts w:ascii="Cambria Math" w:eastAsia="宋体" w:hAnsi="Cambria Math" w:cs="宋体"/>
                <w:sz w:val="24"/>
              </w:rPr>
            </m:ctrlPr>
          </m:sSubSupPr>
          <m:e>
            <m:r>
              <w:rPr>
                <w:rFonts w:ascii="Cambria Math" w:eastAsia="宋体" w:hAnsi="Cambria Math"/>
                <w:lang w:eastAsia="zh-CN"/>
              </w:rPr>
              <m:t>RB</m:t>
            </m:r>
          </m:e>
          <m:sub>
            <m:r>
              <w:rPr>
                <w:rFonts w:ascii="Cambria Math" w:eastAsia="宋体" w:hAnsi="Cambria Math"/>
                <w:lang w:eastAsia="zh-CN"/>
              </w:rPr>
              <m:t>SBFD</m:t>
            </m:r>
          </m:sub>
          <m:sup>
            <m:r>
              <w:rPr>
                <w:rFonts w:ascii="Cambria Math" w:eastAsia="宋体" w:hAnsi="Cambria Math"/>
                <w:lang w:eastAsia="zh-CN"/>
              </w:rPr>
              <m:t>offset</m:t>
            </m:r>
          </m:sup>
        </m:sSubSup>
      </m:oMath>
      <w:r>
        <w:rPr>
          <w:rFonts w:eastAsiaTheme="minorEastAsia"/>
          <w:lang w:eastAsia="zh-CN"/>
        </w:rPr>
        <w:t xml:space="preserve"> in SBFD symbols. We support the condition to apply </w:t>
      </w:r>
      <m:oMath>
        <m:sSubSup>
          <m:sSubSupPr>
            <m:ctrlPr>
              <w:rPr>
                <w:rFonts w:ascii="Cambria Math" w:eastAsia="宋体" w:hAnsi="Cambria Math" w:cs="宋体"/>
                <w:sz w:val="24"/>
              </w:rPr>
            </m:ctrlPr>
          </m:sSubSupPr>
          <m:e>
            <m:r>
              <w:rPr>
                <w:rFonts w:ascii="Cambria Math" w:eastAsia="宋体" w:hAnsi="Cambria Math"/>
                <w:lang w:eastAsia="zh-CN"/>
              </w:rPr>
              <m:t>RB</m:t>
            </m:r>
          </m:e>
          <m:sub>
            <m:r>
              <w:rPr>
                <w:rFonts w:ascii="Cambria Math" w:eastAsia="宋体" w:hAnsi="Cambria Math"/>
                <w:lang w:eastAsia="zh-CN"/>
              </w:rPr>
              <m:t>SBFD</m:t>
            </m:r>
          </m:sub>
          <m:sup>
            <m:r>
              <w:rPr>
                <w:rFonts w:ascii="Cambria Math" w:eastAsia="宋体" w:hAnsi="Cambria Math"/>
                <w:lang w:eastAsia="zh-CN"/>
              </w:rPr>
              <m:t>offset</m:t>
            </m:r>
          </m:sup>
        </m:sSubSup>
      </m:oMath>
      <w:r>
        <w:rPr>
          <w:rFonts w:eastAsiaTheme="minorEastAsia" w:hint="eastAsia"/>
          <w:sz w:val="24"/>
          <w:lang w:eastAsia="zh-CN"/>
        </w:rPr>
        <w:t xml:space="preserve"> </w:t>
      </w:r>
      <w:r w:rsidRPr="003A7A88">
        <w:rPr>
          <w:rFonts w:eastAsiaTheme="minorEastAsia"/>
          <w:szCs w:val="20"/>
          <w:lang w:eastAsia="zh-CN"/>
        </w:rPr>
        <w:t xml:space="preserve">only if the </w:t>
      </w:r>
      <w:r>
        <w:rPr>
          <w:rFonts w:eastAsiaTheme="minorEastAsia"/>
          <w:lang w:eastAsia="zh-CN"/>
        </w:rPr>
        <w:t>PUSCH frequency resources in SBFD symbols are not fully</w:t>
      </w:r>
      <w:r w:rsidR="00A6633E">
        <w:rPr>
          <w:rFonts w:eastAsiaTheme="minorEastAsia"/>
          <w:lang w:eastAsia="zh-CN"/>
        </w:rPr>
        <w:t xml:space="preserve"> confined</w:t>
      </w:r>
      <w:r>
        <w:rPr>
          <w:rFonts w:eastAsiaTheme="minorEastAsia"/>
          <w:lang w:eastAsia="zh-CN"/>
        </w:rPr>
        <w:t xml:space="preserve"> within UL subband before applying </w:t>
      </w:r>
      <m:oMath>
        <m:sSubSup>
          <m:sSubSupPr>
            <m:ctrlPr>
              <w:rPr>
                <w:rFonts w:ascii="Cambria Math" w:eastAsia="宋体" w:hAnsi="Cambria Math" w:cs="宋体"/>
                <w:sz w:val="24"/>
              </w:rPr>
            </m:ctrlPr>
          </m:sSubSupPr>
          <m:e>
            <m:r>
              <w:rPr>
                <w:rFonts w:ascii="Cambria Math" w:eastAsia="宋体" w:hAnsi="Cambria Math"/>
                <w:lang w:eastAsia="zh-CN"/>
              </w:rPr>
              <m:t>RB</m:t>
            </m:r>
          </m:e>
          <m:sub>
            <m:r>
              <w:rPr>
                <w:rFonts w:ascii="Cambria Math" w:eastAsia="宋体" w:hAnsi="Cambria Math"/>
                <w:lang w:eastAsia="zh-CN"/>
              </w:rPr>
              <m:t>SBFD</m:t>
            </m:r>
          </m:sub>
          <m:sup>
            <m:r>
              <w:rPr>
                <w:rFonts w:ascii="Cambria Math" w:eastAsia="宋体" w:hAnsi="Cambria Math"/>
                <w:lang w:eastAsia="zh-CN"/>
              </w:rPr>
              <m:t>offset</m:t>
            </m:r>
          </m:sup>
        </m:sSubSup>
      </m:oMath>
      <w:r>
        <w:rPr>
          <w:rFonts w:eastAsiaTheme="minorEastAsia" w:hint="eastAsia"/>
          <w:sz w:val="24"/>
          <w:lang w:eastAsia="zh-CN"/>
        </w:rPr>
        <w:t xml:space="preserve"> </w:t>
      </w:r>
      <w:r w:rsidRPr="003A7A88">
        <w:rPr>
          <w:rFonts w:eastAsiaTheme="minorEastAsia"/>
          <w:szCs w:val="20"/>
          <w:lang w:eastAsia="zh-CN"/>
        </w:rPr>
        <w:t>so that</w:t>
      </w:r>
      <w:r w:rsidRPr="003A7A88">
        <w:rPr>
          <w:rFonts w:eastAsiaTheme="minorEastAsia"/>
          <w:sz w:val="15"/>
          <w:szCs w:val="20"/>
          <w:lang w:eastAsia="zh-CN"/>
        </w:rPr>
        <w:t xml:space="preserve"> </w:t>
      </w:r>
      <w:r>
        <w:rPr>
          <w:rFonts w:eastAsiaTheme="minorEastAsia"/>
          <w:lang w:eastAsia="zh-CN"/>
        </w:rPr>
        <w:t>the PUSCH fre</w:t>
      </w:r>
      <w:r>
        <w:rPr>
          <w:rFonts w:eastAsiaTheme="minorEastAsia"/>
          <w:lang w:eastAsia="zh-CN"/>
        </w:rPr>
        <w:t>quency location wou</w:t>
      </w:r>
      <w:r>
        <w:rPr>
          <w:rFonts w:eastAsiaTheme="minorEastAsia"/>
          <w:lang w:eastAsia="zh-CN"/>
        </w:rPr>
        <w:t xml:space="preserve">ld be the same in SBFD and non-SBFD symbols if </w:t>
      </w:r>
      <w:r w:rsidR="00150BB8">
        <w:rPr>
          <w:rFonts w:eastAsiaTheme="minorEastAsia"/>
          <w:lang w:eastAsia="zh-CN"/>
        </w:rPr>
        <w:t xml:space="preserve">the PUSCH frequency resources are within UL subband before applying </w:t>
      </w:r>
      <m:oMath>
        <m:sSubSup>
          <m:sSubSupPr>
            <m:ctrlPr>
              <w:rPr>
                <w:rFonts w:ascii="Cambria Math" w:eastAsia="宋体" w:hAnsi="Cambria Math" w:cs="宋体"/>
                <w:sz w:val="24"/>
              </w:rPr>
            </m:ctrlPr>
          </m:sSubSupPr>
          <m:e>
            <m:r>
              <w:rPr>
                <w:rFonts w:ascii="Cambria Math" w:eastAsia="宋体" w:hAnsi="Cambria Math"/>
                <w:lang w:eastAsia="zh-CN"/>
              </w:rPr>
              <m:t>RB</m:t>
            </m:r>
          </m:e>
          <m:sub>
            <m:r>
              <w:rPr>
                <w:rFonts w:ascii="Cambria Math" w:eastAsia="宋体" w:hAnsi="Cambria Math"/>
                <w:lang w:eastAsia="zh-CN"/>
              </w:rPr>
              <m:t>SBFD</m:t>
            </m:r>
          </m:sub>
          <m:sup>
            <m:r>
              <w:rPr>
                <w:rFonts w:ascii="Cambria Math" w:eastAsia="宋体" w:hAnsi="Cambria Math"/>
                <w:lang w:eastAsia="zh-CN"/>
              </w:rPr>
              <m:t>offset</m:t>
            </m:r>
          </m:sup>
        </m:sSubSup>
      </m:oMath>
      <w:r w:rsidR="00150BB8">
        <w:rPr>
          <w:rFonts w:eastAsiaTheme="minorEastAsia" w:hint="eastAsia"/>
          <w:sz w:val="24"/>
          <w:lang w:eastAsia="zh-CN"/>
        </w:rPr>
        <w:t>.</w:t>
      </w:r>
    </w:p>
    <w:p w14:paraId="583C5048" w14:textId="73AB73B7" w:rsidR="003A7A88" w:rsidRPr="00325639" w:rsidRDefault="00325639" w:rsidP="003A7A88">
      <w:pPr>
        <w:spacing w:beforeLines="50" w:before="120" w:afterLines="50" w:after="120"/>
        <w:ind w:left="0" w:firstLine="0"/>
        <w:rPr>
          <w:rFonts w:eastAsiaTheme="minorEastAsia"/>
          <w:b/>
          <w:bCs/>
          <w:lang w:eastAsia="zh-CN"/>
        </w:rPr>
      </w:pPr>
      <w:r w:rsidRPr="00150BB8">
        <w:rPr>
          <w:rFonts w:eastAsiaTheme="minorEastAsia" w:hint="eastAsia"/>
          <w:b/>
          <w:bCs/>
          <w:szCs w:val="20"/>
          <w:lang w:eastAsia="zh-CN"/>
        </w:rPr>
        <w:t>P</w:t>
      </w:r>
      <w:r w:rsidRPr="00150BB8">
        <w:rPr>
          <w:rFonts w:eastAsiaTheme="minorEastAsia"/>
          <w:b/>
          <w:bCs/>
          <w:szCs w:val="20"/>
          <w:lang w:eastAsia="zh-CN"/>
        </w:rPr>
        <w:t xml:space="preserve">roposal </w:t>
      </w:r>
      <w:r w:rsidR="00CD4E6D">
        <w:rPr>
          <w:rFonts w:eastAsiaTheme="minorEastAsia"/>
          <w:b/>
          <w:bCs/>
          <w:szCs w:val="20"/>
          <w:lang w:eastAsia="zh-CN"/>
        </w:rPr>
        <w:t>7</w:t>
      </w:r>
      <w:r w:rsidRPr="00150BB8">
        <w:rPr>
          <w:rFonts w:eastAsiaTheme="minorEastAsia"/>
          <w:b/>
          <w:bCs/>
          <w:szCs w:val="20"/>
          <w:lang w:eastAsia="zh-CN"/>
        </w:rPr>
        <w:t>:</w:t>
      </w:r>
      <w:r>
        <w:rPr>
          <w:rFonts w:eastAsiaTheme="minorEastAsia"/>
          <w:b/>
          <w:bCs/>
          <w:szCs w:val="20"/>
          <w:lang w:eastAsia="zh-CN"/>
        </w:rPr>
        <w:t xml:space="preserve"> For PUSCH transmissions with Configuration 2, if </w:t>
      </w:r>
      <m:oMath>
        <m:sSubSup>
          <m:sSubSupPr>
            <m:ctrlPr>
              <w:rPr>
                <w:rFonts w:ascii="Cambria Math" w:eastAsia="宋体" w:hAnsi="Cambria Math" w:cs="宋体"/>
                <w:b/>
                <w:bCs/>
                <w:sz w:val="24"/>
              </w:rPr>
            </m:ctrlPr>
          </m:sSubSupPr>
          <m:e>
            <m:r>
              <m:rPr>
                <m:sty m:val="bi"/>
              </m:rPr>
              <w:rPr>
                <w:rFonts w:ascii="Cambria Math" w:eastAsia="宋体" w:hAnsi="Cambria Math"/>
                <w:lang w:eastAsia="zh-CN"/>
              </w:rPr>
              <m:t>RB</m:t>
            </m:r>
          </m:e>
          <m:sub>
            <m:r>
              <m:rPr>
                <m:sty m:val="bi"/>
              </m:rPr>
              <w:rPr>
                <w:rFonts w:ascii="Cambria Math" w:eastAsia="宋体" w:hAnsi="Cambria Math"/>
                <w:lang w:eastAsia="zh-CN"/>
              </w:rPr>
              <m:t>SBFD</m:t>
            </m:r>
          </m:sub>
          <m:sup>
            <m:r>
              <m:rPr>
                <m:sty m:val="bi"/>
              </m:rPr>
              <w:rPr>
                <w:rFonts w:ascii="Cambria Math" w:eastAsia="宋体" w:hAnsi="Cambria Math"/>
                <w:lang w:eastAsia="zh-CN"/>
              </w:rPr>
              <m:t>offset</m:t>
            </m:r>
          </m:sup>
        </m:sSubSup>
        <m:r>
          <m:rPr>
            <m:sty m:val="bi"/>
          </m:rPr>
          <w:rPr>
            <w:rFonts w:ascii="Cambria Math" w:eastAsia="宋体" w:hAnsi="Cambria Math" w:cs="宋体"/>
            <w:sz w:val="24"/>
          </w:rPr>
          <m:t xml:space="preserve"> </m:t>
        </m:r>
      </m:oMath>
      <w:r>
        <w:rPr>
          <w:rFonts w:eastAsiaTheme="minorEastAsia"/>
          <w:b/>
          <w:bCs/>
          <w:szCs w:val="20"/>
          <w:lang w:eastAsia="zh-CN"/>
        </w:rPr>
        <w:t xml:space="preserve">is configured, it is only applied if </w:t>
      </w:r>
      <w:r w:rsidRPr="00325639">
        <w:rPr>
          <w:rFonts w:eastAsiaTheme="minorEastAsia"/>
          <w:b/>
          <w:bCs/>
          <w:szCs w:val="20"/>
          <w:lang w:eastAsia="zh-CN"/>
        </w:rPr>
        <w:t xml:space="preserve">the </w:t>
      </w:r>
      <w:r w:rsidRPr="00325639">
        <w:rPr>
          <w:rFonts w:eastAsiaTheme="minorEastAsia"/>
          <w:b/>
          <w:bCs/>
          <w:lang w:eastAsia="zh-CN"/>
        </w:rPr>
        <w:t>PUSCH frequency resources in SBFD symbols are not fully</w:t>
      </w:r>
      <w:r w:rsidR="00A6633E">
        <w:rPr>
          <w:rFonts w:eastAsiaTheme="minorEastAsia"/>
          <w:b/>
          <w:bCs/>
          <w:lang w:eastAsia="zh-CN"/>
        </w:rPr>
        <w:t xml:space="preserve"> confined</w:t>
      </w:r>
      <w:r w:rsidRPr="00325639">
        <w:rPr>
          <w:rFonts w:eastAsiaTheme="minorEastAsia"/>
          <w:b/>
          <w:bCs/>
          <w:lang w:eastAsia="zh-CN"/>
        </w:rPr>
        <w:t xml:space="preserve"> within UL subband before applying </w:t>
      </w:r>
      <m:oMath>
        <m:sSubSup>
          <m:sSubSupPr>
            <m:ctrlPr>
              <w:rPr>
                <w:rFonts w:ascii="Cambria Math" w:eastAsia="宋体" w:hAnsi="Cambria Math" w:cs="宋体"/>
                <w:b/>
                <w:bCs/>
                <w:sz w:val="24"/>
              </w:rPr>
            </m:ctrlPr>
          </m:sSubSupPr>
          <m:e>
            <m:r>
              <m:rPr>
                <m:sty m:val="bi"/>
              </m:rPr>
              <w:rPr>
                <w:rFonts w:ascii="Cambria Math" w:eastAsia="宋体" w:hAnsi="Cambria Math"/>
                <w:lang w:eastAsia="zh-CN"/>
              </w:rPr>
              <m:t>RB</m:t>
            </m:r>
          </m:e>
          <m:sub>
            <m:r>
              <m:rPr>
                <m:sty m:val="bi"/>
              </m:rPr>
              <w:rPr>
                <w:rFonts w:ascii="Cambria Math" w:eastAsia="宋体" w:hAnsi="Cambria Math"/>
                <w:lang w:eastAsia="zh-CN"/>
              </w:rPr>
              <m:t>SBFD</m:t>
            </m:r>
          </m:sub>
          <m:sup>
            <m:r>
              <m:rPr>
                <m:sty m:val="bi"/>
              </m:rPr>
              <w:rPr>
                <w:rFonts w:ascii="Cambria Math" w:eastAsia="宋体" w:hAnsi="Cambria Math"/>
                <w:lang w:eastAsia="zh-CN"/>
              </w:rPr>
              <m:t>offset</m:t>
            </m:r>
          </m:sup>
        </m:sSubSup>
      </m:oMath>
      <w:r w:rsidRPr="00831695">
        <w:rPr>
          <w:rFonts w:eastAsiaTheme="minorEastAsia" w:hint="eastAsia"/>
          <w:b/>
          <w:bCs/>
          <w:szCs w:val="20"/>
          <w:lang w:eastAsia="zh-CN"/>
        </w:rPr>
        <w:t>.</w:t>
      </w:r>
    </w:p>
    <w:p w14:paraId="7C9640E9" w14:textId="77777777" w:rsidR="00ED5056" w:rsidRPr="008B02B2" w:rsidRDefault="00ED5056" w:rsidP="00AE0F8D">
      <w:pPr>
        <w:spacing w:afterLines="50" w:after="120"/>
        <w:ind w:left="0" w:firstLine="0"/>
        <w:rPr>
          <w:rFonts w:eastAsiaTheme="minorEastAsia"/>
          <w:bCs/>
          <w:lang w:eastAsia="zh-CN"/>
        </w:rPr>
      </w:pPr>
    </w:p>
    <w:p w14:paraId="032B79AB" w14:textId="01863AD6" w:rsidR="007E4DEB" w:rsidRPr="00AE0F8D" w:rsidRDefault="007E4DEB" w:rsidP="007E4DEB">
      <w:pPr>
        <w:spacing w:beforeLines="50" w:before="120" w:afterLines="50" w:after="120"/>
        <w:ind w:left="0" w:firstLine="0"/>
        <w:rPr>
          <w:rFonts w:eastAsiaTheme="minorEastAsia"/>
          <w:b/>
          <w:bCs/>
          <w:u w:val="single"/>
          <w:lang w:eastAsia="zh-CN"/>
        </w:rPr>
      </w:pPr>
      <w:r>
        <w:rPr>
          <w:rFonts w:eastAsiaTheme="minorEastAsia"/>
          <w:b/>
          <w:bCs/>
          <w:u w:val="single"/>
          <w:lang w:eastAsia="zh-CN"/>
        </w:rPr>
        <w:t>Separate UL power control</w:t>
      </w:r>
    </w:p>
    <w:p w14:paraId="72C524DC" w14:textId="3D10EADB" w:rsidR="00AE0F8D" w:rsidRDefault="00A93A98" w:rsidP="009E4944">
      <w:pPr>
        <w:spacing w:afterLines="50" w:after="120"/>
        <w:ind w:left="0" w:firstLine="0"/>
        <w:rPr>
          <w:rFonts w:eastAsia="Malgun Gothic"/>
          <w:lang w:eastAsia="zh-CN"/>
        </w:rPr>
      </w:pPr>
      <w:r>
        <w:rPr>
          <w:rFonts w:eastAsiaTheme="minorEastAsia"/>
          <w:bCs/>
          <w:lang w:eastAsia="zh-CN"/>
        </w:rPr>
        <w:t>T</w:t>
      </w:r>
      <w:r w:rsidR="007E4DEB">
        <w:rPr>
          <w:rFonts w:eastAsiaTheme="minorEastAsia"/>
          <w:bCs/>
          <w:lang w:eastAsia="zh-CN"/>
        </w:rPr>
        <w:t xml:space="preserve">here is an FFS on whether/how to </w:t>
      </w:r>
      <w:r w:rsidR="007E4DEB">
        <w:rPr>
          <w:rFonts w:eastAsia="Malgun Gothic"/>
          <w:lang w:eastAsia="zh-CN"/>
        </w:rPr>
        <w:t>handle the case where UL power control is not associated within TCI state</w:t>
      </w:r>
      <w:r>
        <w:rPr>
          <w:rFonts w:eastAsia="Malgun Gothic"/>
          <w:lang w:eastAsia="zh-CN"/>
        </w:rPr>
        <w:t>.</w:t>
      </w:r>
      <w:r w:rsidR="008C7459">
        <w:rPr>
          <w:rFonts w:eastAsia="Malgun Gothic"/>
          <w:lang w:eastAsia="zh-CN"/>
        </w:rPr>
        <w:t xml:space="preserve"> </w:t>
      </w:r>
    </w:p>
    <w:p w14:paraId="7DFE0707" w14:textId="1C38A8FD" w:rsidR="00A93A98" w:rsidRDefault="00C03479" w:rsidP="009E4944">
      <w:pPr>
        <w:spacing w:afterLines="50" w:after="120"/>
        <w:ind w:left="0" w:firstLine="0"/>
        <w:rPr>
          <w:rFonts w:eastAsia="Malgun Gothic"/>
          <w:lang w:eastAsia="zh-CN"/>
        </w:rPr>
      </w:pPr>
      <w:r>
        <w:rPr>
          <w:rFonts w:eastAsiaTheme="minorEastAsia" w:hint="eastAsia"/>
          <w:bCs/>
          <w:lang w:eastAsia="zh-CN"/>
        </w:rPr>
        <w:t>I</w:t>
      </w:r>
      <w:r>
        <w:rPr>
          <w:rFonts w:eastAsiaTheme="minorEastAsia"/>
          <w:bCs/>
          <w:lang w:eastAsia="zh-CN"/>
        </w:rPr>
        <w:t xml:space="preserve">n case </w:t>
      </w:r>
      <w:r>
        <w:rPr>
          <w:rFonts w:eastAsia="Malgun Gothic"/>
          <w:lang w:eastAsia="zh-CN"/>
        </w:rPr>
        <w:t xml:space="preserve">UL power control is not associated within TCI state, </w:t>
      </w:r>
      <w:r w:rsidRPr="00C03479">
        <w:rPr>
          <w:rFonts w:eastAsia="Malgun Gothic"/>
          <w:i/>
          <w:iCs/>
          <w:lang w:eastAsia="zh-CN"/>
        </w:rPr>
        <w:t>ul-PowerControl-r17</w:t>
      </w:r>
      <w:r>
        <w:rPr>
          <w:rFonts w:eastAsia="Malgun Gothic"/>
          <w:lang w:eastAsia="zh-CN"/>
        </w:rPr>
        <w:t xml:space="preserve"> configured in </w:t>
      </w:r>
      <w:r w:rsidRPr="00C03479">
        <w:rPr>
          <w:rFonts w:eastAsia="Malgun Gothic"/>
          <w:i/>
          <w:iCs/>
          <w:lang w:eastAsia="zh-CN"/>
        </w:rPr>
        <w:t>BWP-UplinkDedicated</w:t>
      </w:r>
      <w:r>
        <w:rPr>
          <w:rFonts w:eastAsia="Malgun Gothic"/>
          <w:lang w:eastAsia="zh-CN"/>
        </w:rPr>
        <w:t xml:space="preserve"> would be applied. In order to support separate UL power control for SBFD and non-SBFD symbols, it is proposed to introduce a new RRC parameter</w:t>
      </w:r>
      <w:r w:rsidR="00DD3772">
        <w:rPr>
          <w:rFonts w:eastAsia="Malgun Gothic"/>
          <w:lang w:eastAsia="zh-CN"/>
        </w:rPr>
        <w:t xml:space="preserve"> in</w:t>
      </w:r>
      <w:r>
        <w:rPr>
          <w:rFonts w:eastAsia="Malgun Gothic"/>
          <w:lang w:eastAsia="zh-CN"/>
        </w:rPr>
        <w:t xml:space="preserve"> </w:t>
      </w:r>
      <w:r w:rsidRPr="00C03479">
        <w:rPr>
          <w:rFonts w:eastAsia="Malgun Gothic"/>
          <w:i/>
          <w:iCs/>
          <w:lang w:eastAsia="zh-CN"/>
        </w:rPr>
        <w:t>BWP-UplinkDedicated</w:t>
      </w:r>
      <w:r>
        <w:rPr>
          <w:rFonts w:eastAsia="Malgun Gothic"/>
          <w:lang w:eastAsia="zh-CN"/>
        </w:rPr>
        <w:t xml:space="preserve"> to configure UL power control parameters for PUSCH/PUCCH/SRS transmissions in SBFD symbols.</w:t>
      </w:r>
    </w:p>
    <w:p w14:paraId="31F1DBF8" w14:textId="299F46B4" w:rsidR="00C03479" w:rsidRPr="00DD3772" w:rsidRDefault="00C03479" w:rsidP="009E4944">
      <w:pPr>
        <w:spacing w:afterLines="50" w:after="120"/>
        <w:ind w:left="0" w:firstLine="0"/>
        <w:rPr>
          <w:rFonts w:eastAsia="Malgun Gothic"/>
          <w:b/>
          <w:bCs/>
          <w:lang w:eastAsia="zh-CN"/>
        </w:rPr>
      </w:pPr>
      <w:r w:rsidRPr="00DD3772">
        <w:rPr>
          <w:rFonts w:eastAsiaTheme="minorEastAsia" w:hint="eastAsia"/>
          <w:b/>
          <w:bCs/>
          <w:lang w:eastAsia="zh-CN"/>
        </w:rPr>
        <w:t>P</w:t>
      </w:r>
      <w:r w:rsidRPr="00DD3772">
        <w:rPr>
          <w:rFonts w:eastAsiaTheme="minorEastAsia"/>
          <w:b/>
          <w:bCs/>
          <w:lang w:eastAsia="zh-CN"/>
        </w:rPr>
        <w:t xml:space="preserve">roposal </w:t>
      </w:r>
      <w:r w:rsidR="00CD4E6D">
        <w:rPr>
          <w:rFonts w:eastAsiaTheme="minorEastAsia"/>
          <w:b/>
          <w:bCs/>
          <w:lang w:eastAsia="zh-CN"/>
        </w:rPr>
        <w:t>8</w:t>
      </w:r>
      <w:r w:rsidRPr="00DD3772">
        <w:rPr>
          <w:rFonts w:eastAsiaTheme="minorEastAsia"/>
          <w:b/>
          <w:bCs/>
          <w:lang w:eastAsia="zh-CN"/>
        </w:rPr>
        <w:t xml:space="preserve">: In case of unified TCI state, if </w:t>
      </w:r>
      <w:r w:rsidRPr="00DD3772">
        <w:rPr>
          <w:rFonts w:eastAsia="Malgun Gothic"/>
          <w:b/>
          <w:bCs/>
          <w:lang w:eastAsia="zh-CN"/>
        </w:rPr>
        <w:t xml:space="preserve">UL power control is not associated within TCI state, UL power control parameters configured in </w:t>
      </w:r>
      <w:r w:rsidRPr="00DD3772">
        <w:rPr>
          <w:rFonts w:eastAsia="Malgun Gothic"/>
          <w:b/>
          <w:bCs/>
          <w:i/>
          <w:iCs/>
          <w:lang w:eastAsia="zh-CN"/>
        </w:rPr>
        <w:t>BWP-UplinkDedicated</w:t>
      </w:r>
      <w:r w:rsidRPr="00DD3772">
        <w:rPr>
          <w:rFonts w:eastAsia="Malgun Gothic"/>
          <w:b/>
          <w:bCs/>
          <w:lang w:eastAsia="zh-CN"/>
        </w:rPr>
        <w:t xml:space="preserve"> are applied.</w:t>
      </w:r>
    </w:p>
    <w:p w14:paraId="26EABB1A" w14:textId="01CF84D3" w:rsidR="00C03479" w:rsidRPr="00DD3772" w:rsidRDefault="00C03479" w:rsidP="009E4944">
      <w:pPr>
        <w:numPr>
          <w:ilvl w:val="0"/>
          <w:numId w:val="36"/>
        </w:numPr>
        <w:spacing w:afterLines="50" w:after="120"/>
        <w:rPr>
          <w:rFonts w:eastAsiaTheme="minorEastAsia"/>
          <w:b/>
          <w:bCs/>
          <w:lang w:eastAsia="zh-CN"/>
        </w:rPr>
      </w:pPr>
      <w:r w:rsidRPr="00DD3772">
        <w:rPr>
          <w:rFonts w:eastAsiaTheme="minorEastAsia"/>
          <w:b/>
          <w:bCs/>
          <w:lang w:eastAsia="zh-CN"/>
        </w:rPr>
        <w:t xml:space="preserve">Introduce a new RRC parameter </w:t>
      </w:r>
      <w:r w:rsidR="00DD3772" w:rsidRPr="00DD3772">
        <w:rPr>
          <w:rFonts w:eastAsiaTheme="minorEastAsia"/>
          <w:b/>
          <w:bCs/>
          <w:lang w:eastAsia="zh-CN"/>
        </w:rPr>
        <w:t xml:space="preserve">in </w:t>
      </w:r>
      <w:r w:rsidR="00DD3772" w:rsidRPr="00DD3772">
        <w:rPr>
          <w:rFonts w:eastAsia="Malgun Gothic"/>
          <w:b/>
          <w:bCs/>
          <w:i/>
          <w:iCs/>
          <w:lang w:eastAsia="zh-CN"/>
        </w:rPr>
        <w:t xml:space="preserve">BWP-UplinkDedicated </w:t>
      </w:r>
      <w:r w:rsidR="00DD3772" w:rsidRPr="00DD3772">
        <w:rPr>
          <w:rFonts w:eastAsia="Malgun Gothic"/>
          <w:b/>
          <w:bCs/>
          <w:lang w:eastAsia="zh-CN"/>
        </w:rPr>
        <w:t>to configure UL power control parameters for PUSCH/PUCCH/SRS transmissions in SBFD symbols.</w:t>
      </w:r>
    </w:p>
    <w:p w14:paraId="7849FA5E" w14:textId="77777777" w:rsidR="00C03479" w:rsidRPr="00C03479" w:rsidRDefault="00C03479" w:rsidP="007E4DEB">
      <w:pPr>
        <w:ind w:left="0" w:firstLine="0"/>
        <w:rPr>
          <w:rFonts w:eastAsiaTheme="minorEastAsia"/>
          <w:bCs/>
          <w:lang w:eastAsia="zh-CN"/>
        </w:rPr>
      </w:pPr>
    </w:p>
    <w:p w14:paraId="32DBAC77" w14:textId="467A9A42" w:rsidR="00A93A98" w:rsidRPr="00A93A98" w:rsidRDefault="00A93A98" w:rsidP="00A93A98">
      <w:pPr>
        <w:spacing w:beforeLines="50" w:before="120" w:afterLines="50" w:after="120"/>
        <w:ind w:left="0" w:firstLine="0"/>
        <w:rPr>
          <w:rFonts w:eastAsiaTheme="minorEastAsia"/>
          <w:b/>
          <w:bCs/>
          <w:u w:val="single"/>
          <w:lang w:eastAsia="zh-CN"/>
        </w:rPr>
      </w:pPr>
      <w:r w:rsidRPr="00A93A98">
        <w:rPr>
          <w:rFonts w:eastAsiaTheme="minorEastAsia" w:hint="eastAsia"/>
          <w:b/>
          <w:bCs/>
          <w:u w:val="single"/>
          <w:lang w:eastAsia="zh-CN"/>
        </w:rPr>
        <w:t>P</w:t>
      </w:r>
      <w:r w:rsidRPr="00A93A98">
        <w:rPr>
          <w:rFonts w:eastAsiaTheme="minorEastAsia"/>
          <w:b/>
          <w:bCs/>
          <w:u w:val="single"/>
          <w:lang w:eastAsia="zh-CN"/>
        </w:rPr>
        <w:t>USCH frequency hopping</w:t>
      </w:r>
    </w:p>
    <w:p w14:paraId="27514A2F" w14:textId="543F2F9A" w:rsidR="00AE0F8D" w:rsidRDefault="00A93A98" w:rsidP="00F76313">
      <w:pPr>
        <w:spacing w:afterLines="50" w:after="120"/>
        <w:ind w:left="0" w:firstLine="0"/>
      </w:pPr>
      <w:r>
        <w:rPr>
          <w:rFonts w:eastAsiaTheme="minorEastAsia"/>
          <w:bCs/>
          <w:lang w:eastAsia="zh-CN"/>
        </w:rPr>
        <w:t>There is an FFS on</w:t>
      </w:r>
      <w:r w:rsidRPr="00A93A98">
        <w:rPr>
          <w:rFonts w:eastAsia="Malgun Gothic" w:hint="eastAsia"/>
          <w:lang w:eastAsia="zh-CN"/>
        </w:rPr>
        <w:t xml:space="preserve"> </w:t>
      </w:r>
      <w:r>
        <w:rPr>
          <w:rFonts w:eastAsia="Malgun Gothic" w:hint="eastAsia"/>
          <w:lang w:eastAsia="zh-CN"/>
        </w:rPr>
        <w:t xml:space="preserve">UE </w:t>
      </w:r>
      <w:r>
        <w:rPr>
          <w:rFonts w:eastAsia="Malgun Gothic"/>
          <w:lang w:eastAsia="zh-CN"/>
        </w:rPr>
        <w:t>behaviour</w:t>
      </w:r>
      <w:r>
        <w:rPr>
          <w:rFonts w:eastAsia="Malgun Gothic" w:hint="eastAsia"/>
          <w:lang w:eastAsia="zh-CN"/>
        </w:rPr>
        <w:t xml:space="preserve"> when FH offset/FH offset list is not provided for SBFD symbols</w:t>
      </w:r>
      <w:r>
        <w:rPr>
          <w:rFonts w:eastAsia="Malgun Gothic"/>
          <w:lang w:eastAsia="zh-CN"/>
        </w:rPr>
        <w:t xml:space="preserve">. </w:t>
      </w:r>
      <w:r w:rsidR="00F76313">
        <w:rPr>
          <w:rFonts w:eastAsia="Malgun Gothic"/>
          <w:lang w:eastAsia="zh-CN"/>
        </w:rPr>
        <w:t xml:space="preserve">In this case, it is </w:t>
      </w:r>
      <w:r w:rsidR="00ED312C" w:rsidRPr="00AD2987">
        <w:rPr>
          <w:rFonts w:ascii="Times New Roman" w:eastAsiaTheme="minorEastAsia" w:hAnsi="Times New Roman"/>
          <w:lang w:eastAsia="zh-CN"/>
        </w:rPr>
        <w:t>pre</w:t>
      </w:r>
      <w:r w:rsidR="00ED312C">
        <w:rPr>
          <w:rFonts w:eastAsia="Malgun Gothic"/>
          <w:lang w:eastAsia="zh-CN"/>
        </w:rPr>
        <w:t xml:space="preserve">ferred that </w:t>
      </w:r>
      <w:r w:rsidR="00ED312C">
        <w:rPr>
          <w:rFonts w:eastAsia="Malgun Gothic" w:hint="eastAsia"/>
          <w:lang w:eastAsia="zh-CN"/>
        </w:rPr>
        <w:t>FH offset/FH offset list</w:t>
      </w:r>
      <w:r w:rsidR="00ED312C">
        <w:rPr>
          <w:rFonts w:eastAsia="Malgun Gothic"/>
          <w:lang w:eastAsia="zh-CN"/>
        </w:rPr>
        <w:t xml:space="preserve"> provided for non-</w:t>
      </w:r>
      <w:r w:rsidR="00F76313">
        <w:rPr>
          <w:rFonts w:eastAsia="Malgun Gothic"/>
          <w:lang w:eastAsia="zh-CN"/>
        </w:rPr>
        <w:t xml:space="preserve"> SBFD symbols</w:t>
      </w:r>
      <w:r w:rsidR="00ED312C">
        <w:rPr>
          <w:rFonts w:eastAsia="Malgun Gothic"/>
          <w:lang w:eastAsia="zh-CN"/>
        </w:rPr>
        <w:t xml:space="preserve"> is applied</w:t>
      </w:r>
      <w:r w:rsidR="00F76313">
        <w:rPr>
          <w:rFonts w:eastAsia="Malgun Gothic"/>
          <w:lang w:eastAsia="zh-CN"/>
        </w:rPr>
        <w:t xml:space="preserve">. </w:t>
      </w:r>
      <w:r w:rsidR="00ED312C">
        <w:rPr>
          <w:rFonts w:eastAsia="Malgun Gothic"/>
          <w:lang w:eastAsia="zh-CN"/>
        </w:rPr>
        <w:t xml:space="preserve">It is expected that </w:t>
      </w:r>
      <w:proofErr w:type="spellStart"/>
      <w:r w:rsidR="00ED312C">
        <w:rPr>
          <w:rFonts w:eastAsia="Malgun Gothic"/>
          <w:lang w:eastAsia="zh-CN"/>
        </w:rPr>
        <w:t>gNB</w:t>
      </w:r>
      <w:proofErr w:type="spellEnd"/>
      <w:r w:rsidR="00ED312C">
        <w:rPr>
          <w:rFonts w:eastAsia="Malgun Gothic"/>
          <w:lang w:eastAsia="zh-CN"/>
        </w:rPr>
        <w:t xml:space="preserve"> would make sure that PUSCH frequency locations after frequency hopping is within UL usable PRBs in SBFD symbols</w:t>
      </w:r>
      <w:r w:rsidR="00F76313">
        <w:t xml:space="preserve">. </w:t>
      </w:r>
    </w:p>
    <w:p w14:paraId="41CFAD1D" w14:textId="27AC7C97" w:rsidR="00F76313" w:rsidRPr="00F76313" w:rsidRDefault="00F76313" w:rsidP="00F76313">
      <w:pPr>
        <w:ind w:left="0" w:firstLine="0"/>
        <w:rPr>
          <w:rFonts w:eastAsiaTheme="minorEastAsia"/>
          <w:b/>
          <w:bCs/>
          <w:lang w:eastAsia="zh-CN"/>
        </w:rPr>
      </w:pPr>
      <w:r w:rsidRPr="00F76313">
        <w:rPr>
          <w:rFonts w:eastAsiaTheme="minorEastAsia" w:hint="eastAsia"/>
          <w:b/>
          <w:bCs/>
          <w:lang w:eastAsia="zh-CN"/>
        </w:rPr>
        <w:t>P</w:t>
      </w:r>
      <w:r w:rsidRPr="00F76313">
        <w:rPr>
          <w:rFonts w:eastAsiaTheme="minorEastAsia"/>
          <w:b/>
          <w:bCs/>
          <w:lang w:eastAsia="zh-CN"/>
        </w:rPr>
        <w:t xml:space="preserve">roposal </w:t>
      </w:r>
      <w:r w:rsidR="00CD4E6D">
        <w:rPr>
          <w:rFonts w:eastAsiaTheme="minorEastAsia"/>
          <w:b/>
          <w:bCs/>
          <w:lang w:eastAsia="zh-CN"/>
        </w:rPr>
        <w:t>9</w:t>
      </w:r>
      <w:r w:rsidRPr="00F76313">
        <w:rPr>
          <w:rFonts w:eastAsiaTheme="minorEastAsia"/>
          <w:b/>
          <w:bCs/>
          <w:lang w:eastAsia="zh-CN"/>
        </w:rPr>
        <w:t xml:space="preserve">: When </w:t>
      </w:r>
      <w:r w:rsidRPr="00F76313">
        <w:rPr>
          <w:rFonts w:eastAsia="Malgun Gothic" w:hint="eastAsia"/>
          <w:b/>
          <w:bCs/>
          <w:lang w:eastAsia="zh-CN"/>
        </w:rPr>
        <w:t>FH offset/FH offset list is not provided for SBFD symbols</w:t>
      </w:r>
      <w:r w:rsidRPr="00F76313">
        <w:rPr>
          <w:rFonts w:eastAsia="Malgun Gothic"/>
          <w:b/>
          <w:bCs/>
          <w:lang w:eastAsia="zh-CN"/>
        </w:rPr>
        <w:t xml:space="preserve">, </w:t>
      </w:r>
      <w:r w:rsidR="00BC6C2E" w:rsidRPr="00F76313">
        <w:rPr>
          <w:rFonts w:eastAsia="Malgun Gothic" w:hint="eastAsia"/>
          <w:b/>
          <w:bCs/>
          <w:lang w:eastAsia="zh-CN"/>
        </w:rPr>
        <w:t>FH offset/FH offset list</w:t>
      </w:r>
      <w:r w:rsidR="00BC6C2E">
        <w:rPr>
          <w:rFonts w:eastAsia="Malgun Gothic"/>
          <w:b/>
          <w:bCs/>
          <w:lang w:eastAsia="zh-CN"/>
        </w:rPr>
        <w:t xml:space="preserve"> provided for</w:t>
      </w:r>
      <w:r w:rsidRPr="00F76313">
        <w:rPr>
          <w:rFonts w:eastAsia="Malgun Gothic"/>
          <w:b/>
          <w:bCs/>
          <w:lang w:eastAsia="zh-CN"/>
        </w:rPr>
        <w:t xml:space="preserve"> </w:t>
      </w:r>
      <w:r w:rsidR="00BC6C2E">
        <w:rPr>
          <w:rFonts w:eastAsia="Malgun Gothic"/>
          <w:b/>
          <w:bCs/>
          <w:lang w:eastAsia="zh-CN"/>
        </w:rPr>
        <w:t>non-</w:t>
      </w:r>
      <w:r w:rsidRPr="00F76313">
        <w:rPr>
          <w:rFonts w:eastAsia="Malgun Gothic"/>
          <w:b/>
          <w:bCs/>
          <w:lang w:eastAsia="zh-CN"/>
        </w:rPr>
        <w:t xml:space="preserve">SBFD symbols is </w:t>
      </w:r>
      <w:r w:rsidR="00BC6C2E">
        <w:rPr>
          <w:rFonts w:eastAsia="Malgun Gothic"/>
          <w:b/>
          <w:bCs/>
          <w:lang w:eastAsia="zh-CN"/>
        </w:rPr>
        <w:t>applied</w:t>
      </w:r>
      <w:r w:rsidRPr="00F76313">
        <w:rPr>
          <w:rFonts w:eastAsia="Malgun Gothic"/>
          <w:b/>
          <w:bCs/>
          <w:lang w:eastAsia="zh-CN"/>
        </w:rPr>
        <w:t>.</w:t>
      </w:r>
    </w:p>
    <w:p w14:paraId="0EB3BD61" w14:textId="77777777" w:rsidR="00F76313" w:rsidRDefault="00F76313" w:rsidP="00F76313">
      <w:pPr>
        <w:ind w:left="0" w:firstLine="0"/>
        <w:rPr>
          <w:rFonts w:eastAsiaTheme="minorEastAsia"/>
          <w:bCs/>
          <w:lang w:eastAsia="zh-CN"/>
        </w:rPr>
      </w:pPr>
    </w:p>
    <w:p w14:paraId="175C80FC" w14:textId="32546D71" w:rsidR="0093318B" w:rsidRPr="00A93A98" w:rsidRDefault="0093318B" w:rsidP="0093318B">
      <w:pPr>
        <w:spacing w:beforeLines="50" w:before="120" w:afterLines="50" w:after="120"/>
        <w:ind w:left="0" w:firstLine="0"/>
        <w:rPr>
          <w:rFonts w:eastAsiaTheme="minorEastAsia"/>
          <w:b/>
          <w:bCs/>
          <w:u w:val="single"/>
          <w:lang w:eastAsia="zh-CN"/>
        </w:rPr>
      </w:pPr>
      <w:r w:rsidRPr="00A93A98">
        <w:rPr>
          <w:rFonts w:eastAsiaTheme="minorEastAsia" w:hint="eastAsia"/>
          <w:b/>
          <w:bCs/>
          <w:u w:val="single"/>
          <w:lang w:eastAsia="zh-CN"/>
        </w:rPr>
        <w:t>P</w:t>
      </w:r>
      <w:r w:rsidRPr="00A93A98">
        <w:rPr>
          <w:rFonts w:eastAsiaTheme="minorEastAsia"/>
          <w:b/>
          <w:bCs/>
          <w:u w:val="single"/>
          <w:lang w:eastAsia="zh-CN"/>
        </w:rPr>
        <w:t>U</w:t>
      </w:r>
      <w:r>
        <w:rPr>
          <w:rFonts w:eastAsiaTheme="minorEastAsia"/>
          <w:b/>
          <w:bCs/>
          <w:u w:val="single"/>
          <w:lang w:eastAsia="zh-CN"/>
        </w:rPr>
        <w:t>C</w:t>
      </w:r>
      <w:r w:rsidRPr="00A93A98">
        <w:rPr>
          <w:rFonts w:eastAsiaTheme="minorEastAsia"/>
          <w:b/>
          <w:bCs/>
          <w:u w:val="single"/>
          <w:lang w:eastAsia="zh-CN"/>
        </w:rPr>
        <w:t>CH</w:t>
      </w:r>
    </w:p>
    <w:p w14:paraId="3F616CC7" w14:textId="1249C540" w:rsidR="00A93A98" w:rsidRDefault="00857273" w:rsidP="002D57BE">
      <w:pPr>
        <w:spacing w:afterLines="50" w:after="120"/>
        <w:ind w:left="0" w:firstLine="0"/>
        <w:rPr>
          <w:rFonts w:eastAsia="Malgun Gothic"/>
          <w:lang w:eastAsia="zh-CN"/>
        </w:rPr>
      </w:pPr>
      <w:r>
        <w:rPr>
          <w:rFonts w:eastAsiaTheme="minorEastAsia" w:hint="eastAsia"/>
          <w:bCs/>
          <w:lang w:eastAsia="zh-CN"/>
        </w:rPr>
        <w:t>I</w:t>
      </w:r>
      <w:r>
        <w:rPr>
          <w:rFonts w:eastAsiaTheme="minorEastAsia"/>
          <w:bCs/>
          <w:lang w:eastAsia="zh-CN"/>
        </w:rPr>
        <w:t xml:space="preserve">t was agreed to support </w:t>
      </w:r>
      <w:r>
        <w:t>separate frequency configurations</w:t>
      </w:r>
      <w:r>
        <w:rPr>
          <w:rFonts w:eastAsia="Malgun Gothic" w:hint="eastAsia"/>
          <w:lang w:eastAsia="zh-CN"/>
        </w:rPr>
        <w:t xml:space="preserve"> </w:t>
      </w:r>
      <w:r>
        <w:rPr>
          <w:rFonts w:eastAsia="Malgun Gothic" w:hint="eastAsia"/>
          <w:iCs/>
          <w:lang w:eastAsia="zh-CN"/>
        </w:rPr>
        <w:t xml:space="preserve">for </w:t>
      </w:r>
      <w:r>
        <w:rPr>
          <w:rFonts w:hint="eastAsia"/>
        </w:rPr>
        <w:t>SBFD symbols and non-SBFD symbols</w:t>
      </w:r>
      <w:r>
        <w:t xml:space="preserve"> </w:t>
      </w:r>
      <w:r>
        <w:rPr>
          <w:rFonts w:eastAsia="Malgun Gothic" w:hint="eastAsia"/>
          <w:lang w:eastAsia="zh-CN"/>
        </w:rPr>
        <w:t>in</w:t>
      </w:r>
      <w:r>
        <w:rPr>
          <w:rFonts w:eastAsia="Malgun Gothic"/>
          <w:lang w:eastAsia="zh-CN"/>
        </w:rPr>
        <w:t xml:space="preserve"> the same</w:t>
      </w:r>
      <w:r>
        <w:t xml:space="preserve"> </w:t>
      </w:r>
      <w:r>
        <w:rPr>
          <w:rFonts w:hint="eastAsia"/>
          <w:i/>
          <w:iCs/>
        </w:rPr>
        <w:t>PUCC</w:t>
      </w:r>
      <w:r>
        <w:rPr>
          <w:rFonts w:eastAsia="Malgun Gothic" w:hint="eastAsia"/>
          <w:i/>
          <w:iCs/>
          <w:lang w:eastAsia="zh-CN"/>
        </w:rPr>
        <w:t>H-Resource</w:t>
      </w:r>
      <w:r>
        <w:rPr>
          <w:rFonts w:eastAsia="Malgun Gothic" w:hint="eastAsia"/>
          <w:lang w:eastAsia="zh-CN"/>
        </w:rPr>
        <w:t>.</w:t>
      </w:r>
      <w:r>
        <w:rPr>
          <w:rFonts w:eastAsia="Malgun Gothic"/>
          <w:lang w:eastAsia="zh-CN"/>
        </w:rPr>
        <w:t xml:space="preserve"> One FFS is whether to </w:t>
      </w:r>
      <w:r>
        <w:rPr>
          <w:rFonts w:eastAsia="Malgun Gothic" w:hint="eastAsia"/>
          <w:lang w:eastAsia="zh-CN"/>
        </w:rPr>
        <w:t xml:space="preserve">support separate configurations of </w:t>
      </w:r>
      <w:r>
        <w:rPr>
          <w:rFonts w:eastAsia="Malgun Gothic" w:hint="eastAsia"/>
          <w:i/>
          <w:lang w:eastAsia="zh-CN"/>
        </w:rPr>
        <w:t>intraSlotFrequencyHopping</w:t>
      </w:r>
      <w:r>
        <w:rPr>
          <w:rFonts w:eastAsia="Malgun Gothic"/>
          <w:lang w:eastAsia="zh-CN"/>
        </w:rPr>
        <w:t>.</w:t>
      </w:r>
      <w:r w:rsidR="002D57BE">
        <w:rPr>
          <w:rFonts w:eastAsia="Malgun Gothic"/>
          <w:lang w:eastAsia="zh-CN"/>
        </w:rPr>
        <w:t xml:space="preserve"> It is desirable to support separate enabling of intra-slot FH for PUCCH transmissions in SBFD symbols and for PUCCH transmissions in non-SBFD symbols. To achieve that, separate</w:t>
      </w:r>
      <w:r w:rsidR="002D57BE" w:rsidRPr="002D57BE">
        <w:rPr>
          <w:rFonts w:eastAsia="Malgun Gothic" w:hint="eastAsia"/>
          <w:lang w:eastAsia="zh-CN"/>
        </w:rPr>
        <w:t xml:space="preserve"> </w:t>
      </w:r>
      <w:r w:rsidR="002D57BE">
        <w:rPr>
          <w:rFonts w:eastAsia="Malgun Gothic" w:hint="eastAsia"/>
          <w:lang w:eastAsia="zh-CN"/>
        </w:rPr>
        <w:t xml:space="preserve">configurations of </w:t>
      </w:r>
      <w:r w:rsidR="002D57BE">
        <w:rPr>
          <w:rFonts w:eastAsia="Malgun Gothic" w:hint="eastAsia"/>
          <w:i/>
          <w:lang w:eastAsia="zh-CN"/>
        </w:rPr>
        <w:t>intraSlotFrequencyHopping</w:t>
      </w:r>
      <w:r w:rsidR="002D57BE">
        <w:rPr>
          <w:rFonts w:eastAsia="Malgun Gothic"/>
          <w:lang w:eastAsia="zh-CN"/>
        </w:rPr>
        <w:t xml:space="preserve"> is the most straightforward approach.</w:t>
      </w:r>
    </w:p>
    <w:p w14:paraId="3320F1E8" w14:textId="109EF1E7" w:rsidR="002D57BE" w:rsidRPr="002D57BE" w:rsidRDefault="002D57BE" w:rsidP="002D57BE">
      <w:pPr>
        <w:spacing w:afterLines="50" w:after="120"/>
        <w:ind w:left="0" w:firstLine="0"/>
        <w:rPr>
          <w:rFonts w:eastAsiaTheme="minorEastAsia"/>
          <w:b/>
          <w:bCs/>
          <w:lang w:eastAsia="zh-CN"/>
        </w:rPr>
      </w:pPr>
      <w:r w:rsidRPr="002D57BE">
        <w:rPr>
          <w:rFonts w:eastAsiaTheme="minorEastAsia" w:hint="eastAsia"/>
          <w:b/>
          <w:bCs/>
          <w:lang w:eastAsia="zh-CN"/>
        </w:rPr>
        <w:t>P</w:t>
      </w:r>
      <w:r w:rsidRPr="002D57BE">
        <w:rPr>
          <w:rFonts w:eastAsiaTheme="minorEastAsia"/>
          <w:b/>
          <w:bCs/>
          <w:lang w:eastAsia="zh-CN"/>
        </w:rPr>
        <w:t xml:space="preserve">roposal </w:t>
      </w:r>
      <w:r w:rsidR="00CD4E6D">
        <w:rPr>
          <w:rFonts w:eastAsiaTheme="minorEastAsia"/>
          <w:b/>
          <w:bCs/>
          <w:lang w:eastAsia="zh-CN"/>
        </w:rPr>
        <w:t>10</w:t>
      </w:r>
      <w:r w:rsidRPr="002D57BE">
        <w:rPr>
          <w:rFonts w:eastAsiaTheme="minorEastAsia"/>
          <w:b/>
          <w:bCs/>
          <w:lang w:eastAsia="zh-CN"/>
        </w:rPr>
        <w:t xml:space="preserve">: Support </w:t>
      </w:r>
      <w:r w:rsidRPr="002D57BE">
        <w:rPr>
          <w:rFonts w:eastAsia="Malgun Gothic" w:hint="eastAsia"/>
          <w:b/>
          <w:bCs/>
          <w:lang w:eastAsia="zh-CN"/>
        </w:rPr>
        <w:t xml:space="preserve">separate configurations of </w:t>
      </w:r>
      <w:r w:rsidRPr="002D57BE">
        <w:rPr>
          <w:rFonts w:eastAsia="Malgun Gothic" w:hint="eastAsia"/>
          <w:b/>
          <w:bCs/>
          <w:i/>
          <w:lang w:eastAsia="zh-CN"/>
        </w:rPr>
        <w:t>intraSlotFrequencyHopping</w:t>
      </w:r>
      <w:r w:rsidRPr="002D57BE">
        <w:rPr>
          <w:rFonts w:eastAsiaTheme="minorEastAsia"/>
          <w:b/>
          <w:bCs/>
          <w:lang w:eastAsia="zh-CN"/>
        </w:rPr>
        <w:t xml:space="preserve"> for </w:t>
      </w:r>
      <w:r w:rsidRPr="002D57BE">
        <w:rPr>
          <w:rFonts w:hint="eastAsia"/>
          <w:b/>
          <w:bCs/>
        </w:rPr>
        <w:t>SBFD symbols and non-SBFD symbols</w:t>
      </w:r>
      <w:r w:rsidRPr="002D57BE">
        <w:rPr>
          <w:b/>
          <w:bCs/>
        </w:rPr>
        <w:t>.</w:t>
      </w:r>
    </w:p>
    <w:p w14:paraId="67BE03D7" w14:textId="53588FF2" w:rsidR="0093318B" w:rsidRDefault="0093318B" w:rsidP="005D0D29">
      <w:pPr>
        <w:rPr>
          <w:rFonts w:eastAsiaTheme="minorEastAsia"/>
          <w:bCs/>
          <w:lang w:eastAsia="zh-CN"/>
        </w:rPr>
      </w:pPr>
    </w:p>
    <w:p w14:paraId="07971A59" w14:textId="1F3481C0" w:rsidR="00857273" w:rsidRDefault="00857273" w:rsidP="009E4944">
      <w:pPr>
        <w:spacing w:afterLines="50" w:after="120"/>
        <w:ind w:left="0" w:firstLine="0"/>
        <w:rPr>
          <w:rFonts w:eastAsia="Malgun Gothic"/>
          <w:lang w:eastAsia="zh-CN"/>
        </w:rPr>
      </w:pPr>
      <w:r>
        <w:rPr>
          <w:rFonts w:eastAsiaTheme="minorEastAsia" w:hint="eastAsia"/>
          <w:bCs/>
          <w:lang w:eastAsia="zh-CN"/>
        </w:rPr>
        <w:t>T</w:t>
      </w:r>
      <w:r>
        <w:rPr>
          <w:rFonts w:eastAsiaTheme="minorEastAsia"/>
          <w:bCs/>
          <w:lang w:eastAsia="zh-CN"/>
        </w:rPr>
        <w:t xml:space="preserve">he other FFS is UE behaviour </w:t>
      </w:r>
      <w:r>
        <w:rPr>
          <w:rFonts w:eastAsia="Malgun Gothic" w:hint="eastAsia"/>
          <w:lang w:eastAsia="zh-CN"/>
        </w:rPr>
        <w:t>when no separate configuration is provided for SBFD symbols</w:t>
      </w:r>
      <w:r>
        <w:rPr>
          <w:rFonts w:eastAsia="Malgun Gothic"/>
          <w:lang w:eastAsia="zh-CN"/>
        </w:rPr>
        <w:t xml:space="preserve">. </w:t>
      </w:r>
      <w:r w:rsidR="009E4944">
        <w:rPr>
          <w:rFonts w:eastAsia="Malgun Gothic"/>
          <w:lang w:eastAsia="zh-CN"/>
        </w:rPr>
        <w:t xml:space="preserve">Similar as for PUSCH FH, our preference is that </w:t>
      </w:r>
      <w:r w:rsidR="00BC6C2E">
        <w:rPr>
          <w:rFonts w:eastAsia="Malgun Gothic"/>
          <w:lang w:eastAsia="zh-CN"/>
        </w:rPr>
        <w:t xml:space="preserve"> the configuration provided for</w:t>
      </w:r>
      <w:r w:rsidR="009E4944">
        <w:rPr>
          <w:rFonts w:eastAsia="Malgun Gothic"/>
          <w:lang w:eastAsia="zh-CN"/>
        </w:rPr>
        <w:t xml:space="preserve"> </w:t>
      </w:r>
      <w:r w:rsidR="00BC6C2E">
        <w:rPr>
          <w:rFonts w:eastAsia="Malgun Gothic"/>
          <w:lang w:eastAsia="zh-CN"/>
        </w:rPr>
        <w:t>non-</w:t>
      </w:r>
      <w:r w:rsidR="009E4944">
        <w:rPr>
          <w:rFonts w:eastAsia="Malgun Gothic"/>
          <w:lang w:eastAsia="zh-CN"/>
        </w:rPr>
        <w:t>SBFD symbols</w:t>
      </w:r>
      <w:r w:rsidR="00BC6C2E">
        <w:rPr>
          <w:rFonts w:eastAsia="Malgun Gothic"/>
          <w:lang w:eastAsia="zh-CN"/>
        </w:rPr>
        <w:t xml:space="preserve"> is applied</w:t>
      </w:r>
      <w:r w:rsidR="009E4944">
        <w:rPr>
          <w:rFonts w:eastAsia="Malgun Gothic"/>
          <w:lang w:eastAsia="zh-CN"/>
        </w:rPr>
        <w:t>.</w:t>
      </w:r>
      <w:r w:rsidR="00BC6C2E">
        <w:rPr>
          <w:rFonts w:eastAsia="Malgun Gothic"/>
          <w:lang w:eastAsia="zh-CN"/>
        </w:rPr>
        <w:t xml:space="preserve"> </w:t>
      </w:r>
      <w:proofErr w:type="gramStart"/>
      <w:r w:rsidR="00BC6C2E">
        <w:rPr>
          <w:rFonts w:eastAsia="Malgun Gothic"/>
          <w:lang w:eastAsia="zh-CN"/>
        </w:rPr>
        <w:t>Also</w:t>
      </w:r>
      <w:proofErr w:type="gramEnd"/>
      <w:r w:rsidR="00BC6C2E">
        <w:rPr>
          <w:rFonts w:eastAsia="Malgun Gothic"/>
          <w:lang w:eastAsia="zh-CN"/>
        </w:rPr>
        <w:t xml:space="preserve"> </w:t>
      </w:r>
      <w:proofErr w:type="spellStart"/>
      <w:r w:rsidR="00BC6C2E">
        <w:rPr>
          <w:rFonts w:eastAsia="Malgun Gothic"/>
          <w:lang w:eastAsia="zh-CN"/>
        </w:rPr>
        <w:t>gNB</w:t>
      </w:r>
      <w:proofErr w:type="spellEnd"/>
      <w:r w:rsidR="00BC6C2E">
        <w:rPr>
          <w:rFonts w:eastAsia="Malgun Gothic"/>
          <w:lang w:eastAsia="zh-CN"/>
        </w:rPr>
        <w:t xml:space="preserve"> would make sure that the PUCCH resources in SBFD symbols would be within UL usable PRBs in SBFD symbols</w:t>
      </w:r>
    </w:p>
    <w:p w14:paraId="4D2076C1" w14:textId="3C6274DF" w:rsidR="009E4944" w:rsidRPr="009E4944" w:rsidRDefault="009E4944" w:rsidP="009E4944">
      <w:pPr>
        <w:spacing w:afterLines="50" w:after="120"/>
        <w:ind w:left="0" w:firstLine="0"/>
        <w:rPr>
          <w:rFonts w:eastAsiaTheme="minorEastAsia"/>
          <w:b/>
          <w:bCs/>
          <w:lang w:eastAsia="zh-CN"/>
        </w:rPr>
      </w:pPr>
      <w:r w:rsidRPr="009E4944">
        <w:rPr>
          <w:rFonts w:eastAsiaTheme="minorEastAsia" w:hint="eastAsia"/>
          <w:b/>
          <w:bCs/>
          <w:lang w:eastAsia="zh-CN"/>
        </w:rPr>
        <w:lastRenderedPageBreak/>
        <w:t>P</w:t>
      </w:r>
      <w:r w:rsidRPr="009E4944">
        <w:rPr>
          <w:rFonts w:eastAsiaTheme="minorEastAsia"/>
          <w:b/>
          <w:bCs/>
          <w:lang w:eastAsia="zh-CN"/>
        </w:rPr>
        <w:t>roposal 1</w:t>
      </w:r>
      <w:r w:rsidR="00CD4E6D">
        <w:rPr>
          <w:rFonts w:eastAsiaTheme="minorEastAsia"/>
          <w:b/>
          <w:bCs/>
          <w:lang w:eastAsia="zh-CN"/>
        </w:rPr>
        <w:t>1</w:t>
      </w:r>
      <w:r w:rsidRPr="009E4944">
        <w:rPr>
          <w:rFonts w:eastAsiaTheme="minorEastAsia"/>
          <w:b/>
          <w:bCs/>
          <w:lang w:eastAsia="zh-CN"/>
        </w:rPr>
        <w:t xml:space="preserve">: </w:t>
      </w:r>
      <w:r w:rsidRPr="009E4944">
        <w:rPr>
          <w:rFonts w:eastAsia="Malgun Gothic"/>
          <w:b/>
          <w:bCs/>
          <w:lang w:eastAsia="zh-CN"/>
        </w:rPr>
        <w:t>W</w:t>
      </w:r>
      <w:r w:rsidRPr="009E4944">
        <w:rPr>
          <w:rFonts w:eastAsia="Malgun Gothic" w:hint="eastAsia"/>
          <w:b/>
          <w:bCs/>
          <w:lang w:eastAsia="zh-CN"/>
        </w:rPr>
        <w:t>hen no separate</w:t>
      </w:r>
      <w:r w:rsidR="00BC6C2E">
        <w:rPr>
          <w:rFonts w:eastAsia="Malgun Gothic"/>
          <w:b/>
          <w:bCs/>
          <w:lang w:eastAsia="zh-CN"/>
        </w:rPr>
        <w:t xml:space="preserve"> frequency</w:t>
      </w:r>
      <w:r w:rsidRPr="009E4944">
        <w:rPr>
          <w:rFonts w:eastAsia="Malgun Gothic" w:hint="eastAsia"/>
          <w:b/>
          <w:bCs/>
          <w:lang w:eastAsia="zh-CN"/>
        </w:rPr>
        <w:t xml:space="preserve"> configuration is provided for SBFD symbols</w:t>
      </w:r>
      <w:r w:rsidRPr="009E4944">
        <w:rPr>
          <w:rFonts w:eastAsia="Malgun Gothic"/>
          <w:b/>
          <w:bCs/>
          <w:lang w:eastAsia="zh-CN"/>
        </w:rPr>
        <w:t xml:space="preserve"> in a </w:t>
      </w:r>
      <w:r w:rsidRPr="009E4944">
        <w:rPr>
          <w:rFonts w:hint="eastAsia"/>
          <w:b/>
          <w:bCs/>
          <w:i/>
          <w:iCs/>
        </w:rPr>
        <w:t>PUCC</w:t>
      </w:r>
      <w:r w:rsidRPr="009E4944">
        <w:rPr>
          <w:rFonts w:eastAsia="Malgun Gothic" w:hint="eastAsia"/>
          <w:b/>
          <w:bCs/>
          <w:i/>
          <w:iCs/>
          <w:lang w:eastAsia="zh-CN"/>
        </w:rPr>
        <w:t>H-Resource</w:t>
      </w:r>
      <w:r w:rsidRPr="009E4944">
        <w:rPr>
          <w:rFonts w:eastAsia="Malgun Gothic"/>
          <w:b/>
          <w:bCs/>
          <w:lang w:eastAsia="zh-CN"/>
        </w:rPr>
        <w:t xml:space="preserve">, </w:t>
      </w:r>
      <w:r w:rsidR="00BC6C2E">
        <w:rPr>
          <w:rFonts w:eastAsia="Malgun Gothic"/>
          <w:b/>
          <w:bCs/>
          <w:lang w:eastAsia="zh-CN"/>
        </w:rPr>
        <w:t xml:space="preserve"> the frequency configuration provided for </w:t>
      </w:r>
      <w:r w:rsidRPr="009E4944">
        <w:rPr>
          <w:rFonts w:eastAsia="Malgun Gothic"/>
          <w:b/>
          <w:bCs/>
          <w:lang w:eastAsia="zh-CN"/>
        </w:rPr>
        <w:t xml:space="preserve"> </w:t>
      </w:r>
      <w:r w:rsidR="00BC6C2E">
        <w:rPr>
          <w:rFonts w:eastAsia="Malgun Gothic"/>
          <w:b/>
          <w:bCs/>
          <w:lang w:eastAsia="zh-CN"/>
        </w:rPr>
        <w:t>non-</w:t>
      </w:r>
      <w:r w:rsidRPr="009E4944">
        <w:rPr>
          <w:rFonts w:eastAsia="Malgun Gothic"/>
          <w:b/>
          <w:bCs/>
          <w:lang w:eastAsia="zh-CN"/>
        </w:rPr>
        <w:t>SBFD symbols</w:t>
      </w:r>
      <w:r w:rsidR="00BC6C2E">
        <w:rPr>
          <w:rFonts w:eastAsia="Malgun Gothic"/>
          <w:b/>
          <w:bCs/>
          <w:lang w:eastAsia="zh-CN"/>
        </w:rPr>
        <w:t xml:space="preserve"> is applied</w:t>
      </w:r>
      <w:r w:rsidRPr="009E4944">
        <w:rPr>
          <w:rFonts w:eastAsia="Malgun Gothic"/>
          <w:b/>
          <w:bCs/>
          <w:lang w:eastAsia="zh-CN"/>
        </w:rPr>
        <w:t>.</w:t>
      </w:r>
    </w:p>
    <w:p w14:paraId="1A4DD8CB" w14:textId="3782A802" w:rsidR="00857273" w:rsidRDefault="00857273" w:rsidP="005D0D29">
      <w:pPr>
        <w:rPr>
          <w:rFonts w:eastAsiaTheme="minorEastAsia"/>
          <w:lang w:eastAsia="zh-CN"/>
        </w:rPr>
      </w:pPr>
    </w:p>
    <w:p w14:paraId="2A741A69" w14:textId="43885BD1" w:rsidR="00857273" w:rsidRPr="00857273" w:rsidRDefault="00857273" w:rsidP="00857273">
      <w:pPr>
        <w:spacing w:beforeLines="50" w:before="120" w:afterLines="50" w:after="120"/>
        <w:ind w:left="0" w:firstLine="0"/>
        <w:rPr>
          <w:rFonts w:eastAsiaTheme="minorEastAsia"/>
          <w:b/>
          <w:bCs/>
          <w:u w:val="single"/>
          <w:lang w:eastAsia="zh-CN"/>
        </w:rPr>
      </w:pPr>
      <w:r w:rsidRPr="00857273">
        <w:rPr>
          <w:rFonts w:eastAsiaTheme="minorEastAsia" w:hint="eastAsia"/>
          <w:b/>
          <w:bCs/>
          <w:u w:val="single"/>
          <w:lang w:eastAsia="zh-CN"/>
        </w:rPr>
        <w:t>S</w:t>
      </w:r>
      <w:r w:rsidRPr="00857273">
        <w:rPr>
          <w:rFonts w:eastAsiaTheme="minorEastAsia"/>
          <w:b/>
          <w:bCs/>
          <w:u w:val="single"/>
          <w:lang w:eastAsia="zh-CN"/>
        </w:rPr>
        <w:t>RS</w:t>
      </w:r>
    </w:p>
    <w:p w14:paraId="61373F69" w14:textId="701F1DD8" w:rsidR="00857273" w:rsidRDefault="00776D33" w:rsidP="00857273">
      <w:pPr>
        <w:spacing w:afterLines="50" w:after="120"/>
        <w:ind w:left="0" w:firstLine="0"/>
        <w:rPr>
          <w:rFonts w:eastAsiaTheme="minorEastAsia"/>
          <w:lang w:eastAsia="zh-CN"/>
        </w:rPr>
      </w:pPr>
      <w:r>
        <w:rPr>
          <w:rFonts w:eastAsiaTheme="minorEastAsia"/>
          <w:lang w:eastAsia="zh-CN"/>
        </w:rPr>
        <w:t xml:space="preserve">The following agreement </w:t>
      </w:r>
      <w:r w:rsidR="00857273">
        <w:rPr>
          <w:rFonts w:eastAsiaTheme="minorEastAsia"/>
          <w:lang w:eastAsia="zh-CN"/>
        </w:rPr>
        <w:t xml:space="preserve">was </w:t>
      </w:r>
      <w:r w:rsidR="005824A9">
        <w:rPr>
          <w:rFonts w:eastAsiaTheme="minorEastAsia"/>
          <w:lang w:eastAsia="zh-CN"/>
        </w:rPr>
        <w:t>achiev</w:t>
      </w:r>
      <w:r w:rsidR="00857273">
        <w:rPr>
          <w:rFonts w:eastAsiaTheme="minorEastAsia"/>
          <w:lang w:eastAsia="zh-CN"/>
        </w:rPr>
        <w:t xml:space="preserve">ed in RAN1#119 to support </w:t>
      </w:r>
      <w:r w:rsidR="00857273">
        <w:rPr>
          <w:szCs w:val="20"/>
        </w:rPr>
        <w:t xml:space="preserve">separate </w:t>
      </w:r>
      <w:r w:rsidR="005824A9">
        <w:rPr>
          <w:szCs w:val="20"/>
        </w:rPr>
        <w:t xml:space="preserve">SRS </w:t>
      </w:r>
      <w:r w:rsidR="00857273">
        <w:rPr>
          <w:szCs w:val="20"/>
        </w:rPr>
        <w:t>configurations for SBFD and non-SBFD symbols.</w:t>
      </w:r>
    </w:p>
    <w:tbl>
      <w:tblPr>
        <w:tblStyle w:val="af1"/>
        <w:tblW w:w="0" w:type="auto"/>
        <w:tblInd w:w="-5" w:type="dxa"/>
        <w:tblLook w:val="04A0" w:firstRow="1" w:lastRow="0" w:firstColumn="1" w:lastColumn="0" w:noHBand="0" w:noVBand="1"/>
      </w:tblPr>
      <w:tblGrid>
        <w:gridCol w:w="9636"/>
      </w:tblGrid>
      <w:tr w:rsidR="00776D33" w14:paraId="73E858FE" w14:textId="77777777" w:rsidTr="00776D33">
        <w:tc>
          <w:tcPr>
            <w:tcW w:w="9636" w:type="dxa"/>
          </w:tcPr>
          <w:p w14:paraId="3B855F82" w14:textId="77777777" w:rsidR="00776D33" w:rsidRPr="00776D33" w:rsidRDefault="00776D33" w:rsidP="00776D33">
            <w:pPr>
              <w:ind w:left="0" w:firstLine="0"/>
              <w:rPr>
                <w:rFonts w:eastAsia="Malgun Gothic"/>
                <w:b/>
                <w:szCs w:val="20"/>
                <w:lang w:eastAsia="zh-CN"/>
              </w:rPr>
            </w:pPr>
            <w:r w:rsidRPr="00776D33">
              <w:rPr>
                <w:rFonts w:eastAsia="Malgun Gothic"/>
                <w:b/>
                <w:szCs w:val="20"/>
                <w:highlight w:val="green"/>
                <w:lang w:eastAsia="zh-CN"/>
              </w:rPr>
              <w:t>Agreement</w:t>
            </w:r>
          </w:p>
          <w:p w14:paraId="06ADCD34" w14:textId="77777777" w:rsidR="00776D33" w:rsidRPr="00776D33" w:rsidRDefault="00776D33" w:rsidP="00776D33">
            <w:pPr>
              <w:ind w:left="0" w:firstLine="0"/>
              <w:rPr>
                <w:rFonts w:eastAsia="Malgun Gothic"/>
                <w:b/>
                <w:szCs w:val="20"/>
                <w:lang w:eastAsia="zh-CN"/>
              </w:rPr>
            </w:pPr>
            <w:r w:rsidRPr="00776D33">
              <w:rPr>
                <w:rFonts w:eastAsia="Malgun Gothic"/>
                <w:b/>
                <w:szCs w:val="20"/>
                <w:highlight w:val="darkYellow"/>
                <w:lang w:eastAsia="zh-CN"/>
              </w:rPr>
              <w:t>Red text is working assumption.</w:t>
            </w:r>
          </w:p>
          <w:p w14:paraId="54A60899" w14:textId="77777777" w:rsidR="00776D33" w:rsidRPr="00776D33" w:rsidRDefault="00776D33" w:rsidP="00776D33">
            <w:pPr>
              <w:ind w:left="0" w:firstLine="0"/>
              <w:rPr>
                <w:rFonts w:eastAsia="宋体"/>
                <w:bCs/>
                <w:lang w:eastAsia="zh-CN"/>
              </w:rPr>
            </w:pPr>
            <w:r w:rsidRPr="00776D33">
              <w:rPr>
                <w:rFonts w:eastAsia="Malgun Gothic" w:hint="eastAsia"/>
                <w:bCs/>
                <w:szCs w:val="20"/>
                <w:lang w:eastAsia="zh-CN"/>
              </w:rPr>
              <w:t xml:space="preserve">For </w:t>
            </w:r>
            <w:r w:rsidRPr="00776D33">
              <w:rPr>
                <w:bCs/>
                <w:szCs w:val="20"/>
              </w:rPr>
              <w:t xml:space="preserve">separate </w:t>
            </w:r>
            <w:r w:rsidRPr="00776D33">
              <w:rPr>
                <w:rFonts w:eastAsia="Malgun Gothic"/>
                <w:bCs/>
                <w:szCs w:val="20"/>
                <w:lang w:eastAsia="zh-CN"/>
              </w:rPr>
              <w:t>SRS</w:t>
            </w:r>
            <w:r w:rsidRPr="00776D33">
              <w:rPr>
                <w:bCs/>
                <w:szCs w:val="20"/>
              </w:rPr>
              <w:t xml:space="preserve"> configurations for SBFD and non-SBFD symbols</w:t>
            </w:r>
            <w:r w:rsidRPr="00776D33">
              <w:rPr>
                <w:rFonts w:eastAsia="宋体" w:hint="eastAsia"/>
                <w:bCs/>
                <w:szCs w:val="20"/>
                <w:lang w:eastAsia="zh-CN"/>
              </w:rPr>
              <w:t>, support Option 1.</w:t>
            </w:r>
          </w:p>
          <w:p w14:paraId="00A4C514" w14:textId="77777777" w:rsidR="00776D33" w:rsidRPr="00776D33" w:rsidRDefault="00776D33" w:rsidP="00776D33">
            <w:pPr>
              <w:ind w:left="0" w:firstLine="0"/>
            </w:pPr>
            <w:r w:rsidRPr="00776D33">
              <w:rPr>
                <w:szCs w:val="20"/>
              </w:rPr>
              <w:t xml:space="preserve">Option 1: Support separate </w:t>
            </w:r>
            <w:r w:rsidRPr="00776D33">
              <w:rPr>
                <w:i/>
                <w:iCs/>
                <w:szCs w:val="20"/>
              </w:rPr>
              <w:t>SRS-ResourceSet</w:t>
            </w:r>
            <w:r w:rsidRPr="00776D33">
              <w:rPr>
                <w:szCs w:val="20"/>
              </w:rPr>
              <w:t xml:space="preserve">s configurations for SBFD and non-SBFD symbols for a given usage. </w:t>
            </w:r>
          </w:p>
          <w:p w14:paraId="4C294E88" w14:textId="77777777" w:rsidR="00776D33" w:rsidRPr="00776D33" w:rsidRDefault="00776D33" w:rsidP="00776D33">
            <w:pPr>
              <w:numPr>
                <w:ilvl w:val="0"/>
                <w:numId w:val="37"/>
              </w:numPr>
              <w:jc w:val="both"/>
              <w:rPr>
                <w:lang w:eastAsia="x-none"/>
              </w:rPr>
            </w:pPr>
            <w:r w:rsidRPr="00776D33">
              <w:rPr>
                <w:i/>
                <w:iCs/>
                <w:szCs w:val="20"/>
                <w:lang w:eastAsia="x-none"/>
              </w:rPr>
              <w:t>SRS-ResourceSet</w:t>
            </w:r>
            <w:r w:rsidRPr="00776D33">
              <w:rPr>
                <w:szCs w:val="20"/>
                <w:lang w:eastAsia="x-none"/>
              </w:rPr>
              <w:t xml:space="preserve"> configured for SBFD symbol is only applicable to SRS transmission occasions in SBFD symbols. </w:t>
            </w:r>
          </w:p>
          <w:p w14:paraId="67B68F12" w14:textId="77777777" w:rsidR="00776D33" w:rsidRPr="00776D33" w:rsidRDefault="00776D33" w:rsidP="00776D33">
            <w:pPr>
              <w:numPr>
                <w:ilvl w:val="1"/>
                <w:numId w:val="38"/>
              </w:numPr>
              <w:suppressAutoHyphens/>
              <w:jc w:val="both"/>
            </w:pPr>
            <w:r w:rsidRPr="00776D33">
              <w:rPr>
                <w:szCs w:val="20"/>
              </w:rPr>
              <w:t>For periodic and semi-persistent SRS, the SRS transmissions in non-SBFD symbols are dropped.</w:t>
            </w:r>
          </w:p>
          <w:p w14:paraId="619B9EC5" w14:textId="77777777" w:rsidR="00776D33" w:rsidRPr="00776D33" w:rsidRDefault="00776D33" w:rsidP="00776D33">
            <w:pPr>
              <w:numPr>
                <w:ilvl w:val="1"/>
                <w:numId w:val="38"/>
              </w:numPr>
              <w:suppressAutoHyphens/>
              <w:jc w:val="both"/>
            </w:pPr>
            <w:r w:rsidRPr="00776D33">
              <w:rPr>
                <w:szCs w:val="20"/>
              </w:rPr>
              <w:t>For aperiodic SRS with available slot counting, only SBFD symbols are available for SRS transmission.</w:t>
            </w:r>
          </w:p>
          <w:p w14:paraId="2A26E7B9" w14:textId="77777777" w:rsidR="00776D33" w:rsidRPr="00776D33" w:rsidRDefault="00776D33" w:rsidP="00776D33">
            <w:pPr>
              <w:numPr>
                <w:ilvl w:val="2"/>
                <w:numId w:val="38"/>
              </w:numPr>
              <w:suppressAutoHyphens/>
              <w:jc w:val="both"/>
            </w:pPr>
            <w:r w:rsidRPr="00776D33">
              <w:rPr>
                <w:rFonts w:eastAsia="宋体" w:hint="eastAsia"/>
                <w:szCs w:val="20"/>
                <w:lang w:eastAsia="zh-CN"/>
              </w:rPr>
              <w:t xml:space="preserve">FFS impact on </w:t>
            </w:r>
            <w:r w:rsidRPr="00776D33">
              <w:rPr>
                <w:i/>
                <w:iCs/>
                <w:szCs w:val="20"/>
              </w:rPr>
              <w:t>availableSlotOffsetList</w:t>
            </w:r>
          </w:p>
          <w:p w14:paraId="31947D39" w14:textId="77777777" w:rsidR="00776D33" w:rsidRPr="00776D33" w:rsidRDefault="00776D33" w:rsidP="00776D33">
            <w:pPr>
              <w:numPr>
                <w:ilvl w:val="1"/>
                <w:numId w:val="38"/>
              </w:numPr>
              <w:suppressAutoHyphens/>
              <w:jc w:val="both"/>
            </w:pPr>
            <w:r w:rsidRPr="00776D33">
              <w:rPr>
                <w:szCs w:val="20"/>
              </w:rPr>
              <w:t>For aperiodic SRS without available slot counting, it is expected that UE is indicated to transmit SRS in the SBFD symbols.</w:t>
            </w:r>
          </w:p>
          <w:p w14:paraId="2894C575" w14:textId="77777777" w:rsidR="00776D33" w:rsidRPr="00776D33" w:rsidRDefault="00776D33" w:rsidP="00776D33">
            <w:pPr>
              <w:numPr>
                <w:ilvl w:val="1"/>
                <w:numId w:val="38"/>
              </w:numPr>
              <w:suppressAutoHyphens/>
              <w:jc w:val="both"/>
            </w:pPr>
            <w:r w:rsidRPr="00776D33">
              <w:rPr>
                <w:szCs w:val="20"/>
              </w:rPr>
              <w:t>FFS: whether there is impact on frequency hopping counter</w:t>
            </w:r>
          </w:p>
          <w:p w14:paraId="6E67D37F" w14:textId="77777777" w:rsidR="00776D33" w:rsidRPr="00776D33" w:rsidRDefault="00776D33" w:rsidP="00776D33">
            <w:pPr>
              <w:numPr>
                <w:ilvl w:val="0"/>
                <w:numId w:val="38"/>
              </w:numPr>
              <w:suppressAutoHyphens/>
              <w:jc w:val="both"/>
            </w:pPr>
            <w:r w:rsidRPr="00776D33">
              <w:rPr>
                <w:i/>
                <w:iCs/>
                <w:szCs w:val="20"/>
              </w:rPr>
              <w:t>SRS-ResourceSet</w:t>
            </w:r>
            <w:r w:rsidRPr="00776D33">
              <w:rPr>
                <w:szCs w:val="20"/>
              </w:rPr>
              <w:t xml:space="preserve"> configured for non-SBFD symbol is only applicable to SRS transmission occasions in non-SBFD symbols. </w:t>
            </w:r>
          </w:p>
          <w:p w14:paraId="20299F9B" w14:textId="77777777" w:rsidR="00776D33" w:rsidRPr="00776D33" w:rsidRDefault="00776D33" w:rsidP="00776D33">
            <w:pPr>
              <w:numPr>
                <w:ilvl w:val="1"/>
                <w:numId w:val="38"/>
              </w:numPr>
              <w:suppressAutoHyphens/>
              <w:jc w:val="both"/>
            </w:pPr>
            <w:r w:rsidRPr="00776D33">
              <w:rPr>
                <w:szCs w:val="20"/>
              </w:rPr>
              <w:t>For periodic and semi-persistent SRS, the SRS transmissions in SBFD symbols are dropped.</w:t>
            </w:r>
          </w:p>
          <w:p w14:paraId="77DCC982" w14:textId="77777777" w:rsidR="00776D33" w:rsidRPr="00776D33" w:rsidRDefault="00776D33" w:rsidP="00776D33">
            <w:pPr>
              <w:numPr>
                <w:ilvl w:val="1"/>
                <w:numId w:val="38"/>
              </w:numPr>
              <w:suppressAutoHyphens/>
              <w:jc w:val="both"/>
            </w:pPr>
            <w:r w:rsidRPr="00776D33">
              <w:rPr>
                <w:szCs w:val="20"/>
              </w:rPr>
              <w:t>For aperiodic SRS with available slot counting, only non-SBFD symbols are available for SRS transmission.</w:t>
            </w:r>
          </w:p>
          <w:p w14:paraId="6C2B7603" w14:textId="77777777" w:rsidR="00776D33" w:rsidRPr="00776D33" w:rsidRDefault="00776D33" w:rsidP="00776D33">
            <w:pPr>
              <w:numPr>
                <w:ilvl w:val="2"/>
                <w:numId w:val="38"/>
              </w:numPr>
              <w:suppressAutoHyphens/>
              <w:jc w:val="both"/>
            </w:pPr>
            <w:r w:rsidRPr="00776D33">
              <w:rPr>
                <w:rFonts w:eastAsia="宋体" w:hint="eastAsia"/>
                <w:szCs w:val="20"/>
                <w:lang w:eastAsia="zh-CN"/>
              </w:rPr>
              <w:t xml:space="preserve">FFS impact on </w:t>
            </w:r>
            <w:r w:rsidRPr="00776D33">
              <w:rPr>
                <w:i/>
                <w:iCs/>
                <w:szCs w:val="20"/>
              </w:rPr>
              <w:t>availableSlotOffsetList</w:t>
            </w:r>
          </w:p>
          <w:p w14:paraId="5A5B3F9C" w14:textId="77777777" w:rsidR="00776D33" w:rsidRPr="00776D33" w:rsidRDefault="00776D33" w:rsidP="00776D33">
            <w:pPr>
              <w:numPr>
                <w:ilvl w:val="1"/>
                <w:numId w:val="38"/>
              </w:numPr>
              <w:suppressAutoHyphens/>
              <w:jc w:val="both"/>
            </w:pPr>
            <w:r w:rsidRPr="00776D33">
              <w:rPr>
                <w:szCs w:val="20"/>
              </w:rPr>
              <w:t>For aperiodic SRS without available slot counting, it is expected that UE is indicated to transmit SRS in the non-SBFD symbols.</w:t>
            </w:r>
          </w:p>
          <w:p w14:paraId="79A41A83" w14:textId="77777777" w:rsidR="00776D33" w:rsidRPr="00776D33" w:rsidRDefault="00776D33" w:rsidP="00776D33">
            <w:pPr>
              <w:numPr>
                <w:ilvl w:val="1"/>
                <w:numId w:val="38"/>
              </w:numPr>
              <w:suppressAutoHyphens/>
              <w:jc w:val="both"/>
            </w:pPr>
            <w:r w:rsidRPr="00776D33">
              <w:rPr>
                <w:szCs w:val="20"/>
              </w:rPr>
              <w:t>FFS: whether there is impact on frequency hopping counter</w:t>
            </w:r>
          </w:p>
          <w:p w14:paraId="279A0170" w14:textId="77777777" w:rsidR="00776D33" w:rsidRPr="00776D33" w:rsidRDefault="00776D33" w:rsidP="00776D33">
            <w:pPr>
              <w:numPr>
                <w:ilvl w:val="0"/>
                <w:numId w:val="38"/>
              </w:numPr>
              <w:suppressAutoHyphens/>
              <w:jc w:val="both"/>
            </w:pPr>
            <w:r w:rsidRPr="00776D33">
              <w:rPr>
                <w:szCs w:val="20"/>
              </w:rPr>
              <w:t>The number of SRS resources in a </w:t>
            </w:r>
            <w:r w:rsidRPr="00776D33">
              <w:rPr>
                <w:i/>
                <w:iCs/>
                <w:szCs w:val="20"/>
              </w:rPr>
              <w:t>SRS-ResourceSet</w:t>
            </w:r>
            <w:r w:rsidRPr="00776D33">
              <w:rPr>
                <w:szCs w:val="20"/>
              </w:rPr>
              <w:t xml:space="preserve"> for SBFD symbols is the same as the number of SRS resources in a  </w:t>
            </w:r>
            <w:r w:rsidRPr="00776D33">
              <w:rPr>
                <w:i/>
                <w:iCs/>
                <w:szCs w:val="20"/>
              </w:rPr>
              <w:t>SRS-ResourceSet</w:t>
            </w:r>
            <w:r w:rsidRPr="00776D33">
              <w:rPr>
                <w:szCs w:val="20"/>
              </w:rPr>
              <w:t xml:space="preserve"> for non-SBFD symbols for the same usage</w:t>
            </w:r>
            <w:r w:rsidRPr="00776D33">
              <w:rPr>
                <w:color w:val="FF0000"/>
                <w:szCs w:val="20"/>
              </w:rPr>
              <w:t>.</w:t>
            </w:r>
          </w:p>
          <w:p w14:paraId="5A35E440" w14:textId="77777777" w:rsidR="00776D33" w:rsidRPr="00776D33" w:rsidRDefault="00776D33" w:rsidP="00776D33">
            <w:pPr>
              <w:numPr>
                <w:ilvl w:val="0"/>
                <w:numId w:val="38"/>
              </w:numPr>
              <w:suppressAutoHyphens/>
              <w:jc w:val="both"/>
              <w:rPr>
                <w:b/>
                <w:bCs/>
                <w:color w:val="FF0000"/>
              </w:rPr>
            </w:pPr>
            <w:r w:rsidRPr="00776D33">
              <w:rPr>
                <w:rFonts w:eastAsia="宋体" w:hint="eastAsia"/>
                <w:color w:val="FF0000"/>
                <w:szCs w:val="20"/>
                <w:lang w:val="en-US" w:eastAsia="zh-CN"/>
              </w:rPr>
              <w:t xml:space="preserve">For </w:t>
            </w:r>
            <w:r w:rsidRPr="00776D33">
              <w:rPr>
                <w:i/>
                <w:iCs/>
                <w:color w:val="FF0000"/>
                <w:szCs w:val="20"/>
              </w:rPr>
              <w:t>SRS-ResourceSet</w:t>
            </w:r>
            <w:r w:rsidRPr="00776D33">
              <w:rPr>
                <w:color w:val="FF0000"/>
                <w:szCs w:val="20"/>
              </w:rPr>
              <w:t>s</w:t>
            </w:r>
            <w:r w:rsidRPr="00776D33">
              <w:rPr>
                <w:rFonts w:eastAsia="宋体" w:hint="eastAsia"/>
                <w:color w:val="FF0000"/>
                <w:szCs w:val="20"/>
                <w:lang w:val="en-US" w:eastAsia="zh-CN"/>
              </w:rPr>
              <w:t xml:space="preserve"> with </w:t>
            </w:r>
            <w:r w:rsidRPr="00776D33">
              <w:rPr>
                <w:i/>
                <w:iCs/>
                <w:color w:val="FF0000"/>
                <w:szCs w:val="20"/>
              </w:rPr>
              <w:t>usage</w:t>
            </w:r>
            <w:r w:rsidRPr="00776D33">
              <w:rPr>
                <w:color w:val="FF0000"/>
                <w:szCs w:val="20"/>
              </w:rPr>
              <w:t> set to '</w:t>
            </w:r>
            <w:r w:rsidRPr="00776D33">
              <w:rPr>
                <w:i/>
                <w:iCs/>
                <w:color w:val="FF0000"/>
                <w:szCs w:val="20"/>
              </w:rPr>
              <w:t>nonCodebook</w:t>
            </w:r>
            <w:r w:rsidRPr="00776D33">
              <w:rPr>
                <w:color w:val="FF0000"/>
                <w:szCs w:val="20"/>
              </w:rPr>
              <w:t>'</w:t>
            </w:r>
            <w:r w:rsidRPr="00776D33">
              <w:rPr>
                <w:rFonts w:eastAsia="宋体" w:hint="eastAsia"/>
                <w:color w:val="FF0000"/>
                <w:szCs w:val="20"/>
                <w:lang w:val="en-US" w:eastAsia="zh-CN"/>
              </w:rPr>
              <w:t>, o</w:t>
            </w:r>
            <w:r w:rsidRPr="00776D33">
              <w:rPr>
                <w:color w:val="FF0000"/>
                <w:szCs w:val="20"/>
              </w:rPr>
              <w:t>nly one SRS port for each SRS resource is configured</w:t>
            </w:r>
            <w:r w:rsidRPr="00776D33">
              <w:rPr>
                <w:rFonts w:eastAsia="宋体" w:hint="eastAsia"/>
                <w:color w:val="FF0000"/>
                <w:szCs w:val="20"/>
                <w:lang w:val="en-US" w:eastAsia="zh-CN"/>
              </w:rPr>
              <w:t xml:space="preserve"> as legacy</w:t>
            </w:r>
            <w:r w:rsidRPr="00776D33">
              <w:rPr>
                <w:color w:val="FF0000"/>
                <w:szCs w:val="20"/>
              </w:rPr>
              <w:t>.</w:t>
            </w:r>
          </w:p>
          <w:p w14:paraId="60825ECA" w14:textId="77777777" w:rsidR="00776D33" w:rsidRPr="00776D33" w:rsidRDefault="00776D33" w:rsidP="00776D33">
            <w:pPr>
              <w:numPr>
                <w:ilvl w:val="0"/>
                <w:numId w:val="38"/>
              </w:numPr>
              <w:suppressAutoHyphens/>
              <w:jc w:val="both"/>
              <w:rPr>
                <w:b/>
                <w:bCs/>
                <w:color w:val="FF0000"/>
              </w:rPr>
            </w:pPr>
            <w:r w:rsidRPr="00776D33">
              <w:rPr>
                <w:rFonts w:eastAsia="宋体" w:hint="eastAsia"/>
                <w:color w:val="FF0000"/>
                <w:lang w:eastAsia="zh-CN"/>
              </w:rPr>
              <w:t xml:space="preserve">For </w:t>
            </w:r>
            <w:r w:rsidRPr="00776D33">
              <w:rPr>
                <w:i/>
                <w:iCs/>
                <w:color w:val="FF0000"/>
              </w:rPr>
              <w:t>SRS-ResourceSet</w:t>
            </w:r>
            <w:r w:rsidRPr="00776D33">
              <w:rPr>
                <w:color w:val="FF0000"/>
              </w:rPr>
              <w:t>s</w:t>
            </w:r>
            <w:r w:rsidRPr="00776D33">
              <w:rPr>
                <w:rFonts w:eastAsia="宋体" w:hint="eastAsia"/>
                <w:color w:val="FF0000"/>
                <w:lang w:eastAsia="zh-CN"/>
              </w:rPr>
              <w:t xml:space="preserve"> with </w:t>
            </w:r>
            <w:r w:rsidRPr="00776D33">
              <w:rPr>
                <w:i/>
                <w:iCs/>
                <w:color w:val="FF0000"/>
              </w:rPr>
              <w:t>usage</w:t>
            </w:r>
            <w:r w:rsidRPr="00776D33">
              <w:rPr>
                <w:color w:val="FF0000"/>
              </w:rPr>
              <w:t> set to '</w:t>
            </w:r>
            <w:r w:rsidRPr="00776D33">
              <w:rPr>
                <w:i/>
                <w:iCs/>
                <w:color w:val="FF0000"/>
              </w:rPr>
              <w:t>Codebook</w:t>
            </w:r>
            <w:r w:rsidRPr="00776D33">
              <w:rPr>
                <w:color w:val="FF0000"/>
              </w:rPr>
              <w:t>'</w:t>
            </w:r>
            <w:r w:rsidRPr="00776D33">
              <w:rPr>
                <w:rFonts w:eastAsia="宋体" w:hint="eastAsia"/>
                <w:color w:val="FF0000"/>
                <w:lang w:eastAsia="zh-CN"/>
              </w:rPr>
              <w:t>,</w:t>
            </w:r>
          </w:p>
          <w:p w14:paraId="047B48AC" w14:textId="77777777" w:rsidR="00776D33" w:rsidRPr="00776D33" w:rsidRDefault="00776D33" w:rsidP="00776D33">
            <w:pPr>
              <w:numPr>
                <w:ilvl w:val="1"/>
                <w:numId w:val="38"/>
              </w:numPr>
              <w:suppressAutoHyphens/>
              <w:jc w:val="both"/>
              <w:rPr>
                <w:b/>
                <w:bCs/>
                <w:color w:val="FF0000"/>
              </w:rPr>
            </w:pPr>
            <w:r w:rsidRPr="00776D33">
              <w:rPr>
                <w:color w:val="FF0000"/>
              </w:rPr>
              <w:t xml:space="preserve">Except when higher layer parameter </w:t>
            </w:r>
            <w:r w:rsidRPr="00776D33">
              <w:rPr>
                <w:i/>
                <w:color w:val="FF0000"/>
              </w:rPr>
              <w:t>ul-FullPowerTransmission</w:t>
            </w:r>
            <w:r w:rsidRPr="00776D33">
              <w:rPr>
                <w:color w:val="FF0000"/>
              </w:rPr>
              <w:t xml:space="preserve"> is set to '</w:t>
            </w:r>
            <w:r w:rsidRPr="00776D33">
              <w:rPr>
                <w:iCs/>
                <w:color w:val="FF0000"/>
              </w:rPr>
              <w:t>fullpowerMode2</w:t>
            </w:r>
            <w:r w:rsidRPr="00776D33">
              <w:rPr>
                <w:color w:val="FF0000"/>
              </w:rPr>
              <w:t>',</w:t>
            </w:r>
            <w:r w:rsidRPr="00776D33">
              <w:rPr>
                <w:rFonts w:eastAsia="宋体" w:hint="eastAsia"/>
                <w:color w:val="FF0000"/>
                <w:lang w:eastAsia="zh-CN"/>
              </w:rPr>
              <w:t xml:space="preserve"> the numbers of SRS ports are the same for all the SRS resources in the</w:t>
            </w:r>
            <w:r w:rsidRPr="00776D33">
              <w:rPr>
                <w:rFonts w:eastAsia="宋体" w:hint="eastAsia"/>
                <w:color w:val="FF0000"/>
                <w:lang w:val="en-US" w:eastAsia="zh-CN"/>
              </w:rPr>
              <w:t xml:space="preserve"> two</w:t>
            </w:r>
            <w:r w:rsidRPr="00776D33">
              <w:rPr>
                <w:rFonts w:eastAsia="宋体" w:hint="eastAsia"/>
                <w:color w:val="FF0000"/>
                <w:lang w:eastAsia="zh-CN"/>
              </w:rPr>
              <w:t xml:space="preserve"> </w:t>
            </w:r>
            <w:r w:rsidRPr="00776D33">
              <w:rPr>
                <w:i/>
                <w:iCs/>
                <w:color w:val="FF0000"/>
              </w:rPr>
              <w:t>SRS-ResourceSet</w:t>
            </w:r>
            <w:r w:rsidRPr="00776D33">
              <w:rPr>
                <w:color w:val="FF0000"/>
              </w:rPr>
              <w:t>s</w:t>
            </w:r>
          </w:p>
          <w:p w14:paraId="089FA76F" w14:textId="77777777" w:rsidR="00776D33" w:rsidRPr="00776D33" w:rsidRDefault="00776D33" w:rsidP="00776D33">
            <w:pPr>
              <w:numPr>
                <w:ilvl w:val="1"/>
                <w:numId w:val="38"/>
              </w:numPr>
              <w:suppressAutoHyphens/>
              <w:jc w:val="both"/>
              <w:rPr>
                <w:b/>
                <w:bCs/>
                <w:color w:val="FF0000"/>
              </w:rPr>
            </w:pPr>
            <w:r w:rsidRPr="00776D33">
              <w:rPr>
                <w:rFonts w:eastAsia="宋体" w:hint="eastAsia"/>
                <w:color w:val="FF0000"/>
                <w:lang w:eastAsia="zh-CN"/>
              </w:rPr>
              <w:t>FFS w</w:t>
            </w:r>
            <w:r w:rsidRPr="00776D33">
              <w:rPr>
                <w:color w:val="FF0000"/>
              </w:rPr>
              <w:t xml:space="preserve">hen higher layer parameter </w:t>
            </w:r>
            <w:r w:rsidRPr="00776D33">
              <w:rPr>
                <w:i/>
                <w:color w:val="FF0000"/>
              </w:rPr>
              <w:t>ul-FullPowerTransmission</w:t>
            </w:r>
            <w:r w:rsidRPr="00776D33">
              <w:rPr>
                <w:color w:val="FF0000"/>
              </w:rPr>
              <w:t xml:space="preserve"> is set to '</w:t>
            </w:r>
            <w:r w:rsidRPr="00776D33">
              <w:rPr>
                <w:iCs/>
                <w:color w:val="FF0000"/>
              </w:rPr>
              <w:t>fullpowerMode2</w:t>
            </w:r>
            <w:r w:rsidRPr="00776D33">
              <w:rPr>
                <w:color w:val="FF0000"/>
              </w:rPr>
              <w:t>'</w:t>
            </w:r>
          </w:p>
          <w:p w14:paraId="6FE70298" w14:textId="77777777" w:rsidR="00776D33" w:rsidRPr="00776D33" w:rsidRDefault="00776D33" w:rsidP="00776D33">
            <w:pPr>
              <w:numPr>
                <w:ilvl w:val="0"/>
                <w:numId w:val="38"/>
              </w:numPr>
              <w:suppressAutoHyphens/>
              <w:jc w:val="both"/>
            </w:pPr>
            <w:r w:rsidRPr="00776D33">
              <w:rPr>
                <w:szCs w:val="20"/>
              </w:rPr>
              <w:t xml:space="preserve">Maintain single TRP behaviour with respect to DCI fields and RRC parameters in </w:t>
            </w:r>
            <w:r w:rsidRPr="00776D33">
              <w:rPr>
                <w:i/>
                <w:iCs/>
                <w:szCs w:val="20"/>
              </w:rPr>
              <w:t>rrc-ConfiguredUplinkGrant</w:t>
            </w:r>
          </w:p>
          <w:p w14:paraId="0C5B870B" w14:textId="77777777" w:rsidR="00776D33" w:rsidRPr="00776D33" w:rsidRDefault="00776D33" w:rsidP="00776D33">
            <w:pPr>
              <w:numPr>
                <w:ilvl w:val="1"/>
                <w:numId w:val="38"/>
              </w:numPr>
              <w:suppressAutoHyphens/>
              <w:jc w:val="both"/>
            </w:pPr>
            <w:r w:rsidRPr="00776D33">
              <w:rPr>
                <w:szCs w:val="20"/>
              </w:rPr>
              <w:t>SRS resource set indicator (SRSI) field is absent from DCI. </w:t>
            </w:r>
            <w:r w:rsidRPr="00776D33">
              <w:rPr>
                <w:i/>
                <w:iCs/>
                <w:szCs w:val="20"/>
              </w:rPr>
              <w:t>srs-ResourceSetId</w:t>
            </w:r>
            <w:r w:rsidRPr="00776D33">
              <w:rPr>
                <w:szCs w:val="20"/>
              </w:rPr>
              <w:t xml:space="preserve"> is absent in </w:t>
            </w:r>
            <w:r w:rsidRPr="00776D33">
              <w:rPr>
                <w:i/>
                <w:iCs/>
                <w:szCs w:val="20"/>
              </w:rPr>
              <w:t>rrc-ConfiguredUplinkGrant.</w:t>
            </w:r>
          </w:p>
          <w:p w14:paraId="2E58745C" w14:textId="77777777" w:rsidR="00776D33" w:rsidRPr="00776D33" w:rsidRDefault="00776D33" w:rsidP="00776D33">
            <w:pPr>
              <w:numPr>
                <w:ilvl w:val="1"/>
                <w:numId w:val="38"/>
              </w:numPr>
              <w:suppressAutoHyphens/>
              <w:jc w:val="both"/>
            </w:pPr>
            <w:r w:rsidRPr="00776D33">
              <w:rPr>
                <w:szCs w:val="20"/>
              </w:rPr>
              <w:t>If </w:t>
            </w:r>
            <w:r w:rsidRPr="00776D33">
              <w:rPr>
                <w:i/>
                <w:iCs/>
                <w:szCs w:val="20"/>
              </w:rPr>
              <w:t>txConfig </w:t>
            </w:r>
            <w:r w:rsidRPr="00776D33">
              <w:rPr>
                <w:szCs w:val="20"/>
              </w:rPr>
              <w:t>is</w:t>
            </w:r>
            <w:r w:rsidRPr="00776D33">
              <w:rPr>
                <w:i/>
                <w:iCs/>
                <w:szCs w:val="20"/>
              </w:rPr>
              <w:t> </w:t>
            </w:r>
            <w:r w:rsidRPr="00776D33">
              <w:rPr>
                <w:szCs w:val="20"/>
              </w:rPr>
              <w:t xml:space="preserve">set to 'codebook', second precoding information (TPMI) field is absent from DCI and </w:t>
            </w:r>
            <w:r w:rsidRPr="00776D33">
              <w:rPr>
                <w:i/>
                <w:iCs/>
                <w:szCs w:val="20"/>
              </w:rPr>
              <w:t>precodingAndNumberOfLayers2</w:t>
            </w:r>
            <w:r w:rsidRPr="00776D33">
              <w:rPr>
                <w:szCs w:val="20"/>
              </w:rPr>
              <w:t xml:space="preserve"> is absent from </w:t>
            </w:r>
            <w:r w:rsidRPr="00776D33">
              <w:rPr>
                <w:i/>
                <w:iCs/>
                <w:szCs w:val="20"/>
              </w:rPr>
              <w:t>rrc-ConfiguredUplinkGrant.</w:t>
            </w:r>
          </w:p>
          <w:p w14:paraId="1274AC37" w14:textId="77777777" w:rsidR="00776D33" w:rsidRPr="00776D33" w:rsidRDefault="00776D33" w:rsidP="00776D33">
            <w:pPr>
              <w:numPr>
                <w:ilvl w:val="1"/>
                <w:numId w:val="38"/>
              </w:numPr>
              <w:suppressAutoHyphens/>
              <w:jc w:val="both"/>
            </w:pPr>
            <w:r w:rsidRPr="00776D33">
              <w:rPr>
                <w:szCs w:val="20"/>
              </w:rPr>
              <w:t xml:space="preserve">Second SRS resource indicator (SRI) field is absent from DCI </w:t>
            </w:r>
          </w:p>
          <w:p w14:paraId="20FF75B3" w14:textId="77777777" w:rsidR="00776D33" w:rsidRPr="00776D33" w:rsidRDefault="00776D33" w:rsidP="00776D33">
            <w:pPr>
              <w:numPr>
                <w:ilvl w:val="2"/>
                <w:numId w:val="38"/>
              </w:numPr>
              <w:suppressAutoHyphens/>
              <w:jc w:val="both"/>
            </w:pPr>
            <w:r w:rsidRPr="00776D33">
              <w:rPr>
                <w:rFonts w:eastAsia="宋体" w:hint="eastAsia"/>
                <w:szCs w:val="20"/>
                <w:lang w:eastAsia="zh-CN"/>
              </w:rPr>
              <w:t xml:space="preserve">For </w:t>
            </w:r>
            <w:r w:rsidRPr="00776D33">
              <w:rPr>
                <w:rFonts w:eastAsia="宋体"/>
                <w:szCs w:val="20"/>
                <w:lang w:eastAsia="zh-CN"/>
              </w:rPr>
              <w:t xml:space="preserve">DG </w:t>
            </w:r>
            <w:r w:rsidRPr="00776D33">
              <w:rPr>
                <w:rFonts w:eastAsia="宋体" w:hint="eastAsia"/>
                <w:szCs w:val="20"/>
                <w:lang w:eastAsia="zh-CN"/>
              </w:rPr>
              <w:t xml:space="preserve">PUSCH without repetition within a slot, </w:t>
            </w:r>
            <w:r w:rsidRPr="00776D33">
              <w:rPr>
                <w:szCs w:val="20"/>
              </w:rPr>
              <w:t>the indicated SRI</w:t>
            </w:r>
            <w:r w:rsidRPr="00776D33">
              <w:rPr>
                <w:rFonts w:eastAsia="宋体" w:hint="eastAsia"/>
                <w:szCs w:val="20"/>
                <w:lang w:eastAsia="zh-CN"/>
              </w:rPr>
              <w:t xml:space="preserve"> in slot </w:t>
            </w:r>
            <w:r w:rsidRPr="00776D33">
              <w:rPr>
                <w:rFonts w:eastAsia="宋体" w:hint="eastAsia"/>
                <w:i/>
                <w:iCs/>
                <w:szCs w:val="20"/>
                <w:lang w:eastAsia="zh-CN"/>
              </w:rPr>
              <w:t>n</w:t>
            </w:r>
            <w:r w:rsidRPr="00776D33">
              <w:rPr>
                <w:szCs w:val="20"/>
              </w:rPr>
              <w:t xml:space="preserve"> is associated with the most recent transmission of SRS resource identified by the SRI in the same symbol type as</w:t>
            </w:r>
            <w:r w:rsidRPr="00776D33">
              <w:rPr>
                <w:rFonts w:eastAsia="宋体" w:hint="eastAsia"/>
                <w:szCs w:val="20"/>
                <w:lang w:eastAsia="zh-CN"/>
              </w:rPr>
              <w:t xml:space="preserve"> that</w:t>
            </w:r>
            <w:r w:rsidRPr="00776D33">
              <w:rPr>
                <w:szCs w:val="20"/>
              </w:rPr>
              <w:t xml:space="preserve"> of PUSCH transmission, where the SRS resource prior to the PDCCH carrying the SRI.</w:t>
            </w:r>
          </w:p>
          <w:p w14:paraId="035324F4" w14:textId="77777777" w:rsidR="00776D33" w:rsidRPr="00776D33" w:rsidRDefault="00776D33" w:rsidP="00776D33">
            <w:pPr>
              <w:numPr>
                <w:ilvl w:val="3"/>
                <w:numId w:val="38"/>
              </w:numPr>
              <w:suppressAutoHyphens/>
              <w:jc w:val="both"/>
              <w:rPr>
                <w:color w:val="FF0000"/>
              </w:rPr>
            </w:pPr>
            <w:r w:rsidRPr="00776D33">
              <w:rPr>
                <w:color w:val="FF0000"/>
                <w:szCs w:val="20"/>
              </w:rPr>
              <w:t>If </w:t>
            </w:r>
            <w:r w:rsidRPr="00776D33">
              <w:rPr>
                <w:i/>
                <w:iCs/>
                <w:color w:val="FF0000"/>
                <w:szCs w:val="20"/>
              </w:rPr>
              <w:t>txConfig </w:t>
            </w:r>
            <w:r w:rsidRPr="00776D33">
              <w:rPr>
                <w:color w:val="FF0000"/>
                <w:szCs w:val="20"/>
              </w:rPr>
              <w:t>is</w:t>
            </w:r>
            <w:r w:rsidRPr="00776D33">
              <w:rPr>
                <w:i/>
                <w:iCs/>
                <w:color w:val="FF0000"/>
                <w:szCs w:val="20"/>
              </w:rPr>
              <w:t> </w:t>
            </w:r>
            <w:r w:rsidRPr="00776D33">
              <w:rPr>
                <w:color w:val="FF0000"/>
                <w:szCs w:val="20"/>
              </w:rPr>
              <w:t>set to 'codebook',</w:t>
            </w:r>
            <w:r w:rsidRPr="00776D33">
              <w:rPr>
                <w:rFonts w:eastAsia="宋体" w:hint="eastAsia"/>
                <w:color w:val="FF0000"/>
                <w:szCs w:val="20"/>
                <w:lang w:val="en-US" w:eastAsia="zh-CN"/>
              </w:rPr>
              <w:t xml:space="preserve"> </w:t>
            </w:r>
            <w:r w:rsidRPr="00776D33">
              <w:rPr>
                <w:color w:val="FF0000"/>
                <w:szCs w:val="20"/>
              </w:rPr>
              <w:t>the precoding information and number of layers (TPMI) field in DCI</w:t>
            </w:r>
            <w:r w:rsidRPr="00776D33">
              <w:rPr>
                <w:rFonts w:eastAsia="宋体" w:hint="eastAsia"/>
                <w:color w:val="FF0000"/>
                <w:szCs w:val="20"/>
                <w:lang w:val="en-US" w:eastAsia="zh-CN"/>
              </w:rPr>
              <w:t xml:space="preserve"> </w:t>
            </w:r>
            <w:r w:rsidRPr="00776D33">
              <w:rPr>
                <w:color w:val="FF0000"/>
                <w:szCs w:val="20"/>
              </w:rPr>
              <w:t xml:space="preserve">corresponds to the SRS resource </w:t>
            </w:r>
            <w:r w:rsidRPr="00776D33">
              <w:rPr>
                <w:rFonts w:hint="eastAsia"/>
                <w:color w:val="FF0000"/>
                <w:szCs w:val="20"/>
              </w:rPr>
              <w:t xml:space="preserve">identified by the SRI in the </w:t>
            </w:r>
            <w:r w:rsidRPr="00776D33">
              <w:rPr>
                <w:i/>
                <w:iCs/>
                <w:color w:val="FF0000"/>
              </w:rPr>
              <w:t>SRS-ResourceSet</w:t>
            </w:r>
            <w:r w:rsidRPr="00776D33">
              <w:rPr>
                <w:rFonts w:eastAsia="宋体" w:hint="eastAsia"/>
                <w:i/>
                <w:iCs/>
                <w:color w:val="FF0000"/>
                <w:lang w:val="en-US" w:eastAsia="zh-CN"/>
              </w:rPr>
              <w:t xml:space="preserve"> </w:t>
            </w:r>
            <w:r w:rsidRPr="00776D33">
              <w:rPr>
                <w:rFonts w:eastAsia="宋体" w:hint="eastAsia"/>
                <w:color w:val="FF0000"/>
                <w:lang w:val="en-US" w:eastAsia="zh-CN"/>
              </w:rPr>
              <w:t xml:space="preserve">corresponding to the </w:t>
            </w:r>
            <w:r w:rsidRPr="00776D33">
              <w:rPr>
                <w:rFonts w:hint="eastAsia"/>
                <w:color w:val="FF0000"/>
                <w:szCs w:val="20"/>
              </w:rPr>
              <w:t>same symbol type</w:t>
            </w:r>
            <w:r w:rsidRPr="00776D33">
              <w:rPr>
                <w:rFonts w:eastAsia="宋体" w:hint="eastAsia"/>
                <w:color w:val="FF0000"/>
                <w:szCs w:val="20"/>
                <w:lang w:val="en-US" w:eastAsia="zh-CN"/>
              </w:rPr>
              <w:t xml:space="preserve"> </w:t>
            </w:r>
            <w:r w:rsidRPr="00776D33">
              <w:rPr>
                <w:color w:val="FF0000"/>
              </w:rPr>
              <w:t>as</w:t>
            </w:r>
            <w:r w:rsidRPr="00776D33">
              <w:rPr>
                <w:rFonts w:eastAsia="宋体" w:hint="eastAsia"/>
                <w:color w:val="FF0000"/>
                <w:lang w:eastAsia="zh-CN"/>
              </w:rPr>
              <w:t xml:space="preserve"> that</w:t>
            </w:r>
            <w:r w:rsidRPr="00776D33">
              <w:rPr>
                <w:color w:val="FF0000"/>
              </w:rPr>
              <w:t xml:space="preserve"> of PUSCH transmission</w:t>
            </w:r>
          </w:p>
          <w:p w14:paraId="27BD5EB6" w14:textId="77777777" w:rsidR="00776D33" w:rsidRPr="00776D33" w:rsidRDefault="00776D33" w:rsidP="00776D33">
            <w:pPr>
              <w:numPr>
                <w:ilvl w:val="2"/>
                <w:numId w:val="38"/>
              </w:numPr>
              <w:suppressAutoHyphens/>
              <w:jc w:val="both"/>
            </w:pPr>
            <w:r w:rsidRPr="00776D33">
              <w:rPr>
                <w:szCs w:val="20"/>
              </w:rPr>
              <w:t xml:space="preserve">For </w:t>
            </w:r>
            <w:r w:rsidRPr="00776D33">
              <w:rPr>
                <w:rFonts w:eastAsia="宋体" w:hint="eastAsia"/>
                <w:szCs w:val="20"/>
                <w:lang w:eastAsia="zh-CN"/>
              </w:rPr>
              <w:t>DG</w:t>
            </w:r>
            <w:r w:rsidRPr="00776D33">
              <w:rPr>
                <w:rFonts w:eastAsia="宋体"/>
                <w:szCs w:val="20"/>
                <w:lang w:eastAsia="zh-CN"/>
              </w:rPr>
              <w:t xml:space="preserve"> </w:t>
            </w:r>
            <w:r w:rsidRPr="00776D33">
              <w:rPr>
                <w:rFonts w:eastAsia="宋体" w:hint="eastAsia"/>
                <w:color w:val="FF0000"/>
                <w:szCs w:val="20"/>
                <w:lang w:val="en-US" w:eastAsia="zh-CN"/>
              </w:rPr>
              <w:t xml:space="preserve">PUSCH </w:t>
            </w:r>
            <w:r w:rsidRPr="00776D33">
              <w:rPr>
                <w:rFonts w:eastAsia="宋体"/>
                <w:color w:val="FF0000"/>
                <w:szCs w:val="20"/>
                <w:lang w:eastAsia="zh-CN"/>
              </w:rPr>
              <w:t>with repetition</w:t>
            </w:r>
            <w:r w:rsidRPr="00776D33">
              <w:rPr>
                <w:rFonts w:eastAsia="宋体" w:hint="eastAsia"/>
                <w:color w:val="FF0000"/>
                <w:szCs w:val="20"/>
                <w:lang w:val="en-US" w:eastAsia="zh-CN"/>
              </w:rPr>
              <w:t>/multi-PUSCH scheduled by a single DCI/TBoMS</w:t>
            </w:r>
            <w:r w:rsidRPr="00776D33">
              <w:rPr>
                <w:rFonts w:eastAsia="宋体" w:hint="eastAsia"/>
                <w:szCs w:val="20"/>
                <w:lang w:eastAsia="zh-CN"/>
              </w:rPr>
              <w:t xml:space="preserve">/Type 2 CG </w:t>
            </w:r>
            <w:r w:rsidRPr="00776D33">
              <w:rPr>
                <w:szCs w:val="20"/>
              </w:rPr>
              <w:t xml:space="preserve">PUSCH with Configuration 1, the indicated SRI </w:t>
            </w:r>
            <w:r w:rsidRPr="00776D33">
              <w:rPr>
                <w:rFonts w:eastAsia="宋体" w:hint="eastAsia"/>
                <w:szCs w:val="20"/>
                <w:lang w:eastAsia="zh-CN"/>
              </w:rPr>
              <w:t xml:space="preserve">in slot </w:t>
            </w:r>
            <w:r w:rsidRPr="00776D33">
              <w:rPr>
                <w:rFonts w:eastAsia="宋体" w:hint="eastAsia"/>
                <w:i/>
                <w:iCs/>
                <w:szCs w:val="20"/>
                <w:lang w:eastAsia="zh-CN"/>
              </w:rPr>
              <w:t>n</w:t>
            </w:r>
            <w:r w:rsidRPr="00776D33">
              <w:rPr>
                <w:rFonts w:eastAsia="宋体" w:hint="eastAsia"/>
                <w:szCs w:val="20"/>
                <w:lang w:eastAsia="zh-CN"/>
              </w:rPr>
              <w:t xml:space="preserve"> </w:t>
            </w:r>
            <w:r w:rsidRPr="00776D33">
              <w:rPr>
                <w:szCs w:val="20"/>
              </w:rPr>
              <w:t>is associated with the most recent transmission of SRS resource identified by the SRI in the same symbol type as the valid symbol type of PUSCH transmission, where the SRS resource prior to the PDCCH carrying the SRI.</w:t>
            </w:r>
          </w:p>
          <w:p w14:paraId="26E73D32" w14:textId="77777777" w:rsidR="00776D33" w:rsidRPr="00776D33" w:rsidRDefault="00776D33" w:rsidP="00776D33">
            <w:pPr>
              <w:numPr>
                <w:ilvl w:val="3"/>
                <w:numId w:val="38"/>
              </w:numPr>
              <w:suppressAutoHyphens/>
              <w:jc w:val="both"/>
              <w:rPr>
                <w:color w:val="FF0000"/>
              </w:rPr>
            </w:pPr>
            <w:r w:rsidRPr="00776D33">
              <w:rPr>
                <w:color w:val="FF0000"/>
                <w:szCs w:val="20"/>
              </w:rPr>
              <w:t>If </w:t>
            </w:r>
            <w:r w:rsidRPr="00776D33">
              <w:rPr>
                <w:i/>
                <w:iCs/>
                <w:color w:val="FF0000"/>
                <w:szCs w:val="20"/>
              </w:rPr>
              <w:t>txConfig </w:t>
            </w:r>
            <w:r w:rsidRPr="00776D33">
              <w:rPr>
                <w:color w:val="FF0000"/>
                <w:szCs w:val="20"/>
              </w:rPr>
              <w:t>is</w:t>
            </w:r>
            <w:r w:rsidRPr="00776D33">
              <w:rPr>
                <w:i/>
                <w:iCs/>
                <w:color w:val="FF0000"/>
                <w:szCs w:val="20"/>
              </w:rPr>
              <w:t> </w:t>
            </w:r>
            <w:r w:rsidRPr="00776D33">
              <w:rPr>
                <w:color w:val="FF0000"/>
                <w:szCs w:val="20"/>
              </w:rPr>
              <w:t>set to 'codebook',</w:t>
            </w:r>
            <w:r w:rsidRPr="00776D33">
              <w:rPr>
                <w:rFonts w:eastAsia="宋体" w:hint="eastAsia"/>
                <w:color w:val="FF0000"/>
                <w:szCs w:val="20"/>
                <w:lang w:val="en-US" w:eastAsia="zh-CN"/>
              </w:rPr>
              <w:t xml:space="preserve"> </w:t>
            </w:r>
            <w:r w:rsidRPr="00776D33">
              <w:rPr>
                <w:color w:val="FF0000"/>
                <w:szCs w:val="20"/>
              </w:rPr>
              <w:t>the precoding information and number of layers (TPMI) field in DCI</w:t>
            </w:r>
            <w:r w:rsidRPr="00776D33">
              <w:rPr>
                <w:rFonts w:eastAsia="宋体" w:hint="eastAsia"/>
                <w:color w:val="FF0000"/>
                <w:szCs w:val="20"/>
                <w:lang w:val="en-US" w:eastAsia="zh-CN"/>
              </w:rPr>
              <w:t xml:space="preserve"> </w:t>
            </w:r>
            <w:r w:rsidRPr="00776D33">
              <w:rPr>
                <w:color w:val="FF0000"/>
                <w:szCs w:val="20"/>
              </w:rPr>
              <w:t xml:space="preserve">corresponds to the SRS resource </w:t>
            </w:r>
            <w:r w:rsidRPr="00776D33">
              <w:rPr>
                <w:rFonts w:hint="eastAsia"/>
                <w:color w:val="FF0000"/>
                <w:szCs w:val="20"/>
              </w:rPr>
              <w:t xml:space="preserve"> identified by the SRI in the </w:t>
            </w:r>
            <w:r w:rsidRPr="00776D33">
              <w:rPr>
                <w:i/>
                <w:iCs/>
                <w:color w:val="FF0000"/>
              </w:rPr>
              <w:t>SRS-ResourceSet</w:t>
            </w:r>
            <w:r w:rsidRPr="00776D33">
              <w:rPr>
                <w:rFonts w:eastAsia="宋体" w:hint="eastAsia"/>
                <w:i/>
                <w:iCs/>
                <w:color w:val="FF0000"/>
                <w:lang w:val="en-US" w:eastAsia="zh-CN"/>
              </w:rPr>
              <w:t xml:space="preserve"> </w:t>
            </w:r>
            <w:r w:rsidRPr="00776D33">
              <w:rPr>
                <w:rFonts w:eastAsia="宋体" w:hint="eastAsia"/>
                <w:color w:val="FF0000"/>
                <w:lang w:val="en-US" w:eastAsia="zh-CN"/>
              </w:rPr>
              <w:t xml:space="preserve">corresponding to the </w:t>
            </w:r>
            <w:r w:rsidRPr="00776D33">
              <w:rPr>
                <w:rFonts w:hint="eastAsia"/>
                <w:color w:val="FF0000"/>
                <w:szCs w:val="20"/>
              </w:rPr>
              <w:t>same symbol type</w:t>
            </w:r>
            <w:r w:rsidRPr="00776D33">
              <w:rPr>
                <w:rFonts w:eastAsia="宋体" w:hint="eastAsia"/>
                <w:color w:val="FF0000"/>
                <w:szCs w:val="20"/>
                <w:lang w:val="en-US" w:eastAsia="zh-CN"/>
              </w:rPr>
              <w:t xml:space="preserve"> as the valid symbol type of PUSCH transmission</w:t>
            </w:r>
          </w:p>
          <w:p w14:paraId="10235FD0" w14:textId="77777777" w:rsidR="00776D33" w:rsidRPr="00776D33" w:rsidRDefault="00776D33" w:rsidP="00776D33">
            <w:pPr>
              <w:numPr>
                <w:ilvl w:val="2"/>
                <w:numId w:val="38"/>
              </w:numPr>
              <w:suppressAutoHyphens/>
              <w:jc w:val="both"/>
            </w:pPr>
            <w:r w:rsidRPr="00776D33">
              <w:rPr>
                <w:szCs w:val="20"/>
              </w:rPr>
              <w:t xml:space="preserve">For </w:t>
            </w:r>
            <w:r w:rsidRPr="00776D33">
              <w:rPr>
                <w:rFonts w:eastAsia="宋体" w:hint="eastAsia"/>
                <w:szCs w:val="20"/>
                <w:lang w:eastAsia="zh-CN"/>
              </w:rPr>
              <w:t>DG</w:t>
            </w:r>
            <w:r w:rsidRPr="00776D33">
              <w:rPr>
                <w:rFonts w:eastAsia="宋体"/>
                <w:color w:val="00B0F0"/>
                <w:szCs w:val="20"/>
                <w:lang w:eastAsia="zh-CN"/>
              </w:rPr>
              <w:t xml:space="preserve"> </w:t>
            </w:r>
            <w:r w:rsidRPr="00776D33">
              <w:rPr>
                <w:rFonts w:eastAsia="宋体" w:hint="eastAsia"/>
                <w:color w:val="FF0000"/>
                <w:szCs w:val="20"/>
                <w:lang w:val="en-US" w:eastAsia="zh-CN"/>
              </w:rPr>
              <w:t xml:space="preserve">PUSCH </w:t>
            </w:r>
            <w:r w:rsidRPr="00776D33">
              <w:rPr>
                <w:rFonts w:eastAsia="宋体"/>
                <w:color w:val="FF0000"/>
                <w:szCs w:val="20"/>
                <w:lang w:eastAsia="zh-CN"/>
              </w:rPr>
              <w:t>with repetition</w:t>
            </w:r>
            <w:r w:rsidRPr="00776D33">
              <w:rPr>
                <w:rFonts w:eastAsia="宋体" w:hint="eastAsia"/>
                <w:color w:val="FF0000"/>
                <w:szCs w:val="20"/>
                <w:lang w:val="en-US" w:eastAsia="zh-CN"/>
              </w:rPr>
              <w:t>/multi-PUSCH scheduled by a single DCI/TBoMS</w:t>
            </w:r>
            <w:r w:rsidRPr="00776D33">
              <w:rPr>
                <w:rFonts w:eastAsia="宋体" w:hint="eastAsia"/>
                <w:szCs w:val="20"/>
                <w:lang w:eastAsia="zh-CN"/>
              </w:rPr>
              <w:t xml:space="preserve">/Type 2 CG </w:t>
            </w:r>
            <w:r w:rsidRPr="00776D33">
              <w:rPr>
                <w:szCs w:val="20"/>
              </w:rPr>
              <w:t xml:space="preserve">PUSCH with Configuration 2, the SRS resource indicator is applicable to both SBFD and non-SBFD </w:t>
            </w:r>
            <w:r w:rsidRPr="00776D33">
              <w:rPr>
                <w:i/>
                <w:iCs/>
                <w:szCs w:val="20"/>
              </w:rPr>
              <w:t>SRS-ResourceSet</w:t>
            </w:r>
            <w:r w:rsidRPr="00776D33">
              <w:rPr>
                <w:szCs w:val="20"/>
              </w:rPr>
              <w:t>s. For PUSCH transmissions in SBFD symbols, the indicated SRI</w:t>
            </w:r>
            <w:r w:rsidRPr="00776D33">
              <w:rPr>
                <w:rFonts w:eastAsia="宋体" w:hint="eastAsia"/>
                <w:szCs w:val="20"/>
                <w:lang w:eastAsia="zh-CN"/>
              </w:rPr>
              <w:t xml:space="preserve"> in slot </w:t>
            </w:r>
            <w:r w:rsidRPr="00776D33">
              <w:rPr>
                <w:rFonts w:eastAsia="宋体" w:hint="eastAsia"/>
                <w:i/>
                <w:iCs/>
                <w:szCs w:val="20"/>
                <w:lang w:eastAsia="zh-CN"/>
              </w:rPr>
              <w:t>n</w:t>
            </w:r>
            <w:r w:rsidRPr="00776D33">
              <w:rPr>
                <w:szCs w:val="20"/>
              </w:rPr>
              <w:t xml:space="preserve"> is associated with the most recent transmission of SRS resource identified by the SRI in SBFD symbols, where the SRS resource is prior to the PDCCH carrying the SRI. For PUSCH </w:t>
            </w:r>
            <w:r w:rsidRPr="00776D33">
              <w:rPr>
                <w:szCs w:val="20"/>
              </w:rPr>
              <w:lastRenderedPageBreak/>
              <w:t xml:space="preserve">transmissions in non-SBFD symbols, the indicated SRI </w:t>
            </w:r>
            <w:r w:rsidRPr="00776D33">
              <w:rPr>
                <w:rFonts w:eastAsia="宋体" w:hint="eastAsia"/>
                <w:szCs w:val="20"/>
                <w:lang w:eastAsia="zh-CN"/>
              </w:rPr>
              <w:t xml:space="preserve">in slot </w:t>
            </w:r>
            <w:r w:rsidRPr="00776D33">
              <w:rPr>
                <w:rFonts w:eastAsia="宋体" w:hint="eastAsia"/>
                <w:i/>
                <w:iCs/>
                <w:szCs w:val="20"/>
                <w:lang w:eastAsia="zh-CN"/>
              </w:rPr>
              <w:t xml:space="preserve">n </w:t>
            </w:r>
            <w:r w:rsidRPr="00776D33">
              <w:rPr>
                <w:szCs w:val="20"/>
              </w:rPr>
              <w:t>is associated with the most recent transmission of SRS resource identified by the SRI in non-SBFD symbols, where the SRS resource is prior to the PDCCH carrying the SRI.</w:t>
            </w:r>
          </w:p>
          <w:p w14:paraId="381F6E54" w14:textId="77777777" w:rsidR="00776D33" w:rsidRPr="00776D33" w:rsidRDefault="00776D33" w:rsidP="00776D33">
            <w:pPr>
              <w:numPr>
                <w:ilvl w:val="3"/>
                <w:numId w:val="38"/>
              </w:numPr>
              <w:suppressAutoHyphens/>
              <w:jc w:val="both"/>
              <w:rPr>
                <w:color w:val="FF0000"/>
              </w:rPr>
            </w:pPr>
            <w:r w:rsidRPr="00776D33">
              <w:rPr>
                <w:color w:val="FF0000"/>
                <w:szCs w:val="20"/>
              </w:rPr>
              <w:t>If </w:t>
            </w:r>
            <w:r w:rsidRPr="00776D33">
              <w:rPr>
                <w:i/>
                <w:iCs/>
                <w:color w:val="FF0000"/>
                <w:szCs w:val="20"/>
              </w:rPr>
              <w:t>txConfig </w:t>
            </w:r>
            <w:r w:rsidRPr="00776D33">
              <w:rPr>
                <w:color w:val="FF0000"/>
                <w:szCs w:val="20"/>
              </w:rPr>
              <w:t>is</w:t>
            </w:r>
            <w:r w:rsidRPr="00776D33">
              <w:rPr>
                <w:i/>
                <w:iCs/>
                <w:color w:val="FF0000"/>
                <w:szCs w:val="20"/>
              </w:rPr>
              <w:t> </w:t>
            </w:r>
            <w:r w:rsidRPr="00776D33">
              <w:rPr>
                <w:color w:val="FF0000"/>
                <w:szCs w:val="20"/>
              </w:rPr>
              <w:t>set to 'codebook',</w:t>
            </w:r>
            <w:r w:rsidRPr="00776D33">
              <w:rPr>
                <w:rFonts w:eastAsia="宋体" w:hint="eastAsia"/>
                <w:color w:val="FF0000"/>
                <w:szCs w:val="20"/>
                <w:lang w:val="en-US" w:eastAsia="zh-CN"/>
              </w:rPr>
              <w:t xml:space="preserve"> for PUSCH transmission in SBFD symbols, </w:t>
            </w:r>
            <w:r w:rsidRPr="00776D33">
              <w:rPr>
                <w:color w:val="FF0000"/>
                <w:szCs w:val="20"/>
              </w:rPr>
              <w:t>the precoding information and number of layers (TPMI) field in DCI</w:t>
            </w:r>
            <w:r w:rsidRPr="00776D33">
              <w:rPr>
                <w:rFonts w:eastAsia="宋体" w:hint="eastAsia"/>
                <w:color w:val="FF0000"/>
                <w:szCs w:val="20"/>
                <w:lang w:val="en-US" w:eastAsia="zh-CN"/>
              </w:rPr>
              <w:t xml:space="preserve"> </w:t>
            </w:r>
            <w:r w:rsidRPr="00776D33">
              <w:rPr>
                <w:color w:val="FF0000"/>
                <w:szCs w:val="20"/>
              </w:rPr>
              <w:t xml:space="preserve">corresponds to the SRS resource </w:t>
            </w:r>
            <w:r w:rsidRPr="00776D33">
              <w:rPr>
                <w:rFonts w:hint="eastAsia"/>
                <w:color w:val="FF0000"/>
                <w:szCs w:val="20"/>
              </w:rPr>
              <w:t xml:space="preserve">identified by the SRI in the </w:t>
            </w:r>
            <w:r w:rsidRPr="00776D33">
              <w:rPr>
                <w:i/>
                <w:iCs/>
                <w:color w:val="FF0000"/>
              </w:rPr>
              <w:t>SRS-ResourceSet</w:t>
            </w:r>
            <w:r w:rsidRPr="00776D33">
              <w:rPr>
                <w:rFonts w:eastAsia="宋体" w:hint="eastAsia"/>
                <w:i/>
                <w:iCs/>
                <w:color w:val="FF0000"/>
                <w:lang w:val="en-US" w:eastAsia="zh-CN"/>
              </w:rPr>
              <w:t xml:space="preserve"> </w:t>
            </w:r>
            <w:r w:rsidRPr="00776D33">
              <w:rPr>
                <w:rFonts w:eastAsia="宋体" w:hint="eastAsia"/>
                <w:color w:val="FF0000"/>
                <w:lang w:val="en-US" w:eastAsia="zh-CN"/>
              </w:rPr>
              <w:t>corresponding to</w:t>
            </w:r>
            <w:r w:rsidRPr="00776D33">
              <w:rPr>
                <w:rFonts w:hint="eastAsia"/>
                <w:color w:val="FF0000"/>
                <w:szCs w:val="20"/>
              </w:rPr>
              <w:t xml:space="preserve"> </w:t>
            </w:r>
            <w:r w:rsidRPr="00776D33">
              <w:rPr>
                <w:rFonts w:eastAsia="宋体" w:hint="eastAsia"/>
                <w:color w:val="FF0000"/>
                <w:szCs w:val="20"/>
                <w:lang w:val="en-US" w:eastAsia="zh-CN"/>
              </w:rPr>
              <w:t xml:space="preserve">SBFD symbols. For PUSCH transmission in non-SBFD symbols, </w:t>
            </w:r>
            <w:r w:rsidRPr="00776D33">
              <w:rPr>
                <w:color w:val="FF0000"/>
                <w:szCs w:val="20"/>
              </w:rPr>
              <w:t>the precoding information and number of layers (TPMI) field in DCI</w:t>
            </w:r>
            <w:r w:rsidRPr="00776D33">
              <w:rPr>
                <w:rFonts w:eastAsia="宋体" w:hint="eastAsia"/>
                <w:color w:val="FF0000"/>
                <w:szCs w:val="20"/>
                <w:lang w:val="en-US" w:eastAsia="zh-CN"/>
              </w:rPr>
              <w:t xml:space="preserve"> </w:t>
            </w:r>
            <w:r w:rsidRPr="00776D33">
              <w:rPr>
                <w:color w:val="FF0000"/>
                <w:szCs w:val="20"/>
              </w:rPr>
              <w:t xml:space="preserve">corresponds to the SRS resource </w:t>
            </w:r>
            <w:r w:rsidRPr="00776D33">
              <w:rPr>
                <w:rFonts w:hint="eastAsia"/>
                <w:color w:val="FF0000"/>
                <w:szCs w:val="20"/>
              </w:rPr>
              <w:t xml:space="preserve">identified by the SRI in the </w:t>
            </w:r>
            <w:r w:rsidRPr="00776D33">
              <w:rPr>
                <w:i/>
                <w:iCs/>
                <w:color w:val="FF0000"/>
              </w:rPr>
              <w:t>SRS-ResourceSet</w:t>
            </w:r>
            <w:r w:rsidRPr="00776D33">
              <w:rPr>
                <w:rFonts w:eastAsia="宋体" w:hint="eastAsia"/>
                <w:i/>
                <w:iCs/>
                <w:color w:val="FF0000"/>
                <w:lang w:val="en-US" w:eastAsia="zh-CN"/>
              </w:rPr>
              <w:t xml:space="preserve"> </w:t>
            </w:r>
            <w:r w:rsidRPr="00776D33">
              <w:rPr>
                <w:rFonts w:eastAsia="宋体" w:hint="eastAsia"/>
                <w:color w:val="FF0000"/>
                <w:lang w:val="en-US" w:eastAsia="zh-CN"/>
              </w:rPr>
              <w:t>corresponding to</w:t>
            </w:r>
            <w:r w:rsidRPr="00776D33">
              <w:rPr>
                <w:rFonts w:hint="eastAsia"/>
                <w:color w:val="FF0000"/>
                <w:szCs w:val="20"/>
              </w:rPr>
              <w:t xml:space="preserve"> </w:t>
            </w:r>
            <w:r w:rsidRPr="00776D33">
              <w:rPr>
                <w:rFonts w:eastAsia="宋体" w:hint="eastAsia"/>
                <w:color w:val="FF0000"/>
                <w:szCs w:val="20"/>
                <w:lang w:val="en-US" w:eastAsia="zh-CN"/>
              </w:rPr>
              <w:t>non-SBFD symbols.</w:t>
            </w:r>
          </w:p>
          <w:p w14:paraId="28D85619" w14:textId="77777777" w:rsidR="00776D33" w:rsidRPr="00776D33" w:rsidRDefault="00776D33" w:rsidP="00776D33">
            <w:pPr>
              <w:numPr>
                <w:ilvl w:val="2"/>
                <w:numId w:val="38"/>
              </w:numPr>
              <w:suppressAutoHyphens/>
              <w:jc w:val="both"/>
              <w:rPr>
                <w:color w:val="FF0000"/>
              </w:rPr>
            </w:pPr>
            <w:r w:rsidRPr="00776D33">
              <w:rPr>
                <w:color w:val="FF0000"/>
                <w:szCs w:val="20"/>
              </w:rPr>
              <w:t>If only a single SRS resource is configured in both SRS resource sets, the SRI field is absent from DCI. In this case “SRS resource identified by the SRI” in the above bullets corresponds to the single SRS resource in each SRS resource set.</w:t>
            </w:r>
          </w:p>
          <w:p w14:paraId="0E6BBECC" w14:textId="77777777" w:rsidR="00776D33" w:rsidRPr="00776D33" w:rsidRDefault="00776D33" w:rsidP="00776D33">
            <w:pPr>
              <w:numPr>
                <w:ilvl w:val="1"/>
                <w:numId w:val="38"/>
              </w:numPr>
              <w:suppressAutoHyphens/>
              <w:jc w:val="both"/>
            </w:pPr>
            <w:r w:rsidRPr="00776D33">
              <w:rPr>
                <w:i/>
                <w:iCs/>
                <w:szCs w:val="20"/>
              </w:rPr>
              <w:t>srs-ResourceIndicator2</w:t>
            </w:r>
            <w:r w:rsidRPr="00776D33">
              <w:rPr>
                <w:szCs w:val="20"/>
              </w:rPr>
              <w:t xml:space="preserve"> is absent from </w:t>
            </w:r>
            <w:r w:rsidRPr="00776D33">
              <w:rPr>
                <w:i/>
                <w:iCs/>
                <w:szCs w:val="20"/>
              </w:rPr>
              <w:t>rrc-ConfiguredUplinkGrant.</w:t>
            </w:r>
          </w:p>
          <w:p w14:paraId="5683570C" w14:textId="77777777" w:rsidR="00776D33" w:rsidRPr="00776D33" w:rsidRDefault="00776D33" w:rsidP="00776D33">
            <w:pPr>
              <w:numPr>
                <w:ilvl w:val="2"/>
                <w:numId w:val="38"/>
              </w:numPr>
              <w:suppressAutoHyphens/>
              <w:jc w:val="both"/>
            </w:pPr>
            <w:r w:rsidRPr="00776D33">
              <w:rPr>
                <w:szCs w:val="20"/>
              </w:rPr>
              <w:t xml:space="preserve">For </w:t>
            </w:r>
            <w:r w:rsidRPr="00776D33">
              <w:rPr>
                <w:rFonts w:eastAsia="宋体" w:hint="eastAsia"/>
                <w:szCs w:val="20"/>
                <w:lang w:eastAsia="zh-CN"/>
              </w:rPr>
              <w:t xml:space="preserve">Type 1 CG </w:t>
            </w:r>
            <w:r w:rsidRPr="00776D33">
              <w:rPr>
                <w:szCs w:val="20"/>
              </w:rPr>
              <w:t xml:space="preserve">PUSCH with Configuration 1, </w:t>
            </w:r>
            <w:r w:rsidRPr="00776D33">
              <w:rPr>
                <w:i/>
                <w:iCs/>
                <w:szCs w:val="20"/>
              </w:rPr>
              <w:t xml:space="preserve">srs-ResourceIndicator </w:t>
            </w:r>
            <w:r w:rsidRPr="00776D33">
              <w:rPr>
                <w:szCs w:val="20"/>
              </w:rPr>
              <w:t>is associated with the most recent transmission of SRS resource identified by the SRI in the same symbol type as the valid symbol type of PUSCH transmission.</w:t>
            </w:r>
          </w:p>
          <w:p w14:paraId="07AF5762" w14:textId="77777777" w:rsidR="00776D33" w:rsidRPr="00776D33" w:rsidRDefault="00776D33" w:rsidP="00776D33">
            <w:pPr>
              <w:numPr>
                <w:ilvl w:val="3"/>
                <w:numId w:val="38"/>
              </w:numPr>
              <w:suppressAutoHyphens/>
              <w:jc w:val="both"/>
            </w:pPr>
            <w:r w:rsidRPr="00776D33">
              <w:rPr>
                <w:color w:val="FF0000"/>
                <w:szCs w:val="20"/>
              </w:rPr>
              <w:t>If </w:t>
            </w:r>
            <w:r w:rsidRPr="00776D33">
              <w:rPr>
                <w:i/>
                <w:iCs/>
                <w:color w:val="FF0000"/>
                <w:szCs w:val="20"/>
              </w:rPr>
              <w:t>txConfig </w:t>
            </w:r>
            <w:r w:rsidRPr="00776D33">
              <w:rPr>
                <w:color w:val="FF0000"/>
                <w:szCs w:val="20"/>
              </w:rPr>
              <w:t>is</w:t>
            </w:r>
            <w:r w:rsidRPr="00776D33">
              <w:rPr>
                <w:i/>
                <w:iCs/>
                <w:color w:val="FF0000"/>
                <w:szCs w:val="20"/>
              </w:rPr>
              <w:t> </w:t>
            </w:r>
            <w:r w:rsidRPr="00776D33">
              <w:rPr>
                <w:color w:val="FF0000"/>
                <w:szCs w:val="20"/>
              </w:rPr>
              <w:t>set to 'codebook',</w:t>
            </w:r>
            <w:r w:rsidRPr="00776D33">
              <w:rPr>
                <w:rFonts w:eastAsia="宋体" w:hint="eastAsia"/>
                <w:color w:val="FF0000"/>
                <w:szCs w:val="20"/>
                <w:lang w:val="en-US" w:eastAsia="zh-CN"/>
              </w:rPr>
              <w:t xml:space="preserve"> </w:t>
            </w:r>
            <w:r w:rsidRPr="00776D33">
              <w:rPr>
                <w:rFonts w:eastAsia="宋体" w:hint="eastAsia"/>
                <w:i/>
                <w:iCs/>
                <w:color w:val="FF0000"/>
                <w:szCs w:val="20"/>
                <w:lang w:val="en-US" w:eastAsia="zh-CN"/>
              </w:rPr>
              <w:t>precodingAndNumberOfLayers</w:t>
            </w:r>
            <w:r w:rsidRPr="00776D33">
              <w:rPr>
                <w:rFonts w:eastAsia="宋体" w:hint="eastAsia"/>
                <w:color w:val="FF0000"/>
                <w:szCs w:val="20"/>
                <w:lang w:val="en-US" w:eastAsia="zh-CN"/>
              </w:rPr>
              <w:t xml:space="preserve"> </w:t>
            </w:r>
            <w:r w:rsidRPr="00776D33">
              <w:rPr>
                <w:color w:val="FF0000"/>
                <w:szCs w:val="20"/>
              </w:rPr>
              <w:t xml:space="preserve">corresponds to the SRS resource </w:t>
            </w:r>
            <w:r w:rsidRPr="00776D33">
              <w:rPr>
                <w:rFonts w:hint="eastAsia"/>
                <w:color w:val="FF0000"/>
                <w:szCs w:val="20"/>
              </w:rPr>
              <w:t xml:space="preserve"> identified by the SRI in the </w:t>
            </w:r>
            <w:r w:rsidRPr="00776D33">
              <w:rPr>
                <w:i/>
                <w:iCs/>
                <w:color w:val="FF0000"/>
              </w:rPr>
              <w:t>SRS-ResourceSet</w:t>
            </w:r>
            <w:r w:rsidRPr="00776D33">
              <w:rPr>
                <w:rFonts w:eastAsia="宋体" w:hint="eastAsia"/>
                <w:i/>
                <w:iCs/>
                <w:color w:val="FF0000"/>
                <w:lang w:val="en-US" w:eastAsia="zh-CN"/>
              </w:rPr>
              <w:t xml:space="preserve"> </w:t>
            </w:r>
            <w:r w:rsidRPr="00776D33">
              <w:rPr>
                <w:rFonts w:eastAsia="宋体" w:hint="eastAsia"/>
                <w:color w:val="FF0000"/>
                <w:lang w:val="en-US" w:eastAsia="zh-CN"/>
              </w:rPr>
              <w:t xml:space="preserve">corresponding to  the </w:t>
            </w:r>
            <w:r w:rsidRPr="00776D33">
              <w:rPr>
                <w:rFonts w:hint="eastAsia"/>
                <w:color w:val="FF0000"/>
                <w:szCs w:val="20"/>
              </w:rPr>
              <w:t>same symbol type</w:t>
            </w:r>
            <w:r w:rsidRPr="00776D33">
              <w:rPr>
                <w:rFonts w:eastAsia="宋体" w:hint="eastAsia"/>
                <w:color w:val="FF0000"/>
                <w:szCs w:val="20"/>
                <w:lang w:val="en-US" w:eastAsia="zh-CN"/>
              </w:rPr>
              <w:t xml:space="preserve"> as the valid symbol type of PUSCH transmission.</w:t>
            </w:r>
          </w:p>
          <w:p w14:paraId="6CB7ECEB" w14:textId="77777777" w:rsidR="00776D33" w:rsidRPr="00776D33" w:rsidRDefault="00776D33" w:rsidP="00776D33">
            <w:pPr>
              <w:numPr>
                <w:ilvl w:val="2"/>
                <w:numId w:val="38"/>
              </w:numPr>
              <w:suppressAutoHyphens/>
              <w:jc w:val="both"/>
            </w:pPr>
            <w:r w:rsidRPr="00776D33">
              <w:rPr>
                <w:szCs w:val="20"/>
              </w:rPr>
              <w:t xml:space="preserve">For </w:t>
            </w:r>
            <w:r w:rsidRPr="00776D33">
              <w:rPr>
                <w:rFonts w:eastAsia="宋体" w:hint="eastAsia"/>
                <w:szCs w:val="20"/>
                <w:lang w:eastAsia="zh-CN"/>
              </w:rPr>
              <w:t xml:space="preserve">Type 1 CG </w:t>
            </w:r>
            <w:r w:rsidRPr="00776D33">
              <w:rPr>
                <w:szCs w:val="20"/>
              </w:rPr>
              <w:t xml:space="preserve">PUSCH with Configuration 2, </w:t>
            </w:r>
            <w:r w:rsidRPr="00776D33">
              <w:rPr>
                <w:i/>
                <w:iCs/>
                <w:szCs w:val="20"/>
              </w:rPr>
              <w:t>srs-ResourceIndicator</w:t>
            </w:r>
            <w:r w:rsidRPr="00776D33">
              <w:rPr>
                <w:szCs w:val="20"/>
              </w:rPr>
              <w:t xml:space="preserve">  is applicable to both SBFD and non-SBFD </w:t>
            </w:r>
            <w:r w:rsidRPr="00776D33">
              <w:rPr>
                <w:i/>
                <w:iCs/>
                <w:szCs w:val="20"/>
              </w:rPr>
              <w:t>SRS-ResourceSet</w:t>
            </w:r>
            <w:r w:rsidRPr="00776D33">
              <w:rPr>
                <w:szCs w:val="20"/>
              </w:rPr>
              <w:t>s. For PUSCH transmissions in SBFD symbols, the </w:t>
            </w:r>
            <w:r w:rsidRPr="00776D33">
              <w:rPr>
                <w:i/>
                <w:iCs/>
                <w:szCs w:val="20"/>
              </w:rPr>
              <w:t xml:space="preserve">srs-ResourceIndicator </w:t>
            </w:r>
            <w:r w:rsidRPr="00776D33">
              <w:rPr>
                <w:szCs w:val="20"/>
              </w:rPr>
              <w:t>is associated with the most recent transmission of SRS resource identified by the SRI in SBFD symbols. For PUSCH transmissions in non-SBFD symbols, the </w:t>
            </w:r>
            <w:r w:rsidRPr="00776D33">
              <w:rPr>
                <w:i/>
                <w:iCs/>
                <w:szCs w:val="20"/>
              </w:rPr>
              <w:t xml:space="preserve">srs-ResourceIndicator </w:t>
            </w:r>
            <w:r w:rsidRPr="00776D33">
              <w:rPr>
                <w:szCs w:val="20"/>
              </w:rPr>
              <w:t xml:space="preserve">  is associated with the most recent transmission of SRS resource identified by the SRI in non-SBFD symbols.</w:t>
            </w:r>
          </w:p>
          <w:p w14:paraId="6708D48D" w14:textId="77777777" w:rsidR="00776D33" w:rsidRPr="00776D33" w:rsidRDefault="00776D33" w:rsidP="00776D33">
            <w:pPr>
              <w:numPr>
                <w:ilvl w:val="3"/>
                <w:numId w:val="38"/>
              </w:numPr>
              <w:suppressAutoHyphens/>
              <w:jc w:val="both"/>
            </w:pPr>
            <w:r w:rsidRPr="00776D33">
              <w:rPr>
                <w:color w:val="FF0000"/>
                <w:szCs w:val="20"/>
              </w:rPr>
              <w:t>If </w:t>
            </w:r>
            <w:r w:rsidRPr="00776D33">
              <w:rPr>
                <w:i/>
                <w:iCs/>
                <w:color w:val="FF0000"/>
                <w:szCs w:val="20"/>
              </w:rPr>
              <w:t>txConfig </w:t>
            </w:r>
            <w:r w:rsidRPr="00776D33">
              <w:rPr>
                <w:color w:val="FF0000"/>
                <w:szCs w:val="20"/>
              </w:rPr>
              <w:t>is</w:t>
            </w:r>
            <w:r w:rsidRPr="00776D33">
              <w:rPr>
                <w:i/>
                <w:iCs/>
                <w:color w:val="FF0000"/>
                <w:szCs w:val="20"/>
              </w:rPr>
              <w:t> </w:t>
            </w:r>
            <w:r w:rsidRPr="00776D33">
              <w:rPr>
                <w:color w:val="FF0000"/>
                <w:szCs w:val="20"/>
              </w:rPr>
              <w:t>set to 'codebook',</w:t>
            </w:r>
            <w:r w:rsidRPr="00776D33">
              <w:rPr>
                <w:rFonts w:eastAsia="宋体" w:hint="eastAsia"/>
                <w:color w:val="FF0000"/>
                <w:szCs w:val="20"/>
                <w:lang w:val="en-US" w:eastAsia="zh-CN"/>
              </w:rPr>
              <w:t xml:space="preserve"> for PUSCH transmission in SBFD symbols, </w:t>
            </w:r>
            <w:r w:rsidRPr="00776D33">
              <w:rPr>
                <w:rFonts w:eastAsia="宋体" w:hint="eastAsia"/>
                <w:i/>
                <w:iCs/>
                <w:color w:val="FF0000"/>
                <w:szCs w:val="20"/>
                <w:lang w:val="en-US" w:eastAsia="zh-CN"/>
              </w:rPr>
              <w:t>precodingAndNumberOfLayers</w:t>
            </w:r>
            <w:r w:rsidRPr="00776D33">
              <w:rPr>
                <w:rFonts w:eastAsia="宋体" w:hint="eastAsia"/>
                <w:color w:val="FF0000"/>
                <w:szCs w:val="20"/>
                <w:lang w:val="en-US" w:eastAsia="zh-CN"/>
              </w:rPr>
              <w:t xml:space="preserve"> </w:t>
            </w:r>
            <w:r w:rsidRPr="00776D33">
              <w:rPr>
                <w:color w:val="FF0000"/>
                <w:szCs w:val="20"/>
              </w:rPr>
              <w:t xml:space="preserve">corresponds to the SRS resource </w:t>
            </w:r>
            <w:r w:rsidRPr="00776D33">
              <w:rPr>
                <w:rFonts w:hint="eastAsia"/>
                <w:color w:val="FF0000"/>
                <w:szCs w:val="20"/>
              </w:rPr>
              <w:t xml:space="preserve">identified by the SRI in  the </w:t>
            </w:r>
            <w:r w:rsidRPr="00776D33">
              <w:rPr>
                <w:i/>
                <w:iCs/>
                <w:color w:val="FF0000"/>
              </w:rPr>
              <w:t>SRS-ResourceSet</w:t>
            </w:r>
            <w:r w:rsidRPr="00776D33">
              <w:rPr>
                <w:rFonts w:eastAsia="宋体" w:hint="eastAsia"/>
                <w:i/>
                <w:iCs/>
                <w:color w:val="FF0000"/>
                <w:lang w:val="en-US" w:eastAsia="zh-CN"/>
              </w:rPr>
              <w:t xml:space="preserve"> </w:t>
            </w:r>
            <w:r w:rsidRPr="00776D33">
              <w:rPr>
                <w:rFonts w:eastAsia="宋体" w:hint="eastAsia"/>
                <w:color w:val="FF0000"/>
                <w:lang w:val="en-US" w:eastAsia="zh-CN"/>
              </w:rPr>
              <w:t xml:space="preserve">corresponding to </w:t>
            </w:r>
            <w:r w:rsidRPr="00776D33">
              <w:rPr>
                <w:rFonts w:eastAsia="宋体" w:hint="eastAsia"/>
                <w:color w:val="FF0000"/>
                <w:szCs w:val="20"/>
                <w:lang w:val="en-US" w:eastAsia="zh-CN"/>
              </w:rPr>
              <w:t xml:space="preserve">SBFD symbols. For PUSCH transmission in non-SBFD symbols, </w:t>
            </w:r>
            <w:r w:rsidRPr="00776D33">
              <w:rPr>
                <w:rFonts w:eastAsia="宋体" w:hint="eastAsia"/>
                <w:i/>
                <w:iCs/>
                <w:color w:val="FF0000"/>
                <w:szCs w:val="20"/>
                <w:lang w:val="en-US" w:eastAsia="zh-CN"/>
              </w:rPr>
              <w:t>precodingAndNumberOfLayers</w:t>
            </w:r>
            <w:r w:rsidRPr="00776D33">
              <w:rPr>
                <w:rFonts w:eastAsia="宋体" w:hint="eastAsia"/>
                <w:color w:val="FF0000"/>
                <w:szCs w:val="20"/>
                <w:lang w:val="en-US" w:eastAsia="zh-CN"/>
              </w:rPr>
              <w:t xml:space="preserve"> </w:t>
            </w:r>
            <w:r w:rsidRPr="00776D33">
              <w:rPr>
                <w:color w:val="FF0000"/>
                <w:szCs w:val="20"/>
              </w:rPr>
              <w:t xml:space="preserve">corresponds to the SRS resource </w:t>
            </w:r>
            <w:r w:rsidRPr="00776D33">
              <w:rPr>
                <w:rFonts w:hint="eastAsia"/>
                <w:color w:val="FF0000"/>
                <w:szCs w:val="20"/>
              </w:rPr>
              <w:t>identified by the SRI in</w:t>
            </w:r>
            <w:r w:rsidRPr="00776D33">
              <w:rPr>
                <w:rFonts w:eastAsia="宋体" w:hint="eastAsia"/>
                <w:color w:val="FF0000"/>
                <w:szCs w:val="20"/>
                <w:lang w:val="en-US" w:eastAsia="zh-CN"/>
              </w:rPr>
              <w:t xml:space="preserve"> </w:t>
            </w:r>
            <w:r w:rsidRPr="00776D33">
              <w:rPr>
                <w:rFonts w:hint="eastAsia"/>
                <w:color w:val="FF0000"/>
                <w:szCs w:val="20"/>
              </w:rPr>
              <w:t xml:space="preserve"> the </w:t>
            </w:r>
            <w:r w:rsidRPr="00776D33">
              <w:rPr>
                <w:i/>
                <w:iCs/>
                <w:color w:val="FF0000"/>
              </w:rPr>
              <w:t>SRS-ResourceSet</w:t>
            </w:r>
            <w:r w:rsidRPr="00776D33">
              <w:rPr>
                <w:rFonts w:eastAsia="宋体" w:hint="eastAsia"/>
                <w:i/>
                <w:iCs/>
                <w:color w:val="FF0000"/>
                <w:lang w:val="en-US" w:eastAsia="zh-CN"/>
              </w:rPr>
              <w:t xml:space="preserve"> </w:t>
            </w:r>
            <w:r w:rsidRPr="00776D33">
              <w:rPr>
                <w:rFonts w:eastAsia="宋体" w:hint="eastAsia"/>
                <w:color w:val="FF0000"/>
                <w:lang w:val="en-US" w:eastAsia="zh-CN"/>
              </w:rPr>
              <w:t>corresponding to</w:t>
            </w:r>
            <w:r w:rsidRPr="00776D33">
              <w:rPr>
                <w:rFonts w:hint="eastAsia"/>
                <w:color w:val="FF0000"/>
                <w:szCs w:val="20"/>
              </w:rPr>
              <w:t xml:space="preserve"> </w:t>
            </w:r>
            <w:r w:rsidRPr="00776D33">
              <w:rPr>
                <w:rFonts w:eastAsia="宋体" w:hint="eastAsia"/>
                <w:color w:val="FF0000"/>
                <w:szCs w:val="20"/>
                <w:lang w:val="en-US" w:eastAsia="zh-CN"/>
              </w:rPr>
              <w:t>non-SBFD symbols.</w:t>
            </w:r>
          </w:p>
          <w:p w14:paraId="58CF15B0" w14:textId="77777777" w:rsidR="00776D33" w:rsidRPr="00776D33" w:rsidRDefault="00776D33" w:rsidP="00776D33">
            <w:pPr>
              <w:numPr>
                <w:ilvl w:val="1"/>
                <w:numId w:val="38"/>
              </w:numPr>
              <w:suppressAutoHyphens/>
              <w:jc w:val="both"/>
              <w:rPr>
                <w:lang w:eastAsia="zh-CN"/>
              </w:rPr>
            </w:pPr>
            <w:r w:rsidRPr="00776D33">
              <w:rPr>
                <w:rFonts w:hint="eastAsia"/>
                <w:szCs w:val="20"/>
                <w:lang w:eastAsia="zh-CN"/>
              </w:rPr>
              <w:t xml:space="preserve">If </w:t>
            </w:r>
            <w:r w:rsidRPr="00776D33">
              <w:rPr>
                <w:i/>
                <w:iCs/>
                <w:szCs w:val="20"/>
              </w:rPr>
              <w:t>txConfig</w:t>
            </w:r>
            <w:r w:rsidRPr="00776D33">
              <w:rPr>
                <w:szCs w:val="20"/>
                <w:lang w:eastAsia="zh-CN"/>
              </w:rPr>
              <w:t xml:space="preserve"> </w:t>
            </w:r>
            <w:r w:rsidRPr="00776D33">
              <w:rPr>
                <w:rFonts w:hint="eastAsia"/>
                <w:szCs w:val="20"/>
                <w:lang w:eastAsia="zh-CN"/>
              </w:rPr>
              <w:t xml:space="preserve">is </w:t>
            </w:r>
            <w:r w:rsidRPr="00776D33">
              <w:rPr>
                <w:szCs w:val="20"/>
              </w:rPr>
              <w:t>set to 'nonCodebook'</w:t>
            </w:r>
            <w:r w:rsidRPr="00776D33">
              <w:rPr>
                <w:rFonts w:hint="eastAsia"/>
                <w:szCs w:val="20"/>
                <w:lang w:eastAsia="zh-CN"/>
              </w:rPr>
              <w:t xml:space="preserve">, </w:t>
            </w:r>
            <w:r w:rsidRPr="00776D33">
              <w:rPr>
                <w:szCs w:val="20"/>
                <w:lang w:eastAsia="zh-CN"/>
              </w:rPr>
              <w:t>each SRS resource set is associated with an associated CSI-RS</w:t>
            </w:r>
            <w:r w:rsidRPr="00776D33">
              <w:rPr>
                <w:rFonts w:hint="eastAsia"/>
                <w:szCs w:val="20"/>
                <w:lang w:eastAsia="zh-CN"/>
              </w:rPr>
              <w:t>.</w:t>
            </w:r>
          </w:p>
          <w:p w14:paraId="1B7FF36E" w14:textId="77777777" w:rsidR="00776D33" w:rsidRPr="00776D33" w:rsidRDefault="00776D33" w:rsidP="00776D33">
            <w:pPr>
              <w:numPr>
                <w:ilvl w:val="0"/>
                <w:numId w:val="38"/>
              </w:numPr>
              <w:suppressAutoHyphens/>
              <w:jc w:val="both"/>
            </w:pPr>
            <w:r w:rsidRPr="00776D33">
              <w:rPr>
                <w:szCs w:val="20"/>
              </w:rPr>
              <w:t xml:space="preserve">Applicable to </w:t>
            </w:r>
            <w:r w:rsidRPr="00776D33">
              <w:rPr>
                <w:i/>
                <w:iCs/>
                <w:szCs w:val="20"/>
              </w:rPr>
              <w:t>usage</w:t>
            </w:r>
            <w:r w:rsidRPr="00776D33">
              <w:rPr>
                <w:szCs w:val="20"/>
              </w:rPr>
              <w:t> set to '</w:t>
            </w:r>
            <w:r w:rsidRPr="00776D33">
              <w:rPr>
                <w:i/>
                <w:iCs/>
                <w:szCs w:val="20"/>
              </w:rPr>
              <w:t>codebook</w:t>
            </w:r>
            <w:r w:rsidRPr="00776D33">
              <w:rPr>
                <w:szCs w:val="20"/>
              </w:rPr>
              <w:t>' or '</w:t>
            </w:r>
            <w:r w:rsidRPr="00776D33">
              <w:rPr>
                <w:i/>
                <w:iCs/>
                <w:szCs w:val="20"/>
              </w:rPr>
              <w:t>nonCodebook</w:t>
            </w:r>
            <w:r w:rsidRPr="00776D33">
              <w:rPr>
                <w:szCs w:val="20"/>
              </w:rPr>
              <w:t>'</w:t>
            </w:r>
          </w:p>
          <w:p w14:paraId="16AA8B6B" w14:textId="77777777" w:rsidR="00776D33" w:rsidRPr="00776D33" w:rsidRDefault="00776D33" w:rsidP="00776D33">
            <w:pPr>
              <w:numPr>
                <w:ilvl w:val="0"/>
                <w:numId w:val="38"/>
              </w:numPr>
              <w:suppressAutoHyphens/>
              <w:jc w:val="both"/>
            </w:pPr>
            <w:r w:rsidRPr="00776D33">
              <w:rPr>
                <w:szCs w:val="20"/>
              </w:rPr>
              <w:t xml:space="preserve">FFS </w:t>
            </w:r>
            <w:r w:rsidRPr="00776D33">
              <w:rPr>
                <w:i/>
                <w:iCs/>
                <w:szCs w:val="20"/>
              </w:rPr>
              <w:t>usage</w:t>
            </w:r>
            <w:r w:rsidRPr="00776D33">
              <w:rPr>
                <w:szCs w:val="20"/>
              </w:rPr>
              <w:t xml:space="preserve"> set to  '</w:t>
            </w:r>
            <w:r w:rsidRPr="00776D33">
              <w:rPr>
                <w:i/>
                <w:iCs/>
                <w:szCs w:val="20"/>
              </w:rPr>
              <w:t>beamManagement</w:t>
            </w:r>
            <w:r w:rsidRPr="00776D33">
              <w:rPr>
                <w:szCs w:val="20"/>
              </w:rPr>
              <w:t>'</w:t>
            </w:r>
          </w:p>
          <w:p w14:paraId="6B63EF83" w14:textId="12D17621" w:rsidR="00776D33" w:rsidRPr="00776D33" w:rsidRDefault="00776D33" w:rsidP="00776D33">
            <w:pPr>
              <w:numPr>
                <w:ilvl w:val="0"/>
                <w:numId w:val="38"/>
              </w:numPr>
              <w:suppressAutoHyphens/>
              <w:jc w:val="both"/>
              <w:rPr>
                <w:rFonts w:eastAsia="Malgun Gothic"/>
                <w:lang w:eastAsia="zh-CN"/>
              </w:rPr>
            </w:pPr>
            <w:r w:rsidRPr="00776D33">
              <w:rPr>
                <w:szCs w:val="20"/>
              </w:rPr>
              <w:t>Not applica</w:t>
            </w:r>
            <w:r w:rsidRPr="00776D33">
              <w:t xml:space="preserve">ble to </w:t>
            </w:r>
            <w:r w:rsidRPr="00776D33">
              <w:rPr>
                <w:i/>
                <w:iCs/>
              </w:rPr>
              <w:t>usage</w:t>
            </w:r>
            <w:r w:rsidRPr="00776D33">
              <w:t xml:space="preserve"> set to '</w:t>
            </w:r>
            <w:r w:rsidRPr="00776D33">
              <w:rPr>
                <w:i/>
                <w:iCs/>
              </w:rPr>
              <w:t>antennaSwitching’</w:t>
            </w:r>
          </w:p>
        </w:tc>
      </w:tr>
    </w:tbl>
    <w:p w14:paraId="51DE09FC" w14:textId="74C8CB45" w:rsidR="00857273" w:rsidRDefault="00857273" w:rsidP="005D0D29">
      <w:pPr>
        <w:rPr>
          <w:rFonts w:eastAsiaTheme="minorEastAsia"/>
          <w:bCs/>
          <w:lang w:eastAsia="zh-CN"/>
        </w:rPr>
      </w:pPr>
    </w:p>
    <w:p w14:paraId="7F030B90" w14:textId="70FC395E" w:rsidR="009D7BBC" w:rsidRDefault="005824A9" w:rsidP="009D7BBC">
      <w:pPr>
        <w:spacing w:afterLines="50" w:after="120"/>
        <w:ind w:left="0" w:firstLine="0"/>
        <w:rPr>
          <w:rFonts w:eastAsiaTheme="minorEastAsia"/>
          <w:bCs/>
          <w:lang w:eastAsia="zh-CN"/>
        </w:rPr>
      </w:pPr>
      <w:r>
        <w:rPr>
          <w:rFonts w:eastAsiaTheme="minorEastAsia" w:hint="eastAsia"/>
          <w:bCs/>
          <w:lang w:eastAsia="zh-CN"/>
        </w:rPr>
        <w:t>T</w:t>
      </w:r>
      <w:r>
        <w:rPr>
          <w:rFonts w:eastAsiaTheme="minorEastAsia"/>
          <w:bCs/>
          <w:lang w:eastAsia="zh-CN"/>
        </w:rPr>
        <w:t>he red texts were agreed as working assumption and we think the working assumption can be confirmed.</w:t>
      </w:r>
      <w:r w:rsidR="009D7BBC">
        <w:rPr>
          <w:rFonts w:eastAsiaTheme="minorEastAsia"/>
          <w:bCs/>
          <w:lang w:eastAsia="zh-CN"/>
        </w:rPr>
        <w:t xml:space="preserve"> </w:t>
      </w:r>
    </w:p>
    <w:p w14:paraId="1731B4A6" w14:textId="743D3E01" w:rsidR="006256F5" w:rsidRPr="006256F5" w:rsidRDefault="006256F5" w:rsidP="009D7BBC">
      <w:pPr>
        <w:spacing w:afterLines="50" w:after="120"/>
        <w:ind w:left="0" w:firstLine="0"/>
        <w:rPr>
          <w:rFonts w:eastAsiaTheme="minorEastAsia"/>
          <w:b/>
          <w:lang w:eastAsia="zh-CN"/>
        </w:rPr>
      </w:pPr>
      <w:r w:rsidRPr="006256F5">
        <w:rPr>
          <w:rFonts w:eastAsiaTheme="minorEastAsia" w:hint="eastAsia"/>
          <w:b/>
          <w:lang w:eastAsia="zh-CN"/>
        </w:rPr>
        <w:t>P</w:t>
      </w:r>
      <w:r w:rsidRPr="006256F5">
        <w:rPr>
          <w:rFonts w:eastAsiaTheme="minorEastAsia"/>
          <w:b/>
          <w:lang w:eastAsia="zh-CN"/>
        </w:rPr>
        <w:t>roposal 1</w:t>
      </w:r>
      <w:r w:rsidR="00CD4E6D">
        <w:rPr>
          <w:rFonts w:eastAsiaTheme="minorEastAsia"/>
          <w:b/>
          <w:lang w:eastAsia="zh-CN"/>
        </w:rPr>
        <w:t>2</w:t>
      </w:r>
      <w:r w:rsidRPr="006256F5">
        <w:rPr>
          <w:rFonts w:eastAsiaTheme="minorEastAsia"/>
          <w:b/>
          <w:lang w:eastAsia="zh-CN"/>
        </w:rPr>
        <w:t xml:space="preserve">: Confirm the working assumption in red in the </w:t>
      </w:r>
      <w:r>
        <w:rPr>
          <w:rFonts w:eastAsiaTheme="minorEastAsia"/>
          <w:b/>
          <w:lang w:eastAsia="zh-CN"/>
        </w:rPr>
        <w:t>agreement made in RAN1#119 fo</w:t>
      </w:r>
      <w:r w:rsidRPr="006256F5">
        <w:rPr>
          <w:rFonts w:eastAsiaTheme="minorEastAsia" w:hint="eastAsia"/>
          <w:b/>
          <w:szCs w:val="20"/>
          <w:lang w:eastAsia="zh-CN"/>
        </w:rPr>
        <w:t xml:space="preserve">r </w:t>
      </w:r>
      <w:r w:rsidRPr="006256F5">
        <w:rPr>
          <w:b/>
          <w:szCs w:val="20"/>
        </w:rPr>
        <w:t xml:space="preserve">separate </w:t>
      </w:r>
      <w:r w:rsidRPr="006256F5">
        <w:rPr>
          <w:rFonts w:eastAsia="Malgun Gothic"/>
          <w:b/>
          <w:szCs w:val="20"/>
          <w:lang w:eastAsia="zh-CN"/>
        </w:rPr>
        <w:t>SRS</w:t>
      </w:r>
      <w:r w:rsidRPr="006256F5">
        <w:rPr>
          <w:b/>
          <w:szCs w:val="20"/>
        </w:rPr>
        <w:t xml:space="preserve"> configurations for SBFD and non-SBFD symbols</w:t>
      </w:r>
      <w:r>
        <w:rPr>
          <w:b/>
          <w:szCs w:val="20"/>
        </w:rPr>
        <w:t>.</w:t>
      </w:r>
    </w:p>
    <w:p w14:paraId="283895A6" w14:textId="77777777" w:rsidR="00592010" w:rsidRDefault="00592010" w:rsidP="009D7BBC">
      <w:pPr>
        <w:spacing w:afterLines="50" w:after="120"/>
        <w:ind w:left="0" w:firstLine="0"/>
        <w:rPr>
          <w:rFonts w:eastAsiaTheme="minorEastAsia"/>
          <w:bCs/>
          <w:lang w:eastAsia="zh-CN"/>
        </w:rPr>
      </w:pPr>
    </w:p>
    <w:p w14:paraId="5C429011" w14:textId="7BAA6565" w:rsidR="00592010" w:rsidRDefault="00592010" w:rsidP="00A85EE5">
      <w:pPr>
        <w:spacing w:afterLines="50" w:after="120"/>
        <w:ind w:left="0" w:firstLine="0"/>
      </w:pPr>
      <w:r w:rsidRPr="00ED4461">
        <w:rPr>
          <w:rFonts w:eastAsiaTheme="minorEastAsia" w:hint="eastAsia"/>
          <w:bCs/>
          <w:lang w:eastAsia="zh-CN"/>
        </w:rPr>
        <w:t>I</w:t>
      </w:r>
      <w:r w:rsidRPr="00ED4461">
        <w:rPr>
          <w:rFonts w:eastAsiaTheme="minorEastAsia"/>
          <w:bCs/>
          <w:lang w:eastAsia="zh-CN"/>
        </w:rPr>
        <w:t xml:space="preserve">t was agreed as a working assumption that for </w:t>
      </w:r>
      <w:r w:rsidRPr="00776D33">
        <w:rPr>
          <w:i/>
          <w:iCs/>
        </w:rPr>
        <w:t>SRS-ResourceSet</w:t>
      </w:r>
      <w:r w:rsidRPr="00776D33">
        <w:t>s</w:t>
      </w:r>
      <w:r w:rsidRPr="00776D33">
        <w:rPr>
          <w:rFonts w:eastAsia="宋体" w:hint="eastAsia"/>
          <w:lang w:eastAsia="zh-CN"/>
        </w:rPr>
        <w:t xml:space="preserve"> with </w:t>
      </w:r>
      <w:r w:rsidRPr="00776D33">
        <w:rPr>
          <w:i/>
          <w:iCs/>
        </w:rPr>
        <w:t>usage</w:t>
      </w:r>
      <w:r w:rsidRPr="00776D33">
        <w:t> set to '</w:t>
      </w:r>
      <w:r w:rsidRPr="00776D33">
        <w:rPr>
          <w:i/>
          <w:iCs/>
        </w:rPr>
        <w:t>Codebook</w:t>
      </w:r>
      <w:r w:rsidRPr="00776D33">
        <w:t>'</w:t>
      </w:r>
      <w:r w:rsidRPr="00776D33">
        <w:rPr>
          <w:rFonts w:eastAsia="宋体" w:hint="eastAsia"/>
          <w:lang w:eastAsia="zh-CN"/>
        </w:rPr>
        <w:t>,</w:t>
      </w:r>
      <w:r w:rsidRPr="00ED4461">
        <w:rPr>
          <w:rFonts w:eastAsia="宋体"/>
          <w:lang w:eastAsia="zh-CN"/>
        </w:rPr>
        <w:t xml:space="preserve"> </w:t>
      </w:r>
      <w:r w:rsidR="00ED4461" w:rsidRPr="00776D33">
        <w:rPr>
          <w:rFonts w:eastAsia="宋体" w:hint="eastAsia"/>
          <w:lang w:eastAsia="zh-CN"/>
        </w:rPr>
        <w:t>the nu</w:t>
      </w:r>
      <w:r w:rsidR="00ED4461" w:rsidRPr="00776D33">
        <w:rPr>
          <w:rFonts w:eastAsia="宋体" w:hint="eastAsia"/>
          <w:lang w:eastAsia="zh-CN"/>
        </w:rPr>
        <w:t>mbers of SRS ports are the same for all the SRS resources in the</w:t>
      </w:r>
      <w:r w:rsidR="00ED4461" w:rsidRPr="00776D33">
        <w:rPr>
          <w:rFonts w:eastAsia="宋体" w:hint="eastAsia"/>
          <w:lang w:val="en-US" w:eastAsia="zh-CN"/>
        </w:rPr>
        <w:t xml:space="preserve"> two</w:t>
      </w:r>
      <w:r w:rsidR="00ED4461" w:rsidRPr="00776D33">
        <w:rPr>
          <w:rFonts w:eastAsia="宋体" w:hint="eastAsia"/>
          <w:lang w:eastAsia="zh-CN"/>
        </w:rPr>
        <w:t xml:space="preserve"> </w:t>
      </w:r>
      <w:r w:rsidR="00ED4461" w:rsidRPr="00776D33">
        <w:rPr>
          <w:i/>
          <w:iCs/>
        </w:rPr>
        <w:t>SRS-ResourceSet</w:t>
      </w:r>
      <w:r w:rsidR="00ED4461" w:rsidRPr="00776D33">
        <w:t>s</w:t>
      </w:r>
      <w:r w:rsidR="00ED4461" w:rsidRPr="00ED4461">
        <w:t xml:space="preserve"> e</w:t>
      </w:r>
      <w:r w:rsidR="00ED4461" w:rsidRPr="00776D33">
        <w:t xml:space="preserve">xcept when higher layer parameter </w:t>
      </w:r>
      <w:r w:rsidR="00ED4461" w:rsidRPr="00776D33">
        <w:rPr>
          <w:i/>
        </w:rPr>
        <w:t>ul-FullPowerTransmission</w:t>
      </w:r>
      <w:r w:rsidR="00ED4461" w:rsidRPr="00776D33">
        <w:t xml:space="preserve"> is set to '</w:t>
      </w:r>
      <w:r w:rsidR="00ED4461" w:rsidRPr="00776D33">
        <w:rPr>
          <w:iCs/>
        </w:rPr>
        <w:t>fullpowerMode2</w:t>
      </w:r>
      <w:r w:rsidR="00ED4461" w:rsidRPr="00776D33">
        <w:t>'</w:t>
      </w:r>
      <w:r w:rsidR="00ED4461" w:rsidRPr="00ED4461">
        <w:t>.</w:t>
      </w:r>
      <w:r w:rsidR="00ED4461">
        <w:t xml:space="preserve"> W</w:t>
      </w:r>
      <w:r w:rsidR="00ED4461" w:rsidRPr="00ED4461">
        <w:t xml:space="preserve">hen </w:t>
      </w:r>
      <w:r w:rsidR="00ED4461" w:rsidRPr="00776D33">
        <w:rPr>
          <w:i/>
        </w:rPr>
        <w:t>ul-FullPowerTransmission</w:t>
      </w:r>
      <w:r w:rsidR="00ED4461" w:rsidRPr="00776D33">
        <w:t xml:space="preserve"> is set to '</w:t>
      </w:r>
      <w:r w:rsidR="00ED4461" w:rsidRPr="00776D33">
        <w:rPr>
          <w:iCs/>
        </w:rPr>
        <w:t>fullpowerMode2</w:t>
      </w:r>
      <w:r w:rsidR="00ED4461" w:rsidRPr="00776D33">
        <w:t>'</w:t>
      </w:r>
      <w:r w:rsidR="00ED4461" w:rsidRPr="00ED4461">
        <w:t>,</w:t>
      </w:r>
      <w:r w:rsidR="00ED4461">
        <w:t xml:space="preserve"> the number of SRS ports within an SRS resource set can be different. It is sufficient to require that the numbers of SRS ports are the same for the </w:t>
      </w:r>
      <w:r w:rsidR="00A85EE5">
        <w:t xml:space="preserve">pair-wise SRS resources in </w:t>
      </w:r>
      <w:r w:rsidR="00A85EE5" w:rsidRPr="00776D33">
        <w:rPr>
          <w:i/>
          <w:iCs/>
        </w:rPr>
        <w:t>SRS-ResourceSet</w:t>
      </w:r>
      <w:r w:rsidR="00A85EE5" w:rsidRPr="00A85EE5">
        <w:t>s</w:t>
      </w:r>
      <w:r w:rsidR="00A85EE5">
        <w:t xml:space="preserve"> for SBFD symbols and for non-SBFD sy</w:t>
      </w:r>
      <w:r w:rsidR="00A85EE5">
        <w:t>mbols, i.e.</w:t>
      </w:r>
      <w:r w:rsidR="00B76EE5">
        <w:t>,</w:t>
      </w:r>
      <w:r w:rsidR="00A85EE5">
        <w:t xml:space="preserve"> the 1</w:t>
      </w:r>
      <w:r w:rsidR="00A85EE5" w:rsidRPr="00A85EE5">
        <w:rPr>
          <w:vertAlign w:val="superscript"/>
        </w:rPr>
        <w:t>st</w:t>
      </w:r>
      <w:r w:rsidR="00A85EE5">
        <w:t xml:space="preserve"> </w:t>
      </w:r>
      <w:r w:rsidR="00ED4461">
        <w:t xml:space="preserve">SRS resource in </w:t>
      </w:r>
      <w:r w:rsidR="00ED4461" w:rsidRPr="00776D33">
        <w:rPr>
          <w:i/>
          <w:iCs/>
        </w:rPr>
        <w:t>SRS-ResourceSet</w:t>
      </w:r>
      <w:r w:rsidR="00ED4461">
        <w:t xml:space="preserve"> for SBFD symbols and the </w:t>
      </w:r>
      <w:r w:rsidR="00A85EE5">
        <w:t>1</w:t>
      </w:r>
      <w:r w:rsidR="00A85EE5" w:rsidRPr="00A85EE5">
        <w:rPr>
          <w:vertAlign w:val="superscript"/>
        </w:rPr>
        <w:t>st</w:t>
      </w:r>
      <w:r w:rsidR="00A85EE5">
        <w:t xml:space="preserve"> </w:t>
      </w:r>
      <w:r w:rsidR="00ED4461">
        <w:t xml:space="preserve">SRS resource in </w:t>
      </w:r>
      <w:r w:rsidR="00ED4461" w:rsidRPr="00776D33">
        <w:rPr>
          <w:i/>
          <w:iCs/>
        </w:rPr>
        <w:t>SRS-ResourceSet</w:t>
      </w:r>
      <w:r w:rsidR="00ED4461">
        <w:t xml:space="preserve"> for non-SBFD symbols</w:t>
      </w:r>
      <w:r w:rsidR="00A85EE5">
        <w:t>, the 2</w:t>
      </w:r>
      <w:r w:rsidR="00A85EE5" w:rsidRPr="00A85EE5">
        <w:rPr>
          <w:vertAlign w:val="superscript"/>
        </w:rPr>
        <w:t>nd</w:t>
      </w:r>
      <w:r w:rsidR="00A85EE5">
        <w:t xml:space="preserve"> SRS resource in </w:t>
      </w:r>
      <w:r w:rsidR="00A85EE5" w:rsidRPr="00776D33">
        <w:rPr>
          <w:i/>
          <w:iCs/>
        </w:rPr>
        <w:t>SRS-ResourceSet</w:t>
      </w:r>
      <w:r w:rsidR="00A85EE5">
        <w:t xml:space="preserve"> for SBFD symbols and the 2</w:t>
      </w:r>
      <w:r w:rsidR="00A85EE5" w:rsidRPr="00A85EE5">
        <w:rPr>
          <w:vertAlign w:val="superscript"/>
        </w:rPr>
        <w:t>nd</w:t>
      </w:r>
      <w:r w:rsidR="00A85EE5">
        <w:t xml:space="preserve"> SRS resource in </w:t>
      </w:r>
      <w:r w:rsidR="00A85EE5" w:rsidRPr="00776D33">
        <w:rPr>
          <w:i/>
          <w:iCs/>
        </w:rPr>
        <w:t>SRS-ResourceSet</w:t>
      </w:r>
      <w:r w:rsidR="00A85EE5">
        <w:t xml:space="preserve"> for non-SBFD symbols, and so on</w:t>
      </w:r>
      <w:r w:rsidR="00ED4461">
        <w:t>.</w:t>
      </w:r>
    </w:p>
    <w:p w14:paraId="0705CD73" w14:textId="46AED6A2" w:rsidR="00A85EE5" w:rsidRPr="00D658EB" w:rsidRDefault="00A85EE5" w:rsidP="00A85EE5">
      <w:pPr>
        <w:spacing w:afterLines="50" w:after="120"/>
        <w:ind w:left="0" w:firstLine="0"/>
        <w:rPr>
          <w:rFonts w:eastAsiaTheme="minorEastAsia"/>
          <w:b/>
          <w:bCs/>
          <w:lang w:eastAsia="zh-CN"/>
        </w:rPr>
      </w:pPr>
      <w:r w:rsidRPr="00D658EB">
        <w:rPr>
          <w:rFonts w:eastAsiaTheme="minorEastAsia" w:hint="eastAsia"/>
          <w:b/>
          <w:bCs/>
          <w:lang w:eastAsia="zh-CN"/>
        </w:rPr>
        <w:t>P</w:t>
      </w:r>
      <w:r w:rsidRPr="00D658EB">
        <w:rPr>
          <w:rFonts w:eastAsiaTheme="minorEastAsia"/>
          <w:b/>
          <w:bCs/>
          <w:lang w:eastAsia="zh-CN"/>
        </w:rPr>
        <w:t>roposal 1</w:t>
      </w:r>
      <w:r w:rsidR="00CD4E6D">
        <w:rPr>
          <w:rFonts w:eastAsiaTheme="minorEastAsia"/>
          <w:b/>
          <w:bCs/>
          <w:lang w:eastAsia="zh-CN"/>
        </w:rPr>
        <w:t>3</w:t>
      </w:r>
      <w:r w:rsidRPr="00D658EB">
        <w:rPr>
          <w:rFonts w:eastAsiaTheme="minorEastAsia"/>
          <w:b/>
          <w:bCs/>
          <w:lang w:eastAsia="zh-CN"/>
        </w:rPr>
        <w:t xml:space="preserve">: </w:t>
      </w:r>
      <w:r w:rsidR="00D658EB" w:rsidRPr="00D658EB">
        <w:rPr>
          <w:b/>
          <w:bCs/>
        </w:rPr>
        <w:t>The numbers of SRS ports are the same for the 1</w:t>
      </w:r>
      <w:r w:rsidR="00D658EB" w:rsidRPr="00D658EB">
        <w:rPr>
          <w:b/>
          <w:bCs/>
          <w:vertAlign w:val="superscript"/>
        </w:rPr>
        <w:t>st</w:t>
      </w:r>
      <w:r w:rsidR="00D658EB" w:rsidRPr="00D658EB">
        <w:rPr>
          <w:b/>
          <w:bCs/>
        </w:rPr>
        <w:t xml:space="preserve"> SRS resource in </w:t>
      </w:r>
      <w:r w:rsidR="00D658EB" w:rsidRPr="00776D33">
        <w:rPr>
          <w:b/>
          <w:bCs/>
          <w:i/>
          <w:iCs/>
        </w:rPr>
        <w:t>SRS-ResourceSet</w:t>
      </w:r>
      <w:r w:rsidR="00D658EB" w:rsidRPr="00D658EB">
        <w:rPr>
          <w:b/>
          <w:bCs/>
        </w:rPr>
        <w:t xml:space="preserve"> for SBFD symbols and the 1</w:t>
      </w:r>
      <w:r w:rsidR="00D658EB" w:rsidRPr="00D658EB">
        <w:rPr>
          <w:b/>
          <w:bCs/>
          <w:vertAlign w:val="superscript"/>
        </w:rPr>
        <w:t>st</w:t>
      </w:r>
      <w:r w:rsidR="00D658EB" w:rsidRPr="00D658EB">
        <w:rPr>
          <w:b/>
          <w:bCs/>
        </w:rPr>
        <w:t xml:space="preserve"> SRS resource in </w:t>
      </w:r>
      <w:r w:rsidR="00D658EB" w:rsidRPr="00776D33">
        <w:rPr>
          <w:b/>
          <w:bCs/>
          <w:i/>
          <w:iCs/>
        </w:rPr>
        <w:t>SRS-ResourceSet</w:t>
      </w:r>
      <w:r w:rsidR="00D658EB" w:rsidRPr="00D658EB">
        <w:rPr>
          <w:b/>
          <w:bCs/>
        </w:rPr>
        <w:t xml:space="preserve"> for non-SBFD symbols, the 2</w:t>
      </w:r>
      <w:r w:rsidR="00D658EB" w:rsidRPr="00D658EB">
        <w:rPr>
          <w:b/>
          <w:bCs/>
          <w:vertAlign w:val="superscript"/>
        </w:rPr>
        <w:t>nd</w:t>
      </w:r>
      <w:r w:rsidR="00D658EB" w:rsidRPr="00D658EB">
        <w:rPr>
          <w:b/>
          <w:bCs/>
        </w:rPr>
        <w:t xml:space="preserve"> SRS resource in </w:t>
      </w:r>
      <w:r w:rsidR="00D658EB" w:rsidRPr="00776D33">
        <w:rPr>
          <w:b/>
          <w:bCs/>
          <w:i/>
          <w:iCs/>
        </w:rPr>
        <w:t>SRS-ResourceSet</w:t>
      </w:r>
      <w:r w:rsidR="00D658EB" w:rsidRPr="00D658EB">
        <w:rPr>
          <w:b/>
          <w:bCs/>
        </w:rPr>
        <w:t xml:space="preserve"> for SBFD symbols and the 2</w:t>
      </w:r>
      <w:r w:rsidR="00D658EB" w:rsidRPr="00D658EB">
        <w:rPr>
          <w:b/>
          <w:bCs/>
          <w:vertAlign w:val="superscript"/>
        </w:rPr>
        <w:t>nd</w:t>
      </w:r>
      <w:r w:rsidR="00D658EB" w:rsidRPr="00D658EB">
        <w:rPr>
          <w:b/>
          <w:bCs/>
        </w:rPr>
        <w:t xml:space="preserve"> SRS resource in </w:t>
      </w:r>
      <w:r w:rsidR="00D658EB" w:rsidRPr="00776D33">
        <w:rPr>
          <w:b/>
          <w:bCs/>
          <w:i/>
          <w:iCs/>
        </w:rPr>
        <w:t>SRS-ResourceSet</w:t>
      </w:r>
      <w:r w:rsidR="00D658EB" w:rsidRPr="00D658EB">
        <w:rPr>
          <w:b/>
          <w:bCs/>
        </w:rPr>
        <w:t xml:space="preserve"> for non-SBFD symbols, and so on.</w:t>
      </w:r>
    </w:p>
    <w:p w14:paraId="7F68383E" w14:textId="77777777" w:rsidR="00592010" w:rsidRPr="00D658EB" w:rsidRDefault="00592010" w:rsidP="009D7BBC">
      <w:pPr>
        <w:spacing w:afterLines="50" w:after="120"/>
        <w:ind w:left="0" w:firstLine="0"/>
        <w:rPr>
          <w:rFonts w:eastAsiaTheme="minorEastAsia"/>
          <w:bCs/>
          <w:lang w:eastAsia="zh-CN"/>
        </w:rPr>
      </w:pPr>
    </w:p>
    <w:p w14:paraId="562B142B" w14:textId="23CAD9F4" w:rsidR="005824A9" w:rsidRDefault="009D7BBC" w:rsidP="009D7BBC">
      <w:pPr>
        <w:spacing w:afterLines="50" w:after="120"/>
        <w:ind w:left="0" w:firstLine="0"/>
        <w:rPr>
          <w:rFonts w:cs="Times"/>
          <w:szCs w:val="20"/>
        </w:rPr>
      </w:pPr>
      <w:r>
        <w:rPr>
          <w:rFonts w:eastAsiaTheme="minorEastAsia"/>
          <w:bCs/>
          <w:lang w:eastAsia="zh-CN"/>
        </w:rPr>
        <w:t>A</w:t>
      </w:r>
      <w:r w:rsidRPr="009D7BBC">
        <w:rPr>
          <w:rFonts w:eastAsiaTheme="minorEastAsia" w:cs="Times"/>
          <w:bCs/>
          <w:szCs w:val="20"/>
          <w:lang w:eastAsia="zh-CN"/>
        </w:rPr>
        <w:t>ccording to current spec</w:t>
      </w:r>
      <w:r w:rsidR="00BC6C2E">
        <w:rPr>
          <w:rFonts w:eastAsiaTheme="minorEastAsia" w:cs="Times"/>
          <w:bCs/>
          <w:szCs w:val="20"/>
          <w:lang w:eastAsia="zh-CN"/>
        </w:rPr>
        <w:t>ification</w:t>
      </w:r>
      <w:r w:rsidRPr="009D7BBC">
        <w:rPr>
          <w:rFonts w:eastAsiaTheme="minorEastAsia" w:cs="Times"/>
          <w:bCs/>
          <w:szCs w:val="20"/>
          <w:lang w:eastAsia="zh-CN"/>
        </w:rPr>
        <w:t xml:space="preserve">, </w:t>
      </w:r>
      <w:proofErr w:type="spellStart"/>
      <w:r w:rsidRPr="00776D33">
        <w:rPr>
          <w:rFonts w:cs="Times"/>
          <w:i/>
          <w:iCs/>
          <w:szCs w:val="20"/>
        </w:rPr>
        <w:t>availableSlotOffsetList</w:t>
      </w:r>
      <w:proofErr w:type="spellEnd"/>
      <w:r w:rsidRPr="009D7BBC">
        <w:rPr>
          <w:rFonts w:eastAsiaTheme="minorEastAsia" w:cs="Times"/>
          <w:bCs/>
          <w:szCs w:val="20"/>
          <w:lang w:eastAsia="zh-CN"/>
        </w:rPr>
        <w:t xml:space="preserve"> </w:t>
      </w:r>
      <w:r>
        <w:rPr>
          <w:rFonts w:cs="Times"/>
          <w:szCs w:val="20"/>
        </w:rPr>
        <w:t>i</w:t>
      </w:r>
      <w:r w:rsidRPr="009D7BBC">
        <w:rPr>
          <w:rFonts w:cs="Times"/>
          <w:szCs w:val="20"/>
        </w:rPr>
        <w:t xml:space="preserve">ndicates a list of up to four different available slot offset values </w:t>
      </w:r>
      <w:r>
        <w:rPr>
          <w:rFonts w:cs="Times"/>
          <w:szCs w:val="20"/>
        </w:rPr>
        <w:t xml:space="preserve">and the number of values determines the bit width of </w:t>
      </w:r>
      <w:r w:rsidRPr="00174F8A">
        <w:rPr>
          <w:rFonts w:eastAsia="宋体"/>
          <w:lang w:eastAsia="zh-CN"/>
        </w:rPr>
        <w:t>SRS offset indicator</w:t>
      </w:r>
      <w:r>
        <w:rPr>
          <w:rFonts w:cs="Times"/>
          <w:szCs w:val="20"/>
        </w:rPr>
        <w:t xml:space="preserve"> field in DCI. In order not to impact the bit width, it is proposed that the numbers of </w:t>
      </w:r>
      <w:r w:rsidRPr="009D7BBC">
        <w:rPr>
          <w:rFonts w:cs="Times"/>
          <w:szCs w:val="20"/>
        </w:rPr>
        <w:t>available slot offset</w:t>
      </w:r>
      <w:r>
        <w:rPr>
          <w:rFonts w:cs="Times"/>
          <w:szCs w:val="20"/>
        </w:rPr>
        <w:t xml:space="preserve"> values configured for SBFD symbols and for </w:t>
      </w:r>
      <w:r w:rsidR="003D4DA0">
        <w:rPr>
          <w:rFonts w:cs="Times"/>
          <w:szCs w:val="20"/>
        </w:rPr>
        <w:t>non-</w:t>
      </w:r>
      <w:r>
        <w:rPr>
          <w:rFonts w:cs="Times"/>
          <w:szCs w:val="20"/>
        </w:rPr>
        <w:t>SBFD symbols are the same.</w:t>
      </w:r>
    </w:p>
    <w:p w14:paraId="3E747EC6" w14:textId="59C2FB87" w:rsidR="006256F5" w:rsidRPr="006256F5" w:rsidRDefault="006256F5" w:rsidP="009D7BBC">
      <w:pPr>
        <w:spacing w:afterLines="50" w:after="120"/>
        <w:ind w:left="0" w:firstLine="0"/>
        <w:rPr>
          <w:rFonts w:eastAsiaTheme="minorEastAsia" w:cs="Times"/>
          <w:b/>
          <w:bCs/>
          <w:szCs w:val="20"/>
          <w:lang w:eastAsia="zh-CN"/>
        </w:rPr>
      </w:pPr>
      <w:r w:rsidRPr="006256F5">
        <w:rPr>
          <w:rFonts w:eastAsiaTheme="minorEastAsia" w:cs="Times" w:hint="eastAsia"/>
          <w:b/>
          <w:bCs/>
          <w:szCs w:val="20"/>
          <w:lang w:eastAsia="zh-CN"/>
        </w:rPr>
        <w:t>P</w:t>
      </w:r>
      <w:r w:rsidRPr="006256F5">
        <w:rPr>
          <w:rFonts w:eastAsiaTheme="minorEastAsia" w:cs="Times"/>
          <w:b/>
          <w:bCs/>
          <w:szCs w:val="20"/>
          <w:lang w:eastAsia="zh-CN"/>
        </w:rPr>
        <w:t>roposal 1</w:t>
      </w:r>
      <w:r w:rsidR="00CD4E6D">
        <w:rPr>
          <w:rFonts w:eastAsiaTheme="minorEastAsia" w:cs="Times"/>
          <w:b/>
          <w:bCs/>
          <w:szCs w:val="20"/>
          <w:lang w:eastAsia="zh-CN"/>
        </w:rPr>
        <w:t>4</w:t>
      </w:r>
      <w:r w:rsidRPr="006256F5">
        <w:rPr>
          <w:rFonts w:eastAsiaTheme="minorEastAsia" w:cs="Times"/>
          <w:b/>
          <w:bCs/>
          <w:szCs w:val="20"/>
          <w:lang w:eastAsia="zh-CN"/>
        </w:rPr>
        <w:t xml:space="preserve">: </w:t>
      </w:r>
      <w:r>
        <w:rPr>
          <w:rFonts w:cs="Times"/>
          <w:b/>
          <w:bCs/>
          <w:szCs w:val="20"/>
        </w:rPr>
        <w:t>F</w:t>
      </w:r>
      <w:r w:rsidRPr="006256F5">
        <w:rPr>
          <w:rFonts w:cs="Times"/>
          <w:b/>
          <w:bCs/>
          <w:szCs w:val="20"/>
        </w:rPr>
        <w:t xml:space="preserve">or </w:t>
      </w:r>
      <w:r w:rsidRPr="00776D33">
        <w:rPr>
          <w:b/>
          <w:bCs/>
          <w:szCs w:val="20"/>
        </w:rPr>
        <w:t>aperiodic SRS available slot counting</w:t>
      </w:r>
      <w:r>
        <w:rPr>
          <w:b/>
          <w:bCs/>
          <w:szCs w:val="20"/>
        </w:rPr>
        <w:t>,</w:t>
      </w:r>
      <w:r w:rsidRPr="006256F5">
        <w:rPr>
          <w:rFonts w:cs="Times"/>
          <w:b/>
          <w:bCs/>
          <w:szCs w:val="20"/>
        </w:rPr>
        <w:t xml:space="preserve"> </w:t>
      </w:r>
      <w:r>
        <w:rPr>
          <w:rFonts w:cs="Times"/>
          <w:b/>
          <w:bCs/>
          <w:szCs w:val="20"/>
        </w:rPr>
        <w:t>t</w:t>
      </w:r>
      <w:r w:rsidRPr="006256F5">
        <w:rPr>
          <w:rFonts w:cs="Times"/>
          <w:b/>
          <w:bCs/>
          <w:szCs w:val="20"/>
        </w:rPr>
        <w:t>he number</w:t>
      </w:r>
      <w:r w:rsidR="003D4DA0">
        <w:rPr>
          <w:rFonts w:cs="Times"/>
          <w:b/>
          <w:bCs/>
          <w:szCs w:val="20"/>
        </w:rPr>
        <w:t>s</w:t>
      </w:r>
      <w:r w:rsidRPr="006256F5">
        <w:rPr>
          <w:rFonts w:cs="Times"/>
          <w:b/>
          <w:bCs/>
          <w:szCs w:val="20"/>
        </w:rPr>
        <w:t xml:space="preserve"> of available slot offset values configured for SBFD symbols </w:t>
      </w:r>
      <w:r w:rsidR="003D4DA0">
        <w:rPr>
          <w:rFonts w:cs="Times"/>
          <w:b/>
          <w:bCs/>
          <w:szCs w:val="20"/>
        </w:rPr>
        <w:t>and</w:t>
      </w:r>
      <w:r w:rsidRPr="006256F5">
        <w:rPr>
          <w:rFonts w:cs="Times"/>
          <w:b/>
          <w:bCs/>
          <w:szCs w:val="20"/>
        </w:rPr>
        <w:t xml:space="preserve"> for </w:t>
      </w:r>
      <w:r w:rsidR="003D4DA0">
        <w:rPr>
          <w:rFonts w:cs="Times"/>
          <w:b/>
          <w:bCs/>
          <w:szCs w:val="20"/>
        </w:rPr>
        <w:t>non-</w:t>
      </w:r>
      <w:r w:rsidRPr="006256F5">
        <w:rPr>
          <w:rFonts w:cs="Times"/>
          <w:b/>
          <w:bCs/>
          <w:szCs w:val="20"/>
        </w:rPr>
        <w:t>SBFD symbols</w:t>
      </w:r>
      <w:r w:rsidR="003D4DA0">
        <w:rPr>
          <w:rFonts w:cs="Times"/>
          <w:b/>
          <w:bCs/>
          <w:szCs w:val="20"/>
        </w:rPr>
        <w:t xml:space="preserve"> are the same</w:t>
      </w:r>
      <w:r w:rsidRPr="006256F5">
        <w:rPr>
          <w:rFonts w:cs="Times"/>
          <w:b/>
          <w:bCs/>
          <w:szCs w:val="20"/>
        </w:rPr>
        <w:t>.</w:t>
      </w:r>
    </w:p>
    <w:p w14:paraId="6EEB4B7F" w14:textId="38182987" w:rsidR="009D7BBC" w:rsidRPr="00E620D6" w:rsidRDefault="00E620D6" w:rsidP="009D7BBC">
      <w:pPr>
        <w:spacing w:afterLines="50" w:after="120"/>
        <w:ind w:left="0" w:firstLine="0"/>
        <w:rPr>
          <w:rFonts w:eastAsiaTheme="minorEastAsia" w:cs="Times"/>
          <w:szCs w:val="20"/>
          <w:lang w:eastAsia="zh-CN"/>
        </w:rPr>
      </w:pPr>
      <w:r>
        <w:rPr>
          <w:rFonts w:eastAsiaTheme="minorEastAsia" w:cs="Times" w:hint="eastAsia"/>
          <w:szCs w:val="20"/>
          <w:lang w:eastAsia="zh-CN"/>
        </w:rPr>
        <w:lastRenderedPageBreak/>
        <w:t>F</w:t>
      </w:r>
      <w:r>
        <w:rPr>
          <w:rFonts w:eastAsiaTheme="minorEastAsia" w:cs="Times"/>
          <w:szCs w:val="20"/>
          <w:lang w:eastAsia="zh-CN"/>
        </w:rPr>
        <w:t>or A-SRS available slot counting, according to current spec</w:t>
      </w:r>
      <w:r w:rsidR="00BC6C2E">
        <w:rPr>
          <w:rFonts w:eastAsiaTheme="minorEastAsia" w:cs="Times"/>
          <w:szCs w:val="20"/>
          <w:lang w:eastAsia="zh-CN"/>
        </w:rPr>
        <w:t>ification</w:t>
      </w:r>
      <w:r>
        <w:rPr>
          <w:rFonts w:eastAsiaTheme="minorEastAsia" w:cs="Times"/>
          <w:szCs w:val="20"/>
          <w:lang w:eastAsia="zh-CN"/>
        </w:rPr>
        <w:t xml:space="preserve">, </w:t>
      </w:r>
      <w:r>
        <w:rPr>
          <w:color w:val="000000" w:themeColor="text1"/>
        </w:rPr>
        <w:t>a</w:t>
      </w:r>
      <w:r w:rsidRPr="00D10127">
        <w:rPr>
          <w:color w:val="000000" w:themeColor="text1"/>
        </w:rPr>
        <w:t>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w:t>
      </w:r>
      <w:r>
        <w:rPr>
          <w:color w:val="000000" w:themeColor="text1"/>
        </w:rPr>
        <w:t xml:space="preserve"> Given that now </w:t>
      </w:r>
      <w:r w:rsidRPr="00776D33">
        <w:rPr>
          <w:i/>
          <w:iCs/>
          <w:szCs w:val="20"/>
        </w:rPr>
        <w:t>SRS-ResourceSet</w:t>
      </w:r>
      <w:r w:rsidRPr="00776D33">
        <w:rPr>
          <w:szCs w:val="20"/>
        </w:rPr>
        <w:t>s</w:t>
      </w:r>
      <w:r>
        <w:rPr>
          <w:color w:val="000000" w:themeColor="text1"/>
        </w:rPr>
        <w:t xml:space="preserve"> are separately configured for SBFD and non-SBFD symbols, </w:t>
      </w:r>
      <w:r w:rsidR="006256F5">
        <w:rPr>
          <w:color w:val="000000" w:themeColor="text1"/>
        </w:rPr>
        <w:t xml:space="preserve">only the corresponding symbol type should be available for the A-SRS transmissions. To be specific, for </w:t>
      </w:r>
      <w:r w:rsidR="006256F5" w:rsidRPr="00776D33">
        <w:rPr>
          <w:i/>
          <w:iCs/>
          <w:szCs w:val="20"/>
          <w:lang w:eastAsia="x-none"/>
        </w:rPr>
        <w:t>SRS-ResourceSet</w:t>
      </w:r>
      <w:r w:rsidR="006256F5" w:rsidRPr="00776D33">
        <w:rPr>
          <w:szCs w:val="20"/>
          <w:lang w:eastAsia="x-none"/>
        </w:rPr>
        <w:t xml:space="preserve"> configured for SBFD symbol</w:t>
      </w:r>
      <w:r w:rsidR="006256F5">
        <w:rPr>
          <w:szCs w:val="20"/>
          <w:lang w:eastAsia="x-none"/>
        </w:rPr>
        <w:t xml:space="preserve">, </w:t>
      </w:r>
      <w:r w:rsidR="006256F5">
        <w:rPr>
          <w:color w:val="000000" w:themeColor="text1"/>
        </w:rPr>
        <w:t>a</w:t>
      </w:r>
      <w:r w:rsidR="006256F5" w:rsidRPr="00D10127">
        <w:rPr>
          <w:color w:val="000000" w:themeColor="text1"/>
        </w:rPr>
        <w:t xml:space="preserve">n available slot is a slot satisfying there are </w:t>
      </w:r>
      <w:r w:rsidR="006256F5" w:rsidRPr="006256F5">
        <w:rPr>
          <w:color w:val="000000" w:themeColor="text1"/>
          <w:u w:val="single"/>
        </w:rPr>
        <w:t>SBFD symbol(s)</w:t>
      </w:r>
      <w:r w:rsidR="006256F5" w:rsidRPr="00D10127">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r w:rsidR="006256F5">
        <w:rPr>
          <w:color w:val="000000" w:themeColor="text1"/>
        </w:rPr>
        <w:t xml:space="preserve"> For </w:t>
      </w:r>
      <w:r w:rsidR="006256F5" w:rsidRPr="00776D33">
        <w:rPr>
          <w:i/>
          <w:iCs/>
          <w:szCs w:val="20"/>
          <w:lang w:eastAsia="x-none"/>
        </w:rPr>
        <w:t>SRS-ResourceSet</w:t>
      </w:r>
      <w:r w:rsidR="006256F5" w:rsidRPr="00776D33">
        <w:rPr>
          <w:szCs w:val="20"/>
          <w:lang w:eastAsia="x-none"/>
        </w:rPr>
        <w:t xml:space="preserve"> configured for </w:t>
      </w:r>
      <w:r w:rsidR="006256F5">
        <w:rPr>
          <w:szCs w:val="20"/>
          <w:lang w:eastAsia="x-none"/>
        </w:rPr>
        <w:t>non-</w:t>
      </w:r>
      <w:r w:rsidR="006256F5" w:rsidRPr="00776D33">
        <w:rPr>
          <w:szCs w:val="20"/>
          <w:lang w:eastAsia="x-none"/>
        </w:rPr>
        <w:t>SBFD symbol</w:t>
      </w:r>
      <w:r w:rsidR="006256F5">
        <w:rPr>
          <w:szCs w:val="20"/>
          <w:lang w:eastAsia="x-none"/>
        </w:rPr>
        <w:t xml:space="preserve">, </w:t>
      </w:r>
      <w:r w:rsidR="006256F5">
        <w:rPr>
          <w:color w:val="000000" w:themeColor="text1"/>
        </w:rPr>
        <w:t>a</w:t>
      </w:r>
      <w:r w:rsidR="006256F5" w:rsidRPr="00D10127">
        <w:rPr>
          <w:color w:val="000000" w:themeColor="text1"/>
        </w:rPr>
        <w:t xml:space="preserve">n available slot is a slot satisfying there are </w:t>
      </w:r>
      <w:r w:rsidR="006256F5" w:rsidRPr="006256F5">
        <w:rPr>
          <w:color w:val="000000" w:themeColor="text1"/>
          <w:u w:val="single"/>
        </w:rPr>
        <w:t>UL or flexible symbol(s)</w:t>
      </w:r>
      <w:r w:rsidR="006256F5">
        <w:rPr>
          <w:color w:val="000000" w:themeColor="text1"/>
          <w:u w:val="single"/>
        </w:rPr>
        <w:t xml:space="preserve"> not configured as SBFD symbols</w:t>
      </w:r>
      <w:r w:rsidR="006256F5" w:rsidRPr="00D10127">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294736F7" w14:textId="14D2A146" w:rsidR="009D7BBC" w:rsidRDefault="00BB4ECE" w:rsidP="009D7BBC">
      <w:pPr>
        <w:ind w:left="0" w:firstLine="0"/>
        <w:rPr>
          <w:b/>
          <w:bCs/>
          <w:szCs w:val="20"/>
        </w:rPr>
      </w:pPr>
      <w:r w:rsidRPr="00BB4ECE">
        <w:rPr>
          <w:rFonts w:eastAsiaTheme="minorEastAsia" w:hint="eastAsia"/>
          <w:b/>
          <w:lang w:eastAsia="zh-CN"/>
        </w:rPr>
        <w:t>P</w:t>
      </w:r>
      <w:r w:rsidRPr="00BB4ECE">
        <w:rPr>
          <w:rFonts w:eastAsiaTheme="minorEastAsia"/>
          <w:b/>
          <w:lang w:eastAsia="zh-CN"/>
        </w:rPr>
        <w:t>roposal 1</w:t>
      </w:r>
      <w:r w:rsidR="00CD4E6D">
        <w:rPr>
          <w:rFonts w:eastAsiaTheme="minorEastAsia"/>
          <w:b/>
          <w:lang w:eastAsia="zh-CN"/>
        </w:rPr>
        <w:t>5</w:t>
      </w:r>
      <w:r w:rsidRPr="00BB4ECE">
        <w:rPr>
          <w:rFonts w:eastAsiaTheme="minorEastAsia"/>
          <w:b/>
          <w:lang w:eastAsia="zh-CN"/>
        </w:rPr>
        <w:t xml:space="preserve">: </w:t>
      </w:r>
      <w:r w:rsidR="007E5FD0">
        <w:rPr>
          <w:rFonts w:cs="Times"/>
          <w:b/>
          <w:bCs/>
          <w:szCs w:val="20"/>
        </w:rPr>
        <w:t>F</w:t>
      </w:r>
      <w:r w:rsidR="007E5FD0" w:rsidRPr="006256F5">
        <w:rPr>
          <w:rFonts w:cs="Times"/>
          <w:b/>
          <w:bCs/>
          <w:szCs w:val="20"/>
        </w:rPr>
        <w:t xml:space="preserve">or </w:t>
      </w:r>
      <w:r w:rsidR="007E5FD0" w:rsidRPr="00776D33">
        <w:rPr>
          <w:b/>
          <w:bCs/>
          <w:szCs w:val="20"/>
        </w:rPr>
        <w:t>aperiodic SRS available slot counting</w:t>
      </w:r>
      <w:r w:rsidR="007E5FD0">
        <w:rPr>
          <w:b/>
          <w:bCs/>
          <w:szCs w:val="20"/>
        </w:rPr>
        <w:t xml:space="preserve">, </w:t>
      </w:r>
    </w:p>
    <w:p w14:paraId="16EC2396" w14:textId="490AF866" w:rsidR="007E5FD0" w:rsidRPr="007E5FD0" w:rsidRDefault="007E5FD0" w:rsidP="007E5FD0">
      <w:pPr>
        <w:numPr>
          <w:ilvl w:val="0"/>
          <w:numId w:val="36"/>
        </w:numPr>
        <w:spacing w:afterLines="50" w:after="120"/>
        <w:rPr>
          <w:rFonts w:eastAsiaTheme="minorEastAsia"/>
          <w:b/>
          <w:bCs/>
          <w:lang w:eastAsia="zh-CN"/>
        </w:rPr>
      </w:pPr>
      <w:r w:rsidRPr="007E5FD0">
        <w:rPr>
          <w:b/>
          <w:bCs/>
          <w:color w:val="000000" w:themeColor="text1"/>
        </w:rPr>
        <w:t xml:space="preserve">For </w:t>
      </w:r>
      <w:r w:rsidRPr="00776D33">
        <w:rPr>
          <w:b/>
          <w:bCs/>
          <w:i/>
          <w:iCs/>
          <w:szCs w:val="20"/>
          <w:lang w:eastAsia="x-none"/>
        </w:rPr>
        <w:t>SRS-ResourceSet</w:t>
      </w:r>
      <w:r w:rsidRPr="00776D33">
        <w:rPr>
          <w:b/>
          <w:bCs/>
          <w:szCs w:val="20"/>
          <w:lang w:eastAsia="x-none"/>
        </w:rPr>
        <w:t xml:space="preserve"> configured for SBFD symbol</w:t>
      </w:r>
      <w:r w:rsidRPr="007E5FD0">
        <w:rPr>
          <w:b/>
          <w:bCs/>
          <w:szCs w:val="20"/>
          <w:lang w:eastAsia="x-none"/>
        </w:rPr>
        <w:t xml:space="preserve">, </w:t>
      </w:r>
      <w:r w:rsidRPr="007E5FD0">
        <w:rPr>
          <w:b/>
          <w:bCs/>
          <w:color w:val="000000" w:themeColor="text1"/>
        </w:rPr>
        <w:t xml:space="preserve">an available slot is a slot satisfying there are </w:t>
      </w:r>
      <w:r w:rsidRPr="007E5FD0">
        <w:rPr>
          <w:b/>
          <w:bCs/>
          <w:color w:val="000000" w:themeColor="text1"/>
          <w:u w:val="single"/>
        </w:rPr>
        <w:t>SBFD symbol(s)</w:t>
      </w:r>
      <w:r w:rsidRPr="007E5FD0">
        <w:rPr>
          <w:b/>
          <w:bCs/>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31CA346A" w14:textId="44E8308E" w:rsidR="007E5FD0" w:rsidRPr="007E5FD0" w:rsidRDefault="007E5FD0" w:rsidP="007E5FD0">
      <w:pPr>
        <w:numPr>
          <w:ilvl w:val="0"/>
          <w:numId w:val="36"/>
        </w:numPr>
        <w:spacing w:afterLines="50" w:after="120"/>
        <w:rPr>
          <w:rFonts w:eastAsiaTheme="minorEastAsia"/>
          <w:b/>
          <w:bCs/>
          <w:lang w:eastAsia="zh-CN"/>
        </w:rPr>
      </w:pPr>
      <w:r w:rsidRPr="007E5FD0">
        <w:rPr>
          <w:b/>
          <w:bCs/>
          <w:color w:val="000000" w:themeColor="text1"/>
        </w:rPr>
        <w:t xml:space="preserve">For </w:t>
      </w:r>
      <w:r w:rsidRPr="00776D33">
        <w:rPr>
          <w:b/>
          <w:bCs/>
          <w:i/>
          <w:iCs/>
          <w:szCs w:val="20"/>
          <w:lang w:eastAsia="x-none"/>
        </w:rPr>
        <w:t>SRS-ResourceSet</w:t>
      </w:r>
      <w:r w:rsidRPr="00776D33">
        <w:rPr>
          <w:b/>
          <w:bCs/>
          <w:szCs w:val="20"/>
          <w:lang w:eastAsia="x-none"/>
        </w:rPr>
        <w:t xml:space="preserve"> configured for </w:t>
      </w:r>
      <w:r w:rsidRPr="007E5FD0">
        <w:rPr>
          <w:b/>
          <w:bCs/>
          <w:szCs w:val="20"/>
          <w:lang w:eastAsia="x-none"/>
        </w:rPr>
        <w:t>non-</w:t>
      </w:r>
      <w:r w:rsidRPr="00776D33">
        <w:rPr>
          <w:b/>
          <w:bCs/>
          <w:szCs w:val="20"/>
          <w:lang w:eastAsia="x-none"/>
        </w:rPr>
        <w:t>SBFD symbol</w:t>
      </w:r>
      <w:r w:rsidRPr="007E5FD0">
        <w:rPr>
          <w:b/>
          <w:bCs/>
          <w:szCs w:val="20"/>
          <w:lang w:eastAsia="x-none"/>
        </w:rPr>
        <w:t xml:space="preserve">, </w:t>
      </w:r>
      <w:r w:rsidRPr="007E5FD0">
        <w:rPr>
          <w:b/>
          <w:bCs/>
          <w:color w:val="000000" w:themeColor="text1"/>
        </w:rPr>
        <w:t xml:space="preserve">an available slot is a slot satisfying there are </w:t>
      </w:r>
      <w:r w:rsidRPr="007E5FD0">
        <w:rPr>
          <w:b/>
          <w:bCs/>
          <w:color w:val="000000" w:themeColor="text1"/>
          <w:u w:val="single"/>
        </w:rPr>
        <w:t>UL or flexible symbol(s) not configured as SBFD symbols</w:t>
      </w:r>
      <w:r w:rsidRPr="007E5FD0">
        <w:rPr>
          <w:b/>
          <w:bCs/>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59BDDBEC" w14:textId="361087A5" w:rsidR="00776D33" w:rsidRDefault="00776D33" w:rsidP="005D0D29">
      <w:pPr>
        <w:rPr>
          <w:rFonts w:eastAsiaTheme="minorEastAsia"/>
          <w:bCs/>
          <w:lang w:eastAsia="zh-CN"/>
        </w:rPr>
      </w:pPr>
    </w:p>
    <w:p w14:paraId="33308E39" w14:textId="24A65C21" w:rsidR="00B33144" w:rsidRDefault="00B33144" w:rsidP="00B33144">
      <w:pPr>
        <w:spacing w:afterLines="50" w:after="120"/>
        <w:ind w:left="0" w:firstLine="0"/>
        <w:rPr>
          <w:szCs w:val="20"/>
        </w:rPr>
      </w:pPr>
      <w:r>
        <w:rPr>
          <w:rFonts w:eastAsiaTheme="minorEastAsia" w:hint="eastAsia"/>
          <w:bCs/>
          <w:lang w:eastAsia="zh-CN"/>
        </w:rPr>
        <w:t>T</w:t>
      </w:r>
      <w:r>
        <w:rPr>
          <w:rFonts w:eastAsiaTheme="minorEastAsia"/>
          <w:bCs/>
          <w:lang w:eastAsia="zh-CN"/>
        </w:rPr>
        <w:t xml:space="preserve">here is another FFS on whether there is impact on frequency hopping counter. According to current specification, it is possible that the SRS is configured with a periodicity such that SRS cannot be transmitted in some occasions and there is no impact on frequency hopping counter. Therefore, we do not think there is impact on frequency hopping counter for </w:t>
      </w:r>
      <w:r w:rsidRPr="00776D33">
        <w:rPr>
          <w:szCs w:val="20"/>
        </w:rPr>
        <w:t xml:space="preserve">separate </w:t>
      </w:r>
      <w:r w:rsidRPr="00776D33">
        <w:rPr>
          <w:i/>
          <w:iCs/>
          <w:szCs w:val="20"/>
        </w:rPr>
        <w:t>SRS-ResourceSet</w:t>
      </w:r>
      <w:r w:rsidRPr="00776D33">
        <w:rPr>
          <w:szCs w:val="20"/>
        </w:rPr>
        <w:t>s configurations for SBFD and non-SBFD symbols</w:t>
      </w:r>
      <w:r>
        <w:rPr>
          <w:szCs w:val="20"/>
        </w:rPr>
        <w:t>.</w:t>
      </w:r>
    </w:p>
    <w:p w14:paraId="1D2914FD" w14:textId="5C07F9D1" w:rsidR="00B33144" w:rsidRPr="00B33144" w:rsidRDefault="00B33144" w:rsidP="00B33144">
      <w:pPr>
        <w:spacing w:afterLines="50" w:after="120"/>
        <w:ind w:left="0" w:firstLine="0"/>
        <w:rPr>
          <w:rFonts w:eastAsiaTheme="minorEastAsia"/>
          <w:b/>
          <w:bCs/>
          <w:lang w:eastAsia="zh-CN"/>
        </w:rPr>
      </w:pPr>
      <w:r w:rsidRPr="00B33144">
        <w:rPr>
          <w:rFonts w:eastAsiaTheme="minorEastAsia" w:hint="eastAsia"/>
          <w:b/>
          <w:bCs/>
          <w:szCs w:val="20"/>
          <w:lang w:eastAsia="zh-CN"/>
        </w:rPr>
        <w:t>P</w:t>
      </w:r>
      <w:r w:rsidRPr="00B33144">
        <w:rPr>
          <w:rFonts w:eastAsiaTheme="minorEastAsia"/>
          <w:b/>
          <w:bCs/>
          <w:szCs w:val="20"/>
          <w:lang w:eastAsia="zh-CN"/>
        </w:rPr>
        <w:t>roposal 1</w:t>
      </w:r>
      <w:r w:rsidR="00CD4E6D">
        <w:rPr>
          <w:rFonts w:eastAsiaTheme="minorEastAsia"/>
          <w:b/>
          <w:bCs/>
          <w:szCs w:val="20"/>
          <w:lang w:eastAsia="zh-CN"/>
        </w:rPr>
        <w:t>6</w:t>
      </w:r>
      <w:r w:rsidRPr="00B33144">
        <w:rPr>
          <w:rFonts w:eastAsiaTheme="minorEastAsia"/>
          <w:b/>
          <w:bCs/>
          <w:szCs w:val="20"/>
          <w:lang w:eastAsia="zh-CN"/>
        </w:rPr>
        <w:t xml:space="preserve">: </w:t>
      </w:r>
      <w:r w:rsidRPr="00B33144">
        <w:rPr>
          <w:rFonts w:eastAsiaTheme="minorEastAsia"/>
          <w:b/>
          <w:bCs/>
          <w:lang w:eastAsia="zh-CN"/>
        </w:rPr>
        <w:t xml:space="preserve">For </w:t>
      </w:r>
      <w:r w:rsidRPr="00776D33">
        <w:rPr>
          <w:b/>
          <w:bCs/>
          <w:szCs w:val="20"/>
        </w:rPr>
        <w:t xml:space="preserve">separate </w:t>
      </w:r>
      <w:r w:rsidRPr="00776D33">
        <w:rPr>
          <w:b/>
          <w:bCs/>
          <w:i/>
          <w:iCs/>
          <w:szCs w:val="20"/>
        </w:rPr>
        <w:t>SRS-</w:t>
      </w:r>
      <w:proofErr w:type="spellStart"/>
      <w:r w:rsidRPr="00776D33">
        <w:rPr>
          <w:b/>
          <w:bCs/>
          <w:i/>
          <w:iCs/>
          <w:szCs w:val="20"/>
        </w:rPr>
        <w:t>ResourceSet</w:t>
      </w:r>
      <w:r w:rsidRPr="00776D33">
        <w:rPr>
          <w:b/>
          <w:bCs/>
          <w:szCs w:val="20"/>
        </w:rPr>
        <w:t>s</w:t>
      </w:r>
      <w:proofErr w:type="spellEnd"/>
      <w:r w:rsidRPr="00776D33">
        <w:rPr>
          <w:b/>
          <w:bCs/>
          <w:szCs w:val="20"/>
        </w:rPr>
        <w:t xml:space="preserve"> configurations for SBFD and non-SBFD symbols</w:t>
      </w:r>
      <w:r w:rsidRPr="00B33144">
        <w:rPr>
          <w:b/>
          <w:bCs/>
          <w:szCs w:val="20"/>
        </w:rPr>
        <w:t xml:space="preserve">, </w:t>
      </w:r>
      <w:r w:rsidRPr="00B33144">
        <w:rPr>
          <w:rFonts w:eastAsiaTheme="minorEastAsia"/>
          <w:b/>
          <w:bCs/>
          <w:lang w:eastAsia="zh-CN"/>
        </w:rPr>
        <w:t>there is no impact on frequency hopping counter.</w:t>
      </w:r>
    </w:p>
    <w:p w14:paraId="2F43DF64" w14:textId="113CFDB8" w:rsidR="00B33144" w:rsidRDefault="00B33144" w:rsidP="00B33144">
      <w:pPr>
        <w:ind w:left="0" w:firstLine="0"/>
        <w:rPr>
          <w:rFonts w:eastAsiaTheme="minorEastAsia"/>
          <w:bCs/>
          <w:lang w:eastAsia="zh-CN"/>
        </w:rPr>
      </w:pPr>
    </w:p>
    <w:p w14:paraId="3760B412" w14:textId="13EE6647" w:rsidR="00B33144" w:rsidRDefault="00B33144" w:rsidP="00592010">
      <w:pPr>
        <w:spacing w:afterLines="50" w:after="120"/>
        <w:ind w:left="0" w:firstLine="0"/>
        <w:rPr>
          <w:rFonts w:eastAsiaTheme="minorEastAsia"/>
          <w:bCs/>
          <w:lang w:eastAsia="zh-CN"/>
        </w:rPr>
      </w:pPr>
      <w:r>
        <w:rPr>
          <w:rFonts w:eastAsiaTheme="minorEastAsia" w:hint="eastAsia"/>
          <w:bCs/>
          <w:lang w:eastAsia="zh-CN"/>
        </w:rPr>
        <w:t>T</w:t>
      </w:r>
      <w:r>
        <w:rPr>
          <w:rFonts w:eastAsiaTheme="minorEastAsia"/>
          <w:bCs/>
          <w:lang w:eastAsia="zh-CN"/>
        </w:rPr>
        <w:t xml:space="preserve">he last FFS in the above agreement is whether the agreement is also applicable to </w:t>
      </w:r>
      <w:r w:rsidRPr="00B33144">
        <w:rPr>
          <w:rFonts w:eastAsiaTheme="minorEastAsia"/>
          <w:bCs/>
          <w:i/>
          <w:iCs/>
          <w:lang w:eastAsia="zh-CN"/>
        </w:rPr>
        <w:t>usage</w:t>
      </w:r>
      <w:r>
        <w:rPr>
          <w:rFonts w:eastAsiaTheme="minorEastAsia"/>
          <w:bCs/>
          <w:lang w:eastAsia="zh-CN"/>
        </w:rPr>
        <w:t xml:space="preserve"> set to ‘</w:t>
      </w:r>
      <w:r w:rsidRPr="00B33144">
        <w:rPr>
          <w:rFonts w:eastAsiaTheme="minorEastAsia"/>
          <w:bCs/>
          <w:i/>
          <w:iCs/>
          <w:lang w:eastAsia="zh-CN"/>
        </w:rPr>
        <w:t>beamManagement</w:t>
      </w:r>
      <w:r>
        <w:rPr>
          <w:rFonts w:eastAsiaTheme="minorEastAsia"/>
          <w:bCs/>
          <w:lang w:eastAsia="zh-CN"/>
        </w:rPr>
        <w:t xml:space="preserve">’. For </w:t>
      </w:r>
      <w:r w:rsidRPr="00B33144">
        <w:rPr>
          <w:rFonts w:eastAsiaTheme="minorEastAsia"/>
          <w:bCs/>
          <w:i/>
          <w:iCs/>
          <w:lang w:eastAsia="zh-CN"/>
        </w:rPr>
        <w:t>usage</w:t>
      </w:r>
      <w:r>
        <w:rPr>
          <w:rFonts w:eastAsiaTheme="minorEastAsia"/>
          <w:bCs/>
          <w:lang w:eastAsia="zh-CN"/>
        </w:rPr>
        <w:t xml:space="preserve"> set to ‘</w:t>
      </w:r>
      <w:r w:rsidRPr="00B33144">
        <w:rPr>
          <w:rFonts w:eastAsiaTheme="minorEastAsia"/>
          <w:bCs/>
          <w:i/>
          <w:iCs/>
          <w:lang w:eastAsia="zh-CN"/>
        </w:rPr>
        <w:t>beamManagement</w:t>
      </w:r>
      <w:r>
        <w:rPr>
          <w:rFonts w:eastAsiaTheme="minorEastAsia"/>
          <w:bCs/>
          <w:lang w:eastAsia="zh-CN"/>
        </w:rPr>
        <w:t xml:space="preserve">’, multiple SRS resource sets can already be configured in current specification so that </w:t>
      </w:r>
      <w:proofErr w:type="spellStart"/>
      <w:r>
        <w:rPr>
          <w:rFonts w:eastAsiaTheme="minorEastAsia"/>
          <w:bCs/>
          <w:lang w:eastAsia="zh-CN"/>
        </w:rPr>
        <w:t>gNB</w:t>
      </w:r>
      <w:proofErr w:type="spellEnd"/>
      <w:r>
        <w:rPr>
          <w:rFonts w:eastAsiaTheme="minorEastAsia"/>
          <w:bCs/>
          <w:lang w:eastAsia="zh-CN"/>
        </w:rPr>
        <w:t xml:space="preserve"> can configure separate SRS resource sets for SBFD and non-SBFD symbols if needed. In addition, separate TCI states are not supported for SBFD and non-SBFD symbols based on previous discussions. </w:t>
      </w:r>
      <w:r w:rsidR="00592010">
        <w:rPr>
          <w:rFonts w:eastAsiaTheme="minorEastAsia"/>
          <w:bCs/>
          <w:lang w:eastAsia="zh-CN"/>
        </w:rPr>
        <w:t xml:space="preserve">Therefore, there is no motivation to apply the agreement to </w:t>
      </w:r>
      <w:r w:rsidR="00592010" w:rsidRPr="00B33144">
        <w:rPr>
          <w:rFonts w:eastAsiaTheme="minorEastAsia"/>
          <w:bCs/>
          <w:i/>
          <w:iCs/>
          <w:lang w:eastAsia="zh-CN"/>
        </w:rPr>
        <w:t>usage</w:t>
      </w:r>
      <w:r w:rsidR="00592010">
        <w:rPr>
          <w:rFonts w:eastAsiaTheme="minorEastAsia"/>
          <w:bCs/>
          <w:lang w:eastAsia="zh-CN"/>
        </w:rPr>
        <w:t xml:space="preserve"> set to ‘</w:t>
      </w:r>
      <w:r w:rsidR="00592010" w:rsidRPr="00B33144">
        <w:rPr>
          <w:rFonts w:eastAsiaTheme="minorEastAsia"/>
          <w:bCs/>
          <w:i/>
          <w:iCs/>
          <w:lang w:eastAsia="zh-CN"/>
        </w:rPr>
        <w:t>beamManagement</w:t>
      </w:r>
      <w:r w:rsidR="00592010">
        <w:rPr>
          <w:rFonts w:eastAsiaTheme="minorEastAsia"/>
          <w:bCs/>
          <w:lang w:eastAsia="zh-CN"/>
        </w:rPr>
        <w:t>’.</w:t>
      </w:r>
    </w:p>
    <w:p w14:paraId="3BD66D10" w14:textId="58FA1A1E" w:rsidR="00592010" w:rsidRDefault="00592010" w:rsidP="00592010">
      <w:pPr>
        <w:spacing w:afterLines="50" w:after="120"/>
        <w:ind w:left="0" w:firstLine="0"/>
        <w:rPr>
          <w:rFonts w:eastAsiaTheme="minorEastAsia"/>
          <w:b/>
          <w:lang w:eastAsia="zh-CN"/>
        </w:rPr>
      </w:pPr>
      <w:r w:rsidRPr="00592010">
        <w:rPr>
          <w:rFonts w:eastAsiaTheme="minorEastAsia" w:hint="eastAsia"/>
          <w:b/>
          <w:lang w:eastAsia="zh-CN"/>
        </w:rPr>
        <w:t>P</w:t>
      </w:r>
      <w:r w:rsidRPr="00592010">
        <w:rPr>
          <w:rFonts w:eastAsiaTheme="minorEastAsia"/>
          <w:b/>
          <w:lang w:eastAsia="zh-CN"/>
        </w:rPr>
        <w:t>roposal 1</w:t>
      </w:r>
      <w:r w:rsidR="00CD4E6D">
        <w:rPr>
          <w:rFonts w:eastAsiaTheme="minorEastAsia"/>
          <w:b/>
          <w:lang w:eastAsia="zh-CN"/>
        </w:rPr>
        <w:t>7</w:t>
      </w:r>
      <w:r w:rsidRPr="00592010">
        <w:rPr>
          <w:rFonts w:eastAsiaTheme="minorEastAsia"/>
          <w:b/>
          <w:lang w:eastAsia="zh-CN"/>
        </w:rPr>
        <w:t xml:space="preserve">: </w:t>
      </w:r>
      <w:r w:rsidR="00C10664">
        <w:rPr>
          <w:b/>
          <w:szCs w:val="20"/>
        </w:rPr>
        <w:t>S</w:t>
      </w:r>
      <w:r w:rsidRPr="00776D33">
        <w:rPr>
          <w:b/>
          <w:szCs w:val="20"/>
        </w:rPr>
        <w:t xml:space="preserve">eparate </w:t>
      </w:r>
      <w:r w:rsidRPr="00776D33">
        <w:rPr>
          <w:b/>
          <w:i/>
          <w:iCs/>
          <w:szCs w:val="20"/>
        </w:rPr>
        <w:t>SRS-</w:t>
      </w:r>
      <w:proofErr w:type="spellStart"/>
      <w:r w:rsidRPr="00776D33">
        <w:rPr>
          <w:b/>
          <w:i/>
          <w:iCs/>
          <w:szCs w:val="20"/>
        </w:rPr>
        <w:t>ResourceSet</w:t>
      </w:r>
      <w:r w:rsidRPr="00776D33">
        <w:rPr>
          <w:b/>
          <w:szCs w:val="20"/>
        </w:rPr>
        <w:t>s</w:t>
      </w:r>
      <w:proofErr w:type="spellEnd"/>
      <w:r w:rsidRPr="00776D33">
        <w:rPr>
          <w:b/>
          <w:szCs w:val="20"/>
        </w:rPr>
        <w:t xml:space="preserve"> configurations for SBFD and non-SBFD symbols for a given usage</w:t>
      </w:r>
      <w:r w:rsidRPr="00592010">
        <w:rPr>
          <w:b/>
          <w:szCs w:val="20"/>
        </w:rPr>
        <w:t xml:space="preserve"> is not applicable to </w:t>
      </w:r>
      <w:r w:rsidRPr="00592010">
        <w:rPr>
          <w:b/>
          <w:i/>
          <w:iCs/>
          <w:szCs w:val="20"/>
        </w:rPr>
        <w:t>SRS-ResourceSet</w:t>
      </w:r>
      <w:r w:rsidRPr="00592010">
        <w:rPr>
          <w:b/>
          <w:szCs w:val="20"/>
        </w:rPr>
        <w:t xml:space="preserve">s with </w:t>
      </w:r>
      <w:r w:rsidRPr="00592010">
        <w:rPr>
          <w:rFonts w:eastAsiaTheme="minorEastAsia"/>
          <w:b/>
          <w:i/>
          <w:iCs/>
          <w:lang w:eastAsia="zh-CN"/>
        </w:rPr>
        <w:t>usage</w:t>
      </w:r>
      <w:r w:rsidRPr="00592010">
        <w:rPr>
          <w:rFonts w:eastAsiaTheme="minorEastAsia"/>
          <w:b/>
          <w:lang w:eastAsia="zh-CN"/>
        </w:rPr>
        <w:t xml:space="preserve"> set to ‘</w:t>
      </w:r>
      <w:proofErr w:type="spellStart"/>
      <w:r w:rsidRPr="00592010">
        <w:rPr>
          <w:rFonts w:eastAsiaTheme="minorEastAsia"/>
          <w:b/>
          <w:i/>
          <w:iCs/>
          <w:lang w:eastAsia="zh-CN"/>
        </w:rPr>
        <w:t>beamManagement</w:t>
      </w:r>
      <w:proofErr w:type="spellEnd"/>
      <w:r w:rsidRPr="00592010">
        <w:rPr>
          <w:rFonts w:eastAsiaTheme="minorEastAsia"/>
          <w:b/>
          <w:lang w:eastAsia="zh-CN"/>
        </w:rPr>
        <w:t>’.</w:t>
      </w:r>
    </w:p>
    <w:p w14:paraId="0DC8D30F" w14:textId="6C5597F9" w:rsidR="00A9295B" w:rsidRDefault="00A9295B" w:rsidP="00592010">
      <w:pPr>
        <w:spacing w:afterLines="50" w:after="120"/>
        <w:ind w:left="0" w:firstLine="0"/>
        <w:rPr>
          <w:rFonts w:eastAsiaTheme="minorEastAsia"/>
          <w:b/>
          <w:lang w:eastAsia="zh-CN"/>
        </w:rPr>
      </w:pPr>
    </w:p>
    <w:p w14:paraId="2AB42E22" w14:textId="6BC83DC8" w:rsidR="00A9295B" w:rsidRDefault="00A9295B" w:rsidP="00592010">
      <w:pPr>
        <w:spacing w:afterLines="50" w:after="120"/>
        <w:ind w:left="0" w:firstLine="0"/>
        <w:rPr>
          <w:rFonts w:eastAsiaTheme="minorEastAsia"/>
          <w:b/>
          <w:lang w:eastAsia="zh-CN"/>
        </w:rPr>
      </w:pPr>
      <w:r>
        <w:rPr>
          <w:rFonts w:eastAsiaTheme="minorEastAsia" w:hint="eastAsia"/>
          <w:b/>
          <w:lang w:eastAsia="zh-CN"/>
        </w:rPr>
        <w:t>C</w:t>
      </w:r>
      <w:r>
        <w:rPr>
          <w:rFonts w:eastAsiaTheme="minorEastAsia"/>
          <w:b/>
          <w:lang w:eastAsia="zh-CN"/>
        </w:rPr>
        <w:t>SI-RS/CSI report</w:t>
      </w:r>
    </w:p>
    <w:p w14:paraId="7BF7090E" w14:textId="179AC5C9" w:rsidR="00A9295B" w:rsidRPr="00BC6C2E" w:rsidRDefault="00A9295B" w:rsidP="00592010">
      <w:pPr>
        <w:spacing w:afterLines="50" w:after="120"/>
        <w:ind w:left="0" w:firstLine="0"/>
        <w:rPr>
          <w:rFonts w:eastAsiaTheme="minorEastAsia"/>
          <w:bCs/>
          <w:lang w:eastAsia="zh-CN"/>
        </w:rPr>
      </w:pPr>
      <w:r w:rsidRPr="00BC6C2E">
        <w:rPr>
          <w:rFonts w:eastAsiaTheme="minorEastAsia"/>
          <w:bCs/>
          <w:lang w:eastAsia="zh-CN"/>
        </w:rPr>
        <w:t>In RAN1#118bis meeting, the following agreement was made.</w:t>
      </w:r>
    </w:p>
    <w:tbl>
      <w:tblPr>
        <w:tblStyle w:val="af1"/>
        <w:tblW w:w="0" w:type="auto"/>
        <w:tblLook w:val="04A0" w:firstRow="1" w:lastRow="0" w:firstColumn="1" w:lastColumn="0" w:noHBand="0" w:noVBand="1"/>
      </w:tblPr>
      <w:tblGrid>
        <w:gridCol w:w="9631"/>
      </w:tblGrid>
      <w:tr w:rsidR="00A9295B" w14:paraId="3B96728A" w14:textId="77777777" w:rsidTr="00A9295B">
        <w:tc>
          <w:tcPr>
            <w:tcW w:w="9631" w:type="dxa"/>
          </w:tcPr>
          <w:p w14:paraId="12786B11" w14:textId="77777777" w:rsidR="00A9295B" w:rsidRPr="00A9295B" w:rsidRDefault="00A9295B" w:rsidP="00A9295B">
            <w:pPr>
              <w:tabs>
                <w:tab w:val="left" w:pos="0"/>
              </w:tabs>
              <w:suppressAutoHyphens/>
              <w:spacing w:after="50" w:line="259" w:lineRule="auto"/>
              <w:ind w:left="0" w:firstLine="0"/>
              <w:jc w:val="both"/>
              <w:rPr>
                <w:rFonts w:ascii="Times New Roman" w:hAnsi="Times New Roman"/>
                <w:b/>
                <w:bCs/>
                <w:szCs w:val="22"/>
                <w:lang w:val="en-US" w:eastAsia="en-GB"/>
              </w:rPr>
            </w:pPr>
            <w:r w:rsidRPr="00A9295B">
              <w:rPr>
                <w:rFonts w:ascii="Times New Roman" w:eastAsia="Times New Roman" w:hAnsi="Times New Roman"/>
                <w:b/>
                <w:bCs/>
                <w:szCs w:val="22"/>
                <w:highlight w:val="green"/>
                <w:lang w:val="en-US" w:eastAsia="en-GB"/>
              </w:rPr>
              <w:t>Agreement</w:t>
            </w:r>
          </w:p>
          <w:p w14:paraId="3E436C17" w14:textId="1DF1BE6A" w:rsidR="00A9295B" w:rsidRPr="00BC6C2E" w:rsidRDefault="00A9295B" w:rsidP="00BC6C2E">
            <w:pPr>
              <w:suppressAutoHyphens/>
              <w:spacing w:after="50" w:line="259" w:lineRule="auto"/>
              <w:ind w:left="0" w:firstLine="0"/>
              <w:jc w:val="both"/>
              <w:rPr>
                <w:rFonts w:ascii="Times New Roman" w:eastAsia="宋体" w:hAnsi="Times New Roman"/>
                <w:lang w:val="en-US" w:eastAsia="zh-CN"/>
              </w:rPr>
            </w:pPr>
            <w:r w:rsidRPr="00A9295B">
              <w:rPr>
                <w:rFonts w:ascii="Times New Roman" w:eastAsia="宋体" w:hAnsi="Times New Roman" w:cs="Times"/>
                <w:szCs w:val="20"/>
                <w:lang w:val="en-US" w:eastAsia="zh-CN"/>
              </w:rPr>
              <w:t>F</w:t>
            </w:r>
            <w:r w:rsidRPr="00A9295B">
              <w:rPr>
                <w:rFonts w:ascii="Times New Roman" w:eastAsia="Malgun Gothic" w:hAnsi="Times New Roman" w:cs="Times"/>
                <w:szCs w:val="20"/>
                <w:lang w:val="en-US"/>
              </w:rPr>
              <w:t xml:space="preserve">or </w:t>
            </w:r>
            <w:r w:rsidRPr="00A9295B">
              <w:rPr>
                <w:rFonts w:ascii="Times New Roman" w:eastAsia="宋体" w:hAnsi="Times New Roman" w:cs="Times"/>
                <w:szCs w:val="20"/>
                <w:lang w:val="en-US" w:eastAsia="zh-CN"/>
              </w:rPr>
              <w:t xml:space="preserve">a </w:t>
            </w:r>
            <w:r w:rsidRPr="00A9295B">
              <w:rPr>
                <w:rFonts w:ascii="Times New Roman" w:eastAsia="Malgun Gothic" w:hAnsi="Times New Roman" w:cs="Times"/>
                <w:szCs w:val="20"/>
                <w:lang w:val="en-US"/>
              </w:rPr>
              <w:t>CSI report associated with periodic/semi-persistent CSI-RS</w:t>
            </w:r>
            <w:r w:rsidRPr="00A9295B">
              <w:rPr>
                <w:rFonts w:ascii="Times New Roman" w:eastAsia="宋体" w:hAnsi="Times New Roman" w:cs="Times"/>
                <w:szCs w:val="20"/>
                <w:lang w:val="en-US" w:eastAsia="zh-CN"/>
              </w:rPr>
              <w:t xml:space="preserve">, the valid symbol type for CSI derivation for </w:t>
            </w:r>
            <w:r w:rsidRPr="00A9295B">
              <w:rPr>
                <w:rFonts w:ascii="Times New Roman" w:eastAsia="Malgun Gothic" w:hAnsi="Times New Roman" w:cs="Times"/>
                <w:szCs w:val="20"/>
                <w:lang w:val="en-US"/>
              </w:rPr>
              <w:t>periodic/semi-persistent</w:t>
            </w:r>
            <w:r w:rsidRPr="00A9295B">
              <w:rPr>
                <w:rFonts w:ascii="Times New Roman" w:eastAsia="宋体" w:hAnsi="Times New Roman" w:cs="Times"/>
                <w:szCs w:val="20"/>
                <w:lang w:val="en-US" w:eastAsia="zh-CN"/>
              </w:rPr>
              <w:t xml:space="preserve"> CSI-RS resources for the CSI report is explicitly configured. </w:t>
            </w:r>
            <w:r w:rsidRPr="00A9295B">
              <w:rPr>
                <w:rFonts w:ascii="Times New Roman" w:eastAsia="宋体" w:hAnsi="Times New Roman"/>
                <w:szCs w:val="20"/>
                <w:lang w:val="en-US" w:eastAsia="zh-CN"/>
              </w:rPr>
              <w:t>O</w:t>
            </w:r>
            <w:r w:rsidRPr="00A9295B">
              <w:rPr>
                <w:rFonts w:ascii="Times New Roman" w:eastAsia="Malgun Gothic" w:hAnsi="Times New Roman"/>
                <w:szCs w:val="20"/>
                <w:lang w:val="en-US" w:eastAsia="zh-CN"/>
              </w:rPr>
              <w:t xml:space="preserve">nly CSI-RS transmission occasions within </w:t>
            </w:r>
            <w:r w:rsidRPr="00A9295B">
              <w:rPr>
                <w:rFonts w:ascii="Times New Roman" w:eastAsia="宋体" w:hAnsi="Times New Roman"/>
                <w:szCs w:val="20"/>
                <w:lang w:val="en-US" w:eastAsia="zh-CN"/>
              </w:rPr>
              <w:t>the valid symbol types</w:t>
            </w:r>
            <w:r w:rsidRPr="00A9295B">
              <w:rPr>
                <w:rFonts w:ascii="Times New Roman" w:eastAsia="Malgun Gothic" w:hAnsi="Times New Roman"/>
                <w:szCs w:val="20"/>
                <w:lang w:val="en-US" w:eastAsia="zh-CN"/>
              </w:rPr>
              <w:t xml:space="preserve"> are used for CSI derivation</w:t>
            </w:r>
            <w:r w:rsidRPr="00A9295B">
              <w:rPr>
                <w:rFonts w:ascii="Times New Roman" w:eastAsia="宋体" w:hAnsi="Times New Roman"/>
                <w:szCs w:val="20"/>
                <w:lang w:val="en-US" w:eastAsia="zh-CN"/>
              </w:rPr>
              <w:t>.</w:t>
            </w:r>
          </w:p>
        </w:tc>
      </w:tr>
    </w:tbl>
    <w:p w14:paraId="27A27F5F" w14:textId="5E22ABF1" w:rsidR="00A9295B" w:rsidRDefault="00A9295B" w:rsidP="00592010">
      <w:pPr>
        <w:spacing w:afterLines="50" w:after="120"/>
        <w:ind w:left="0" w:firstLine="0"/>
        <w:rPr>
          <w:rFonts w:eastAsiaTheme="minorEastAsia"/>
          <w:b/>
          <w:lang w:eastAsia="zh-CN"/>
        </w:rPr>
      </w:pPr>
    </w:p>
    <w:p w14:paraId="732B28AB" w14:textId="01931AFE" w:rsidR="00A9295B" w:rsidRDefault="00A9295B" w:rsidP="00592010">
      <w:pPr>
        <w:spacing w:afterLines="50" w:after="120"/>
        <w:ind w:left="0" w:firstLine="0"/>
        <w:rPr>
          <w:rFonts w:ascii="Times New Roman" w:eastAsia="宋体" w:hAnsi="Times New Roman" w:cs="Times"/>
          <w:szCs w:val="20"/>
          <w:lang w:val="en-US" w:eastAsia="zh-CN"/>
        </w:rPr>
      </w:pPr>
      <w:r w:rsidRPr="00BC6C2E">
        <w:rPr>
          <w:rFonts w:eastAsiaTheme="minorEastAsia"/>
          <w:bCs/>
          <w:lang w:eastAsia="zh-CN"/>
        </w:rPr>
        <w:t>The remaining issue is how</w:t>
      </w:r>
      <w:r>
        <w:rPr>
          <w:rFonts w:eastAsiaTheme="minorEastAsia"/>
          <w:bCs/>
          <w:lang w:eastAsia="zh-CN"/>
        </w:rPr>
        <w:t xml:space="preserve"> to configure the valid symbol type </w:t>
      </w:r>
      <w:r w:rsidRPr="00A9295B">
        <w:rPr>
          <w:rFonts w:ascii="Times New Roman" w:eastAsia="宋体" w:hAnsi="Times New Roman" w:cs="Times"/>
          <w:szCs w:val="20"/>
          <w:lang w:val="en-US" w:eastAsia="zh-CN"/>
        </w:rPr>
        <w:t xml:space="preserve">for CSI derivation for </w:t>
      </w:r>
      <w:r w:rsidRPr="00A9295B">
        <w:rPr>
          <w:rFonts w:ascii="Times New Roman" w:eastAsia="Malgun Gothic" w:hAnsi="Times New Roman" w:cs="Times"/>
          <w:szCs w:val="20"/>
          <w:lang w:val="en-US"/>
        </w:rPr>
        <w:t>periodic/semi-persistent</w:t>
      </w:r>
      <w:r w:rsidRPr="00A9295B">
        <w:rPr>
          <w:rFonts w:ascii="Times New Roman" w:eastAsia="宋体" w:hAnsi="Times New Roman" w:cs="Times"/>
          <w:szCs w:val="20"/>
          <w:lang w:val="en-US" w:eastAsia="zh-CN"/>
        </w:rPr>
        <w:t xml:space="preserve"> CSI-RS resources</w:t>
      </w:r>
      <w:r>
        <w:rPr>
          <w:rFonts w:ascii="Times New Roman" w:eastAsia="宋体" w:hAnsi="Times New Roman" w:cs="Times"/>
          <w:szCs w:val="20"/>
          <w:lang w:val="en-US" w:eastAsia="zh-CN"/>
        </w:rPr>
        <w:t>. At least the following options can be considered.</w:t>
      </w:r>
    </w:p>
    <w:p w14:paraId="037F433E" w14:textId="20B5FFA3" w:rsidR="00A9295B" w:rsidRPr="00BC6C2E" w:rsidRDefault="00A9295B" w:rsidP="00BC6C2E">
      <w:pPr>
        <w:pStyle w:val="aff0"/>
        <w:numPr>
          <w:ilvl w:val="0"/>
          <w:numId w:val="39"/>
        </w:numPr>
        <w:spacing w:afterLines="50" w:after="120"/>
        <w:ind w:leftChars="0"/>
        <w:rPr>
          <w:rFonts w:eastAsiaTheme="minorEastAsia"/>
          <w:bCs/>
          <w:lang w:eastAsia="zh-CN"/>
        </w:rPr>
      </w:pPr>
      <w:r>
        <w:rPr>
          <w:rFonts w:eastAsiaTheme="minorEastAsia" w:hint="eastAsia"/>
          <w:bCs/>
          <w:lang w:eastAsia="zh-CN"/>
        </w:rPr>
        <w:t>O</w:t>
      </w:r>
      <w:r>
        <w:rPr>
          <w:rFonts w:eastAsiaTheme="minorEastAsia"/>
          <w:bCs/>
          <w:lang w:eastAsia="zh-CN"/>
        </w:rPr>
        <w:t xml:space="preserve">ption 1: The valid symbol type </w:t>
      </w:r>
      <w:r w:rsidRPr="00A9295B">
        <w:rPr>
          <w:rFonts w:ascii="Times New Roman" w:eastAsia="宋体" w:hAnsi="Times New Roman" w:cs="Times"/>
          <w:szCs w:val="20"/>
          <w:lang w:val="en-US" w:eastAsia="zh-CN"/>
        </w:rPr>
        <w:t xml:space="preserve">for CSI derivation for </w:t>
      </w:r>
      <w:r w:rsidRPr="00A9295B">
        <w:rPr>
          <w:rFonts w:ascii="Times New Roman" w:eastAsia="Malgun Gothic" w:hAnsi="Times New Roman" w:cs="Times"/>
          <w:szCs w:val="20"/>
          <w:lang w:val="en-US"/>
        </w:rPr>
        <w:t>periodic/semi-persistent</w:t>
      </w:r>
      <w:r w:rsidRPr="00A9295B">
        <w:rPr>
          <w:rFonts w:ascii="Times New Roman" w:eastAsia="宋体" w:hAnsi="Times New Roman" w:cs="Times"/>
          <w:szCs w:val="20"/>
          <w:lang w:val="en-US" w:eastAsia="zh-CN"/>
        </w:rPr>
        <w:t xml:space="preserve"> CSI-RS resources</w:t>
      </w:r>
      <w:r>
        <w:rPr>
          <w:rFonts w:ascii="Times New Roman" w:eastAsia="宋体" w:hAnsi="Times New Roman" w:cs="Times"/>
          <w:szCs w:val="20"/>
          <w:lang w:val="en-US" w:eastAsia="zh-CN"/>
        </w:rPr>
        <w:t xml:space="preserve"> is configured in </w:t>
      </w:r>
      <w:r w:rsidRPr="00BC6C2E">
        <w:rPr>
          <w:rFonts w:ascii="Times New Roman" w:eastAsia="宋体" w:hAnsi="Times New Roman" w:cs="Times"/>
          <w:i/>
          <w:iCs/>
          <w:szCs w:val="20"/>
          <w:lang w:val="en-US" w:eastAsia="zh-CN"/>
        </w:rPr>
        <w:t>CSI-</w:t>
      </w:r>
      <w:proofErr w:type="spellStart"/>
      <w:r w:rsidRPr="00BC6C2E">
        <w:rPr>
          <w:rFonts w:ascii="Times New Roman" w:eastAsia="宋体" w:hAnsi="Times New Roman" w:cs="Times"/>
          <w:i/>
          <w:iCs/>
          <w:szCs w:val="20"/>
          <w:lang w:val="en-US" w:eastAsia="zh-CN"/>
        </w:rPr>
        <w:t>ReportConfig</w:t>
      </w:r>
      <w:proofErr w:type="spellEnd"/>
      <w:r>
        <w:rPr>
          <w:rFonts w:ascii="Times New Roman" w:eastAsia="宋体" w:hAnsi="Times New Roman" w:cs="Times"/>
          <w:szCs w:val="20"/>
          <w:lang w:val="en-US" w:eastAsia="zh-CN"/>
        </w:rPr>
        <w:t>.</w:t>
      </w:r>
    </w:p>
    <w:p w14:paraId="2F6E8380" w14:textId="037BEB70" w:rsidR="00A9295B" w:rsidRPr="00E0426E" w:rsidRDefault="00A9295B" w:rsidP="00A9295B">
      <w:pPr>
        <w:pStyle w:val="aff0"/>
        <w:numPr>
          <w:ilvl w:val="0"/>
          <w:numId w:val="39"/>
        </w:numPr>
        <w:spacing w:afterLines="50" w:after="120"/>
        <w:ind w:leftChars="0"/>
        <w:rPr>
          <w:rFonts w:eastAsiaTheme="minorEastAsia"/>
          <w:bCs/>
          <w:lang w:eastAsia="zh-CN"/>
        </w:rPr>
      </w:pPr>
      <w:r>
        <w:rPr>
          <w:rFonts w:eastAsiaTheme="minorEastAsia" w:hint="eastAsia"/>
          <w:bCs/>
          <w:lang w:eastAsia="zh-CN"/>
        </w:rPr>
        <w:t>O</w:t>
      </w:r>
      <w:r>
        <w:rPr>
          <w:rFonts w:eastAsiaTheme="minorEastAsia"/>
          <w:bCs/>
          <w:lang w:eastAsia="zh-CN"/>
        </w:rPr>
        <w:t xml:space="preserve">ption 2: The valid symbol type </w:t>
      </w:r>
      <w:r w:rsidRPr="00A9295B">
        <w:rPr>
          <w:rFonts w:ascii="Times New Roman" w:eastAsia="宋体" w:hAnsi="Times New Roman" w:cs="Times"/>
          <w:szCs w:val="20"/>
          <w:lang w:val="en-US" w:eastAsia="zh-CN"/>
        </w:rPr>
        <w:t xml:space="preserve">for CSI derivation for </w:t>
      </w:r>
      <w:r w:rsidRPr="00A9295B">
        <w:rPr>
          <w:rFonts w:ascii="Times New Roman" w:eastAsia="Malgun Gothic" w:hAnsi="Times New Roman" w:cs="Times"/>
          <w:szCs w:val="20"/>
          <w:lang w:val="en-US"/>
        </w:rPr>
        <w:t>periodic/semi-persistent</w:t>
      </w:r>
      <w:r w:rsidRPr="00A9295B">
        <w:rPr>
          <w:rFonts w:ascii="Times New Roman" w:eastAsia="宋体" w:hAnsi="Times New Roman" w:cs="Times"/>
          <w:szCs w:val="20"/>
          <w:lang w:val="en-US" w:eastAsia="zh-CN"/>
        </w:rPr>
        <w:t xml:space="preserve"> CSI-RS resources</w:t>
      </w:r>
      <w:r>
        <w:rPr>
          <w:rFonts w:ascii="Times New Roman" w:eastAsia="宋体" w:hAnsi="Times New Roman" w:cs="Times"/>
          <w:szCs w:val="20"/>
          <w:lang w:val="en-US" w:eastAsia="zh-CN"/>
        </w:rPr>
        <w:t xml:space="preserve"> is configured in </w:t>
      </w:r>
      <w:r w:rsidRPr="00E0426E">
        <w:rPr>
          <w:rFonts w:ascii="Times New Roman" w:eastAsia="宋体" w:hAnsi="Times New Roman" w:cs="Times"/>
          <w:i/>
          <w:iCs/>
          <w:szCs w:val="20"/>
          <w:lang w:val="en-US" w:eastAsia="zh-CN"/>
        </w:rPr>
        <w:t>CSI-</w:t>
      </w:r>
      <w:proofErr w:type="spellStart"/>
      <w:r w:rsidRPr="00E0426E">
        <w:rPr>
          <w:rFonts w:ascii="Times New Roman" w:eastAsia="宋体" w:hAnsi="Times New Roman" w:cs="Times"/>
          <w:i/>
          <w:iCs/>
          <w:szCs w:val="20"/>
          <w:lang w:val="en-US" w:eastAsia="zh-CN"/>
        </w:rPr>
        <w:t>Re</w:t>
      </w:r>
      <w:r>
        <w:rPr>
          <w:rFonts w:ascii="Times New Roman" w:eastAsia="宋体" w:hAnsi="Times New Roman" w:cs="Times"/>
          <w:i/>
          <w:iCs/>
          <w:szCs w:val="20"/>
          <w:lang w:val="en-US" w:eastAsia="zh-CN"/>
        </w:rPr>
        <w:t>source</w:t>
      </w:r>
      <w:r w:rsidRPr="00E0426E">
        <w:rPr>
          <w:rFonts w:ascii="Times New Roman" w:eastAsia="宋体" w:hAnsi="Times New Roman" w:cs="Times"/>
          <w:i/>
          <w:iCs/>
          <w:szCs w:val="20"/>
          <w:lang w:val="en-US" w:eastAsia="zh-CN"/>
        </w:rPr>
        <w:t>Config</w:t>
      </w:r>
      <w:proofErr w:type="spellEnd"/>
      <w:r>
        <w:rPr>
          <w:rFonts w:ascii="Times New Roman" w:eastAsia="宋体" w:hAnsi="Times New Roman" w:cs="Times"/>
          <w:szCs w:val="20"/>
          <w:lang w:val="en-US" w:eastAsia="zh-CN"/>
        </w:rPr>
        <w:t>.</w:t>
      </w:r>
    </w:p>
    <w:p w14:paraId="0B32CD27" w14:textId="51DC4892" w:rsidR="00125B9C" w:rsidRDefault="00125B9C" w:rsidP="00592010">
      <w:pPr>
        <w:spacing w:afterLines="50" w:after="120"/>
        <w:ind w:left="0" w:firstLine="0"/>
        <w:rPr>
          <w:rFonts w:eastAsiaTheme="minorEastAsia"/>
          <w:bCs/>
          <w:lang w:eastAsia="zh-CN"/>
        </w:rPr>
      </w:pPr>
      <w:r>
        <w:rPr>
          <w:rFonts w:eastAsiaTheme="minorEastAsia" w:hint="eastAsia"/>
          <w:bCs/>
          <w:lang w:eastAsia="zh-CN"/>
        </w:rPr>
        <w:t>I</w:t>
      </w:r>
      <w:r>
        <w:rPr>
          <w:rFonts w:eastAsiaTheme="minorEastAsia"/>
          <w:bCs/>
          <w:lang w:eastAsia="zh-CN"/>
        </w:rPr>
        <w:t xml:space="preserve">n order to select between the two options, it needs to be discussed first whether periodic/semi-persistent CSI-RS based RLM/BFD/CBD measurement is also restricted within one symbol type, because Option 1 is not applicable to CSI-RS based RLM/BFD/CBD measurement. According to our understanding, it is not necessary to restrict CSI-RS based RLM/BFD/CBD measurement to be within one symbol type. </w:t>
      </w:r>
      <w:r w:rsidR="00B50F3F">
        <w:rPr>
          <w:rFonts w:eastAsiaTheme="minorEastAsia"/>
          <w:bCs/>
          <w:lang w:eastAsia="zh-CN"/>
        </w:rPr>
        <w:t>Then Option 1 is sufficient and thus preferred.</w:t>
      </w:r>
    </w:p>
    <w:p w14:paraId="0C21A142" w14:textId="2C935057" w:rsidR="00125B9C" w:rsidRDefault="00125B9C" w:rsidP="00592010">
      <w:pPr>
        <w:spacing w:afterLines="50" w:after="120"/>
        <w:ind w:left="0" w:firstLine="0"/>
        <w:rPr>
          <w:rFonts w:eastAsiaTheme="minorEastAsia"/>
          <w:b/>
          <w:lang w:eastAsia="zh-CN"/>
        </w:rPr>
      </w:pPr>
      <w:r w:rsidRPr="00BC6C2E">
        <w:rPr>
          <w:rFonts w:eastAsiaTheme="minorEastAsia"/>
          <w:b/>
          <w:lang w:eastAsia="zh-CN"/>
        </w:rPr>
        <w:lastRenderedPageBreak/>
        <w:t xml:space="preserve">Proposal 18: Periodic/semi-persistent CSI-RS resources in both SBFD and non-SBFD symbols are valid for RLM/BFD/CBD measurement. </w:t>
      </w:r>
    </w:p>
    <w:p w14:paraId="1B0B64B3" w14:textId="0AD8DC23" w:rsidR="00B50F3F" w:rsidRPr="00AD2987" w:rsidRDefault="00B50F3F" w:rsidP="00592010">
      <w:pPr>
        <w:spacing w:afterLines="50" w:after="120"/>
        <w:ind w:left="0" w:firstLine="0"/>
        <w:rPr>
          <w:rFonts w:eastAsiaTheme="minorEastAsia"/>
          <w:bCs/>
          <w:lang w:eastAsia="zh-CN"/>
        </w:rPr>
      </w:pPr>
      <w:r w:rsidRPr="00B50F3F">
        <w:rPr>
          <w:rFonts w:eastAsiaTheme="minorEastAsia" w:hint="eastAsia"/>
          <w:b/>
          <w:lang w:eastAsia="zh-CN"/>
        </w:rPr>
        <w:t>P</w:t>
      </w:r>
      <w:r w:rsidRPr="0005536A">
        <w:rPr>
          <w:rFonts w:eastAsiaTheme="minorEastAsia"/>
          <w:b/>
          <w:lang w:eastAsia="zh-CN"/>
        </w:rPr>
        <w:t xml:space="preserve">roposal 19: </w:t>
      </w:r>
      <w:r w:rsidRPr="00BC6C2E">
        <w:rPr>
          <w:rFonts w:eastAsiaTheme="minorEastAsia"/>
          <w:b/>
          <w:lang w:eastAsia="zh-CN"/>
        </w:rPr>
        <w:t xml:space="preserve">The valid symbol type </w:t>
      </w:r>
      <w:r w:rsidRPr="00BC6C2E">
        <w:rPr>
          <w:rFonts w:ascii="Times New Roman" w:eastAsia="宋体" w:hAnsi="Times New Roman" w:cs="Times"/>
          <w:b/>
          <w:szCs w:val="20"/>
          <w:lang w:val="en-US" w:eastAsia="zh-CN"/>
        </w:rPr>
        <w:t xml:space="preserve">for CSI derivation for </w:t>
      </w:r>
      <w:r w:rsidRPr="00BC6C2E">
        <w:rPr>
          <w:rFonts w:ascii="Times New Roman" w:eastAsia="Malgun Gothic" w:hAnsi="Times New Roman" w:cs="Times"/>
          <w:b/>
          <w:szCs w:val="20"/>
          <w:lang w:val="en-US"/>
        </w:rPr>
        <w:t>periodic/semi-persistent</w:t>
      </w:r>
      <w:r w:rsidRPr="00BC6C2E">
        <w:rPr>
          <w:rFonts w:ascii="Times New Roman" w:eastAsia="宋体" w:hAnsi="Times New Roman" w:cs="Times"/>
          <w:b/>
          <w:szCs w:val="20"/>
          <w:lang w:val="en-US" w:eastAsia="zh-CN"/>
        </w:rPr>
        <w:t xml:space="preserve"> CSI-RS resources is configured in </w:t>
      </w:r>
      <w:r w:rsidRPr="00BC6C2E">
        <w:rPr>
          <w:rFonts w:ascii="Times New Roman" w:eastAsia="宋体" w:hAnsi="Times New Roman" w:cs="Times"/>
          <w:b/>
          <w:i/>
          <w:iCs/>
          <w:szCs w:val="20"/>
          <w:lang w:val="en-US" w:eastAsia="zh-CN"/>
        </w:rPr>
        <w:t>CSI-</w:t>
      </w:r>
      <w:proofErr w:type="spellStart"/>
      <w:r w:rsidRPr="00BC6C2E">
        <w:rPr>
          <w:rFonts w:ascii="Times New Roman" w:eastAsia="宋体" w:hAnsi="Times New Roman" w:cs="Times"/>
          <w:b/>
          <w:i/>
          <w:iCs/>
          <w:szCs w:val="20"/>
          <w:lang w:val="en-US" w:eastAsia="zh-CN"/>
        </w:rPr>
        <w:t>ReportConfig</w:t>
      </w:r>
      <w:proofErr w:type="spellEnd"/>
      <w:r w:rsidRPr="00BC6C2E">
        <w:rPr>
          <w:rFonts w:ascii="Times New Roman" w:eastAsia="宋体" w:hAnsi="Times New Roman" w:cs="Times"/>
          <w:b/>
          <w:szCs w:val="20"/>
          <w:lang w:val="en-US" w:eastAsia="zh-CN"/>
        </w:rPr>
        <w:t>.</w:t>
      </w:r>
    </w:p>
    <w:p w14:paraId="0845C41A" w14:textId="2D807DA5" w:rsidR="00943F1B" w:rsidRDefault="00943F1B" w:rsidP="005F713E">
      <w:pPr>
        <w:pStyle w:val="2"/>
        <w:rPr>
          <w:rFonts w:eastAsiaTheme="minorEastAsia"/>
          <w:i w:val="0"/>
          <w:lang w:eastAsia="zh-CN"/>
        </w:rPr>
      </w:pPr>
      <w:r>
        <w:rPr>
          <w:rFonts w:eastAsiaTheme="minorEastAsia"/>
          <w:i w:val="0"/>
          <w:lang w:eastAsia="zh-CN"/>
        </w:rPr>
        <w:t>Collision handling</w:t>
      </w:r>
    </w:p>
    <w:p w14:paraId="3560FF54" w14:textId="5789F24D" w:rsidR="00943F1B" w:rsidRDefault="00943F1B" w:rsidP="00AD6423">
      <w:pPr>
        <w:spacing w:afterLines="50" w:after="120"/>
        <w:ind w:left="0" w:firstLine="0"/>
        <w:rPr>
          <w:rFonts w:eastAsiaTheme="minorEastAsia"/>
          <w:lang w:eastAsia="zh-CN"/>
        </w:rPr>
      </w:pPr>
      <w:r>
        <w:rPr>
          <w:rFonts w:eastAsiaTheme="minorEastAsia" w:hint="eastAsia"/>
          <w:lang w:eastAsia="zh-CN"/>
        </w:rPr>
        <w:t>F</w:t>
      </w:r>
      <w:r>
        <w:rPr>
          <w:rFonts w:eastAsiaTheme="minorEastAsia"/>
          <w:lang w:eastAsia="zh-CN"/>
        </w:rPr>
        <w:t xml:space="preserve">or the </w:t>
      </w:r>
      <w:r w:rsidR="005D2634">
        <w:rPr>
          <w:rFonts w:eastAsiaTheme="minorEastAsia"/>
          <w:lang w:eastAsia="zh-CN"/>
        </w:rPr>
        <w:t xml:space="preserve">following </w:t>
      </w:r>
      <w:r>
        <w:rPr>
          <w:rFonts w:eastAsiaTheme="minorEastAsia"/>
          <w:lang w:eastAsia="zh-CN"/>
        </w:rPr>
        <w:t xml:space="preserve">two options agreed </w:t>
      </w:r>
      <w:r w:rsidR="005D2634">
        <w:rPr>
          <w:rFonts w:eastAsiaTheme="minorEastAsia"/>
          <w:lang w:eastAsia="zh-CN"/>
        </w:rPr>
        <w:t xml:space="preserve">to be considered to determine link direction, Option 1 has already been supported. </w:t>
      </w:r>
      <w:r w:rsidR="000529E8">
        <w:rPr>
          <w:rFonts w:eastAsiaTheme="minorEastAsia"/>
          <w:lang w:eastAsia="zh-CN"/>
        </w:rPr>
        <w:t>The existing rules are reused in general</w:t>
      </w:r>
      <w:r w:rsidR="000529E8" w:rsidRPr="000529E8">
        <w:rPr>
          <w:rFonts w:eastAsiaTheme="minorEastAsia"/>
          <w:lang w:eastAsia="zh-CN"/>
        </w:rPr>
        <w:t xml:space="preserve"> </w:t>
      </w:r>
      <w:r w:rsidR="000529E8">
        <w:rPr>
          <w:rFonts w:eastAsiaTheme="minorEastAsia"/>
          <w:lang w:eastAsia="zh-CN"/>
        </w:rPr>
        <w:t xml:space="preserve">for different collision cases. </w:t>
      </w:r>
      <w:r w:rsidR="005D2634">
        <w:rPr>
          <w:rFonts w:eastAsiaTheme="minorEastAsia"/>
          <w:lang w:eastAsia="zh-CN"/>
        </w:rPr>
        <w:t xml:space="preserve">The </w:t>
      </w:r>
      <w:r w:rsidR="0021485A">
        <w:rPr>
          <w:rFonts w:eastAsiaTheme="minorEastAsia"/>
          <w:lang w:eastAsia="zh-CN"/>
        </w:rPr>
        <w:t xml:space="preserve">main </w:t>
      </w:r>
      <w:r w:rsidR="005D2634">
        <w:rPr>
          <w:rFonts w:eastAsiaTheme="minorEastAsia"/>
          <w:lang w:eastAsia="zh-CN"/>
        </w:rPr>
        <w:t>remaining issue is whether/how to support Option 2.</w:t>
      </w:r>
    </w:p>
    <w:p w14:paraId="2AE1D925" w14:textId="77777777" w:rsidR="005D2634" w:rsidRDefault="005D2634" w:rsidP="00753C5A">
      <w:pPr>
        <w:numPr>
          <w:ilvl w:val="0"/>
          <w:numId w:val="32"/>
        </w:numPr>
        <w:spacing w:afterLines="50" w:after="120"/>
        <w:rPr>
          <w:rFonts w:eastAsia="Malgun Gothic" w:cs="Times"/>
          <w:lang w:eastAsia="zh-CN"/>
        </w:rPr>
      </w:pPr>
      <w:r>
        <w:rPr>
          <w:rFonts w:eastAsia="Malgun Gothic" w:cs="Times"/>
          <w:lang w:eastAsia="zh-CN"/>
        </w:rPr>
        <w:t>Option 1: UE determines link direction based on configured/scheduled transmissions/receptions and collision handling (if any).</w:t>
      </w:r>
    </w:p>
    <w:p w14:paraId="355430EB" w14:textId="77777777" w:rsidR="005D2634" w:rsidRDefault="005D2634" w:rsidP="00753C5A">
      <w:pPr>
        <w:numPr>
          <w:ilvl w:val="0"/>
          <w:numId w:val="32"/>
        </w:numPr>
        <w:spacing w:afterLines="50" w:after="120"/>
        <w:rPr>
          <w:rFonts w:eastAsia="Malgun Gothic" w:cs="Times"/>
          <w:lang w:eastAsia="zh-CN"/>
        </w:rPr>
      </w:pPr>
      <w:r>
        <w:rPr>
          <w:rFonts w:eastAsia="Malgun Gothic" w:cs="Times"/>
          <w:lang w:eastAsia="zh-CN"/>
        </w:rPr>
        <w:t>Option 2: link direction is indicated by gNB explicitly.</w:t>
      </w:r>
    </w:p>
    <w:p w14:paraId="6FB206DA" w14:textId="77777777" w:rsidR="001555E7" w:rsidRDefault="007B4BE9" w:rsidP="00AD6423">
      <w:pPr>
        <w:spacing w:afterLines="50" w:after="120"/>
        <w:ind w:left="0" w:firstLine="0"/>
        <w:rPr>
          <w:rFonts w:eastAsiaTheme="minorEastAsia"/>
          <w:lang w:eastAsia="zh-CN"/>
        </w:rPr>
      </w:pPr>
      <w:r>
        <w:rPr>
          <w:rFonts w:eastAsiaTheme="minorEastAsia"/>
          <w:lang w:eastAsia="zh-CN"/>
        </w:rPr>
        <w:t xml:space="preserve">The motivations to </w:t>
      </w:r>
      <w:r w:rsidRPr="007B4BE9">
        <w:rPr>
          <w:rFonts w:eastAsiaTheme="minorEastAsia"/>
          <w:lang w:eastAsia="zh-CN"/>
        </w:rPr>
        <w:t>support explicit link direction indication</w:t>
      </w:r>
      <w:r>
        <w:rPr>
          <w:rFonts w:eastAsiaTheme="minorEastAsia"/>
          <w:lang w:eastAsia="zh-CN"/>
        </w:rPr>
        <w:t xml:space="preserve"> from companies are different. </w:t>
      </w:r>
    </w:p>
    <w:p w14:paraId="5B86A42E" w14:textId="77777777" w:rsidR="001555E7" w:rsidRDefault="007B4BE9" w:rsidP="00AD6423">
      <w:pPr>
        <w:spacing w:afterLines="50" w:after="120"/>
        <w:ind w:left="0" w:firstLine="0"/>
        <w:rPr>
          <w:rFonts w:eastAsiaTheme="minorEastAsia"/>
          <w:lang w:eastAsia="zh-CN"/>
        </w:rPr>
      </w:pPr>
      <w:r>
        <w:rPr>
          <w:rFonts w:eastAsiaTheme="minorEastAsia"/>
          <w:lang w:eastAsia="zh-CN"/>
        </w:rPr>
        <w:t xml:space="preserve">Some companies want to </w:t>
      </w:r>
      <w:r w:rsidRPr="007B4BE9">
        <w:rPr>
          <w:rFonts w:eastAsiaTheme="minorEastAsia"/>
          <w:lang w:eastAsia="zh-CN"/>
        </w:rPr>
        <w:t>potentially simplify UE implementation</w:t>
      </w:r>
      <w:r>
        <w:rPr>
          <w:rFonts w:eastAsiaTheme="minorEastAsia"/>
          <w:lang w:eastAsia="zh-CN"/>
        </w:rPr>
        <w:t xml:space="preserve"> </w:t>
      </w:r>
      <w:r w:rsidRPr="007B4BE9">
        <w:rPr>
          <w:rFonts w:eastAsiaTheme="minorEastAsia"/>
          <w:lang w:eastAsia="zh-CN"/>
        </w:rPr>
        <w:t>by providing link direction to UE in advance</w:t>
      </w:r>
      <w:r>
        <w:rPr>
          <w:rFonts w:eastAsiaTheme="minorEastAsia"/>
          <w:lang w:eastAsia="zh-CN"/>
        </w:rPr>
        <w:t xml:space="preserve"> so that UE does not need to be prepared for both DL receptions and UL transmissions</w:t>
      </w:r>
      <w:r w:rsidRPr="007B4BE9">
        <w:rPr>
          <w:rFonts w:eastAsiaTheme="minorEastAsia"/>
          <w:lang w:eastAsia="zh-CN"/>
        </w:rPr>
        <w:t xml:space="preserve">. </w:t>
      </w:r>
      <w:r>
        <w:rPr>
          <w:rFonts w:eastAsiaTheme="minorEastAsia"/>
          <w:lang w:eastAsia="zh-CN"/>
        </w:rPr>
        <w:t xml:space="preserve">However, </w:t>
      </w:r>
      <w:r w:rsidR="000529E8">
        <w:rPr>
          <w:rFonts w:eastAsiaTheme="minorEastAsia"/>
          <w:lang w:eastAsia="zh-CN"/>
        </w:rPr>
        <w:t>Option 1 is supported for flexible symbols for Rel-15 UEs by default without capability signalling. It is unclear why SBFD aware UE</w:t>
      </w:r>
      <w:r w:rsidR="00AD6423">
        <w:rPr>
          <w:rFonts w:eastAsiaTheme="minorEastAsia"/>
          <w:lang w:eastAsia="zh-CN"/>
        </w:rPr>
        <w:t>s</w:t>
      </w:r>
      <w:r w:rsidR="000529E8">
        <w:rPr>
          <w:rFonts w:eastAsiaTheme="minorEastAsia"/>
          <w:lang w:eastAsia="zh-CN"/>
        </w:rPr>
        <w:t xml:space="preserve"> </w:t>
      </w:r>
      <w:r w:rsidR="00AD6423">
        <w:rPr>
          <w:rFonts w:eastAsiaTheme="minorEastAsia"/>
          <w:lang w:eastAsia="zh-CN"/>
        </w:rPr>
        <w:t>are</w:t>
      </w:r>
      <w:r w:rsidR="000529E8">
        <w:rPr>
          <w:rFonts w:eastAsiaTheme="minorEastAsia"/>
          <w:lang w:eastAsia="zh-CN"/>
        </w:rPr>
        <w:t xml:space="preserve"> less capable than Rel-15 UEs. In addition, </w:t>
      </w:r>
      <w:r w:rsidR="00AD6423">
        <w:rPr>
          <w:rFonts w:eastAsiaTheme="minorEastAsia"/>
          <w:lang w:eastAsia="zh-CN"/>
        </w:rPr>
        <w:t xml:space="preserve">it should be pointed out </w:t>
      </w:r>
      <w:r w:rsidR="001555E7">
        <w:rPr>
          <w:rFonts w:eastAsiaTheme="minorEastAsia" w:hint="eastAsia"/>
          <w:lang w:eastAsia="zh-CN"/>
        </w:rPr>
        <w:t>de</w:t>
      </w:r>
      <w:r w:rsidR="001555E7">
        <w:rPr>
          <w:rFonts w:eastAsiaTheme="minorEastAsia"/>
          <w:lang w:eastAsia="zh-CN"/>
        </w:rPr>
        <w:t>fining</w:t>
      </w:r>
      <w:r w:rsidR="00AD6423">
        <w:rPr>
          <w:rFonts w:eastAsiaTheme="minorEastAsia"/>
          <w:lang w:eastAsia="zh-CN"/>
        </w:rPr>
        <w:t xml:space="preserve"> Option 2 as an optional UE capability</w:t>
      </w:r>
      <w:r w:rsidR="001555E7">
        <w:rPr>
          <w:rFonts w:eastAsiaTheme="minorEastAsia"/>
          <w:lang w:eastAsia="zh-CN"/>
        </w:rPr>
        <w:t xml:space="preserve"> cannot achieve UE implementation simplification because</w:t>
      </w:r>
      <w:r w:rsidR="00AD6423">
        <w:rPr>
          <w:rFonts w:eastAsiaTheme="minorEastAsia"/>
          <w:lang w:eastAsia="zh-CN"/>
        </w:rPr>
        <w:t xml:space="preserve"> SBFD aware UE still </w:t>
      </w:r>
      <w:r w:rsidR="001555E7">
        <w:rPr>
          <w:rFonts w:eastAsiaTheme="minorEastAsia"/>
          <w:lang w:eastAsia="zh-CN"/>
        </w:rPr>
        <w:t xml:space="preserve">needs to </w:t>
      </w:r>
      <w:r w:rsidR="00AD6423">
        <w:rPr>
          <w:rFonts w:eastAsiaTheme="minorEastAsia"/>
          <w:lang w:eastAsia="zh-CN"/>
        </w:rPr>
        <w:t xml:space="preserve">support Option 1. </w:t>
      </w:r>
    </w:p>
    <w:p w14:paraId="749B1EA7" w14:textId="7110DC45" w:rsidR="005A4C39" w:rsidRDefault="00CF7143" w:rsidP="00AD6423">
      <w:pPr>
        <w:spacing w:afterLines="50" w:after="120"/>
        <w:ind w:left="0" w:firstLine="0"/>
        <w:rPr>
          <w:rFonts w:eastAsiaTheme="minorEastAsia"/>
          <w:lang w:eastAsia="zh-CN"/>
        </w:rPr>
      </w:pPr>
      <w:r>
        <w:rPr>
          <w:rFonts w:eastAsiaTheme="minorEastAsia"/>
          <w:lang w:eastAsia="zh-CN"/>
        </w:rPr>
        <w:t>Some other companies want to support link direction for collision Case 3 (</w:t>
      </w:r>
      <w:r>
        <w:rPr>
          <w:lang w:eastAsia="zh-CN"/>
        </w:rPr>
        <w:t>semi-statically configured DL reception vs. semi-statically configured UL transmission</w:t>
      </w:r>
      <w:r>
        <w:rPr>
          <w:rFonts w:eastAsiaTheme="minorEastAsia"/>
          <w:lang w:eastAsia="zh-CN"/>
        </w:rPr>
        <w:t>) in SBFD symbols, to provide better configuration flexibility. Although</w:t>
      </w:r>
      <w:r w:rsidR="005A4C39">
        <w:rPr>
          <w:rFonts w:eastAsiaTheme="minorEastAsia"/>
          <w:lang w:eastAsia="zh-CN"/>
        </w:rPr>
        <w:t xml:space="preserve"> </w:t>
      </w:r>
      <w:r w:rsidR="00821210">
        <w:rPr>
          <w:rFonts w:eastAsiaTheme="minorEastAsia"/>
          <w:lang w:eastAsia="zh-CN"/>
        </w:rPr>
        <w:t xml:space="preserve">it was agreed that for collision case 3 in RRC-Connected other than collision with </w:t>
      </w:r>
      <w:r w:rsidR="00821210" w:rsidRPr="00CD289C">
        <w:rPr>
          <w:rFonts w:eastAsia="宋体"/>
          <w:bCs/>
          <w:szCs w:val="20"/>
          <w:lang w:val="en-US" w:eastAsia="zh-CN"/>
        </w:rPr>
        <w:t>Type-0/0A/1/2-PDCCH CSS</w:t>
      </w:r>
      <w:r w:rsidR="00821210">
        <w:rPr>
          <w:rFonts w:eastAsia="宋体"/>
          <w:bCs/>
          <w:szCs w:val="20"/>
          <w:lang w:val="en-US" w:eastAsia="zh-CN"/>
        </w:rPr>
        <w:t>, DL is prioritized b</w:t>
      </w:r>
      <w:r w:rsidR="007B4BE9">
        <w:rPr>
          <w:rFonts w:eastAsia="宋体"/>
          <w:bCs/>
          <w:szCs w:val="20"/>
          <w:lang w:val="en-US" w:eastAsia="zh-CN"/>
        </w:rPr>
        <w:t>y</w:t>
      </w:r>
      <w:r w:rsidR="00821210">
        <w:rPr>
          <w:rFonts w:eastAsia="宋体"/>
          <w:bCs/>
          <w:szCs w:val="20"/>
          <w:lang w:val="en-US" w:eastAsia="zh-CN"/>
        </w:rPr>
        <w:t xml:space="preserve"> default and network can indicate </w:t>
      </w:r>
      <w:r w:rsidR="00821210" w:rsidRPr="00CD289C">
        <w:rPr>
          <w:rFonts w:eastAsia="宋体" w:hint="eastAsia"/>
          <w:bCs/>
          <w:szCs w:val="20"/>
          <w:lang w:val="en-US" w:eastAsia="zh-CN"/>
        </w:rPr>
        <w:t>UL overriding DL</w:t>
      </w:r>
      <w:r w:rsidR="00821210">
        <w:rPr>
          <w:rFonts w:eastAsia="宋体"/>
          <w:bCs/>
          <w:szCs w:val="20"/>
          <w:lang w:val="en-US" w:eastAsia="zh-CN"/>
        </w:rPr>
        <w:t xml:space="preserve"> by RRC signaling</w:t>
      </w:r>
      <w:r>
        <w:rPr>
          <w:rFonts w:eastAsia="宋体"/>
          <w:bCs/>
          <w:szCs w:val="20"/>
          <w:lang w:val="en-US" w:eastAsia="zh-CN"/>
        </w:rPr>
        <w:t xml:space="preserve"> for (e)RedCap UEs with NR NTN operation, it is</w:t>
      </w:r>
      <w:r w:rsidRPr="00CF7143">
        <w:rPr>
          <w:rFonts w:eastAsiaTheme="minorEastAsia"/>
          <w:lang w:eastAsia="zh-CN"/>
        </w:rPr>
        <w:t xml:space="preserve"> </w:t>
      </w:r>
      <w:r>
        <w:rPr>
          <w:rFonts w:eastAsiaTheme="minorEastAsia"/>
          <w:lang w:eastAsia="zh-CN"/>
        </w:rPr>
        <w:t>much less motivated to support/optimize Case 3 for SBFD operation</w:t>
      </w:r>
      <w:r w:rsidR="00821210">
        <w:rPr>
          <w:rFonts w:eastAsia="宋体"/>
          <w:bCs/>
          <w:szCs w:val="20"/>
          <w:lang w:val="en-US" w:eastAsia="zh-CN"/>
        </w:rPr>
        <w:t>.</w:t>
      </w:r>
    </w:p>
    <w:tbl>
      <w:tblPr>
        <w:tblStyle w:val="af1"/>
        <w:tblW w:w="0" w:type="auto"/>
        <w:tblLook w:val="04A0" w:firstRow="1" w:lastRow="0" w:firstColumn="1" w:lastColumn="0" w:noHBand="0" w:noVBand="1"/>
      </w:tblPr>
      <w:tblGrid>
        <w:gridCol w:w="9290"/>
      </w:tblGrid>
      <w:tr w:rsidR="005A4C39" w14:paraId="2BFAFC84" w14:textId="77777777" w:rsidTr="005B2C1B">
        <w:tc>
          <w:tcPr>
            <w:tcW w:w="9290" w:type="dxa"/>
          </w:tcPr>
          <w:p w14:paraId="3DF8CCFF" w14:textId="77777777" w:rsidR="005A4C39" w:rsidRPr="00CD289C" w:rsidRDefault="005A4C39" w:rsidP="005A4C39">
            <w:pPr>
              <w:rPr>
                <w:rFonts w:eastAsia="宋体"/>
                <w:bCs/>
                <w:szCs w:val="20"/>
                <w:lang w:val="en-US" w:eastAsia="zh-CN"/>
              </w:rPr>
            </w:pPr>
            <w:r w:rsidRPr="00CD289C">
              <w:rPr>
                <w:rFonts w:eastAsia="宋体"/>
                <w:bCs/>
                <w:szCs w:val="20"/>
                <w:highlight w:val="green"/>
                <w:lang w:val="en-US" w:eastAsia="zh-CN"/>
              </w:rPr>
              <w:t>Agreement</w:t>
            </w:r>
          </w:p>
          <w:p w14:paraId="4498B33E" w14:textId="77777777" w:rsidR="005A4C39" w:rsidRPr="00CD289C" w:rsidRDefault="005A4C39" w:rsidP="005A4C39">
            <w:pPr>
              <w:rPr>
                <w:rFonts w:eastAsia="宋体"/>
                <w:bCs/>
                <w:szCs w:val="20"/>
                <w:lang w:val="en-US" w:eastAsia="zh-CN"/>
              </w:rPr>
            </w:pPr>
            <w:r w:rsidRPr="00CD289C">
              <w:rPr>
                <w:rFonts w:eastAsia="宋体" w:hint="eastAsia"/>
                <w:bCs/>
                <w:szCs w:val="20"/>
                <w:lang w:val="en-US" w:eastAsia="zh-CN"/>
              </w:rPr>
              <w:t>For Rel-19 HD-FDD (e)Redcap UE</w:t>
            </w:r>
            <w:r w:rsidRPr="00CD289C">
              <w:rPr>
                <w:rFonts w:eastAsia="宋体"/>
                <w:bCs/>
                <w:szCs w:val="20"/>
                <w:lang w:val="en-US" w:eastAsia="zh-CN"/>
              </w:rPr>
              <w:t xml:space="preserve"> in RRC connected mode, </w:t>
            </w:r>
            <w:r w:rsidRPr="00CD289C">
              <w:rPr>
                <w:rFonts w:eastAsia="宋体" w:hint="eastAsia"/>
                <w:bCs/>
                <w:szCs w:val="20"/>
                <w:lang w:val="en-US" w:eastAsia="zh-CN"/>
              </w:rPr>
              <w:t xml:space="preserve">for </w:t>
            </w:r>
            <w:r w:rsidRPr="00CD289C">
              <w:rPr>
                <w:rFonts w:eastAsia="宋体"/>
                <w:bCs/>
                <w:szCs w:val="20"/>
                <w:lang w:val="en-US" w:eastAsia="zh-CN"/>
              </w:rPr>
              <w:t xml:space="preserve">collision </w:t>
            </w:r>
            <w:r w:rsidRPr="00CD289C">
              <w:rPr>
                <w:rFonts w:eastAsia="宋体" w:hint="eastAsia"/>
                <w:bCs/>
                <w:szCs w:val="20"/>
                <w:lang w:val="en-US" w:eastAsia="zh-CN"/>
              </w:rPr>
              <w:t>case 3</w:t>
            </w:r>
            <w:r w:rsidRPr="00CD289C">
              <w:rPr>
                <w:rFonts w:eastAsia="宋体"/>
                <w:bCs/>
                <w:szCs w:val="20"/>
                <w:lang w:val="en-US" w:eastAsia="zh-CN"/>
              </w:rPr>
              <w:t xml:space="preserve">, </w:t>
            </w:r>
          </w:p>
          <w:p w14:paraId="3121333B" w14:textId="77777777" w:rsidR="005A4C39" w:rsidRPr="00CD289C" w:rsidRDefault="005A4C39" w:rsidP="00753C5A">
            <w:pPr>
              <w:numPr>
                <w:ilvl w:val="0"/>
                <w:numId w:val="33"/>
              </w:numPr>
              <w:tabs>
                <w:tab w:val="left" w:pos="420"/>
              </w:tabs>
              <w:rPr>
                <w:rFonts w:eastAsia="宋体"/>
                <w:bCs/>
                <w:szCs w:val="20"/>
                <w:lang w:val="en-US" w:eastAsia="zh-CN"/>
              </w:rPr>
            </w:pPr>
            <w:r w:rsidRPr="00CD289C">
              <w:rPr>
                <w:rFonts w:eastAsia="宋体" w:hint="eastAsia"/>
                <w:bCs/>
                <w:szCs w:val="20"/>
                <w:lang w:val="en-US" w:eastAsia="zh-CN"/>
              </w:rPr>
              <w:t>H</w:t>
            </w:r>
            <w:r w:rsidRPr="00CD289C">
              <w:rPr>
                <w:rFonts w:eastAsia="宋体"/>
                <w:bCs/>
                <w:szCs w:val="20"/>
                <w:lang w:val="en-US" w:eastAsia="zh-CN"/>
              </w:rPr>
              <w:t>andling of collision with Type-0/0A/1/2-PDCCH CSS</w:t>
            </w:r>
            <w:r w:rsidRPr="00CD289C">
              <w:rPr>
                <w:rFonts w:eastAsia="宋体" w:hint="eastAsia"/>
                <w:bCs/>
                <w:szCs w:val="20"/>
                <w:lang w:val="en-US" w:eastAsia="zh-CN"/>
              </w:rPr>
              <w:t xml:space="preserve"> in RRC-Connected mode </w:t>
            </w:r>
            <w:r w:rsidRPr="00CD289C">
              <w:rPr>
                <w:rFonts w:eastAsia="宋体"/>
                <w:bCs/>
                <w:szCs w:val="20"/>
                <w:lang w:val="en-US" w:eastAsia="zh-CN"/>
              </w:rPr>
              <w:t>is left to UE implementation whether to prioritize UL or prioritize DL</w:t>
            </w:r>
            <w:r w:rsidRPr="00CD289C">
              <w:rPr>
                <w:rFonts w:eastAsia="宋体" w:hint="eastAsia"/>
                <w:bCs/>
                <w:szCs w:val="20"/>
                <w:lang w:val="en-US" w:eastAsia="zh-CN"/>
              </w:rPr>
              <w:t xml:space="preserve"> with the constraint in the following note</w:t>
            </w:r>
            <w:r w:rsidRPr="00CD289C">
              <w:rPr>
                <w:rFonts w:eastAsia="宋体"/>
                <w:bCs/>
                <w:szCs w:val="20"/>
                <w:lang w:val="en-US" w:eastAsia="zh-CN"/>
              </w:rPr>
              <w:t>.</w:t>
            </w:r>
          </w:p>
          <w:p w14:paraId="61B732E0" w14:textId="77777777" w:rsidR="005A4C39" w:rsidRPr="00CD289C" w:rsidRDefault="005A4C39" w:rsidP="00753C5A">
            <w:pPr>
              <w:numPr>
                <w:ilvl w:val="0"/>
                <w:numId w:val="33"/>
              </w:numPr>
              <w:tabs>
                <w:tab w:val="left" w:pos="420"/>
              </w:tabs>
              <w:rPr>
                <w:rFonts w:eastAsia="宋体"/>
                <w:bCs/>
                <w:szCs w:val="20"/>
                <w:lang w:val="en-US" w:eastAsia="zh-CN"/>
              </w:rPr>
            </w:pPr>
            <w:r w:rsidRPr="00CD289C">
              <w:rPr>
                <w:rFonts w:eastAsia="宋体"/>
                <w:bCs/>
                <w:szCs w:val="20"/>
                <w:lang w:val="en-US" w:eastAsia="zh-CN"/>
              </w:rPr>
              <w:t xml:space="preserve">For other use cases, </w:t>
            </w:r>
            <w:r w:rsidRPr="00CD289C">
              <w:rPr>
                <w:rFonts w:eastAsia="宋体" w:hint="eastAsia"/>
                <w:bCs/>
                <w:szCs w:val="20"/>
                <w:lang w:val="en-US" w:eastAsia="zh-CN"/>
              </w:rPr>
              <w:t xml:space="preserve">default priority rule for </w:t>
            </w:r>
            <w:r w:rsidRPr="00CD289C">
              <w:rPr>
                <w:rFonts w:eastAsia="宋体"/>
                <w:bCs/>
                <w:szCs w:val="20"/>
                <w:lang w:val="en-US" w:eastAsia="zh-CN"/>
              </w:rPr>
              <w:t xml:space="preserve">collision </w:t>
            </w:r>
            <w:r w:rsidRPr="00CD289C">
              <w:rPr>
                <w:rFonts w:eastAsia="宋体" w:hint="eastAsia"/>
                <w:bCs/>
                <w:szCs w:val="20"/>
                <w:lang w:val="en-US" w:eastAsia="zh-CN"/>
              </w:rPr>
              <w:t>case 3 in RRC-Connected mode is that DL is prioritized.</w:t>
            </w:r>
          </w:p>
          <w:p w14:paraId="4C27B06A" w14:textId="77777777" w:rsidR="005A4C39" w:rsidRPr="00CD289C" w:rsidRDefault="005A4C39" w:rsidP="00753C5A">
            <w:pPr>
              <w:numPr>
                <w:ilvl w:val="1"/>
                <w:numId w:val="33"/>
              </w:numPr>
              <w:ind w:left="2140"/>
              <w:rPr>
                <w:rFonts w:eastAsia="宋体"/>
                <w:bCs/>
                <w:szCs w:val="20"/>
                <w:lang w:val="en-US" w:eastAsia="zh-CN"/>
              </w:rPr>
            </w:pPr>
            <w:r w:rsidRPr="00CD289C">
              <w:rPr>
                <w:rFonts w:eastAsia="宋体" w:hint="eastAsia"/>
                <w:bCs/>
                <w:szCs w:val="20"/>
                <w:lang w:val="en-US" w:eastAsia="zh-CN"/>
              </w:rPr>
              <w:t>Network is allowed to indicate UL overriding DL</w:t>
            </w:r>
            <w:r w:rsidRPr="00CD289C">
              <w:rPr>
                <w:rFonts w:eastAsia="宋体"/>
                <w:bCs/>
                <w:szCs w:val="20"/>
                <w:lang w:val="en-US" w:eastAsia="zh-CN"/>
              </w:rPr>
              <w:t xml:space="preserve"> for all the other use cases above</w:t>
            </w:r>
          </w:p>
          <w:p w14:paraId="2911D3E7" w14:textId="32214BA0" w:rsidR="005A4C39" w:rsidRPr="005A4C39" w:rsidRDefault="005A4C39" w:rsidP="00753C5A">
            <w:pPr>
              <w:numPr>
                <w:ilvl w:val="2"/>
                <w:numId w:val="33"/>
              </w:numPr>
              <w:ind w:left="2860"/>
              <w:rPr>
                <w:rFonts w:eastAsia="宋体"/>
                <w:bCs/>
                <w:szCs w:val="20"/>
                <w:lang w:val="en-US" w:eastAsia="zh-CN"/>
              </w:rPr>
            </w:pPr>
            <w:r w:rsidRPr="00CD289C">
              <w:rPr>
                <w:rFonts w:eastAsia="宋体"/>
                <w:bCs/>
                <w:szCs w:val="20"/>
                <w:lang w:val="en-US" w:eastAsia="zh-CN"/>
              </w:rPr>
              <w:t>This is signaled by RRC configuration</w:t>
            </w:r>
          </w:p>
        </w:tc>
      </w:tr>
    </w:tbl>
    <w:p w14:paraId="5893C086" w14:textId="785F685B" w:rsidR="00943F1B" w:rsidRDefault="00CF7143" w:rsidP="00CF7143">
      <w:pPr>
        <w:spacing w:beforeLines="50" w:before="120" w:afterLines="50" w:after="120"/>
        <w:rPr>
          <w:rFonts w:eastAsiaTheme="minorEastAsia"/>
          <w:lang w:eastAsia="zh-CN"/>
        </w:rPr>
      </w:pPr>
      <w:r>
        <w:rPr>
          <w:rFonts w:eastAsiaTheme="minorEastAsia" w:hint="eastAsia"/>
          <w:lang w:eastAsia="zh-CN"/>
        </w:rPr>
        <w:t>B</w:t>
      </w:r>
      <w:r>
        <w:rPr>
          <w:rFonts w:eastAsiaTheme="minorEastAsia"/>
          <w:lang w:eastAsia="zh-CN"/>
        </w:rPr>
        <w:t>ased on above analysis, it is proposed that explicit link direction by gNB is not supported for Rel-19 SBFD.</w:t>
      </w:r>
    </w:p>
    <w:p w14:paraId="7F335514" w14:textId="3C81EF0D" w:rsidR="00CF7143" w:rsidRDefault="00CF7143" w:rsidP="00CF7143">
      <w:pPr>
        <w:spacing w:beforeLines="50" w:before="120" w:afterLines="50" w:after="120"/>
        <w:ind w:left="0" w:firstLine="0"/>
        <w:rPr>
          <w:rFonts w:eastAsiaTheme="minorEastAsia"/>
          <w:b/>
          <w:bCs/>
          <w:lang w:eastAsia="zh-CN"/>
        </w:rPr>
      </w:pPr>
      <w:r w:rsidRPr="00CF7143">
        <w:rPr>
          <w:rFonts w:eastAsiaTheme="minorEastAsia" w:hint="eastAsia"/>
          <w:b/>
          <w:bCs/>
          <w:lang w:eastAsia="zh-CN"/>
        </w:rPr>
        <w:t>P</w:t>
      </w:r>
      <w:r w:rsidRPr="00CF7143">
        <w:rPr>
          <w:rFonts w:eastAsiaTheme="minorEastAsia"/>
          <w:b/>
          <w:bCs/>
          <w:lang w:eastAsia="zh-CN"/>
        </w:rPr>
        <w:t xml:space="preserve">roposal </w:t>
      </w:r>
      <w:r w:rsidR="00B50F3F">
        <w:rPr>
          <w:rFonts w:eastAsiaTheme="minorEastAsia"/>
          <w:b/>
          <w:bCs/>
          <w:lang w:eastAsia="zh-CN"/>
        </w:rPr>
        <w:t>20</w:t>
      </w:r>
      <w:r w:rsidRPr="00CF7143">
        <w:rPr>
          <w:rFonts w:eastAsiaTheme="minorEastAsia"/>
          <w:b/>
          <w:bCs/>
          <w:lang w:eastAsia="zh-CN"/>
        </w:rPr>
        <w:t>: For SBFD-aware UE transmission and reception in an SBFD symbol,</w:t>
      </w:r>
      <w:r>
        <w:rPr>
          <w:rFonts w:eastAsiaTheme="minorEastAsia"/>
          <w:b/>
          <w:bCs/>
          <w:lang w:eastAsia="zh-CN"/>
        </w:rPr>
        <w:t xml:space="preserve"> Option 2 is not supported </w:t>
      </w:r>
      <w:r w:rsidRPr="00CF7143">
        <w:rPr>
          <w:rFonts w:eastAsiaTheme="minorEastAsia"/>
          <w:b/>
          <w:bCs/>
          <w:lang w:eastAsia="zh-CN"/>
        </w:rPr>
        <w:t>to determine link direction, i.e.</w:t>
      </w:r>
      <w:r w:rsidR="00B76EE5">
        <w:rPr>
          <w:rFonts w:eastAsiaTheme="minorEastAsia"/>
          <w:b/>
          <w:bCs/>
          <w:lang w:eastAsia="zh-CN"/>
        </w:rPr>
        <w:t>,</w:t>
      </w:r>
      <w:r w:rsidRPr="00CF7143">
        <w:rPr>
          <w:rFonts w:eastAsiaTheme="minorEastAsia"/>
          <w:b/>
          <w:bCs/>
          <w:lang w:eastAsia="zh-CN"/>
        </w:rPr>
        <w:t xml:space="preserve"> whether to transmit or to receive in the SBFD symbol</w:t>
      </w:r>
      <w:r>
        <w:rPr>
          <w:rFonts w:eastAsiaTheme="minorEastAsia"/>
          <w:b/>
          <w:bCs/>
          <w:lang w:eastAsia="zh-CN"/>
        </w:rPr>
        <w:t>.</w:t>
      </w:r>
    </w:p>
    <w:p w14:paraId="13DDAF36" w14:textId="77777777" w:rsidR="00CF7143" w:rsidRPr="00CF7143" w:rsidRDefault="00CF7143" w:rsidP="00753C5A">
      <w:pPr>
        <w:numPr>
          <w:ilvl w:val="0"/>
          <w:numId w:val="32"/>
        </w:numPr>
        <w:rPr>
          <w:rFonts w:eastAsia="Malgun Gothic" w:cs="Times"/>
          <w:b/>
          <w:bCs/>
          <w:lang w:eastAsia="zh-CN"/>
        </w:rPr>
      </w:pPr>
      <w:r w:rsidRPr="00CF7143">
        <w:rPr>
          <w:rFonts w:eastAsia="Malgun Gothic" w:cs="Times"/>
          <w:b/>
          <w:bCs/>
          <w:lang w:eastAsia="zh-CN"/>
        </w:rPr>
        <w:t>Option 2: link direction is indicated by gNB explicitly.</w:t>
      </w:r>
    </w:p>
    <w:p w14:paraId="5EF9003D" w14:textId="68698745" w:rsidR="00CF7143" w:rsidRPr="00387CE1" w:rsidRDefault="00CF7143" w:rsidP="00CF7143">
      <w:pPr>
        <w:spacing w:beforeLines="50" w:before="120" w:afterLines="50" w:after="120"/>
        <w:ind w:left="0" w:firstLine="0"/>
        <w:rPr>
          <w:rFonts w:eastAsiaTheme="minorEastAsia"/>
          <w:lang w:eastAsia="zh-CN"/>
        </w:rPr>
      </w:pPr>
    </w:p>
    <w:p w14:paraId="3377542F" w14:textId="4A091BEA" w:rsidR="00387CE1" w:rsidRPr="00387CE1" w:rsidRDefault="00387CE1" w:rsidP="00CF7143">
      <w:pPr>
        <w:spacing w:beforeLines="50" w:before="120" w:afterLines="50" w:after="120"/>
        <w:ind w:left="0" w:firstLine="0"/>
        <w:rPr>
          <w:rFonts w:eastAsiaTheme="minorEastAsia"/>
          <w:lang w:eastAsia="zh-CN"/>
        </w:rPr>
      </w:pPr>
      <w:r w:rsidRPr="00387CE1">
        <w:rPr>
          <w:rFonts w:eastAsiaTheme="minorEastAsia" w:hint="eastAsia"/>
          <w:lang w:eastAsia="zh-CN"/>
        </w:rPr>
        <w:t>A</w:t>
      </w:r>
      <w:r w:rsidRPr="00387CE1">
        <w:rPr>
          <w:rFonts w:eastAsiaTheme="minorEastAsia"/>
          <w:lang w:eastAsia="zh-CN"/>
        </w:rPr>
        <w:t xml:space="preserve">ccording to </w:t>
      </w:r>
      <w:r>
        <w:rPr>
          <w:rFonts w:eastAsiaTheme="minorEastAsia"/>
          <w:lang w:eastAsia="zh-CN"/>
        </w:rPr>
        <w:t xml:space="preserve">above proposal, we further discuss interaction with </w:t>
      </w:r>
      <w:r w:rsidRPr="00387CE1">
        <w:rPr>
          <w:rFonts w:eastAsiaTheme="minorEastAsia"/>
          <w:i/>
          <w:iCs/>
          <w:lang w:eastAsia="zh-CN"/>
        </w:rPr>
        <w:t>TDD-UL-DL-</w:t>
      </w:r>
      <w:proofErr w:type="spellStart"/>
      <w:r w:rsidRPr="00387CE1">
        <w:rPr>
          <w:rFonts w:eastAsiaTheme="minorEastAsia"/>
          <w:i/>
          <w:iCs/>
          <w:lang w:eastAsia="zh-CN"/>
        </w:rPr>
        <w:t>ConfigDedicated</w:t>
      </w:r>
      <w:proofErr w:type="spellEnd"/>
      <w:r>
        <w:rPr>
          <w:rFonts w:eastAsiaTheme="minorEastAsia"/>
          <w:lang w:eastAsia="zh-CN"/>
        </w:rPr>
        <w:t xml:space="preserve">. The following agreement was made in RAN1#119 for SFI. The same can be applied to </w:t>
      </w:r>
      <w:r w:rsidRPr="00387CE1">
        <w:rPr>
          <w:rFonts w:eastAsiaTheme="minorEastAsia"/>
          <w:i/>
          <w:iCs/>
          <w:lang w:eastAsia="zh-CN"/>
        </w:rPr>
        <w:t>TDD-UL-DL-</w:t>
      </w:r>
      <w:proofErr w:type="spellStart"/>
      <w:r w:rsidRPr="00387CE1">
        <w:rPr>
          <w:rFonts w:eastAsiaTheme="minorEastAsia"/>
          <w:i/>
          <w:iCs/>
          <w:lang w:eastAsia="zh-CN"/>
        </w:rPr>
        <w:t>ConfigDedicated</w:t>
      </w:r>
      <w:proofErr w:type="spellEnd"/>
      <w:r>
        <w:rPr>
          <w:rFonts w:eastAsiaTheme="minorEastAsia"/>
          <w:lang w:eastAsia="zh-CN"/>
        </w:rPr>
        <w:t>.</w:t>
      </w:r>
    </w:p>
    <w:tbl>
      <w:tblPr>
        <w:tblStyle w:val="af1"/>
        <w:tblW w:w="0" w:type="auto"/>
        <w:tblLook w:val="04A0" w:firstRow="1" w:lastRow="0" w:firstColumn="1" w:lastColumn="0" w:noHBand="0" w:noVBand="1"/>
      </w:tblPr>
      <w:tblGrid>
        <w:gridCol w:w="9631"/>
      </w:tblGrid>
      <w:tr w:rsidR="00387CE1" w14:paraId="764B3EB7" w14:textId="77777777" w:rsidTr="00387CE1">
        <w:tc>
          <w:tcPr>
            <w:tcW w:w="9631" w:type="dxa"/>
          </w:tcPr>
          <w:p w14:paraId="3FB1ED4A" w14:textId="77777777" w:rsidR="00387CE1" w:rsidRPr="009B0CF0" w:rsidRDefault="00387CE1" w:rsidP="00387CE1">
            <w:pPr>
              <w:rPr>
                <w:rFonts w:eastAsiaTheme="minorEastAsia"/>
                <w:b/>
                <w:lang w:eastAsia="zh-CN"/>
              </w:rPr>
            </w:pPr>
            <w:r w:rsidRPr="009B0CF0">
              <w:rPr>
                <w:rFonts w:eastAsiaTheme="minorEastAsia"/>
                <w:b/>
                <w:highlight w:val="green"/>
                <w:lang w:eastAsia="zh-CN"/>
              </w:rPr>
              <w:t>Agreement</w:t>
            </w:r>
          </w:p>
          <w:p w14:paraId="27E8FEA2" w14:textId="77777777" w:rsidR="00387CE1" w:rsidRPr="009B0CF0" w:rsidRDefault="00387CE1" w:rsidP="00387CE1">
            <w:pPr>
              <w:overflowPunct w:val="0"/>
              <w:autoSpaceDE w:val="0"/>
              <w:autoSpaceDN w:val="0"/>
              <w:adjustRightInd w:val="0"/>
              <w:ind w:left="0" w:firstLine="0"/>
              <w:contextualSpacing/>
              <w:textAlignment w:val="baseline"/>
              <w:rPr>
                <w:rFonts w:eastAsiaTheme="minorEastAsia"/>
                <w:lang w:eastAsia="zh-CN"/>
              </w:rPr>
            </w:pPr>
            <w:r w:rsidRPr="009B0CF0">
              <w:rPr>
                <w:rFonts w:eastAsiaTheme="minorEastAsia" w:hint="eastAsia"/>
                <w:lang w:eastAsia="zh-CN"/>
              </w:rPr>
              <w:t xml:space="preserve">For a serving cell configured with SBFD </w:t>
            </w:r>
            <w:proofErr w:type="spellStart"/>
            <w:r w:rsidRPr="009B0CF0">
              <w:rPr>
                <w:rFonts w:eastAsiaTheme="minorEastAsia" w:hint="eastAsia"/>
                <w:lang w:eastAsia="zh-CN"/>
              </w:rPr>
              <w:t>subband</w:t>
            </w:r>
            <w:proofErr w:type="spellEnd"/>
            <w:r w:rsidRPr="009B0CF0">
              <w:rPr>
                <w:rFonts w:eastAsiaTheme="minorEastAsia" w:hint="eastAsia"/>
                <w:lang w:eastAsia="zh-CN"/>
              </w:rPr>
              <w:t xml:space="preserve"> time and frequency location, for an SBFD aware</w:t>
            </w:r>
            <w:r w:rsidRPr="009B0CF0">
              <w:rPr>
                <w:rFonts w:eastAsiaTheme="minorEastAsia"/>
                <w:lang w:eastAsia="zh-CN"/>
              </w:rPr>
              <w:t xml:space="preserve"> UE</w:t>
            </w:r>
            <w:r w:rsidRPr="009B0CF0">
              <w:rPr>
                <w:rFonts w:eastAsiaTheme="minorEastAsia" w:hint="eastAsia"/>
                <w:lang w:eastAsia="zh-CN"/>
              </w:rPr>
              <w:t>, SFI in DCI format 2_0 is only applicable to non-SBFD symbols but not applicable to SBFD symbols</w:t>
            </w:r>
          </w:p>
          <w:p w14:paraId="619D9ADF" w14:textId="3AEF8D04" w:rsidR="00387CE1" w:rsidRPr="00387CE1" w:rsidRDefault="00387CE1" w:rsidP="00387CE1">
            <w:pPr>
              <w:numPr>
                <w:ilvl w:val="0"/>
                <w:numId w:val="25"/>
              </w:numPr>
              <w:rPr>
                <w:rFonts w:eastAsiaTheme="minorEastAsia"/>
                <w:lang w:eastAsia="zh-CN"/>
              </w:rPr>
            </w:pPr>
            <w:r w:rsidRPr="009B0CF0">
              <w:rPr>
                <w:rFonts w:eastAsiaTheme="minorEastAsia" w:hint="eastAsia"/>
                <w:lang w:eastAsia="zh-CN"/>
              </w:rPr>
              <w:t>Note: no additional specification efforts are expected to support joint operation of SBFD and dynamic SFI.</w:t>
            </w:r>
          </w:p>
        </w:tc>
      </w:tr>
    </w:tbl>
    <w:p w14:paraId="5F568041" w14:textId="5FBC925F" w:rsidR="00387CE1" w:rsidRPr="00387CE1" w:rsidRDefault="00387CE1" w:rsidP="00387CE1">
      <w:pPr>
        <w:spacing w:beforeLines="50" w:before="120" w:afterLines="50" w:after="120"/>
        <w:ind w:left="0" w:firstLine="0"/>
        <w:rPr>
          <w:rFonts w:eastAsiaTheme="minorEastAsia"/>
          <w:b/>
          <w:bCs/>
          <w:lang w:eastAsia="zh-CN"/>
        </w:rPr>
      </w:pPr>
      <w:r w:rsidRPr="00387CE1">
        <w:rPr>
          <w:rFonts w:eastAsiaTheme="minorEastAsia" w:hint="eastAsia"/>
          <w:b/>
          <w:bCs/>
          <w:lang w:eastAsia="zh-CN"/>
        </w:rPr>
        <w:t>P</w:t>
      </w:r>
      <w:r w:rsidRPr="00387CE1">
        <w:rPr>
          <w:rFonts w:eastAsiaTheme="minorEastAsia"/>
          <w:b/>
          <w:bCs/>
          <w:lang w:eastAsia="zh-CN"/>
        </w:rPr>
        <w:t xml:space="preserve">roposal </w:t>
      </w:r>
      <w:r w:rsidR="00B50F3F">
        <w:rPr>
          <w:rFonts w:eastAsiaTheme="minorEastAsia"/>
          <w:b/>
          <w:bCs/>
          <w:lang w:eastAsia="zh-CN"/>
        </w:rPr>
        <w:t>21</w:t>
      </w:r>
      <w:r w:rsidRPr="00387CE1">
        <w:rPr>
          <w:rFonts w:eastAsiaTheme="minorEastAsia"/>
          <w:b/>
          <w:bCs/>
          <w:lang w:eastAsia="zh-CN"/>
        </w:rPr>
        <w:t xml:space="preserve">: </w:t>
      </w:r>
      <w:r w:rsidRPr="00387CE1">
        <w:rPr>
          <w:rFonts w:eastAsiaTheme="minorEastAsia" w:hint="eastAsia"/>
          <w:b/>
          <w:bCs/>
          <w:lang w:eastAsia="zh-CN"/>
        </w:rPr>
        <w:t xml:space="preserve">For a serving cell configured with SBFD </w:t>
      </w:r>
      <w:proofErr w:type="spellStart"/>
      <w:r w:rsidRPr="00387CE1">
        <w:rPr>
          <w:rFonts w:eastAsiaTheme="minorEastAsia" w:hint="eastAsia"/>
          <w:b/>
          <w:bCs/>
          <w:lang w:eastAsia="zh-CN"/>
        </w:rPr>
        <w:t>subband</w:t>
      </w:r>
      <w:proofErr w:type="spellEnd"/>
      <w:r w:rsidRPr="00387CE1">
        <w:rPr>
          <w:rFonts w:eastAsiaTheme="minorEastAsia" w:hint="eastAsia"/>
          <w:b/>
          <w:bCs/>
          <w:lang w:eastAsia="zh-CN"/>
        </w:rPr>
        <w:t xml:space="preserve"> time and frequency location, for an SBFD aware</w:t>
      </w:r>
      <w:r w:rsidRPr="00387CE1">
        <w:rPr>
          <w:rFonts w:eastAsiaTheme="minorEastAsia"/>
          <w:b/>
          <w:bCs/>
          <w:lang w:eastAsia="zh-CN"/>
        </w:rPr>
        <w:t xml:space="preserve"> UE</w:t>
      </w:r>
      <w:r w:rsidRPr="00387CE1">
        <w:rPr>
          <w:rFonts w:eastAsiaTheme="minorEastAsia" w:hint="eastAsia"/>
          <w:b/>
          <w:bCs/>
          <w:lang w:eastAsia="zh-CN"/>
        </w:rPr>
        <w:t xml:space="preserve">, </w:t>
      </w:r>
      <w:r w:rsidRPr="00387CE1">
        <w:rPr>
          <w:rFonts w:eastAsiaTheme="minorEastAsia"/>
          <w:b/>
          <w:bCs/>
          <w:i/>
          <w:iCs/>
          <w:lang w:eastAsia="zh-CN"/>
        </w:rPr>
        <w:t>TDD-UL-DL-</w:t>
      </w:r>
      <w:proofErr w:type="spellStart"/>
      <w:r w:rsidRPr="00387CE1">
        <w:rPr>
          <w:rFonts w:eastAsiaTheme="minorEastAsia"/>
          <w:b/>
          <w:bCs/>
          <w:i/>
          <w:iCs/>
          <w:lang w:eastAsia="zh-CN"/>
        </w:rPr>
        <w:t>ConfigDedicated</w:t>
      </w:r>
      <w:proofErr w:type="spellEnd"/>
      <w:r w:rsidRPr="00387CE1">
        <w:rPr>
          <w:rFonts w:eastAsiaTheme="minorEastAsia" w:hint="eastAsia"/>
          <w:b/>
          <w:bCs/>
          <w:lang w:eastAsia="zh-CN"/>
        </w:rPr>
        <w:t xml:space="preserve"> is only applicable to non-SBFD symbols but not applicable to SBFD symbols</w:t>
      </w:r>
    </w:p>
    <w:p w14:paraId="60EB8BCD" w14:textId="77777777" w:rsidR="00387CE1" w:rsidRPr="00387CE1" w:rsidRDefault="00387CE1" w:rsidP="00CF7143">
      <w:pPr>
        <w:spacing w:beforeLines="50" w:before="120" w:afterLines="50" w:after="120"/>
        <w:ind w:left="0" w:firstLine="0"/>
        <w:rPr>
          <w:rFonts w:eastAsiaTheme="minorEastAsia"/>
          <w:lang w:eastAsia="zh-CN"/>
        </w:rPr>
      </w:pPr>
    </w:p>
    <w:p w14:paraId="3E7FA433" w14:textId="3E171F26" w:rsidR="00943F1B" w:rsidRDefault="005B2C1B" w:rsidP="00943F1B">
      <w:pPr>
        <w:rPr>
          <w:rFonts w:eastAsiaTheme="minorEastAsia"/>
          <w:lang w:eastAsia="zh-CN"/>
        </w:rPr>
      </w:pPr>
      <w:r>
        <w:rPr>
          <w:rFonts w:eastAsiaTheme="minorEastAsia" w:hint="eastAsia"/>
          <w:lang w:eastAsia="zh-CN"/>
        </w:rPr>
        <w:t>F</w:t>
      </w:r>
      <w:r>
        <w:rPr>
          <w:rFonts w:eastAsiaTheme="minorEastAsia"/>
          <w:lang w:eastAsia="zh-CN"/>
        </w:rPr>
        <w:t>or collision Case 5, a working assumption was made in RAN1#118.</w:t>
      </w:r>
    </w:p>
    <w:tbl>
      <w:tblPr>
        <w:tblStyle w:val="af1"/>
        <w:tblW w:w="9639" w:type="dxa"/>
        <w:tblInd w:w="-5" w:type="dxa"/>
        <w:tblLook w:val="04A0" w:firstRow="1" w:lastRow="0" w:firstColumn="1" w:lastColumn="0" w:noHBand="0" w:noVBand="1"/>
      </w:tblPr>
      <w:tblGrid>
        <w:gridCol w:w="9639"/>
      </w:tblGrid>
      <w:tr w:rsidR="005B2C1B" w14:paraId="44AA4CCD" w14:textId="77777777" w:rsidTr="005B2C1B">
        <w:tc>
          <w:tcPr>
            <w:tcW w:w="9639" w:type="dxa"/>
          </w:tcPr>
          <w:p w14:paraId="6CEEDE15" w14:textId="77777777" w:rsidR="005B2C1B" w:rsidRPr="005B2C1B" w:rsidRDefault="005B2C1B" w:rsidP="005B2C1B">
            <w:pPr>
              <w:ind w:left="0" w:firstLine="0"/>
              <w:rPr>
                <w:rFonts w:eastAsia="Malgun Gothic"/>
                <w:b/>
                <w:lang w:eastAsia="zh-CN"/>
              </w:rPr>
            </w:pPr>
            <w:r w:rsidRPr="005B2C1B">
              <w:rPr>
                <w:rFonts w:eastAsia="Malgun Gothic"/>
                <w:b/>
                <w:highlight w:val="darkYellow"/>
                <w:lang w:eastAsia="zh-CN"/>
              </w:rPr>
              <w:t>Working Assumption</w:t>
            </w:r>
          </w:p>
          <w:p w14:paraId="22CACD2F" w14:textId="77777777" w:rsidR="005B2C1B" w:rsidRPr="005B2C1B" w:rsidRDefault="005B2C1B" w:rsidP="005B2C1B">
            <w:pPr>
              <w:ind w:left="0" w:firstLine="0"/>
              <w:rPr>
                <w:rFonts w:eastAsia="Malgun Gothic"/>
                <w:lang w:eastAsia="zh-CN"/>
              </w:rPr>
            </w:pPr>
            <w:r w:rsidRPr="005B2C1B">
              <w:rPr>
                <w:rFonts w:eastAsia="Malgun Gothic"/>
                <w:lang w:eastAsia="zh-CN"/>
              </w:rPr>
              <w:t xml:space="preserve">For SSB symbols configured with SBFD subbands, </w:t>
            </w:r>
          </w:p>
          <w:p w14:paraId="592E39CC" w14:textId="77777777" w:rsidR="005B2C1B" w:rsidRPr="005B2C1B" w:rsidRDefault="005B2C1B" w:rsidP="00753C5A">
            <w:pPr>
              <w:numPr>
                <w:ilvl w:val="0"/>
                <w:numId w:val="25"/>
              </w:numPr>
              <w:suppressAutoHyphens/>
              <w:spacing w:after="50" w:line="259" w:lineRule="auto"/>
              <w:jc w:val="both"/>
              <w:rPr>
                <w:rFonts w:eastAsia="Malgun Gothic" w:cs="Times"/>
                <w:lang w:eastAsia="zh-CN"/>
              </w:rPr>
            </w:pPr>
            <w:r w:rsidRPr="005B2C1B">
              <w:rPr>
                <w:rFonts w:eastAsia="Malgun Gothic" w:cs="Times"/>
                <w:lang w:eastAsia="zh-CN"/>
              </w:rPr>
              <w:t>Option 1: The SSB symbols configured with SBFD subbands are SBFD symbols. Only DL receptions within DL usable PRBs are allowed for SBFD aware UEs.</w:t>
            </w:r>
          </w:p>
          <w:p w14:paraId="4741DC39" w14:textId="5D6C2A03" w:rsidR="005B2C1B" w:rsidRPr="005B2C1B" w:rsidRDefault="005B2C1B" w:rsidP="00753C5A">
            <w:pPr>
              <w:pStyle w:val="aff0"/>
              <w:numPr>
                <w:ilvl w:val="0"/>
                <w:numId w:val="34"/>
              </w:numPr>
              <w:tabs>
                <w:tab w:val="left" w:pos="0"/>
              </w:tabs>
              <w:ind w:leftChars="0"/>
              <w:rPr>
                <w:rFonts w:eastAsiaTheme="minorEastAsia"/>
                <w:lang w:eastAsia="zh-CN"/>
              </w:rPr>
            </w:pPr>
            <w:r w:rsidRPr="005B2C1B">
              <w:rPr>
                <w:rFonts w:eastAsia="Malgun Gothic"/>
                <w:lang w:eastAsia="zh-CN"/>
              </w:rPr>
              <w:t>Note: The SSB block is assumed to be within DL subband</w:t>
            </w:r>
          </w:p>
        </w:tc>
      </w:tr>
    </w:tbl>
    <w:p w14:paraId="1812D491" w14:textId="20B160B2" w:rsidR="005B2C1B" w:rsidRDefault="005B2C1B" w:rsidP="00943F1B">
      <w:pPr>
        <w:rPr>
          <w:rFonts w:eastAsiaTheme="minorEastAsia"/>
          <w:lang w:eastAsia="zh-CN"/>
        </w:rPr>
      </w:pPr>
    </w:p>
    <w:p w14:paraId="4FD76022" w14:textId="027E1FEA" w:rsidR="005B2C1B" w:rsidRDefault="005B2C1B" w:rsidP="005B2C1B">
      <w:pPr>
        <w:spacing w:beforeLines="50" w:before="120"/>
        <w:rPr>
          <w:rFonts w:eastAsiaTheme="minorEastAsia"/>
          <w:lang w:eastAsia="zh-CN"/>
        </w:rPr>
      </w:pPr>
      <w:r>
        <w:rPr>
          <w:rFonts w:eastAsiaTheme="minorEastAsia"/>
          <w:lang w:eastAsia="zh-CN"/>
        </w:rPr>
        <w:t>We do not see any technical issue for the working assumption and thus propose to confirm the working assumption.</w:t>
      </w:r>
    </w:p>
    <w:p w14:paraId="3B9B09E2" w14:textId="60483FBE" w:rsidR="005B2C1B" w:rsidRPr="005B2C1B" w:rsidRDefault="005B2C1B" w:rsidP="005B2C1B">
      <w:pPr>
        <w:spacing w:beforeLines="50" w:before="120"/>
        <w:rPr>
          <w:rFonts w:eastAsiaTheme="minorEastAsia"/>
          <w:b/>
          <w:bCs/>
          <w:lang w:eastAsia="zh-CN"/>
        </w:rPr>
      </w:pPr>
      <w:r w:rsidRPr="005B2C1B">
        <w:rPr>
          <w:rFonts w:eastAsiaTheme="minorEastAsia"/>
          <w:b/>
          <w:bCs/>
          <w:lang w:eastAsia="zh-CN"/>
        </w:rPr>
        <w:lastRenderedPageBreak/>
        <w:t xml:space="preserve">Proposal </w:t>
      </w:r>
      <w:r w:rsidR="00B50F3F">
        <w:rPr>
          <w:rFonts w:eastAsiaTheme="minorEastAsia"/>
          <w:b/>
          <w:bCs/>
          <w:lang w:eastAsia="zh-CN"/>
        </w:rPr>
        <w:t>22</w:t>
      </w:r>
      <w:r w:rsidRPr="005B2C1B">
        <w:rPr>
          <w:rFonts w:eastAsiaTheme="minorEastAsia"/>
          <w:b/>
          <w:bCs/>
          <w:lang w:eastAsia="zh-CN"/>
        </w:rPr>
        <w:t>: Confirm the following working assumption.</w:t>
      </w:r>
    </w:p>
    <w:p w14:paraId="5918F8F6" w14:textId="77777777" w:rsidR="005B2C1B" w:rsidRPr="005B2C1B" w:rsidRDefault="005B2C1B" w:rsidP="005B2C1B">
      <w:pPr>
        <w:ind w:left="0" w:firstLine="0"/>
        <w:rPr>
          <w:rFonts w:eastAsia="Malgun Gothic"/>
          <w:b/>
          <w:lang w:eastAsia="zh-CN"/>
        </w:rPr>
      </w:pPr>
      <w:r w:rsidRPr="005B2C1B">
        <w:rPr>
          <w:rFonts w:eastAsia="Malgun Gothic"/>
          <w:b/>
          <w:highlight w:val="darkYellow"/>
          <w:lang w:eastAsia="zh-CN"/>
        </w:rPr>
        <w:t>Working Assumption</w:t>
      </w:r>
    </w:p>
    <w:p w14:paraId="2E13DAAC" w14:textId="77777777" w:rsidR="005B2C1B" w:rsidRPr="005B2C1B" w:rsidRDefault="005B2C1B" w:rsidP="005B2C1B">
      <w:pPr>
        <w:ind w:left="0" w:firstLine="0"/>
        <w:rPr>
          <w:rFonts w:eastAsia="Malgun Gothic"/>
          <w:lang w:eastAsia="zh-CN"/>
        </w:rPr>
      </w:pPr>
      <w:r w:rsidRPr="005B2C1B">
        <w:rPr>
          <w:rFonts w:eastAsia="Malgun Gothic"/>
          <w:lang w:eastAsia="zh-CN"/>
        </w:rPr>
        <w:t xml:space="preserve">For SSB symbols configured with SBFD subbands, </w:t>
      </w:r>
    </w:p>
    <w:p w14:paraId="4AB8C223" w14:textId="77777777" w:rsidR="005B2C1B" w:rsidRPr="005B2C1B" w:rsidRDefault="005B2C1B" w:rsidP="00753C5A">
      <w:pPr>
        <w:numPr>
          <w:ilvl w:val="0"/>
          <w:numId w:val="25"/>
        </w:numPr>
        <w:suppressAutoHyphens/>
        <w:spacing w:after="50" w:line="259" w:lineRule="auto"/>
        <w:jc w:val="both"/>
        <w:rPr>
          <w:rFonts w:eastAsia="Malgun Gothic" w:cs="Times"/>
          <w:lang w:eastAsia="zh-CN"/>
        </w:rPr>
      </w:pPr>
      <w:r w:rsidRPr="005B2C1B">
        <w:rPr>
          <w:rFonts w:eastAsia="Malgun Gothic" w:cs="Times"/>
          <w:lang w:eastAsia="zh-CN"/>
        </w:rPr>
        <w:t>Option 1: The SSB symbols configured with SBFD subbands are SBFD symbols. Only DL receptions within DL usable PRBs are allowed for SBFD aware UEs.</w:t>
      </w:r>
    </w:p>
    <w:p w14:paraId="0CFE4ACA" w14:textId="150F437B" w:rsidR="005B2C1B" w:rsidRPr="00F22C63" w:rsidRDefault="005B2C1B" w:rsidP="00753C5A">
      <w:pPr>
        <w:pStyle w:val="aff0"/>
        <w:numPr>
          <w:ilvl w:val="0"/>
          <w:numId w:val="34"/>
        </w:numPr>
        <w:tabs>
          <w:tab w:val="left" w:pos="0"/>
        </w:tabs>
        <w:ind w:leftChars="0"/>
        <w:rPr>
          <w:rFonts w:eastAsiaTheme="minorEastAsia"/>
          <w:lang w:eastAsia="zh-CN"/>
        </w:rPr>
      </w:pPr>
      <w:r w:rsidRPr="005B2C1B">
        <w:rPr>
          <w:rFonts w:eastAsia="Malgun Gothic"/>
          <w:lang w:eastAsia="zh-CN"/>
        </w:rPr>
        <w:t>Note: The SSB block is assumed to be within DL subband</w:t>
      </w:r>
    </w:p>
    <w:p w14:paraId="32F4E6AC" w14:textId="77777777" w:rsidR="00C46ACD" w:rsidRPr="005D7A45" w:rsidRDefault="00050DC9" w:rsidP="008570EF">
      <w:pPr>
        <w:pStyle w:val="1"/>
        <w:rPr>
          <w:color w:val="000000"/>
          <w:sz w:val="24"/>
          <w:szCs w:val="24"/>
        </w:rPr>
      </w:pPr>
      <w:r w:rsidRPr="005D7A45">
        <w:rPr>
          <w:color w:val="000000"/>
          <w:sz w:val="24"/>
          <w:szCs w:val="24"/>
        </w:rPr>
        <w:t>Conclusion</w:t>
      </w:r>
      <w:r w:rsidR="000B02D5" w:rsidRPr="005D7A45">
        <w:rPr>
          <w:color w:val="000000"/>
          <w:sz w:val="24"/>
          <w:szCs w:val="24"/>
        </w:rPr>
        <w:t xml:space="preserve"> </w:t>
      </w:r>
    </w:p>
    <w:p w14:paraId="38CF9641" w14:textId="17DD3A9B" w:rsidR="00A04AD0" w:rsidRDefault="007F03A6" w:rsidP="001616D2">
      <w:pPr>
        <w:spacing w:beforeLines="50" w:before="120" w:afterLines="50" w:after="120"/>
        <w:ind w:left="0" w:firstLine="0"/>
        <w:rPr>
          <w:rFonts w:ascii="Times New Roman" w:eastAsia="宋体" w:hAnsi="Times New Roman"/>
          <w:color w:val="000000"/>
          <w:sz w:val="21"/>
          <w:szCs w:val="21"/>
          <w:lang w:eastAsia="zh-CN"/>
        </w:rPr>
      </w:pPr>
      <w:r w:rsidRPr="00B30A76">
        <w:rPr>
          <w:rFonts w:ascii="Times New Roman" w:eastAsiaTheme="minorEastAsia" w:hAnsi="Times New Roman"/>
          <w:sz w:val="21"/>
          <w:szCs w:val="21"/>
          <w:lang w:eastAsia="zh-CN"/>
        </w:rPr>
        <w:t xml:space="preserve">In this contribution, we provide our views on </w:t>
      </w:r>
      <w:proofErr w:type="spellStart"/>
      <w:r w:rsidRPr="00B30A76">
        <w:rPr>
          <w:rFonts w:ascii="Times New Roman" w:eastAsiaTheme="minorEastAsia" w:hAnsi="Times New Roman"/>
          <w:sz w:val="21"/>
          <w:szCs w:val="21"/>
          <w:lang w:eastAsia="zh-CN"/>
        </w:rPr>
        <w:t>subband</w:t>
      </w:r>
      <w:proofErr w:type="spellEnd"/>
      <w:r w:rsidRPr="00B30A76">
        <w:rPr>
          <w:rFonts w:ascii="Times New Roman" w:eastAsiaTheme="minorEastAsia" w:hAnsi="Times New Roman"/>
          <w:sz w:val="21"/>
          <w:szCs w:val="21"/>
          <w:lang w:eastAsia="zh-CN"/>
        </w:rPr>
        <w:t xml:space="preserve"> non-overlapping full duplex</w:t>
      </w:r>
      <w:r w:rsidR="001616D2">
        <w:rPr>
          <w:rFonts w:ascii="Times New Roman" w:eastAsiaTheme="minorEastAsia" w:hAnsi="Times New Roman"/>
          <w:sz w:val="21"/>
          <w:szCs w:val="21"/>
          <w:lang w:eastAsia="zh-CN"/>
        </w:rPr>
        <w:t xml:space="preserve"> with</w:t>
      </w:r>
      <w:r w:rsidR="00F27F8D" w:rsidRPr="00B30A76">
        <w:rPr>
          <w:rFonts w:ascii="Times New Roman" w:eastAsiaTheme="minorEastAsia" w:hAnsi="Times New Roman"/>
          <w:sz w:val="21"/>
          <w:szCs w:val="21"/>
          <w:lang w:eastAsia="zh-CN"/>
        </w:rPr>
        <w:t xml:space="preserve"> following </w:t>
      </w:r>
      <w:r w:rsidR="00A04AD0" w:rsidRPr="00B30A76">
        <w:rPr>
          <w:rFonts w:ascii="Times New Roman" w:eastAsia="宋体" w:hAnsi="Times New Roman"/>
          <w:color w:val="000000"/>
          <w:sz w:val="21"/>
          <w:szCs w:val="21"/>
          <w:lang w:eastAsia="zh-CN"/>
        </w:rPr>
        <w:t>proposals</w:t>
      </w:r>
      <w:r w:rsidR="001616D2">
        <w:rPr>
          <w:rFonts w:ascii="Times New Roman" w:eastAsia="宋体" w:hAnsi="Times New Roman"/>
          <w:color w:val="000000"/>
          <w:sz w:val="21"/>
          <w:szCs w:val="21"/>
          <w:lang w:eastAsia="zh-CN"/>
        </w:rPr>
        <w:t>.</w:t>
      </w:r>
    </w:p>
    <w:p w14:paraId="099BA38D" w14:textId="77777777" w:rsidR="001616D2" w:rsidRPr="00673B7A" w:rsidRDefault="001616D2" w:rsidP="001616D2">
      <w:pPr>
        <w:spacing w:afterLines="50" w:after="120"/>
        <w:ind w:left="0" w:firstLine="0"/>
        <w:rPr>
          <w:rFonts w:eastAsiaTheme="minorEastAsia" w:cs="Times"/>
          <w:b/>
          <w:bCs/>
          <w:lang w:eastAsia="zh-CN"/>
        </w:rPr>
      </w:pPr>
      <w:r w:rsidRPr="00673B7A">
        <w:rPr>
          <w:rFonts w:eastAsiaTheme="minorEastAsia" w:hint="eastAsia"/>
          <w:b/>
          <w:bCs/>
          <w:lang w:eastAsia="zh-CN"/>
        </w:rPr>
        <w:t>P</w:t>
      </w:r>
      <w:r w:rsidRPr="00673B7A">
        <w:rPr>
          <w:rFonts w:eastAsiaTheme="minorEastAsia"/>
          <w:b/>
          <w:bCs/>
          <w:lang w:eastAsia="zh-CN"/>
        </w:rPr>
        <w:t xml:space="preserve">roposal </w:t>
      </w:r>
      <w:r>
        <w:rPr>
          <w:rFonts w:eastAsiaTheme="minorEastAsia"/>
          <w:b/>
          <w:bCs/>
          <w:lang w:eastAsia="zh-CN"/>
        </w:rPr>
        <w:t>1</w:t>
      </w:r>
      <w:r w:rsidRPr="00673B7A">
        <w:rPr>
          <w:rFonts w:eastAsiaTheme="minorEastAsia"/>
          <w:b/>
          <w:bCs/>
          <w:lang w:eastAsia="zh-CN"/>
        </w:rPr>
        <w:t xml:space="preserve">: </w:t>
      </w:r>
      <w:r w:rsidRPr="00673B7A">
        <w:rPr>
          <w:rFonts w:eastAsiaTheme="minorEastAsia" w:cs="Times" w:hint="eastAsia"/>
          <w:b/>
          <w:bCs/>
          <w:lang w:eastAsia="zh-CN"/>
        </w:rPr>
        <w:t>For PUSCH repetition type B,</w:t>
      </w:r>
      <w:r w:rsidRPr="00673B7A">
        <w:rPr>
          <w:rFonts w:eastAsiaTheme="minorEastAsia" w:cs="Times"/>
          <w:b/>
          <w:bCs/>
          <w:lang w:eastAsia="zh-CN"/>
        </w:rPr>
        <w:t xml:space="preserve"> adopt Option 2.</w:t>
      </w:r>
    </w:p>
    <w:p w14:paraId="32DDFC30" w14:textId="77777777" w:rsidR="001616D2" w:rsidRPr="00673B7A" w:rsidRDefault="001616D2" w:rsidP="001616D2">
      <w:pPr>
        <w:numPr>
          <w:ilvl w:val="0"/>
          <w:numId w:val="35"/>
        </w:numPr>
        <w:shd w:val="clear" w:color="auto" w:fill="FFFFFF"/>
        <w:tabs>
          <w:tab w:val="left" w:pos="0"/>
        </w:tabs>
        <w:spacing w:after="50"/>
        <w:rPr>
          <w:rFonts w:eastAsia="Malgun Gothic"/>
          <w:b/>
          <w:bCs/>
          <w:lang w:eastAsia="zh-CN"/>
        </w:rPr>
      </w:pPr>
      <w:r w:rsidRPr="00673B7A">
        <w:rPr>
          <w:rFonts w:eastAsia="Malgun Gothic" w:hint="eastAsia"/>
          <w:b/>
          <w:bCs/>
          <w:lang w:eastAsia="zh-CN"/>
        </w:rPr>
        <w:t xml:space="preserve">Option 2: A </w:t>
      </w:r>
      <w:r w:rsidRPr="00673B7A">
        <w:rPr>
          <w:rFonts w:eastAsia="Malgun Gothic"/>
          <w:b/>
          <w:bCs/>
          <w:lang w:eastAsia="zh-CN"/>
        </w:rPr>
        <w:t xml:space="preserve">nominal repetition </w:t>
      </w:r>
      <w:r w:rsidRPr="00673B7A">
        <w:rPr>
          <w:rFonts w:eastAsia="Malgun Gothic" w:hint="eastAsia"/>
          <w:b/>
          <w:bCs/>
          <w:lang w:eastAsia="zh-CN"/>
        </w:rPr>
        <w:t>is</w:t>
      </w:r>
      <w:r w:rsidRPr="00673B7A">
        <w:rPr>
          <w:rFonts w:eastAsia="Malgun Gothic"/>
          <w:b/>
          <w:bCs/>
          <w:lang w:eastAsia="zh-CN"/>
        </w:rPr>
        <w:t xml:space="preserve"> segmented into actual repetitions</w:t>
      </w:r>
      <w:r w:rsidRPr="00673B7A">
        <w:rPr>
          <w:rFonts w:eastAsia="Malgun Gothic" w:hint="eastAsia"/>
          <w:b/>
          <w:bCs/>
          <w:lang w:val="en-US" w:eastAsia="zh-CN"/>
        </w:rPr>
        <w:t xml:space="preserve"> as </w:t>
      </w:r>
      <w:r w:rsidRPr="00673B7A">
        <w:rPr>
          <w:rFonts w:eastAsia="Malgun Gothic"/>
          <w:b/>
          <w:bCs/>
          <w:lang w:val="en-US" w:eastAsia="zh-CN"/>
        </w:rPr>
        <w:t xml:space="preserve">in </w:t>
      </w:r>
      <w:r w:rsidRPr="00673B7A">
        <w:rPr>
          <w:rFonts w:eastAsia="Malgun Gothic" w:hint="eastAsia"/>
          <w:b/>
          <w:bCs/>
          <w:lang w:val="en-US" w:eastAsia="zh-CN"/>
        </w:rPr>
        <w:t>legacy</w:t>
      </w:r>
      <w:r w:rsidRPr="00673B7A">
        <w:rPr>
          <w:rFonts w:eastAsia="Malgun Gothic"/>
          <w:b/>
          <w:bCs/>
          <w:lang w:val="en-US" w:eastAsia="zh-CN"/>
        </w:rPr>
        <w:t xml:space="preserve"> operation</w:t>
      </w:r>
      <w:r w:rsidRPr="00673B7A">
        <w:rPr>
          <w:rFonts w:eastAsia="Malgun Gothic" w:hint="eastAsia"/>
          <w:b/>
          <w:bCs/>
          <w:lang w:val="en-US" w:eastAsia="zh-CN"/>
        </w:rPr>
        <w:t>. A</w:t>
      </w:r>
      <w:r w:rsidRPr="00673B7A">
        <w:rPr>
          <w:rFonts w:eastAsia="Malgun Gothic" w:hint="eastAsia"/>
          <w:b/>
          <w:bCs/>
          <w:lang w:eastAsia="zh-CN"/>
        </w:rPr>
        <w:t xml:space="preserve">n actual repetition mapped to both </w:t>
      </w:r>
      <w:r w:rsidRPr="00673B7A">
        <w:rPr>
          <w:rFonts w:eastAsia="Malgun Gothic"/>
          <w:b/>
          <w:bCs/>
          <w:lang w:eastAsia="zh-CN"/>
        </w:rPr>
        <w:t>SBFD and non-SBFD symbols</w:t>
      </w:r>
      <w:r w:rsidRPr="00673B7A">
        <w:rPr>
          <w:rFonts w:eastAsia="Malgun Gothic" w:hint="eastAsia"/>
          <w:b/>
          <w:bCs/>
          <w:lang w:val="en-US" w:eastAsia="zh-CN"/>
        </w:rPr>
        <w:t xml:space="preserve"> is dropped</w:t>
      </w:r>
      <w:r w:rsidRPr="00673B7A">
        <w:rPr>
          <w:rFonts w:eastAsia="Malgun Gothic" w:hint="eastAsia"/>
          <w:b/>
          <w:bCs/>
          <w:lang w:eastAsia="zh-CN"/>
        </w:rPr>
        <w:t>.</w:t>
      </w:r>
      <w:r w:rsidRPr="00673B7A">
        <w:rPr>
          <w:rFonts w:eastAsia="Malgun Gothic" w:hint="eastAsia"/>
          <w:b/>
          <w:bCs/>
          <w:lang w:val="en-US" w:eastAsia="zh-CN"/>
        </w:rPr>
        <w:t xml:space="preserve"> </w:t>
      </w:r>
    </w:p>
    <w:p w14:paraId="1530B125" w14:textId="77777777" w:rsidR="001616D2" w:rsidRPr="00CD4E6D" w:rsidRDefault="001616D2" w:rsidP="001616D2">
      <w:pPr>
        <w:spacing w:afterLines="50" w:after="120"/>
        <w:ind w:left="0" w:firstLine="0"/>
        <w:rPr>
          <w:rFonts w:eastAsiaTheme="minorEastAsia"/>
          <w:b/>
          <w:bCs/>
          <w:lang w:eastAsia="zh-CN"/>
        </w:rPr>
      </w:pPr>
      <w:r w:rsidRPr="00CD4E6D">
        <w:rPr>
          <w:rFonts w:eastAsiaTheme="minorEastAsia" w:hint="eastAsia"/>
          <w:b/>
          <w:bCs/>
          <w:color w:val="000000"/>
          <w:lang w:eastAsia="zh-CN"/>
        </w:rPr>
        <w:t>P</w:t>
      </w:r>
      <w:r w:rsidRPr="00CD4E6D">
        <w:rPr>
          <w:rFonts w:eastAsiaTheme="minorEastAsia"/>
          <w:b/>
          <w:bCs/>
          <w:color w:val="000000"/>
          <w:lang w:eastAsia="zh-CN"/>
        </w:rPr>
        <w:t xml:space="preserve">roposal 2: Symbols </w:t>
      </w:r>
      <w:r w:rsidRPr="00CD4E6D">
        <w:rPr>
          <w:b/>
          <w:bCs/>
        </w:rPr>
        <w:t xml:space="preserve">indicated as downlink by </w:t>
      </w:r>
      <w:proofErr w:type="spellStart"/>
      <w:r w:rsidRPr="00CD4E6D">
        <w:rPr>
          <w:b/>
          <w:bCs/>
          <w:i/>
        </w:rPr>
        <w:t>tdd</w:t>
      </w:r>
      <w:proofErr w:type="spellEnd"/>
      <w:r w:rsidRPr="00CD4E6D">
        <w:rPr>
          <w:b/>
          <w:bCs/>
          <w:i/>
        </w:rPr>
        <w:t>-UL-DL-</w:t>
      </w:r>
      <w:proofErr w:type="spellStart"/>
      <w:r w:rsidRPr="00CD4E6D">
        <w:rPr>
          <w:b/>
          <w:bCs/>
          <w:i/>
        </w:rPr>
        <w:t>ConfigurationCommon</w:t>
      </w:r>
      <w:proofErr w:type="spellEnd"/>
      <w:r w:rsidRPr="00CD4E6D">
        <w:rPr>
          <w:rFonts w:eastAsiaTheme="minorEastAsia"/>
          <w:b/>
          <w:bCs/>
          <w:color w:val="000000"/>
          <w:lang w:eastAsia="zh-CN"/>
        </w:rPr>
        <w:t xml:space="preserve"> and configured as SBFD symbols are not invalid symbols for PUSCH repetition Type B transmission.</w:t>
      </w:r>
    </w:p>
    <w:p w14:paraId="4F48FB01" w14:textId="77777777" w:rsidR="001616D2" w:rsidRPr="00783A6A" w:rsidRDefault="001616D2" w:rsidP="001616D2">
      <w:pPr>
        <w:spacing w:after="50"/>
        <w:ind w:left="0" w:firstLine="0"/>
        <w:rPr>
          <w:rFonts w:eastAsiaTheme="minorEastAsia"/>
          <w:b/>
          <w:lang w:eastAsia="zh-CN"/>
        </w:rPr>
      </w:pPr>
      <w:r w:rsidRPr="00783A6A">
        <w:rPr>
          <w:rFonts w:eastAsiaTheme="minorEastAsia" w:hint="eastAsia"/>
          <w:b/>
          <w:lang w:eastAsia="zh-CN"/>
        </w:rPr>
        <w:t>P</w:t>
      </w:r>
      <w:r w:rsidRPr="00783A6A">
        <w:rPr>
          <w:rFonts w:eastAsiaTheme="minorEastAsia"/>
          <w:b/>
          <w:lang w:eastAsia="zh-CN"/>
        </w:rPr>
        <w:t xml:space="preserve">roposal </w:t>
      </w:r>
      <w:r>
        <w:rPr>
          <w:rFonts w:eastAsiaTheme="minorEastAsia"/>
          <w:b/>
          <w:lang w:eastAsia="zh-CN"/>
        </w:rPr>
        <w:t>3</w:t>
      </w:r>
      <w:r w:rsidRPr="00783A6A">
        <w:rPr>
          <w:rFonts w:eastAsiaTheme="minorEastAsia"/>
          <w:b/>
          <w:lang w:eastAsia="zh-CN"/>
        </w:rPr>
        <w:t xml:space="preserve">: For SP-CSI on PUCCH with Configuration 1, the valid symbol type is explicitly configured </w:t>
      </w:r>
      <w:r w:rsidRPr="00783A6A">
        <w:rPr>
          <w:b/>
        </w:rPr>
        <w:t xml:space="preserve">in </w:t>
      </w:r>
      <w:r w:rsidRPr="00783A6A">
        <w:rPr>
          <w:b/>
          <w:i/>
          <w:iCs/>
        </w:rPr>
        <w:t>CSI-</w:t>
      </w:r>
      <w:proofErr w:type="spellStart"/>
      <w:r w:rsidRPr="00783A6A">
        <w:rPr>
          <w:b/>
          <w:i/>
          <w:iCs/>
        </w:rPr>
        <w:t>ReportConfig</w:t>
      </w:r>
      <w:proofErr w:type="spellEnd"/>
      <w:r w:rsidRPr="00783A6A">
        <w:rPr>
          <w:rFonts w:eastAsiaTheme="minorEastAsia"/>
          <w:b/>
          <w:lang w:eastAsia="zh-CN"/>
        </w:rPr>
        <w:t>.</w:t>
      </w:r>
    </w:p>
    <w:p w14:paraId="469741F7" w14:textId="77777777" w:rsidR="001616D2" w:rsidRPr="00783A6A" w:rsidRDefault="001616D2" w:rsidP="001616D2">
      <w:pPr>
        <w:spacing w:after="50"/>
        <w:ind w:left="0" w:firstLine="0"/>
        <w:rPr>
          <w:rFonts w:eastAsiaTheme="minorEastAsia"/>
          <w:b/>
          <w:lang w:eastAsia="zh-CN"/>
        </w:rPr>
      </w:pPr>
      <w:r w:rsidRPr="00783A6A">
        <w:rPr>
          <w:rFonts w:eastAsiaTheme="minorEastAsia" w:hint="eastAsia"/>
          <w:b/>
          <w:lang w:eastAsia="zh-CN"/>
        </w:rPr>
        <w:t>P</w:t>
      </w:r>
      <w:r w:rsidRPr="00783A6A">
        <w:rPr>
          <w:rFonts w:eastAsiaTheme="minorEastAsia"/>
          <w:b/>
          <w:lang w:eastAsia="zh-CN"/>
        </w:rPr>
        <w:t xml:space="preserve">roposal </w:t>
      </w:r>
      <w:r>
        <w:rPr>
          <w:rFonts w:eastAsiaTheme="minorEastAsia"/>
          <w:b/>
          <w:lang w:eastAsia="zh-CN"/>
        </w:rPr>
        <w:t>4</w:t>
      </w:r>
      <w:r w:rsidRPr="00783A6A">
        <w:rPr>
          <w:rFonts w:eastAsiaTheme="minorEastAsia"/>
          <w:b/>
          <w:lang w:eastAsia="zh-CN"/>
        </w:rPr>
        <w:t>: For SP-CSI on PU</w:t>
      </w:r>
      <w:r>
        <w:rPr>
          <w:rFonts w:eastAsiaTheme="minorEastAsia"/>
          <w:b/>
          <w:lang w:eastAsia="zh-CN"/>
        </w:rPr>
        <w:t>S</w:t>
      </w:r>
      <w:r w:rsidRPr="00783A6A">
        <w:rPr>
          <w:rFonts w:eastAsiaTheme="minorEastAsia"/>
          <w:b/>
          <w:lang w:eastAsia="zh-CN"/>
        </w:rPr>
        <w:t>CH with Configuration 1,</w:t>
      </w:r>
      <w:r>
        <w:rPr>
          <w:rFonts w:eastAsiaTheme="minorEastAsia"/>
          <w:b/>
          <w:lang w:eastAsia="zh-CN"/>
        </w:rPr>
        <w:t xml:space="preserve"> t</w:t>
      </w:r>
      <w:r w:rsidRPr="00783A6A">
        <w:rPr>
          <w:rFonts w:eastAsiaTheme="minorEastAsia"/>
          <w:b/>
          <w:lang w:eastAsia="zh-CN"/>
        </w:rPr>
        <w:t>he valid symbol type is determined based on the symbol type of the first PUSCH associated with activation DCI.</w:t>
      </w:r>
    </w:p>
    <w:p w14:paraId="38E21506" w14:textId="77777777" w:rsidR="001616D2" w:rsidRPr="008B02B2" w:rsidRDefault="001616D2" w:rsidP="001616D2">
      <w:pPr>
        <w:spacing w:afterLines="50" w:after="120"/>
        <w:ind w:left="0" w:firstLine="0"/>
        <w:rPr>
          <w:rFonts w:eastAsiaTheme="minorEastAsia"/>
          <w:b/>
          <w:lang w:eastAsia="zh-CN"/>
        </w:rPr>
      </w:pPr>
      <w:r w:rsidRPr="008B02B2">
        <w:rPr>
          <w:rFonts w:eastAsiaTheme="minorEastAsia" w:hint="eastAsia"/>
          <w:b/>
          <w:lang w:eastAsia="zh-CN"/>
        </w:rPr>
        <w:t>P</w:t>
      </w:r>
      <w:r w:rsidRPr="008B02B2">
        <w:rPr>
          <w:rFonts w:eastAsiaTheme="minorEastAsia"/>
          <w:b/>
          <w:lang w:eastAsia="zh-CN"/>
        </w:rPr>
        <w:t xml:space="preserve">roposal </w:t>
      </w:r>
      <w:r>
        <w:rPr>
          <w:rFonts w:eastAsiaTheme="minorEastAsia"/>
          <w:b/>
          <w:lang w:eastAsia="zh-CN"/>
        </w:rPr>
        <w:t>5</w:t>
      </w:r>
      <w:r w:rsidRPr="008B02B2">
        <w:rPr>
          <w:rFonts w:eastAsiaTheme="minorEastAsia"/>
          <w:b/>
          <w:lang w:eastAsia="zh-CN"/>
        </w:rPr>
        <w:t xml:space="preserve">: For SPS PDSCH with Configuration 2, for TBS determination, </w:t>
      </w:r>
    </w:p>
    <w:p w14:paraId="544D6C2F" w14:textId="66A93BF7" w:rsidR="001616D2" w:rsidRPr="008B02B2" w:rsidRDefault="001616D2" w:rsidP="001616D2">
      <w:pPr>
        <w:numPr>
          <w:ilvl w:val="0"/>
          <w:numId w:val="36"/>
        </w:numPr>
        <w:spacing w:after="50"/>
        <w:rPr>
          <w:rFonts w:eastAsiaTheme="minorEastAsia"/>
          <w:b/>
          <w:lang w:eastAsia="zh-CN"/>
        </w:rPr>
      </w:pPr>
      <w:r w:rsidRPr="008B02B2">
        <w:rPr>
          <w:b/>
        </w:rPr>
        <w:t xml:space="preserve">If the </w:t>
      </w:r>
      <w:r w:rsidR="00BC6C2E">
        <w:rPr>
          <w:b/>
        </w:rPr>
        <w:t xml:space="preserve">first </w:t>
      </w:r>
      <w:r w:rsidRPr="008B02B2">
        <w:rPr>
          <w:rFonts w:eastAsiaTheme="minorEastAsia"/>
          <w:b/>
          <w:lang w:eastAsia="zh-CN"/>
        </w:rPr>
        <w:t>SPS PDSCH</w:t>
      </w:r>
      <w:r w:rsidRPr="008B02B2">
        <w:rPr>
          <w:rFonts w:eastAsiaTheme="minorEastAsia" w:hint="eastAsia"/>
          <w:b/>
          <w:lang w:eastAsia="zh-CN"/>
        </w:rPr>
        <w:t xml:space="preserve"> occasion </w:t>
      </w:r>
      <w:r w:rsidRPr="008B02B2">
        <w:rPr>
          <w:rFonts w:eastAsiaTheme="minorEastAsia"/>
          <w:b/>
          <w:lang w:eastAsia="zh-CN"/>
        </w:rPr>
        <w:t>after activation</w:t>
      </w:r>
      <w:r w:rsidRPr="008B02B2">
        <w:rPr>
          <w:b/>
        </w:rPr>
        <w:t xml:space="preserve"> is in SBFD symbols,</w:t>
      </w:r>
      <w:r w:rsidRPr="008B02B2">
        <w:rPr>
          <w:rFonts w:eastAsiaTheme="minorEastAsia" w:hint="eastAsia"/>
          <w:b/>
          <w:lang w:eastAsia="zh-CN"/>
        </w:rPr>
        <w:t xml:space="preserve"> t</w:t>
      </w:r>
      <w:r w:rsidRPr="008B02B2">
        <w:rPr>
          <w:rFonts w:eastAsia="Malgun Gothic" w:hint="eastAsia"/>
          <w:b/>
          <w:lang w:eastAsia="zh-CN"/>
        </w:rPr>
        <w:t xml:space="preserve">he number of PRBs for </w:t>
      </w:r>
      <w:r w:rsidRPr="008B02B2">
        <w:rPr>
          <w:rFonts w:eastAsiaTheme="minorEastAsia" w:hint="eastAsia"/>
          <w:b/>
          <w:lang w:eastAsia="zh-CN"/>
        </w:rPr>
        <w:t xml:space="preserve">TBS </w:t>
      </w:r>
      <w:r w:rsidRPr="008B02B2">
        <w:rPr>
          <w:rFonts w:eastAsia="Malgun Gothic" w:hint="eastAsia"/>
          <w:b/>
          <w:lang w:eastAsia="zh-CN"/>
        </w:rPr>
        <w:t xml:space="preserve">determination is </w:t>
      </w:r>
      <w:r w:rsidRPr="008B02B2">
        <w:rPr>
          <w:rFonts w:eastAsiaTheme="minorEastAsia" w:hint="eastAsia"/>
          <w:b/>
          <w:lang w:eastAsia="zh-CN"/>
        </w:rPr>
        <w:t xml:space="preserve">based on assigned </w:t>
      </w:r>
      <w:r w:rsidRPr="008B02B2">
        <w:rPr>
          <w:rFonts w:eastAsiaTheme="minorEastAsia"/>
          <w:b/>
          <w:lang w:eastAsia="zh-CN"/>
        </w:rPr>
        <w:t>PRBs</w:t>
      </w:r>
      <w:r w:rsidRPr="008B02B2">
        <w:rPr>
          <w:b/>
        </w:rPr>
        <w:t xml:space="preserve"> </w:t>
      </w:r>
      <w:r w:rsidRPr="008B02B2">
        <w:rPr>
          <w:rFonts w:eastAsiaTheme="minorEastAsia"/>
          <w:b/>
          <w:lang w:eastAsia="zh-CN"/>
        </w:rPr>
        <w:t>within DL usable PRBs</w:t>
      </w:r>
      <w:r w:rsidRPr="008B02B2">
        <w:rPr>
          <w:rFonts w:eastAsiaTheme="minorEastAsia" w:hint="eastAsia"/>
          <w:b/>
          <w:lang w:eastAsia="zh-CN"/>
        </w:rPr>
        <w:t>.</w:t>
      </w:r>
      <w:r w:rsidRPr="008B02B2">
        <w:rPr>
          <w:b/>
        </w:rPr>
        <w:t xml:space="preserve"> </w:t>
      </w:r>
    </w:p>
    <w:p w14:paraId="393C1B38" w14:textId="1C846F18" w:rsidR="001616D2" w:rsidRPr="008B02B2" w:rsidRDefault="001616D2" w:rsidP="001616D2">
      <w:pPr>
        <w:numPr>
          <w:ilvl w:val="0"/>
          <w:numId w:val="36"/>
        </w:numPr>
        <w:spacing w:after="50"/>
        <w:rPr>
          <w:rFonts w:eastAsiaTheme="minorEastAsia"/>
          <w:b/>
          <w:lang w:eastAsia="zh-CN"/>
        </w:rPr>
      </w:pPr>
      <w:r w:rsidRPr="008B02B2">
        <w:rPr>
          <w:b/>
        </w:rPr>
        <w:t xml:space="preserve">If the </w:t>
      </w:r>
      <w:r w:rsidR="00BC6C2E">
        <w:rPr>
          <w:b/>
        </w:rPr>
        <w:t xml:space="preserve">first </w:t>
      </w:r>
      <w:r w:rsidRPr="008B02B2">
        <w:rPr>
          <w:rFonts w:eastAsiaTheme="minorEastAsia"/>
          <w:b/>
          <w:lang w:eastAsia="zh-CN"/>
        </w:rPr>
        <w:t>SPS PD</w:t>
      </w:r>
      <w:r w:rsidRPr="008B02B2">
        <w:rPr>
          <w:rFonts w:eastAsiaTheme="minorEastAsia"/>
          <w:b/>
          <w:lang w:eastAsia="zh-CN"/>
        </w:rPr>
        <w:t>SCH</w:t>
      </w:r>
      <w:r w:rsidRPr="008B02B2">
        <w:rPr>
          <w:rFonts w:eastAsiaTheme="minorEastAsia" w:hint="eastAsia"/>
          <w:b/>
          <w:lang w:eastAsia="zh-CN"/>
        </w:rPr>
        <w:t xml:space="preserve"> occasion </w:t>
      </w:r>
      <w:r w:rsidRPr="008B02B2">
        <w:rPr>
          <w:rFonts w:eastAsiaTheme="minorEastAsia"/>
          <w:b/>
          <w:lang w:eastAsia="zh-CN"/>
        </w:rPr>
        <w:t>after activation</w:t>
      </w:r>
      <w:r w:rsidRPr="008B02B2">
        <w:rPr>
          <w:b/>
        </w:rPr>
        <w:t xml:space="preserve"> is in </w:t>
      </w:r>
      <w:r w:rsidRPr="008B02B2">
        <w:rPr>
          <w:rFonts w:eastAsiaTheme="minorEastAsia" w:hint="eastAsia"/>
          <w:b/>
          <w:lang w:eastAsia="zh-CN"/>
        </w:rPr>
        <w:t>non-</w:t>
      </w:r>
      <w:r w:rsidRPr="008B02B2">
        <w:rPr>
          <w:b/>
        </w:rPr>
        <w:t>SBFD symbols,</w:t>
      </w:r>
      <w:r w:rsidRPr="008B02B2">
        <w:rPr>
          <w:rFonts w:eastAsiaTheme="minorEastAsia" w:hint="eastAsia"/>
          <w:b/>
          <w:lang w:eastAsia="zh-CN"/>
        </w:rPr>
        <w:t xml:space="preserve"> t</w:t>
      </w:r>
      <w:r w:rsidRPr="008B02B2">
        <w:rPr>
          <w:rFonts w:eastAsia="Malgun Gothic" w:hint="eastAsia"/>
          <w:b/>
          <w:lang w:eastAsia="zh-CN"/>
        </w:rPr>
        <w:t xml:space="preserve">he number of PRBs for </w:t>
      </w:r>
      <w:r w:rsidRPr="008B02B2">
        <w:rPr>
          <w:rFonts w:eastAsiaTheme="minorEastAsia" w:hint="eastAsia"/>
          <w:b/>
          <w:lang w:eastAsia="zh-CN"/>
        </w:rPr>
        <w:t xml:space="preserve">TBS </w:t>
      </w:r>
      <w:r w:rsidRPr="008B02B2">
        <w:rPr>
          <w:rFonts w:eastAsia="Malgun Gothic" w:hint="eastAsia"/>
          <w:b/>
          <w:lang w:eastAsia="zh-CN"/>
        </w:rPr>
        <w:t>determination is</w:t>
      </w:r>
      <w:r w:rsidRPr="008B02B2">
        <w:rPr>
          <w:rFonts w:eastAsiaTheme="minorEastAsia" w:hint="eastAsia"/>
          <w:b/>
          <w:lang w:eastAsia="zh-CN"/>
        </w:rPr>
        <w:t xml:space="preserve"> based on assigned </w:t>
      </w:r>
      <w:r w:rsidRPr="008B02B2">
        <w:rPr>
          <w:rFonts w:eastAsiaTheme="minorEastAsia"/>
          <w:b/>
          <w:lang w:eastAsia="zh-CN"/>
        </w:rPr>
        <w:t>PRBs</w:t>
      </w:r>
      <w:r w:rsidRPr="008B02B2">
        <w:rPr>
          <w:rFonts w:eastAsiaTheme="minorEastAsia" w:hint="eastAsia"/>
          <w:b/>
          <w:lang w:eastAsia="zh-CN"/>
        </w:rPr>
        <w:t>.</w:t>
      </w:r>
    </w:p>
    <w:p w14:paraId="253ED6B2" w14:textId="77777777" w:rsidR="001616D2" w:rsidRDefault="001616D2" w:rsidP="001616D2">
      <w:pPr>
        <w:spacing w:afterLines="50" w:after="120"/>
        <w:ind w:left="0" w:firstLine="0"/>
        <w:rPr>
          <w:rFonts w:eastAsiaTheme="minorEastAsia"/>
          <w:b/>
          <w:bCs/>
          <w:szCs w:val="20"/>
          <w:lang w:eastAsia="zh-CN"/>
        </w:rPr>
      </w:pPr>
      <w:r w:rsidRPr="00150BB8">
        <w:rPr>
          <w:rFonts w:eastAsiaTheme="minorEastAsia" w:hint="eastAsia"/>
          <w:b/>
          <w:bCs/>
          <w:szCs w:val="20"/>
          <w:lang w:eastAsia="zh-CN"/>
        </w:rPr>
        <w:t>P</w:t>
      </w:r>
      <w:r w:rsidRPr="00150BB8">
        <w:rPr>
          <w:rFonts w:eastAsiaTheme="minorEastAsia"/>
          <w:b/>
          <w:bCs/>
          <w:szCs w:val="20"/>
          <w:lang w:eastAsia="zh-CN"/>
        </w:rPr>
        <w:t xml:space="preserve">roposal </w:t>
      </w:r>
      <w:r>
        <w:rPr>
          <w:rFonts w:eastAsiaTheme="minorEastAsia"/>
          <w:b/>
          <w:bCs/>
          <w:szCs w:val="20"/>
          <w:lang w:eastAsia="zh-CN"/>
        </w:rPr>
        <w:t>6</w:t>
      </w:r>
      <w:r w:rsidRPr="00150BB8">
        <w:rPr>
          <w:rFonts w:eastAsiaTheme="minorEastAsia"/>
          <w:b/>
          <w:bCs/>
          <w:szCs w:val="20"/>
          <w:lang w:eastAsia="zh-CN"/>
        </w:rPr>
        <w:t>:</w:t>
      </w:r>
      <w:r>
        <w:rPr>
          <w:rFonts w:eastAsiaTheme="minorEastAsia"/>
          <w:b/>
          <w:bCs/>
          <w:szCs w:val="20"/>
          <w:lang w:eastAsia="zh-CN"/>
        </w:rPr>
        <w:t xml:space="preserve"> For PUSCH transmissions with Configuration 2, </w:t>
      </w:r>
    </w:p>
    <w:p w14:paraId="76BF2F72" w14:textId="77777777" w:rsidR="001616D2" w:rsidRDefault="001616D2" w:rsidP="001616D2">
      <w:pPr>
        <w:numPr>
          <w:ilvl w:val="0"/>
          <w:numId w:val="36"/>
        </w:numPr>
        <w:spacing w:after="50"/>
        <w:rPr>
          <w:rFonts w:eastAsiaTheme="minorEastAsia"/>
          <w:b/>
          <w:bCs/>
          <w:szCs w:val="20"/>
          <w:lang w:eastAsia="zh-CN"/>
        </w:rPr>
      </w:pPr>
      <w:r>
        <w:rPr>
          <w:rFonts w:eastAsiaTheme="minorEastAsia" w:hint="eastAsia"/>
          <w:b/>
          <w:bCs/>
          <w:szCs w:val="20"/>
          <w:lang w:eastAsia="zh-CN"/>
        </w:rPr>
        <w:t>F</w:t>
      </w:r>
      <w:r>
        <w:rPr>
          <w:rFonts w:eastAsiaTheme="minorEastAsia"/>
          <w:b/>
          <w:bCs/>
          <w:szCs w:val="20"/>
          <w:lang w:eastAsia="zh-CN"/>
        </w:rPr>
        <w:t xml:space="preserve">or CG PUSCH, </w:t>
      </w:r>
      <m:oMath>
        <m:sSubSup>
          <m:sSubSupPr>
            <m:ctrlPr>
              <w:rPr>
                <w:rFonts w:ascii="Cambria Math" w:eastAsia="宋体" w:hAnsi="Cambria Math" w:cs="宋体"/>
                <w:b/>
                <w:bCs/>
                <w:sz w:val="24"/>
              </w:rPr>
            </m:ctrlPr>
          </m:sSubSupPr>
          <m:e>
            <m:r>
              <m:rPr>
                <m:sty m:val="bi"/>
              </m:rPr>
              <w:rPr>
                <w:rFonts w:ascii="Cambria Math" w:eastAsia="宋体" w:hAnsi="Cambria Math"/>
                <w:lang w:eastAsia="zh-CN"/>
              </w:rPr>
              <m:t>RB</m:t>
            </m:r>
          </m:e>
          <m:sub>
            <m:r>
              <m:rPr>
                <m:sty m:val="bi"/>
              </m:rPr>
              <w:rPr>
                <w:rFonts w:ascii="Cambria Math" w:eastAsia="宋体" w:hAnsi="Cambria Math"/>
                <w:lang w:eastAsia="zh-CN"/>
              </w:rPr>
              <m:t>SBFD</m:t>
            </m:r>
          </m:sub>
          <m:sup>
            <m:r>
              <m:rPr>
                <m:sty m:val="bi"/>
              </m:rPr>
              <w:rPr>
                <w:rFonts w:ascii="Cambria Math" w:eastAsia="宋体" w:hAnsi="Cambria Math"/>
                <w:lang w:eastAsia="zh-CN"/>
              </w:rPr>
              <m:t>offset</m:t>
            </m:r>
          </m:sup>
        </m:sSubSup>
        <m:r>
          <m:rPr>
            <m:sty m:val="bi"/>
          </m:rPr>
          <w:rPr>
            <w:rFonts w:ascii="Cambria Math" w:eastAsia="宋体" w:hAnsi="Cambria Math" w:cs="宋体"/>
            <w:sz w:val="24"/>
          </w:rPr>
          <m:t xml:space="preserve"> </m:t>
        </m:r>
      </m:oMath>
      <w:r>
        <w:rPr>
          <w:rFonts w:eastAsiaTheme="minorEastAsia"/>
          <w:b/>
          <w:bCs/>
          <w:szCs w:val="20"/>
          <w:lang w:eastAsia="zh-CN"/>
        </w:rPr>
        <w:t>is configured per CG PUSCH configuration.</w:t>
      </w:r>
    </w:p>
    <w:p w14:paraId="1F8C1EE1" w14:textId="77777777" w:rsidR="001616D2" w:rsidRPr="00150BB8" w:rsidRDefault="001616D2" w:rsidP="001616D2">
      <w:pPr>
        <w:numPr>
          <w:ilvl w:val="0"/>
          <w:numId w:val="36"/>
        </w:numPr>
        <w:spacing w:after="50"/>
        <w:rPr>
          <w:rFonts w:eastAsiaTheme="minorEastAsia"/>
          <w:b/>
          <w:bCs/>
          <w:szCs w:val="20"/>
          <w:lang w:eastAsia="zh-CN"/>
        </w:rPr>
      </w:pPr>
      <w:r>
        <w:rPr>
          <w:rFonts w:eastAsiaTheme="minorEastAsia" w:hint="eastAsia"/>
          <w:b/>
          <w:bCs/>
          <w:szCs w:val="20"/>
          <w:lang w:eastAsia="zh-CN"/>
        </w:rPr>
        <w:t>F</w:t>
      </w:r>
      <w:r>
        <w:rPr>
          <w:rFonts w:eastAsiaTheme="minorEastAsia"/>
          <w:b/>
          <w:bCs/>
          <w:szCs w:val="20"/>
          <w:lang w:eastAsia="zh-CN"/>
        </w:rPr>
        <w:t xml:space="preserve">or DG PUSCH, </w:t>
      </w:r>
      <m:oMath>
        <m:sSubSup>
          <m:sSubSupPr>
            <m:ctrlPr>
              <w:rPr>
                <w:rFonts w:ascii="Cambria Math" w:eastAsia="宋体" w:hAnsi="Cambria Math" w:cs="宋体"/>
                <w:b/>
                <w:bCs/>
                <w:sz w:val="24"/>
              </w:rPr>
            </m:ctrlPr>
          </m:sSubSupPr>
          <m:e>
            <m:r>
              <m:rPr>
                <m:sty m:val="bi"/>
              </m:rPr>
              <w:rPr>
                <w:rFonts w:ascii="Cambria Math" w:eastAsia="宋体" w:hAnsi="Cambria Math"/>
                <w:lang w:eastAsia="zh-CN"/>
              </w:rPr>
              <m:t>RB</m:t>
            </m:r>
          </m:e>
          <m:sub>
            <m:r>
              <m:rPr>
                <m:sty m:val="bi"/>
              </m:rPr>
              <w:rPr>
                <w:rFonts w:ascii="Cambria Math" w:eastAsia="宋体" w:hAnsi="Cambria Math"/>
                <w:lang w:eastAsia="zh-CN"/>
              </w:rPr>
              <m:t>SBFD</m:t>
            </m:r>
          </m:sub>
          <m:sup>
            <m:r>
              <m:rPr>
                <m:sty m:val="bi"/>
              </m:rPr>
              <w:rPr>
                <w:rFonts w:ascii="Cambria Math" w:eastAsia="宋体" w:hAnsi="Cambria Math"/>
                <w:lang w:eastAsia="zh-CN"/>
              </w:rPr>
              <m:t>offset</m:t>
            </m:r>
          </m:sup>
        </m:sSubSup>
        <m:r>
          <m:rPr>
            <m:sty m:val="bi"/>
          </m:rPr>
          <w:rPr>
            <w:rFonts w:ascii="Cambria Math" w:eastAsia="宋体" w:hAnsi="Cambria Math" w:cs="宋体"/>
            <w:sz w:val="24"/>
          </w:rPr>
          <m:t xml:space="preserve"> </m:t>
        </m:r>
      </m:oMath>
      <w:r>
        <w:rPr>
          <w:rFonts w:eastAsiaTheme="minorEastAsia"/>
          <w:b/>
          <w:bCs/>
          <w:szCs w:val="20"/>
          <w:lang w:eastAsia="zh-CN"/>
        </w:rPr>
        <w:t>is configured per UL BWP.</w:t>
      </w:r>
    </w:p>
    <w:p w14:paraId="41EA932D" w14:textId="77777777" w:rsidR="001616D2" w:rsidRPr="00325639" w:rsidRDefault="001616D2" w:rsidP="001616D2">
      <w:pPr>
        <w:spacing w:afterLines="50" w:after="120"/>
        <w:ind w:left="0" w:firstLine="0"/>
        <w:rPr>
          <w:rFonts w:eastAsiaTheme="minorEastAsia"/>
          <w:b/>
          <w:bCs/>
          <w:lang w:eastAsia="zh-CN"/>
        </w:rPr>
      </w:pPr>
      <w:r w:rsidRPr="00150BB8">
        <w:rPr>
          <w:rFonts w:eastAsiaTheme="minorEastAsia" w:hint="eastAsia"/>
          <w:b/>
          <w:bCs/>
          <w:szCs w:val="20"/>
          <w:lang w:eastAsia="zh-CN"/>
        </w:rPr>
        <w:t>P</w:t>
      </w:r>
      <w:r w:rsidRPr="00150BB8">
        <w:rPr>
          <w:rFonts w:eastAsiaTheme="minorEastAsia"/>
          <w:b/>
          <w:bCs/>
          <w:szCs w:val="20"/>
          <w:lang w:eastAsia="zh-CN"/>
        </w:rPr>
        <w:t xml:space="preserve">roposal </w:t>
      </w:r>
      <w:r>
        <w:rPr>
          <w:rFonts w:eastAsiaTheme="minorEastAsia"/>
          <w:b/>
          <w:bCs/>
          <w:szCs w:val="20"/>
          <w:lang w:eastAsia="zh-CN"/>
        </w:rPr>
        <w:t>7</w:t>
      </w:r>
      <w:r w:rsidRPr="00150BB8">
        <w:rPr>
          <w:rFonts w:eastAsiaTheme="minorEastAsia"/>
          <w:b/>
          <w:bCs/>
          <w:szCs w:val="20"/>
          <w:lang w:eastAsia="zh-CN"/>
        </w:rPr>
        <w:t>:</w:t>
      </w:r>
      <w:r>
        <w:rPr>
          <w:rFonts w:eastAsiaTheme="minorEastAsia"/>
          <w:b/>
          <w:bCs/>
          <w:szCs w:val="20"/>
          <w:lang w:eastAsia="zh-CN"/>
        </w:rPr>
        <w:t xml:space="preserve"> For PUSCH transmissions with Configuration 2, if </w:t>
      </w:r>
      <m:oMath>
        <m:sSubSup>
          <m:sSubSupPr>
            <m:ctrlPr>
              <w:rPr>
                <w:rFonts w:ascii="Cambria Math" w:eastAsia="宋体" w:hAnsi="Cambria Math" w:cs="宋体"/>
                <w:b/>
                <w:bCs/>
                <w:sz w:val="24"/>
              </w:rPr>
            </m:ctrlPr>
          </m:sSubSupPr>
          <m:e>
            <m:r>
              <m:rPr>
                <m:sty m:val="bi"/>
              </m:rPr>
              <w:rPr>
                <w:rFonts w:ascii="Cambria Math" w:eastAsia="宋体" w:hAnsi="Cambria Math"/>
                <w:lang w:eastAsia="zh-CN"/>
              </w:rPr>
              <m:t>RB</m:t>
            </m:r>
          </m:e>
          <m:sub>
            <m:r>
              <m:rPr>
                <m:sty m:val="bi"/>
              </m:rPr>
              <w:rPr>
                <w:rFonts w:ascii="Cambria Math" w:eastAsia="宋体" w:hAnsi="Cambria Math"/>
                <w:lang w:eastAsia="zh-CN"/>
              </w:rPr>
              <m:t>SBFD</m:t>
            </m:r>
          </m:sub>
          <m:sup>
            <m:r>
              <m:rPr>
                <m:sty m:val="bi"/>
              </m:rPr>
              <w:rPr>
                <w:rFonts w:ascii="Cambria Math" w:eastAsia="宋体" w:hAnsi="Cambria Math"/>
                <w:lang w:eastAsia="zh-CN"/>
              </w:rPr>
              <m:t>offset</m:t>
            </m:r>
          </m:sup>
        </m:sSubSup>
        <m:r>
          <m:rPr>
            <m:sty m:val="bi"/>
          </m:rPr>
          <w:rPr>
            <w:rFonts w:ascii="Cambria Math" w:eastAsia="宋体" w:hAnsi="Cambria Math" w:cs="宋体"/>
            <w:sz w:val="24"/>
          </w:rPr>
          <m:t xml:space="preserve"> </m:t>
        </m:r>
      </m:oMath>
      <w:r>
        <w:rPr>
          <w:rFonts w:eastAsiaTheme="minorEastAsia"/>
          <w:b/>
          <w:bCs/>
          <w:szCs w:val="20"/>
          <w:lang w:eastAsia="zh-CN"/>
        </w:rPr>
        <w:t xml:space="preserve">is configured, it is only applied if </w:t>
      </w:r>
      <w:r w:rsidRPr="00325639">
        <w:rPr>
          <w:rFonts w:eastAsiaTheme="minorEastAsia"/>
          <w:b/>
          <w:bCs/>
          <w:szCs w:val="20"/>
          <w:lang w:eastAsia="zh-CN"/>
        </w:rPr>
        <w:t xml:space="preserve">the </w:t>
      </w:r>
      <w:r w:rsidRPr="00325639">
        <w:rPr>
          <w:rFonts w:eastAsiaTheme="minorEastAsia"/>
          <w:b/>
          <w:bCs/>
          <w:lang w:eastAsia="zh-CN"/>
        </w:rPr>
        <w:t>PUSCH frequency resources in SBFD symbols are not fully</w:t>
      </w:r>
      <w:r>
        <w:rPr>
          <w:rFonts w:eastAsiaTheme="minorEastAsia"/>
          <w:b/>
          <w:bCs/>
          <w:lang w:eastAsia="zh-CN"/>
        </w:rPr>
        <w:t xml:space="preserve"> confined</w:t>
      </w:r>
      <w:r w:rsidRPr="00325639">
        <w:rPr>
          <w:rFonts w:eastAsiaTheme="minorEastAsia"/>
          <w:b/>
          <w:bCs/>
          <w:lang w:eastAsia="zh-CN"/>
        </w:rPr>
        <w:t xml:space="preserve"> within UL </w:t>
      </w:r>
      <w:proofErr w:type="spellStart"/>
      <w:r w:rsidRPr="00325639">
        <w:rPr>
          <w:rFonts w:eastAsiaTheme="minorEastAsia"/>
          <w:b/>
          <w:bCs/>
          <w:lang w:eastAsia="zh-CN"/>
        </w:rPr>
        <w:t>subband</w:t>
      </w:r>
      <w:proofErr w:type="spellEnd"/>
      <w:r w:rsidRPr="00325639">
        <w:rPr>
          <w:rFonts w:eastAsiaTheme="minorEastAsia"/>
          <w:b/>
          <w:bCs/>
          <w:lang w:eastAsia="zh-CN"/>
        </w:rPr>
        <w:t xml:space="preserve"> before applying </w:t>
      </w:r>
      <m:oMath>
        <m:sSubSup>
          <m:sSubSupPr>
            <m:ctrlPr>
              <w:rPr>
                <w:rFonts w:ascii="Cambria Math" w:eastAsia="宋体" w:hAnsi="Cambria Math" w:cs="宋体"/>
                <w:b/>
                <w:bCs/>
                <w:sz w:val="24"/>
              </w:rPr>
            </m:ctrlPr>
          </m:sSubSupPr>
          <m:e>
            <m:r>
              <m:rPr>
                <m:sty m:val="bi"/>
              </m:rPr>
              <w:rPr>
                <w:rFonts w:ascii="Cambria Math" w:eastAsia="宋体" w:hAnsi="Cambria Math"/>
                <w:lang w:eastAsia="zh-CN"/>
              </w:rPr>
              <m:t>RB</m:t>
            </m:r>
          </m:e>
          <m:sub>
            <m:r>
              <m:rPr>
                <m:sty m:val="bi"/>
              </m:rPr>
              <w:rPr>
                <w:rFonts w:ascii="Cambria Math" w:eastAsia="宋体" w:hAnsi="Cambria Math"/>
                <w:lang w:eastAsia="zh-CN"/>
              </w:rPr>
              <m:t>SBFD</m:t>
            </m:r>
          </m:sub>
          <m:sup>
            <m:r>
              <m:rPr>
                <m:sty m:val="bi"/>
              </m:rPr>
              <w:rPr>
                <w:rFonts w:ascii="Cambria Math" w:eastAsia="宋体" w:hAnsi="Cambria Math"/>
                <w:lang w:eastAsia="zh-CN"/>
              </w:rPr>
              <m:t>offset</m:t>
            </m:r>
          </m:sup>
        </m:sSubSup>
      </m:oMath>
      <w:r w:rsidRPr="00831695">
        <w:rPr>
          <w:rFonts w:eastAsiaTheme="minorEastAsia" w:hint="eastAsia"/>
          <w:b/>
          <w:bCs/>
          <w:szCs w:val="20"/>
          <w:lang w:eastAsia="zh-CN"/>
        </w:rPr>
        <w:t>.</w:t>
      </w:r>
    </w:p>
    <w:p w14:paraId="35851E49" w14:textId="77777777" w:rsidR="001616D2" w:rsidRPr="00DD3772" w:rsidRDefault="001616D2" w:rsidP="001616D2">
      <w:pPr>
        <w:spacing w:afterLines="50" w:after="120"/>
        <w:ind w:left="0" w:firstLine="0"/>
        <w:rPr>
          <w:rFonts w:eastAsia="Malgun Gothic"/>
          <w:b/>
          <w:bCs/>
          <w:lang w:eastAsia="zh-CN"/>
        </w:rPr>
      </w:pPr>
      <w:r w:rsidRPr="00DD3772">
        <w:rPr>
          <w:rFonts w:eastAsiaTheme="minorEastAsia" w:hint="eastAsia"/>
          <w:b/>
          <w:bCs/>
          <w:lang w:eastAsia="zh-CN"/>
        </w:rPr>
        <w:t>P</w:t>
      </w:r>
      <w:r w:rsidRPr="00DD3772">
        <w:rPr>
          <w:rFonts w:eastAsiaTheme="minorEastAsia"/>
          <w:b/>
          <w:bCs/>
          <w:lang w:eastAsia="zh-CN"/>
        </w:rPr>
        <w:t xml:space="preserve">roposal </w:t>
      </w:r>
      <w:r>
        <w:rPr>
          <w:rFonts w:eastAsiaTheme="minorEastAsia"/>
          <w:b/>
          <w:bCs/>
          <w:lang w:eastAsia="zh-CN"/>
        </w:rPr>
        <w:t>8</w:t>
      </w:r>
      <w:r w:rsidRPr="00DD3772">
        <w:rPr>
          <w:rFonts w:eastAsiaTheme="minorEastAsia"/>
          <w:b/>
          <w:bCs/>
          <w:lang w:eastAsia="zh-CN"/>
        </w:rPr>
        <w:t xml:space="preserve">: In case of unified TCI state, if </w:t>
      </w:r>
      <w:r w:rsidRPr="00DD3772">
        <w:rPr>
          <w:rFonts w:eastAsia="Malgun Gothic"/>
          <w:b/>
          <w:bCs/>
          <w:lang w:eastAsia="zh-CN"/>
        </w:rPr>
        <w:t xml:space="preserve">UL power control is not associated within TCI state, UL power control parameters configured in </w:t>
      </w:r>
      <w:r w:rsidRPr="00DD3772">
        <w:rPr>
          <w:rFonts w:eastAsia="Malgun Gothic"/>
          <w:b/>
          <w:bCs/>
          <w:i/>
          <w:iCs/>
          <w:lang w:eastAsia="zh-CN"/>
        </w:rPr>
        <w:t>BWP-</w:t>
      </w:r>
      <w:proofErr w:type="spellStart"/>
      <w:r w:rsidRPr="00DD3772">
        <w:rPr>
          <w:rFonts w:eastAsia="Malgun Gothic"/>
          <w:b/>
          <w:bCs/>
          <w:i/>
          <w:iCs/>
          <w:lang w:eastAsia="zh-CN"/>
        </w:rPr>
        <w:t>UplinkDedicated</w:t>
      </w:r>
      <w:proofErr w:type="spellEnd"/>
      <w:r w:rsidRPr="00DD3772">
        <w:rPr>
          <w:rFonts w:eastAsia="Malgun Gothic"/>
          <w:b/>
          <w:bCs/>
          <w:lang w:eastAsia="zh-CN"/>
        </w:rPr>
        <w:t xml:space="preserve"> are applied.</w:t>
      </w:r>
    </w:p>
    <w:p w14:paraId="4EE7AE8F" w14:textId="77777777" w:rsidR="001616D2" w:rsidRPr="00DD3772" w:rsidRDefault="001616D2" w:rsidP="001616D2">
      <w:pPr>
        <w:numPr>
          <w:ilvl w:val="0"/>
          <w:numId w:val="36"/>
        </w:numPr>
        <w:spacing w:afterLines="50" w:after="120"/>
        <w:rPr>
          <w:rFonts w:eastAsiaTheme="minorEastAsia"/>
          <w:b/>
          <w:bCs/>
          <w:lang w:eastAsia="zh-CN"/>
        </w:rPr>
      </w:pPr>
      <w:r w:rsidRPr="00DD3772">
        <w:rPr>
          <w:rFonts w:eastAsiaTheme="minorEastAsia"/>
          <w:b/>
          <w:bCs/>
          <w:lang w:eastAsia="zh-CN"/>
        </w:rPr>
        <w:t xml:space="preserve">Introduce a new RRC parameter in </w:t>
      </w:r>
      <w:r w:rsidRPr="00DD3772">
        <w:rPr>
          <w:rFonts w:eastAsia="Malgun Gothic"/>
          <w:b/>
          <w:bCs/>
          <w:i/>
          <w:iCs/>
          <w:lang w:eastAsia="zh-CN"/>
        </w:rPr>
        <w:t>BWP-</w:t>
      </w:r>
      <w:proofErr w:type="spellStart"/>
      <w:r w:rsidRPr="00DD3772">
        <w:rPr>
          <w:rFonts w:eastAsia="Malgun Gothic"/>
          <w:b/>
          <w:bCs/>
          <w:i/>
          <w:iCs/>
          <w:lang w:eastAsia="zh-CN"/>
        </w:rPr>
        <w:t>UplinkDedicated</w:t>
      </w:r>
      <w:proofErr w:type="spellEnd"/>
      <w:r w:rsidRPr="00DD3772">
        <w:rPr>
          <w:rFonts w:eastAsia="Malgun Gothic"/>
          <w:b/>
          <w:bCs/>
          <w:i/>
          <w:iCs/>
          <w:lang w:eastAsia="zh-CN"/>
        </w:rPr>
        <w:t xml:space="preserve"> </w:t>
      </w:r>
      <w:r w:rsidRPr="00DD3772">
        <w:rPr>
          <w:rFonts w:eastAsia="Malgun Gothic"/>
          <w:b/>
          <w:bCs/>
          <w:lang w:eastAsia="zh-CN"/>
        </w:rPr>
        <w:t>to configure UL power control parameters for PUSCH/PUCCH/SRS transmissions in SBFD symbols.</w:t>
      </w:r>
    </w:p>
    <w:p w14:paraId="717773F5" w14:textId="7E783FB1" w:rsidR="00BC6C2E" w:rsidRPr="00BC6C2E" w:rsidRDefault="00BC6C2E" w:rsidP="00BC6C2E">
      <w:pPr>
        <w:ind w:left="0" w:firstLine="0"/>
        <w:rPr>
          <w:rFonts w:eastAsiaTheme="minorEastAsia"/>
          <w:b/>
          <w:bCs/>
          <w:lang w:eastAsia="zh-CN"/>
        </w:rPr>
      </w:pPr>
      <w:r w:rsidRPr="00BC6C2E">
        <w:rPr>
          <w:rFonts w:eastAsiaTheme="minorEastAsia" w:hint="eastAsia"/>
          <w:b/>
          <w:bCs/>
          <w:lang w:eastAsia="zh-CN"/>
        </w:rPr>
        <w:t>P</w:t>
      </w:r>
      <w:r w:rsidRPr="00BC6C2E">
        <w:rPr>
          <w:rFonts w:eastAsiaTheme="minorEastAsia"/>
          <w:b/>
          <w:bCs/>
          <w:lang w:eastAsia="zh-CN"/>
        </w:rPr>
        <w:t xml:space="preserve">roposal 9: </w:t>
      </w:r>
      <w:r w:rsidRPr="00BC6C2E">
        <w:rPr>
          <w:rFonts w:eastAsiaTheme="minorEastAsia"/>
          <w:b/>
          <w:bCs/>
          <w:lang w:eastAsia="zh-CN"/>
        </w:rPr>
        <w:t xml:space="preserve">When </w:t>
      </w:r>
      <w:r w:rsidRPr="00BC6C2E">
        <w:rPr>
          <w:rFonts w:eastAsia="Malgun Gothic" w:hint="eastAsia"/>
          <w:b/>
          <w:bCs/>
          <w:lang w:eastAsia="zh-CN"/>
        </w:rPr>
        <w:t>FH offset/FH offset list is not provided for SBFD symbols</w:t>
      </w:r>
      <w:r w:rsidRPr="00BC6C2E">
        <w:rPr>
          <w:rFonts w:eastAsia="Malgun Gothic"/>
          <w:b/>
          <w:bCs/>
          <w:lang w:eastAsia="zh-CN"/>
        </w:rPr>
        <w:t xml:space="preserve">, </w:t>
      </w:r>
      <w:r w:rsidRPr="00BC6C2E">
        <w:rPr>
          <w:rFonts w:eastAsia="Malgun Gothic" w:hint="eastAsia"/>
          <w:b/>
          <w:bCs/>
          <w:lang w:eastAsia="zh-CN"/>
        </w:rPr>
        <w:t>FH offset/FH offset list</w:t>
      </w:r>
      <w:r w:rsidRPr="00BC6C2E">
        <w:rPr>
          <w:rFonts w:eastAsia="Malgun Gothic"/>
          <w:b/>
          <w:bCs/>
          <w:lang w:eastAsia="zh-CN"/>
        </w:rPr>
        <w:t xml:space="preserve"> provided for non-SBFD symbols is applied.</w:t>
      </w:r>
    </w:p>
    <w:p w14:paraId="087B05C5" w14:textId="77777777" w:rsidR="001616D2" w:rsidRPr="002D57BE" w:rsidRDefault="001616D2" w:rsidP="001616D2">
      <w:pPr>
        <w:spacing w:afterLines="50" w:after="120"/>
        <w:ind w:left="0" w:firstLine="0"/>
        <w:rPr>
          <w:rFonts w:eastAsiaTheme="minorEastAsia"/>
          <w:b/>
          <w:bCs/>
          <w:lang w:eastAsia="zh-CN"/>
        </w:rPr>
      </w:pPr>
      <w:r w:rsidRPr="002D57BE">
        <w:rPr>
          <w:rFonts w:eastAsiaTheme="minorEastAsia" w:hint="eastAsia"/>
          <w:b/>
          <w:bCs/>
          <w:lang w:eastAsia="zh-CN"/>
        </w:rPr>
        <w:t>P</w:t>
      </w:r>
      <w:r w:rsidRPr="002D57BE">
        <w:rPr>
          <w:rFonts w:eastAsiaTheme="minorEastAsia"/>
          <w:b/>
          <w:bCs/>
          <w:lang w:eastAsia="zh-CN"/>
        </w:rPr>
        <w:t xml:space="preserve">roposal </w:t>
      </w:r>
      <w:r>
        <w:rPr>
          <w:rFonts w:eastAsiaTheme="minorEastAsia"/>
          <w:b/>
          <w:bCs/>
          <w:lang w:eastAsia="zh-CN"/>
        </w:rPr>
        <w:t>10</w:t>
      </w:r>
      <w:r w:rsidRPr="002D57BE">
        <w:rPr>
          <w:rFonts w:eastAsiaTheme="minorEastAsia"/>
          <w:b/>
          <w:bCs/>
          <w:lang w:eastAsia="zh-CN"/>
        </w:rPr>
        <w:t xml:space="preserve">: Support </w:t>
      </w:r>
      <w:r w:rsidRPr="002D57BE">
        <w:rPr>
          <w:rFonts w:eastAsia="Malgun Gothic" w:hint="eastAsia"/>
          <w:b/>
          <w:bCs/>
          <w:lang w:eastAsia="zh-CN"/>
        </w:rPr>
        <w:t xml:space="preserve">separate configurations of </w:t>
      </w:r>
      <w:proofErr w:type="spellStart"/>
      <w:r w:rsidRPr="002D57BE">
        <w:rPr>
          <w:rFonts w:eastAsia="Malgun Gothic" w:hint="eastAsia"/>
          <w:b/>
          <w:bCs/>
          <w:i/>
          <w:lang w:eastAsia="zh-CN"/>
        </w:rPr>
        <w:t>intraSlotFrequencyHopping</w:t>
      </w:r>
      <w:proofErr w:type="spellEnd"/>
      <w:r w:rsidRPr="002D57BE">
        <w:rPr>
          <w:rFonts w:eastAsiaTheme="minorEastAsia"/>
          <w:b/>
          <w:bCs/>
          <w:lang w:eastAsia="zh-CN"/>
        </w:rPr>
        <w:t xml:space="preserve"> for </w:t>
      </w:r>
      <w:r w:rsidRPr="002D57BE">
        <w:rPr>
          <w:rFonts w:hint="eastAsia"/>
          <w:b/>
          <w:bCs/>
        </w:rPr>
        <w:t>SBFD symbols and non-SBFD symbols</w:t>
      </w:r>
      <w:r w:rsidRPr="002D57BE">
        <w:rPr>
          <w:b/>
          <w:bCs/>
        </w:rPr>
        <w:t>.</w:t>
      </w:r>
    </w:p>
    <w:p w14:paraId="505CB16B" w14:textId="66305DAA" w:rsidR="001616D2" w:rsidRPr="009E4944" w:rsidRDefault="001616D2" w:rsidP="001616D2">
      <w:pPr>
        <w:spacing w:afterLines="50" w:after="120"/>
        <w:ind w:left="0" w:firstLine="0"/>
        <w:rPr>
          <w:rFonts w:eastAsiaTheme="minorEastAsia"/>
          <w:b/>
          <w:bCs/>
          <w:lang w:eastAsia="zh-CN"/>
        </w:rPr>
      </w:pPr>
      <w:r w:rsidRPr="009E4944">
        <w:rPr>
          <w:rFonts w:eastAsiaTheme="minorEastAsia" w:hint="eastAsia"/>
          <w:b/>
          <w:bCs/>
          <w:lang w:eastAsia="zh-CN"/>
        </w:rPr>
        <w:t>P</w:t>
      </w:r>
      <w:r w:rsidRPr="009E4944">
        <w:rPr>
          <w:rFonts w:eastAsiaTheme="minorEastAsia"/>
          <w:b/>
          <w:bCs/>
          <w:lang w:eastAsia="zh-CN"/>
        </w:rPr>
        <w:t>roposal 1</w:t>
      </w:r>
      <w:r>
        <w:rPr>
          <w:rFonts w:eastAsiaTheme="minorEastAsia"/>
          <w:b/>
          <w:bCs/>
          <w:lang w:eastAsia="zh-CN"/>
        </w:rPr>
        <w:t>1</w:t>
      </w:r>
      <w:r w:rsidRPr="009E4944">
        <w:rPr>
          <w:rFonts w:eastAsiaTheme="minorEastAsia"/>
          <w:b/>
          <w:bCs/>
          <w:lang w:eastAsia="zh-CN"/>
        </w:rPr>
        <w:t xml:space="preserve">: </w:t>
      </w:r>
      <w:r w:rsidR="00BC6C2E" w:rsidRPr="009E4944">
        <w:rPr>
          <w:rFonts w:eastAsia="Malgun Gothic"/>
          <w:b/>
          <w:bCs/>
          <w:lang w:eastAsia="zh-CN"/>
        </w:rPr>
        <w:t>W</w:t>
      </w:r>
      <w:r w:rsidR="00BC6C2E" w:rsidRPr="009E4944">
        <w:rPr>
          <w:rFonts w:eastAsia="Malgun Gothic" w:hint="eastAsia"/>
          <w:b/>
          <w:bCs/>
          <w:lang w:eastAsia="zh-CN"/>
        </w:rPr>
        <w:t>hen no</w:t>
      </w:r>
      <w:r w:rsidR="00BC6C2E" w:rsidRPr="009E4944">
        <w:rPr>
          <w:rFonts w:eastAsia="Malgun Gothic" w:hint="eastAsia"/>
          <w:b/>
          <w:bCs/>
          <w:lang w:eastAsia="zh-CN"/>
        </w:rPr>
        <w:t xml:space="preserve"> separate</w:t>
      </w:r>
      <w:r w:rsidR="00BC6C2E">
        <w:rPr>
          <w:rFonts w:eastAsia="Malgun Gothic"/>
          <w:b/>
          <w:bCs/>
          <w:lang w:eastAsia="zh-CN"/>
        </w:rPr>
        <w:t xml:space="preserve"> frequency</w:t>
      </w:r>
      <w:r w:rsidR="00BC6C2E" w:rsidRPr="009E4944">
        <w:rPr>
          <w:rFonts w:eastAsia="Malgun Gothic" w:hint="eastAsia"/>
          <w:b/>
          <w:bCs/>
          <w:lang w:eastAsia="zh-CN"/>
        </w:rPr>
        <w:t xml:space="preserve"> configuration is provided for SBFD symbols</w:t>
      </w:r>
      <w:r w:rsidR="00BC6C2E" w:rsidRPr="009E4944">
        <w:rPr>
          <w:rFonts w:eastAsia="Malgun Gothic"/>
          <w:b/>
          <w:bCs/>
          <w:lang w:eastAsia="zh-CN"/>
        </w:rPr>
        <w:t xml:space="preserve"> in a </w:t>
      </w:r>
      <w:r w:rsidR="00BC6C2E" w:rsidRPr="009E4944">
        <w:rPr>
          <w:rFonts w:hint="eastAsia"/>
          <w:b/>
          <w:bCs/>
          <w:i/>
          <w:iCs/>
        </w:rPr>
        <w:t>PUCC</w:t>
      </w:r>
      <w:r w:rsidR="00BC6C2E" w:rsidRPr="009E4944">
        <w:rPr>
          <w:rFonts w:eastAsia="Malgun Gothic" w:hint="eastAsia"/>
          <w:b/>
          <w:bCs/>
          <w:i/>
          <w:iCs/>
          <w:lang w:eastAsia="zh-CN"/>
        </w:rPr>
        <w:t>H-Resource</w:t>
      </w:r>
      <w:r w:rsidR="00BC6C2E" w:rsidRPr="009E4944">
        <w:rPr>
          <w:rFonts w:eastAsia="Malgun Gothic"/>
          <w:b/>
          <w:bCs/>
          <w:lang w:eastAsia="zh-CN"/>
        </w:rPr>
        <w:t xml:space="preserve">, </w:t>
      </w:r>
      <w:r w:rsidR="00BC6C2E">
        <w:rPr>
          <w:rFonts w:eastAsia="Malgun Gothic"/>
          <w:b/>
          <w:bCs/>
          <w:lang w:eastAsia="zh-CN"/>
        </w:rPr>
        <w:t xml:space="preserve"> the frequency configuration provided for </w:t>
      </w:r>
      <w:r w:rsidR="00BC6C2E" w:rsidRPr="009E4944">
        <w:rPr>
          <w:rFonts w:eastAsia="Malgun Gothic"/>
          <w:b/>
          <w:bCs/>
          <w:lang w:eastAsia="zh-CN"/>
        </w:rPr>
        <w:t xml:space="preserve"> </w:t>
      </w:r>
      <w:r w:rsidR="00BC6C2E">
        <w:rPr>
          <w:rFonts w:eastAsia="Malgun Gothic"/>
          <w:b/>
          <w:bCs/>
          <w:lang w:eastAsia="zh-CN"/>
        </w:rPr>
        <w:t>non-</w:t>
      </w:r>
      <w:r w:rsidR="00BC6C2E" w:rsidRPr="009E4944">
        <w:rPr>
          <w:rFonts w:eastAsia="Malgun Gothic"/>
          <w:b/>
          <w:bCs/>
          <w:lang w:eastAsia="zh-CN"/>
        </w:rPr>
        <w:t>SBFD symbols</w:t>
      </w:r>
      <w:r w:rsidR="00BC6C2E">
        <w:rPr>
          <w:rFonts w:eastAsia="Malgun Gothic"/>
          <w:b/>
          <w:bCs/>
          <w:lang w:eastAsia="zh-CN"/>
        </w:rPr>
        <w:t xml:space="preserve"> is applied</w:t>
      </w:r>
      <w:r w:rsidR="00BC6C2E" w:rsidRPr="009E4944">
        <w:rPr>
          <w:rFonts w:eastAsia="Malgun Gothic"/>
          <w:b/>
          <w:bCs/>
          <w:lang w:eastAsia="zh-CN"/>
        </w:rPr>
        <w:t>.</w:t>
      </w:r>
    </w:p>
    <w:p w14:paraId="537B383D" w14:textId="77777777" w:rsidR="001616D2" w:rsidRPr="006256F5" w:rsidRDefault="001616D2" w:rsidP="001616D2">
      <w:pPr>
        <w:spacing w:afterLines="50" w:after="120"/>
        <w:ind w:left="0" w:firstLine="0"/>
        <w:rPr>
          <w:rFonts w:eastAsiaTheme="minorEastAsia"/>
          <w:b/>
          <w:lang w:eastAsia="zh-CN"/>
        </w:rPr>
      </w:pPr>
      <w:r w:rsidRPr="006256F5">
        <w:rPr>
          <w:rFonts w:eastAsiaTheme="minorEastAsia" w:hint="eastAsia"/>
          <w:b/>
          <w:lang w:eastAsia="zh-CN"/>
        </w:rPr>
        <w:t>P</w:t>
      </w:r>
      <w:r w:rsidRPr="006256F5">
        <w:rPr>
          <w:rFonts w:eastAsiaTheme="minorEastAsia"/>
          <w:b/>
          <w:lang w:eastAsia="zh-CN"/>
        </w:rPr>
        <w:t>roposal 1</w:t>
      </w:r>
      <w:r>
        <w:rPr>
          <w:rFonts w:eastAsiaTheme="minorEastAsia"/>
          <w:b/>
          <w:lang w:eastAsia="zh-CN"/>
        </w:rPr>
        <w:t>2</w:t>
      </w:r>
      <w:r w:rsidRPr="006256F5">
        <w:rPr>
          <w:rFonts w:eastAsiaTheme="minorEastAsia"/>
          <w:b/>
          <w:lang w:eastAsia="zh-CN"/>
        </w:rPr>
        <w:t xml:space="preserve">: Confirm the working assumption in red in the </w:t>
      </w:r>
      <w:r>
        <w:rPr>
          <w:rFonts w:eastAsiaTheme="minorEastAsia"/>
          <w:b/>
          <w:lang w:eastAsia="zh-CN"/>
        </w:rPr>
        <w:t>agreement made in RAN1#119 fo</w:t>
      </w:r>
      <w:r w:rsidRPr="006256F5">
        <w:rPr>
          <w:rFonts w:eastAsiaTheme="minorEastAsia" w:hint="eastAsia"/>
          <w:b/>
          <w:szCs w:val="20"/>
          <w:lang w:eastAsia="zh-CN"/>
        </w:rPr>
        <w:t xml:space="preserve">r </w:t>
      </w:r>
      <w:r w:rsidRPr="006256F5">
        <w:rPr>
          <w:b/>
          <w:szCs w:val="20"/>
        </w:rPr>
        <w:t xml:space="preserve">separate </w:t>
      </w:r>
      <w:r w:rsidRPr="006256F5">
        <w:rPr>
          <w:rFonts w:eastAsia="Malgun Gothic"/>
          <w:b/>
          <w:szCs w:val="20"/>
          <w:lang w:eastAsia="zh-CN"/>
        </w:rPr>
        <w:t>SRS</w:t>
      </w:r>
      <w:r w:rsidRPr="006256F5">
        <w:rPr>
          <w:b/>
          <w:szCs w:val="20"/>
        </w:rPr>
        <w:t xml:space="preserve"> configurations for SBFD and non-SBFD symbols</w:t>
      </w:r>
      <w:r>
        <w:rPr>
          <w:b/>
          <w:szCs w:val="20"/>
        </w:rPr>
        <w:t>.</w:t>
      </w:r>
    </w:p>
    <w:p w14:paraId="02C0C512" w14:textId="77777777" w:rsidR="001616D2" w:rsidRPr="00D658EB" w:rsidRDefault="001616D2" w:rsidP="001616D2">
      <w:pPr>
        <w:spacing w:afterLines="50" w:after="120"/>
        <w:ind w:left="0" w:firstLine="0"/>
        <w:rPr>
          <w:rFonts w:eastAsiaTheme="minorEastAsia"/>
          <w:b/>
          <w:bCs/>
          <w:lang w:eastAsia="zh-CN"/>
        </w:rPr>
      </w:pPr>
      <w:r w:rsidRPr="00D658EB">
        <w:rPr>
          <w:rFonts w:eastAsiaTheme="minorEastAsia" w:hint="eastAsia"/>
          <w:b/>
          <w:bCs/>
          <w:lang w:eastAsia="zh-CN"/>
        </w:rPr>
        <w:t>P</w:t>
      </w:r>
      <w:r w:rsidRPr="00D658EB">
        <w:rPr>
          <w:rFonts w:eastAsiaTheme="minorEastAsia"/>
          <w:b/>
          <w:bCs/>
          <w:lang w:eastAsia="zh-CN"/>
        </w:rPr>
        <w:t>roposal 1</w:t>
      </w:r>
      <w:r>
        <w:rPr>
          <w:rFonts w:eastAsiaTheme="minorEastAsia"/>
          <w:b/>
          <w:bCs/>
          <w:lang w:eastAsia="zh-CN"/>
        </w:rPr>
        <w:t>3</w:t>
      </w:r>
      <w:r w:rsidRPr="00D658EB">
        <w:rPr>
          <w:rFonts w:eastAsiaTheme="minorEastAsia"/>
          <w:b/>
          <w:bCs/>
          <w:lang w:eastAsia="zh-CN"/>
        </w:rPr>
        <w:t xml:space="preserve">: </w:t>
      </w:r>
      <w:r w:rsidRPr="00D658EB">
        <w:rPr>
          <w:b/>
          <w:bCs/>
        </w:rPr>
        <w:t>The numbers of SRS ports are the same for the 1</w:t>
      </w:r>
      <w:r w:rsidRPr="00D658EB">
        <w:rPr>
          <w:b/>
          <w:bCs/>
          <w:vertAlign w:val="superscript"/>
        </w:rPr>
        <w:t>st</w:t>
      </w:r>
      <w:r w:rsidRPr="00D658EB">
        <w:rPr>
          <w:b/>
          <w:bCs/>
        </w:rPr>
        <w:t xml:space="preserve"> SRS resource in </w:t>
      </w:r>
      <w:r w:rsidRPr="00776D33">
        <w:rPr>
          <w:b/>
          <w:bCs/>
          <w:i/>
          <w:iCs/>
        </w:rPr>
        <w:t>SRS-</w:t>
      </w:r>
      <w:proofErr w:type="spellStart"/>
      <w:r w:rsidRPr="00776D33">
        <w:rPr>
          <w:b/>
          <w:bCs/>
          <w:i/>
          <w:iCs/>
        </w:rPr>
        <w:t>ResourceSet</w:t>
      </w:r>
      <w:proofErr w:type="spellEnd"/>
      <w:r w:rsidRPr="00D658EB">
        <w:rPr>
          <w:b/>
          <w:bCs/>
        </w:rPr>
        <w:t xml:space="preserve"> for SBFD symbols and the 1</w:t>
      </w:r>
      <w:r w:rsidRPr="00D658EB">
        <w:rPr>
          <w:b/>
          <w:bCs/>
          <w:vertAlign w:val="superscript"/>
        </w:rPr>
        <w:t>st</w:t>
      </w:r>
      <w:r w:rsidRPr="00D658EB">
        <w:rPr>
          <w:b/>
          <w:bCs/>
        </w:rPr>
        <w:t xml:space="preserve"> SRS resource in </w:t>
      </w:r>
      <w:r w:rsidRPr="00776D33">
        <w:rPr>
          <w:b/>
          <w:bCs/>
          <w:i/>
          <w:iCs/>
        </w:rPr>
        <w:t>SRS-</w:t>
      </w:r>
      <w:proofErr w:type="spellStart"/>
      <w:r w:rsidRPr="00776D33">
        <w:rPr>
          <w:b/>
          <w:bCs/>
          <w:i/>
          <w:iCs/>
        </w:rPr>
        <w:t>ResourceSet</w:t>
      </w:r>
      <w:proofErr w:type="spellEnd"/>
      <w:r w:rsidRPr="00D658EB">
        <w:rPr>
          <w:b/>
          <w:bCs/>
        </w:rPr>
        <w:t xml:space="preserve"> for non-SBFD symbols, the 2</w:t>
      </w:r>
      <w:r w:rsidRPr="00D658EB">
        <w:rPr>
          <w:b/>
          <w:bCs/>
          <w:vertAlign w:val="superscript"/>
        </w:rPr>
        <w:t>nd</w:t>
      </w:r>
      <w:r w:rsidRPr="00D658EB">
        <w:rPr>
          <w:b/>
          <w:bCs/>
        </w:rPr>
        <w:t xml:space="preserve"> SRS resource in </w:t>
      </w:r>
      <w:r w:rsidRPr="00776D33">
        <w:rPr>
          <w:b/>
          <w:bCs/>
          <w:i/>
          <w:iCs/>
        </w:rPr>
        <w:t>SRS-</w:t>
      </w:r>
      <w:proofErr w:type="spellStart"/>
      <w:r w:rsidRPr="00776D33">
        <w:rPr>
          <w:b/>
          <w:bCs/>
          <w:i/>
          <w:iCs/>
        </w:rPr>
        <w:t>ResourceSet</w:t>
      </w:r>
      <w:proofErr w:type="spellEnd"/>
      <w:r w:rsidRPr="00D658EB">
        <w:rPr>
          <w:b/>
          <w:bCs/>
        </w:rPr>
        <w:t xml:space="preserve"> for SBFD symbols and the 2</w:t>
      </w:r>
      <w:r w:rsidRPr="00D658EB">
        <w:rPr>
          <w:b/>
          <w:bCs/>
          <w:vertAlign w:val="superscript"/>
        </w:rPr>
        <w:t>nd</w:t>
      </w:r>
      <w:r w:rsidRPr="00D658EB">
        <w:rPr>
          <w:b/>
          <w:bCs/>
        </w:rPr>
        <w:t xml:space="preserve"> SRS resource in </w:t>
      </w:r>
      <w:r w:rsidRPr="00776D33">
        <w:rPr>
          <w:b/>
          <w:bCs/>
          <w:i/>
          <w:iCs/>
        </w:rPr>
        <w:t>SRS-</w:t>
      </w:r>
      <w:proofErr w:type="spellStart"/>
      <w:r w:rsidRPr="00776D33">
        <w:rPr>
          <w:b/>
          <w:bCs/>
          <w:i/>
          <w:iCs/>
        </w:rPr>
        <w:t>ResourceSet</w:t>
      </w:r>
      <w:proofErr w:type="spellEnd"/>
      <w:r w:rsidRPr="00D658EB">
        <w:rPr>
          <w:b/>
          <w:bCs/>
        </w:rPr>
        <w:t xml:space="preserve"> for non-SBFD symbols, and so on.</w:t>
      </w:r>
    </w:p>
    <w:p w14:paraId="2F9D9A3B" w14:textId="77777777" w:rsidR="001616D2" w:rsidRPr="006256F5" w:rsidRDefault="001616D2" w:rsidP="001616D2">
      <w:pPr>
        <w:spacing w:afterLines="50" w:after="120"/>
        <w:ind w:left="0" w:firstLine="0"/>
        <w:rPr>
          <w:rFonts w:eastAsiaTheme="minorEastAsia" w:cs="Times"/>
          <w:b/>
          <w:bCs/>
          <w:szCs w:val="20"/>
          <w:lang w:eastAsia="zh-CN"/>
        </w:rPr>
      </w:pPr>
      <w:r w:rsidRPr="006256F5">
        <w:rPr>
          <w:rFonts w:eastAsiaTheme="minorEastAsia" w:cs="Times" w:hint="eastAsia"/>
          <w:b/>
          <w:bCs/>
          <w:szCs w:val="20"/>
          <w:lang w:eastAsia="zh-CN"/>
        </w:rPr>
        <w:t>P</w:t>
      </w:r>
      <w:r w:rsidRPr="006256F5">
        <w:rPr>
          <w:rFonts w:eastAsiaTheme="minorEastAsia" w:cs="Times"/>
          <w:b/>
          <w:bCs/>
          <w:szCs w:val="20"/>
          <w:lang w:eastAsia="zh-CN"/>
        </w:rPr>
        <w:t>roposal 1</w:t>
      </w:r>
      <w:r>
        <w:rPr>
          <w:rFonts w:eastAsiaTheme="minorEastAsia" w:cs="Times"/>
          <w:b/>
          <w:bCs/>
          <w:szCs w:val="20"/>
          <w:lang w:eastAsia="zh-CN"/>
        </w:rPr>
        <w:t>4</w:t>
      </w:r>
      <w:r w:rsidRPr="006256F5">
        <w:rPr>
          <w:rFonts w:eastAsiaTheme="minorEastAsia" w:cs="Times"/>
          <w:b/>
          <w:bCs/>
          <w:szCs w:val="20"/>
          <w:lang w:eastAsia="zh-CN"/>
        </w:rPr>
        <w:t xml:space="preserve">: </w:t>
      </w:r>
      <w:r>
        <w:rPr>
          <w:rFonts w:cs="Times"/>
          <w:b/>
          <w:bCs/>
          <w:szCs w:val="20"/>
        </w:rPr>
        <w:t>F</w:t>
      </w:r>
      <w:r w:rsidRPr="006256F5">
        <w:rPr>
          <w:rFonts w:cs="Times"/>
          <w:b/>
          <w:bCs/>
          <w:szCs w:val="20"/>
        </w:rPr>
        <w:t xml:space="preserve">or </w:t>
      </w:r>
      <w:r w:rsidRPr="00776D33">
        <w:rPr>
          <w:b/>
          <w:bCs/>
          <w:szCs w:val="20"/>
        </w:rPr>
        <w:t>aperiodic SRS available slot counting</w:t>
      </w:r>
      <w:r>
        <w:rPr>
          <w:b/>
          <w:bCs/>
          <w:szCs w:val="20"/>
        </w:rPr>
        <w:t>,</w:t>
      </w:r>
      <w:r w:rsidRPr="006256F5">
        <w:rPr>
          <w:rFonts w:cs="Times"/>
          <w:b/>
          <w:bCs/>
          <w:szCs w:val="20"/>
        </w:rPr>
        <w:t xml:space="preserve"> </w:t>
      </w:r>
      <w:r>
        <w:rPr>
          <w:rFonts w:cs="Times"/>
          <w:b/>
          <w:bCs/>
          <w:szCs w:val="20"/>
        </w:rPr>
        <w:t>t</w:t>
      </w:r>
      <w:r w:rsidRPr="006256F5">
        <w:rPr>
          <w:rFonts w:cs="Times"/>
          <w:b/>
          <w:bCs/>
          <w:szCs w:val="20"/>
        </w:rPr>
        <w:t>he number</w:t>
      </w:r>
      <w:r>
        <w:rPr>
          <w:rFonts w:cs="Times"/>
          <w:b/>
          <w:bCs/>
          <w:szCs w:val="20"/>
        </w:rPr>
        <w:t>s</w:t>
      </w:r>
      <w:r w:rsidRPr="006256F5">
        <w:rPr>
          <w:rFonts w:cs="Times"/>
          <w:b/>
          <w:bCs/>
          <w:szCs w:val="20"/>
        </w:rPr>
        <w:t xml:space="preserve"> of available slot offset values configured for SBFD symbols </w:t>
      </w:r>
      <w:r>
        <w:rPr>
          <w:rFonts w:cs="Times"/>
          <w:b/>
          <w:bCs/>
          <w:szCs w:val="20"/>
        </w:rPr>
        <w:t>and</w:t>
      </w:r>
      <w:r w:rsidRPr="006256F5">
        <w:rPr>
          <w:rFonts w:cs="Times"/>
          <w:b/>
          <w:bCs/>
          <w:szCs w:val="20"/>
        </w:rPr>
        <w:t xml:space="preserve"> for </w:t>
      </w:r>
      <w:r>
        <w:rPr>
          <w:rFonts w:cs="Times"/>
          <w:b/>
          <w:bCs/>
          <w:szCs w:val="20"/>
        </w:rPr>
        <w:t>non-</w:t>
      </w:r>
      <w:r w:rsidRPr="006256F5">
        <w:rPr>
          <w:rFonts w:cs="Times"/>
          <w:b/>
          <w:bCs/>
          <w:szCs w:val="20"/>
        </w:rPr>
        <w:t>SBFD symbols</w:t>
      </w:r>
      <w:r>
        <w:rPr>
          <w:rFonts w:cs="Times"/>
          <w:b/>
          <w:bCs/>
          <w:szCs w:val="20"/>
        </w:rPr>
        <w:t xml:space="preserve"> are the same</w:t>
      </w:r>
      <w:r w:rsidRPr="006256F5">
        <w:rPr>
          <w:rFonts w:cs="Times"/>
          <w:b/>
          <w:bCs/>
          <w:szCs w:val="20"/>
        </w:rPr>
        <w:t>.</w:t>
      </w:r>
    </w:p>
    <w:p w14:paraId="4B67CD59" w14:textId="77777777" w:rsidR="001616D2" w:rsidRDefault="001616D2" w:rsidP="001616D2">
      <w:pPr>
        <w:spacing w:after="50"/>
        <w:ind w:left="0" w:firstLine="0"/>
        <w:rPr>
          <w:b/>
          <w:bCs/>
          <w:szCs w:val="20"/>
        </w:rPr>
      </w:pPr>
      <w:r w:rsidRPr="00BB4ECE">
        <w:rPr>
          <w:rFonts w:eastAsiaTheme="minorEastAsia" w:hint="eastAsia"/>
          <w:b/>
          <w:lang w:eastAsia="zh-CN"/>
        </w:rPr>
        <w:t>P</w:t>
      </w:r>
      <w:r w:rsidRPr="00BB4ECE">
        <w:rPr>
          <w:rFonts w:eastAsiaTheme="minorEastAsia"/>
          <w:b/>
          <w:lang w:eastAsia="zh-CN"/>
        </w:rPr>
        <w:t>roposal 1</w:t>
      </w:r>
      <w:r>
        <w:rPr>
          <w:rFonts w:eastAsiaTheme="minorEastAsia"/>
          <w:b/>
          <w:lang w:eastAsia="zh-CN"/>
        </w:rPr>
        <w:t>5</w:t>
      </w:r>
      <w:r w:rsidRPr="00BB4ECE">
        <w:rPr>
          <w:rFonts w:eastAsiaTheme="minorEastAsia"/>
          <w:b/>
          <w:lang w:eastAsia="zh-CN"/>
        </w:rPr>
        <w:t xml:space="preserve">: </w:t>
      </w:r>
      <w:r>
        <w:rPr>
          <w:rFonts w:cs="Times"/>
          <w:b/>
          <w:bCs/>
          <w:szCs w:val="20"/>
        </w:rPr>
        <w:t>F</w:t>
      </w:r>
      <w:r w:rsidRPr="006256F5">
        <w:rPr>
          <w:rFonts w:cs="Times"/>
          <w:b/>
          <w:bCs/>
          <w:szCs w:val="20"/>
        </w:rPr>
        <w:t xml:space="preserve">or </w:t>
      </w:r>
      <w:r w:rsidRPr="00776D33">
        <w:rPr>
          <w:b/>
          <w:bCs/>
          <w:szCs w:val="20"/>
        </w:rPr>
        <w:t>aperiodic SRS available slot counting</w:t>
      </w:r>
      <w:r>
        <w:rPr>
          <w:b/>
          <w:bCs/>
          <w:szCs w:val="20"/>
        </w:rPr>
        <w:t xml:space="preserve">, </w:t>
      </w:r>
    </w:p>
    <w:p w14:paraId="683DBC20" w14:textId="77777777" w:rsidR="001616D2" w:rsidRPr="007E5FD0" w:rsidRDefault="001616D2" w:rsidP="001616D2">
      <w:pPr>
        <w:numPr>
          <w:ilvl w:val="0"/>
          <w:numId w:val="36"/>
        </w:numPr>
        <w:spacing w:afterLines="50" w:after="120"/>
        <w:rPr>
          <w:rFonts w:eastAsiaTheme="minorEastAsia"/>
          <w:b/>
          <w:bCs/>
          <w:lang w:eastAsia="zh-CN"/>
        </w:rPr>
      </w:pPr>
      <w:r w:rsidRPr="007E5FD0">
        <w:rPr>
          <w:b/>
          <w:bCs/>
          <w:color w:val="000000" w:themeColor="text1"/>
        </w:rPr>
        <w:t xml:space="preserve">For </w:t>
      </w:r>
      <w:r w:rsidRPr="00776D33">
        <w:rPr>
          <w:b/>
          <w:bCs/>
          <w:i/>
          <w:iCs/>
          <w:szCs w:val="20"/>
          <w:lang w:eastAsia="x-none"/>
        </w:rPr>
        <w:t>SRS-</w:t>
      </w:r>
      <w:proofErr w:type="spellStart"/>
      <w:r w:rsidRPr="00776D33">
        <w:rPr>
          <w:b/>
          <w:bCs/>
          <w:i/>
          <w:iCs/>
          <w:szCs w:val="20"/>
          <w:lang w:eastAsia="x-none"/>
        </w:rPr>
        <w:t>ResourceSet</w:t>
      </w:r>
      <w:proofErr w:type="spellEnd"/>
      <w:r w:rsidRPr="00776D33">
        <w:rPr>
          <w:b/>
          <w:bCs/>
          <w:szCs w:val="20"/>
          <w:lang w:eastAsia="x-none"/>
        </w:rPr>
        <w:t xml:space="preserve"> configured for SBFD symbol</w:t>
      </w:r>
      <w:r w:rsidRPr="007E5FD0">
        <w:rPr>
          <w:b/>
          <w:bCs/>
          <w:szCs w:val="20"/>
          <w:lang w:eastAsia="x-none"/>
        </w:rPr>
        <w:t xml:space="preserve">, </w:t>
      </w:r>
      <w:r w:rsidRPr="007E5FD0">
        <w:rPr>
          <w:b/>
          <w:bCs/>
          <w:color w:val="000000" w:themeColor="text1"/>
        </w:rPr>
        <w:t xml:space="preserve">an available slot is a slot satisfying there are </w:t>
      </w:r>
      <w:r w:rsidRPr="007E5FD0">
        <w:rPr>
          <w:b/>
          <w:bCs/>
          <w:color w:val="000000" w:themeColor="text1"/>
          <w:u w:val="single"/>
        </w:rPr>
        <w:t>SBFD symbol(s)</w:t>
      </w:r>
      <w:r w:rsidRPr="007E5FD0">
        <w:rPr>
          <w:b/>
          <w:bCs/>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23670DF0" w14:textId="77777777" w:rsidR="001616D2" w:rsidRPr="007E5FD0" w:rsidRDefault="001616D2" w:rsidP="001616D2">
      <w:pPr>
        <w:numPr>
          <w:ilvl w:val="0"/>
          <w:numId w:val="36"/>
        </w:numPr>
        <w:spacing w:afterLines="50" w:after="120"/>
        <w:rPr>
          <w:rFonts w:eastAsiaTheme="minorEastAsia"/>
          <w:b/>
          <w:bCs/>
          <w:lang w:eastAsia="zh-CN"/>
        </w:rPr>
      </w:pPr>
      <w:r w:rsidRPr="007E5FD0">
        <w:rPr>
          <w:b/>
          <w:bCs/>
          <w:color w:val="000000" w:themeColor="text1"/>
        </w:rPr>
        <w:lastRenderedPageBreak/>
        <w:t xml:space="preserve">For </w:t>
      </w:r>
      <w:r w:rsidRPr="00776D33">
        <w:rPr>
          <w:b/>
          <w:bCs/>
          <w:i/>
          <w:iCs/>
          <w:szCs w:val="20"/>
          <w:lang w:eastAsia="x-none"/>
        </w:rPr>
        <w:t>SRS-</w:t>
      </w:r>
      <w:proofErr w:type="spellStart"/>
      <w:r w:rsidRPr="00776D33">
        <w:rPr>
          <w:b/>
          <w:bCs/>
          <w:i/>
          <w:iCs/>
          <w:szCs w:val="20"/>
          <w:lang w:eastAsia="x-none"/>
        </w:rPr>
        <w:t>ResourceSet</w:t>
      </w:r>
      <w:proofErr w:type="spellEnd"/>
      <w:r w:rsidRPr="00776D33">
        <w:rPr>
          <w:b/>
          <w:bCs/>
          <w:szCs w:val="20"/>
          <w:lang w:eastAsia="x-none"/>
        </w:rPr>
        <w:t xml:space="preserve"> configured for </w:t>
      </w:r>
      <w:r w:rsidRPr="007E5FD0">
        <w:rPr>
          <w:b/>
          <w:bCs/>
          <w:szCs w:val="20"/>
          <w:lang w:eastAsia="x-none"/>
        </w:rPr>
        <w:t>non-</w:t>
      </w:r>
      <w:r w:rsidRPr="00776D33">
        <w:rPr>
          <w:b/>
          <w:bCs/>
          <w:szCs w:val="20"/>
          <w:lang w:eastAsia="x-none"/>
        </w:rPr>
        <w:t>SBFD symbol</w:t>
      </w:r>
      <w:r w:rsidRPr="007E5FD0">
        <w:rPr>
          <w:b/>
          <w:bCs/>
          <w:szCs w:val="20"/>
          <w:lang w:eastAsia="x-none"/>
        </w:rPr>
        <w:t xml:space="preserve">, </w:t>
      </w:r>
      <w:r w:rsidRPr="007E5FD0">
        <w:rPr>
          <w:b/>
          <w:bCs/>
          <w:color w:val="000000" w:themeColor="text1"/>
        </w:rPr>
        <w:t xml:space="preserve">an available slot is a slot satisfying there are </w:t>
      </w:r>
      <w:r w:rsidRPr="007E5FD0">
        <w:rPr>
          <w:b/>
          <w:bCs/>
          <w:color w:val="000000" w:themeColor="text1"/>
          <w:u w:val="single"/>
        </w:rPr>
        <w:t>UL or flexible symbol(s) not configured as SBFD symbols</w:t>
      </w:r>
      <w:r w:rsidRPr="007E5FD0">
        <w:rPr>
          <w:b/>
          <w:bCs/>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156AAE4" w14:textId="77777777" w:rsidR="001616D2" w:rsidRPr="00B33144" w:rsidRDefault="001616D2" w:rsidP="001616D2">
      <w:pPr>
        <w:spacing w:afterLines="50" w:after="120"/>
        <w:ind w:left="0" w:firstLine="0"/>
        <w:rPr>
          <w:rFonts w:eastAsiaTheme="minorEastAsia"/>
          <w:b/>
          <w:bCs/>
          <w:lang w:eastAsia="zh-CN"/>
        </w:rPr>
      </w:pPr>
      <w:r w:rsidRPr="00B33144">
        <w:rPr>
          <w:rFonts w:eastAsiaTheme="minorEastAsia" w:hint="eastAsia"/>
          <w:b/>
          <w:bCs/>
          <w:szCs w:val="20"/>
          <w:lang w:eastAsia="zh-CN"/>
        </w:rPr>
        <w:t>P</w:t>
      </w:r>
      <w:r w:rsidRPr="00B33144">
        <w:rPr>
          <w:rFonts w:eastAsiaTheme="minorEastAsia"/>
          <w:b/>
          <w:bCs/>
          <w:szCs w:val="20"/>
          <w:lang w:eastAsia="zh-CN"/>
        </w:rPr>
        <w:t>roposal 1</w:t>
      </w:r>
      <w:r>
        <w:rPr>
          <w:rFonts w:eastAsiaTheme="minorEastAsia"/>
          <w:b/>
          <w:bCs/>
          <w:szCs w:val="20"/>
          <w:lang w:eastAsia="zh-CN"/>
        </w:rPr>
        <w:t>6</w:t>
      </w:r>
      <w:r w:rsidRPr="00B33144">
        <w:rPr>
          <w:rFonts w:eastAsiaTheme="minorEastAsia"/>
          <w:b/>
          <w:bCs/>
          <w:szCs w:val="20"/>
          <w:lang w:eastAsia="zh-CN"/>
        </w:rPr>
        <w:t xml:space="preserve">: </w:t>
      </w:r>
      <w:r w:rsidRPr="00B33144">
        <w:rPr>
          <w:rFonts w:eastAsiaTheme="minorEastAsia"/>
          <w:b/>
          <w:bCs/>
          <w:lang w:eastAsia="zh-CN"/>
        </w:rPr>
        <w:t xml:space="preserve">For </w:t>
      </w:r>
      <w:r w:rsidRPr="00776D33">
        <w:rPr>
          <w:b/>
          <w:bCs/>
          <w:szCs w:val="20"/>
        </w:rPr>
        <w:t xml:space="preserve">separate </w:t>
      </w:r>
      <w:r w:rsidRPr="00776D33">
        <w:rPr>
          <w:b/>
          <w:bCs/>
          <w:i/>
          <w:iCs/>
          <w:szCs w:val="20"/>
        </w:rPr>
        <w:t>SRS-</w:t>
      </w:r>
      <w:proofErr w:type="spellStart"/>
      <w:r w:rsidRPr="00776D33">
        <w:rPr>
          <w:b/>
          <w:bCs/>
          <w:i/>
          <w:iCs/>
          <w:szCs w:val="20"/>
        </w:rPr>
        <w:t>ResourceSet</w:t>
      </w:r>
      <w:r w:rsidRPr="00776D33">
        <w:rPr>
          <w:b/>
          <w:bCs/>
          <w:szCs w:val="20"/>
        </w:rPr>
        <w:t>s</w:t>
      </w:r>
      <w:proofErr w:type="spellEnd"/>
      <w:r w:rsidRPr="00776D33">
        <w:rPr>
          <w:b/>
          <w:bCs/>
          <w:szCs w:val="20"/>
        </w:rPr>
        <w:t xml:space="preserve"> configurations for SBFD and non-SBFD symbols</w:t>
      </w:r>
      <w:r w:rsidRPr="00B33144">
        <w:rPr>
          <w:b/>
          <w:bCs/>
          <w:szCs w:val="20"/>
        </w:rPr>
        <w:t xml:space="preserve">, </w:t>
      </w:r>
      <w:r w:rsidRPr="00B33144">
        <w:rPr>
          <w:rFonts w:eastAsiaTheme="minorEastAsia"/>
          <w:b/>
          <w:bCs/>
          <w:lang w:eastAsia="zh-CN"/>
        </w:rPr>
        <w:t>there is no impact on frequency hopping counter.</w:t>
      </w:r>
    </w:p>
    <w:p w14:paraId="4CAC7883" w14:textId="77777777" w:rsidR="001616D2" w:rsidRPr="00592010" w:rsidRDefault="001616D2" w:rsidP="001616D2">
      <w:pPr>
        <w:spacing w:afterLines="50" w:after="120"/>
        <w:ind w:left="0" w:firstLine="0"/>
        <w:rPr>
          <w:rFonts w:eastAsiaTheme="minorEastAsia"/>
          <w:b/>
          <w:lang w:eastAsia="zh-CN"/>
        </w:rPr>
      </w:pPr>
      <w:r w:rsidRPr="00592010">
        <w:rPr>
          <w:rFonts w:eastAsiaTheme="minorEastAsia" w:hint="eastAsia"/>
          <w:b/>
          <w:lang w:eastAsia="zh-CN"/>
        </w:rPr>
        <w:t>P</w:t>
      </w:r>
      <w:r w:rsidRPr="00592010">
        <w:rPr>
          <w:rFonts w:eastAsiaTheme="minorEastAsia"/>
          <w:b/>
          <w:lang w:eastAsia="zh-CN"/>
        </w:rPr>
        <w:t>roposal 1</w:t>
      </w:r>
      <w:r>
        <w:rPr>
          <w:rFonts w:eastAsiaTheme="minorEastAsia"/>
          <w:b/>
          <w:lang w:eastAsia="zh-CN"/>
        </w:rPr>
        <w:t>7</w:t>
      </w:r>
      <w:r w:rsidRPr="00592010">
        <w:rPr>
          <w:rFonts w:eastAsiaTheme="minorEastAsia"/>
          <w:b/>
          <w:lang w:eastAsia="zh-CN"/>
        </w:rPr>
        <w:t xml:space="preserve">: </w:t>
      </w:r>
      <w:r>
        <w:rPr>
          <w:b/>
          <w:szCs w:val="20"/>
        </w:rPr>
        <w:t>S</w:t>
      </w:r>
      <w:r w:rsidRPr="00776D33">
        <w:rPr>
          <w:b/>
          <w:szCs w:val="20"/>
        </w:rPr>
        <w:t xml:space="preserve">eparate </w:t>
      </w:r>
      <w:r w:rsidRPr="00776D33">
        <w:rPr>
          <w:b/>
          <w:i/>
          <w:iCs/>
          <w:szCs w:val="20"/>
        </w:rPr>
        <w:t>SRS-</w:t>
      </w:r>
      <w:proofErr w:type="spellStart"/>
      <w:r w:rsidRPr="00776D33">
        <w:rPr>
          <w:b/>
          <w:i/>
          <w:iCs/>
          <w:szCs w:val="20"/>
        </w:rPr>
        <w:t>ResourceSet</w:t>
      </w:r>
      <w:r w:rsidRPr="00776D33">
        <w:rPr>
          <w:b/>
          <w:szCs w:val="20"/>
        </w:rPr>
        <w:t>s</w:t>
      </w:r>
      <w:proofErr w:type="spellEnd"/>
      <w:r w:rsidRPr="00776D33">
        <w:rPr>
          <w:b/>
          <w:szCs w:val="20"/>
        </w:rPr>
        <w:t xml:space="preserve"> configurations for SBFD and non-SBFD symbols for a given usage</w:t>
      </w:r>
      <w:r w:rsidRPr="00592010">
        <w:rPr>
          <w:b/>
          <w:szCs w:val="20"/>
        </w:rPr>
        <w:t xml:space="preserve"> is not applicable to </w:t>
      </w:r>
      <w:r w:rsidRPr="00592010">
        <w:rPr>
          <w:b/>
          <w:i/>
          <w:iCs/>
          <w:szCs w:val="20"/>
        </w:rPr>
        <w:t>SRS-</w:t>
      </w:r>
      <w:proofErr w:type="spellStart"/>
      <w:r w:rsidRPr="00592010">
        <w:rPr>
          <w:b/>
          <w:i/>
          <w:iCs/>
          <w:szCs w:val="20"/>
        </w:rPr>
        <w:t>ResourceSet</w:t>
      </w:r>
      <w:r w:rsidRPr="00592010">
        <w:rPr>
          <w:b/>
          <w:szCs w:val="20"/>
        </w:rPr>
        <w:t>s</w:t>
      </w:r>
      <w:proofErr w:type="spellEnd"/>
      <w:r w:rsidRPr="00592010">
        <w:rPr>
          <w:b/>
          <w:szCs w:val="20"/>
        </w:rPr>
        <w:t xml:space="preserve"> with </w:t>
      </w:r>
      <w:r w:rsidRPr="00592010">
        <w:rPr>
          <w:rFonts w:eastAsiaTheme="minorEastAsia"/>
          <w:b/>
          <w:i/>
          <w:iCs/>
          <w:lang w:eastAsia="zh-CN"/>
        </w:rPr>
        <w:t>usage</w:t>
      </w:r>
      <w:r w:rsidRPr="00592010">
        <w:rPr>
          <w:rFonts w:eastAsiaTheme="minorEastAsia"/>
          <w:b/>
          <w:lang w:eastAsia="zh-CN"/>
        </w:rPr>
        <w:t xml:space="preserve"> set to ‘</w:t>
      </w:r>
      <w:proofErr w:type="spellStart"/>
      <w:r w:rsidRPr="00592010">
        <w:rPr>
          <w:rFonts w:eastAsiaTheme="minorEastAsia"/>
          <w:b/>
          <w:i/>
          <w:iCs/>
          <w:lang w:eastAsia="zh-CN"/>
        </w:rPr>
        <w:t>beamManagement</w:t>
      </w:r>
      <w:proofErr w:type="spellEnd"/>
      <w:r w:rsidRPr="00592010">
        <w:rPr>
          <w:rFonts w:eastAsiaTheme="minorEastAsia"/>
          <w:b/>
          <w:lang w:eastAsia="zh-CN"/>
        </w:rPr>
        <w:t>’.</w:t>
      </w:r>
    </w:p>
    <w:p w14:paraId="1717B332" w14:textId="77777777" w:rsidR="00B50F3F" w:rsidRDefault="00B50F3F" w:rsidP="00B50F3F">
      <w:pPr>
        <w:spacing w:afterLines="50" w:after="120"/>
        <w:ind w:left="0" w:firstLine="0"/>
        <w:rPr>
          <w:rFonts w:eastAsiaTheme="minorEastAsia"/>
          <w:b/>
          <w:lang w:eastAsia="zh-CN"/>
        </w:rPr>
      </w:pPr>
      <w:r w:rsidRPr="00E0426E">
        <w:rPr>
          <w:rFonts w:eastAsiaTheme="minorEastAsia" w:hint="eastAsia"/>
          <w:b/>
          <w:lang w:eastAsia="zh-CN"/>
        </w:rPr>
        <w:t>P</w:t>
      </w:r>
      <w:r w:rsidRPr="00E0426E">
        <w:rPr>
          <w:rFonts w:eastAsiaTheme="minorEastAsia"/>
          <w:b/>
          <w:lang w:eastAsia="zh-CN"/>
        </w:rPr>
        <w:t xml:space="preserve">roposal 18: Periodic/semi-persistent CSI-RS resources in both SBFD and non-SBFD symbols are valid for RLM/BFD/CBD measurement. </w:t>
      </w:r>
    </w:p>
    <w:p w14:paraId="034239B1" w14:textId="77777777" w:rsidR="00B50F3F" w:rsidRPr="00E0426E" w:rsidRDefault="00B50F3F" w:rsidP="00B50F3F">
      <w:pPr>
        <w:spacing w:afterLines="50" w:after="120"/>
        <w:ind w:left="0" w:firstLine="0"/>
        <w:rPr>
          <w:rFonts w:eastAsiaTheme="minorEastAsia"/>
          <w:bCs/>
          <w:lang w:eastAsia="zh-CN"/>
        </w:rPr>
      </w:pPr>
      <w:r w:rsidRPr="00B50F3F">
        <w:rPr>
          <w:rFonts w:eastAsiaTheme="minorEastAsia" w:hint="eastAsia"/>
          <w:b/>
          <w:lang w:eastAsia="zh-CN"/>
        </w:rPr>
        <w:t>P</w:t>
      </w:r>
      <w:r w:rsidRPr="00E0426E">
        <w:rPr>
          <w:rFonts w:eastAsiaTheme="minorEastAsia"/>
          <w:b/>
          <w:lang w:eastAsia="zh-CN"/>
        </w:rPr>
        <w:t xml:space="preserve">roposal 19: The valid symbol type </w:t>
      </w:r>
      <w:r w:rsidRPr="00E0426E">
        <w:rPr>
          <w:rFonts w:ascii="Times New Roman" w:eastAsia="宋体" w:hAnsi="Times New Roman" w:cs="Times"/>
          <w:b/>
          <w:szCs w:val="20"/>
          <w:lang w:val="en-US" w:eastAsia="zh-CN"/>
        </w:rPr>
        <w:t xml:space="preserve">for CSI derivation for </w:t>
      </w:r>
      <w:r w:rsidRPr="00E0426E">
        <w:rPr>
          <w:rFonts w:ascii="Times New Roman" w:eastAsia="Malgun Gothic" w:hAnsi="Times New Roman" w:cs="Times"/>
          <w:b/>
          <w:szCs w:val="20"/>
          <w:lang w:val="en-US"/>
        </w:rPr>
        <w:t>periodic/semi-persistent</w:t>
      </w:r>
      <w:r w:rsidRPr="00E0426E">
        <w:rPr>
          <w:rFonts w:ascii="Times New Roman" w:eastAsia="宋体" w:hAnsi="Times New Roman" w:cs="Times"/>
          <w:b/>
          <w:szCs w:val="20"/>
          <w:lang w:val="en-US" w:eastAsia="zh-CN"/>
        </w:rPr>
        <w:t xml:space="preserve"> CSI-RS resources is configured in </w:t>
      </w:r>
      <w:r w:rsidRPr="00E0426E">
        <w:rPr>
          <w:rFonts w:ascii="Times New Roman" w:eastAsia="宋体" w:hAnsi="Times New Roman" w:cs="Times"/>
          <w:b/>
          <w:i/>
          <w:iCs/>
          <w:szCs w:val="20"/>
          <w:lang w:val="en-US" w:eastAsia="zh-CN"/>
        </w:rPr>
        <w:t>CSI-</w:t>
      </w:r>
      <w:proofErr w:type="spellStart"/>
      <w:r w:rsidRPr="00E0426E">
        <w:rPr>
          <w:rFonts w:ascii="Times New Roman" w:eastAsia="宋体" w:hAnsi="Times New Roman" w:cs="Times"/>
          <w:b/>
          <w:i/>
          <w:iCs/>
          <w:szCs w:val="20"/>
          <w:lang w:val="en-US" w:eastAsia="zh-CN"/>
        </w:rPr>
        <w:t>ReportConfig</w:t>
      </w:r>
      <w:proofErr w:type="spellEnd"/>
      <w:r w:rsidRPr="00E0426E">
        <w:rPr>
          <w:rFonts w:ascii="Times New Roman" w:eastAsia="宋体" w:hAnsi="Times New Roman" w:cs="Times"/>
          <w:b/>
          <w:szCs w:val="20"/>
          <w:lang w:val="en-US" w:eastAsia="zh-CN"/>
        </w:rPr>
        <w:t>.</w:t>
      </w:r>
    </w:p>
    <w:p w14:paraId="30E5E156" w14:textId="4EC2582E" w:rsidR="001616D2" w:rsidRDefault="001616D2" w:rsidP="001616D2">
      <w:pPr>
        <w:spacing w:afterLines="50" w:after="120"/>
        <w:ind w:left="0" w:firstLine="0"/>
        <w:rPr>
          <w:rFonts w:eastAsiaTheme="minorEastAsia"/>
          <w:b/>
          <w:bCs/>
          <w:lang w:eastAsia="zh-CN"/>
        </w:rPr>
      </w:pPr>
      <w:r w:rsidRPr="00CF7143">
        <w:rPr>
          <w:rFonts w:eastAsiaTheme="minorEastAsia" w:hint="eastAsia"/>
          <w:b/>
          <w:bCs/>
          <w:lang w:eastAsia="zh-CN"/>
        </w:rPr>
        <w:t>P</w:t>
      </w:r>
      <w:r w:rsidRPr="00CF7143">
        <w:rPr>
          <w:rFonts w:eastAsiaTheme="minorEastAsia"/>
          <w:b/>
          <w:bCs/>
          <w:lang w:eastAsia="zh-CN"/>
        </w:rPr>
        <w:t xml:space="preserve">roposal </w:t>
      </w:r>
      <w:r w:rsidR="00B50F3F">
        <w:rPr>
          <w:rFonts w:eastAsiaTheme="minorEastAsia"/>
          <w:b/>
          <w:bCs/>
          <w:lang w:eastAsia="zh-CN"/>
        </w:rPr>
        <w:t>20</w:t>
      </w:r>
      <w:r w:rsidRPr="00CF7143">
        <w:rPr>
          <w:rFonts w:eastAsiaTheme="minorEastAsia"/>
          <w:b/>
          <w:bCs/>
          <w:lang w:eastAsia="zh-CN"/>
        </w:rPr>
        <w:t>: For SBFD-aware UE transmission and reception in an SBFD symbol,</w:t>
      </w:r>
      <w:r>
        <w:rPr>
          <w:rFonts w:eastAsiaTheme="minorEastAsia"/>
          <w:b/>
          <w:bCs/>
          <w:lang w:eastAsia="zh-CN"/>
        </w:rPr>
        <w:t xml:space="preserve"> Option 2 is not supported </w:t>
      </w:r>
      <w:r w:rsidRPr="00CF7143">
        <w:rPr>
          <w:rFonts w:eastAsiaTheme="minorEastAsia"/>
          <w:b/>
          <w:bCs/>
          <w:lang w:eastAsia="zh-CN"/>
        </w:rPr>
        <w:t>to determine link direction, i.e.</w:t>
      </w:r>
      <w:r>
        <w:rPr>
          <w:rFonts w:eastAsiaTheme="minorEastAsia"/>
          <w:b/>
          <w:bCs/>
          <w:lang w:eastAsia="zh-CN"/>
        </w:rPr>
        <w:t>,</w:t>
      </w:r>
      <w:r w:rsidRPr="00CF7143">
        <w:rPr>
          <w:rFonts w:eastAsiaTheme="minorEastAsia"/>
          <w:b/>
          <w:bCs/>
          <w:lang w:eastAsia="zh-CN"/>
        </w:rPr>
        <w:t xml:space="preserve"> whether to transmit or to receive in the SBFD symbol</w:t>
      </w:r>
      <w:r>
        <w:rPr>
          <w:rFonts w:eastAsiaTheme="minorEastAsia"/>
          <w:b/>
          <w:bCs/>
          <w:lang w:eastAsia="zh-CN"/>
        </w:rPr>
        <w:t>.</w:t>
      </w:r>
    </w:p>
    <w:p w14:paraId="7E026AB8" w14:textId="77777777" w:rsidR="001616D2" w:rsidRPr="00CF7143" w:rsidRDefault="001616D2" w:rsidP="001616D2">
      <w:pPr>
        <w:numPr>
          <w:ilvl w:val="0"/>
          <w:numId w:val="32"/>
        </w:numPr>
        <w:spacing w:after="50"/>
        <w:rPr>
          <w:rFonts w:eastAsia="Malgun Gothic" w:cs="Times"/>
          <w:b/>
          <w:bCs/>
          <w:lang w:eastAsia="zh-CN"/>
        </w:rPr>
      </w:pPr>
      <w:r w:rsidRPr="00CF7143">
        <w:rPr>
          <w:rFonts w:eastAsia="Malgun Gothic" w:cs="Times"/>
          <w:b/>
          <w:bCs/>
          <w:lang w:eastAsia="zh-CN"/>
        </w:rPr>
        <w:t xml:space="preserve">Option 2: link direction is indicated by </w:t>
      </w:r>
      <w:proofErr w:type="spellStart"/>
      <w:r w:rsidRPr="00CF7143">
        <w:rPr>
          <w:rFonts w:eastAsia="Malgun Gothic" w:cs="Times"/>
          <w:b/>
          <w:bCs/>
          <w:lang w:eastAsia="zh-CN"/>
        </w:rPr>
        <w:t>gNB</w:t>
      </w:r>
      <w:proofErr w:type="spellEnd"/>
      <w:r w:rsidRPr="00CF7143">
        <w:rPr>
          <w:rFonts w:eastAsia="Malgun Gothic" w:cs="Times"/>
          <w:b/>
          <w:bCs/>
          <w:lang w:eastAsia="zh-CN"/>
        </w:rPr>
        <w:t xml:space="preserve"> explicitly.</w:t>
      </w:r>
    </w:p>
    <w:p w14:paraId="193FEBFE" w14:textId="10BDB5BB" w:rsidR="001616D2" w:rsidRPr="00387CE1" w:rsidRDefault="001616D2" w:rsidP="001616D2">
      <w:pPr>
        <w:spacing w:afterLines="50" w:after="120"/>
        <w:ind w:left="0" w:firstLine="0"/>
        <w:rPr>
          <w:rFonts w:eastAsiaTheme="minorEastAsia"/>
          <w:b/>
          <w:bCs/>
          <w:lang w:eastAsia="zh-CN"/>
        </w:rPr>
      </w:pPr>
      <w:r w:rsidRPr="00387CE1">
        <w:rPr>
          <w:rFonts w:eastAsiaTheme="minorEastAsia" w:hint="eastAsia"/>
          <w:b/>
          <w:bCs/>
          <w:lang w:eastAsia="zh-CN"/>
        </w:rPr>
        <w:t>P</w:t>
      </w:r>
      <w:r w:rsidRPr="00387CE1">
        <w:rPr>
          <w:rFonts w:eastAsiaTheme="minorEastAsia"/>
          <w:b/>
          <w:bCs/>
          <w:lang w:eastAsia="zh-CN"/>
        </w:rPr>
        <w:t xml:space="preserve">roposal </w:t>
      </w:r>
      <w:r w:rsidR="00B50F3F">
        <w:rPr>
          <w:rFonts w:eastAsiaTheme="minorEastAsia"/>
          <w:b/>
          <w:bCs/>
          <w:lang w:eastAsia="zh-CN"/>
        </w:rPr>
        <w:t>21</w:t>
      </w:r>
      <w:r w:rsidRPr="00387CE1">
        <w:rPr>
          <w:rFonts w:eastAsiaTheme="minorEastAsia"/>
          <w:b/>
          <w:bCs/>
          <w:lang w:eastAsia="zh-CN"/>
        </w:rPr>
        <w:t xml:space="preserve">: </w:t>
      </w:r>
      <w:r w:rsidRPr="00387CE1">
        <w:rPr>
          <w:rFonts w:eastAsiaTheme="minorEastAsia" w:hint="eastAsia"/>
          <w:b/>
          <w:bCs/>
          <w:lang w:eastAsia="zh-CN"/>
        </w:rPr>
        <w:t xml:space="preserve">For a serving cell configured with SBFD </w:t>
      </w:r>
      <w:proofErr w:type="spellStart"/>
      <w:r w:rsidRPr="00387CE1">
        <w:rPr>
          <w:rFonts w:eastAsiaTheme="minorEastAsia" w:hint="eastAsia"/>
          <w:b/>
          <w:bCs/>
          <w:lang w:eastAsia="zh-CN"/>
        </w:rPr>
        <w:t>subband</w:t>
      </w:r>
      <w:proofErr w:type="spellEnd"/>
      <w:r w:rsidRPr="00387CE1">
        <w:rPr>
          <w:rFonts w:eastAsiaTheme="minorEastAsia" w:hint="eastAsia"/>
          <w:b/>
          <w:bCs/>
          <w:lang w:eastAsia="zh-CN"/>
        </w:rPr>
        <w:t xml:space="preserve"> time and frequency location, for an SBFD aware</w:t>
      </w:r>
      <w:r w:rsidRPr="00387CE1">
        <w:rPr>
          <w:rFonts w:eastAsiaTheme="minorEastAsia"/>
          <w:b/>
          <w:bCs/>
          <w:lang w:eastAsia="zh-CN"/>
        </w:rPr>
        <w:t xml:space="preserve"> UE</w:t>
      </w:r>
      <w:r w:rsidRPr="00387CE1">
        <w:rPr>
          <w:rFonts w:eastAsiaTheme="minorEastAsia" w:hint="eastAsia"/>
          <w:b/>
          <w:bCs/>
          <w:lang w:eastAsia="zh-CN"/>
        </w:rPr>
        <w:t xml:space="preserve">, </w:t>
      </w:r>
      <w:r w:rsidRPr="00387CE1">
        <w:rPr>
          <w:rFonts w:eastAsiaTheme="minorEastAsia"/>
          <w:b/>
          <w:bCs/>
          <w:i/>
          <w:iCs/>
          <w:lang w:eastAsia="zh-CN"/>
        </w:rPr>
        <w:t>TDD-UL-DL-</w:t>
      </w:r>
      <w:proofErr w:type="spellStart"/>
      <w:r w:rsidRPr="00387CE1">
        <w:rPr>
          <w:rFonts w:eastAsiaTheme="minorEastAsia"/>
          <w:b/>
          <w:bCs/>
          <w:i/>
          <w:iCs/>
          <w:lang w:eastAsia="zh-CN"/>
        </w:rPr>
        <w:t>ConfigDedicated</w:t>
      </w:r>
      <w:proofErr w:type="spellEnd"/>
      <w:r w:rsidRPr="00387CE1">
        <w:rPr>
          <w:rFonts w:eastAsiaTheme="minorEastAsia" w:hint="eastAsia"/>
          <w:b/>
          <w:bCs/>
          <w:lang w:eastAsia="zh-CN"/>
        </w:rPr>
        <w:t xml:space="preserve"> is only applicable to non-SBFD symbols but not applicable to SBFD symbols</w:t>
      </w:r>
    </w:p>
    <w:p w14:paraId="352AD7EB" w14:textId="58F17251" w:rsidR="001616D2" w:rsidRPr="005B2C1B" w:rsidRDefault="001616D2" w:rsidP="001616D2">
      <w:pPr>
        <w:spacing w:after="50"/>
        <w:rPr>
          <w:rFonts w:eastAsiaTheme="minorEastAsia"/>
          <w:b/>
          <w:bCs/>
          <w:lang w:eastAsia="zh-CN"/>
        </w:rPr>
      </w:pPr>
      <w:r w:rsidRPr="005B2C1B">
        <w:rPr>
          <w:rFonts w:eastAsiaTheme="minorEastAsia"/>
          <w:b/>
          <w:bCs/>
          <w:lang w:eastAsia="zh-CN"/>
        </w:rPr>
        <w:t xml:space="preserve">Proposal </w:t>
      </w:r>
      <w:r w:rsidR="00B50F3F">
        <w:rPr>
          <w:rFonts w:eastAsiaTheme="minorEastAsia"/>
          <w:b/>
          <w:bCs/>
          <w:lang w:eastAsia="zh-CN"/>
        </w:rPr>
        <w:t>22</w:t>
      </w:r>
      <w:r w:rsidRPr="005B2C1B">
        <w:rPr>
          <w:rFonts w:eastAsiaTheme="minorEastAsia"/>
          <w:b/>
          <w:bCs/>
          <w:lang w:eastAsia="zh-CN"/>
        </w:rPr>
        <w:t>: Confirm the following working assumption.</w:t>
      </w:r>
    </w:p>
    <w:p w14:paraId="47AA3354" w14:textId="77777777" w:rsidR="001616D2" w:rsidRPr="005B2C1B" w:rsidRDefault="001616D2" w:rsidP="001616D2">
      <w:pPr>
        <w:spacing w:after="50"/>
        <w:ind w:left="0" w:firstLine="0"/>
        <w:rPr>
          <w:rFonts w:eastAsia="Malgun Gothic"/>
          <w:b/>
          <w:lang w:eastAsia="zh-CN"/>
        </w:rPr>
      </w:pPr>
      <w:r w:rsidRPr="005B2C1B">
        <w:rPr>
          <w:rFonts w:eastAsia="Malgun Gothic"/>
          <w:b/>
          <w:highlight w:val="darkYellow"/>
          <w:lang w:eastAsia="zh-CN"/>
        </w:rPr>
        <w:t>Working Assumption</w:t>
      </w:r>
    </w:p>
    <w:p w14:paraId="677FF900" w14:textId="77777777" w:rsidR="001616D2" w:rsidRPr="005B2C1B" w:rsidRDefault="001616D2" w:rsidP="001616D2">
      <w:pPr>
        <w:spacing w:after="50"/>
        <w:ind w:left="0" w:firstLine="0"/>
        <w:rPr>
          <w:rFonts w:eastAsia="Malgun Gothic"/>
          <w:lang w:eastAsia="zh-CN"/>
        </w:rPr>
      </w:pPr>
      <w:r w:rsidRPr="005B2C1B">
        <w:rPr>
          <w:rFonts w:eastAsia="Malgun Gothic"/>
          <w:lang w:eastAsia="zh-CN"/>
        </w:rPr>
        <w:t xml:space="preserve">For SSB symbols configured with SBFD </w:t>
      </w:r>
      <w:proofErr w:type="spellStart"/>
      <w:r w:rsidRPr="005B2C1B">
        <w:rPr>
          <w:rFonts w:eastAsia="Malgun Gothic"/>
          <w:lang w:eastAsia="zh-CN"/>
        </w:rPr>
        <w:t>subbands</w:t>
      </w:r>
      <w:proofErr w:type="spellEnd"/>
      <w:r w:rsidRPr="005B2C1B">
        <w:rPr>
          <w:rFonts w:eastAsia="Malgun Gothic"/>
          <w:lang w:eastAsia="zh-CN"/>
        </w:rPr>
        <w:t xml:space="preserve">, </w:t>
      </w:r>
    </w:p>
    <w:p w14:paraId="33806CE3" w14:textId="77777777" w:rsidR="001616D2" w:rsidRPr="005B2C1B" w:rsidRDefault="001616D2" w:rsidP="001616D2">
      <w:pPr>
        <w:numPr>
          <w:ilvl w:val="0"/>
          <w:numId w:val="25"/>
        </w:numPr>
        <w:suppressAutoHyphens/>
        <w:spacing w:after="50" w:line="259" w:lineRule="auto"/>
        <w:jc w:val="both"/>
        <w:rPr>
          <w:rFonts w:eastAsia="Malgun Gothic" w:cs="Times"/>
          <w:lang w:eastAsia="zh-CN"/>
        </w:rPr>
      </w:pPr>
      <w:r w:rsidRPr="005B2C1B">
        <w:rPr>
          <w:rFonts w:eastAsia="Malgun Gothic" w:cs="Times"/>
          <w:lang w:eastAsia="zh-CN"/>
        </w:rPr>
        <w:t xml:space="preserve">Option 1: The SSB symbols configured with SBFD </w:t>
      </w:r>
      <w:proofErr w:type="spellStart"/>
      <w:r w:rsidRPr="005B2C1B">
        <w:rPr>
          <w:rFonts w:eastAsia="Malgun Gothic" w:cs="Times"/>
          <w:lang w:eastAsia="zh-CN"/>
        </w:rPr>
        <w:t>subbands</w:t>
      </w:r>
      <w:proofErr w:type="spellEnd"/>
      <w:r w:rsidRPr="005B2C1B">
        <w:rPr>
          <w:rFonts w:eastAsia="Malgun Gothic" w:cs="Times"/>
          <w:lang w:eastAsia="zh-CN"/>
        </w:rPr>
        <w:t xml:space="preserve"> are SBFD symbols. Only DL receptions within DL usable PRBs are allowed for SBFD aware UEs.</w:t>
      </w:r>
    </w:p>
    <w:p w14:paraId="11836899" w14:textId="585A8239" w:rsidR="00AE4864" w:rsidRPr="0005536A" w:rsidRDefault="001616D2" w:rsidP="0005536A">
      <w:pPr>
        <w:pStyle w:val="aff0"/>
        <w:numPr>
          <w:ilvl w:val="0"/>
          <w:numId w:val="34"/>
        </w:numPr>
        <w:tabs>
          <w:tab w:val="left" w:pos="0"/>
        </w:tabs>
        <w:spacing w:after="50"/>
        <w:ind w:leftChars="0"/>
        <w:rPr>
          <w:rFonts w:ascii="Times New Roman" w:eastAsia="等线" w:hAnsi="Times New Roman"/>
          <w:sz w:val="21"/>
          <w:szCs w:val="21"/>
          <w:lang w:eastAsia="zh-CN"/>
        </w:rPr>
      </w:pPr>
      <w:r w:rsidRPr="005B2C1B">
        <w:rPr>
          <w:rFonts w:eastAsia="Malgun Gothic"/>
          <w:lang w:eastAsia="zh-CN"/>
        </w:rPr>
        <w:t xml:space="preserve">Note: The SSB block is assumed to be within DL </w:t>
      </w:r>
      <w:proofErr w:type="spellStart"/>
      <w:r w:rsidRPr="005B2C1B">
        <w:rPr>
          <w:rFonts w:eastAsia="Malgun Gothic"/>
          <w:lang w:eastAsia="zh-CN"/>
        </w:rPr>
        <w:t>subband</w:t>
      </w:r>
      <w:proofErr w:type="spellEnd"/>
    </w:p>
    <w:sectPr w:rsidR="00AE4864" w:rsidRPr="0005536A"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871AF" w14:textId="77777777" w:rsidR="00DC5828" w:rsidRDefault="00DC5828">
      <w:r>
        <w:separator/>
      </w:r>
    </w:p>
  </w:endnote>
  <w:endnote w:type="continuationSeparator" w:id="0">
    <w:p w14:paraId="21C2EFA8" w14:textId="77777777" w:rsidR="00DC5828" w:rsidRDefault="00DC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alibri"/>
    <w:charset w:val="01"/>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1BA3D" w14:textId="77777777" w:rsidR="00DC5828" w:rsidRDefault="00DC5828">
      <w:r>
        <w:separator/>
      </w:r>
    </w:p>
  </w:footnote>
  <w:footnote w:type="continuationSeparator" w:id="0">
    <w:p w14:paraId="7A6506A8" w14:textId="77777777" w:rsidR="00DC5828" w:rsidRDefault="00DC5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216E2"/>
    <w:multiLevelType w:val="hybridMultilevel"/>
    <w:tmpl w:val="41C69A18"/>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1F63F2"/>
    <w:multiLevelType w:val="hybridMultilevel"/>
    <w:tmpl w:val="1F52E2FC"/>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3F4114"/>
    <w:multiLevelType w:val="hybridMultilevel"/>
    <w:tmpl w:val="78387D3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06E5314"/>
    <w:multiLevelType w:val="hybridMultilevel"/>
    <w:tmpl w:val="EBE2D0B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866849"/>
    <w:multiLevelType w:val="hybridMultilevel"/>
    <w:tmpl w:val="DDC8F7A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F30FBC"/>
    <w:multiLevelType w:val="hybridMultilevel"/>
    <w:tmpl w:val="BCA0B60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6BB5BBD"/>
    <w:multiLevelType w:val="hybridMultilevel"/>
    <w:tmpl w:val="59BE5BE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9953FF"/>
    <w:multiLevelType w:val="hybridMultilevel"/>
    <w:tmpl w:val="2FDC7B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E363745"/>
    <w:multiLevelType w:val="hybridMultilevel"/>
    <w:tmpl w:val="0F20B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D471A5"/>
    <w:multiLevelType w:val="hybridMultilevel"/>
    <w:tmpl w:val="17B8715A"/>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4B0988"/>
    <w:multiLevelType w:val="hybridMultilevel"/>
    <w:tmpl w:val="8B76B3C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9B1EB7"/>
    <w:multiLevelType w:val="hybridMultilevel"/>
    <w:tmpl w:val="1B78367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2" w15:restartNumberingAfterBreak="0">
    <w:nsid w:val="6D297D2A"/>
    <w:multiLevelType w:val="hybridMultilevel"/>
    <w:tmpl w:val="28C6964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9F173CA"/>
    <w:multiLevelType w:val="hybridMultilevel"/>
    <w:tmpl w:val="AFE2E64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E071C8"/>
    <w:multiLevelType w:val="hybridMultilevel"/>
    <w:tmpl w:val="CB947686"/>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FB0474"/>
    <w:multiLevelType w:val="hybridMultilevel"/>
    <w:tmpl w:val="EC1EB93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6"/>
  </w:num>
  <w:num w:numId="3">
    <w:abstractNumId w:val="39"/>
  </w:num>
  <w:num w:numId="4">
    <w:abstractNumId w:val="37"/>
  </w:num>
  <w:num w:numId="5">
    <w:abstractNumId w:val="1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3"/>
  </w:num>
  <w:num w:numId="8">
    <w:abstractNumId w:val="22"/>
  </w:num>
  <w:num w:numId="9">
    <w:abstractNumId w:val="15"/>
  </w:num>
  <w:num w:numId="10">
    <w:abstractNumId w:val="23"/>
  </w:num>
  <w:num w:numId="11">
    <w:abstractNumId w:val="18"/>
  </w:num>
  <w:num w:numId="12">
    <w:abstractNumId w:val="1"/>
  </w:num>
  <w:num w:numId="13">
    <w:abstractNumId w:val="25"/>
  </w:num>
  <w:num w:numId="14">
    <w:abstractNumId w:val="6"/>
  </w:num>
  <w:num w:numId="15">
    <w:abstractNumId w:val="30"/>
  </w:num>
  <w:num w:numId="16">
    <w:abstractNumId w:val="38"/>
  </w:num>
  <w:num w:numId="17">
    <w:abstractNumId w:val="32"/>
  </w:num>
  <w:num w:numId="18">
    <w:abstractNumId w:val="17"/>
  </w:num>
  <w:num w:numId="19">
    <w:abstractNumId w:val="36"/>
  </w:num>
  <w:num w:numId="20">
    <w:abstractNumId w:val="12"/>
  </w:num>
  <w:num w:numId="21">
    <w:abstractNumId w:val="13"/>
  </w:num>
  <w:num w:numId="22">
    <w:abstractNumId w:val="27"/>
  </w:num>
  <w:num w:numId="23">
    <w:abstractNumId w:val="16"/>
  </w:num>
  <w:num w:numId="24">
    <w:abstractNumId w:val="35"/>
  </w:num>
  <w:num w:numId="25">
    <w:abstractNumId w:val="24"/>
  </w:num>
  <w:num w:numId="26">
    <w:abstractNumId w:val="19"/>
  </w:num>
  <w:num w:numId="27">
    <w:abstractNumId w:val="4"/>
  </w:num>
  <w:num w:numId="28">
    <w:abstractNumId w:val="28"/>
  </w:num>
  <w:num w:numId="29">
    <w:abstractNumId w:val="7"/>
  </w:num>
  <w:num w:numId="30">
    <w:abstractNumId w:val="40"/>
  </w:num>
  <w:num w:numId="31">
    <w:abstractNumId w:val="8"/>
  </w:num>
  <w:num w:numId="32">
    <w:abstractNumId w:val="21"/>
  </w:num>
  <w:num w:numId="33">
    <w:abstractNumId w:val="34"/>
  </w:num>
  <w:num w:numId="34">
    <w:abstractNumId w:val="14"/>
  </w:num>
  <w:num w:numId="35">
    <w:abstractNumId w:val="20"/>
  </w:num>
  <w:num w:numId="36">
    <w:abstractNumId w:val="11"/>
  </w:num>
  <w:num w:numId="37">
    <w:abstractNumId w:val="9"/>
  </w:num>
  <w:num w:numId="38">
    <w:abstractNumId w:val="31"/>
  </w:num>
  <w:num w:numId="39">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367"/>
    <w:rsid w:val="000026CA"/>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3BC"/>
    <w:rsid w:val="000045CF"/>
    <w:rsid w:val="00004897"/>
    <w:rsid w:val="0000498E"/>
    <w:rsid w:val="000049DB"/>
    <w:rsid w:val="00004DA7"/>
    <w:rsid w:val="00005350"/>
    <w:rsid w:val="00005620"/>
    <w:rsid w:val="000056CC"/>
    <w:rsid w:val="00005FC6"/>
    <w:rsid w:val="000063E4"/>
    <w:rsid w:val="000068CF"/>
    <w:rsid w:val="00006C6D"/>
    <w:rsid w:val="00006ECD"/>
    <w:rsid w:val="00007449"/>
    <w:rsid w:val="000076F5"/>
    <w:rsid w:val="000077E1"/>
    <w:rsid w:val="000079B1"/>
    <w:rsid w:val="00007BD3"/>
    <w:rsid w:val="00007E96"/>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A23"/>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4ED0"/>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647"/>
    <w:rsid w:val="0001774C"/>
    <w:rsid w:val="000178A3"/>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709"/>
    <w:rsid w:val="00022819"/>
    <w:rsid w:val="000228E9"/>
    <w:rsid w:val="000228EB"/>
    <w:rsid w:val="00022B32"/>
    <w:rsid w:val="00022BE8"/>
    <w:rsid w:val="00022E7F"/>
    <w:rsid w:val="000232B8"/>
    <w:rsid w:val="0002338E"/>
    <w:rsid w:val="00023E0A"/>
    <w:rsid w:val="0002427D"/>
    <w:rsid w:val="000244A3"/>
    <w:rsid w:val="00024951"/>
    <w:rsid w:val="00024AFA"/>
    <w:rsid w:val="00024E65"/>
    <w:rsid w:val="00024F12"/>
    <w:rsid w:val="000255FF"/>
    <w:rsid w:val="00025843"/>
    <w:rsid w:val="000259F3"/>
    <w:rsid w:val="00025A45"/>
    <w:rsid w:val="00025BB5"/>
    <w:rsid w:val="00025BD6"/>
    <w:rsid w:val="00025E6B"/>
    <w:rsid w:val="00025F58"/>
    <w:rsid w:val="00026006"/>
    <w:rsid w:val="000260E7"/>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829"/>
    <w:rsid w:val="00027B69"/>
    <w:rsid w:val="00027CC8"/>
    <w:rsid w:val="00027DE2"/>
    <w:rsid w:val="00030096"/>
    <w:rsid w:val="0003027C"/>
    <w:rsid w:val="000302E5"/>
    <w:rsid w:val="0003058A"/>
    <w:rsid w:val="00030794"/>
    <w:rsid w:val="000308C6"/>
    <w:rsid w:val="0003093C"/>
    <w:rsid w:val="00030A7A"/>
    <w:rsid w:val="00030ABE"/>
    <w:rsid w:val="00030ADC"/>
    <w:rsid w:val="00030DDE"/>
    <w:rsid w:val="00030EF4"/>
    <w:rsid w:val="0003117A"/>
    <w:rsid w:val="0003121D"/>
    <w:rsid w:val="00031427"/>
    <w:rsid w:val="00031731"/>
    <w:rsid w:val="0003178D"/>
    <w:rsid w:val="00031983"/>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896"/>
    <w:rsid w:val="00034A71"/>
    <w:rsid w:val="0003534A"/>
    <w:rsid w:val="0003547D"/>
    <w:rsid w:val="0003553E"/>
    <w:rsid w:val="0003574A"/>
    <w:rsid w:val="0003576F"/>
    <w:rsid w:val="00035916"/>
    <w:rsid w:val="00035A35"/>
    <w:rsid w:val="00035DFB"/>
    <w:rsid w:val="00035F1C"/>
    <w:rsid w:val="0003603F"/>
    <w:rsid w:val="000360B7"/>
    <w:rsid w:val="0003652D"/>
    <w:rsid w:val="000365FA"/>
    <w:rsid w:val="00036920"/>
    <w:rsid w:val="00037991"/>
    <w:rsid w:val="00037B72"/>
    <w:rsid w:val="00037B9A"/>
    <w:rsid w:val="00037C5A"/>
    <w:rsid w:val="00037CA8"/>
    <w:rsid w:val="00037D1F"/>
    <w:rsid w:val="0004017E"/>
    <w:rsid w:val="000402D6"/>
    <w:rsid w:val="00040418"/>
    <w:rsid w:val="00040683"/>
    <w:rsid w:val="00040744"/>
    <w:rsid w:val="00040B52"/>
    <w:rsid w:val="00040B9B"/>
    <w:rsid w:val="00040BB3"/>
    <w:rsid w:val="00040C2B"/>
    <w:rsid w:val="000411DE"/>
    <w:rsid w:val="000418EC"/>
    <w:rsid w:val="0004194E"/>
    <w:rsid w:val="00041C1C"/>
    <w:rsid w:val="00041E7D"/>
    <w:rsid w:val="00041E99"/>
    <w:rsid w:val="000420C0"/>
    <w:rsid w:val="000420C6"/>
    <w:rsid w:val="0004244A"/>
    <w:rsid w:val="000424FC"/>
    <w:rsid w:val="00042567"/>
    <w:rsid w:val="00042ECA"/>
    <w:rsid w:val="00043003"/>
    <w:rsid w:val="000431C1"/>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1F3B"/>
    <w:rsid w:val="000521D7"/>
    <w:rsid w:val="0005242C"/>
    <w:rsid w:val="000524F6"/>
    <w:rsid w:val="0005289B"/>
    <w:rsid w:val="000528E7"/>
    <w:rsid w:val="000529E8"/>
    <w:rsid w:val="00052AEF"/>
    <w:rsid w:val="00052BE2"/>
    <w:rsid w:val="00052C36"/>
    <w:rsid w:val="00052DB8"/>
    <w:rsid w:val="00052E9D"/>
    <w:rsid w:val="00052E9E"/>
    <w:rsid w:val="00052F03"/>
    <w:rsid w:val="00053033"/>
    <w:rsid w:val="000530AF"/>
    <w:rsid w:val="00053200"/>
    <w:rsid w:val="0005356D"/>
    <w:rsid w:val="00053BBC"/>
    <w:rsid w:val="00053DAA"/>
    <w:rsid w:val="00053FE5"/>
    <w:rsid w:val="000540AD"/>
    <w:rsid w:val="00054117"/>
    <w:rsid w:val="00054378"/>
    <w:rsid w:val="000543CC"/>
    <w:rsid w:val="0005443B"/>
    <w:rsid w:val="00054836"/>
    <w:rsid w:val="00054CCF"/>
    <w:rsid w:val="00054D72"/>
    <w:rsid w:val="00054F1F"/>
    <w:rsid w:val="00055343"/>
    <w:rsid w:val="0005536A"/>
    <w:rsid w:val="00055414"/>
    <w:rsid w:val="000555B9"/>
    <w:rsid w:val="000555C8"/>
    <w:rsid w:val="00055680"/>
    <w:rsid w:val="00055715"/>
    <w:rsid w:val="0005576B"/>
    <w:rsid w:val="00055AF0"/>
    <w:rsid w:val="00055B7D"/>
    <w:rsid w:val="00055E65"/>
    <w:rsid w:val="000562A6"/>
    <w:rsid w:val="00056975"/>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675"/>
    <w:rsid w:val="00062950"/>
    <w:rsid w:val="0006298A"/>
    <w:rsid w:val="00062DCB"/>
    <w:rsid w:val="00062E51"/>
    <w:rsid w:val="000630B2"/>
    <w:rsid w:val="000631C8"/>
    <w:rsid w:val="0006378D"/>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A6B"/>
    <w:rsid w:val="00067EE6"/>
    <w:rsid w:val="00067FC0"/>
    <w:rsid w:val="0007012F"/>
    <w:rsid w:val="000702F8"/>
    <w:rsid w:val="00070A13"/>
    <w:rsid w:val="00071161"/>
    <w:rsid w:val="00071468"/>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B3B"/>
    <w:rsid w:val="00073F4B"/>
    <w:rsid w:val="000744F8"/>
    <w:rsid w:val="0007455F"/>
    <w:rsid w:val="00074A2B"/>
    <w:rsid w:val="0007534F"/>
    <w:rsid w:val="000753A8"/>
    <w:rsid w:val="00075457"/>
    <w:rsid w:val="000754A3"/>
    <w:rsid w:val="00075886"/>
    <w:rsid w:val="00075C5E"/>
    <w:rsid w:val="00075E2B"/>
    <w:rsid w:val="00075F8D"/>
    <w:rsid w:val="000760A8"/>
    <w:rsid w:val="000760F6"/>
    <w:rsid w:val="00076483"/>
    <w:rsid w:val="000767D1"/>
    <w:rsid w:val="00076B5B"/>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2D7"/>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19D"/>
    <w:rsid w:val="0008525B"/>
    <w:rsid w:val="00085392"/>
    <w:rsid w:val="00085AC8"/>
    <w:rsid w:val="00085B87"/>
    <w:rsid w:val="000862A2"/>
    <w:rsid w:val="00086326"/>
    <w:rsid w:val="000863CC"/>
    <w:rsid w:val="000863ED"/>
    <w:rsid w:val="0008660D"/>
    <w:rsid w:val="00086DAB"/>
    <w:rsid w:val="00086DB3"/>
    <w:rsid w:val="00087010"/>
    <w:rsid w:val="000873E4"/>
    <w:rsid w:val="00087630"/>
    <w:rsid w:val="00087716"/>
    <w:rsid w:val="000877E1"/>
    <w:rsid w:val="000877E7"/>
    <w:rsid w:val="0008781E"/>
    <w:rsid w:val="00087C14"/>
    <w:rsid w:val="0009012A"/>
    <w:rsid w:val="00090333"/>
    <w:rsid w:val="00090555"/>
    <w:rsid w:val="0009090B"/>
    <w:rsid w:val="00090919"/>
    <w:rsid w:val="00090968"/>
    <w:rsid w:val="00090DCA"/>
    <w:rsid w:val="000910C1"/>
    <w:rsid w:val="000910D0"/>
    <w:rsid w:val="00091312"/>
    <w:rsid w:val="0009143A"/>
    <w:rsid w:val="00091553"/>
    <w:rsid w:val="00091722"/>
    <w:rsid w:val="00091A47"/>
    <w:rsid w:val="00091CA2"/>
    <w:rsid w:val="00092260"/>
    <w:rsid w:val="0009255C"/>
    <w:rsid w:val="00092615"/>
    <w:rsid w:val="00092657"/>
    <w:rsid w:val="00092754"/>
    <w:rsid w:val="000927B5"/>
    <w:rsid w:val="000928E0"/>
    <w:rsid w:val="00092BD5"/>
    <w:rsid w:val="00092FFD"/>
    <w:rsid w:val="00093081"/>
    <w:rsid w:val="000931CB"/>
    <w:rsid w:val="0009395D"/>
    <w:rsid w:val="00093997"/>
    <w:rsid w:val="00093D36"/>
    <w:rsid w:val="00094102"/>
    <w:rsid w:val="000941AA"/>
    <w:rsid w:val="000943E8"/>
    <w:rsid w:val="0009448F"/>
    <w:rsid w:val="00094BF4"/>
    <w:rsid w:val="00094C2D"/>
    <w:rsid w:val="00094D75"/>
    <w:rsid w:val="0009523B"/>
    <w:rsid w:val="000952E9"/>
    <w:rsid w:val="0009552E"/>
    <w:rsid w:val="000957EB"/>
    <w:rsid w:val="000959B6"/>
    <w:rsid w:val="00095DD7"/>
    <w:rsid w:val="00095EF7"/>
    <w:rsid w:val="00095FC1"/>
    <w:rsid w:val="00095FCC"/>
    <w:rsid w:val="0009639C"/>
    <w:rsid w:val="000964D1"/>
    <w:rsid w:val="000968CA"/>
    <w:rsid w:val="00096C0F"/>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2F9A"/>
    <w:rsid w:val="000A322E"/>
    <w:rsid w:val="000A35B2"/>
    <w:rsid w:val="000A362B"/>
    <w:rsid w:val="000A3D5A"/>
    <w:rsid w:val="000A3E0C"/>
    <w:rsid w:val="000A3EBB"/>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3E9"/>
    <w:rsid w:val="000B1449"/>
    <w:rsid w:val="000B16E6"/>
    <w:rsid w:val="000B174D"/>
    <w:rsid w:val="000B1947"/>
    <w:rsid w:val="000B19AE"/>
    <w:rsid w:val="000B1AD6"/>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01"/>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DA5"/>
    <w:rsid w:val="000C4EC4"/>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E08"/>
    <w:rsid w:val="000D2F21"/>
    <w:rsid w:val="000D309A"/>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444"/>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69F"/>
    <w:rsid w:val="000E1896"/>
    <w:rsid w:val="000E18EA"/>
    <w:rsid w:val="000E1941"/>
    <w:rsid w:val="000E19F8"/>
    <w:rsid w:val="000E1DF4"/>
    <w:rsid w:val="000E1FE7"/>
    <w:rsid w:val="000E2014"/>
    <w:rsid w:val="000E2052"/>
    <w:rsid w:val="000E22F6"/>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E0"/>
    <w:rsid w:val="000E5CAB"/>
    <w:rsid w:val="000E5E7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E01"/>
    <w:rsid w:val="000F15F8"/>
    <w:rsid w:val="000F1A8F"/>
    <w:rsid w:val="000F1E21"/>
    <w:rsid w:val="000F231F"/>
    <w:rsid w:val="000F249A"/>
    <w:rsid w:val="000F264C"/>
    <w:rsid w:val="000F26F5"/>
    <w:rsid w:val="000F271C"/>
    <w:rsid w:val="000F276E"/>
    <w:rsid w:val="000F2969"/>
    <w:rsid w:val="000F2DE0"/>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427"/>
    <w:rsid w:val="000F657E"/>
    <w:rsid w:val="000F66E4"/>
    <w:rsid w:val="000F6A43"/>
    <w:rsid w:val="000F6BCC"/>
    <w:rsid w:val="000F7143"/>
    <w:rsid w:val="000F7656"/>
    <w:rsid w:val="000F7E73"/>
    <w:rsid w:val="001001A9"/>
    <w:rsid w:val="00100269"/>
    <w:rsid w:val="001003E1"/>
    <w:rsid w:val="001004B6"/>
    <w:rsid w:val="00100819"/>
    <w:rsid w:val="001012DF"/>
    <w:rsid w:val="001013E9"/>
    <w:rsid w:val="00101793"/>
    <w:rsid w:val="00101D4F"/>
    <w:rsid w:val="00101EEF"/>
    <w:rsid w:val="00102042"/>
    <w:rsid w:val="00102388"/>
    <w:rsid w:val="0010253B"/>
    <w:rsid w:val="00102A1D"/>
    <w:rsid w:val="00102BD0"/>
    <w:rsid w:val="00102CA8"/>
    <w:rsid w:val="001030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90"/>
    <w:rsid w:val="00105CD0"/>
    <w:rsid w:val="00105F08"/>
    <w:rsid w:val="001066AF"/>
    <w:rsid w:val="0010670D"/>
    <w:rsid w:val="00106904"/>
    <w:rsid w:val="00106ACF"/>
    <w:rsid w:val="00106EA8"/>
    <w:rsid w:val="00106FB3"/>
    <w:rsid w:val="00107039"/>
    <w:rsid w:val="001071FE"/>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1AC8"/>
    <w:rsid w:val="00111D07"/>
    <w:rsid w:val="00112296"/>
    <w:rsid w:val="001123A6"/>
    <w:rsid w:val="00112472"/>
    <w:rsid w:val="00112916"/>
    <w:rsid w:val="00112A34"/>
    <w:rsid w:val="00112A60"/>
    <w:rsid w:val="00112C31"/>
    <w:rsid w:val="00112D4F"/>
    <w:rsid w:val="00112E14"/>
    <w:rsid w:val="00112E90"/>
    <w:rsid w:val="00113940"/>
    <w:rsid w:val="00113E2F"/>
    <w:rsid w:val="00113FFF"/>
    <w:rsid w:val="00114311"/>
    <w:rsid w:val="00114418"/>
    <w:rsid w:val="00114688"/>
    <w:rsid w:val="0011472E"/>
    <w:rsid w:val="001148E5"/>
    <w:rsid w:val="001148E6"/>
    <w:rsid w:val="00114E11"/>
    <w:rsid w:val="0011522C"/>
    <w:rsid w:val="001152CD"/>
    <w:rsid w:val="0011532B"/>
    <w:rsid w:val="001154CC"/>
    <w:rsid w:val="001157D7"/>
    <w:rsid w:val="001157E5"/>
    <w:rsid w:val="0011584B"/>
    <w:rsid w:val="001159CE"/>
    <w:rsid w:val="00115AC6"/>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1A8"/>
    <w:rsid w:val="001203B9"/>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B9C"/>
    <w:rsid w:val="00125C80"/>
    <w:rsid w:val="00125F34"/>
    <w:rsid w:val="00125FED"/>
    <w:rsid w:val="00126620"/>
    <w:rsid w:val="00126866"/>
    <w:rsid w:val="00126ADE"/>
    <w:rsid w:val="00126BD0"/>
    <w:rsid w:val="001271B6"/>
    <w:rsid w:val="001272DD"/>
    <w:rsid w:val="00127332"/>
    <w:rsid w:val="00127554"/>
    <w:rsid w:val="00127558"/>
    <w:rsid w:val="0012759D"/>
    <w:rsid w:val="001278D8"/>
    <w:rsid w:val="00127D51"/>
    <w:rsid w:val="00127E2C"/>
    <w:rsid w:val="00127F30"/>
    <w:rsid w:val="00127F40"/>
    <w:rsid w:val="0013033A"/>
    <w:rsid w:val="0013041B"/>
    <w:rsid w:val="00130550"/>
    <w:rsid w:val="001305F2"/>
    <w:rsid w:val="001307EA"/>
    <w:rsid w:val="00130BC9"/>
    <w:rsid w:val="00130C17"/>
    <w:rsid w:val="00130C25"/>
    <w:rsid w:val="0013183C"/>
    <w:rsid w:val="001320B2"/>
    <w:rsid w:val="001325EE"/>
    <w:rsid w:val="00132881"/>
    <w:rsid w:val="00132991"/>
    <w:rsid w:val="001329A4"/>
    <w:rsid w:val="00132D22"/>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54D"/>
    <w:rsid w:val="001355C1"/>
    <w:rsid w:val="00135617"/>
    <w:rsid w:val="0013592E"/>
    <w:rsid w:val="00135A98"/>
    <w:rsid w:val="00135F7A"/>
    <w:rsid w:val="00135FF1"/>
    <w:rsid w:val="00136061"/>
    <w:rsid w:val="00136373"/>
    <w:rsid w:val="0013651F"/>
    <w:rsid w:val="0013694C"/>
    <w:rsid w:val="00136D45"/>
    <w:rsid w:val="00136DFA"/>
    <w:rsid w:val="0013711A"/>
    <w:rsid w:val="001372C4"/>
    <w:rsid w:val="001373AB"/>
    <w:rsid w:val="00137525"/>
    <w:rsid w:val="0013764D"/>
    <w:rsid w:val="00137661"/>
    <w:rsid w:val="00137FC3"/>
    <w:rsid w:val="001408DD"/>
    <w:rsid w:val="00140A88"/>
    <w:rsid w:val="00140D70"/>
    <w:rsid w:val="00140D95"/>
    <w:rsid w:val="0014119E"/>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03D"/>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BB8"/>
    <w:rsid w:val="0015139E"/>
    <w:rsid w:val="00151734"/>
    <w:rsid w:val="00151B1D"/>
    <w:rsid w:val="00151BC7"/>
    <w:rsid w:val="00151E1C"/>
    <w:rsid w:val="00151EC3"/>
    <w:rsid w:val="00152221"/>
    <w:rsid w:val="001525BA"/>
    <w:rsid w:val="0015261D"/>
    <w:rsid w:val="001526F1"/>
    <w:rsid w:val="001527DE"/>
    <w:rsid w:val="00152A99"/>
    <w:rsid w:val="00152C9D"/>
    <w:rsid w:val="00152FD1"/>
    <w:rsid w:val="00153070"/>
    <w:rsid w:val="0015319E"/>
    <w:rsid w:val="0015326A"/>
    <w:rsid w:val="00153535"/>
    <w:rsid w:val="001536BC"/>
    <w:rsid w:val="0015387F"/>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5E7"/>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6D2"/>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6E7D"/>
    <w:rsid w:val="00167153"/>
    <w:rsid w:val="00167AC3"/>
    <w:rsid w:val="00167D4D"/>
    <w:rsid w:val="0017051F"/>
    <w:rsid w:val="001706F6"/>
    <w:rsid w:val="0017083A"/>
    <w:rsid w:val="0017085F"/>
    <w:rsid w:val="00170A70"/>
    <w:rsid w:val="00170BE4"/>
    <w:rsid w:val="00170C31"/>
    <w:rsid w:val="0017121D"/>
    <w:rsid w:val="001716F5"/>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4F9"/>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5E4"/>
    <w:rsid w:val="00185D57"/>
    <w:rsid w:val="001864F6"/>
    <w:rsid w:val="00186BF6"/>
    <w:rsid w:val="00187C27"/>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2F"/>
    <w:rsid w:val="00191A78"/>
    <w:rsid w:val="00191BE7"/>
    <w:rsid w:val="00191E05"/>
    <w:rsid w:val="00191E6B"/>
    <w:rsid w:val="00191F14"/>
    <w:rsid w:val="00191FB2"/>
    <w:rsid w:val="001923D9"/>
    <w:rsid w:val="00192ADD"/>
    <w:rsid w:val="00192B52"/>
    <w:rsid w:val="00193278"/>
    <w:rsid w:val="001936BA"/>
    <w:rsid w:val="001937B1"/>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BDF"/>
    <w:rsid w:val="00195C73"/>
    <w:rsid w:val="00196140"/>
    <w:rsid w:val="00196142"/>
    <w:rsid w:val="001961B2"/>
    <w:rsid w:val="001962CF"/>
    <w:rsid w:val="00196B73"/>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3994"/>
    <w:rsid w:val="001A41FA"/>
    <w:rsid w:val="001A4287"/>
    <w:rsid w:val="001A4423"/>
    <w:rsid w:val="001A4679"/>
    <w:rsid w:val="001A4833"/>
    <w:rsid w:val="001A4A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048"/>
    <w:rsid w:val="001B4149"/>
    <w:rsid w:val="001B4322"/>
    <w:rsid w:val="001B4452"/>
    <w:rsid w:val="001B4493"/>
    <w:rsid w:val="001B4497"/>
    <w:rsid w:val="001B44C1"/>
    <w:rsid w:val="001B44FA"/>
    <w:rsid w:val="001B4761"/>
    <w:rsid w:val="001B48E1"/>
    <w:rsid w:val="001B4CB6"/>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A42"/>
    <w:rsid w:val="001C0AE2"/>
    <w:rsid w:val="001C0E94"/>
    <w:rsid w:val="001C13BB"/>
    <w:rsid w:val="001C14D3"/>
    <w:rsid w:val="001C157D"/>
    <w:rsid w:val="001C15B7"/>
    <w:rsid w:val="001C17D7"/>
    <w:rsid w:val="001C1A52"/>
    <w:rsid w:val="001C1D5D"/>
    <w:rsid w:val="001C1EBA"/>
    <w:rsid w:val="001C1F7A"/>
    <w:rsid w:val="001C2197"/>
    <w:rsid w:val="001C25C5"/>
    <w:rsid w:val="001C2977"/>
    <w:rsid w:val="001C2BB9"/>
    <w:rsid w:val="001C2C13"/>
    <w:rsid w:val="001C30CE"/>
    <w:rsid w:val="001C31F9"/>
    <w:rsid w:val="001C32AC"/>
    <w:rsid w:val="001C32FE"/>
    <w:rsid w:val="001C35D1"/>
    <w:rsid w:val="001C36F5"/>
    <w:rsid w:val="001C38A1"/>
    <w:rsid w:val="001C38EE"/>
    <w:rsid w:val="001C3ABE"/>
    <w:rsid w:val="001C3D02"/>
    <w:rsid w:val="001C3F4C"/>
    <w:rsid w:val="001C3F73"/>
    <w:rsid w:val="001C40AE"/>
    <w:rsid w:val="001C458C"/>
    <w:rsid w:val="001C497F"/>
    <w:rsid w:val="001C4A65"/>
    <w:rsid w:val="001C4EE7"/>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727"/>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06A"/>
    <w:rsid w:val="001D7246"/>
    <w:rsid w:val="001D7359"/>
    <w:rsid w:val="001D73EB"/>
    <w:rsid w:val="001D74C9"/>
    <w:rsid w:val="001D7782"/>
    <w:rsid w:val="001D7ABE"/>
    <w:rsid w:val="001D7BDD"/>
    <w:rsid w:val="001D7C26"/>
    <w:rsid w:val="001D7C8C"/>
    <w:rsid w:val="001D7DA0"/>
    <w:rsid w:val="001D7E57"/>
    <w:rsid w:val="001D7FBF"/>
    <w:rsid w:val="001D7FCB"/>
    <w:rsid w:val="001E0046"/>
    <w:rsid w:val="001E030D"/>
    <w:rsid w:val="001E0788"/>
    <w:rsid w:val="001E0977"/>
    <w:rsid w:val="001E0B5A"/>
    <w:rsid w:val="001E0BD5"/>
    <w:rsid w:val="001E0C2B"/>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F9"/>
    <w:rsid w:val="001E3F86"/>
    <w:rsid w:val="001E41FB"/>
    <w:rsid w:val="001E430A"/>
    <w:rsid w:val="001E4540"/>
    <w:rsid w:val="001E4587"/>
    <w:rsid w:val="001E45E2"/>
    <w:rsid w:val="001E4648"/>
    <w:rsid w:val="001E4E17"/>
    <w:rsid w:val="001E53C4"/>
    <w:rsid w:val="001E588A"/>
    <w:rsid w:val="001E5A1A"/>
    <w:rsid w:val="001E5DC7"/>
    <w:rsid w:val="001E605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46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4C4"/>
    <w:rsid w:val="00200674"/>
    <w:rsid w:val="00200913"/>
    <w:rsid w:val="00200ECF"/>
    <w:rsid w:val="00201111"/>
    <w:rsid w:val="00201612"/>
    <w:rsid w:val="002016C4"/>
    <w:rsid w:val="0020183D"/>
    <w:rsid w:val="00201840"/>
    <w:rsid w:val="002019AB"/>
    <w:rsid w:val="00201BBA"/>
    <w:rsid w:val="0020222A"/>
    <w:rsid w:val="002023A6"/>
    <w:rsid w:val="00203288"/>
    <w:rsid w:val="00203745"/>
    <w:rsid w:val="00203A51"/>
    <w:rsid w:val="0020401C"/>
    <w:rsid w:val="00204021"/>
    <w:rsid w:val="002045B4"/>
    <w:rsid w:val="0020496E"/>
    <w:rsid w:val="00204C9A"/>
    <w:rsid w:val="00205161"/>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ED2"/>
    <w:rsid w:val="00211F14"/>
    <w:rsid w:val="00211FE8"/>
    <w:rsid w:val="00212050"/>
    <w:rsid w:val="00212547"/>
    <w:rsid w:val="00212565"/>
    <w:rsid w:val="0021277F"/>
    <w:rsid w:val="00212909"/>
    <w:rsid w:val="00212EBA"/>
    <w:rsid w:val="00212FD2"/>
    <w:rsid w:val="002134A3"/>
    <w:rsid w:val="002138E0"/>
    <w:rsid w:val="00213ADC"/>
    <w:rsid w:val="00213BE1"/>
    <w:rsid w:val="00213DCC"/>
    <w:rsid w:val="00213F14"/>
    <w:rsid w:val="0021401D"/>
    <w:rsid w:val="002142B7"/>
    <w:rsid w:val="0021485A"/>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E78"/>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59"/>
    <w:rsid w:val="002262E4"/>
    <w:rsid w:val="00226C17"/>
    <w:rsid w:val="00226D52"/>
    <w:rsid w:val="002273F4"/>
    <w:rsid w:val="0022743E"/>
    <w:rsid w:val="00227729"/>
    <w:rsid w:val="00227926"/>
    <w:rsid w:val="0022794A"/>
    <w:rsid w:val="00227A6F"/>
    <w:rsid w:val="00227C47"/>
    <w:rsid w:val="00227D62"/>
    <w:rsid w:val="00227F81"/>
    <w:rsid w:val="002300F9"/>
    <w:rsid w:val="002300FA"/>
    <w:rsid w:val="0023014B"/>
    <w:rsid w:val="00230521"/>
    <w:rsid w:val="002305B8"/>
    <w:rsid w:val="00230825"/>
    <w:rsid w:val="00230ABE"/>
    <w:rsid w:val="00230CC7"/>
    <w:rsid w:val="0023127F"/>
    <w:rsid w:val="0023133F"/>
    <w:rsid w:val="002313F3"/>
    <w:rsid w:val="002313FF"/>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AC8"/>
    <w:rsid w:val="00235C9A"/>
    <w:rsid w:val="0023600F"/>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7BF"/>
    <w:rsid w:val="0024198E"/>
    <w:rsid w:val="00241A03"/>
    <w:rsid w:val="00241A2E"/>
    <w:rsid w:val="00241CCF"/>
    <w:rsid w:val="002423C9"/>
    <w:rsid w:val="002424D1"/>
    <w:rsid w:val="00242576"/>
    <w:rsid w:val="00242591"/>
    <w:rsid w:val="002427B8"/>
    <w:rsid w:val="0024283D"/>
    <w:rsid w:val="00242B53"/>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345"/>
    <w:rsid w:val="0024762A"/>
    <w:rsid w:val="0024774B"/>
    <w:rsid w:val="00247A9B"/>
    <w:rsid w:val="00247B1A"/>
    <w:rsid w:val="00247B87"/>
    <w:rsid w:val="00247D81"/>
    <w:rsid w:val="00247FBB"/>
    <w:rsid w:val="00247FFE"/>
    <w:rsid w:val="002500A7"/>
    <w:rsid w:val="00250508"/>
    <w:rsid w:val="002506C0"/>
    <w:rsid w:val="0025091A"/>
    <w:rsid w:val="00250D12"/>
    <w:rsid w:val="00250D41"/>
    <w:rsid w:val="00250D7E"/>
    <w:rsid w:val="00250E25"/>
    <w:rsid w:val="002510C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DFC"/>
    <w:rsid w:val="00263E60"/>
    <w:rsid w:val="00263ED4"/>
    <w:rsid w:val="0026404B"/>
    <w:rsid w:val="002640AE"/>
    <w:rsid w:val="002641C6"/>
    <w:rsid w:val="0026456B"/>
    <w:rsid w:val="00264838"/>
    <w:rsid w:val="002655F7"/>
    <w:rsid w:val="002656C8"/>
    <w:rsid w:val="002656F4"/>
    <w:rsid w:val="00265D17"/>
    <w:rsid w:val="00266027"/>
    <w:rsid w:val="00266228"/>
    <w:rsid w:val="0026695E"/>
    <w:rsid w:val="00266B0A"/>
    <w:rsid w:val="00266B52"/>
    <w:rsid w:val="0026720B"/>
    <w:rsid w:val="00267323"/>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2C7C"/>
    <w:rsid w:val="00274160"/>
    <w:rsid w:val="002742FE"/>
    <w:rsid w:val="002746E6"/>
    <w:rsid w:val="002748AB"/>
    <w:rsid w:val="0027494A"/>
    <w:rsid w:val="00274AE8"/>
    <w:rsid w:val="00274D63"/>
    <w:rsid w:val="002750EC"/>
    <w:rsid w:val="00275101"/>
    <w:rsid w:val="00275146"/>
    <w:rsid w:val="002751FB"/>
    <w:rsid w:val="00275517"/>
    <w:rsid w:val="00275711"/>
    <w:rsid w:val="002757FA"/>
    <w:rsid w:val="00276344"/>
    <w:rsid w:val="002763C5"/>
    <w:rsid w:val="00276592"/>
    <w:rsid w:val="0027666E"/>
    <w:rsid w:val="00276896"/>
    <w:rsid w:val="00276E53"/>
    <w:rsid w:val="0027705A"/>
    <w:rsid w:val="00277A4D"/>
    <w:rsid w:val="00277C4B"/>
    <w:rsid w:val="00280156"/>
    <w:rsid w:val="00280215"/>
    <w:rsid w:val="002802DC"/>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42F"/>
    <w:rsid w:val="00282860"/>
    <w:rsid w:val="00282CA5"/>
    <w:rsid w:val="00282CD5"/>
    <w:rsid w:val="00282EB0"/>
    <w:rsid w:val="00283174"/>
    <w:rsid w:val="002832BA"/>
    <w:rsid w:val="00283479"/>
    <w:rsid w:val="002836C0"/>
    <w:rsid w:val="0028371C"/>
    <w:rsid w:val="002837AA"/>
    <w:rsid w:val="00283C8F"/>
    <w:rsid w:val="00283E4A"/>
    <w:rsid w:val="002844BF"/>
    <w:rsid w:val="0028495C"/>
    <w:rsid w:val="00284AB4"/>
    <w:rsid w:val="00284AB5"/>
    <w:rsid w:val="00284C11"/>
    <w:rsid w:val="00284F61"/>
    <w:rsid w:val="00284FFD"/>
    <w:rsid w:val="002855D1"/>
    <w:rsid w:val="00285B05"/>
    <w:rsid w:val="00285B59"/>
    <w:rsid w:val="00285BA6"/>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1DA"/>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981"/>
    <w:rsid w:val="00294A84"/>
    <w:rsid w:val="00294BD9"/>
    <w:rsid w:val="00294C47"/>
    <w:rsid w:val="00294C87"/>
    <w:rsid w:val="00294DCB"/>
    <w:rsid w:val="00294DFF"/>
    <w:rsid w:val="00294FE4"/>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69"/>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46"/>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251"/>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3D9F"/>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3B"/>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08F"/>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7BE"/>
    <w:rsid w:val="002D59DA"/>
    <w:rsid w:val="002D5C42"/>
    <w:rsid w:val="002D5E8E"/>
    <w:rsid w:val="002D632D"/>
    <w:rsid w:val="002D6843"/>
    <w:rsid w:val="002D68E3"/>
    <w:rsid w:val="002D6D42"/>
    <w:rsid w:val="002D6F57"/>
    <w:rsid w:val="002D6F61"/>
    <w:rsid w:val="002D715D"/>
    <w:rsid w:val="002D76E5"/>
    <w:rsid w:val="002D7CD8"/>
    <w:rsid w:val="002D7F0E"/>
    <w:rsid w:val="002E01CB"/>
    <w:rsid w:val="002E02A6"/>
    <w:rsid w:val="002E098F"/>
    <w:rsid w:val="002E0A9C"/>
    <w:rsid w:val="002E1144"/>
    <w:rsid w:val="002E13BD"/>
    <w:rsid w:val="002E1893"/>
    <w:rsid w:val="002E199A"/>
    <w:rsid w:val="002E1D67"/>
    <w:rsid w:val="002E1F20"/>
    <w:rsid w:val="002E256C"/>
    <w:rsid w:val="002E2581"/>
    <w:rsid w:val="002E275B"/>
    <w:rsid w:val="002E2B30"/>
    <w:rsid w:val="002E2DD4"/>
    <w:rsid w:val="002E2F56"/>
    <w:rsid w:val="002E3069"/>
    <w:rsid w:val="002E3421"/>
    <w:rsid w:val="002E3852"/>
    <w:rsid w:val="002E3B0E"/>
    <w:rsid w:val="002E3C2A"/>
    <w:rsid w:val="002E3DED"/>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851"/>
    <w:rsid w:val="002F2921"/>
    <w:rsid w:val="002F2960"/>
    <w:rsid w:val="002F2A9F"/>
    <w:rsid w:val="002F36AC"/>
    <w:rsid w:val="002F38C5"/>
    <w:rsid w:val="002F3B30"/>
    <w:rsid w:val="002F3C5B"/>
    <w:rsid w:val="002F3C98"/>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2E"/>
    <w:rsid w:val="002F6233"/>
    <w:rsid w:val="002F627A"/>
    <w:rsid w:val="002F634D"/>
    <w:rsid w:val="002F6446"/>
    <w:rsid w:val="002F656B"/>
    <w:rsid w:val="002F66F4"/>
    <w:rsid w:val="002F6A7F"/>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4B1"/>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48"/>
    <w:rsid w:val="00306D79"/>
    <w:rsid w:val="00306E8E"/>
    <w:rsid w:val="00307320"/>
    <w:rsid w:val="0030751A"/>
    <w:rsid w:val="00307663"/>
    <w:rsid w:val="00307C69"/>
    <w:rsid w:val="00307D9A"/>
    <w:rsid w:val="00307E76"/>
    <w:rsid w:val="00310645"/>
    <w:rsid w:val="0031079B"/>
    <w:rsid w:val="00310A3D"/>
    <w:rsid w:val="00310AAF"/>
    <w:rsid w:val="00311776"/>
    <w:rsid w:val="00311857"/>
    <w:rsid w:val="00311E9F"/>
    <w:rsid w:val="00312040"/>
    <w:rsid w:val="00312092"/>
    <w:rsid w:val="0031217F"/>
    <w:rsid w:val="003121D6"/>
    <w:rsid w:val="003123EB"/>
    <w:rsid w:val="00312761"/>
    <w:rsid w:val="00313137"/>
    <w:rsid w:val="00313454"/>
    <w:rsid w:val="00313CBD"/>
    <w:rsid w:val="00314031"/>
    <w:rsid w:val="0031444B"/>
    <w:rsid w:val="003144BC"/>
    <w:rsid w:val="00314CC0"/>
    <w:rsid w:val="00314E93"/>
    <w:rsid w:val="00315811"/>
    <w:rsid w:val="00315CF5"/>
    <w:rsid w:val="00315D1C"/>
    <w:rsid w:val="00315E12"/>
    <w:rsid w:val="00315FF1"/>
    <w:rsid w:val="00316012"/>
    <w:rsid w:val="003163CB"/>
    <w:rsid w:val="00316484"/>
    <w:rsid w:val="00316B03"/>
    <w:rsid w:val="00316E26"/>
    <w:rsid w:val="00316FC3"/>
    <w:rsid w:val="003170AD"/>
    <w:rsid w:val="003171FB"/>
    <w:rsid w:val="0031727F"/>
    <w:rsid w:val="00317392"/>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2C7"/>
    <w:rsid w:val="00322564"/>
    <w:rsid w:val="00322852"/>
    <w:rsid w:val="0032288D"/>
    <w:rsid w:val="00322984"/>
    <w:rsid w:val="00322D9E"/>
    <w:rsid w:val="0032312C"/>
    <w:rsid w:val="00323550"/>
    <w:rsid w:val="003235C7"/>
    <w:rsid w:val="0032376D"/>
    <w:rsid w:val="003239A5"/>
    <w:rsid w:val="003239E9"/>
    <w:rsid w:val="00323BB0"/>
    <w:rsid w:val="00323BF7"/>
    <w:rsid w:val="00323D62"/>
    <w:rsid w:val="00324118"/>
    <w:rsid w:val="0032424F"/>
    <w:rsid w:val="00324862"/>
    <w:rsid w:val="00324B22"/>
    <w:rsid w:val="00324B3C"/>
    <w:rsid w:val="00324BCE"/>
    <w:rsid w:val="00324C8C"/>
    <w:rsid w:val="00324D0F"/>
    <w:rsid w:val="00324EB0"/>
    <w:rsid w:val="00325339"/>
    <w:rsid w:val="0032561C"/>
    <w:rsid w:val="00325639"/>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0B0E"/>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22"/>
    <w:rsid w:val="00334BF8"/>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4AC"/>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7D"/>
    <w:rsid w:val="003442C6"/>
    <w:rsid w:val="00344439"/>
    <w:rsid w:val="00344BD2"/>
    <w:rsid w:val="0034526C"/>
    <w:rsid w:val="00345387"/>
    <w:rsid w:val="00345805"/>
    <w:rsid w:val="00345C4D"/>
    <w:rsid w:val="00345CC5"/>
    <w:rsid w:val="00345F7C"/>
    <w:rsid w:val="00345FB3"/>
    <w:rsid w:val="00346002"/>
    <w:rsid w:val="003460D3"/>
    <w:rsid w:val="003461C6"/>
    <w:rsid w:val="00346AC2"/>
    <w:rsid w:val="00346CEA"/>
    <w:rsid w:val="0034703B"/>
    <w:rsid w:val="00347048"/>
    <w:rsid w:val="003471C0"/>
    <w:rsid w:val="003474EE"/>
    <w:rsid w:val="00347734"/>
    <w:rsid w:val="00347919"/>
    <w:rsid w:val="00350011"/>
    <w:rsid w:val="00350046"/>
    <w:rsid w:val="003500FC"/>
    <w:rsid w:val="0035026E"/>
    <w:rsid w:val="003503F3"/>
    <w:rsid w:val="003507CD"/>
    <w:rsid w:val="0035082C"/>
    <w:rsid w:val="00350ABA"/>
    <w:rsid w:val="00350CE3"/>
    <w:rsid w:val="00350CF3"/>
    <w:rsid w:val="00350D7A"/>
    <w:rsid w:val="00350E36"/>
    <w:rsid w:val="00351283"/>
    <w:rsid w:val="0035189B"/>
    <w:rsid w:val="00351B4A"/>
    <w:rsid w:val="00351C26"/>
    <w:rsid w:val="00351D03"/>
    <w:rsid w:val="00351D98"/>
    <w:rsid w:val="00351FDE"/>
    <w:rsid w:val="0035293F"/>
    <w:rsid w:val="00352A0F"/>
    <w:rsid w:val="00352C75"/>
    <w:rsid w:val="003531F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6F4"/>
    <w:rsid w:val="003558F7"/>
    <w:rsid w:val="0035590C"/>
    <w:rsid w:val="003559C6"/>
    <w:rsid w:val="00355A66"/>
    <w:rsid w:val="00355D22"/>
    <w:rsid w:val="003560F7"/>
    <w:rsid w:val="0035624A"/>
    <w:rsid w:val="003566A0"/>
    <w:rsid w:val="00356EBC"/>
    <w:rsid w:val="00357357"/>
    <w:rsid w:val="00357720"/>
    <w:rsid w:val="003578F3"/>
    <w:rsid w:val="0035796F"/>
    <w:rsid w:val="00357979"/>
    <w:rsid w:val="00357FA5"/>
    <w:rsid w:val="0036001A"/>
    <w:rsid w:val="003605AA"/>
    <w:rsid w:val="003606C4"/>
    <w:rsid w:val="003608C0"/>
    <w:rsid w:val="00360BEE"/>
    <w:rsid w:val="00360DAA"/>
    <w:rsid w:val="003617F5"/>
    <w:rsid w:val="00361879"/>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4FDD"/>
    <w:rsid w:val="0036500A"/>
    <w:rsid w:val="003651D8"/>
    <w:rsid w:val="0036589D"/>
    <w:rsid w:val="00365C9E"/>
    <w:rsid w:val="00365CBC"/>
    <w:rsid w:val="00365E06"/>
    <w:rsid w:val="00365E4C"/>
    <w:rsid w:val="00365F4F"/>
    <w:rsid w:val="00365FAD"/>
    <w:rsid w:val="0036614C"/>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4F6"/>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3"/>
    <w:rsid w:val="0037457C"/>
    <w:rsid w:val="00374DB9"/>
    <w:rsid w:val="00375B4C"/>
    <w:rsid w:val="00375DC6"/>
    <w:rsid w:val="003762A3"/>
    <w:rsid w:val="0037644C"/>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28"/>
    <w:rsid w:val="00382CB0"/>
    <w:rsid w:val="00382DC4"/>
    <w:rsid w:val="003830FF"/>
    <w:rsid w:val="00383558"/>
    <w:rsid w:val="00383898"/>
    <w:rsid w:val="00383D64"/>
    <w:rsid w:val="00384109"/>
    <w:rsid w:val="00384356"/>
    <w:rsid w:val="003843E7"/>
    <w:rsid w:val="0038474A"/>
    <w:rsid w:val="00384878"/>
    <w:rsid w:val="00384A7D"/>
    <w:rsid w:val="00384B39"/>
    <w:rsid w:val="00384F4B"/>
    <w:rsid w:val="00385340"/>
    <w:rsid w:val="00385772"/>
    <w:rsid w:val="00385D39"/>
    <w:rsid w:val="00386226"/>
    <w:rsid w:val="00386643"/>
    <w:rsid w:val="00386A0C"/>
    <w:rsid w:val="00386ACE"/>
    <w:rsid w:val="00386BB0"/>
    <w:rsid w:val="00386D08"/>
    <w:rsid w:val="00386DC7"/>
    <w:rsid w:val="00387068"/>
    <w:rsid w:val="003874B0"/>
    <w:rsid w:val="0038766C"/>
    <w:rsid w:val="00387967"/>
    <w:rsid w:val="00387C68"/>
    <w:rsid w:val="00387CE1"/>
    <w:rsid w:val="00387E89"/>
    <w:rsid w:val="00387FDD"/>
    <w:rsid w:val="00390201"/>
    <w:rsid w:val="003903AF"/>
    <w:rsid w:val="00390D8F"/>
    <w:rsid w:val="00390FFC"/>
    <w:rsid w:val="00391550"/>
    <w:rsid w:val="0039166A"/>
    <w:rsid w:val="003917E7"/>
    <w:rsid w:val="00391BDB"/>
    <w:rsid w:val="00391BED"/>
    <w:rsid w:val="00391E2E"/>
    <w:rsid w:val="00391F11"/>
    <w:rsid w:val="00391FE7"/>
    <w:rsid w:val="00392479"/>
    <w:rsid w:val="003924E4"/>
    <w:rsid w:val="00392526"/>
    <w:rsid w:val="003929F1"/>
    <w:rsid w:val="0039327E"/>
    <w:rsid w:val="003932D7"/>
    <w:rsid w:val="00393395"/>
    <w:rsid w:val="00393697"/>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9A5"/>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054"/>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A7A88"/>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909"/>
    <w:rsid w:val="003B2B0B"/>
    <w:rsid w:val="003B2D21"/>
    <w:rsid w:val="003B2E20"/>
    <w:rsid w:val="003B2FF5"/>
    <w:rsid w:val="003B3250"/>
    <w:rsid w:val="003B326B"/>
    <w:rsid w:val="003B32BC"/>
    <w:rsid w:val="003B34C7"/>
    <w:rsid w:val="003B356E"/>
    <w:rsid w:val="003B36B2"/>
    <w:rsid w:val="003B36C0"/>
    <w:rsid w:val="003B382D"/>
    <w:rsid w:val="003B3BAB"/>
    <w:rsid w:val="003B404B"/>
    <w:rsid w:val="003B4177"/>
    <w:rsid w:val="003B4273"/>
    <w:rsid w:val="003B4335"/>
    <w:rsid w:val="003B4656"/>
    <w:rsid w:val="003B4795"/>
    <w:rsid w:val="003B4DC1"/>
    <w:rsid w:val="003B4F5B"/>
    <w:rsid w:val="003B4FCC"/>
    <w:rsid w:val="003B516F"/>
    <w:rsid w:val="003B530C"/>
    <w:rsid w:val="003B576B"/>
    <w:rsid w:val="003B576C"/>
    <w:rsid w:val="003B5A99"/>
    <w:rsid w:val="003B5C4E"/>
    <w:rsid w:val="003B5D04"/>
    <w:rsid w:val="003B5F4D"/>
    <w:rsid w:val="003B6127"/>
    <w:rsid w:val="003B6629"/>
    <w:rsid w:val="003B68AC"/>
    <w:rsid w:val="003B6B93"/>
    <w:rsid w:val="003B6E90"/>
    <w:rsid w:val="003B7041"/>
    <w:rsid w:val="003B75E3"/>
    <w:rsid w:val="003B7C10"/>
    <w:rsid w:val="003B7EF9"/>
    <w:rsid w:val="003C04C5"/>
    <w:rsid w:val="003C0618"/>
    <w:rsid w:val="003C0758"/>
    <w:rsid w:val="003C0B84"/>
    <w:rsid w:val="003C0BBF"/>
    <w:rsid w:val="003C0CD0"/>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837"/>
    <w:rsid w:val="003C39B8"/>
    <w:rsid w:val="003C3CD2"/>
    <w:rsid w:val="003C4876"/>
    <w:rsid w:val="003C49BF"/>
    <w:rsid w:val="003C5504"/>
    <w:rsid w:val="003C5523"/>
    <w:rsid w:val="003C55A0"/>
    <w:rsid w:val="003C58A8"/>
    <w:rsid w:val="003C5B3E"/>
    <w:rsid w:val="003C5B78"/>
    <w:rsid w:val="003C5C2B"/>
    <w:rsid w:val="003C5F30"/>
    <w:rsid w:val="003C5FDD"/>
    <w:rsid w:val="003C64FC"/>
    <w:rsid w:val="003C66F3"/>
    <w:rsid w:val="003C674C"/>
    <w:rsid w:val="003C680D"/>
    <w:rsid w:val="003C69A1"/>
    <w:rsid w:val="003C6BCC"/>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0FC3"/>
    <w:rsid w:val="003D145F"/>
    <w:rsid w:val="003D1A23"/>
    <w:rsid w:val="003D1BDB"/>
    <w:rsid w:val="003D208D"/>
    <w:rsid w:val="003D2C7B"/>
    <w:rsid w:val="003D2DCE"/>
    <w:rsid w:val="003D2FA9"/>
    <w:rsid w:val="003D3174"/>
    <w:rsid w:val="003D3187"/>
    <w:rsid w:val="003D3208"/>
    <w:rsid w:val="003D32F8"/>
    <w:rsid w:val="003D357B"/>
    <w:rsid w:val="003D37A4"/>
    <w:rsid w:val="003D38C0"/>
    <w:rsid w:val="003D3934"/>
    <w:rsid w:val="003D3A39"/>
    <w:rsid w:val="003D3C05"/>
    <w:rsid w:val="003D3CD7"/>
    <w:rsid w:val="003D3F42"/>
    <w:rsid w:val="003D426C"/>
    <w:rsid w:val="003D45CC"/>
    <w:rsid w:val="003D4B7C"/>
    <w:rsid w:val="003D4DA0"/>
    <w:rsid w:val="003D4E24"/>
    <w:rsid w:val="003D5059"/>
    <w:rsid w:val="003D541E"/>
    <w:rsid w:val="003D54DC"/>
    <w:rsid w:val="003D5F68"/>
    <w:rsid w:val="003D60D7"/>
    <w:rsid w:val="003D6512"/>
    <w:rsid w:val="003D7124"/>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2FE2"/>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D71"/>
    <w:rsid w:val="003E5F06"/>
    <w:rsid w:val="003E5F0F"/>
    <w:rsid w:val="003E6423"/>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1F"/>
    <w:rsid w:val="003F2742"/>
    <w:rsid w:val="003F28EE"/>
    <w:rsid w:val="003F29D1"/>
    <w:rsid w:val="003F29EF"/>
    <w:rsid w:val="003F2D57"/>
    <w:rsid w:val="003F2F5C"/>
    <w:rsid w:val="003F340B"/>
    <w:rsid w:val="003F3448"/>
    <w:rsid w:val="003F3550"/>
    <w:rsid w:val="003F3566"/>
    <w:rsid w:val="003F370C"/>
    <w:rsid w:val="003F38EF"/>
    <w:rsid w:val="003F3986"/>
    <w:rsid w:val="003F3D46"/>
    <w:rsid w:val="003F3DC8"/>
    <w:rsid w:val="003F4088"/>
    <w:rsid w:val="003F434C"/>
    <w:rsid w:val="003F434D"/>
    <w:rsid w:val="003F4445"/>
    <w:rsid w:val="003F45FC"/>
    <w:rsid w:val="003F47BD"/>
    <w:rsid w:val="003F4BC0"/>
    <w:rsid w:val="003F4BF3"/>
    <w:rsid w:val="003F4D7E"/>
    <w:rsid w:val="003F4F2C"/>
    <w:rsid w:val="003F520A"/>
    <w:rsid w:val="003F533D"/>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BB7"/>
    <w:rsid w:val="004031B2"/>
    <w:rsid w:val="0040345F"/>
    <w:rsid w:val="00403660"/>
    <w:rsid w:val="004037A5"/>
    <w:rsid w:val="004038BA"/>
    <w:rsid w:val="00403A12"/>
    <w:rsid w:val="00403A39"/>
    <w:rsid w:val="00403C17"/>
    <w:rsid w:val="00403D29"/>
    <w:rsid w:val="0040405B"/>
    <w:rsid w:val="004040EA"/>
    <w:rsid w:val="0040411C"/>
    <w:rsid w:val="00404329"/>
    <w:rsid w:val="00404A25"/>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D8"/>
    <w:rsid w:val="00407FE5"/>
    <w:rsid w:val="00410044"/>
    <w:rsid w:val="004100F0"/>
    <w:rsid w:val="004104BE"/>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558"/>
    <w:rsid w:val="00427643"/>
    <w:rsid w:val="004278F5"/>
    <w:rsid w:val="00427E22"/>
    <w:rsid w:val="00427E54"/>
    <w:rsid w:val="00427F89"/>
    <w:rsid w:val="00427FA8"/>
    <w:rsid w:val="004300F0"/>
    <w:rsid w:val="00430557"/>
    <w:rsid w:val="00430966"/>
    <w:rsid w:val="00431194"/>
    <w:rsid w:val="004318E7"/>
    <w:rsid w:val="00431AD3"/>
    <w:rsid w:val="00431C08"/>
    <w:rsid w:val="00431C9A"/>
    <w:rsid w:val="00431DC1"/>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6EC"/>
    <w:rsid w:val="004407BD"/>
    <w:rsid w:val="004408A3"/>
    <w:rsid w:val="0044091F"/>
    <w:rsid w:val="00440956"/>
    <w:rsid w:val="00440C0D"/>
    <w:rsid w:val="00440E7B"/>
    <w:rsid w:val="00440E97"/>
    <w:rsid w:val="00440EBC"/>
    <w:rsid w:val="00441182"/>
    <w:rsid w:val="004415C0"/>
    <w:rsid w:val="004417A7"/>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869"/>
    <w:rsid w:val="00446A57"/>
    <w:rsid w:val="00446B3F"/>
    <w:rsid w:val="004472D9"/>
    <w:rsid w:val="00447BF1"/>
    <w:rsid w:val="004506DA"/>
    <w:rsid w:val="004509B6"/>
    <w:rsid w:val="00450F06"/>
    <w:rsid w:val="00451149"/>
    <w:rsid w:val="0045167E"/>
    <w:rsid w:val="00451784"/>
    <w:rsid w:val="00451CD6"/>
    <w:rsid w:val="00451E4F"/>
    <w:rsid w:val="004520F8"/>
    <w:rsid w:val="004529D8"/>
    <w:rsid w:val="00452A06"/>
    <w:rsid w:val="00452C01"/>
    <w:rsid w:val="00452D32"/>
    <w:rsid w:val="00452E0F"/>
    <w:rsid w:val="0045309B"/>
    <w:rsid w:val="004532F0"/>
    <w:rsid w:val="00453A37"/>
    <w:rsid w:val="00453AAA"/>
    <w:rsid w:val="0045417F"/>
    <w:rsid w:val="0045450B"/>
    <w:rsid w:val="00454510"/>
    <w:rsid w:val="00454595"/>
    <w:rsid w:val="00454883"/>
    <w:rsid w:val="00454A73"/>
    <w:rsid w:val="00455047"/>
    <w:rsid w:val="00455057"/>
    <w:rsid w:val="00455146"/>
    <w:rsid w:val="00455468"/>
    <w:rsid w:val="004555F8"/>
    <w:rsid w:val="0045570C"/>
    <w:rsid w:val="00455785"/>
    <w:rsid w:val="00455C20"/>
    <w:rsid w:val="00456103"/>
    <w:rsid w:val="0045649D"/>
    <w:rsid w:val="00456AE2"/>
    <w:rsid w:val="0045739C"/>
    <w:rsid w:val="004577EB"/>
    <w:rsid w:val="00457B91"/>
    <w:rsid w:val="00457FB3"/>
    <w:rsid w:val="00460495"/>
    <w:rsid w:val="00460B29"/>
    <w:rsid w:val="004610A2"/>
    <w:rsid w:val="00461165"/>
    <w:rsid w:val="004613A4"/>
    <w:rsid w:val="0046196B"/>
    <w:rsid w:val="00461A18"/>
    <w:rsid w:val="00461AEC"/>
    <w:rsid w:val="00461BE1"/>
    <w:rsid w:val="00461C15"/>
    <w:rsid w:val="00461CEE"/>
    <w:rsid w:val="00461DC5"/>
    <w:rsid w:val="00461E8B"/>
    <w:rsid w:val="00462066"/>
    <w:rsid w:val="0046246C"/>
    <w:rsid w:val="004627B6"/>
    <w:rsid w:val="004627EC"/>
    <w:rsid w:val="00462866"/>
    <w:rsid w:val="004629D6"/>
    <w:rsid w:val="00462ECC"/>
    <w:rsid w:val="00462EDA"/>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4F41"/>
    <w:rsid w:val="00465434"/>
    <w:rsid w:val="0046547F"/>
    <w:rsid w:val="004658AA"/>
    <w:rsid w:val="004659CF"/>
    <w:rsid w:val="00466262"/>
    <w:rsid w:val="004663BE"/>
    <w:rsid w:val="004667B6"/>
    <w:rsid w:val="00466C20"/>
    <w:rsid w:val="00466D3D"/>
    <w:rsid w:val="00466F3D"/>
    <w:rsid w:val="00467275"/>
    <w:rsid w:val="00467616"/>
    <w:rsid w:val="00467629"/>
    <w:rsid w:val="0046799E"/>
    <w:rsid w:val="00467B73"/>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3685"/>
    <w:rsid w:val="0047377C"/>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165"/>
    <w:rsid w:val="00490304"/>
    <w:rsid w:val="004904D7"/>
    <w:rsid w:val="004904F1"/>
    <w:rsid w:val="0049070E"/>
    <w:rsid w:val="004907C6"/>
    <w:rsid w:val="00490883"/>
    <w:rsid w:val="00490BBC"/>
    <w:rsid w:val="00490F72"/>
    <w:rsid w:val="0049109F"/>
    <w:rsid w:val="004911C4"/>
    <w:rsid w:val="0049147C"/>
    <w:rsid w:val="004914F6"/>
    <w:rsid w:val="00491A15"/>
    <w:rsid w:val="00491A3B"/>
    <w:rsid w:val="00491B60"/>
    <w:rsid w:val="00491BA7"/>
    <w:rsid w:val="00491FF9"/>
    <w:rsid w:val="00492475"/>
    <w:rsid w:val="00492E5E"/>
    <w:rsid w:val="00493148"/>
    <w:rsid w:val="00493206"/>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C46"/>
    <w:rsid w:val="00496DD2"/>
    <w:rsid w:val="00496F6A"/>
    <w:rsid w:val="00496F95"/>
    <w:rsid w:val="00497174"/>
    <w:rsid w:val="0049733E"/>
    <w:rsid w:val="004973AD"/>
    <w:rsid w:val="00497676"/>
    <w:rsid w:val="004976F3"/>
    <w:rsid w:val="004977EB"/>
    <w:rsid w:val="00497FD0"/>
    <w:rsid w:val="00497FEF"/>
    <w:rsid w:val="004A0349"/>
    <w:rsid w:val="004A050B"/>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66C"/>
    <w:rsid w:val="004A2CC0"/>
    <w:rsid w:val="004A2FF0"/>
    <w:rsid w:val="004A33F5"/>
    <w:rsid w:val="004A344F"/>
    <w:rsid w:val="004A34D7"/>
    <w:rsid w:val="004A40C0"/>
    <w:rsid w:val="004A41CA"/>
    <w:rsid w:val="004A4524"/>
    <w:rsid w:val="004A46D7"/>
    <w:rsid w:val="004A46E5"/>
    <w:rsid w:val="004A48C3"/>
    <w:rsid w:val="004A4BEE"/>
    <w:rsid w:val="004A4CFF"/>
    <w:rsid w:val="004A4DC9"/>
    <w:rsid w:val="004A5093"/>
    <w:rsid w:val="004A5308"/>
    <w:rsid w:val="004A5492"/>
    <w:rsid w:val="004A54EE"/>
    <w:rsid w:val="004A55B6"/>
    <w:rsid w:val="004A5935"/>
    <w:rsid w:val="004A59B1"/>
    <w:rsid w:val="004A5A52"/>
    <w:rsid w:val="004A5A8E"/>
    <w:rsid w:val="004A6893"/>
    <w:rsid w:val="004A6D31"/>
    <w:rsid w:val="004A6F97"/>
    <w:rsid w:val="004A702A"/>
    <w:rsid w:val="004A7051"/>
    <w:rsid w:val="004A70EC"/>
    <w:rsid w:val="004A7560"/>
    <w:rsid w:val="004A76F7"/>
    <w:rsid w:val="004A78DA"/>
    <w:rsid w:val="004A7F10"/>
    <w:rsid w:val="004B0184"/>
    <w:rsid w:val="004B07F7"/>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395"/>
    <w:rsid w:val="004B34FF"/>
    <w:rsid w:val="004B363B"/>
    <w:rsid w:val="004B379A"/>
    <w:rsid w:val="004B3819"/>
    <w:rsid w:val="004B3862"/>
    <w:rsid w:val="004B3890"/>
    <w:rsid w:val="004B3960"/>
    <w:rsid w:val="004B3A46"/>
    <w:rsid w:val="004B3AEF"/>
    <w:rsid w:val="004B3E19"/>
    <w:rsid w:val="004B3F13"/>
    <w:rsid w:val="004B3F41"/>
    <w:rsid w:val="004B40D5"/>
    <w:rsid w:val="004B43CC"/>
    <w:rsid w:val="004B441F"/>
    <w:rsid w:val="004B4564"/>
    <w:rsid w:val="004B4B0F"/>
    <w:rsid w:val="004B4D4F"/>
    <w:rsid w:val="004B5759"/>
    <w:rsid w:val="004B597E"/>
    <w:rsid w:val="004B5E8F"/>
    <w:rsid w:val="004B5FD5"/>
    <w:rsid w:val="004B60D6"/>
    <w:rsid w:val="004B6277"/>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778"/>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D40"/>
    <w:rsid w:val="004C7E86"/>
    <w:rsid w:val="004C7EB6"/>
    <w:rsid w:val="004C7F8E"/>
    <w:rsid w:val="004D0002"/>
    <w:rsid w:val="004D060B"/>
    <w:rsid w:val="004D0C5D"/>
    <w:rsid w:val="004D0C7C"/>
    <w:rsid w:val="004D107B"/>
    <w:rsid w:val="004D11E1"/>
    <w:rsid w:val="004D140A"/>
    <w:rsid w:val="004D16E0"/>
    <w:rsid w:val="004D193E"/>
    <w:rsid w:val="004D1941"/>
    <w:rsid w:val="004D19A5"/>
    <w:rsid w:val="004D1AD2"/>
    <w:rsid w:val="004D1E45"/>
    <w:rsid w:val="004D1F2F"/>
    <w:rsid w:val="004D2296"/>
    <w:rsid w:val="004D238A"/>
    <w:rsid w:val="004D23A5"/>
    <w:rsid w:val="004D2467"/>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2E"/>
    <w:rsid w:val="004D663D"/>
    <w:rsid w:val="004D6769"/>
    <w:rsid w:val="004D68A3"/>
    <w:rsid w:val="004D6936"/>
    <w:rsid w:val="004D6E37"/>
    <w:rsid w:val="004D6EC2"/>
    <w:rsid w:val="004D722B"/>
    <w:rsid w:val="004D73D5"/>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5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0F"/>
    <w:rsid w:val="004F1A53"/>
    <w:rsid w:val="004F1B1E"/>
    <w:rsid w:val="004F2021"/>
    <w:rsid w:val="004F226C"/>
    <w:rsid w:val="004F23C0"/>
    <w:rsid w:val="004F257B"/>
    <w:rsid w:val="004F262F"/>
    <w:rsid w:val="004F2BF2"/>
    <w:rsid w:val="004F2CB8"/>
    <w:rsid w:val="004F2E23"/>
    <w:rsid w:val="004F2FB6"/>
    <w:rsid w:val="004F3016"/>
    <w:rsid w:val="004F304C"/>
    <w:rsid w:val="004F310D"/>
    <w:rsid w:val="004F3347"/>
    <w:rsid w:val="004F3488"/>
    <w:rsid w:val="004F34FA"/>
    <w:rsid w:val="004F37E9"/>
    <w:rsid w:val="004F3B33"/>
    <w:rsid w:val="004F3F5B"/>
    <w:rsid w:val="004F424A"/>
    <w:rsid w:val="004F4597"/>
    <w:rsid w:val="004F4875"/>
    <w:rsid w:val="004F48E7"/>
    <w:rsid w:val="004F4A32"/>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218"/>
    <w:rsid w:val="00501404"/>
    <w:rsid w:val="0050183C"/>
    <w:rsid w:val="005018F5"/>
    <w:rsid w:val="00501B7C"/>
    <w:rsid w:val="00501E35"/>
    <w:rsid w:val="00501FD3"/>
    <w:rsid w:val="0050218C"/>
    <w:rsid w:val="00502610"/>
    <w:rsid w:val="00502725"/>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A9B"/>
    <w:rsid w:val="00513CD2"/>
    <w:rsid w:val="00513ED1"/>
    <w:rsid w:val="00513FB2"/>
    <w:rsid w:val="005140AE"/>
    <w:rsid w:val="0051418D"/>
    <w:rsid w:val="005144EC"/>
    <w:rsid w:val="00514622"/>
    <w:rsid w:val="00514770"/>
    <w:rsid w:val="0051483C"/>
    <w:rsid w:val="00514C39"/>
    <w:rsid w:val="00514DCF"/>
    <w:rsid w:val="00514F1A"/>
    <w:rsid w:val="00514F85"/>
    <w:rsid w:val="00515005"/>
    <w:rsid w:val="00515237"/>
    <w:rsid w:val="00515393"/>
    <w:rsid w:val="00515450"/>
    <w:rsid w:val="00515460"/>
    <w:rsid w:val="005154F5"/>
    <w:rsid w:val="00515658"/>
    <w:rsid w:val="00515D53"/>
    <w:rsid w:val="00515E75"/>
    <w:rsid w:val="0051613E"/>
    <w:rsid w:val="00516399"/>
    <w:rsid w:val="00516B4D"/>
    <w:rsid w:val="00516C4C"/>
    <w:rsid w:val="00516D2E"/>
    <w:rsid w:val="00516EB4"/>
    <w:rsid w:val="00517002"/>
    <w:rsid w:val="00517510"/>
    <w:rsid w:val="005178F3"/>
    <w:rsid w:val="0051798C"/>
    <w:rsid w:val="00517EC1"/>
    <w:rsid w:val="00517FF0"/>
    <w:rsid w:val="005203B1"/>
    <w:rsid w:val="0052063D"/>
    <w:rsid w:val="00520654"/>
    <w:rsid w:val="005209EA"/>
    <w:rsid w:val="00520A56"/>
    <w:rsid w:val="00520C7F"/>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C87"/>
    <w:rsid w:val="00523E24"/>
    <w:rsid w:val="005245BC"/>
    <w:rsid w:val="0052499F"/>
    <w:rsid w:val="00524ABD"/>
    <w:rsid w:val="00524AFD"/>
    <w:rsid w:val="00524E34"/>
    <w:rsid w:val="005251F0"/>
    <w:rsid w:val="00525403"/>
    <w:rsid w:val="005254B3"/>
    <w:rsid w:val="005259A2"/>
    <w:rsid w:val="00525AC1"/>
    <w:rsid w:val="00526120"/>
    <w:rsid w:val="0052626A"/>
    <w:rsid w:val="0052641E"/>
    <w:rsid w:val="00526605"/>
    <w:rsid w:val="005269F8"/>
    <w:rsid w:val="00526B98"/>
    <w:rsid w:val="00527429"/>
    <w:rsid w:val="00527764"/>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121"/>
    <w:rsid w:val="00535696"/>
    <w:rsid w:val="005358AB"/>
    <w:rsid w:val="00535E74"/>
    <w:rsid w:val="00535F8F"/>
    <w:rsid w:val="00535F9F"/>
    <w:rsid w:val="0053627E"/>
    <w:rsid w:val="00536485"/>
    <w:rsid w:val="0053663A"/>
    <w:rsid w:val="00536765"/>
    <w:rsid w:val="00536A22"/>
    <w:rsid w:val="00536D3E"/>
    <w:rsid w:val="00536D59"/>
    <w:rsid w:val="00536E50"/>
    <w:rsid w:val="00536ECC"/>
    <w:rsid w:val="0053714E"/>
    <w:rsid w:val="005374B8"/>
    <w:rsid w:val="005375B4"/>
    <w:rsid w:val="00537624"/>
    <w:rsid w:val="005376D9"/>
    <w:rsid w:val="00537CB6"/>
    <w:rsid w:val="00537EB0"/>
    <w:rsid w:val="00540B57"/>
    <w:rsid w:val="00540C82"/>
    <w:rsid w:val="00541502"/>
    <w:rsid w:val="00541946"/>
    <w:rsid w:val="00541950"/>
    <w:rsid w:val="00541E5F"/>
    <w:rsid w:val="00541FB6"/>
    <w:rsid w:val="00542196"/>
    <w:rsid w:val="005422F2"/>
    <w:rsid w:val="005424D5"/>
    <w:rsid w:val="00542527"/>
    <w:rsid w:val="0054258E"/>
    <w:rsid w:val="00542692"/>
    <w:rsid w:val="005428DB"/>
    <w:rsid w:val="005429E6"/>
    <w:rsid w:val="005430A1"/>
    <w:rsid w:val="0054339E"/>
    <w:rsid w:val="00543616"/>
    <w:rsid w:val="0054365B"/>
    <w:rsid w:val="0054395D"/>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0B89"/>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18"/>
    <w:rsid w:val="00553B39"/>
    <w:rsid w:val="005542F2"/>
    <w:rsid w:val="00554352"/>
    <w:rsid w:val="005545E5"/>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86"/>
    <w:rsid w:val="00562193"/>
    <w:rsid w:val="00562380"/>
    <w:rsid w:val="0056259F"/>
    <w:rsid w:val="0056264F"/>
    <w:rsid w:val="00562867"/>
    <w:rsid w:val="00562887"/>
    <w:rsid w:val="00562AB2"/>
    <w:rsid w:val="00562D5F"/>
    <w:rsid w:val="00562D68"/>
    <w:rsid w:val="00563030"/>
    <w:rsid w:val="00563223"/>
    <w:rsid w:val="0056330F"/>
    <w:rsid w:val="0056359A"/>
    <w:rsid w:val="005636BD"/>
    <w:rsid w:val="0056389E"/>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3FC"/>
    <w:rsid w:val="0056768C"/>
    <w:rsid w:val="00567B68"/>
    <w:rsid w:val="00567BCF"/>
    <w:rsid w:val="00567C2A"/>
    <w:rsid w:val="00567F85"/>
    <w:rsid w:val="00570117"/>
    <w:rsid w:val="005704A0"/>
    <w:rsid w:val="005705FA"/>
    <w:rsid w:val="00570697"/>
    <w:rsid w:val="005707A6"/>
    <w:rsid w:val="00570884"/>
    <w:rsid w:val="00570A62"/>
    <w:rsid w:val="00571116"/>
    <w:rsid w:val="00571134"/>
    <w:rsid w:val="005714AD"/>
    <w:rsid w:val="00571507"/>
    <w:rsid w:val="00571565"/>
    <w:rsid w:val="00571CE7"/>
    <w:rsid w:val="0057221C"/>
    <w:rsid w:val="005727EA"/>
    <w:rsid w:val="00572957"/>
    <w:rsid w:val="005729CB"/>
    <w:rsid w:val="005729F1"/>
    <w:rsid w:val="005730DD"/>
    <w:rsid w:val="005732B2"/>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8F8"/>
    <w:rsid w:val="005759EF"/>
    <w:rsid w:val="00575D2E"/>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AF"/>
    <w:rsid w:val="005822E9"/>
    <w:rsid w:val="005824A9"/>
    <w:rsid w:val="0058266F"/>
    <w:rsid w:val="005828ED"/>
    <w:rsid w:val="00582B12"/>
    <w:rsid w:val="00583362"/>
    <w:rsid w:val="00583770"/>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010"/>
    <w:rsid w:val="0059233C"/>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29"/>
    <w:rsid w:val="00595E3C"/>
    <w:rsid w:val="00595E8B"/>
    <w:rsid w:val="00596281"/>
    <w:rsid w:val="005963B3"/>
    <w:rsid w:val="005963F0"/>
    <w:rsid w:val="00596C6B"/>
    <w:rsid w:val="00596D23"/>
    <w:rsid w:val="00596D32"/>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C39"/>
    <w:rsid w:val="005A4EFB"/>
    <w:rsid w:val="005A561B"/>
    <w:rsid w:val="005A56F8"/>
    <w:rsid w:val="005A585B"/>
    <w:rsid w:val="005A5A61"/>
    <w:rsid w:val="005A5BF0"/>
    <w:rsid w:val="005A5D15"/>
    <w:rsid w:val="005A60D1"/>
    <w:rsid w:val="005A6174"/>
    <w:rsid w:val="005A64AB"/>
    <w:rsid w:val="005A6754"/>
    <w:rsid w:val="005A688F"/>
    <w:rsid w:val="005A6914"/>
    <w:rsid w:val="005A6CE3"/>
    <w:rsid w:val="005A71BE"/>
    <w:rsid w:val="005A747B"/>
    <w:rsid w:val="005A75D3"/>
    <w:rsid w:val="005A7A4A"/>
    <w:rsid w:val="005A7B45"/>
    <w:rsid w:val="005A7B47"/>
    <w:rsid w:val="005B01BF"/>
    <w:rsid w:val="005B05DB"/>
    <w:rsid w:val="005B05EE"/>
    <w:rsid w:val="005B061B"/>
    <w:rsid w:val="005B06C1"/>
    <w:rsid w:val="005B079E"/>
    <w:rsid w:val="005B0B8E"/>
    <w:rsid w:val="005B0E71"/>
    <w:rsid w:val="005B1033"/>
    <w:rsid w:val="005B11F2"/>
    <w:rsid w:val="005B1993"/>
    <w:rsid w:val="005B1D43"/>
    <w:rsid w:val="005B1E11"/>
    <w:rsid w:val="005B1F14"/>
    <w:rsid w:val="005B23F2"/>
    <w:rsid w:val="005B2473"/>
    <w:rsid w:val="005B256B"/>
    <w:rsid w:val="005B266C"/>
    <w:rsid w:val="005B2C1B"/>
    <w:rsid w:val="005B2D9D"/>
    <w:rsid w:val="005B30E5"/>
    <w:rsid w:val="005B315E"/>
    <w:rsid w:val="005B3526"/>
    <w:rsid w:val="005B3728"/>
    <w:rsid w:val="005B3B4A"/>
    <w:rsid w:val="005B3C45"/>
    <w:rsid w:val="005B3CEF"/>
    <w:rsid w:val="005B429B"/>
    <w:rsid w:val="005B4797"/>
    <w:rsid w:val="005B4880"/>
    <w:rsid w:val="005B4896"/>
    <w:rsid w:val="005B4BDD"/>
    <w:rsid w:val="005B513A"/>
    <w:rsid w:val="005B53E5"/>
    <w:rsid w:val="005B5492"/>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02C"/>
    <w:rsid w:val="005C01AF"/>
    <w:rsid w:val="005C020C"/>
    <w:rsid w:val="005C09ED"/>
    <w:rsid w:val="005C13BB"/>
    <w:rsid w:val="005C1467"/>
    <w:rsid w:val="005C1A56"/>
    <w:rsid w:val="005C1C29"/>
    <w:rsid w:val="005C1CAF"/>
    <w:rsid w:val="005C1ECD"/>
    <w:rsid w:val="005C206C"/>
    <w:rsid w:val="005C21C9"/>
    <w:rsid w:val="005C2420"/>
    <w:rsid w:val="005C256A"/>
    <w:rsid w:val="005C25A1"/>
    <w:rsid w:val="005C2764"/>
    <w:rsid w:val="005C28FA"/>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190"/>
    <w:rsid w:val="005D0318"/>
    <w:rsid w:val="005D05DD"/>
    <w:rsid w:val="005D0695"/>
    <w:rsid w:val="005D0903"/>
    <w:rsid w:val="005D0A5B"/>
    <w:rsid w:val="005D0D29"/>
    <w:rsid w:val="005D0F01"/>
    <w:rsid w:val="005D1336"/>
    <w:rsid w:val="005D1564"/>
    <w:rsid w:val="005D16C1"/>
    <w:rsid w:val="005D170B"/>
    <w:rsid w:val="005D191B"/>
    <w:rsid w:val="005D1B16"/>
    <w:rsid w:val="005D1C11"/>
    <w:rsid w:val="005D1C2E"/>
    <w:rsid w:val="005D246A"/>
    <w:rsid w:val="005D2634"/>
    <w:rsid w:val="005D27F6"/>
    <w:rsid w:val="005D2B36"/>
    <w:rsid w:val="005D2E43"/>
    <w:rsid w:val="005D30DC"/>
    <w:rsid w:val="005D319C"/>
    <w:rsid w:val="005D321B"/>
    <w:rsid w:val="005D32F7"/>
    <w:rsid w:val="005D3462"/>
    <w:rsid w:val="005D346D"/>
    <w:rsid w:val="005D35F9"/>
    <w:rsid w:val="005D3A0F"/>
    <w:rsid w:val="005D3E1C"/>
    <w:rsid w:val="005D41C1"/>
    <w:rsid w:val="005D4259"/>
    <w:rsid w:val="005D44A3"/>
    <w:rsid w:val="005D48A8"/>
    <w:rsid w:val="005D48B3"/>
    <w:rsid w:val="005D493E"/>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1F"/>
    <w:rsid w:val="005D7A45"/>
    <w:rsid w:val="005D7DBB"/>
    <w:rsid w:val="005D7DBD"/>
    <w:rsid w:val="005E009A"/>
    <w:rsid w:val="005E00FB"/>
    <w:rsid w:val="005E0319"/>
    <w:rsid w:val="005E03F4"/>
    <w:rsid w:val="005E0510"/>
    <w:rsid w:val="005E0602"/>
    <w:rsid w:val="005E08AD"/>
    <w:rsid w:val="005E0950"/>
    <w:rsid w:val="005E0A9E"/>
    <w:rsid w:val="005E0B7B"/>
    <w:rsid w:val="005E0C5E"/>
    <w:rsid w:val="005E0F6F"/>
    <w:rsid w:val="005E1122"/>
    <w:rsid w:val="005E145C"/>
    <w:rsid w:val="005E1657"/>
    <w:rsid w:val="005E177A"/>
    <w:rsid w:val="005E17DE"/>
    <w:rsid w:val="005E1A1D"/>
    <w:rsid w:val="005E1B66"/>
    <w:rsid w:val="005E1C0D"/>
    <w:rsid w:val="005E1DEE"/>
    <w:rsid w:val="005E1E6A"/>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7FB"/>
    <w:rsid w:val="005E78C9"/>
    <w:rsid w:val="005E7ADE"/>
    <w:rsid w:val="005E7DDF"/>
    <w:rsid w:val="005E7DF0"/>
    <w:rsid w:val="005F00BE"/>
    <w:rsid w:val="005F0106"/>
    <w:rsid w:val="005F021B"/>
    <w:rsid w:val="005F0350"/>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1E4"/>
    <w:rsid w:val="005F34B9"/>
    <w:rsid w:val="005F350D"/>
    <w:rsid w:val="005F3685"/>
    <w:rsid w:val="005F3818"/>
    <w:rsid w:val="005F3ADA"/>
    <w:rsid w:val="005F4097"/>
    <w:rsid w:val="005F437E"/>
    <w:rsid w:val="005F44D4"/>
    <w:rsid w:val="005F46DA"/>
    <w:rsid w:val="005F49C5"/>
    <w:rsid w:val="005F4B72"/>
    <w:rsid w:val="005F4F84"/>
    <w:rsid w:val="005F5175"/>
    <w:rsid w:val="005F5257"/>
    <w:rsid w:val="005F5424"/>
    <w:rsid w:val="005F54E2"/>
    <w:rsid w:val="005F5503"/>
    <w:rsid w:val="005F5666"/>
    <w:rsid w:val="005F5761"/>
    <w:rsid w:val="005F5B6D"/>
    <w:rsid w:val="005F64AB"/>
    <w:rsid w:val="005F6585"/>
    <w:rsid w:val="005F65A8"/>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5D4"/>
    <w:rsid w:val="0060578B"/>
    <w:rsid w:val="00605C37"/>
    <w:rsid w:val="00605E45"/>
    <w:rsid w:val="00605EAB"/>
    <w:rsid w:val="00605FD1"/>
    <w:rsid w:val="00606425"/>
    <w:rsid w:val="00606426"/>
    <w:rsid w:val="00606718"/>
    <w:rsid w:val="00606793"/>
    <w:rsid w:val="006069B7"/>
    <w:rsid w:val="00607237"/>
    <w:rsid w:val="00607489"/>
    <w:rsid w:val="00607787"/>
    <w:rsid w:val="0060778B"/>
    <w:rsid w:val="006077B1"/>
    <w:rsid w:val="00607AF4"/>
    <w:rsid w:val="00607FD9"/>
    <w:rsid w:val="00610260"/>
    <w:rsid w:val="006105CE"/>
    <w:rsid w:val="006105DC"/>
    <w:rsid w:val="0061089D"/>
    <w:rsid w:val="00610A1D"/>
    <w:rsid w:val="00610D14"/>
    <w:rsid w:val="00611046"/>
    <w:rsid w:val="006111AC"/>
    <w:rsid w:val="006111BD"/>
    <w:rsid w:val="006113FE"/>
    <w:rsid w:val="00611C91"/>
    <w:rsid w:val="006126FF"/>
    <w:rsid w:val="0061276A"/>
    <w:rsid w:val="00612D15"/>
    <w:rsid w:val="0061309B"/>
    <w:rsid w:val="0061362A"/>
    <w:rsid w:val="006137F2"/>
    <w:rsid w:val="006139F1"/>
    <w:rsid w:val="00613FC4"/>
    <w:rsid w:val="00614259"/>
    <w:rsid w:val="0061444B"/>
    <w:rsid w:val="0061461B"/>
    <w:rsid w:val="00614A05"/>
    <w:rsid w:val="00614E4C"/>
    <w:rsid w:val="006165E6"/>
    <w:rsid w:val="00616627"/>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3E80"/>
    <w:rsid w:val="00624047"/>
    <w:rsid w:val="00624266"/>
    <w:rsid w:val="006244DB"/>
    <w:rsid w:val="006246E2"/>
    <w:rsid w:val="0062495D"/>
    <w:rsid w:val="00624B06"/>
    <w:rsid w:val="00624D8D"/>
    <w:rsid w:val="00624FAD"/>
    <w:rsid w:val="00624FB2"/>
    <w:rsid w:val="00625236"/>
    <w:rsid w:val="00625354"/>
    <w:rsid w:val="00625623"/>
    <w:rsid w:val="0062563C"/>
    <w:rsid w:val="006256F5"/>
    <w:rsid w:val="006257D2"/>
    <w:rsid w:val="00625990"/>
    <w:rsid w:val="00625AF1"/>
    <w:rsid w:val="00625C9F"/>
    <w:rsid w:val="00625CDA"/>
    <w:rsid w:val="00625D24"/>
    <w:rsid w:val="00625EF4"/>
    <w:rsid w:val="00626166"/>
    <w:rsid w:val="006261EF"/>
    <w:rsid w:val="00626427"/>
    <w:rsid w:val="0062647C"/>
    <w:rsid w:val="006266D8"/>
    <w:rsid w:val="006268F9"/>
    <w:rsid w:val="00626909"/>
    <w:rsid w:val="00626AB3"/>
    <w:rsid w:val="00626AFD"/>
    <w:rsid w:val="00626DBD"/>
    <w:rsid w:val="00627255"/>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6F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6D8"/>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10"/>
    <w:rsid w:val="00643421"/>
    <w:rsid w:val="006438E1"/>
    <w:rsid w:val="006439FC"/>
    <w:rsid w:val="00643D42"/>
    <w:rsid w:val="00643DC7"/>
    <w:rsid w:val="00644410"/>
    <w:rsid w:val="0064448D"/>
    <w:rsid w:val="006446EC"/>
    <w:rsid w:val="00644766"/>
    <w:rsid w:val="00644795"/>
    <w:rsid w:val="006448D0"/>
    <w:rsid w:val="00644CAB"/>
    <w:rsid w:val="00644DCE"/>
    <w:rsid w:val="00644F81"/>
    <w:rsid w:val="0064504F"/>
    <w:rsid w:val="006450D1"/>
    <w:rsid w:val="0064521B"/>
    <w:rsid w:val="006455F5"/>
    <w:rsid w:val="0064571B"/>
    <w:rsid w:val="00645DFC"/>
    <w:rsid w:val="006461BB"/>
    <w:rsid w:val="00646990"/>
    <w:rsid w:val="00646AFF"/>
    <w:rsid w:val="00646B4B"/>
    <w:rsid w:val="00646C13"/>
    <w:rsid w:val="00646C59"/>
    <w:rsid w:val="00646D21"/>
    <w:rsid w:val="00646E2E"/>
    <w:rsid w:val="00646F54"/>
    <w:rsid w:val="00647193"/>
    <w:rsid w:val="00647541"/>
    <w:rsid w:val="00647723"/>
    <w:rsid w:val="00647981"/>
    <w:rsid w:val="00647999"/>
    <w:rsid w:val="00650061"/>
    <w:rsid w:val="00650604"/>
    <w:rsid w:val="006506B8"/>
    <w:rsid w:val="00650C46"/>
    <w:rsid w:val="00650C64"/>
    <w:rsid w:val="0065117B"/>
    <w:rsid w:val="00651301"/>
    <w:rsid w:val="00651377"/>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38E2"/>
    <w:rsid w:val="006540A0"/>
    <w:rsid w:val="00654139"/>
    <w:rsid w:val="00654538"/>
    <w:rsid w:val="00654600"/>
    <w:rsid w:val="006546F5"/>
    <w:rsid w:val="0065470E"/>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6DB"/>
    <w:rsid w:val="006607CD"/>
    <w:rsid w:val="00660BBD"/>
    <w:rsid w:val="00661013"/>
    <w:rsid w:val="0066130D"/>
    <w:rsid w:val="0066137A"/>
    <w:rsid w:val="00661469"/>
    <w:rsid w:val="006616E2"/>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2C0"/>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8EA"/>
    <w:rsid w:val="00671ABA"/>
    <w:rsid w:val="00671D1E"/>
    <w:rsid w:val="00672B6C"/>
    <w:rsid w:val="006730AB"/>
    <w:rsid w:val="00673540"/>
    <w:rsid w:val="00673579"/>
    <w:rsid w:val="006739CC"/>
    <w:rsid w:val="00673B7A"/>
    <w:rsid w:val="00673EC3"/>
    <w:rsid w:val="00673F75"/>
    <w:rsid w:val="006742B7"/>
    <w:rsid w:val="00674537"/>
    <w:rsid w:val="0067475E"/>
    <w:rsid w:val="0067489C"/>
    <w:rsid w:val="00675338"/>
    <w:rsid w:val="006755BF"/>
    <w:rsid w:val="00675636"/>
    <w:rsid w:val="00675798"/>
    <w:rsid w:val="00675AAE"/>
    <w:rsid w:val="00675D1A"/>
    <w:rsid w:val="00675F32"/>
    <w:rsid w:val="006763E9"/>
    <w:rsid w:val="006765D8"/>
    <w:rsid w:val="0067674D"/>
    <w:rsid w:val="00676B87"/>
    <w:rsid w:val="00676C73"/>
    <w:rsid w:val="00677029"/>
    <w:rsid w:val="006774CB"/>
    <w:rsid w:val="00677BDF"/>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E4"/>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9F6"/>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99"/>
    <w:rsid w:val="006966B6"/>
    <w:rsid w:val="00696918"/>
    <w:rsid w:val="0069696B"/>
    <w:rsid w:val="00696D18"/>
    <w:rsid w:val="00697187"/>
    <w:rsid w:val="006972AB"/>
    <w:rsid w:val="006978FE"/>
    <w:rsid w:val="006979B7"/>
    <w:rsid w:val="00697D79"/>
    <w:rsid w:val="006A0308"/>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47E"/>
    <w:rsid w:val="006A2539"/>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76D"/>
    <w:rsid w:val="006A4816"/>
    <w:rsid w:val="006A4A65"/>
    <w:rsid w:val="006A4ACD"/>
    <w:rsid w:val="006A4BB6"/>
    <w:rsid w:val="006A4DE9"/>
    <w:rsid w:val="006A4EA4"/>
    <w:rsid w:val="006A5337"/>
    <w:rsid w:val="006A5349"/>
    <w:rsid w:val="006A56BD"/>
    <w:rsid w:val="006A56C1"/>
    <w:rsid w:val="006A572C"/>
    <w:rsid w:val="006A574D"/>
    <w:rsid w:val="006A5D3D"/>
    <w:rsid w:val="006A5E9A"/>
    <w:rsid w:val="006A601C"/>
    <w:rsid w:val="006A62BC"/>
    <w:rsid w:val="006A64B3"/>
    <w:rsid w:val="006A6556"/>
    <w:rsid w:val="006A65AD"/>
    <w:rsid w:val="006A6B41"/>
    <w:rsid w:val="006A6CA7"/>
    <w:rsid w:val="006A6EB8"/>
    <w:rsid w:val="006A6FFE"/>
    <w:rsid w:val="006A709C"/>
    <w:rsid w:val="006A780B"/>
    <w:rsid w:val="006A7BD4"/>
    <w:rsid w:val="006A7D00"/>
    <w:rsid w:val="006B00BD"/>
    <w:rsid w:val="006B0160"/>
    <w:rsid w:val="006B0275"/>
    <w:rsid w:val="006B069C"/>
    <w:rsid w:val="006B0BE9"/>
    <w:rsid w:val="006B0BFF"/>
    <w:rsid w:val="006B0D3B"/>
    <w:rsid w:val="006B0D73"/>
    <w:rsid w:val="006B0E31"/>
    <w:rsid w:val="006B0EBC"/>
    <w:rsid w:val="006B13D0"/>
    <w:rsid w:val="006B1523"/>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0AA"/>
    <w:rsid w:val="006C02E4"/>
    <w:rsid w:val="006C0897"/>
    <w:rsid w:val="006C09E8"/>
    <w:rsid w:val="006C0B93"/>
    <w:rsid w:val="006C0C08"/>
    <w:rsid w:val="006C0C70"/>
    <w:rsid w:val="006C0E9A"/>
    <w:rsid w:val="006C1427"/>
    <w:rsid w:val="006C1822"/>
    <w:rsid w:val="006C19D8"/>
    <w:rsid w:val="006C1A1D"/>
    <w:rsid w:val="006C1B39"/>
    <w:rsid w:val="006C1D37"/>
    <w:rsid w:val="006C1DF5"/>
    <w:rsid w:val="006C1E0F"/>
    <w:rsid w:val="006C1EFA"/>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353"/>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4F17"/>
    <w:rsid w:val="006D509E"/>
    <w:rsid w:val="006D519B"/>
    <w:rsid w:val="006D5213"/>
    <w:rsid w:val="006D5617"/>
    <w:rsid w:val="006D5D21"/>
    <w:rsid w:val="006D5F7B"/>
    <w:rsid w:val="006D61D2"/>
    <w:rsid w:val="006D64F5"/>
    <w:rsid w:val="006D68D7"/>
    <w:rsid w:val="006D6938"/>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0FFC"/>
    <w:rsid w:val="006E1230"/>
    <w:rsid w:val="006E1BAB"/>
    <w:rsid w:val="006E2030"/>
    <w:rsid w:val="006E206D"/>
    <w:rsid w:val="006E20F4"/>
    <w:rsid w:val="006E2258"/>
    <w:rsid w:val="006E2CF3"/>
    <w:rsid w:val="006E2D15"/>
    <w:rsid w:val="006E2E1F"/>
    <w:rsid w:val="006E2F1B"/>
    <w:rsid w:val="006E30F8"/>
    <w:rsid w:val="006E31FA"/>
    <w:rsid w:val="006E3489"/>
    <w:rsid w:val="006E36C0"/>
    <w:rsid w:val="006E3837"/>
    <w:rsid w:val="006E3C73"/>
    <w:rsid w:val="006E3EAB"/>
    <w:rsid w:val="006E3FFF"/>
    <w:rsid w:val="006E40C2"/>
    <w:rsid w:val="006E44CF"/>
    <w:rsid w:val="006E52D0"/>
    <w:rsid w:val="006E5459"/>
    <w:rsid w:val="006E5530"/>
    <w:rsid w:val="006E572D"/>
    <w:rsid w:val="006E57A8"/>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311"/>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037"/>
    <w:rsid w:val="006F32F8"/>
    <w:rsid w:val="006F3729"/>
    <w:rsid w:val="006F378A"/>
    <w:rsid w:val="006F392C"/>
    <w:rsid w:val="006F3B12"/>
    <w:rsid w:val="006F3BBF"/>
    <w:rsid w:val="006F3CC5"/>
    <w:rsid w:val="006F43EE"/>
    <w:rsid w:val="006F453B"/>
    <w:rsid w:val="006F4542"/>
    <w:rsid w:val="006F4582"/>
    <w:rsid w:val="006F46C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6F7EA2"/>
    <w:rsid w:val="00700135"/>
    <w:rsid w:val="007001BC"/>
    <w:rsid w:val="00700C64"/>
    <w:rsid w:val="0070106C"/>
    <w:rsid w:val="007014BE"/>
    <w:rsid w:val="007018B7"/>
    <w:rsid w:val="007018E3"/>
    <w:rsid w:val="00701E29"/>
    <w:rsid w:val="0070249A"/>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C83"/>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E74"/>
    <w:rsid w:val="007111E3"/>
    <w:rsid w:val="0071140C"/>
    <w:rsid w:val="00711641"/>
    <w:rsid w:val="007118DF"/>
    <w:rsid w:val="00711C8D"/>
    <w:rsid w:val="00712128"/>
    <w:rsid w:val="00712314"/>
    <w:rsid w:val="00712724"/>
    <w:rsid w:val="007127F4"/>
    <w:rsid w:val="007129A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E8D"/>
    <w:rsid w:val="00714F32"/>
    <w:rsid w:val="00715744"/>
    <w:rsid w:val="00715AA3"/>
    <w:rsid w:val="00715ACA"/>
    <w:rsid w:val="00715B0A"/>
    <w:rsid w:val="00715B29"/>
    <w:rsid w:val="00715BE7"/>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497"/>
    <w:rsid w:val="007348C2"/>
    <w:rsid w:val="00734AD6"/>
    <w:rsid w:val="00734FC2"/>
    <w:rsid w:val="00735132"/>
    <w:rsid w:val="00735800"/>
    <w:rsid w:val="0073585A"/>
    <w:rsid w:val="00735968"/>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345"/>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C69"/>
    <w:rsid w:val="00747E30"/>
    <w:rsid w:val="00750374"/>
    <w:rsid w:val="00750408"/>
    <w:rsid w:val="0075073C"/>
    <w:rsid w:val="0075090B"/>
    <w:rsid w:val="0075099F"/>
    <w:rsid w:val="00750C90"/>
    <w:rsid w:val="00750E71"/>
    <w:rsid w:val="0075117C"/>
    <w:rsid w:val="00751438"/>
    <w:rsid w:val="00751599"/>
    <w:rsid w:val="00751AD9"/>
    <w:rsid w:val="00751AEF"/>
    <w:rsid w:val="00751B76"/>
    <w:rsid w:val="00751E09"/>
    <w:rsid w:val="0075203F"/>
    <w:rsid w:val="007522CE"/>
    <w:rsid w:val="0075280E"/>
    <w:rsid w:val="00752EC2"/>
    <w:rsid w:val="00752F22"/>
    <w:rsid w:val="007533D7"/>
    <w:rsid w:val="00753551"/>
    <w:rsid w:val="00753605"/>
    <w:rsid w:val="007539DD"/>
    <w:rsid w:val="00753C5A"/>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BFF"/>
    <w:rsid w:val="00756C90"/>
    <w:rsid w:val="00756F02"/>
    <w:rsid w:val="00757126"/>
    <w:rsid w:val="0075713C"/>
    <w:rsid w:val="0075730B"/>
    <w:rsid w:val="00757684"/>
    <w:rsid w:val="0075789B"/>
    <w:rsid w:val="00757ECF"/>
    <w:rsid w:val="00757FF9"/>
    <w:rsid w:val="00760084"/>
    <w:rsid w:val="00760167"/>
    <w:rsid w:val="0076018A"/>
    <w:rsid w:val="007603DC"/>
    <w:rsid w:val="00760421"/>
    <w:rsid w:val="007607A2"/>
    <w:rsid w:val="007610D0"/>
    <w:rsid w:val="00761925"/>
    <w:rsid w:val="00761C1D"/>
    <w:rsid w:val="00761C37"/>
    <w:rsid w:val="00761FFE"/>
    <w:rsid w:val="00762627"/>
    <w:rsid w:val="0076291D"/>
    <w:rsid w:val="00763217"/>
    <w:rsid w:val="00763302"/>
    <w:rsid w:val="0076335D"/>
    <w:rsid w:val="0076363E"/>
    <w:rsid w:val="00763E76"/>
    <w:rsid w:val="00763FA9"/>
    <w:rsid w:val="0076445F"/>
    <w:rsid w:val="007648B0"/>
    <w:rsid w:val="00764DEF"/>
    <w:rsid w:val="00765183"/>
    <w:rsid w:val="00765479"/>
    <w:rsid w:val="007654D1"/>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6BB"/>
    <w:rsid w:val="0077074A"/>
    <w:rsid w:val="00770787"/>
    <w:rsid w:val="007708B3"/>
    <w:rsid w:val="00771080"/>
    <w:rsid w:val="007716F8"/>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52"/>
    <w:rsid w:val="007744A2"/>
    <w:rsid w:val="007749DC"/>
    <w:rsid w:val="00774F69"/>
    <w:rsid w:val="007751C9"/>
    <w:rsid w:val="00775865"/>
    <w:rsid w:val="00775B26"/>
    <w:rsid w:val="00776554"/>
    <w:rsid w:val="0077660A"/>
    <w:rsid w:val="0077662B"/>
    <w:rsid w:val="00776CDD"/>
    <w:rsid w:val="00776D33"/>
    <w:rsid w:val="00776EC0"/>
    <w:rsid w:val="00777172"/>
    <w:rsid w:val="007772B1"/>
    <w:rsid w:val="0077736A"/>
    <w:rsid w:val="00777BE0"/>
    <w:rsid w:val="00777CE4"/>
    <w:rsid w:val="00777D1D"/>
    <w:rsid w:val="00777E44"/>
    <w:rsid w:val="007803F7"/>
    <w:rsid w:val="00780428"/>
    <w:rsid w:val="0078044B"/>
    <w:rsid w:val="00780505"/>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BCA"/>
    <w:rsid w:val="00782E6B"/>
    <w:rsid w:val="00782F9B"/>
    <w:rsid w:val="0078304B"/>
    <w:rsid w:val="00783412"/>
    <w:rsid w:val="0078366A"/>
    <w:rsid w:val="0078369D"/>
    <w:rsid w:val="00783990"/>
    <w:rsid w:val="00783A6A"/>
    <w:rsid w:val="00783D6D"/>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00E"/>
    <w:rsid w:val="007901BE"/>
    <w:rsid w:val="00790237"/>
    <w:rsid w:val="0079035E"/>
    <w:rsid w:val="00790454"/>
    <w:rsid w:val="0079072A"/>
    <w:rsid w:val="00790CF7"/>
    <w:rsid w:val="00790DBA"/>
    <w:rsid w:val="00790FEE"/>
    <w:rsid w:val="00791357"/>
    <w:rsid w:val="0079152E"/>
    <w:rsid w:val="00791892"/>
    <w:rsid w:val="00791BF6"/>
    <w:rsid w:val="00791DD1"/>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D07"/>
    <w:rsid w:val="007960D3"/>
    <w:rsid w:val="00796414"/>
    <w:rsid w:val="0079671E"/>
    <w:rsid w:val="00796B29"/>
    <w:rsid w:val="00796B64"/>
    <w:rsid w:val="00796CD4"/>
    <w:rsid w:val="00797570"/>
    <w:rsid w:val="00797A28"/>
    <w:rsid w:val="00797AF9"/>
    <w:rsid w:val="00797CB4"/>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638"/>
    <w:rsid w:val="007A2997"/>
    <w:rsid w:val="007A2B31"/>
    <w:rsid w:val="007A2D82"/>
    <w:rsid w:val="007A2F8D"/>
    <w:rsid w:val="007A300D"/>
    <w:rsid w:val="007A335E"/>
    <w:rsid w:val="007A3B04"/>
    <w:rsid w:val="007A3D3E"/>
    <w:rsid w:val="007A3F43"/>
    <w:rsid w:val="007A4416"/>
    <w:rsid w:val="007A45EC"/>
    <w:rsid w:val="007A45FE"/>
    <w:rsid w:val="007A4ADF"/>
    <w:rsid w:val="007A5138"/>
    <w:rsid w:val="007A5C49"/>
    <w:rsid w:val="007A5DAE"/>
    <w:rsid w:val="007A5F95"/>
    <w:rsid w:val="007A635B"/>
    <w:rsid w:val="007A6714"/>
    <w:rsid w:val="007A67A4"/>
    <w:rsid w:val="007A6969"/>
    <w:rsid w:val="007A69C5"/>
    <w:rsid w:val="007A6C0A"/>
    <w:rsid w:val="007A6C27"/>
    <w:rsid w:val="007A6DE1"/>
    <w:rsid w:val="007A6F00"/>
    <w:rsid w:val="007A7030"/>
    <w:rsid w:val="007A70F7"/>
    <w:rsid w:val="007A739B"/>
    <w:rsid w:val="007A7715"/>
    <w:rsid w:val="007A7B6F"/>
    <w:rsid w:val="007A7D04"/>
    <w:rsid w:val="007A7F42"/>
    <w:rsid w:val="007B0099"/>
    <w:rsid w:val="007B0910"/>
    <w:rsid w:val="007B0940"/>
    <w:rsid w:val="007B10EC"/>
    <w:rsid w:val="007B129F"/>
    <w:rsid w:val="007B12E9"/>
    <w:rsid w:val="007B135F"/>
    <w:rsid w:val="007B161A"/>
    <w:rsid w:val="007B164F"/>
    <w:rsid w:val="007B1CA3"/>
    <w:rsid w:val="007B2F2E"/>
    <w:rsid w:val="007B3266"/>
    <w:rsid w:val="007B372A"/>
    <w:rsid w:val="007B3A5B"/>
    <w:rsid w:val="007B3BFB"/>
    <w:rsid w:val="007B3D91"/>
    <w:rsid w:val="007B3F24"/>
    <w:rsid w:val="007B412F"/>
    <w:rsid w:val="007B431C"/>
    <w:rsid w:val="007B4780"/>
    <w:rsid w:val="007B4BE9"/>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707"/>
    <w:rsid w:val="007C49D0"/>
    <w:rsid w:val="007C4DE8"/>
    <w:rsid w:val="007C4EFE"/>
    <w:rsid w:val="007C58B1"/>
    <w:rsid w:val="007C59C6"/>
    <w:rsid w:val="007C5F23"/>
    <w:rsid w:val="007C62E2"/>
    <w:rsid w:val="007C6702"/>
    <w:rsid w:val="007C674D"/>
    <w:rsid w:val="007C69C9"/>
    <w:rsid w:val="007C6B85"/>
    <w:rsid w:val="007C6F0C"/>
    <w:rsid w:val="007C737A"/>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B12"/>
    <w:rsid w:val="007D4C2F"/>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D45"/>
    <w:rsid w:val="007D7DE6"/>
    <w:rsid w:val="007D7EF4"/>
    <w:rsid w:val="007E00B5"/>
    <w:rsid w:val="007E0163"/>
    <w:rsid w:val="007E02F4"/>
    <w:rsid w:val="007E038C"/>
    <w:rsid w:val="007E03E4"/>
    <w:rsid w:val="007E0468"/>
    <w:rsid w:val="007E09DC"/>
    <w:rsid w:val="007E0F19"/>
    <w:rsid w:val="007E0FF0"/>
    <w:rsid w:val="007E11EF"/>
    <w:rsid w:val="007E13F4"/>
    <w:rsid w:val="007E1586"/>
    <w:rsid w:val="007E1628"/>
    <w:rsid w:val="007E1BB6"/>
    <w:rsid w:val="007E1D1D"/>
    <w:rsid w:val="007E1DAC"/>
    <w:rsid w:val="007E1FA6"/>
    <w:rsid w:val="007E20AB"/>
    <w:rsid w:val="007E20CC"/>
    <w:rsid w:val="007E2322"/>
    <w:rsid w:val="007E2456"/>
    <w:rsid w:val="007E24A8"/>
    <w:rsid w:val="007E28B5"/>
    <w:rsid w:val="007E295C"/>
    <w:rsid w:val="007E2C9F"/>
    <w:rsid w:val="007E2D17"/>
    <w:rsid w:val="007E3006"/>
    <w:rsid w:val="007E3885"/>
    <w:rsid w:val="007E3A54"/>
    <w:rsid w:val="007E3E0B"/>
    <w:rsid w:val="007E3EC4"/>
    <w:rsid w:val="007E3F67"/>
    <w:rsid w:val="007E3FCF"/>
    <w:rsid w:val="007E4657"/>
    <w:rsid w:val="007E4DEB"/>
    <w:rsid w:val="007E508E"/>
    <w:rsid w:val="007E50A8"/>
    <w:rsid w:val="007E517A"/>
    <w:rsid w:val="007E5438"/>
    <w:rsid w:val="007E577B"/>
    <w:rsid w:val="007E57EA"/>
    <w:rsid w:val="007E5920"/>
    <w:rsid w:val="007E5B47"/>
    <w:rsid w:val="007E5DA1"/>
    <w:rsid w:val="007E5F2E"/>
    <w:rsid w:val="007E5FD0"/>
    <w:rsid w:val="007E60FE"/>
    <w:rsid w:val="007E6536"/>
    <w:rsid w:val="007E653B"/>
    <w:rsid w:val="007E6587"/>
    <w:rsid w:val="007E6670"/>
    <w:rsid w:val="007E68AD"/>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821"/>
    <w:rsid w:val="007F1A8D"/>
    <w:rsid w:val="007F1D7B"/>
    <w:rsid w:val="007F23FB"/>
    <w:rsid w:val="007F2544"/>
    <w:rsid w:val="007F278C"/>
    <w:rsid w:val="007F287A"/>
    <w:rsid w:val="007F2E3F"/>
    <w:rsid w:val="007F33B4"/>
    <w:rsid w:val="007F340B"/>
    <w:rsid w:val="007F3697"/>
    <w:rsid w:val="007F39C3"/>
    <w:rsid w:val="007F39D0"/>
    <w:rsid w:val="007F3B8D"/>
    <w:rsid w:val="007F40D3"/>
    <w:rsid w:val="007F43CE"/>
    <w:rsid w:val="007F46C2"/>
    <w:rsid w:val="007F4862"/>
    <w:rsid w:val="007F4C99"/>
    <w:rsid w:val="007F5274"/>
    <w:rsid w:val="007F52BB"/>
    <w:rsid w:val="007F52CF"/>
    <w:rsid w:val="007F600A"/>
    <w:rsid w:val="007F65B5"/>
    <w:rsid w:val="007F68A6"/>
    <w:rsid w:val="007F696C"/>
    <w:rsid w:val="007F69C0"/>
    <w:rsid w:val="007F6A66"/>
    <w:rsid w:val="007F6DCA"/>
    <w:rsid w:val="007F7307"/>
    <w:rsid w:val="007F7595"/>
    <w:rsid w:val="007F7631"/>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5D1"/>
    <w:rsid w:val="008109CE"/>
    <w:rsid w:val="00810A9C"/>
    <w:rsid w:val="00810ADB"/>
    <w:rsid w:val="00810AEE"/>
    <w:rsid w:val="00811285"/>
    <w:rsid w:val="008112E0"/>
    <w:rsid w:val="00811319"/>
    <w:rsid w:val="0081145B"/>
    <w:rsid w:val="00811578"/>
    <w:rsid w:val="00811720"/>
    <w:rsid w:val="00811E9C"/>
    <w:rsid w:val="00811FCB"/>
    <w:rsid w:val="008120B0"/>
    <w:rsid w:val="00812236"/>
    <w:rsid w:val="0081232C"/>
    <w:rsid w:val="00812683"/>
    <w:rsid w:val="00812B29"/>
    <w:rsid w:val="00812C53"/>
    <w:rsid w:val="008138D4"/>
    <w:rsid w:val="00813B5F"/>
    <w:rsid w:val="00813DDF"/>
    <w:rsid w:val="00814203"/>
    <w:rsid w:val="0081442E"/>
    <w:rsid w:val="00814831"/>
    <w:rsid w:val="00814837"/>
    <w:rsid w:val="008149D9"/>
    <w:rsid w:val="00814D3D"/>
    <w:rsid w:val="00815DFB"/>
    <w:rsid w:val="008160CA"/>
    <w:rsid w:val="008161B8"/>
    <w:rsid w:val="00816262"/>
    <w:rsid w:val="008162D4"/>
    <w:rsid w:val="0081659D"/>
    <w:rsid w:val="0081684D"/>
    <w:rsid w:val="00816D3E"/>
    <w:rsid w:val="00816F35"/>
    <w:rsid w:val="00817570"/>
    <w:rsid w:val="00817816"/>
    <w:rsid w:val="00817B41"/>
    <w:rsid w:val="00817BE3"/>
    <w:rsid w:val="00817DC9"/>
    <w:rsid w:val="00817F80"/>
    <w:rsid w:val="008200BF"/>
    <w:rsid w:val="008201D6"/>
    <w:rsid w:val="00820251"/>
    <w:rsid w:val="008204B9"/>
    <w:rsid w:val="00820605"/>
    <w:rsid w:val="0082063A"/>
    <w:rsid w:val="00820DC5"/>
    <w:rsid w:val="00820E7A"/>
    <w:rsid w:val="00820F86"/>
    <w:rsid w:val="00821193"/>
    <w:rsid w:val="008211A8"/>
    <w:rsid w:val="00821210"/>
    <w:rsid w:val="0082135D"/>
    <w:rsid w:val="0082142F"/>
    <w:rsid w:val="00821564"/>
    <w:rsid w:val="008216DE"/>
    <w:rsid w:val="008219E7"/>
    <w:rsid w:val="00821A04"/>
    <w:rsid w:val="00821AC1"/>
    <w:rsid w:val="00821BF5"/>
    <w:rsid w:val="00821C27"/>
    <w:rsid w:val="008221E9"/>
    <w:rsid w:val="00822275"/>
    <w:rsid w:val="008223F9"/>
    <w:rsid w:val="00822482"/>
    <w:rsid w:val="00822583"/>
    <w:rsid w:val="00822CAA"/>
    <w:rsid w:val="00823470"/>
    <w:rsid w:val="008234AB"/>
    <w:rsid w:val="008234CE"/>
    <w:rsid w:val="00823740"/>
    <w:rsid w:val="00823836"/>
    <w:rsid w:val="00823894"/>
    <w:rsid w:val="00823A91"/>
    <w:rsid w:val="00823BEB"/>
    <w:rsid w:val="00823BF1"/>
    <w:rsid w:val="00823DD6"/>
    <w:rsid w:val="00824054"/>
    <w:rsid w:val="0082427E"/>
    <w:rsid w:val="008244C1"/>
    <w:rsid w:val="008247A9"/>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794"/>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0D4A"/>
    <w:rsid w:val="00831168"/>
    <w:rsid w:val="008314EB"/>
    <w:rsid w:val="00831695"/>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CCA"/>
    <w:rsid w:val="00840129"/>
    <w:rsid w:val="00840770"/>
    <w:rsid w:val="00841471"/>
    <w:rsid w:val="00841556"/>
    <w:rsid w:val="0084163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7DB"/>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1434"/>
    <w:rsid w:val="00851643"/>
    <w:rsid w:val="00851772"/>
    <w:rsid w:val="00851787"/>
    <w:rsid w:val="00851888"/>
    <w:rsid w:val="00851B0D"/>
    <w:rsid w:val="0085228B"/>
    <w:rsid w:val="008527E6"/>
    <w:rsid w:val="0085297C"/>
    <w:rsid w:val="00852A9A"/>
    <w:rsid w:val="00852C1A"/>
    <w:rsid w:val="00852C7C"/>
    <w:rsid w:val="00852DCD"/>
    <w:rsid w:val="00852E9C"/>
    <w:rsid w:val="00853546"/>
    <w:rsid w:val="00853B79"/>
    <w:rsid w:val="00853C13"/>
    <w:rsid w:val="00853D15"/>
    <w:rsid w:val="00853E3C"/>
    <w:rsid w:val="0085443E"/>
    <w:rsid w:val="0085449A"/>
    <w:rsid w:val="00854505"/>
    <w:rsid w:val="008545CB"/>
    <w:rsid w:val="00854825"/>
    <w:rsid w:val="008548C1"/>
    <w:rsid w:val="00854B8F"/>
    <w:rsid w:val="00854BE9"/>
    <w:rsid w:val="00854C22"/>
    <w:rsid w:val="00854FBD"/>
    <w:rsid w:val="0085529A"/>
    <w:rsid w:val="00855416"/>
    <w:rsid w:val="00855BDB"/>
    <w:rsid w:val="00855EB5"/>
    <w:rsid w:val="008560E3"/>
    <w:rsid w:val="00856192"/>
    <w:rsid w:val="00856469"/>
    <w:rsid w:val="008570EF"/>
    <w:rsid w:val="00857199"/>
    <w:rsid w:val="00857273"/>
    <w:rsid w:val="008573D8"/>
    <w:rsid w:val="00857443"/>
    <w:rsid w:val="008578C2"/>
    <w:rsid w:val="008578E1"/>
    <w:rsid w:val="00857BDC"/>
    <w:rsid w:val="00857F33"/>
    <w:rsid w:val="00857FD3"/>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0D0"/>
    <w:rsid w:val="0086437C"/>
    <w:rsid w:val="008643FC"/>
    <w:rsid w:val="008650FE"/>
    <w:rsid w:val="0086544A"/>
    <w:rsid w:val="00865636"/>
    <w:rsid w:val="0086563B"/>
    <w:rsid w:val="0086574F"/>
    <w:rsid w:val="00865C40"/>
    <w:rsid w:val="00865C89"/>
    <w:rsid w:val="00865D59"/>
    <w:rsid w:val="008660D3"/>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F19"/>
    <w:rsid w:val="008770E5"/>
    <w:rsid w:val="008770F2"/>
    <w:rsid w:val="0087711A"/>
    <w:rsid w:val="00877126"/>
    <w:rsid w:val="00877395"/>
    <w:rsid w:val="00877588"/>
    <w:rsid w:val="0087786B"/>
    <w:rsid w:val="00877A4B"/>
    <w:rsid w:val="00877BB1"/>
    <w:rsid w:val="00877BE0"/>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2E6F"/>
    <w:rsid w:val="00883150"/>
    <w:rsid w:val="00883285"/>
    <w:rsid w:val="008838F0"/>
    <w:rsid w:val="008839B4"/>
    <w:rsid w:val="008849AF"/>
    <w:rsid w:val="008849C3"/>
    <w:rsid w:val="00884C48"/>
    <w:rsid w:val="00884F36"/>
    <w:rsid w:val="008856F2"/>
    <w:rsid w:val="00885B63"/>
    <w:rsid w:val="00885F4C"/>
    <w:rsid w:val="008861E4"/>
    <w:rsid w:val="00886AD3"/>
    <w:rsid w:val="00887321"/>
    <w:rsid w:val="008873F8"/>
    <w:rsid w:val="0088746A"/>
    <w:rsid w:val="00887690"/>
    <w:rsid w:val="00887793"/>
    <w:rsid w:val="008879B1"/>
    <w:rsid w:val="00887A6D"/>
    <w:rsid w:val="00887ED5"/>
    <w:rsid w:val="00890196"/>
    <w:rsid w:val="0089058A"/>
    <w:rsid w:val="0089077B"/>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C1E"/>
    <w:rsid w:val="00892CB8"/>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4C17"/>
    <w:rsid w:val="00895037"/>
    <w:rsid w:val="008950AF"/>
    <w:rsid w:val="00895568"/>
    <w:rsid w:val="00895717"/>
    <w:rsid w:val="00895B45"/>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A81"/>
    <w:rsid w:val="008A0B8C"/>
    <w:rsid w:val="008A0E61"/>
    <w:rsid w:val="008A111B"/>
    <w:rsid w:val="008A11B6"/>
    <w:rsid w:val="008A1456"/>
    <w:rsid w:val="008A146F"/>
    <w:rsid w:val="008A1C47"/>
    <w:rsid w:val="008A1E38"/>
    <w:rsid w:val="008A20AF"/>
    <w:rsid w:val="008A22D5"/>
    <w:rsid w:val="008A257F"/>
    <w:rsid w:val="008A282C"/>
    <w:rsid w:val="008A2D39"/>
    <w:rsid w:val="008A2D98"/>
    <w:rsid w:val="008A2E6C"/>
    <w:rsid w:val="008A2FA3"/>
    <w:rsid w:val="008A3352"/>
    <w:rsid w:val="008A3683"/>
    <w:rsid w:val="008A3AB5"/>
    <w:rsid w:val="008A3FF9"/>
    <w:rsid w:val="008A4239"/>
    <w:rsid w:val="008A4797"/>
    <w:rsid w:val="008A4A34"/>
    <w:rsid w:val="008A4CDD"/>
    <w:rsid w:val="008A502C"/>
    <w:rsid w:val="008A51B1"/>
    <w:rsid w:val="008A51C1"/>
    <w:rsid w:val="008A5479"/>
    <w:rsid w:val="008A576C"/>
    <w:rsid w:val="008A58AC"/>
    <w:rsid w:val="008A5BB8"/>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2B2"/>
    <w:rsid w:val="008B05D0"/>
    <w:rsid w:val="008B066E"/>
    <w:rsid w:val="008B0868"/>
    <w:rsid w:val="008B1213"/>
    <w:rsid w:val="008B13DB"/>
    <w:rsid w:val="008B14B2"/>
    <w:rsid w:val="008B18C0"/>
    <w:rsid w:val="008B199C"/>
    <w:rsid w:val="008B1AC0"/>
    <w:rsid w:val="008B1D59"/>
    <w:rsid w:val="008B1E8B"/>
    <w:rsid w:val="008B21F4"/>
    <w:rsid w:val="008B222E"/>
    <w:rsid w:val="008B2445"/>
    <w:rsid w:val="008B2491"/>
    <w:rsid w:val="008B25FC"/>
    <w:rsid w:val="008B26CE"/>
    <w:rsid w:val="008B2711"/>
    <w:rsid w:val="008B2CBC"/>
    <w:rsid w:val="008B307D"/>
    <w:rsid w:val="008B3468"/>
    <w:rsid w:val="008B3550"/>
    <w:rsid w:val="008B3A2E"/>
    <w:rsid w:val="008B3BA2"/>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3B"/>
    <w:rsid w:val="008C2779"/>
    <w:rsid w:val="008C27C7"/>
    <w:rsid w:val="008C27E2"/>
    <w:rsid w:val="008C288C"/>
    <w:rsid w:val="008C2A69"/>
    <w:rsid w:val="008C2AC4"/>
    <w:rsid w:val="008C2C4D"/>
    <w:rsid w:val="008C2CA4"/>
    <w:rsid w:val="008C2E2E"/>
    <w:rsid w:val="008C2FBF"/>
    <w:rsid w:val="008C31A0"/>
    <w:rsid w:val="008C330A"/>
    <w:rsid w:val="008C3316"/>
    <w:rsid w:val="008C3360"/>
    <w:rsid w:val="008C3A9C"/>
    <w:rsid w:val="008C3FB9"/>
    <w:rsid w:val="008C40BB"/>
    <w:rsid w:val="008C4B59"/>
    <w:rsid w:val="008C503C"/>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2C8"/>
    <w:rsid w:val="008C7459"/>
    <w:rsid w:val="008C767E"/>
    <w:rsid w:val="008C7949"/>
    <w:rsid w:val="008C7C38"/>
    <w:rsid w:val="008C7D2E"/>
    <w:rsid w:val="008C7E6C"/>
    <w:rsid w:val="008C7F8B"/>
    <w:rsid w:val="008C7FDC"/>
    <w:rsid w:val="008D034A"/>
    <w:rsid w:val="008D0628"/>
    <w:rsid w:val="008D0A86"/>
    <w:rsid w:val="008D0F9D"/>
    <w:rsid w:val="008D117A"/>
    <w:rsid w:val="008D1350"/>
    <w:rsid w:val="008D1966"/>
    <w:rsid w:val="008D19EF"/>
    <w:rsid w:val="008D1A33"/>
    <w:rsid w:val="008D1B73"/>
    <w:rsid w:val="008D1F6B"/>
    <w:rsid w:val="008D202E"/>
    <w:rsid w:val="008D2295"/>
    <w:rsid w:val="008D2422"/>
    <w:rsid w:val="008D25BD"/>
    <w:rsid w:val="008D2738"/>
    <w:rsid w:val="008D28DD"/>
    <w:rsid w:val="008D29F0"/>
    <w:rsid w:val="008D2C15"/>
    <w:rsid w:val="008D2E0B"/>
    <w:rsid w:val="008D32C3"/>
    <w:rsid w:val="008D34CB"/>
    <w:rsid w:val="008D355F"/>
    <w:rsid w:val="008D3B05"/>
    <w:rsid w:val="008D3DE5"/>
    <w:rsid w:val="008D3E2C"/>
    <w:rsid w:val="008D42B4"/>
    <w:rsid w:val="008D4359"/>
    <w:rsid w:val="008D48CD"/>
    <w:rsid w:val="008D4948"/>
    <w:rsid w:val="008D4B75"/>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D7BC2"/>
    <w:rsid w:val="008E028B"/>
    <w:rsid w:val="008E0752"/>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2B4"/>
    <w:rsid w:val="008E33BB"/>
    <w:rsid w:val="008E33DD"/>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C94"/>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60"/>
    <w:rsid w:val="008F24D2"/>
    <w:rsid w:val="008F26B5"/>
    <w:rsid w:val="008F271D"/>
    <w:rsid w:val="008F2763"/>
    <w:rsid w:val="008F27A0"/>
    <w:rsid w:val="008F29C1"/>
    <w:rsid w:val="008F2A3A"/>
    <w:rsid w:val="008F2CA7"/>
    <w:rsid w:val="008F2D38"/>
    <w:rsid w:val="008F2FC6"/>
    <w:rsid w:val="008F30C2"/>
    <w:rsid w:val="008F32A4"/>
    <w:rsid w:val="008F3B1E"/>
    <w:rsid w:val="008F3C58"/>
    <w:rsid w:val="008F41C8"/>
    <w:rsid w:val="008F4630"/>
    <w:rsid w:val="008F4784"/>
    <w:rsid w:val="008F4933"/>
    <w:rsid w:val="008F4BDA"/>
    <w:rsid w:val="008F4E04"/>
    <w:rsid w:val="008F4E8C"/>
    <w:rsid w:val="008F51A2"/>
    <w:rsid w:val="008F536F"/>
    <w:rsid w:val="008F5452"/>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7E0"/>
    <w:rsid w:val="00901823"/>
    <w:rsid w:val="0090190B"/>
    <w:rsid w:val="00901FA5"/>
    <w:rsid w:val="0090204C"/>
    <w:rsid w:val="009021B7"/>
    <w:rsid w:val="0090223C"/>
    <w:rsid w:val="00902384"/>
    <w:rsid w:val="00902657"/>
    <w:rsid w:val="00902746"/>
    <w:rsid w:val="00902803"/>
    <w:rsid w:val="00902B2D"/>
    <w:rsid w:val="00902BFD"/>
    <w:rsid w:val="00902EB4"/>
    <w:rsid w:val="00902F66"/>
    <w:rsid w:val="009035D1"/>
    <w:rsid w:val="00903832"/>
    <w:rsid w:val="0090387E"/>
    <w:rsid w:val="00903BD4"/>
    <w:rsid w:val="0090408A"/>
    <w:rsid w:val="009042C6"/>
    <w:rsid w:val="009044AA"/>
    <w:rsid w:val="009044D4"/>
    <w:rsid w:val="00904559"/>
    <w:rsid w:val="00904918"/>
    <w:rsid w:val="0090498B"/>
    <w:rsid w:val="00904AC0"/>
    <w:rsid w:val="00904CD6"/>
    <w:rsid w:val="00904D98"/>
    <w:rsid w:val="00904E0C"/>
    <w:rsid w:val="00904E4D"/>
    <w:rsid w:val="00904F74"/>
    <w:rsid w:val="0090539D"/>
    <w:rsid w:val="00905503"/>
    <w:rsid w:val="0090567C"/>
    <w:rsid w:val="00905768"/>
    <w:rsid w:val="009057BA"/>
    <w:rsid w:val="00905862"/>
    <w:rsid w:val="00905F11"/>
    <w:rsid w:val="009060B8"/>
    <w:rsid w:val="00906AB3"/>
    <w:rsid w:val="00906C60"/>
    <w:rsid w:val="00906E77"/>
    <w:rsid w:val="00906F88"/>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3BE"/>
    <w:rsid w:val="00911435"/>
    <w:rsid w:val="009114E9"/>
    <w:rsid w:val="009118F2"/>
    <w:rsid w:val="009119B0"/>
    <w:rsid w:val="009127BF"/>
    <w:rsid w:val="00912AC3"/>
    <w:rsid w:val="00912DD5"/>
    <w:rsid w:val="0091323B"/>
    <w:rsid w:val="00913302"/>
    <w:rsid w:val="009134E3"/>
    <w:rsid w:val="00913621"/>
    <w:rsid w:val="00913744"/>
    <w:rsid w:val="009137EA"/>
    <w:rsid w:val="0091389F"/>
    <w:rsid w:val="00913D8D"/>
    <w:rsid w:val="00913F22"/>
    <w:rsid w:val="00913F97"/>
    <w:rsid w:val="00913FFF"/>
    <w:rsid w:val="00914275"/>
    <w:rsid w:val="009143E1"/>
    <w:rsid w:val="009145A6"/>
    <w:rsid w:val="00914621"/>
    <w:rsid w:val="0091477A"/>
    <w:rsid w:val="009147BF"/>
    <w:rsid w:val="009147D5"/>
    <w:rsid w:val="0091481D"/>
    <w:rsid w:val="00914E2D"/>
    <w:rsid w:val="009151A8"/>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0A3"/>
    <w:rsid w:val="009202A5"/>
    <w:rsid w:val="0092038B"/>
    <w:rsid w:val="00921100"/>
    <w:rsid w:val="00921463"/>
    <w:rsid w:val="009216A7"/>
    <w:rsid w:val="00921DB2"/>
    <w:rsid w:val="00921DF4"/>
    <w:rsid w:val="0092207D"/>
    <w:rsid w:val="009221AD"/>
    <w:rsid w:val="00922459"/>
    <w:rsid w:val="00922887"/>
    <w:rsid w:val="00922973"/>
    <w:rsid w:val="00922AA9"/>
    <w:rsid w:val="00922BE1"/>
    <w:rsid w:val="00923623"/>
    <w:rsid w:val="0092377F"/>
    <w:rsid w:val="00923827"/>
    <w:rsid w:val="00923CA7"/>
    <w:rsid w:val="00923DA4"/>
    <w:rsid w:val="00923FBF"/>
    <w:rsid w:val="0092413D"/>
    <w:rsid w:val="0092433B"/>
    <w:rsid w:val="009246F0"/>
    <w:rsid w:val="00924789"/>
    <w:rsid w:val="009247EF"/>
    <w:rsid w:val="00924CFC"/>
    <w:rsid w:val="009250F5"/>
    <w:rsid w:val="00925110"/>
    <w:rsid w:val="009251BA"/>
    <w:rsid w:val="009253EC"/>
    <w:rsid w:val="00925E44"/>
    <w:rsid w:val="009261D4"/>
    <w:rsid w:val="0092637A"/>
    <w:rsid w:val="00926401"/>
    <w:rsid w:val="009265EC"/>
    <w:rsid w:val="00926955"/>
    <w:rsid w:val="0092739F"/>
    <w:rsid w:val="00927817"/>
    <w:rsid w:val="0092781F"/>
    <w:rsid w:val="00927869"/>
    <w:rsid w:val="009279D2"/>
    <w:rsid w:val="0093007C"/>
    <w:rsid w:val="0093016F"/>
    <w:rsid w:val="00930388"/>
    <w:rsid w:val="00930549"/>
    <w:rsid w:val="00930D1F"/>
    <w:rsid w:val="00930DF7"/>
    <w:rsid w:val="00930F17"/>
    <w:rsid w:val="00931345"/>
    <w:rsid w:val="00931C1E"/>
    <w:rsid w:val="00931C72"/>
    <w:rsid w:val="00931F0A"/>
    <w:rsid w:val="00932096"/>
    <w:rsid w:val="0093232B"/>
    <w:rsid w:val="009323D9"/>
    <w:rsid w:val="009327E6"/>
    <w:rsid w:val="0093295C"/>
    <w:rsid w:val="009329C6"/>
    <w:rsid w:val="00932A1B"/>
    <w:rsid w:val="00932C1D"/>
    <w:rsid w:val="00932C69"/>
    <w:rsid w:val="00932EAD"/>
    <w:rsid w:val="009330F9"/>
    <w:rsid w:val="0093318B"/>
    <w:rsid w:val="009331B9"/>
    <w:rsid w:val="0093330A"/>
    <w:rsid w:val="009334C3"/>
    <w:rsid w:val="009335D0"/>
    <w:rsid w:val="00933689"/>
    <w:rsid w:val="00933BAB"/>
    <w:rsid w:val="00933D1A"/>
    <w:rsid w:val="00934215"/>
    <w:rsid w:val="009343D8"/>
    <w:rsid w:val="00934660"/>
    <w:rsid w:val="0093470E"/>
    <w:rsid w:val="00934ADD"/>
    <w:rsid w:val="00934EA4"/>
    <w:rsid w:val="00934F95"/>
    <w:rsid w:val="00935108"/>
    <w:rsid w:val="009351C6"/>
    <w:rsid w:val="009355F3"/>
    <w:rsid w:val="00935AE2"/>
    <w:rsid w:val="00935E74"/>
    <w:rsid w:val="0093616F"/>
    <w:rsid w:val="0093619A"/>
    <w:rsid w:val="00936399"/>
    <w:rsid w:val="00936919"/>
    <w:rsid w:val="00936931"/>
    <w:rsid w:val="00936B69"/>
    <w:rsid w:val="00936C80"/>
    <w:rsid w:val="00936CA9"/>
    <w:rsid w:val="00937221"/>
    <w:rsid w:val="00937395"/>
    <w:rsid w:val="00937F0E"/>
    <w:rsid w:val="009401C7"/>
    <w:rsid w:val="00940219"/>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83D"/>
    <w:rsid w:val="00943B69"/>
    <w:rsid w:val="00943BA3"/>
    <w:rsid w:val="00943BCA"/>
    <w:rsid w:val="00943C15"/>
    <w:rsid w:val="00943E29"/>
    <w:rsid w:val="00943F1B"/>
    <w:rsid w:val="00944D97"/>
    <w:rsid w:val="00944EB9"/>
    <w:rsid w:val="0094566B"/>
    <w:rsid w:val="00945F89"/>
    <w:rsid w:val="009460D0"/>
    <w:rsid w:val="009460ED"/>
    <w:rsid w:val="00946264"/>
    <w:rsid w:val="009462EA"/>
    <w:rsid w:val="009465AF"/>
    <w:rsid w:val="009468D0"/>
    <w:rsid w:val="00946A54"/>
    <w:rsid w:val="00947187"/>
    <w:rsid w:val="009477F5"/>
    <w:rsid w:val="009479FB"/>
    <w:rsid w:val="00947DF7"/>
    <w:rsid w:val="00947E5E"/>
    <w:rsid w:val="009500E4"/>
    <w:rsid w:val="00950299"/>
    <w:rsid w:val="00950728"/>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27"/>
    <w:rsid w:val="00954D68"/>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2E5B"/>
    <w:rsid w:val="00963026"/>
    <w:rsid w:val="00963220"/>
    <w:rsid w:val="00963529"/>
    <w:rsid w:val="00963716"/>
    <w:rsid w:val="00963769"/>
    <w:rsid w:val="00963798"/>
    <w:rsid w:val="00963816"/>
    <w:rsid w:val="0096382D"/>
    <w:rsid w:val="00963DE3"/>
    <w:rsid w:val="00963E07"/>
    <w:rsid w:val="00963FF2"/>
    <w:rsid w:val="0096401E"/>
    <w:rsid w:val="00964097"/>
    <w:rsid w:val="009640E7"/>
    <w:rsid w:val="0096435C"/>
    <w:rsid w:val="009644BC"/>
    <w:rsid w:val="00964801"/>
    <w:rsid w:val="00964BAC"/>
    <w:rsid w:val="00964E1A"/>
    <w:rsid w:val="0096563E"/>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ABB"/>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35"/>
    <w:rsid w:val="00976C56"/>
    <w:rsid w:val="00976CE1"/>
    <w:rsid w:val="00976E38"/>
    <w:rsid w:val="00976E87"/>
    <w:rsid w:val="00976E95"/>
    <w:rsid w:val="00976EFD"/>
    <w:rsid w:val="00977364"/>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7"/>
    <w:rsid w:val="00981099"/>
    <w:rsid w:val="00981326"/>
    <w:rsid w:val="0098150B"/>
    <w:rsid w:val="00981645"/>
    <w:rsid w:val="009816BA"/>
    <w:rsid w:val="009817F2"/>
    <w:rsid w:val="00981A06"/>
    <w:rsid w:val="00981D0B"/>
    <w:rsid w:val="009820E2"/>
    <w:rsid w:val="00982167"/>
    <w:rsid w:val="009824AB"/>
    <w:rsid w:val="0098254A"/>
    <w:rsid w:val="00982988"/>
    <w:rsid w:val="00982B28"/>
    <w:rsid w:val="00982C7D"/>
    <w:rsid w:val="00982D6E"/>
    <w:rsid w:val="009833CF"/>
    <w:rsid w:val="00983842"/>
    <w:rsid w:val="0098391B"/>
    <w:rsid w:val="00983DBA"/>
    <w:rsid w:val="00984B9D"/>
    <w:rsid w:val="00984E44"/>
    <w:rsid w:val="0098544A"/>
    <w:rsid w:val="00985492"/>
    <w:rsid w:val="0098550C"/>
    <w:rsid w:val="009857CA"/>
    <w:rsid w:val="00985EB2"/>
    <w:rsid w:val="00986064"/>
    <w:rsid w:val="009860B2"/>
    <w:rsid w:val="00986280"/>
    <w:rsid w:val="00986519"/>
    <w:rsid w:val="00986530"/>
    <w:rsid w:val="0098671D"/>
    <w:rsid w:val="00986727"/>
    <w:rsid w:val="009868BE"/>
    <w:rsid w:val="009869EB"/>
    <w:rsid w:val="00986A3F"/>
    <w:rsid w:val="00986A85"/>
    <w:rsid w:val="00986C69"/>
    <w:rsid w:val="00986E79"/>
    <w:rsid w:val="00986FF7"/>
    <w:rsid w:val="00987220"/>
    <w:rsid w:val="00987752"/>
    <w:rsid w:val="009877D2"/>
    <w:rsid w:val="00987A40"/>
    <w:rsid w:val="00987E5E"/>
    <w:rsid w:val="00990033"/>
    <w:rsid w:val="0099039B"/>
    <w:rsid w:val="009904C6"/>
    <w:rsid w:val="00990659"/>
    <w:rsid w:val="009908EA"/>
    <w:rsid w:val="00991097"/>
    <w:rsid w:val="00991196"/>
    <w:rsid w:val="0099133D"/>
    <w:rsid w:val="0099133F"/>
    <w:rsid w:val="00991503"/>
    <w:rsid w:val="0099157F"/>
    <w:rsid w:val="0099160E"/>
    <w:rsid w:val="00992139"/>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11D"/>
    <w:rsid w:val="009A23C6"/>
    <w:rsid w:val="009A25A6"/>
    <w:rsid w:val="009A2612"/>
    <w:rsid w:val="009A2BAE"/>
    <w:rsid w:val="009A2DF0"/>
    <w:rsid w:val="009A2FA3"/>
    <w:rsid w:val="009A2FB3"/>
    <w:rsid w:val="009A3275"/>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5DA"/>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3B3"/>
    <w:rsid w:val="009B0466"/>
    <w:rsid w:val="009B0780"/>
    <w:rsid w:val="009B0892"/>
    <w:rsid w:val="009B150B"/>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74"/>
    <w:rsid w:val="009B36F8"/>
    <w:rsid w:val="009B39CE"/>
    <w:rsid w:val="009B3ABB"/>
    <w:rsid w:val="009B3D6E"/>
    <w:rsid w:val="009B4183"/>
    <w:rsid w:val="009B4388"/>
    <w:rsid w:val="009B44B2"/>
    <w:rsid w:val="009B4908"/>
    <w:rsid w:val="009B490F"/>
    <w:rsid w:val="009B4B7A"/>
    <w:rsid w:val="009B50FB"/>
    <w:rsid w:val="009B52C3"/>
    <w:rsid w:val="009B5383"/>
    <w:rsid w:val="009B539C"/>
    <w:rsid w:val="009B54C9"/>
    <w:rsid w:val="009B568D"/>
    <w:rsid w:val="009B5B6F"/>
    <w:rsid w:val="009B61B8"/>
    <w:rsid w:val="009B66ED"/>
    <w:rsid w:val="009B68E6"/>
    <w:rsid w:val="009B6C6D"/>
    <w:rsid w:val="009B70EC"/>
    <w:rsid w:val="009B71AF"/>
    <w:rsid w:val="009B7201"/>
    <w:rsid w:val="009B747F"/>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459"/>
    <w:rsid w:val="009C44F3"/>
    <w:rsid w:val="009C4627"/>
    <w:rsid w:val="009C47EE"/>
    <w:rsid w:val="009C4830"/>
    <w:rsid w:val="009C484D"/>
    <w:rsid w:val="009C4D3E"/>
    <w:rsid w:val="009C4F13"/>
    <w:rsid w:val="009C505E"/>
    <w:rsid w:val="009C5198"/>
    <w:rsid w:val="009C5571"/>
    <w:rsid w:val="009C5783"/>
    <w:rsid w:val="009C5820"/>
    <w:rsid w:val="009C5A65"/>
    <w:rsid w:val="009C5AA2"/>
    <w:rsid w:val="009C5DC6"/>
    <w:rsid w:val="009C639B"/>
    <w:rsid w:val="009C6437"/>
    <w:rsid w:val="009C644F"/>
    <w:rsid w:val="009C6526"/>
    <w:rsid w:val="009C6AED"/>
    <w:rsid w:val="009C6B2D"/>
    <w:rsid w:val="009C6BB9"/>
    <w:rsid w:val="009C6DF8"/>
    <w:rsid w:val="009C6F48"/>
    <w:rsid w:val="009C6FC0"/>
    <w:rsid w:val="009C707C"/>
    <w:rsid w:val="009C7093"/>
    <w:rsid w:val="009C7475"/>
    <w:rsid w:val="009C74AE"/>
    <w:rsid w:val="009C7A1F"/>
    <w:rsid w:val="009C7EBB"/>
    <w:rsid w:val="009C7F0A"/>
    <w:rsid w:val="009D0011"/>
    <w:rsid w:val="009D006A"/>
    <w:rsid w:val="009D01F6"/>
    <w:rsid w:val="009D026D"/>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0A4"/>
    <w:rsid w:val="009D5570"/>
    <w:rsid w:val="009D5C87"/>
    <w:rsid w:val="009D5CB6"/>
    <w:rsid w:val="009D5EAE"/>
    <w:rsid w:val="009D5EEC"/>
    <w:rsid w:val="009D623E"/>
    <w:rsid w:val="009D6424"/>
    <w:rsid w:val="009D6893"/>
    <w:rsid w:val="009D6A92"/>
    <w:rsid w:val="009D6D3F"/>
    <w:rsid w:val="009D6D59"/>
    <w:rsid w:val="009D6E26"/>
    <w:rsid w:val="009D718F"/>
    <w:rsid w:val="009D72FD"/>
    <w:rsid w:val="009D7436"/>
    <w:rsid w:val="009D7787"/>
    <w:rsid w:val="009D78BF"/>
    <w:rsid w:val="009D7988"/>
    <w:rsid w:val="009D7A32"/>
    <w:rsid w:val="009D7BBC"/>
    <w:rsid w:val="009D7BF9"/>
    <w:rsid w:val="009D7CE4"/>
    <w:rsid w:val="009D7D7D"/>
    <w:rsid w:val="009D7F2C"/>
    <w:rsid w:val="009E03C3"/>
    <w:rsid w:val="009E0515"/>
    <w:rsid w:val="009E059B"/>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940"/>
    <w:rsid w:val="009E3AA3"/>
    <w:rsid w:val="009E3BC0"/>
    <w:rsid w:val="009E3FC5"/>
    <w:rsid w:val="009E454F"/>
    <w:rsid w:val="009E475A"/>
    <w:rsid w:val="009E481F"/>
    <w:rsid w:val="009E48D7"/>
    <w:rsid w:val="009E4944"/>
    <w:rsid w:val="009E4966"/>
    <w:rsid w:val="009E4C19"/>
    <w:rsid w:val="009E4D50"/>
    <w:rsid w:val="009E4F13"/>
    <w:rsid w:val="009E4FA3"/>
    <w:rsid w:val="009E511F"/>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6C8"/>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4AC5"/>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92A"/>
    <w:rsid w:val="00A00ECC"/>
    <w:rsid w:val="00A013EB"/>
    <w:rsid w:val="00A01592"/>
    <w:rsid w:val="00A01741"/>
    <w:rsid w:val="00A018E4"/>
    <w:rsid w:val="00A01AA4"/>
    <w:rsid w:val="00A01B19"/>
    <w:rsid w:val="00A01B73"/>
    <w:rsid w:val="00A01C41"/>
    <w:rsid w:val="00A01F4B"/>
    <w:rsid w:val="00A0204A"/>
    <w:rsid w:val="00A021C9"/>
    <w:rsid w:val="00A0223C"/>
    <w:rsid w:val="00A02865"/>
    <w:rsid w:val="00A0290D"/>
    <w:rsid w:val="00A02967"/>
    <w:rsid w:val="00A03061"/>
    <w:rsid w:val="00A031F3"/>
    <w:rsid w:val="00A0356E"/>
    <w:rsid w:val="00A0369F"/>
    <w:rsid w:val="00A036A4"/>
    <w:rsid w:val="00A0375B"/>
    <w:rsid w:val="00A03EE0"/>
    <w:rsid w:val="00A041DA"/>
    <w:rsid w:val="00A0421F"/>
    <w:rsid w:val="00A047A8"/>
    <w:rsid w:val="00A04AD0"/>
    <w:rsid w:val="00A04ADB"/>
    <w:rsid w:val="00A04B8F"/>
    <w:rsid w:val="00A04C03"/>
    <w:rsid w:val="00A04C15"/>
    <w:rsid w:val="00A04E3D"/>
    <w:rsid w:val="00A053A3"/>
    <w:rsid w:val="00A05493"/>
    <w:rsid w:val="00A05723"/>
    <w:rsid w:val="00A0590F"/>
    <w:rsid w:val="00A059A2"/>
    <w:rsid w:val="00A05B7C"/>
    <w:rsid w:val="00A05D49"/>
    <w:rsid w:val="00A061BD"/>
    <w:rsid w:val="00A0620B"/>
    <w:rsid w:val="00A06502"/>
    <w:rsid w:val="00A065D7"/>
    <w:rsid w:val="00A06890"/>
    <w:rsid w:val="00A06938"/>
    <w:rsid w:val="00A06C7F"/>
    <w:rsid w:val="00A06DCC"/>
    <w:rsid w:val="00A07177"/>
    <w:rsid w:val="00A07236"/>
    <w:rsid w:val="00A07431"/>
    <w:rsid w:val="00A07680"/>
    <w:rsid w:val="00A077D4"/>
    <w:rsid w:val="00A07B14"/>
    <w:rsid w:val="00A07BFA"/>
    <w:rsid w:val="00A1022F"/>
    <w:rsid w:val="00A102A7"/>
    <w:rsid w:val="00A105E1"/>
    <w:rsid w:val="00A10843"/>
    <w:rsid w:val="00A10BBD"/>
    <w:rsid w:val="00A10CA6"/>
    <w:rsid w:val="00A11165"/>
    <w:rsid w:val="00A11253"/>
    <w:rsid w:val="00A11C03"/>
    <w:rsid w:val="00A11FDE"/>
    <w:rsid w:val="00A12196"/>
    <w:rsid w:val="00A122F4"/>
    <w:rsid w:val="00A126F2"/>
    <w:rsid w:val="00A1272C"/>
    <w:rsid w:val="00A12767"/>
    <w:rsid w:val="00A127AA"/>
    <w:rsid w:val="00A12FE4"/>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A68"/>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938"/>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5A"/>
    <w:rsid w:val="00A2537D"/>
    <w:rsid w:val="00A258D8"/>
    <w:rsid w:val="00A25A3A"/>
    <w:rsid w:val="00A25B82"/>
    <w:rsid w:val="00A261F8"/>
    <w:rsid w:val="00A262EA"/>
    <w:rsid w:val="00A268D4"/>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91F"/>
    <w:rsid w:val="00A31EA1"/>
    <w:rsid w:val="00A31F84"/>
    <w:rsid w:val="00A3242D"/>
    <w:rsid w:val="00A32550"/>
    <w:rsid w:val="00A32620"/>
    <w:rsid w:val="00A326E7"/>
    <w:rsid w:val="00A329A5"/>
    <w:rsid w:val="00A32AB3"/>
    <w:rsid w:val="00A32C42"/>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79C"/>
    <w:rsid w:val="00A45B4E"/>
    <w:rsid w:val="00A45D56"/>
    <w:rsid w:val="00A45E38"/>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751"/>
    <w:rsid w:val="00A52929"/>
    <w:rsid w:val="00A52CE2"/>
    <w:rsid w:val="00A52D15"/>
    <w:rsid w:val="00A52D5F"/>
    <w:rsid w:val="00A52E03"/>
    <w:rsid w:val="00A52FDC"/>
    <w:rsid w:val="00A5373C"/>
    <w:rsid w:val="00A5388E"/>
    <w:rsid w:val="00A538D3"/>
    <w:rsid w:val="00A538D4"/>
    <w:rsid w:val="00A53BC6"/>
    <w:rsid w:val="00A53F79"/>
    <w:rsid w:val="00A5446C"/>
    <w:rsid w:val="00A54BF8"/>
    <w:rsid w:val="00A54FC1"/>
    <w:rsid w:val="00A55163"/>
    <w:rsid w:val="00A55169"/>
    <w:rsid w:val="00A55376"/>
    <w:rsid w:val="00A553DB"/>
    <w:rsid w:val="00A554D8"/>
    <w:rsid w:val="00A5553A"/>
    <w:rsid w:val="00A555F6"/>
    <w:rsid w:val="00A5568C"/>
    <w:rsid w:val="00A55926"/>
    <w:rsid w:val="00A55C31"/>
    <w:rsid w:val="00A56097"/>
    <w:rsid w:val="00A5652E"/>
    <w:rsid w:val="00A56618"/>
    <w:rsid w:val="00A56939"/>
    <w:rsid w:val="00A56F50"/>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2A49"/>
    <w:rsid w:val="00A6308C"/>
    <w:rsid w:val="00A63125"/>
    <w:rsid w:val="00A633F5"/>
    <w:rsid w:val="00A634A0"/>
    <w:rsid w:val="00A63CC4"/>
    <w:rsid w:val="00A648E8"/>
    <w:rsid w:val="00A64A9E"/>
    <w:rsid w:val="00A64DE5"/>
    <w:rsid w:val="00A64E05"/>
    <w:rsid w:val="00A64F7E"/>
    <w:rsid w:val="00A65145"/>
    <w:rsid w:val="00A6519E"/>
    <w:rsid w:val="00A65347"/>
    <w:rsid w:val="00A655C6"/>
    <w:rsid w:val="00A6595E"/>
    <w:rsid w:val="00A65A14"/>
    <w:rsid w:val="00A65D2A"/>
    <w:rsid w:val="00A6633E"/>
    <w:rsid w:val="00A663F6"/>
    <w:rsid w:val="00A666B6"/>
    <w:rsid w:val="00A66D71"/>
    <w:rsid w:val="00A66FC0"/>
    <w:rsid w:val="00A67112"/>
    <w:rsid w:val="00A6752C"/>
    <w:rsid w:val="00A67A63"/>
    <w:rsid w:val="00A67D4D"/>
    <w:rsid w:val="00A67D8D"/>
    <w:rsid w:val="00A67ED4"/>
    <w:rsid w:val="00A70248"/>
    <w:rsid w:val="00A704F0"/>
    <w:rsid w:val="00A70793"/>
    <w:rsid w:val="00A707B8"/>
    <w:rsid w:val="00A7083B"/>
    <w:rsid w:val="00A70E9F"/>
    <w:rsid w:val="00A7160B"/>
    <w:rsid w:val="00A7193B"/>
    <w:rsid w:val="00A71960"/>
    <w:rsid w:val="00A71BE1"/>
    <w:rsid w:val="00A71FCA"/>
    <w:rsid w:val="00A721AE"/>
    <w:rsid w:val="00A72363"/>
    <w:rsid w:val="00A72784"/>
    <w:rsid w:val="00A72A37"/>
    <w:rsid w:val="00A731EC"/>
    <w:rsid w:val="00A7355F"/>
    <w:rsid w:val="00A7385C"/>
    <w:rsid w:val="00A739A3"/>
    <w:rsid w:val="00A73BF9"/>
    <w:rsid w:val="00A741D1"/>
    <w:rsid w:val="00A7425A"/>
    <w:rsid w:val="00A745D5"/>
    <w:rsid w:val="00A745EB"/>
    <w:rsid w:val="00A747C3"/>
    <w:rsid w:val="00A749B0"/>
    <w:rsid w:val="00A74A04"/>
    <w:rsid w:val="00A74B1A"/>
    <w:rsid w:val="00A7509B"/>
    <w:rsid w:val="00A75106"/>
    <w:rsid w:val="00A75B87"/>
    <w:rsid w:val="00A7624C"/>
    <w:rsid w:val="00A76EF7"/>
    <w:rsid w:val="00A77020"/>
    <w:rsid w:val="00A7721B"/>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5EE5"/>
    <w:rsid w:val="00A86034"/>
    <w:rsid w:val="00A8628D"/>
    <w:rsid w:val="00A864CF"/>
    <w:rsid w:val="00A86714"/>
    <w:rsid w:val="00A86A86"/>
    <w:rsid w:val="00A86B0E"/>
    <w:rsid w:val="00A8704C"/>
    <w:rsid w:val="00A8706F"/>
    <w:rsid w:val="00A87088"/>
    <w:rsid w:val="00A87108"/>
    <w:rsid w:val="00A875BD"/>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95B"/>
    <w:rsid w:val="00A92A17"/>
    <w:rsid w:val="00A92B1B"/>
    <w:rsid w:val="00A92D6E"/>
    <w:rsid w:val="00A92DD7"/>
    <w:rsid w:val="00A92DED"/>
    <w:rsid w:val="00A92F47"/>
    <w:rsid w:val="00A9329D"/>
    <w:rsid w:val="00A935D8"/>
    <w:rsid w:val="00A936CA"/>
    <w:rsid w:val="00A93846"/>
    <w:rsid w:val="00A93A98"/>
    <w:rsid w:val="00A93B37"/>
    <w:rsid w:val="00A93E1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D41"/>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1FF"/>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A7F4C"/>
    <w:rsid w:val="00AB04E4"/>
    <w:rsid w:val="00AB0764"/>
    <w:rsid w:val="00AB09F1"/>
    <w:rsid w:val="00AB0A0F"/>
    <w:rsid w:val="00AB0C83"/>
    <w:rsid w:val="00AB11A5"/>
    <w:rsid w:val="00AB12AC"/>
    <w:rsid w:val="00AB14CA"/>
    <w:rsid w:val="00AB1850"/>
    <w:rsid w:val="00AB1899"/>
    <w:rsid w:val="00AB2077"/>
    <w:rsid w:val="00AB20E7"/>
    <w:rsid w:val="00AB222C"/>
    <w:rsid w:val="00AB2274"/>
    <w:rsid w:val="00AB24DB"/>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32E"/>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C5D"/>
    <w:rsid w:val="00AC1DC9"/>
    <w:rsid w:val="00AC1F58"/>
    <w:rsid w:val="00AC22DB"/>
    <w:rsid w:val="00AC237E"/>
    <w:rsid w:val="00AC2418"/>
    <w:rsid w:val="00AC262B"/>
    <w:rsid w:val="00AC26D1"/>
    <w:rsid w:val="00AC29E5"/>
    <w:rsid w:val="00AC2C32"/>
    <w:rsid w:val="00AC2CF5"/>
    <w:rsid w:val="00AC2FD3"/>
    <w:rsid w:val="00AC3062"/>
    <w:rsid w:val="00AC3547"/>
    <w:rsid w:val="00AC3693"/>
    <w:rsid w:val="00AC3818"/>
    <w:rsid w:val="00AC394A"/>
    <w:rsid w:val="00AC3A22"/>
    <w:rsid w:val="00AC3A5F"/>
    <w:rsid w:val="00AC4016"/>
    <w:rsid w:val="00AC4202"/>
    <w:rsid w:val="00AC44D1"/>
    <w:rsid w:val="00AC4903"/>
    <w:rsid w:val="00AC4A10"/>
    <w:rsid w:val="00AC4B64"/>
    <w:rsid w:val="00AC4C9B"/>
    <w:rsid w:val="00AC53B7"/>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E6F"/>
    <w:rsid w:val="00AD2090"/>
    <w:rsid w:val="00AD20C2"/>
    <w:rsid w:val="00AD224F"/>
    <w:rsid w:val="00AD241E"/>
    <w:rsid w:val="00AD2889"/>
    <w:rsid w:val="00AD2987"/>
    <w:rsid w:val="00AD2A48"/>
    <w:rsid w:val="00AD2D4B"/>
    <w:rsid w:val="00AD2F6C"/>
    <w:rsid w:val="00AD302F"/>
    <w:rsid w:val="00AD30E8"/>
    <w:rsid w:val="00AD3138"/>
    <w:rsid w:val="00AD3504"/>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423"/>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B1C"/>
    <w:rsid w:val="00AE0EAB"/>
    <w:rsid w:val="00AE0F8D"/>
    <w:rsid w:val="00AE107C"/>
    <w:rsid w:val="00AE10BF"/>
    <w:rsid w:val="00AE11C2"/>
    <w:rsid w:val="00AE1266"/>
    <w:rsid w:val="00AE12BD"/>
    <w:rsid w:val="00AE14BC"/>
    <w:rsid w:val="00AE1538"/>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4EF1"/>
    <w:rsid w:val="00AE510A"/>
    <w:rsid w:val="00AE5168"/>
    <w:rsid w:val="00AE5783"/>
    <w:rsid w:val="00AE5873"/>
    <w:rsid w:val="00AE58DC"/>
    <w:rsid w:val="00AE58F1"/>
    <w:rsid w:val="00AE6340"/>
    <w:rsid w:val="00AE651C"/>
    <w:rsid w:val="00AE735C"/>
    <w:rsid w:val="00AE748B"/>
    <w:rsid w:val="00AE7800"/>
    <w:rsid w:val="00AE789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1FD3"/>
    <w:rsid w:val="00AF26FE"/>
    <w:rsid w:val="00AF31D7"/>
    <w:rsid w:val="00AF3859"/>
    <w:rsid w:val="00AF38CC"/>
    <w:rsid w:val="00AF3BED"/>
    <w:rsid w:val="00AF3D7C"/>
    <w:rsid w:val="00AF3FD0"/>
    <w:rsid w:val="00AF4B75"/>
    <w:rsid w:val="00AF4C37"/>
    <w:rsid w:val="00AF4D48"/>
    <w:rsid w:val="00AF4F6B"/>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4BF"/>
    <w:rsid w:val="00AF751A"/>
    <w:rsid w:val="00AF773A"/>
    <w:rsid w:val="00AF7908"/>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99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7F1"/>
    <w:rsid w:val="00B0784F"/>
    <w:rsid w:val="00B07870"/>
    <w:rsid w:val="00B07908"/>
    <w:rsid w:val="00B07A4E"/>
    <w:rsid w:val="00B07AE6"/>
    <w:rsid w:val="00B101EA"/>
    <w:rsid w:val="00B10603"/>
    <w:rsid w:val="00B107A2"/>
    <w:rsid w:val="00B107B0"/>
    <w:rsid w:val="00B10967"/>
    <w:rsid w:val="00B10AC2"/>
    <w:rsid w:val="00B10F3E"/>
    <w:rsid w:val="00B10FA2"/>
    <w:rsid w:val="00B11A2B"/>
    <w:rsid w:val="00B11D0C"/>
    <w:rsid w:val="00B11D52"/>
    <w:rsid w:val="00B121B4"/>
    <w:rsid w:val="00B12640"/>
    <w:rsid w:val="00B12B11"/>
    <w:rsid w:val="00B12B56"/>
    <w:rsid w:val="00B12D29"/>
    <w:rsid w:val="00B12E1C"/>
    <w:rsid w:val="00B12EA1"/>
    <w:rsid w:val="00B131A2"/>
    <w:rsid w:val="00B138B0"/>
    <w:rsid w:val="00B138DB"/>
    <w:rsid w:val="00B13A09"/>
    <w:rsid w:val="00B13A84"/>
    <w:rsid w:val="00B13B9F"/>
    <w:rsid w:val="00B13D25"/>
    <w:rsid w:val="00B14003"/>
    <w:rsid w:val="00B14073"/>
    <w:rsid w:val="00B14320"/>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7CF"/>
    <w:rsid w:val="00B16B6B"/>
    <w:rsid w:val="00B16F16"/>
    <w:rsid w:val="00B17130"/>
    <w:rsid w:val="00B17191"/>
    <w:rsid w:val="00B1745F"/>
    <w:rsid w:val="00B175DD"/>
    <w:rsid w:val="00B17883"/>
    <w:rsid w:val="00B17978"/>
    <w:rsid w:val="00B17B21"/>
    <w:rsid w:val="00B17D33"/>
    <w:rsid w:val="00B17F4C"/>
    <w:rsid w:val="00B201F5"/>
    <w:rsid w:val="00B20664"/>
    <w:rsid w:val="00B2095F"/>
    <w:rsid w:val="00B20AFF"/>
    <w:rsid w:val="00B20F05"/>
    <w:rsid w:val="00B211DD"/>
    <w:rsid w:val="00B211DE"/>
    <w:rsid w:val="00B21650"/>
    <w:rsid w:val="00B21665"/>
    <w:rsid w:val="00B217F3"/>
    <w:rsid w:val="00B21979"/>
    <w:rsid w:val="00B21B68"/>
    <w:rsid w:val="00B21F31"/>
    <w:rsid w:val="00B21FE6"/>
    <w:rsid w:val="00B2207D"/>
    <w:rsid w:val="00B228EA"/>
    <w:rsid w:val="00B2290C"/>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5EB"/>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1EF8"/>
    <w:rsid w:val="00B321E3"/>
    <w:rsid w:val="00B32514"/>
    <w:rsid w:val="00B32813"/>
    <w:rsid w:val="00B3299C"/>
    <w:rsid w:val="00B32D7C"/>
    <w:rsid w:val="00B33144"/>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AB"/>
    <w:rsid w:val="00B36BC0"/>
    <w:rsid w:val="00B36BF5"/>
    <w:rsid w:val="00B371BC"/>
    <w:rsid w:val="00B3764A"/>
    <w:rsid w:val="00B3792E"/>
    <w:rsid w:val="00B40449"/>
    <w:rsid w:val="00B407A9"/>
    <w:rsid w:val="00B40836"/>
    <w:rsid w:val="00B40AAC"/>
    <w:rsid w:val="00B40ACD"/>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17C"/>
    <w:rsid w:val="00B45225"/>
    <w:rsid w:val="00B45334"/>
    <w:rsid w:val="00B4546D"/>
    <w:rsid w:val="00B45612"/>
    <w:rsid w:val="00B45827"/>
    <w:rsid w:val="00B45841"/>
    <w:rsid w:val="00B45A91"/>
    <w:rsid w:val="00B45B6D"/>
    <w:rsid w:val="00B45F40"/>
    <w:rsid w:val="00B46183"/>
    <w:rsid w:val="00B46294"/>
    <w:rsid w:val="00B4629F"/>
    <w:rsid w:val="00B4655E"/>
    <w:rsid w:val="00B467A0"/>
    <w:rsid w:val="00B46AC6"/>
    <w:rsid w:val="00B46E2E"/>
    <w:rsid w:val="00B46EB4"/>
    <w:rsid w:val="00B4790F"/>
    <w:rsid w:val="00B47AB7"/>
    <w:rsid w:val="00B501A8"/>
    <w:rsid w:val="00B501DD"/>
    <w:rsid w:val="00B50562"/>
    <w:rsid w:val="00B50C8A"/>
    <w:rsid w:val="00B50D41"/>
    <w:rsid w:val="00B50F1B"/>
    <w:rsid w:val="00B50F3F"/>
    <w:rsid w:val="00B51420"/>
    <w:rsid w:val="00B518DD"/>
    <w:rsid w:val="00B51957"/>
    <w:rsid w:val="00B51AD0"/>
    <w:rsid w:val="00B51C75"/>
    <w:rsid w:val="00B51DD6"/>
    <w:rsid w:val="00B51FC9"/>
    <w:rsid w:val="00B522F2"/>
    <w:rsid w:val="00B524B7"/>
    <w:rsid w:val="00B529EB"/>
    <w:rsid w:val="00B52E68"/>
    <w:rsid w:val="00B53265"/>
    <w:rsid w:val="00B53287"/>
    <w:rsid w:val="00B53339"/>
    <w:rsid w:val="00B53351"/>
    <w:rsid w:val="00B53C88"/>
    <w:rsid w:val="00B542C3"/>
    <w:rsid w:val="00B543B6"/>
    <w:rsid w:val="00B548CB"/>
    <w:rsid w:val="00B54C90"/>
    <w:rsid w:val="00B54DD8"/>
    <w:rsid w:val="00B55680"/>
    <w:rsid w:val="00B559D8"/>
    <w:rsid w:val="00B55A16"/>
    <w:rsid w:val="00B55AB0"/>
    <w:rsid w:val="00B55F0D"/>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8A5"/>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5E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440"/>
    <w:rsid w:val="00B7470C"/>
    <w:rsid w:val="00B74722"/>
    <w:rsid w:val="00B74732"/>
    <w:rsid w:val="00B74841"/>
    <w:rsid w:val="00B749F2"/>
    <w:rsid w:val="00B74A87"/>
    <w:rsid w:val="00B74AF1"/>
    <w:rsid w:val="00B74CE1"/>
    <w:rsid w:val="00B74F2C"/>
    <w:rsid w:val="00B7509C"/>
    <w:rsid w:val="00B752C3"/>
    <w:rsid w:val="00B756C0"/>
    <w:rsid w:val="00B75858"/>
    <w:rsid w:val="00B7593D"/>
    <w:rsid w:val="00B75FF5"/>
    <w:rsid w:val="00B7622C"/>
    <w:rsid w:val="00B763D5"/>
    <w:rsid w:val="00B7646A"/>
    <w:rsid w:val="00B764CF"/>
    <w:rsid w:val="00B7681F"/>
    <w:rsid w:val="00B768B0"/>
    <w:rsid w:val="00B76908"/>
    <w:rsid w:val="00B76ABB"/>
    <w:rsid w:val="00B76EE5"/>
    <w:rsid w:val="00B774C7"/>
    <w:rsid w:val="00B774ED"/>
    <w:rsid w:val="00B7792D"/>
    <w:rsid w:val="00B77973"/>
    <w:rsid w:val="00B77D77"/>
    <w:rsid w:val="00B80185"/>
    <w:rsid w:val="00B80B94"/>
    <w:rsid w:val="00B80C2D"/>
    <w:rsid w:val="00B80C66"/>
    <w:rsid w:val="00B81202"/>
    <w:rsid w:val="00B8146A"/>
    <w:rsid w:val="00B81702"/>
    <w:rsid w:val="00B81E43"/>
    <w:rsid w:val="00B82838"/>
    <w:rsid w:val="00B82B83"/>
    <w:rsid w:val="00B82BBC"/>
    <w:rsid w:val="00B8311C"/>
    <w:rsid w:val="00B836BE"/>
    <w:rsid w:val="00B83B06"/>
    <w:rsid w:val="00B8436C"/>
    <w:rsid w:val="00B84A70"/>
    <w:rsid w:val="00B84B0C"/>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B5A"/>
    <w:rsid w:val="00B86C71"/>
    <w:rsid w:val="00B86CD3"/>
    <w:rsid w:val="00B86E92"/>
    <w:rsid w:val="00B870CD"/>
    <w:rsid w:val="00B87125"/>
    <w:rsid w:val="00B8745B"/>
    <w:rsid w:val="00B87554"/>
    <w:rsid w:val="00B87EF3"/>
    <w:rsid w:val="00B9011E"/>
    <w:rsid w:val="00B9039B"/>
    <w:rsid w:val="00B9072B"/>
    <w:rsid w:val="00B9078D"/>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2AD3"/>
    <w:rsid w:val="00B92FC6"/>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763"/>
    <w:rsid w:val="00BA18F3"/>
    <w:rsid w:val="00BA24BF"/>
    <w:rsid w:val="00BA289A"/>
    <w:rsid w:val="00BA28CF"/>
    <w:rsid w:val="00BA2B78"/>
    <w:rsid w:val="00BA2B7C"/>
    <w:rsid w:val="00BA30B7"/>
    <w:rsid w:val="00BA335B"/>
    <w:rsid w:val="00BA37EC"/>
    <w:rsid w:val="00BA38E5"/>
    <w:rsid w:val="00BA3AEC"/>
    <w:rsid w:val="00BA3DE1"/>
    <w:rsid w:val="00BA3E55"/>
    <w:rsid w:val="00BA3FC7"/>
    <w:rsid w:val="00BA4248"/>
    <w:rsid w:val="00BA44BB"/>
    <w:rsid w:val="00BA4664"/>
    <w:rsid w:val="00BA48A3"/>
    <w:rsid w:val="00BA4B2F"/>
    <w:rsid w:val="00BA4C1D"/>
    <w:rsid w:val="00BA4DF4"/>
    <w:rsid w:val="00BA4E92"/>
    <w:rsid w:val="00BA4EC5"/>
    <w:rsid w:val="00BA5340"/>
    <w:rsid w:val="00BA5382"/>
    <w:rsid w:val="00BA5624"/>
    <w:rsid w:val="00BA5772"/>
    <w:rsid w:val="00BA5785"/>
    <w:rsid w:val="00BA57B8"/>
    <w:rsid w:val="00BA57EE"/>
    <w:rsid w:val="00BA58CC"/>
    <w:rsid w:val="00BA5B3D"/>
    <w:rsid w:val="00BA5BF6"/>
    <w:rsid w:val="00BA5DD4"/>
    <w:rsid w:val="00BA5ED5"/>
    <w:rsid w:val="00BA6113"/>
    <w:rsid w:val="00BA614B"/>
    <w:rsid w:val="00BA6741"/>
    <w:rsid w:val="00BA693C"/>
    <w:rsid w:val="00BA6C50"/>
    <w:rsid w:val="00BA6C5D"/>
    <w:rsid w:val="00BA7024"/>
    <w:rsid w:val="00BA7188"/>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BA0"/>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4EC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D7"/>
    <w:rsid w:val="00BB73F8"/>
    <w:rsid w:val="00BB7AEB"/>
    <w:rsid w:val="00BB7CE7"/>
    <w:rsid w:val="00BB7E2D"/>
    <w:rsid w:val="00BB7E49"/>
    <w:rsid w:val="00BB7F55"/>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C2E"/>
    <w:rsid w:val="00BC6D70"/>
    <w:rsid w:val="00BC6DE4"/>
    <w:rsid w:val="00BC6DF0"/>
    <w:rsid w:val="00BC6F1C"/>
    <w:rsid w:val="00BC7046"/>
    <w:rsid w:val="00BC7162"/>
    <w:rsid w:val="00BC76D7"/>
    <w:rsid w:val="00BC77F9"/>
    <w:rsid w:val="00BD0059"/>
    <w:rsid w:val="00BD04CA"/>
    <w:rsid w:val="00BD05A8"/>
    <w:rsid w:val="00BD0839"/>
    <w:rsid w:val="00BD0BB1"/>
    <w:rsid w:val="00BD0CDF"/>
    <w:rsid w:val="00BD0F4E"/>
    <w:rsid w:val="00BD10B9"/>
    <w:rsid w:val="00BD114A"/>
    <w:rsid w:val="00BD13EA"/>
    <w:rsid w:val="00BD1717"/>
    <w:rsid w:val="00BD1FA9"/>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8F2"/>
    <w:rsid w:val="00BD5956"/>
    <w:rsid w:val="00BD5A2B"/>
    <w:rsid w:val="00BD5A44"/>
    <w:rsid w:val="00BD5D89"/>
    <w:rsid w:val="00BD66FF"/>
    <w:rsid w:val="00BD67A5"/>
    <w:rsid w:val="00BD68DC"/>
    <w:rsid w:val="00BD6B72"/>
    <w:rsid w:val="00BD70DB"/>
    <w:rsid w:val="00BD7172"/>
    <w:rsid w:val="00BD740D"/>
    <w:rsid w:val="00BD7418"/>
    <w:rsid w:val="00BD77A8"/>
    <w:rsid w:val="00BD7980"/>
    <w:rsid w:val="00BD7BB0"/>
    <w:rsid w:val="00BD7C4B"/>
    <w:rsid w:val="00BD7E24"/>
    <w:rsid w:val="00BE05A9"/>
    <w:rsid w:val="00BE0B83"/>
    <w:rsid w:val="00BE0C62"/>
    <w:rsid w:val="00BE0CEC"/>
    <w:rsid w:val="00BE1011"/>
    <w:rsid w:val="00BE12FE"/>
    <w:rsid w:val="00BE12FF"/>
    <w:rsid w:val="00BE1338"/>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5CA"/>
    <w:rsid w:val="00BE48F4"/>
    <w:rsid w:val="00BE4A22"/>
    <w:rsid w:val="00BE4E54"/>
    <w:rsid w:val="00BE5382"/>
    <w:rsid w:val="00BE5447"/>
    <w:rsid w:val="00BE55E9"/>
    <w:rsid w:val="00BE562D"/>
    <w:rsid w:val="00BE5A02"/>
    <w:rsid w:val="00BE5EAE"/>
    <w:rsid w:val="00BE5EFD"/>
    <w:rsid w:val="00BE60E4"/>
    <w:rsid w:val="00BE6842"/>
    <w:rsid w:val="00BE6868"/>
    <w:rsid w:val="00BE6EC3"/>
    <w:rsid w:val="00BE7518"/>
    <w:rsid w:val="00BE7F4C"/>
    <w:rsid w:val="00BE7FA7"/>
    <w:rsid w:val="00BF00F3"/>
    <w:rsid w:val="00BF0912"/>
    <w:rsid w:val="00BF0BDC"/>
    <w:rsid w:val="00BF0C65"/>
    <w:rsid w:val="00BF0E5B"/>
    <w:rsid w:val="00BF0FE1"/>
    <w:rsid w:val="00BF1054"/>
    <w:rsid w:val="00BF10B2"/>
    <w:rsid w:val="00BF126B"/>
    <w:rsid w:val="00BF1E89"/>
    <w:rsid w:val="00BF1ED0"/>
    <w:rsid w:val="00BF212B"/>
    <w:rsid w:val="00BF2384"/>
    <w:rsid w:val="00BF2628"/>
    <w:rsid w:val="00BF2707"/>
    <w:rsid w:val="00BF2AC2"/>
    <w:rsid w:val="00BF2B41"/>
    <w:rsid w:val="00BF2C43"/>
    <w:rsid w:val="00BF325E"/>
    <w:rsid w:val="00BF336F"/>
    <w:rsid w:val="00BF3375"/>
    <w:rsid w:val="00BF3522"/>
    <w:rsid w:val="00BF3BDC"/>
    <w:rsid w:val="00BF3BE6"/>
    <w:rsid w:val="00BF4776"/>
    <w:rsid w:val="00BF48AB"/>
    <w:rsid w:val="00BF4921"/>
    <w:rsid w:val="00BF4DF0"/>
    <w:rsid w:val="00BF5140"/>
    <w:rsid w:val="00BF5463"/>
    <w:rsid w:val="00BF5718"/>
    <w:rsid w:val="00BF61A8"/>
    <w:rsid w:val="00BF6614"/>
    <w:rsid w:val="00BF6A8E"/>
    <w:rsid w:val="00BF6B1C"/>
    <w:rsid w:val="00BF6C12"/>
    <w:rsid w:val="00BF6E1B"/>
    <w:rsid w:val="00BF6EE4"/>
    <w:rsid w:val="00BF6F81"/>
    <w:rsid w:val="00BF7130"/>
    <w:rsid w:val="00BF732B"/>
    <w:rsid w:val="00BF7793"/>
    <w:rsid w:val="00BF7810"/>
    <w:rsid w:val="00BF7992"/>
    <w:rsid w:val="00BF79A2"/>
    <w:rsid w:val="00BF7B10"/>
    <w:rsid w:val="00BF7BF9"/>
    <w:rsid w:val="00BF7C21"/>
    <w:rsid w:val="00BF7D7F"/>
    <w:rsid w:val="00BF7EC0"/>
    <w:rsid w:val="00C000CE"/>
    <w:rsid w:val="00C0014C"/>
    <w:rsid w:val="00C00468"/>
    <w:rsid w:val="00C0059C"/>
    <w:rsid w:val="00C00642"/>
    <w:rsid w:val="00C008C7"/>
    <w:rsid w:val="00C00C4B"/>
    <w:rsid w:val="00C00E17"/>
    <w:rsid w:val="00C0127E"/>
    <w:rsid w:val="00C01755"/>
    <w:rsid w:val="00C019FF"/>
    <w:rsid w:val="00C01B05"/>
    <w:rsid w:val="00C01C53"/>
    <w:rsid w:val="00C01E16"/>
    <w:rsid w:val="00C01E71"/>
    <w:rsid w:val="00C02326"/>
    <w:rsid w:val="00C025EF"/>
    <w:rsid w:val="00C029AC"/>
    <w:rsid w:val="00C02AE6"/>
    <w:rsid w:val="00C02BE4"/>
    <w:rsid w:val="00C02DB6"/>
    <w:rsid w:val="00C0303F"/>
    <w:rsid w:val="00C03479"/>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64"/>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634"/>
    <w:rsid w:val="00C12781"/>
    <w:rsid w:val="00C12986"/>
    <w:rsid w:val="00C12BF7"/>
    <w:rsid w:val="00C13889"/>
    <w:rsid w:val="00C13D6D"/>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8AF"/>
    <w:rsid w:val="00C17A00"/>
    <w:rsid w:val="00C17B2A"/>
    <w:rsid w:val="00C17C73"/>
    <w:rsid w:val="00C17CD8"/>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0F0"/>
    <w:rsid w:val="00C251F3"/>
    <w:rsid w:val="00C25441"/>
    <w:rsid w:val="00C25C81"/>
    <w:rsid w:val="00C25D88"/>
    <w:rsid w:val="00C25F9B"/>
    <w:rsid w:val="00C26051"/>
    <w:rsid w:val="00C263A1"/>
    <w:rsid w:val="00C26404"/>
    <w:rsid w:val="00C26570"/>
    <w:rsid w:val="00C266E1"/>
    <w:rsid w:val="00C267F6"/>
    <w:rsid w:val="00C26CF1"/>
    <w:rsid w:val="00C26F89"/>
    <w:rsid w:val="00C2705F"/>
    <w:rsid w:val="00C270D4"/>
    <w:rsid w:val="00C273C1"/>
    <w:rsid w:val="00C27D1A"/>
    <w:rsid w:val="00C27D59"/>
    <w:rsid w:val="00C27F67"/>
    <w:rsid w:val="00C30080"/>
    <w:rsid w:val="00C30415"/>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6466"/>
    <w:rsid w:val="00C36750"/>
    <w:rsid w:val="00C368DA"/>
    <w:rsid w:val="00C369D3"/>
    <w:rsid w:val="00C36E95"/>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77"/>
    <w:rsid w:val="00C439FE"/>
    <w:rsid w:val="00C43AE4"/>
    <w:rsid w:val="00C43C3E"/>
    <w:rsid w:val="00C44312"/>
    <w:rsid w:val="00C44A89"/>
    <w:rsid w:val="00C44F8E"/>
    <w:rsid w:val="00C45260"/>
    <w:rsid w:val="00C456F7"/>
    <w:rsid w:val="00C4589D"/>
    <w:rsid w:val="00C458F4"/>
    <w:rsid w:val="00C45F45"/>
    <w:rsid w:val="00C46390"/>
    <w:rsid w:val="00C4648D"/>
    <w:rsid w:val="00C46ACD"/>
    <w:rsid w:val="00C46BA3"/>
    <w:rsid w:val="00C46CAC"/>
    <w:rsid w:val="00C46FE6"/>
    <w:rsid w:val="00C472D6"/>
    <w:rsid w:val="00C4747B"/>
    <w:rsid w:val="00C47536"/>
    <w:rsid w:val="00C4759B"/>
    <w:rsid w:val="00C476E3"/>
    <w:rsid w:val="00C47963"/>
    <w:rsid w:val="00C47A03"/>
    <w:rsid w:val="00C47DAC"/>
    <w:rsid w:val="00C50478"/>
    <w:rsid w:val="00C509F8"/>
    <w:rsid w:val="00C50BD7"/>
    <w:rsid w:val="00C511B1"/>
    <w:rsid w:val="00C512FD"/>
    <w:rsid w:val="00C51746"/>
    <w:rsid w:val="00C51975"/>
    <w:rsid w:val="00C51C29"/>
    <w:rsid w:val="00C51F67"/>
    <w:rsid w:val="00C52374"/>
    <w:rsid w:val="00C5269D"/>
    <w:rsid w:val="00C5282B"/>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998"/>
    <w:rsid w:val="00C55B6C"/>
    <w:rsid w:val="00C55BFC"/>
    <w:rsid w:val="00C55E13"/>
    <w:rsid w:val="00C55ED1"/>
    <w:rsid w:val="00C55F49"/>
    <w:rsid w:val="00C561EB"/>
    <w:rsid w:val="00C5630D"/>
    <w:rsid w:val="00C564FD"/>
    <w:rsid w:val="00C56679"/>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EB7"/>
    <w:rsid w:val="00C64FAF"/>
    <w:rsid w:val="00C65394"/>
    <w:rsid w:val="00C65743"/>
    <w:rsid w:val="00C65A0D"/>
    <w:rsid w:val="00C65E5A"/>
    <w:rsid w:val="00C65FD2"/>
    <w:rsid w:val="00C666C7"/>
    <w:rsid w:val="00C66A89"/>
    <w:rsid w:val="00C66DFD"/>
    <w:rsid w:val="00C67509"/>
    <w:rsid w:val="00C7039D"/>
    <w:rsid w:val="00C70597"/>
    <w:rsid w:val="00C705B6"/>
    <w:rsid w:val="00C7063C"/>
    <w:rsid w:val="00C70EC4"/>
    <w:rsid w:val="00C70F07"/>
    <w:rsid w:val="00C70F85"/>
    <w:rsid w:val="00C71430"/>
    <w:rsid w:val="00C7162A"/>
    <w:rsid w:val="00C71977"/>
    <w:rsid w:val="00C71A68"/>
    <w:rsid w:val="00C71C33"/>
    <w:rsid w:val="00C720C9"/>
    <w:rsid w:val="00C723D2"/>
    <w:rsid w:val="00C723F2"/>
    <w:rsid w:val="00C7246D"/>
    <w:rsid w:val="00C725EB"/>
    <w:rsid w:val="00C7283A"/>
    <w:rsid w:val="00C728F2"/>
    <w:rsid w:val="00C72957"/>
    <w:rsid w:val="00C72A59"/>
    <w:rsid w:val="00C73081"/>
    <w:rsid w:val="00C73692"/>
    <w:rsid w:val="00C737B8"/>
    <w:rsid w:val="00C737E3"/>
    <w:rsid w:val="00C73E07"/>
    <w:rsid w:val="00C74042"/>
    <w:rsid w:val="00C740E7"/>
    <w:rsid w:val="00C74220"/>
    <w:rsid w:val="00C74441"/>
    <w:rsid w:val="00C7460B"/>
    <w:rsid w:val="00C746B4"/>
    <w:rsid w:val="00C74790"/>
    <w:rsid w:val="00C748E5"/>
    <w:rsid w:val="00C749F3"/>
    <w:rsid w:val="00C74A4E"/>
    <w:rsid w:val="00C74AEC"/>
    <w:rsid w:val="00C74B2E"/>
    <w:rsid w:val="00C74C07"/>
    <w:rsid w:val="00C74C82"/>
    <w:rsid w:val="00C753B6"/>
    <w:rsid w:val="00C75543"/>
    <w:rsid w:val="00C75822"/>
    <w:rsid w:val="00C7582D"/>
    <w:rsid w:val="00C7591F"/>
    <w:rsid w:val="00C75A06"/>
    <w:rsid w:val="00C75ABE"/>
    <w:rsid w:val="00C75F46"/>
    <w:rsid w:val="00C762FF"/>
    <w:rsid w:val="00C7646B"/>
    <w:rsid w:val="00C76BA4"/>
    <w:rsid w:val="00C7755D"/>
    <w:rsid w:val="00C777BD"/>
    <w:rsid w:val="00C77878"/>
    <w:rsid w:val="00C77B24"/>
    <w:rsid w:val="00C77E5A"/>
    <w:rsid w:val="00C77E74"/>
    <w:rsid w:val="00C77F53"/>
    <w:rsid w:val="00C804C3"/>
    <w:rsid w:val="00C808F8"/>
    <w:rsid w:val="00C80ADB"/>
    <w:rsid w:val="00C80B50"/>
    <w:rsid w:val="00C80BA9"/>
    <w:rsid w:val="00C81022"/>
    <w:rsid w:val="00C81073"/>
    <w:rsid w:val="00C810F1"/>
    <w:rsid w:val="00C81272"/>
    <w:rsid w:val="00C813B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558"/>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0E66"/>
    <w:rsid w:val="00C91013"/>
    <w:rsid w:val="00C9114D"/>
    <w:rsid w:val="00C91167"/>
    <w:rsid w:val="00C913F0"/>
    <w:rsid w:val="00C91444"/>
    <w:rsid w:val="00C9145D"/>
    <w:rsid w:val="00C914CB"/>
    <w:rsid w:val="00C9179B"/>
    <w:rsid w:val="00C91A06"/>
    <w:rsid w:val="00C91A2E"/>
    <w:rsid w:val="00C91A8A"/>
    <w:rsid w:val="00C91AB0"/>
    <w:rsid w:val="00C928B1"/>
    <w:rsid w:val="00C92D13"/>
    <w:rsid w:val="00C932D0"/>
    <w:rsid w:val="00C934DC"/>
    <w:rsid w:val="00C9361D"/>
    <w:rsid w:val="00C93BA3"/>
    <w:rsid w:val="00C93FDE"/>
    <w:rsid w:val="00C94233"/>
    <w:rsid w:val="00C9463E"/>
    <w:rsid w:val="00C9478E"/>
    <w:rsid w:val="00C947DC"/>
    <w:rsid w:val="00C94820"/>
    <w:rsid w:val="00C94B2F"/>
    <w:rsid w:val="00C94B7A"/>
    <w:rsid w:val="00C94CA3"/>
    <w:rsid w:val="00C95186"/>
    <w:rsid w:val="00C9596D"/>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689"/>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6C6"/>
    <w:rsid w:val="00CA5770"/>
    <w:rsid w:val="00CA586D"/>
    <w:rsid w:val="00CA5937"/>
    <w:rsid w:val="00CA5BCF"/>
    <w:rsid w:val="00CA5DDF"/>
    <w:rsid w:val="00CA5E78"/>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006"/>
    <w:rsid w:val="00CB31E5"/>
    <w:rsid w:val="00CB3212"/>
    <w:rsid w:val="00CB3FB0"/>
    <w:rsid w:val="00CB46D3"/>
    <w:rsid w:val="00CB49C9"/>
    <w:rsid w:val="00CB53AE"/>
    <w:rsid w:val="00CB545A"/>
    <w:rsid w:val="00CB59E4"/>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0FC"/>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217"/>
    <w:rsid w:val="00CC64A9"/>
    <w:rsid w:val="00CC6517"/>
    <w:rsid w:val="00CC6587"/>
    <w:rsid w:val="00CC670F"/>
    <w:rsid w:val="00CC6710"/>
    <w:rsid w:val="00CC6782"/>
    <w:rsid w:val="00CC69A6"/>
    <w:rsid w:val="00CC6CB5"/>
    <w:rsid w:val="00CC7223"/>
    <w:rsid w:val="00CC7324"/>
    <w:rsid w:val="00CC73A2"/>
    <w:rsid w:val="00CC740C"/>
    <w:rsid w:val="00CC744D"/>
    <w:rsid w:val="00CC7921"/>
    <w:rsid w:val="00CC7FD9"/>
    <w:rsid w:val="00CD00ED"/>
    <w:rsid w:val="00CD01B9"/>
    <w:rsid w:val="00CD02E2"/>
    <w:rsid w:val="00CD07AB"/>
    <w:rsid w:val="00CD0845"/>
    <w:rsid w:val="00CD0A20"/>
    <w:rsid w:val="00CD0B24"/>
    <w:rsid w:val="00CD0B3E"/>
    <w:rsid w:val="00CD0B6C"/>
    <w:rsid w:val="00CD1319"/>
    <w:rsid w:val="00CD1354"/>
    <w:rsid w:val="00CD1A72"/>
    <w:rsid w:val="00CD1C1B"/>
    <w:rsid w:val="00CD1C80"/>
    <w:rsid w:val="00CD1D0F"/>
    <w:rsid w:val="00CD1D6B"/>
    <w:rsid w:val="00CD21DF"/>
    <w:rsid w:val="00CD275D"/>
    <w:rsid w:val="00CD2A87"/>
    <w:rsid w:val="00CD2F1F"/>
    <w:rsid w:val="00CD3319"/>
    <w:rsid w:val="00CD39B5"/>
    <w:rsid w:val="00CD3D12"/>
    <w:rsid w:val="00CD3D73"/>
    <w:rsid w:val="00CD3F84"/>
    <w:rsid w:val="00CD429F"/>
    <w:rsid w:val="00CD4501"/>
    <w:rsid w:val="00CD45F6"/>
    <w:rsid w:val="00CD49A3"/>
    <w:rsid w:val="00CD4CB5"/>
    <w:rsid w:val="00CD4CFC"/>
    <w:rsid w:val="00CD4D2C"/>
    <w:rsid w:val="00CD4E6D"/>
    <w:rsid w:val="00CD508D"/>
    <w:rsid w:val="00CD5233"/>
    <w:rsid w:val="00CD55AB"/>
    <w:rsid w:val="00CD5AB3"/>
    <w:rsid w:val="00CD600C"/>
    <w:rsid w:val="00CD624E"/>
    <w:rsid w:val="00CD65DA"/>
    <w:rsid w:val="00CD6622"/>
    <w:rsid w:val="00CD6C31"/>
    <w:rsid w:val="00CD6C7B"/>
    <w:rsid w:val="00CD6D05"/>
    <w:rsid w:val="00CD6D9D"/>
    <w:rsid w:val="00CD6DD3"/>
    <w:rsid w:val="00CD7277"/>
    <w:rsid w:val="00CD73A0"/>
    <w:rsid w:val="00CD7421"/>
    <w:rsid w:val="00CD7EDA"/>
    <w:rsid w:val="00CE0906"/>
    <w:rsid w:val="00CE0927"/>
    <w:rsid w:val="00CE0A2A"/>
    <w:rsid w:val="00CE0B9D"/>
    <w:rsid w:val="00CE15E0"/>
    <w:rsid w:val="00CE17A1"/>
    <w:rsid w:val="00CE1B2C"/>
    <w:rsid w:val="00CE1EDE"/>
    <w:rsid w:val="00CE2113"/>
    <w:rsid w:val="00CE2373"/>
    <w:rsid w:val="00CE2662"/>
    <w:rsid w:val="00CE2B15"/>
    <w:rsid w:val="00CE2B96"/>
    <w:rsid w:val="00CE308E"/>
    <w:rsid w:val="00CE33B3"/>
    <w:rsid w:val="00CE39F4"/>
    <w:rsid w:val="00CE3C05"/>
    <w:rsid w:val="00CE40C9"/>
    <w:rsid w:val="00CE42DB"/>
    <w:rsid w:val="00CE450A"/>
    <w:rsid w:val="00CE4D6A"/>
    <w:rsid w:val="00CE4EF9"/>
    <w:rsid w:val="00CE4F95"/>
    <w:rsid w:val="00CE5300"/>
    <w:rsid w:val="00CE541D"/>
    <w:rsid w:val="00CE5E92"/>
    <w:rsid w:val="00CE634D"/>
    <w:rsid w:val="00CE6494"/>
    <w:rsid w:val="00CE6980"/>
    <w:rsid w:val="00CE6AFC"/>
    <w:rsid w:val="00CE6DD1"/>
    <w:rsid w:val="00CE6E87"/>
    <w:rsid w:val="00CE7493"/>
    <w:rsid w:val="00CE74F2"/>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905"/>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143"/>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7D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5F9"/>
    <w:rsid w:val="00D046EF"/>
    <w:rsid w:val="00D047FE"/>
    <w:rsid w:val="00D048D9"/>
    <w:rsid w:val="00D0492F"/>
    <w:rsid w:val="00D049CE"/>
    <w:rsid w:val="00D049E1"/>
    <w:rsid w:val="00D04DE4"/>
    <w:rsid w:val="00D04DEE"/>
    <w:rsid w:val="00D0568B"/>
    <w:rsid w:val="00D0580E"/>
    <w:rsid w:val="00D05BD3"/>
    <w:rsid w:val="00D06157"/>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85"/>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837"/>
    <w:rsid w:val="00D1592B"/>
    <w:rsid w:val="00D1598D"/>
    <w:rsid w:val="00D15F3B"/>
    <w:rsid w:val="00D16062"/>
    <w:rsid w:val="00D1633D"/>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B6"/>
    <w:rsid w:val="00D27BF5"/>
    <w:rsid w:val="00D27CAC"/>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1E"/>
    <w:rsid w:val="00D337E8"/>
    <w:rsid w:val="00D3381B"/>
    <w:rsid w:val="00D33B28"/>
    <w:rsid w:val="00D33BF1"/>
    <w:rsid w:val="00D33C69"/>
    <w:rsid w:val="00D34645"/>
    <w:rsid w:val="00D349DA"/>
    <w:rsid w:val="00D34B74"/>
    <w:rsid w:val="00D34EBC"/>
    <w:rsid w:val="00D34EE4"/>
    <w:rsid w:val="00D34F25"/>
    <w:rsid w:val="00D35059"/>
    <w:rsid w:val="00D35215"/>
    <w:rsid w:val="00D35498"/>
    <w:rsid w:val="00D35830"/>
    <w:rsid w:val="00D35855"/>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37D"/>
    <w:rsid w:val="00D37623"/>
    <w:rsid w:val="00D37A61"/>
    <w:rsid w:val="00D37A6C"/>
    <w:rsid w:val="00D37BC5"/>
    <w:rsid w:val="00D37BED"/>
    <w:rsid w:val="00D37FD9"/>
    <w:rsid w:val="00D40103"/>
    <w:rsid w:val="00D4030A"/>
    <w:rsid w:val="00D404E8"/>
    <w:rsid w:val="00D4062F"/>
    <w:rsid w:val="00D40654"/>
    <w:rsid w:val="00D409AB"/>
    <w:rsid w:val="00D40A4D"/>
    <w:rsid w:val="00D40B67"/>
    <w:rsid w:val="00D40CF7"/>
    <w:rsid w:val="00D40DD9"/>
    <w:rsid w:val="00D40EB8"/>
    <w:rsid w:val="00D411C0"/>
    <w:rsid w:val="00D41464"/>
    <w:rsid w:val="00D41644"/>
    <w:rsid w:val="00D41779"/>
    <w:rsid w:val="00D41A88"/>
    <w:rsid w:val="00D41CAA"/>
    <w:rsid w:val="00D41D9E"/>
    <w:rsid w:val="00D41FB0"/>
    <w:rsid w:val="00D41FE1"/>
    <w:rsid w:val="00D42021"/>
    <w:rsid w:val="00D42146"/>
    <w:rsid w:val="00D4233A"/>
    <w:rsid w:val="00D423CB"/>
    <w:rsid w:val="00D42457"/>
    <w:rsid w:val="00D425B5"/>
    <w:rsid w:val="00D42988"/>
    <w:rsid w:val="00D42A26"/>
    <w:rsid w:val="00D42D9D"/>
    <w:rsid w:val="00D42DF8"/>
    <w:rsid w:val="00D43743"/>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124"/>
    <w:rsid w:val="00D507E9"/>
    <w:rsid w:val="00D50FAB"/>
    <w:rsid w:val="00D510AD"/>
    <w:rsid w:val="00D5124C"/>
    <w:rsid w:val="00D5137E"/>
    <w:rsid w:val="00D513F0"/>
    <w:rsid w:val="00D5153C"/>
    <w:rsid w:val="00D516DD"/>
    <w:rsid w:val="00D51E5F"/>
    <w:rsid w:val="00D51EB8"/>
    <w:rsid w:val="00D5233E"/>
    <w:rsid w:val="00D525F9"/>
    <w:rsid w:val="00D5295C"/>
    <w:rsid w:val="00D52C07"/>
    <w:rsid w:val="00D52C68"/>
    <w:rsid w:val="00D52FF9"/>
    <w:rsid w:val="00D53378"/>
    <w:rsid w:val="00D5344A"/>
    <w:rsid w:val="00D5365D"/>
    <w:rsid w:val="00D53F55"/>
    <w:rsid w:val="00D54195"/>
    <w:rsid w:val="00D54201"/>
    <w:rsid w:val="00D5425B"/>
    <w:rsid w:val="00D543DC"/>
    <w:rsid w:val="00D54536"/>
    <w:rsid w:val="00D548F8"/>
    <w:rsid w:val="00D54A33"/>
    <w:rsid w:val="00D54D34"/>
    <w:rsid w:val="00D54E19"/>
    <w:rsid w:val="00D54E68"/>
    <w:rsid w:val="00D54F36"/>
    <w:rsid w:val="00D54F80"/>
    <w:rsid w:val="00D5533D"/>
    <w:rsid w:val="00D5536C"/>
    <w:rsid w:val="00D557A5"/>
    <w:rsid w:val="00D55B84"/>
    <w:rsid w:val="00D55BAB"/>
    <w:rsid w:val="00D55D32"/>
    <w:rsid w:val="00D566A3"/>
    <w:rsid w:val="00D56FCF"/>
    <w:rsid w:val="00D573F7"/>
    <w:rsid w:val="00D574EC"/>
    <w:rsid w:val="00D575CE"/>
    <w:rsid w:val="00D57786"/>
    <w:rsid w:val="00D57DCC"/>
    <w:rsid w:val="00D6045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7F2"/>
    <w:rsid w:val="00D6295B"/>
    <w:rsid w:val="00D62A1E"/>
    <w:rsid w:val="00D62A53"/>
    <w:rsid w:val="00D62D7C"/>
    <w:rsid w:val="00D62E57"/>
    <w:rsid w:val="00D62EEF"/>
    <w:rsid w:val="00D630CF"/>
    <w:rsid w:val="00D63129"/>
    <w:rsid w:val="00D639F5"/>
    <w:rsid w:val="00D63A1E"/>
    <w:rsid w:val="00D64186"/>
    <w:rsid w:val="00D64669"/>
    <w:rsid w:val="00D64BDF"/>
    <w:rsid w:val="00D64C96"/>
    <w:rsid w:val="00D650F6"/>
    <w:rsid w:val="00D65143"/>
    <w:rsid w:val="00D651A6"/>
    <w:rsid w:val="00D65878"/>
    <w:rsid w:val="00D658EB"/>
    <w:rsid w:val="00D65966"/>
    <w:rsid w:val="00D65CC7"/>
    <w:rsid w:val="00D6618A"/>
    <w:rsid w:val="00D66D57"/>
    <w:rsid w:val="00D670F6"/>
    <w:rsid w:val="00D6713E"/>
    <w:rsid w:val="00D674A2"/>
    <w:rsid w:val="00D67537"/>
    <w:rsid w:val="00D679C2"/>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1C"/>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567"/>
    <w:rsid w:val="00D77613"/>
    <w:rsid w:val="00D778DF"/>
    <w:rsid w:val="00D77DB0"/>
    <w:rsid w:val="00D800C3"/>
    <w:rsid w:val="00D8014A"/>
    <w:rsid w:val="00D802DF"/>
    <w:rsid w:val="00D80617"/>
    <w:rsid w:val="00D80648"/>
    <w:rsid w:val="00D80AA3"/>
    <w:rsid w:val="00D80C1E"/>
    <w:rsid w:val="00D80FD9"/>
    <w:rsid w:val="00D80FE0"/>
    <w:rsid w:val="00D80FEF"/>
    <w:rsid w:val="00D81499"/>
    <w:rsid w:val="00D816A6"/>
    <w:rsid w:val="00D81C24"/>
    <w:rsid w:val="00D81C27"/>
    <w:rsid w:val="00D81C78"/>
    <w:rsid w:val="00D81E8C"/>
    <w:rsid w:val="00D81EB6"/>
    <w:rsid w:val="00D8235C"/>
    <w:rsid w:val="00D82452"/>
    <w:rsid w:val="00D82587"/>
    <w:rsid w:val="00D82643"/>
    <w:rsid w:val="00D82ABD"/>
    <w:rsid w:val="00D82EC2"/>
    <w:rsid w:val="00D82FB9"/>
    <w:rsid w:val="00D831F3"/>
    <w:rsid w:val="00D83372"/>
    <w:rsid w:val="00D8347A"/>
    <w:rsid w:val="00D834CF"/>
    <w:rsid w:val="00D8358E"/>
    <w:rsid w:val="00D83785"/>
    <w:rsid w:val="00D83847"/>
    <w:rsid w:val="00D838BD"/>
    <w:rsid w:val="00D83909"/>
    <w:rsid w:val="00D83ABD"/>
    <w:rsid w:val="00D83B5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6EFA"/>
    <w:rsid w:val="00D8708B"/>
    <w:rsid w:val="00D872DD"/>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63"/>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71A"/>
    <w:rsid w:val="00D93933"/>
    <w:rsid w:val="00D9395F"/>
    <w:rsid w:val="00D93E7E"/>
    <w:rsid w:val="00D93F6B"/>
    <w:rsid w:val="00D93FA4"/>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5DC"/>
    <w:rsid w:val="00DA26CF"/>
    <w:rsid w:val="00DA2832"/>
    <w:rsid w:val="00DA2C2D"/>
    <w:rsid w:val="00DA2C3B"/>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71"/>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B91"/>
    <w:rsid w:val="00DA7DE8"/>
    <w:rsid w:val="00DB0328"/>
    <w:rsid w:val="00DB03FD"/>
    <w:rsid w:val="00DB0545"/>
    <w:rsid w:val="00DB07F1"/>
    <w:rsid w:val="00DB0A38"/>
    <w:rsid w:val="00DB14C4"/>
    <w:rsid w:val="00DB1C2B"/>
    <w:rsid w:val="00DB1CE0"/>
    <w:rsid w:val="00DB1EB5"/>
    <w:rsid w:val="00DB1F34"/>
    <w:rsid w:val="00DB2083"/>
    <w:rsid w:val="00DB2407"/>
    <w:rsid w:val="00DB2A6E"/>
    <w:rsid w:val="00DB2C6F"/>
    <w:rsid w:val="00DB2FD7"/>
    <w:rsid w:val="00DB3687"/>
    <w:rsid w:val="00DB36EA"/>
    <w:rsid w:val="00DB36FE"/>
    <w:rsid w:val="00DB3744"/>
    <w:rsid w:val="00DB3D2C"/>
    <w:rsid w:val="00DB3F0F"/>
    <w:rsid w:val="00DB404B"/>
    <w:rsid w:val="00DB4124"/>
    <w:rsid w:val="00DB4201"/>
    <w:rsid w:val="00DB4392"/>
    <w:rsid w:val="00DB4A28"/>
    <w:rsid w:val="00DB4F80"/>
    <w:rsid w:val="00DB5250"/>
    <w:rsid w:val="00DB5A61"/>
    <w:rsid w:val="00DB6448"/>
    <w:rsid w:val="00DB66B0"/>
    <w:rsid w:val="00DB7031"/>
    <w:rsid w:val="00DB70F6"/>
    <w:rsid w:val="00DB70FF"/>
    <w:rsid w:val="00DB7505"/>
    <w:rsid w:val="00DB758A"/>
    <w:rsid w:val="00DB77E8"/>
    <w:rsid w:val="00DB7C0D"/>
    <w:rsid w:val="00DB7F7B"/>
    <w:rsid w:val="00DC022A"/>
    <w:rsid w:val="00DC05B0"/>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724"/>
    <w:rsid w:val="00DC3BF2"/>
    <w:rsid w:val="00DC403B"/>
    <w:rsid w:val="00DC40D1"/>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828"/>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39A"/>
    <w:rsid w:val="00DD1743"/>
    <w:rsid w:val="00DD17DE"/>
    <w:rsid w:val="00DD1A22"/>
    <w:rsid w:val="00DD1E24"/>
    <w:rsid w:val="00DD1EDC"/>
    <w:rsid w:val="00DD1F30"/>
    <w:rsid w:val="00DD21A7"/>
    <w:rsid w:val="00DD2809"/>
    <w:rsid w:val="00DD2883"/>
    <w:rsid w:val="00DD2A3C"/>
    <w:rsid w:val="00DD2BE1"/>
    <w:rsid w:val="00DD2C22"/>
    <w:rsid w:val="00DD2C3F"/>
    <w:rsid w:val="00DD2C6D"/>
    <w:rsid w:val="00DD31BD"/>
    <w:rsid w:val="00DD32C7"/>
    <w:rsid w:val="00DD3772"/>
    <w:rsid w:val="00DD3C38"/>
    <w:rsid w:val="00DD3DC4"/>
    <w:rsid w:val="00DD3E43"/>
    <w:rsid w:val="00DD43D8"/>
    <w:rsid w:val="00DD44CC"/>
    <w:rsid w:val="00DD459B"/>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090"/>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48"/>
    <w:rsid w:val="00DE55FB"/>
    <w:rsid w:val="00DE5796"/>
    <w:rsid w:val="00DE59FF"/>
    <w:rsid w:val="00DE5B41"/>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4ED"/>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3CC"/>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C2F"/>
    <w:rsid w:val="00E03D94"/>
    <w:rsid w:val="00E03DCF"/>
    <w:rsid w:val="00E03DD2"/>
    <w:rsid w:val="00E03E2A"/>
    <w:rsid w:val="00E04125"/>
    <w:rsid w:val="00E046B9"/>
    <w:rsid w:val="00E04E42"/>
    <w:rsid w:val="00E04ED6"/>
    <w:rsid w:val="00E04EFC"/>
    <w:rsid w:val="00E0542B"/>
    <w:rsid w:val="00E05738"/>
    <w:rsid w:val="00E05BFA"/>
    <w:rsid w:val="00E05CEE"/>
    <w:rsid w:val="00E05E7D"/>
    <w:rsid w:val="00E06120"/>
    <w:rsid w:val="00E0641F"/>
    <w:rsid w:val="00E06441"/>
    <w:rsid w:val="00E066D3"/>
    <w:rsid w:val="00E066D7"/>
    <w:rsid w:val="00E071D1"/>
    <w:rsid w:val="00E07224"/>
    <w:rsid w:val="00E072B9"/>
    <w:rsid w:val="00E07542"/>
    <w:rsid w:val="00E079E2"/>
    <w:rsid w:val="00E07A0D"/>
    <w:rsid w:val="00E07B51"/>
    <w:rsid w:val="00E07C18"/>
    <w:rsid w:val="00E07F4C"/>
    <w:rsid w:val="00E07F56"/>
    <w:rsid w:val="00E07F72"/>
    <w:rsid w:val="00E07FA8"/>
    <w:rsid w:val="00E1045B"/>
    <w:rsid w:val="00E10A15"/>
    <w:rsid w:val="00E10A6F"/>
    <w:rsid w:val="00E10AE5"/>
    <w:rsid w:val="00E10EC2"/>
    <w:rsid w:val="00E110A1"/>
    <w:rsid w:val="00E11378"/>
    <w:rsid w:val="00E11454"/>
    <w:rsid w:val="00E115EA"/>
    <w:rsid w:val="00E11743"/>
    <w:rsid w:val="00E11C1B"/>
    <w:rsid w:val="00E11D06"/>
    <w:rsid w:val="00E125DA"/>
    <w:rsid w:val="00E12609"/>
    <w:rsid w:val="00E128B2"/>
    <w:rsid w:val="00E12A65"/>
    <w:rsid w:val="00E12CB2"/>
    <w:rsid w:val="00E1318F"/>
    <w:rsid w:val="00E132D3"/>
    <w:rsid w:val="00E13998"/>
    <w:rsid w:val="00E139D8"/>
    <w:rsid w:val="00E13A8F"/>
    <w:rsid w:val="00E13ABB"/>
    <w:rsid w:val="00E13D1C"/>
    <w:rsid w:val="00E13FDF"/>
    <w:rsid w:val="00E140B1"/>
    <w:rsid w:val="00E14495"/>
    <w:rsid w:val="00E148C0"/>
    <w:rsid w:val="00E14916"/>
    <w:rsid w:val="00E1499F"/>
    <w:rsid w:val="00E149FA"/>
    <w:rsid w:val="00E14D75"/>
    <w:rsid w:val="00E14E2A"/>
    <w:rsid w:val="00E153AC"/>
    <w:rsid w:val="00E153CD"/>
    <w:rsid w:val="00E15661"/>
    <w:rsid w:val="00E15918"/>
    <w:rsid w:val="00E15DD0"/>
    <w:rsid w:val="00E15F32"/>
    <w:rsid w:val="00E15FA5"/>
    <w:rsid w:val="00E161B5"/>
    <w:rsid w:val="00E164D2"/>
    <w:rsid w:val="00E165FD"/>
    <w:rsid w:val="00E166DE"/>
    <w:rsid w:val="00E168F7"/>
    <w:rsid w:val="00E16BB6"/>
    <w:rsid w:val="00E16C72"/>
    <w:rsid w:val="00E16D12"/>
    <w:rsid w:val="00E16D82"/>
    <w:rsid w:val="00E16F5F"/>
    <w:rsid w:val="00E17239"/>
    <w:rsid w:val="00E1771A"/>
    <w:rsid w:val="00E17BDE"/>
    <w:rsid w:val="00E17E00"/>
    <w:rsid w:val="00E17E90"/>
    <w:rsid w:val="00E20092"/>
    <w:rsid w:val="00E204E7"/>
    <w:rsid w:val="00E206BA"/>
    <w:rsid w:val="00E206BE"/>
    <w:rsid w:val="00E20721"/>
    <w:rsid w:val="00E20A67"/>
    <w:rsid w:val="00E20B76"/>
    <w:rsid w:val="00E20CF0"/>
    <w:rsid w:val="00E20D6B"/>
    <w:rsid w:val="00E21290"/>
    <w:rsid w:val="00E213B5"/>
    <w:rsid w:val="00E213D9"/>
    <w:rsid w:val="00E215AC"/>
    <w:rsid w:val="00E21736"/>
    <w:rsid w:val="00E21785"/>
    <w:rsid w:val="00E217E2"/>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EF9"/>
    <w:rsid w:val="00E24214"/>
    <w:rsid w:val="00E2447C"/>
    <w:rsid w:val="00E24A63"/>
    <w:rsid w:val="00E24D66"/>
    <w:rsid w:val="00E24FB7"/>
    <w:rsid w:val="00E24FDC"/>
    <w:rsid w:val="00E250E5"/>
    <w:rsid w:val="00E2539C"/>
    <w:rsid w:val="00E25768"/>
    <w:rsid w:val="00E25904"/>
    <w:rsid w:val="00E25CF0"/>
    <w:rsid w:val="00E25E47"/>
    <w:rsid w:val="00E264E3"/>
    <w:rsid w:val="00E265E1"/>
    <w:rsid w:val="00E26A9D"/>
    <w:rsid w:val="00E26BCA"/>
    <w:rsid w:val="00E26C9E"/>
    <w:rsid w:val="00E27032"/>
    <w:rsid w:val="00E274E2"/>
    <w:rsid w:val="00E27753"/>
    <w:rsid w:val="00E27802"/>
    <w:rsid w:val="00E279A2"/>
    <w:rsid w:val="00E27DD2"/>
    <w:rsid w:val="00E300BF"/>
    <w:rsid w:val="00E30FA5"/>
    <w:rsid w:val="00E3102E"/>
    <w:rsid w:val="00E3104F"/>
    <w:rsid w:val="00E31290"/>
    <w:rsid w:val="00E31426"/>
    <w:rsid w:val="00E314EE"/>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846"/>
    <w:rsid w:val="00E32878"/>
    <w:rsid w:val="00E32C11"/>
    <w:rsid w:val="00E32F85"/>
    <w:rsid w:val="00E32F8C"/>
    <w:rsid w:val="00E32FA8"/>
    <w:rsid w:val="00E3305E"/>
    <w:rsid w:val="00E332D7"/>
    <w:rsid w:val="00E3343D"/>
    <w:rsid w:val="00E3350F"/>
    <w:rsid w:val="00E335D7"/>
    <w:rsid w:val="00E33B03"/>
    <w:rsid w:val="00E33F9E"/>
    <w:rsid w:val="00E341C0"/>
    <w:rsid w:val="00E34631"/>
    <w:rsid w:val="00E34750"/>
    <w:rsid w:val="00E3571B"/>
    <w:rsid w:val="00E35C56"/>
    <w:rsid w:val="00E3612B"/>
    <w:rsid w:val="00E36276"/>
    <w:rsid w:val="00E36278"/>
    <w:rsid w:val="00E363CD"/>
    <w:rsid w:val="00E366C4"/>
    <w:rsid w:val="00E36C23"/>
    <w:rsid w:val="00E36D93"/>
    <w:rsid w:val="00E36FA6"/>
    <w:rsid w:val="00E373C7"/>
    <w:rsid w:val="00E376CC"/>
    <w:rsid w:val="00E376D5"/>
    <w:rsid w:val="00E37794"/>
    <w:rsid w:val="00E4058C"/>
    <w:rsid w:val="00E40896"/>
    <w:rsid w:val="00E40DF8"/>
    <w:rsid w:val="00E41288"/>
    <w:rsid w:val="00E413A7"/>
    <w:rsid w:val="00E41522"/>
    <w:rsid w:val="00E42338"/>
    <w:rsid w:val="00E42430"/>
    <w:rsid w:val="00E4281D"/>
    <w:rsid w:val="00E4298A"/>
    <w:rsid w:val="00E42B2F"/>
    <w:rsid w:val="00E42C35"/>
    <w:rsid w:val="00E42E10"/>
    <w:rsid w:val="00E42E20"/>
    <w:rsid w:val="00E42E93"/>
    <w:rsid w:val="00E43296"/>
    <w:rsid w:val="00E43418"/>
    <w:rsid w:val="00E4358C"/>
    <w:rsid w:val="00E435AD"/>
    <w:rsid w:val="00E4375F"/>
    <w:rsid w:val="00E43788"/>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D70"/>
    <w:rsid w:val="00E47FAD"/>
    <w:rsid w:val="00E500D6"/>
    <w:rsid w:val="00E50281"/>
    <w:rsid w:val="00E50410"/>
    <w:rsid w:val="00E5094C"/>
    <w:rsid w:val="00E50CDA"/>
    <w:rsid w:val="00E50F9E"/>
    <w:rsid w:val="00E510B6"/>
    <w:rsid w:val="00E513BC"/>
    <w:rsid w:val="00E5165F"/>
    <w:rsid w:val="00E51936"/>
    <w:rsid w:val="00E51D0E"/>
    <w:rsid w:val="00E51D63"/>
    <w:rsid w:val="00E51DD5"/>
    <w:rsid w:val="00E51F70"/>
    <w:rsid w:val="00E5203D"/>
    <w:rsid w:val="00E527AD"/>
    <w:rsid w:val="00E52925"/>
    <w:rsid w:val="00E52A71"/>
    <w:rsid w:val="00E52D76"/>
    <w:rsid w:val="00E52DD3"/>
    <w:rsid w:val="00E52F1F"/>
    <w:rsid w:val="00E53DBA"/>
    <w:rsid w:val="00E541C6"/>
    <w:rsid w:val="00E54297"/>
    <w:rsid w:val="00E54516"/>
    <w:rsid w:val="00E5454B"/>
    <w:rsid w:val="00E54A8F"/>
    <w:rsid w:val="00E54B95"/>
    <w:rsid w:val="00E54ED6"/>
    <w:rsid w:val="00E54F34"/>
    <w:rsid w:val="00E54F8A"/>
    <w:rsid w:val="00E5569E"/>
    <w:rsid w:val="00E55779"/>
    <w:rsid w:val="00E55B75"/>
    <w:rsid w:val="00E55DC1"/>
    <w:rsid w:val="00E55E3A"/>
    <w:rsid w:val="00E5604E"/>
    <w:rsid w:val="00E56259"/>
    <w:rsid w:val="00E56757"/>
    <w:rsid w:val="00E56843"/>
    <w:rsid w:val="00E56872"/>
    <w:rsid w:val="00E56D5B"/>
    <w:rsid w:val="00E57621"/>
    <w:rsid w:val="00E57CB4"/>
    <w:rsid w:val="00E57CC5"/>
    <w:rsid w:val="00E57E84"/>
    <w:rsid w:val="00E603E3"/>
    <w:rsid w:val="00E60514"/>
    <w:rsid w:val="00E60770"/>
    <w:rsid w:val="00E607C9"/>
    <w:rsid w:val="00E609FD"/>
    <w:rsid w:val="00E610C5"/>
    <w:rsid w:val="00E6116B"/>
    <w:rsid w:val="00E61222"/>
    <w:rsid w:val="00E6138A"/>
    <w:rsid w:val="00E61559"/>
    <w:rsid w:val="00E618F6"/>
    <w:rsid w:val="00E6191D"/>
    <w:rsid w:val="00E61FD7"/>
    <w:rsid w:val="00E620A7"/>
    <w:rsid w:val="00E620D1"/>
    <w:rsid w:val="00E620D6"/>
    <w:rsid w:val="00E6245A"/>
    <w:rsid w:val="00E62670"/>
    <w:rsid w:val="00E626B1"/>
    <w:rsid w:val="00E6277B"/>
    <w:rsid w:val="00E627E5"/>
    <w:rsid w:val="00E6295C"/>
    <w:rsid w:val="00E62997"/>
    <w:rsid w:val="00E62C42"/>
    <w:rsid w:val="00E62E2F"/>
    <w:rsid w:val="00E636D0"/>
    <w:rsid w:val="00E63972"/>
    <w:rsid w:val="00E63A8F"/>
    <w:rsid w:val="00E63D83"/>
    <w:rsid w:val="00E63E79"/>
    <w:rsid w:val="00E64147"/>
    <w:rsid w:val="00E642E9"/>
    <w:rsid w:val="00E64A69"/>
    <w:rsid w:val="00E64AC7"/>
    <w:rsid w:val="00E6547D"/>
    <w:rsid w:val="00E655D3"/>
    <w:rsid w:val="00E65E10"/>
    <w:rsid w:val="00E6601E"/>
    <w:rsid w:val="00E665B7"/>
    <w:rsid w:val="00E66747"/>
    <w:rsid w:val="00E673DC"/>
    <w:rsid w:val="00E676B9"/>
    <w:rsid w:val="00E6785C"/>
    <w:rsid w:val="00E678CD"/>
    <w:rsid w:val="00E67B99"/>
    <w:rsid w:val="00E67F5C"/>
    <w:rsid w:val="00E67FD1"/>
    <w:rsid w:val="00E67FDE"/>
    <w:rsid w:val="00E700BF"/>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4F48"/>
    <w:rsid w:val="00E752B2"/>
    <w:rsid w:val="00E75341"/>
    <w:rsid w:val="00E753CE"/>
    <w:rsid w:val="00E7568A"/>
    <w:rsid w:val="00E75A4B"/>
    <w:rsid w:val="00E75F9E"/>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0F31"/>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A02"/>
    <w:rsid w:val="00E84CE9"/>
    <w:rsid w:val="00E84F77"/>
    <w:rsid w:val="00E851EF"/>
    <w:rsid w:val="00E853FE"/>
    <w:rsid w:val="00E85739"/>
    <w:rsid w:val="00E85BE8"/>
    <w:rsid w:val="00E85D54"/>
    <w:rsid w:val="00E86164"/>
    <w:rsid w:val="00E86276"/>
    <w:rsid w:val="00E86B45"/>
    <w:rsid w:val="00E87106"/>
    <w:rsid w:val="00E87684"/>
    <w:rsid w:val="00E87862"/>
    <w:rsid w:val="00E879F7"/>
    <w:rsid w:val="00E87B01"/>
    <w:rsid w:val="00E90329"/>
    <w:rsid w:val="00E9045C"/>
    <w:rsid w:val="00E90676"/>
    <w:rsid w:val="00E9070B"/>
    <w:rsid w:val="00E90809"/>
    <w:rsid w:val="00E90C06"/>
    <w:rsid w:val="00E90F2D"/>
    <w:rsid w:val="00E910BE"/>
    <w:rsid w:val="00E9117B"/>
    <w:rsid w:val="00E91411"/>
    <w:rsid w:val="00E916D2"/>
    <w:rsid w:val="00E917E4"/>
    <w:rsid w:val="00E919BF"/>
    <w:rsid w:val="00E91AC8"/>
    <w:rsid w:val="00E91BBA"/>
    <w:rsid w:val="00E91CFB"/>
    <w:rsid w:val="00E921D8"/>
    <w:rsid w:val="00E92385"/>
    <w:rsid w:val="00E9247C"/>
    <w:rsid w:val="00E927F9"/>
    <w:rsid w:val="00E9289B"/>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7BA"/>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5F"/>
    <w:rsid w:val="00EA388C"/>
    <w:rsid w:val="00EA3B51"/>
    <w:rsid w:val="00EA3D60"/>
    <w:rsid w:val="00EA4227"/>
    <w:rsid w:val="00EA45BF"/>
    <w:rsid w:val="00EA4824"/>
    <w:rsid w:val="00EA4EC4"/>
    <w:rsid w:val="00EA4F63"/>
    <w:rsid w:val="00EA504C"/>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356A"/>
    <w:rsid w:val="00EB359F"/>
    <w:rsid w:val="00EB36E4"/>
    <w:rsid w:val="00EB3B59"/>
    <w:rsid w:val="00EB3B76"/>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D77"/>
    <w:rsid w:val="00EC7DE1"/>
    <w:rsid w:val="00EC7EAC"/>
    <w:rsid w:val="00ED003A"/>
    <w:rsid w:val="00ED00B9"/>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12C"/>
    <w:rsid w:val="00ED33AE"/>
    <w:rsid w:val="00ED3A85"/>
    <w:rsid w:val="00ED3BB8"/>
    <w:rsid w:val="00ED40A0"/>
    <w:rsid w:val="00ED4186"/>
    <w:rsid w:val="00ED4461"/>
    <w:rsid w:val="00ED4576"/>
    <w:rsid w:val="00ED4836"/>
    <w:rsid w:val="00ED49AF"/>
    <w:rsid w:val="00ED4C28"/>
    <w:rsid w:val="00ED4C41"/>
    <w:rsid w:val="00ED4DD8"/>
    <w:rsid w:val="00ED4E9C"/>
    <w:rsid w:val="00ED5056"/>
    <w:rsid w:val="00ED54F2"/>
    <w:rsid w:val="00ED5900"/>
    <w:rsid w:val="00ED590E"/>
    <w:rsid w:val="00ED5914"/>
    <w:rsid w:val="00ED59C0"/>
    <w:rsid w:val="00ED5DD7"/>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C3F"/>
    <w:rsid w:val="00EE1DB3"/>
    <w:rsid w:val="00EE2396"/>
    <w:rsid w:val="00EE2524"/>
    <w:rsid w:val="00EE28AA"/>
    <w:rsid w:val="00EE2A71"/>
    <w:rsid w:val="00EE2C8C"/>
    <w:rsid w:val="00EE2DAC"/>
    <w:rsid w:val="00EE3155"/>
    <w:rsid w:val="00EE34AF"/>
    <w:rsid w:val="00EE399B"/>
    <w:rsid w:val="00EE3B0C"/>
    <w:rsid w:val="00EE3E0B"/>
    <w:rsid w:val="00EE41B8"/>
    <w:rsid w:val="00EE4280"/>
    <w:rsid w:val="00EE42E2"/>
    <w:rsid w:val="00EE4693"/>
    <w:rsid w:val="00EE4BFC"/>
    <w:rsid w:val="00EE5093"/>
    <w:rsid w:val="00EE51F7"/>
    <w:rsid w:val="00EE5880"/>
    <w:rsid w:val="00EE5C15"/>
    <w:rsid w:val="00EE5CC3"/>
    <w:rsid w:val="00EE5EE2"/>
    <w:rsid w:val="00EE60B3"/>
    <w:rsid w:val="00EE6BBB"/>
    <w:rsid w:val="00EE6CA7"/>
    <w:rsid w:val="00EE6DBF"/>
    <w:rsid w:val="00EE711C"/>
    <w:rsid w:val="00EE725E"/>
    <w:rsid w:val="00EE73DD"/>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27"/>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E7E"/>
    <w:rsid w:val="00EF6FC5"/>
    <w:rsid w:val="00EF70A8"/>
    <w:rsid w:val="00EF70FC"/>
    <w:rsid w:val="00EF71BD"/>
    <w:rsid w:val="00EF7433"/>
    <w:rsid w:val="00EF7608"/>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4FC0"/>
    <w:rsid w:val="00F05237"/>
    <w:rsid w:val="00F05246"/>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91E"/>
    <w:rsid w:val="00F06C53"/>
    <w:rsid w:val="00F0712A"/>
    <w:rsid w:val="00F0764F"/>
    <w:rsid w:val="00F0767A"/>
    <w:rsid w:val="00F07802"/>
    <w:rsid w:val="00F0783C"/>
    <w:rsid w:val="00F079F3"/>
    <w:rsid w:val="00F07AA8"/>
    <w:rsid w:val="00F07CF2"/>
    <w:rsid w:val="00F07EA6"/>
    <w:rsid w:val="00F07EB5"/>
    <w:rsid w:val="00F07ED2"/>
    <w:rsid w:val="00F10373"/>
    <w:rsid w:val="00F103CA"/>
    <w:rsid w:val="00F106F6"/>
    <w:rsid w:val="00F10865"/>
    <w:rsid w:val="00F10AA5"/>
    <w:rsid w:val="00F10ABE"/>
    <w:rsid w:val="00F10BE4"/>
    <w:rsid w:val="00F10E2E"/>
    <w:rsid w:val="00F11172"/>
    <w:rsid w:val="00F1131E"/>
    <w:rsid w:val="00F116A5"/>
    <w:rsid w:val="00F11973"/>
    <w:rsid w:val="00F11979"/>
    <w:rsid w:val="00F11A9F"/>
    <w:rsid w:val="00F11CED"/>
    <w:rsid w:val="00F11E47"/>
    <w:rsid w:val="00F11EDA"/>
    <w:rsid w:val="00F126CD"/>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5EC8"/>
    <w:rsid w:val="00F16229"/>
    <w:rsid w:val="00F1652B"/>
    <w:rsid w:val="00F166EE"/>
    <w:rsid w:val="00F169C8"/>
    <w:rsid w:val="00F16CF5"/>
    <w:rsid w:val="00F16E1B"/>
    <w:rsid w:val="00F16EBE"/>
    <w:rsid w:val="00F16FD7"/>
    <w:rsid w:val="00F170A0"/>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0FAD"/>
    <w:rsid w:val="00F214A8"/>
    <w:rsid w:val="00F21819"/>
    <w:rsid w:val="00F218B1"/>
    <w:rsid w:val="00F21F7B"/>
    <w:rsid w:val="00F21FB3"/>
    <w:rsid w:val="00F221A4"/>
    <w:rsid w:val="00F2222B"/>
    <w:rsid w:val="00F223A8"/>
    <w:rsid w:val="00F224BC"/>
    <w:rsid w:val="00F2251E"/>
    <w:rsid w:val="00F22599"/>
    <w:rsid w:val="00F226DD"/>
    <w:rsid w:val="00F22777"/>
    <w:rsid w:val="00F22C63"/>
    <w:rsid w:val="00F22D1D"/>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8E7"/>
    <w:rsid w:val="00F2694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4A5"/>
    <w:rsid w:val="00F37520"/>
    <w:rsid w:val="00F3798D"/>
    <w:rsid w:val="00F37C37"/>
    <w:rsid w:val="00F4042A"/>
    <w:rsid w:val="00F40463"/>
    <w:rsid w:val="00F40B29"/>
    <w:rsid w:val="00F40B5D"/>
    <w:rsid w:val="00F40EC9"/>
    <w:rsid w:val="00F40FAA"/>
    <w:rsid w:val="00F410A6"/>
    <w:rsid w:val="00F411B2"/>
    <w:rsid w:val="00F41914"/>
    <w:rsid w:val="00F41AC1"/>
    <w:rsid w:val="00F41B80"/>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7003"/>
    <w:rsid w:val="00F4717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0FE8"/>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4E93"/>
    <w:rsid w:val="00F5533B"/>
    <w:rsid w:val="00F55769"/>
    <w:rsid w:val="00F55A45"/>
    <w:rsid w:val="00F56079"/>
    <w:rsid w:val="00F561E1"/>
    <w:rsid w:val="00F56245"/>
    <w:rsid w:val="00F5648C"/>
    <w:rsid w:val="00F56497"/>
    <w:rsid w:val="00F570C6"/>
    <w:rsid w:val="00F577E8"/>
    <w:rsid w:val="00F578F8"/>
    <w:rsid w:val="00F57978"/>
    <w:rsid w:val="00F57B22"/>
    <w:rsid w:val="00F57C5B"/>
    <w:rsid w:val="00F57C86"/>
    <w:rsid w:val="00F57DB9"/>
    <w:rsid w:val="00F57F08"/>
    <w:rsid w:val="00F60536"/>
    <w:rsid w:val="00F6055C"/>
    <w:rsid w:val="00F60603"/>
    <w:rsid w:val="00F6081B"/>
    <w:rsid w:val="00F60857"/>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466"/>
    <w:rsid w:val="00F636DC"/>
    <w:rsid w:val="00F6385C"/>
    <w:rsid w:val="00F639B0"/>
    <w:rsid w:val="00F63A98"/>
    <w:rsid w:val="00F63B3A"/>
    <w:rsid w:val="00F63D0A"/>
    <w:rsid w:val="00F642ED"/>
    <w:rsid w:val="00F6440C"/>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7029C"/>
    <w:rsid w:val="00F70462"/>
    <w:rsid w:val="00F70A70"/>
    <w:rsid w:val="00F70B6E"/>
    <w:rsid w:val="00F7109D"/>
    <w:rsid w:val="00F710C5"/>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3E85"/>
    <w:rsid w:val="00F74211"/>
    <w:rsid w:val="00F745BD"/>
    <w:rsid w:val="00F74AD8"/>
    <w:rsid w:val="00F74C35"/>
    <w:rsid w:val="00F74D14"/>
    <w:rsid w:val="00F7525D"/>
    <w:rsid w:val="00F75283"/>
    <w:rsid w:val="00F752DB"/>
    <w:rsid w:val="00F75467"/>
    <w:rsid w:val="00F75594"/>
    <w:rsid w:val="00F755B4"/>
    <w:rsid w:val="00F75B94"/>
    <w:rsid w:val="00F75C2E"/>
    <w:rsid w:val="00F75CA3"/>
    <w:rsid w:val="00F75D7C"/>
    <w:rsid w:val="00F75FAC"/>
    <w:rsid w:val="00F76178"/>
    <w:rsid w:val="00F762F4"/>
    <w:rsid w:val="00F76300"/>
    <w:rsid w:val="00F76313"/>
    <w:rsid w:val="00F76732"/>
    <w:rsid w:val="00F767B8"/>
    <w:rsid w:val="00F76F2A"/>
    <w:rsid w:val="00F77C8B"/>
    <w:rsid w:val="00F77C93"/>
    <w:rsid w:val="00F77CC1"/>
    <w:rsid w:val="00F80463"/>
    <w:rsid w:val="00F8050D"/>
    <w:rsid w:val="00F808D7"/>
    <w:rsid w:val="00F80C9C"/>
    <w:rsid w:val="00F80F2A"/>
    <w:rsid w:val="00F81098"/>
    <w:rsid w:val="00F819F1"/>
    <w:rsid w:val="00F81B04"/>
    <w:rsid w:val="00F81B52"/>
    <w:rsid w:val="00F81B63"/>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3B"/>
    <w:rsid w:val="00F8535A"/>
    <w:rsid w:val="00F853C7"/>
    <w:rsid w:val="00F8551D"/>
    <w:rsid w:val="00F85EE7"/>
    <w:rsid w:val="00F86A1A"/>
    <w:rsid w:val="00F86B45"/>
    <w:rsid w:val="00F871B1"/>
    <w:rsid w:val="00F872BE"/>
    <w:rsid w:val="00F87877"/>
    <w:rsid w:val="00F8792B"/>
    <w:rsid w:val="00F87DFC"/>
    <w:rsid w:val="00F87E4F"/>
    <w:rsid w:val="00F9036E"/>
    <w:rsid w:val="00F90626"/>
    <w:rsid w:val="00F90996"/>
    <w:rsid w:val="00F90CBC"/>
    <w:rsid w:val="00F9116D"/>
    <w:rsid w:val="00F91791"/>
    <w:rsid w:val="00F91960"/>
    <w:rsid w:val="00F919BD"/>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D66"/>
    <w:rsid w:val="00FA0E55"/>
    <w:rsid w:val="00FA0F6A"/>
    <w:rsid w:val="00FA1391"/>
    <w:rsid w:val="00FA165B"/>
    <w:rsid w:val="00FA16C7"/>
    <w:rsid w:val="00FA199D"/>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53F"/>
    <w:rsid w:val="00FB1797"/>
    <w:rsid w:val="00FB17BD"/>
    <w:rsid w:val="00FB18BE"/>
    <w:rsid w:val="00FB195B"/>
    <w:rsid w:val="00FB1F13"/>
    <w:rsid w:val="00FB206F"/>
    <w:rsid w:val="00FB24C1"/>
    <w:rsid w:val="00FB291E"/>
    <w:rsid w:val="00FB2DB4"/>
    <w:rsid w:val="00FB30B8"/>
    <w:rsid w:val="00FB31F0"/>
    <w:rsid w:val="00FB39B6"/>
    <w:rsid w:val="00FB39FE"/>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DE9"/>
    <w:rsid w:val="00FB5EBC"/>
    <w:rsid w:val="00FB600B"/>
    <w:rsid w:val="00FB6200"/>
    <w:rsid w:val="00FB63D5"/>
    <w:rsid w:val="00FB65A1"/>
    <w:rsid w:val="00FB69AA"/>
    <w:rsid w:val="00FB6B92"/>
    <w:rsid w:val="00FB6C11"/>
    <w:rsid w:val="00FB6C46"/>
    <w:rsid w:val="00FB7045"/>
    <w:rsid w:val="00FB753A"/>
    <w:rsid w:val="00FB78F7"/>
    <w:rsid w:val="00FB7970"/>
    <w:rsid w:val="00FB7B3B"/>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86"/>
    <w:rsid w:val="00FC2F85"/>
    <w:rsid w:val="00FC30D1"/>
    <w:rsid w:val="00FC317E"/>
    <w:rsid w:val="00FC3461"/>
    <w:rsid w:val="00FC3972"/>
    <w:rsid w:val="00FC3B89"/>
    <w:rsid w:val="00FC3D5C"/>
    <w:rsid w:val="00FC40A2"/>
    <w:rsid w:val="00FC42AF"/>
    <w:rsid w:val="00FC4391"/>
    <w:rsid w:val="00FC4440"/>
    <w:rsid w:val="00FC4CDA"/>
    <w:rsid w:val="00FC4F3A"/>
    <w:rsid w:val="00FC548C"/>
    <w:rsid w:val="00FC54F9"/>
    <w:rsid w:val="00FC5850"/>
    <w:rsid w:val="00FC59ED"/>
    <w:rsid w:val="00FC5CBE"/>
    <w:rsid w:val="00FC6712"/>
    <w:rsid w:val="00FC67C1"/>
    <w:rsid w:val="00FC688E"/>
    <w:rsid w:val="00FC6928"/>
    <w:rsid w:val="00FC6AA5"/>
    <w:rsid w:val="00FC6B46"/>
    <w:rsid w:val="00FC6E8E"/>
    <w:rsid w:val="00FC7485"/>
    <w:rsid w:val="00FC749B"/>
    <w:rsid w:val="00FC756E"/>
    <w:rsid w:val="00FC7712"/>
    <w:rsid w:val="00FC785A"/>
    <w:rsid w:val="00FC7A48"/>
    <w:rsid w:val="00FC7D35"/>
    <w:rsid w:val="00FC7D93"/>
    <w:rsid w:val="00FD0293"/>
    <w:rsid w:val="00FD03EE"/>
    <w:rsid w:val="00FD04F0"/>
    <w:rsid w:val="00FD054F"/>
    <w:rsid w:val="00FD0799"/>
    <w:rsid w:val="00FD083F"/>
    <w:rsid w:val="00FD089D"/>
    <w:rsid w:val="00FD0918"/>
    <w:rsid w:val="00FD0CD8"/>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290"/>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55E"/>
    <w:rsid w:val="00FE1EA1"/>
    <w:rsid w:val="00FE2507"/>
    <w:rsid w:val="00FE26BF"/>
    <w:rsid w:val="00FE281F"/>
    <w:rsid w:val="00FE2A94"/>
    <w:rsid w:val="00FE2BA8"/>
    <w:rsid w:val="00FE2BDB"/>
    <w:rsid w:val="00FE310F"/>
    <w:rsid w:val="00FE321E"/>
    <w:rsid w:val="00FE390A"/>
    <w:rsid w:val="00FE3C76"/>
    <w:rsid w:val="00FE3E8D"/>
    <w:rsid w:val="00FE4075"/>
    <w:rsid w:val="00FE4157"/>
    <w:rsid w:val="00FE44F0"/>
    <w:rsid w:val="00FE45E4"/>
    <w:rsid w:val="00FE4E29"/>
    <w:rsid w:val="00FE514A"/>
    <w:rsid w:val="00FE52DB"/>
    <w:rsid w:val="00FE5542"/>
    <w:rsid w:val="00FE5756"/>
    <w:rsid w:val="00FE59AA"/>
    <w:rsid w:val="00FE59D9"/>
    <w:rsid w:val="00FE5E3E"/>
    <w:rsid w:val="00FE6119"/>
    <w:rsid w:val="00FE6149"/>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1F9"/>
    <w:rsid w:val="00FF2451"/>
    <w:rsid w:val="00FF25CF"/>
    <w:rsid w:val="00FF26F5"/>
    <w:rsid w:val="00FF2796"/>
    <w:rsid w:val="00FF2817"/>
    <w:rsid w:val="00FF2FF3"/>
    <w:rsid w:val="00FF326A"/>
    <w:rsid w:val="00FF3895"/>
    <w:rsid w:val="00FF3B5F"/>
    <w:rsid w:val="00FF4256"/>
    <w:rsid w:val="00FF43EB"/>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0E7AD119-5838-47B4-B1D0-E8C548E42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uiPriority w:val="99"/>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uiPriority w:val="99"/>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出段落"/>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4"/>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eastAsia="宋体" w:hAnsi="Times New Roman"/>
      <w:szCs w:val="20"/>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0"/>
    <w:link w:val="aff6"/>
    <w:uiPriority w:val="34"/>
    <w:qFormat/>
    <w:rsid w:val="00B21F31"/>
    <w:pPr>
      <w:suppressAutoHyphens/>
      <w:spacing w:after="50"/>
      <w:ind w:left="840" w:firstLine="0"/>
    </w:pPr>
    <w:rPr>
      <w:rFonts w:ascii="Times New Roman" w:hAnsi="Times New Roman"/>
      <w:szCs w:val="20"/>
      <w:lang w:eastAsia="en-GB"/>
    </w:rPr>
  </w:style>
  <w:style w:type="paragraph" w:customStyle="1" w:styleId="12">
    <w:name w:val="목록 단락1"/>
    <w:basedOn w:val="a0"/>
    <w:uiPriority w:val="34"/>
    <w:qFormat/>
    <w:rsid w:val="00AF1FB8"/>
    <w:pPr>
      <w:suppressAutoHyphens/>
      <w:spacing w:after="50" w:line="259" w:lineRule="auto"/>
      <w:ind w:left="840" w:firstLine="0"/>
      <w:jc w:val="both"/>
    </w:pPr>
    <w:rPr>
      <w:rFonts w:ascii="Cambria" w:eastAsia="黑体" w:hAnsi="Cambria" w:cs="宋体"/>
      <w:szCs w:val="20"/>
      <w:lang w:val="en-US"/>
    </w:rPr>
  </w:style>
  <w:style w:type="paragraph" w:customStyle="1" w:styleId="31">
    <w:name w:val="列出段落3"/>
    <w:basedOn w:val="a0"/>
    <w:uiPriority w:val="34"/>
    <w:qFormat/>
    <w:rsid w:val="00AF1FB8"/>
    <w:pPr>
      <w:suppressAutoHyphens/>
      <w:spacing w:after="50"/>
      <w:ind w:left="840" w:firstLine="0"/>
    </w:pPr>
    <w:rPr>
      <w:rFonts w:ascii="Cambria" w:eastAsia="黑体" w:hAnsi="Cambria" w:cs="宋体"/>
      <w:szCs w:val="20"/>
      <w:lang w:val="en-US"/>
    </w:rPr>
  </w:style>
  <w:style w:type="paragraph" w:customStyle="1" w:styleId="Observation">
    <w:name w:val="Observation"/>
    <w:basedOn w:val="Proposal"/>
    <w:qFormat/>
    <w:rsid w:val="002A2A69"/>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PL">
    <w:name w:val="PL"/>
    <w:link w:val="PLChar"/>
    <w:qFormat/>
    <w:rsid w:val="00770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706B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171858">
      <w:bodyDiv w:val="1"/>
      <w:marLeft w:val="0"/>
      <w:marRight w:val="0"/>
      <w:marTop w:val="0"/>
      <w:marBottom w:val="0"/>
      <w:divBdr>
        <w:top w:val="none" w:sz="0" w:space="0" w:color="auto"/>
        <w:left w:val="none" w:sz="0" w:space="0" w:color="auto"/>
        <w:bottom w:val="none" w:sz="0" w:space="0" w:color="auto"/>
        <w:right w:val="none" w:sz="0" w:space="0" w:color="auto"/>
      </w:divBdr>
      <w:divsChild>
        <w:div w:id="1661304083">
          <w:marLeft w:val="605"/>
          <w:marRight w:val="0"/>
          <w:marTop w:val="40"/>
          <w:marBottom w:val="80"/>
          <w:divBdr>
            <w:top w:val="none" w:sz="0" w:space="0" w:color="auto"/>
            <w:left w:val="none" w:sz="0" w:space="0" w:color="auto"/>
            <w:bottom w:val="none" w:sz="0" w:space="0" w:color="auto"/>
            <w:right w:val="none" w:sz="0" w:space="0" w:color="auto"/>
          </w:divBdr>
        </w:div>
        <w:div w:id="998919684">
          <w:marLeft w:val="893"/>
          <w:marRight w:val="0"/>
          <w:marTop w:val="40"/>
          <w:marBottom w:val="80"/>
          <w:divBdr>
            <w:top w:val="none" w:sz="0" w:space="0" w:color="auto"/>
            <w:left w:val="none" w:sz="0" w:space="0" w:color="auto"/>
            <w:bottom w:val="none" w:sz="0" w:space="0" w:color="auto"/>
            <w:right w:val="none" w:sz="0" w:space="0" w:color="auto"/>
          </w:divBdr>
        </w:div>
      </w:divsChild>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465009">
      <w:bodyDiv w:val="1"/>
      <w:marLeft w:val="0"/>
      <w:marRight w:val="0"/>
      <w:marTop w:val="0"/>
      <w:marBottom w:val="0"/>
      <w:divBdr>
        <w:top w:val="none" w:sz="0" w:space="0" w:color="auto"/>
        <w:left w:val="none" w:sz="0" w:space="0" w:color="auto"/>
        <w:bottom w:val="none" w:sz="0" w:space="0" w:color="auto"/>
        <w:right w:val="none" w:sz="0" w:space="0" w:color="auto"/>
      </w:divBdr>
      <w:divsChild>
        <w:div w:id="2105614146">
          <w:marLeft w:val="0"/>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053562">
      <w:bodyDiv w:val="1"/>
      <w:marLeft w:val="0"/>
      <w:marRight w:val="0"/>
      <w:marTop w:val="0"/>
      <w:marBottom w:val="0"/>
      <w:divBdr>
        <w:top w:val="none" w:sz="0" w:space="0" w:color="auto"/>
        <w:left w:val="none" w:sz="0" w:space="0" w:color="auto"/>
        <w:bottom w:val="none" w:sz="0" w:space="0" w:color="auto"/>
        <w:right w:val="none" w:sz="0" w:space="0" w:color="auto"/>
      </w:divBdr>
      <w:divsChild>
        <w:div w:id="365180220">
          <w:marLeft w:val="0"/>
          <w:marRight w:val="0"/>
          <w:marTop w:val="0"/>
          <w:marBottom w:val="0"/>
          <w:divBdr>
            <w:top w:val="none" w:sz="0" w:space="0" w:color="auto"/>
            <w:left w:val="none" w:sz="0" w:space="0" w:color="auto"/>
            <w:bottom w:val="none" w:sz="0" w:space="0" w:color="auto"/>
            <w:right w:val="none" w:sz="0" w:space="0" w:color="auto"/>
          </w:divBdr>
        </w:div>
      </w:divsChild>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47818">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170241">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E6745-C2F4-4383-ADA5-72503154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28</TotalTime>
  <Pages>9</Pages>
  <Words>5038</Words>
  <Characters>28722</Characters>
  <Application>Microsoft Office Word</Application>
  <DocSecurity>0</DocSecurity>
  <Lines>239</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33693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Yanping Xing</cp:lastModifiedBy>
  <cp:revision>6</cp:revision>
  <cp:lastPrinted>2013-05-13T04:37:00Z</cp:lastPrinted>
  <dcterms:created xsi:type="dcterms:W3CDTF">2025-02-05T08:43:00Z</dcterms:created>
  <dcterms:modified xsi:type="dcterms:W3CDTF">2025-02-06T08:57:00Z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y fmtid="{D5CDD505-2E9C-101B-9397-08002B2CF9AE}" pid="6" name="CWMf8dfed91b4d611ee80007f9f00007f9f">
    <vt:lpwstr>CWMRyv+dJ6pjieQ8KTuzgzIFQ4TmSjHOICmyvBBbnFJOsPdfnQCYMlOzl3551buiNEdrflh1GXRWg2jg8YWnxNIPA==</vt:lpwstr>
  </property>
  <property fmtid="{D5CDD505-2E9C-101B-9397-08002B2CF9AE}" pid="7" name="CWM201bc7609da911ef8000176900001669">
    <vt:lpwstr>CWM7fe1lN2xN48/x/i0WXDihmtFBT+PFo7sb58EyzCkNI7JIgIqekj3UWZb2CDR6SFX9iT9AiTFg0lqWoEcz+L1Uw==</vt:lpwstr>
  </property>
  <property fmtid="{D5CDD505-2E9C-101B-9397-08002B2CF9AE}" pid="8" name="CWM0ce08c309dc711ef8000319c0000309c">
    <vt:lpwstr>CWMEyjj43V0OU8C7Rom+JP0Wb4GX/JYtnX0siR6neoR34nKrShEnGcslF3eiMihWfqh+lUUj8sj158PNHJxFuJgfA==</vt:lpwstr>
  </property>
  <property fmtid="{D5CDD505-2E9C-101B-9397-08002B2CF9AE}" pid="9" name="CWM9b747890d88b11ef80007f5000007f50">
    <vt:lpwstr>CWMO1AoUq6RjE+Glxi0QO2YTEK8GbpOasZHk7vhaknydaX1g70KH2kOxkbW8H7fWP5i6zFYHOYWiX8NjBFkL2802A==</vt:lpwstr>
  </property>
  <property fmtid="{D5CDD505-2E9C-101B-9397-08002B2CF9AE}" pid="10" name="CWM11c55bf0e38f11ef8000279300002693">
    <vt:lpwstr>CWM8YxwBUF5Fo5/lddbwxh5AXf/GPBFc4lIjjtYwRNBrqur/KZb9X9yO/9+bqwJdq5V4uw6YtxA7T+ZiGWO2cZ8Ug==</vt:lpwstr>
  </property>
  <property fmtid="{D5CDD505-2E9C-101B-9397-08002B2CF9AE}" pid="11" name="CWM6833f1a0e39d11ef800043e5000043e5">
    <vt:lpwstr>CWMoWOOkoKBinxVyYqJMmDN5KNvE51s4xmAHzv622Jznnt0N1QdUYec4zLCEbjRiqBmAUQA4NqMevHRrtTvk4w5uQ==</vt:lpwstr>
  </property>
</Properties>
</file>