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F2DD0" w14:textId="4640CDCA" w:rsidR="00A578C0" w:rsidRPr="008B05E0" w:rsidRDefault="00A578C0" w:rsidP="00F37715">
      <w:pPr>
        <w:tabs>
          <w:tab w:val="center" w:pos="3969"/>
          <w:tab w:val="right" w:pos="8280"/>
          <w:tab w:val="right" w:pos="9781"/>
        </w:tabs>
        <w:snapToGrid w:val="0"/>
        <w:ind w:left="-2" w:right="-2"/>
        <w:rPr>
          <w:rFonts w:ascii="Times New Roman" w:eastAsia="SimSun" w:hAnsi="Times New Roman" w:cs="Times New Roman"/>
          <w:b/>
          <w:kern w:val="0"/>
          <w:sz w:val="24"/>
          <w:szCs w:val="24"/>
        </w:rPr>
      </w:pPr>
      <w:r w:rsidRPr="008B05E0">
        <w:rPr>
          <w:rFonts w:ascii="Times New Roman" w:eastAsia="MS Mincho" w:hAnsi="Times New Roman" w:cs="Times New Roman"/>
          <w:b/>
          <w:kern w:val="0"/>
          <w:sz w:val="24"/>
          <w:szCs w:val="24"/>
          <w:lang w:val="x-none" w:eastAsia="en-US"/>
        </w:rPr>
        <w:t xml:space="preserve">3GPP TSG RAN WG1 </w:t>
      </w:r>
      <w:r w:rsidRPr="008B05E0">
        <w:rPr>
          <w:rFonts w:ascii="Times New Roman" w:eastAsia="SimSun" w:hAnsi="Times New Roman" w:cs="Times New Roman"/>
          <w:b/>
          <w:bCs/>
          <w:kern w:val="0"/>
          <w:sz w:val="24"/>
          <w:szCs w:val="24"/>
          <w:lang w:val="en-GB"/>
        </w:rPr>
        <w:t>#</w:t>
      </w:r>
      <w:r w:rsidR="00EF2708" w:rsidRPr="008B05E0">
        <w:rPr>
          <w:rFonts w:ascii="Times New Roman" w:eastAsia="SimSun" w:hAnsi="Times New Roman" w:cs="Times New Roman"/>
          <w:b/>
          <w:bCs/>
          <w:kern w:val="0"/>
          <w:sz w:val="24"/>
          <w:szCs w:val="24"/>
          <w:lang w:val="en-GB"/>
        </w:rPr>
        <w:t>1</w:t>
      </w:r>
      <w:r w:rsidR="00954596" w:rsidRPr="008B05E0">
        <w:rPr>
          <w:rFonts w:ascii="Times New Roman" w:eastAsia="SimSun" w:hAnsi="Times New Roman" w:cs="Times New Roman"/>
          <w:b/>
          <w:bCs/>
          <w:kern w:val="0"/>
          <w:sz w:val="24"/>
          <w:szCs w:val="24"/>
          <w:lang w:val="en-GB"/>
        </w:rPr>
        <w:t>1</w:t>
      </w:r>
      <w:r w:rsidR="008A3D71" w:rsidRPr="008B05E0">
        <w:rPr>
          <w:rFonts w:ascii="Times New Roman" w:eastAsia="SimSun" w:hAnsi="Times New Roman" w:cs="Times New Roman"/>
          <w:b/>
          <w:bCs/>
          <w:kern w:val="0"/>
          <w:sz w:val="24"/>
          <w:szCs w:val="24"/>
          <w:lang w:val="en-GB"/>
        </w:rPr>
        <w:t>6</w:t>
      </w:r>
      <w:r w:rsidR="00A44F3E">
        <w:rPr>
          <w:rFonts w:ascii="Times New Roman" w:eastAsia="SimSun" w:hAnsi="Times New Roman" w:cs="Times New Roman"/>
          <w:b/>
          <w:bCs/>
          <w:kern w:val="0"/>
          <w:sz w:val="24"/>
          <w:szCs w:val="24"/>
          <w:lang w:val="en-GB"/>
        </w:rPr>
        <w:t>-bis</w:t>
      </w:r>
      <w:r w:rsidRPr="008B05E0">
        <w:rPr>
          <w:rFonts w:ascii="Times New Roman" w:eastAsia="SimSun" w:hAnsi="Times New Roman" w:cs="Times New Roman"/>
          <w:b/>
          <w:bCs/>
          <w:kern w:val="0"/>
          <w:sz w:val="24"/>
          <w:szCs w:val="24"/>
          <w:lang w:val="en-GB"/>
        </w:rPr>
        <w:t xml:space="preserve">                       </w:t>
      </w:r>
      <w:r w:rsidR="00073FB0" w:rsidRPr="008B05E0">
        <w:rPr>
          <w:rFonts w:ascii="Times New Roman" w:eastAsia="SimSun" w:hAnsi="Times New Roman" w:cs="Times New Roman"/>
          <w:b/>
          <w:bCs/>
          <w:kern w:val="0"/>
          <w:sz w:val="24"/>
          <w:szCs w:val="24"/>
          <w:lang w:val="en-GB"/>
        </w:rPr>
        <w:t xml:space="preserve">    </w:t>
      </w:r>
      <w:r w:rsidR="00E83E65" w:rsidRPr="008B05E0">
        <w:rPr>
          <w:rFonts w:ascii="Times New Roman" w:eastAsia="SimSun" w:hAnsi="Times New Roman" w:cs="Times New Roman"/>
          <w:b/>
          <w:bCs/>
          <w:kern w:val="0"/>
          <w:sz w:val="24"/>
          <w:szCs w:val="24"/>
          <w:lang w:val="en-GB"/>
        </w:rPr>
        <w:t xml:space="preserve"> </w:t>
      </w:r>
      <w:r w:rsidR="00073FB0" w:rsidRPr="008B05E0">
        <w:rPr>
          <w:rFonts w:ascii="Times New Roman" w:eastAsia="SimSun" w:hAnsi="Times New Roman" w:cs="Times New Roman"/>
          <w:b/>
          <w:bCs/>
          <w:kern w:val="0"/>
          <w:sz w:val="24"/>
          <w:szCs w:val="24"/>
          <w:lang w:val="en-GB"/>
        </w:rPr>
        <w:t xml:space="preserve">  </w:t>
      </w:r>
      <w:r w:rsidR="00B22AD7" w:rsidRPr="008B05E0">
        <w:rPr>
          <w:rFonts w:ascii="Times New Roman" w:eastAsia="SimSun" w:hAnsi="Times New Roman" w:cs="Times New Roman"/>
          <w:b/>
          <w:bCs/>
          <w:kern w:val="0"/>
          <w:sz w:val="24"/>
          <w:szCs w:val="24"/>
          <w:lang w:val="en-GB"/>
        </w:rPr>
        <w:t xml:space="preserve">    </w:t>
      </w:r>
      <w:r w:rsidR="004665F2" w:rsidRPr="008B05E0">
        <w:rPr>
          <w:rFonts w:ascii="Times New Roman" w:eastAsia="SimSun" w:hAnsi="Times New Roman" w:cs="Times New Roman"/>
          <w:b/>
          <w:bCs/>
          <w:kern w:val="0"/>
          <w:sz w:val="24"/>
          <w:szCs w:val="24"/>
          <w:lang w:val="en-GB"/>
        </w:rPr>
        <w:t xml:space="preserve"> </w:t>
      </w:r>
      <w:r w:rsidR="008748AD" w:rsidRPr="008B05E0">
        <w:rPr>
          <w:rFonts w:ascii="Times New Roman" w:eastAsia="SimSun" w:hAnsi="Times New Roman" w:cs="Times New Roman"/>
          <w:b/>
          <w:bCs/>
          <w:kern w:val="0"/>
          <w:sz w:val="24"/>
          <w:szCs w:val="24"/>
          <w:lang w:val="en-GB"/>
        </w:rPr>
        <w:t xml:space="preserve"> </w:t>
      </w:r>
      <w:r w:rsidR="008D429C" w:rsidRPr="008B05E0">
        <w:rPr>
          <w:rFonts w:ascii="Times New Roman" w:eastAsia="SimSun" w:hAnsi="Times New Roman" w:cs="Times New Roman"/>
          <w:b/>
          <w:bCs/>
          <w:kern w:val="0"/>
          <w:sz w:val="24"/>
          <w:szCs w:val="24"/>
          <w:lang w:val="en-GB"/>
        </w:rPr>
        <w:t xml:space="preserve">  </w:t>
      </w:r>
      <w:r w:rsidR="009C1416" w:rsidRPr="009C1416">
        <w:rPr>
          <w:rFonts w:ascii="Times New Roman" w:eastAsia="MS Mincho" w:hAnsi="Times New Roman" w:cs="Times New Roman"/>
          <w:b/>
          <w:kern w:val="0"/>
          <w:sz w:val="24"/>
          <w:szCs w:val="24"/>
          <w:lang w:eastAsia="en-US"/>
        </w:rPr>
        <w:t>R1-2403060</w:t>
      </w:r>
    </w:p>
    <w:p w14:paraId="202F6BCB" w14:textId="77777777" w:rsidR="00A44F3E" w:rsidRPr="00A44F3E" w:rsidRDefault="00A44F3E" w:rsidP="00A44F3E">
      <w:pPr>
        <w:widowControl/>
        <w:tabs>
          <w:tab w:val="left" w:pos="1800"/>
          <w:tab w:val="right" w:pos="9072"/>
        </w:tabs>
        <w:ind w:left="1798" w:hanging="1800"/>
        <w:jc w:val="left"/>
        <w:rPr>
          <w:rFonts w:ascii="Times New Roman" w:eastAsia="SimSun" w:hAnsi="Times New Roman" w:cs="Times New Roman"/>
          <w:b/>
          <w:bCs/>
          <w:sz w:val="24"/>
          <w:szCs w:val="24"/>
          <w:lang w:val="en-GB"/>
        </w:rPr>
      </w:pPr>
      <w:bookmarkStart w:id="0" w:name="_Hlk163028344"/>
      <w:r w:rsidRPr="00A44F3E">
        <w:rPr>
          <w:rFonts w:ascii="Times New Roman" w:eastAsia="SimSun" w:hAnsi="Times New Roman" w:cs="Times New Roman"/>
          <w:b/>
          <w:bCs/>
          <w:sz w:val="24"/>
          <w:szCs w:val="24"/>
          <w:lang w:val="en-GB"/>
        </w:rPr>
        <w:t>Changsha, Hunan Province, China, April 15</w:t>
      </w:r>
      <w:r w:rsidRPr="00A44F3E">
        <w:rPr>
          <w:rFonts w:ascii="Times New Roman" w:eastAsia="SimSun" w:hAnsi="Times New Roman" w:cs="Times New Roman" w:hint="eastAsia"/>
          <w:b/>
          <w:bCs/>
          <w:sz w:val="24"/>
          <w:szCs w:val="24"/>
          <w:vertAlign w:val="superscript"/>
          <w:lang w:val="en-GB"/>
        </w:rPr>
        <w:t>th</w:t>
      </w:r>
      <w:r w:rsidRPr="00A44F3E">
        <w:rPr>
          <w:rFonts w:ascii="Times New Roman" w:eastAsia="SimSun" w:hAnsi="Times New Roman" w:cs="Times New Roman"/>
          <w:b/>
          <w:bCs/>
          <w:sz w:val="24"/>
          <w:szCs w:val="24"/>
          <w:lang w:val="en-GB"/>
        </w:rPr>
        <w:t xml:space="preserve"> – 19</w:t>
      </w:r>
      <w:r w:rsidRPr="00A44F3E">
        <w:rPr>
          <w:rFonts w:ascii="Times New Roman" w:eastAsia="SimSun" w:hAnsi="Times New Roman" w:cs="Times New Roman" w:hint="eastAsia"/>
          <w:b/>
          <w:bCs/>
          <w:sz w:val="24"/>
          <w:szCs w:val="24"/>
          <w:vertAlign w:val="superscript"/>
          <w:lang w:val="en-GB"/>
        </w:rPr>
        <w:t>t</w:t>
      </w:r>
      <w:r w:rsidRPr="00A44F3E">
        <w:rPr>
          <w:rFonts w:ascii="Times New Roman" w:eastAsia="SimSun" w:hAnsi="Times New Roman" w:cs="Times New Roman"/>
          <w:b/>
          <w:bCs/>
          <w:sz w:val="24"/>
          <w:szCs w:val="24"/>
          <w:vertAlign w:val="superscript"/>
          <w:lang w:val="en-GB"/>
        </w:rPr>
        <w:t>h</w:t>
      </w:r>
      <w:r w:rsidRPr="00A44F3E">
        <w:rPr>
          <w:rFonts w:ascii="Times New Roman" w:eastAsia="SimSun" w:hAnsi="Times New Roman" w:cs="Times New Roman"/>
          <w:b/>
          <w:bCs/>
          <w:sz w:val="24"/>
          <w:szCs w:val="24"/>
          <w:lang w:val="en-GB"/>
        </w:rPr>
        <w:t>, 2024</w:t>
      </w:r>
    </w:p>
    <w:bookmarkEnd w:id="0"/>
    <w:p w14:paraId="231C0297" w14:textId="77777777" w:rsidR="00954596" w:rsidRPr="008B05E0" w:rsidRDefault="00954596" w:rsidP="00A578C0">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p>
    <w:p w14:paraId="034CF13C" w14:textId="460B1A09" w:rsidR="00A578C0" w:rsidRPr="008B05E0" w:rsidRDefault="00A578C0" w:rsidP="00A578C0">
      <w:pPr>
        <w:widowControl/>
        <w:tabs>
          <w:tab w:val="left" w:pos="1800"/>
          <w:tab w:val="right" w:pos="9072"/>
        </w:tabs>
        <w:ind w:left="1798" w:hanging="1800"/>
        <w:jc w:val="left"/>
        <w:rPr>
          <w:rFonts w:ascii="Times New Roman" w:eastAsia="SimSun" w:hAnsi="Times New Roman" w:cs="Times New Roman"/>
          <w:b/>
          <w:kern w:val="0"/>
          <w:sz w:val="24"/>
          <w:szCs w:val="24"/>
        </w:rPr>
      </w:pPr>
      <w:r w:rsidRPr="008B05E0">
        <w:rPr>
          <w:rFonts w:ascii="Times New Roman" w:eastAsia="MS Mincho" w:hAnsi="Times New Roman" w:cs="Times New Roman"/>
          <w:b/>
          <w:kern w:val="0"/>
          <w:sz w:val="24"/>
          <w:szCs w:val="24"/>
          <w:lang w:val="x-none" w:eastAsia="en-US"/>
        </w:rPr>
        <w:t>Source:</w:t>
      </w:r>
      <w:r w:rsidRPr="008B05E0">
        <w:rPr>
          <w:rFonts w:ascii="Times New Roman" w:eastAsia="MS Mincho" w:hAnsi="Times New Roman" w:cs="Times New Roman"/>
          <w:b/>
          <w:kern w:val="0"/>
          <w:sz w:val="24"/>
          <w:szCs w:val="24"/>
          <w:lang w:val="x-none" w:eastAsia="en-US"/>
        </w:rPr>
        <w:tab/>
      </w:r>
      <w:proofErr w:type="spellStart"/>
      <w:r w:rsidR="005863B1" w:rsidRPr="008B05E0">
        <w:rPr>
          <w:rFonts w:ascii="Times New Roman" w:eastAsia="SimSun" w:hAnsi="Times New Roman" w:cs="Times New Roman"/>
          <w:b/>
          <w:kern w:val="0"/>
          <w:sz w:val="24"/>
          <w:szCs w:val="24"/>
        </w:rPr>
        <w:t>CEWiT</w:t>
      </w:r>
      <w:proofErr w:type="spellEnd"/>
    </w:p>
    <w:p w14:paraId="7AB463C6" w14:textId="77777777" w:rsidR="0088617D" w:rsidRPr="008B05E0" w:rsidRDefault="00A578C0" w:rsidP="0088617D">
      <w:pPr>
        <w:widowControl/>
        <w:tabs>
          <w:tab w:val="left" w:pos="1800"/>
          <w:tab w:val="right" w:pos="9072"/>
        </w:tabs>
        <w:ind w:left="1798" w:hanging="1800"/>
        <w:jc w:val="left"/>
        <w:rPr>
          <w:rFonts w:ascii="Times New Roman" w:eastAsia="MS Mincho" w:hAnsi="Times New Roman" w:cs="Times New Roman"/>
          <w:b/>
          <w:sz w:val="24"/>
          <w:szCs w:val="24"/>
        </w:rPr>
      </w:pPr>
      <w:r w:rsidRPr="008B05E0">
        <w:rPr>
          <w:rFonts w:ascii="Times New Roman" w:eastAsia="MS Mincho" w:hAnsi="Times New Roman" w:cs="Times New Roman"/>
          <w:b/>
          <w:kern w:val="0"/>
          <w:sz w:val="24"/>
          <w:szCs w:val="24"/>
          <w:lang w:val="x-none" w:eastAsia="en-US"/>
        </w:rPr>
        <w:t>Title:</w:t>
      </w:r>
      <w:bookmarkStart w:id="1" w:name="Title"/>
      <w:bookmarkEnd w:id="1"/>
      <w:r w:rsidRPr="008B05E0">
        <w:rPr>
          <w:rFonts w:ascii="Times New Roman" w:eastAsia="MS Mincho" w:hAnsi="Times New Roman" w:cs="Times New Roman"/>
          <w:b/>
          <w:kern w:val="0"/>
          <w:sz w:val="24"/>
          <w:szCs w:val="24"/>
          <w:lang w:val="x-none" w:eastAsia="en-US"/>
        </w:rPr>
        <w:tab/>
      </w:r>
      <w:r w:rsidR="0088617D" w:rsidRPr="008B05E0">
        <w:rPr>
          <w:rFonts w:ascii="Times New Roman" w:eastAsia="MS Mincho" w:hAnsi="Times New Roman" w:cs="Times New Roman"/>
          <w:b/>
          <w:sz w:val="24"/>
          <w:szCs w:val="24"/>
        </w:rPr>
        <w:t>Discussion on General aspects of physical layer design</w:t>
      </w:r>
    </w:p>
    <w:p w14:paraId="610D38A7" w14:textId="4FF4BAF0" w:rsidR="00A578C0" w:rsidRPr="008B05E0" w:rsidRDefault="00A578C0" w:rsidP="0088617D">
      <w:pPr>
        <w:widowControl/>
        <w:tabs>
          <w:tab w:val="left" w:pos="1800"/>
          <w:tab w:val="right" w:pos="9072"/>
        </w:tabs>
        <w:ind w:left="1798" w:hanging="1800"/>
        <w:jc w:val="left"/>
        <w:rPr>
          <w:rFonts w:ascii="Times New Roman" w:eastAsia="SimSun" w:hAnsi="Times New Roman" w:cs="Times New Roman"/>
          <w:b/>
          <w:kern w:val="0"/>
          <w:sz w:val="24"/>
          <w:szCs w:val="24"/>
          <w:lang w:val="x-none"/>
        </w:rPr>
      </w:pPr>
      <w:r w:rsidRPr="008B05E0">
        <w:rPr>
          <w:rFonts w:ascii="Times New Roman" w:eastAsia="MS Mincho" w:hAnsi="Times New Roman" w:cs="Times New Roman"/>
          <w:b/>
          <w:kern w:val="0"/>
          <w:sz w:val="24"/>
          <w:szCs w:val="24"/>
          <w:lang w:val="x-none" w:eastAsia="en-US"/>
        </w:rPr>
        <w:t>Agenda Item:</w:t>
      </w:r>
      <w:bookmarkStart w:id="2" w:name="Source"/>
      <w:bookmarkEnd w:id="2"/>
      <w:r w:rsidRPr="008B05E0">
        <w:rPr>
          <w:rFonts w:ascii="Times New Roman" w:eastAsia="MS Mincho" w:hAnsi="Times New Roman" w:cs="Times New Roman"/>
          <w:b/>
          <w:kern w:val="0"/>
          <w:sz w:val="24"/>
          <w:szCs w:val="24"/>
          <w:lang w:val="x-none" w:eastAsia="en-US"/>
        </w:rPr>
        <w:tab/>
      </w:r>
      <w:r w:rsidR="005863B1" w:rsidRPr="008B05E0">
        <w:rPr>
          <w:rFonts w:ascii="Times New Roman" w:hAnsi="Times New Roman" w:cs="Times New Roman"/>
          <w:b/>
          <w:bCs/>
          <w:sz w:val="24"/>
          <w:szCs w:val="24"/>
        </w:rPr>
        <w:t>9.4.</w:t>
      </w:r>
      <w:r w:rsidR="0088617D" w:rsidRPr="008B05E0">
        <w:rPr>
          <w:rFonts w:ascii="Times New Roman" w:hAnsi="Times New Roman" w:cs="Times New Roman"/>
          <w:b/>
          <w:bCs/>
          <w:sz w:val="24"/>
          <w:szCs w:val="24"/>
        </w:rPr>
        <w:t>2</w:t>
      </w:r>
      <w:r w:rsidR="005863B1" w:rsidRPr="008B05E0">
        <w:rPr>
          <w:rFonts w:ascii="Times New Roman" w:hAnsi="Times New Roman" w:cs="Times New Roman"/>
          <w:b/>
          <w:bCs/>
          <w:sz w:val="24"/>
          <w:szCs w:val="24"/>
        </w:rPr>
        <w:t>.</w:t>
      </w:r>
      <w:r w:rsidR="0088617D" w:rsidRPr="008B05E0">
        <w:rPr>
          <w:rFonts w:ascii="Times New Roman" w:hAnsi="Times New Roman" w:cs="Times New Roman"/>
          <w:b/>
          <w:bCs/>
          <w:sz w:val="24"/>
          <w:szCs w:val="24"/>
        </w:rPr>
        <w:t>1</w:t>
      </w:r>
    </w:p>
    <w:p w14:paraId="534336C8" w14:textId="77777777" w:rsidR="00A578C0" w:rsidRPr="008B05E0" w:rsidRDefault="00A578C0" w:rsidP="00A578C0">
      <w:pPr>
        <w:widowControl/>
        <w:tabs>
          <w:tab w:val="left" w:pos="1800"/>
          <w:tab w:val="center" w:pos="4536"/>
          <w:tab w:val="right" w:pos="9072"/>
        </w:tabs>
        <w:ind w:left="-2"/>
        <w:jc w:val="left"/>
        <w:rPr>
          <w:rFonts w:ascii="Times New Roman" w:eastAsia="SimSun" w:hAnsi="Times New Roman" w:cs="Times New Roman"/>
          <w:b/>
          <w:kern w:val="0"/>
          <w:sz w:val="24"/>
          <w:szCs w:val="24"/>
          <w:lang w:val="x-none"/>
        </w:rPr>
      </w:pPr>
      <w:r w:rsidRPr="008B05E0">
        <w:rPr>
          <w:rFonts w:ascii="Times New Roman" w:eastAsia="MS Mincho" w:hAnsi="Times New Roman" w:cs="Times New Roman"/>
          <w:b/>
          <w:kern w:val="0"/>
          <w:sz w:val="24"/>
          <w:szCs w:val="24"/>
          <w:lang w:val="x-none" w:eastAsia="en-US"/>
        </w:rPr>
        <w:t>Document for:</w:t>
      </w:r>
      <w:r w:rsidRPr="008B05E0">
        <w:rPr>
          <w:rFonts w:ascii="Times New Roman" w:eastAsia="MS Mincho" w:hAnsi="Times New Roman" w:cs="Times New Roman"/>
          <w:b/>
          <w:kern w:val="0"/>
          <w:sz w:val="24"/>
          <w:szCs w:val="24"/>
          <w:lang w:val="x-none" w:eastAsia="en-US"/>
        </w:rPr>
        <w:tab/>
      </w:r>
      <w:bookmarkStart w:id="3" w:name="DocumentFor"/>
      <w:bookmarkEnd w:id="3"/>
      <w:r w:rsidRPr="008B05E0">
        <w:rPr>
          <w:rFonts w:ascii="Times New Roman" w:eastAsia="MS Mincho" w:hAnsi="Times New Roman" w:cs="Times New Roman"/>
          <w:b/>
          <w:kern w:val="0"/>
          <w:sz w:val="24"/>
          <w:szCs w:val="24"/>
          <w:lang w:val="x-none" w:eastAsia="en-US"/>
        </w:rPr>
        <w:t>Discussio</w:t>
      </w:r>
      <w:r w:rsidRPr="008B05E0">
        <w:rPr>
          <w:rFonts w:ascii="Times New Roman" w:eastAsia="SimSun" w:hAnsi="Times New Roman" w:cs="Times New Roman"/>
          <w:b/>
          <w:kern w:val="0"/>
          <w:sz w:val="24"/>
          <w:szCs w:val="24"/>
          <w:lang w:val="x-none"/>
        </w:rPr>
        <w:t>n and Decision</w:t>
      </w:r>
    </w:p>
    <w:p w14:paraId="549987DF" w14:textId="77777777" w:rsidR="00A578C0" w:rsidRPr="008B05E0" w:rsidRDefault="00A578C0" w:rsidP="00A578C0">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20FE6176" w14:textId="77777777" w:rsidR="00A578C0" w:rsidRPr="008B05E0" w:rsidRDefault="00A578C0" w:rsidP="00481074">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bookmarkStart w:id="4" w:name="_Ref521334010"/>
      <w:r w:rsidRPr="008B05E0">
        <w:rPr>
          <w:rFonts w:ascii="Times New Roman" w:eastAsia="SimSun" w:hAnsi="Times New Roman" w:cs="Times New Roman"/>
          <w:b/>
          <w:kern w:val="32"/>
          <w:sz w:val="24"/>
          <w:szCs w:val="24"/>
          <w:lang w:val="x-none" w:eastAsia="x-none"/>
        </w:rPr>
        <w:t>Introduction</w:t>
      </w:r>
      <w:bookmarkEnd w:id="4"/>
    </w:p>
    <w:p w14:paraId="7B9173D4" w14:textId="473D2E5A" w:rsidR="001150D3" w:rsidRDefault="00E43167" w:rsidP="005863B1">
      <w:pPr>
        <w:spacing w:beforeLines="50" w:before="120"/>
        <w:rPr>
          <w:rFonts w:ascii="Times New Roman" w:eastAsia="SimSun" w:hAnsi="Times New Roman" w:cs="Times New Roman"/>
          <w:sz w:val="24"/>
          <w:szCs w:val="24"/>
        </w:rPr>
      </w:pPr>
      <w:bookmarkStart w:id="5" w:name="_Hlk163028650"/>
      <w:r w:rsidRPr="00E43167">
        <w:rPr>
          <w:rFonts w:ascii="Times New Roman" w:eastAsia="SimSun" w:hAnsi="Times New Roman" w:cs="Times New Roman"/>
          <w:sz w:val="24"/>
          <w:szCs w:val="24"/>
        </w:rPr>
        <w:t>In RAN</w:t>
      </w:r>
      <w:r w:rsidR="00703E9E">
        <w:rPr>
          <w:rFonts w:ascii="Times New Roman" w:eastAsia="SimSun" w:hAnsi="Times New Roman" w:cs="Times New Roman"/>
          <w:sz w:val="24"/>
          <w:szCs w:val="24"/>
        </w:rPr>
        <w:t xml:space="preserve">1 </w:t>
      </w:r>
      <w:r w:rsidRPr="00E43167">
        <w:rPr>
          <w:rFonts w:ascii="Times New Roman" w:eastAsia="SimSun" w:hAnsi="Times New Roman" w:cs="Times New Roman"/>
          <w:sz w:val="24"/>
          <w:szCs w:val="24"/>
        </w:rPr>
        <w:t>#11</w:t>
      </w:r>
      <w:r>
        <w:rPr>
          <w:rFonts w:ascii="Times New Roman" w:eastAsia="SimSun" w:hAnsi="Times New Roman" w:cs="Times New Roman"/>
          <w:sz w:val="24"/>
          <w:szCs w:val="24"/>
        </w:rPr>
        <w:t>6</w:t>
      </w:r>
      <w:r w:rsidRPr="00E43167">
        <w:rPr>
          <w:rFonts w:ascii="Times New Roman" w:eastAsia="SimSun" w:hAnsi="Times New Roman" w:cs="Times New Roman"/>
          <w:sz w:val="24"/>
          <w:szCs w:val="24"/>
        </w:rPr>
        <w:t xml:space="preserve"> [1], </w:t>
      </w:r>
      <w:r>
        <w:rPr>
          <w:rFonts w:ascii="Times New Roman" w:eastAsia="SimSun" w:hAnsi="Times New Roman" w:cs="Times New Roman"/>
          <w:sz w:val="24"/>
          <w:szCs w:val="24"/>
        </w:rPr>
        <w:t>general aspects of physical layer design were</w:t>
      </w:r>
      <w:r w:rsidRPr="00E43167">
        <w:rPr>
          <w:rFonts w:ascii="Times New Roman" w:eastAsia="SimSun" w:hAnsi="Times New Roman" w:cs="Times New Roman"/>
          <w:sz w:val="24"/>
          <w:szCs w:val="24"/>
        </w:rPr>
        <w:t xml:space="preserve"> discussed, and the following agreements were made.</w:t>
      </w:r>
      <w:r>
        <w:rPr>
          <w:rFonts w:ascii="Times New Roman" w:eastAsia="SimSun" w:hAnsi="Times New Roman" w:cs="Times New Roman"/>
          <w:sz w:val="24"/>
          <w:szCs w:val="24"/>
        </w:rPr>
        <w:t xml:space="preserve"> </w:t>
      </w:r>
    </w:p>
    <w:bookmarkEnd w:id="5"/>
    <w:p w14:paraId="086BDDCF" w14:textId="58190A35" w:rsidR="00E43167" w:rsidRDefault="00E43167" w:rsidP="00E43167">
      <w:pPr>
        <w:spacing w:before="72"/>
      </w:pPr>
    </w:p>
    <w:tbl>
      <w:tblPr>
        <w:tblStyle w:val="TableGrid"/>
        <w:tblW w:w="0" w:type="auto"/>
        <w:tblLook w:val="04A0" w:firstRow="1" w:lastRow="0" w:firstColumn="1" w:lastColumn="0" w:noHBand="0" w:noVBand="1"/>
      </w:tblPr>
      <w:tblGrid>
        <w:gridCol w:w="9060"/>
      </w:tblGrid>
      <w:tr w:rsidR="00E43167" w14:paraId="53A2CD78" w14:textId="77777777" w:rsidTr="00E43167">
        <w:trPr>
          <w:trHeight w:val="1124"/>
        </w:trPr>
        <w:tc>
          <w:tcPr>
            <w:tcW w:w="9209" w:type="dxa"/>
            <w:tcBorders>
              <w:top w:val="single" w:sz="4" w:space="0" w:color="auto"/>
              <w:left w:val="single" w:sz="4" w:space="0" w:color="auto"/>
              <w:bottom w:val="single" w:sz="4" w:space="0" w:color="auto"/>
              <w:right w:val="single" w:sz="4" w:space="0" w:color="auto"/>
            </w:tcBorders>
            <w:hideMark/>
          </w:tcPr>
          <w:p w14:paraId="7A1E2D29" w14:textId="77777777" w:rsidR="00E43167" w:rsidRPr="00CD0AA2" w:rsidRDefault="00E43167" w:rsidP="00E43167">
            <w:pPr>
              <w:rPr>
                <w:bCs/>
                <w:lang w:eastAsia="x-none"/>
              </w:rPr>
            </w:pPr>
            <w:bookmarkStart w:id="6" w:name="_Hlk163028903"/>
            <w:bookmarkStart w:id="7" w:name="_Hlk163028923"/>
            <w:r w:rsidRPr="00CD0AA2">
              <w:rPr>
                <w:bCs/>
                <w:highlight w:val="green"/>
                <w:lang w:eastAsia="x-none"/>
              </w:rPr>
              <w:t>Agreement</w:t>
            </w:r>
          </w:p>
          <w:p w14:paraId="72B77733" w14:textId="77777777" w:rsidR="00E43167" w:rsidRPr="00CD0AA2" w:rsidRDefault="00E43167" w:rsidP="00E43167">
            <w:pPr>
              <w:rPr>
                <w:bCs/>
                <w:lang w:eastAsia="x-none"/>
              </w:rPr>
            </w:pPr>
            <w:proofErr w:type="gramStart"/>
            <w:r w:rsidRPr="00CD0AA2">
              <w:rPr>
                <w:bCs/>
                <w:lang w:eastAsia="x-none"/>
              </w:rPr>
              <w:t>A-</w:t>
            </w:r>
            <w:proofErr w:type="gramEnd"/>
            <w:r w:rsidRPr="00CD0AA2">
              <w:rPr>
                <w:bCs/>
                <w:lang w:eastAsia="x-none"/>
              </w:rPr>
              <w:t xml:space="preserve">IoT DL study includes an OFDM-based waveform from A-IoT R2D (reader-to-device) perspective. </w:t>
            </w:r>
          </w:p>
          <w:p w14:paraId="0364E2BB" w14:textId="77777777" w:rsidR="00E43167" w:rsidRPr="00CD0AA2" w:rsidRDefault="00E43167" w:rsidP="00E43167">
            <w:pPr>
              <w:widowControl/>
              <w:numPr>
                <w:ilvl w:val="0"/>
                <w:numId w:val="66"/>
              </w:numPr>
              <w:rPr>
                <w:bCs/>
                <w:lang w:eastAsia="x-none"/>
              </w:rPr>
            </w:pPr>
            <w:r w:rsidRPr="00CD0AA2">
              <w:rPr>
                <w:bCs/>
                <w:lang w:eastAsia="x-none"/>
              </w:rPr>
              <w:t>Depending on what modulation(s) are decided to be studied:</w:t>
            </w:r>
          </w:p>
          <w:p w14:paraId="505AD582" w14:textId="77777777" w:rsidR="00E43167" w:rsidRPr="00CD0AA2" w:rsidRDefault="00E43167" w:rsidP="00E43167">
            <w:pPr>
              <w:widowControl/>
              <w:numPr>
                <w:ilvl w:val="1"/>
                <w:numId w:val="66"/>
              </w:numPr>
              <w:rPr>
                <w:bCs/>
                <w:lang w:eastAsia="x-none"/>
              </w:rPr>
            </w:pPr>
            <w:r w:rsidRPr="00CD0AA2">
              <w:rPr>
                <w:bCs/>
                <w:lang w:eastAsia="x-none"/>
              </w:rPr>
              <w:t>Study whether/how to handle CP at transmitter/device/</w:t>
            </w:r>
            <w:proofErr w:type="gramStart"/>
            <w:r w:rsidRPr="00CD0AA2">
              <w:rPr>
                <w:bCs/>
                <w:lang w:eastAsia="x-none"/>
              </w:rPr>
              <w:t>design</w:t>
            </w:r>
            <w:proofErr w:type="gramEnd"/>
            <w:r w:rsidRPr="00CD0AA2">
              <w:rPr>
                <w:bCs/>
                <w:lang w:eastAsia="x-none"/>
              </w:rPr>
              <w:t xml:space="preserve"> </w:t>
            </w:r>
          </w:p>
          <w:p w14:paraId="47E35E3F" w14:textId="77777777" w:rsidR="00E43167" w:rsidRPr="00CD0AA2" w:rsidRDefault="00E43167" w:rsidP="00E43167">
            <w:pPr>
              <w:widowControl/>
              <w:numPr>
                <w:ilvl w:val="0"/>
                <w:numId w:val="66"/>
              </w:numPr>
              <w:rPr>
                <w:bCs/>
                <w:lang w:eastAsia="x-none"/>
              </w:rPr>
            </w:pPr>
            <w:r w:rsidRPr="00CD0AA2">
              <w:rPr>
                <w:bCs/>
                <w:lang w:eastAsia="x-none"/>
              </w:rPr>
              <w:t>Study other characteristics of the OFDM waveform, e.g.:</w:t>
            </w:r>
          </w:p>
          <w:p w14:paraId="78A36AF4" w14:textId="77777777" w:rsidR="00E43167" w:rsidRPr="00CD0AA2" w:rsidRDefault="00E43167" w:rsidP="00E43167">
            <w:pPr>
              <w:widowControl/>
              <w:numPr>
                <w:ilvl w:val="1"/>
                <w:numId w:val="66"/>
              </w:numPr>
              <w:rPr>
                <w:bCs/>
                <w:lang w:eastAsia="x-none"/>
              </w:rPr>
            </w:pPr>
            <w:r w:rsidRPr="00CD0AA2">
              <w:rPr>
                <w:bCs/>
                <w:lang w:eastAsia="x-none"/>
              </w:rPr>
              <w:t>CP-OFDM</w:t>
            </w:r>
          </w:p>
          <w:p w14:paraId="304B0B34" w14:textId="77777777" w:rsidR="00E43167" w:rsidRPr="00CD0AA2" w:rsidRDefault="00E43167" w:rsidP="00E43167">
            <w:pPr>
              <w:widowControl/>
              <w:numPr>
                <w:ilvl w:val="1"/>
                <w:numId w:val="66"/>
              </w:numPr>
              <w:rPr>
                <w:bCs/>
                <w:lang w:eastAsia="x-none"/>
              </w:rPr>
            </w:pPr>
            <w:r w:rsidRPr="00CD0AA2">
              <w:rPr>
                <w:bCs/>
                <w:lang w:eastAsia="x-none"/>
              </w:rPr>
              <w:t>DFT-s-OFDM</w:t>
            </w:r>
          </w:p>
          <w:p w14:paraId="49F98768" w14:textId="77777777" w:rsidR="00E43167" w:rsidRPr="00CD0AA2" w:rsidRDefault="00E43167" w:rsidP="00E43167">
            <w:pPr>
              <w:widowControl/>
              <w:numPr>
                <w:ilvl w:val="1"/>
                <w:numId w:val="66"/>
              </w:numPr>
              <w:rPr>
                <w:bCs/>
                <w:lang w:eastAsia="x-none"/>
              </w:rPr>
            </w:pPr>
            <w:r w:rsidRPr="00CD0AA2">
              <w:rPr>
                <w:bCs/>
                <w:lang w:eastAsia="x-none"/>
              </w:rPr>
              <w:t>Etc.</w:t>
            </w:r>
          </w:p>
          <w:p w14:paraId="04CC7F7F" w14:textId="77777777" w:rsidR="00E43167" w:rsidRPr="00CD0AA2" w:rsidRDefault="00E43167" w:rsidP="00E43167">
            <w:pPr>
              <w:widowControl/>
              <w:numPr>
                <w:ilvl w:val="1"/>
                <w:numId w:val="66"/>
              </w:numPr>
              <w:rPr>
                <w:bCs/>
                <w:lang w:eastAsia="x-none"/>
              </w:rPr>
            </w:pPr>
            <w:r w:rsidRPr="00CD0AA2">
              <w:rPr>
                <w:bCs/>
                <w:lang w:eastAsia="x-none"/>
              </w:rPr>
              <w:t>The type of OFDM waveform is transparent to A-IoT device.</w:t>
            </w:r>
          </w:p>
          <w:p w14:paraId="3443CF07" w14:textId="77777777" w:rsidR="00E43167" w:rsidRPr="00CD0AA2" w:rsidRDefault="00E43167" w:rsidP="00E43167">
            <w:pPr>
              <w:rPr>
                <w:bCs/>
                <w:lang w:eastAsia="x-none"/>
              </w:rPr>
            </w:pPr>
            <w:r w:rsidRPr="00CD0AA2">
              <w:rPr>
                <w:bCs/>
                <w:lang w:eastAsia="x-none"/>
              </w:rPr>
              <w:t xml:space="preserve">Other waveforms from DL transmitter’s perspective can be proposed, and further discussion will consider </w:t>
            </w:r>
            <w:proofErr w:type="gramStart"/>
            <w:r w:rsidRPr="00CD0AA2">
              <w:rPr>
                <w:bCs/>
                <w:lang w:eastAsia="x-none"/>
              </w:rPr>
              <w:t>whether or not</w:t>
            </w:r>
            <w:proofErr w:type="gramEnd"/>
            <w:r w:rsidRPr="00CD0AA2">
              <w:rPr>
                <w:bCs/>
                <w:lang w:eastAsia="x-none"/>
              </w:rPr>
              <w:t xml:space="preserve"> they are included in the study.</w:t>
            </w:r>
          </w:p>
          <w:p w14:paraId="286A199C" w14:textId="77777777" w:rsidR="00E43167" w:rsidRPr="00CD0AA2" w:rsidRDefault="00E43167" w:rsidP="00E43167">
            <w:pPr>
              <w:rPr>
                <w:bCs/>
                <w:lang w:eastAsia="x-none"/>
              </w:rPr>
            </w:pPr>
          </w:p>
          <w:p w14:paraId="096535E4" w14:textId="77777777" w:rsidR="00E43167" w:rsidRPr="00CD0AA2" w:rsidRDefault="00E43167" w:rsidP="00E43167">
            <w:pPr>
              <w:rPr>
                <w:bCs/>
                <w:lang w:eastAsia="x-none"/>
              </w:rPr>
            </w:pPr>
            <w:r w:rsidRPr="00CD0AA2">
              <w:rPr>
                <w:bCs/>
                <w:highlight w:val="green"/>
                <w:lang w:eastAsia="x-none"/>
              </w:rPr>
              <w:t>Agreement</w:t>
            </w:r>
          </w:p>
          <w:p w14:paraId="0AD1127F" w14:textId="77777777" w:rsidR="00E43167" w:rsidRPr="00CD0AA2" w:rsidRDefault="00E43167" w:rsidP="00E43167">
            <w:pPr>
              <w:rPr>
                <w:bCs/>
                <w:lang w:eastAsia="x-none"/>
              </w:rPr>
            </w:pPr>
            <w:r w:rsidRPr="00CD0AA2">
              <w:rPr>
                <w:bCs/>
                <w:lang w:eastAsia="x-none"/>
              </w:rPr>
              <w:t>A-IoT DL study includes OOK from DL transmitter’s perspective.</w:t>
            </w:r>
          </w:p>
          <w:p w14:paraId="11BF3B20" w14:textId="77777777" w:rsidR="00E43167" w:rsidRPr="00CD0AA2" w:rsidRDefault="00E43167" w:rsidP="00E43167">
            <w:pPr>
              <w:widowControl/>
              <w:numPr>
                <w:ilvl w:val="0"/>
                <w:numId w:val="68"/>
              </w:numPr>
              <w:rPr>
                <w:bCs/>
                <w:lang w:eastAsia="x-none"/>
              </w:rPr>
            </w:pPr>
            <w:r w:rsidRPr="00CD0AA2">
              <w:rPr>
                <w:bCs/>
                <w:lang w:eastAsia="x-none"/>
              </w:rPr>
              <w:t xml:space="preserve">For an OFDM waveform, assume OOK-1 for single-chip per OFDM symbol transmission, and OOK-4 for </w:t>
            </w:r>
            <w:r w:rsidRPr="00CD0AA2">
              <w:rPr>
                <w:bCs/>
                <w:i/>
                <w:iCs/>
                <w:lang w:eastAsia="x-none"/>
              </w:rPr>
              <w:t>M</w:t>
            </w:r>
            <w:r w:rsidRPr="00CD0AA2">
              <w:rPr>
                <w:bCs/>
                <w:lang w:eastAsia="x-none"/>
              </w:rPr>
              <w:softHyphen/>
              <w:t>-chip per OFDM symbol transmission, starting from definitions in TR 38.869.</w:t>
            </w:r>
          </w:p>
          <w:p w14:paraId="704BFBCF" w14:textId="77777777" w:rsidR="00E43167" w:rsidRPr="00CD0AA2" w:rsidRDefault="00E43167" w:rsidP="00E43167">
            <w:pPr>
              <w:widowControl/>
              <w:numPr>
                <w:ilvl w:val="1"/>
                <w:numId w:val="68"/>
              </w:numPr>
              <w:rPr>
                <w:bCs/>
                <w:lang w:eastAsia="x-none"/>
              </w:rPr>
            </w:pPr>
            <w:r w:rsidRPr="00CD0AA2">
              <w:rPr>
                <w:bCs/>
                <w:lang w:eastAsia="x-none"/>
              </w:rPr>
              <w:t xml:space="preserve">FFS value(s) of </w:t>
            </w:r>
            <w:r w:rsidRPr="00CD0AA2">
              <w:rPr>
                <w:bCs/>
                <w:i/>
                <w:iCs/>
                <w:lang w:eastAsia="x-none"/>
              </w:rPr>
              <w:t>M</w:t>
            </w:r>
            <w:r w:rsidRPr="00CD0AA2">
              <w:rPr>
                <w:bCs/>
                <w:lang w:eastAsia="x-none"/>
              </w:rPr>
              <w:t>.</w:t>
            </w:r>
          </w:p>
          <w:p w14:paraId="2E083574" w14:textId="77777777" w:rsidR="00E43167" w:rsidRPr="00CD0AA2" w:rsidRDefault="00E43167" w:rsidP="00E43167">
            <w:pPr>
              <w:widowControl/>
              <w:numPr>
                <w:ilvl w:val="1"/>
                <w:numId w:val="67"/>
              </w:numPr>
              <w:rPr>
                <w:bCs/>
                <w:lang w:eastAsia="x-none"/>
              </w:rPr>
            </w:pPr>
            <w:r w:rsidRPr="00CD0AA2">
              <w:rPr>
                <w:bCs/>
                <w:lang w:eastAsia="x-none"/>
              </w:rPr>
              <w:t>FFS: Any changes needed from the definitions in TR 38.869.</w:t>
            </w:r>
          </w:p>
          <w:p w14:paraId="0BF7635C" w14:textId="77777777" w:rsidR="00E43167" w:rsidRPr="00CD0AA2" w:rsidRDefault="00E43167" w:rsidP="00E43167">
            <w:pPr>
              <w:widowControl/>
              <w:numPr>
                <w:ilvl w:val="1"/>
                <w:numId w:val="67"/>
              </w:numPr>
              <w:rPr>
                <w:bCs/>
                <w:lang w:eastAsia="x-none"/>
              </w:rPr>
            </w:pPr>
            <w:r w:rsidRPr="00CD0AA2">
              <w:rPr>
                <w:bCs/>
                <w:lang w:eastAsia="x-none"/>
              </w:rPr>
              <w:t>FFS: Exact definition of chip</w:t>
            </w:r>
          </w:p>
          <w:p w14:paraId="2CAB6716" w14:textId="77777777" w:rsidR="00E43167" w:rsidRPr="00CD0AA2" w:rsidRDefault="00E43167" w:rsidP="00E43167">
            <w:pPr>
              <w:widowControl/>
              <w:numPr>
                <w:ilvl w:val="0"/>
                <w:numId w:val="67"/>
              </w:numPr>
              <w:rPr>
                <w:bCs/>
                <w:lang w:eastAsia="x-none"/>
              </w:rPr>
            </w:pPr>
            <w:r w:rsidRPr="00CD0AA2">
              <w:rPr>
                <w:bCs/>
                <w:lang w:eastAsia="x-none"/>
              </w:rPr>
              <w:t>If other DL waveforms are included, further elaboration of the transmitter’s OOK generation would be needed.</w:t>
            </w:r>
          </w:p>
          <w:p w14:paraId="4FE6F298" w14:textId="77777777" w:rsidR="00E43167" w:rsidRPr="00DA5071" w:rsidRDefault="00E43167" w:rsidP="00E43167">
            <w:pPr>
              <w:rPr>
                <w:lang w:eastAsia="x-none"/>
              </w:rPr>
            </w:pPr>
            <w:r w:rsidRPr="00DA5071">
              <w:rPr>
                <w:highlight w:val="green"/>
                <w:lang w:eastAsia="x-none"/>
              </w:rPr>
              <w:t>Agreement</w:t>
            </w:r>
          </w:p>
          <w:p w14:paraId="69F595B2" w14:textId="77777777" w:rsidR="00E43167" w:rsidRPr="00DA5071" w:rsidRDefault="00E43167" w:rsidP="00E43167">
            <w:pPr>
              <w:rPr>
                <w:lang w:eastAsia="x-none"/>
              </w:rPr>
            </w:pPr>
            <w:r w:rsidRPr="00DA5071">
              <w:rPr>
                <w:lang w:eastAsia="x-none"/>
              </w:rPr>
              <w:t xml:space="preserve">For R2D, line codes studied </w:t>
            </w:r>
            <w:proofErr w:type="gramStart"/>
            <w:r w:rsidRPr="00DA5071">
              <w:rPr>
                <w:lang w:eastAsia="x-none"/>
              </w:rPr>
              <w:t>are:</w:t>
            </w:r>
            <w:proofErr w:type="gramEnd"/>
            <w:r w:rsidRPr="00DA5071">
              <w:rPr>
                <w:lang w:eastAsia="x-none"/>
              </w:rPr>
              <w:t xml:space="preserve"> Manchester encoding and pulse-interval encoding (PIE).</w:t>
            </w:r>
          </w:p>
          <w:p w14:paraId="0D7CBDC3" w14:textId="77777777" w:rsidR="00E43167" w:rsidRPr="00DA5071" w:rsidRDefault="00E43167" w:rsidP="00E43167">
            <w:pPr>
              <w:widowControl/>
              <w:numPr>
                <w:ilvl w:val="0"/>
                <w:numId w:val="67"/>
              </w:numPr>
              <w:rPr>
                <w:lang w:eastAsia="x-none"/>
              </w:rPr>
            </w:pPr>
            <w:r w:rsidRPr="00DA5071">
              <w:rPr>
                <w:lang w:eastAsia="x-none"/>
              </w:rPr>
              <w:t>FFS: Mapping(s) from bit(s) to line-code codewords</w:t>
            </w:r>
          </w:p>
          <w:p w14:paraId="05888B21" w14:textId="77777777" w:rsidR="00E43167" w:rsidRPr="00DA5071" w:rsidRDefault="00E43167" w:rsidP="00E43167">
            <w:pPr>
              <w:widowControl/>
              <w:numPr>
                <w:ilvl w:val="0"/>
                <w:numId w:val="67"/>
              </w:numPr>
              <w:rPr>
                <w:lang w:eastAsia="x-none"/>
              </w:rPr>
            </w:pPr>
            <w:r w:rsidRPr="00DA5071">
              <w:rPr>
                <w:lang w:eastAsia="x-none"/>
              </w:rPr>
              <w:t>FFS: Time domain definition of e.g., chips and relation to OFDM symbols, resource allocation unit, etc.</w:t>
            </w:r>
          </w:p>
          <w:p w14:paraId="624E27AF" w14:textId="77777777" w:rsidR="00E43167" w:rsidRPr="00DA5071" w:rsidRDefault="00E43167" w:rsidP="00E43167">
            <w:pPr>
              <w:rPr>
                <w:lang w:eastAsia="x-none"/>
              </w:rPr>
            </w:pPr>
          </w:p>
          <w:p w14:paraId="6B555557" w14:textId="77777777" w:rsidR="00E43167" w:rsidRPr="00DA5071" w:rsidRDefault="00E43167" w:rsidP="00E43167">
            <w:pPr>
              <w:rPr>
                <w:lang w:eastAsia="x-none"/>
              </w:rPr>
            </w:pPr>
            <w:r w:rsidRPr="00DA5071">
              <w:rPr>
                <w:highlight w:val="green"/>
                <w:lang w:eastAsia="x-none"/>
              </w:rPr>
              <w:t>Agreement</w:t>
            </w:r>
          </w:p>
          <w:p w14:paraId="43B7D29B" w14:textId="77777777" w:rsidR="00E43167" w:rsidRPr="00DA5071" w:rsidRDefault="00E43167" w:rsidP="00E43167">
            <w:pPr>
              <w:rPr>
                <w:lang w:eastAsia="x-none"/>
              </w:rPr>
            </w:pPr>
            <w:r w:rsidRPr="00DA5071">
              <w:rPr>
                <w:lang w:eastAsia="x-none"/>
              </w:rPr>
              <w:t>Regarding FEC, R2D with no forward error-correction code (FEC) is studied as baseline.</w:t>
            </w:r>
          </w:p>
          <w:p w14:paraId="7E1762A4" w14:textId="77777777" w:rsidR="00E43167" w:rsidRPr="00DA5071" w:rsidRDefault="00E43167" w:rsidP="00E43167">
            <w:pPr>
              <w:widowControl/>
              <w:numPr>
                <w:ilvl w:val="0"/>
                <w:numId w:val="69"/>
              </w:numPr>
              <w:rPr>
                <w:lang w:eastAsia="x-none"/>
              </w:rPr>
            </w:pPr>
            <w:r w:rsidRPr="00DA5071">
              <w:rPr>
                <w:lang w:eastAsia="x-none"/>
              </w:rPr>
              <w:t xml:space="preserve">Evaluations would be by comparison to this </w:t>
            </w:r>
            <w:proofErr w:type="gramStart"/>
            <w:r w:rsidRPr="00DA5071">
              <w:rPr>
                <w:lang w:eastAsia="x-none"/>
              </w:rPr>
              <w:t>baseline</w:t>
            </w:r>
            <w:proofErr w:type="gramEnd"/>
          </w:p>
          <w:p w14:paraId="623021B7" w14:textId="77777777" w:rsidR="00E43167" w:rsidRPr="00DA5071" w:rsidRDefault="00E43167" w:rsidP="00E43167">
            <w:pPr>
              <w:rPr>
                <w:lang w:eastAsia="x-none"/>
              </w:rPr>
            </w:pPr>
          </w:p>
          <w:p w14:paraId="6B8A584C" w14:textId="77777777" w:rsidR="00E43167" w:rsidRPr="00DA5071" w:rsidRDefault="00E43167" w:rsidP="00E43167">
            <w:pPr>
              <w:rPr>
                <w:lang w:eastAsia="x-none"/>
              </w:rPr>
            </w:pPr>
            <w:r w:rsidRPr="00DA5071">
              <w:rPr>
                <w:highlight w:val="green"/>
                <w:lang w:eastAsia="x-none"/>
              </w:rPr>
              <w:t>Agreement</w:t>
            </w:r>
          </w:p>
          <w:p w14:paraId="356A4E40" w14:textId="77777777" w:rsidR="00E43167" w:rsidRPr="00DA5071" w:rsidRDefault="00E43167" w:rsidP="00E43167">
            <w:pPr>
              <w:rPr>
                <w:lang w:eastAsia="x-none"/>
              </w:rPr>
            </w:pPr>
            <w:r w:rsidRPr="00DA5071">
              <w:rPr>
                <w:lang w:eastAsia="x-none"/>
              </w:rPr>
              <w:t>R2D study assumes use of CRC. FFS which CRC generator polynomial(s) are assumed, and if any cases are included with no CRC.</w:t>
            </w:r>
          </w:p>
          <w:p w14:paraId="4A48C3CB" w14:textId="77777777" w:rsidR="00E43167" w:rsidRPr="00DA5071" w:rsidRDefault="00E43167" w:rsidP="00E43167">
            <w:pPr>
              <w:widowControl/>
              <w:numPr>
                <w:ilvl w:val="0"/>
                <w:numId w:val="70"/>
              </w:numPr>
              <w:jc w:val="left"/>
              <w:rPr>
                <w:lang w:eastAsia="x-none"/>
              </w:rPr>
            </w:pPr>
            <w:r w:rsidRPr="00DA5071">
              <w:rPr>
                <w:lang w:eastAsia="x-none"/>
              </w:rPr>
              <w:t>FFS: Association, if any, between down-selected CRC(s) and message size, considering at least false-alarm rate target</w:t>
            </w:r>
          </w:p>
          <w:p w14:paraId="648C14B7" w14:textId="77777777" w:rsidR="00E43167" w:rsidRPr="00DA5071" w:rsidRDefault="00E43167" w:rsidP="00E43167">
            <w:pPr>
              <w:rPr>
                <w:lang w:eastAsia="x-none"/>
              </w:rPr>
            </w:pPr>
          </w:p>
          <w:p w14:paraId="6D03A5BE" w14:textId="77777777" w:rsidR="00E43167" w:rsidRPr="00DA5071" w:rsidRDefault="00E43167" w:rsidP="00E43167">
            <w:pPr>
              <w:rPr>
                <w:lang w:eastAsia="x-none"/>
              </w:rPr>
            </w:pPr>
            <w:r w:rsidRPr="00DA5071">
              <w:rPr>
                <w:highlight w:val="green"/>
                <w:lang w:eastAsia="x-none"/>
              </w:rPr>
              <w:t>Agreement</w:t>
            </w:r>
          </w:p>
          <w:p w14:paraId="3FFA4E21" w14:textId="77777777" w:rsidR="00E43167" w:rsidRPr="00DA5071" w:rsidRDefault="00E43167" w:rsidP="00E43167">
            <w:pPr>
              <w:rPr>
                <w:lang w:eastAsia="x-none"/>
              </w:rPr>
            </w:pPr>
            <w:r w:rsidRPr="00DA5071">
              <w:rPr>
                <w:lang w:eastAsia="x-none"/>
              </w:rPr>
              <w:t>D2R study assumes use of CRC. FFS which CRC generator polynomial(s) are assumed, and if any cases are included with no CRC.</w:t>
            </w:r>
          </w:p>
          <w:p w14:paraId="0094153E" w14:textId="77777777" w:rsidR="00E43167" w:rsidRPr="00DA5071" w:rsidRDefault="00E43167" w:rsidP="00E43167">
            <w:pPr>
              <w:widowControl/>
              <w:numPr>
                <w:ilvl w:val="0"/>
                <w:numId w:val="70"/>
              </w:numPr>
              <w:jc w:val="left"/>
              <w:rPr>
                <w:lang w:eastAsia="x-none"/>
              </w:rPr>
            </w:pPr>
            <w:r w:rsidRPr="00DA5071">
              <w:rPr>
                <w:lang w:eastAsia="x-none"/>
              </w:rPr>
              <w:t>FFS: Association, if any, between down-selected CRC(s) and message size, considering at least false-alarm rate target</w:t>
            </w:r>
          </w:p>
          <w:p w14:paraId="4BFFA96A" w14:textId="77777777" w:rsidR="00E43167" w:rsidRPr="00DA5071" w:rsidRDefault="00E43167" w:rsidP="00E43167">
            <w:pPr>
              <w:rPr>
                <w:lang w:eastAsia="x-none"/>
              </w:rPr>
            </w:pPr>
          </w:p>
          <w:p w14:paraId="60C6BED0" w14:textId="77777777" w:rsidR="00386F30" w:rsidRDefault="00386F30" w:rsidP="00E43167">
            <w:pPr>
              <w:rPr>
                <w:highlight w:val="green"/>
                <w:lang w:eastAsia="x-none"/>
              </w:rPr>
            </w:pPr>
          </w:p>
          <w:p w14:paraId="2A1322B3" w14:textId="6E26C7AA" w:rsidR="00E43167" w:rsidRPr="00DA5071" w:rsidRDefault="00E43167" w:rsidP="00E43167">
            <w:pPr>
              <w:rPr>
                <w:lang w:eastAsia="x-none"/>
              </w:rPr>
            </w:pPr>
            <w:r w:rsidRPr="00DA5071">
              <w:rPr>
                <w:highlight w:val="green"/>
                <w:lang w:eastAsia="x-none"/>
              </w:rPr>
              <w:lastRenderedPageBreak/>
              <w:t>Agreement</w:t>
            </w:r>
          </w:p>
          <w:p w14:paraId="3B26EE24" w14:textId="77777777" w:rsidR="00E43167" w:rsidRPr="00DA5071" w:rsidRDefault="00E43167" w:rsidP="00E43167">
            <w:pPr>
              <w:rPr>
                <w:rFonts w:eastAsia="DengXian"/>
                <w:lang w:eastAsia="zh-CN"/>
              </w:rPr>
            </w:pPr>
            <w:r w:rsidRPr="00DA5071">
              <w:rPr>
                <w:lang w:eastAsia="x-none"/>
              </w:rPr>
              <w:t>At least the following bandwidths for R2D are defined for the purpose of the study:</w:t>
            </w:r>
          </w:p>
          <w:p w14:paraId="5F8AAEFF" w14:textId="77777777" w:rsidR="00E43167" w:rsidRPr="00DA5071" w:rsidRDefault="00E43167" w:rsidP="00E43167">
            <w:pPr>
              <w:widowControl/>
              <w:numPr>
                <w:ilvl w:val="0"/>
                <w:numId w:val="71"/>
              </w:numPr>
              <w:jc w:val="left"/>
              <w:rPr>
                <w:lang w:eastAsia="x-none"/>
              </w:rPr>
            </w:pPr>
            <w:r w:rsidRPr="00DA5071">
              <w:rPr>
                <w:lang w:eastAsia="x-none"/>
              </w:rPr>
              <w:t xml:space="preserve">Transmission bandwidth, </w:t>
            </w:r>
            <w:proofErr w:type="gramStart"/>
            <w:r w:rsidRPr="00DA5071">
              <w:rPr>
                <w:i/>
                <w:iCs/>
                <w:lang w:eastAsia="x-none"/>
              </w:rPr>
              <w:t>B</w:t>
            </w:r>
            <w:r w:rsidRPr="00DA5071">
              <w:rPr>
                <w:vertAlign w:val="subscript"/>
                <w:lang w:eastAsia="x-none"/>
              </w:rPr>
              <w:t>tx,R</w:t>
            </w:r>
            <w:proofErr w:type="gramEnd"/>
            <w:r w:rsidRPr="00DA5071">
              <w:rPr>
                <w:vertAlign w:val="subscript"/>
                <w:lang w:eastAsia="x-none"/>
              </w:rPr>
              <w:t>2D</w:t>
            </w:r>
            <w:r w:rsidRPr="00DA5071">
              <w:rPr>
                <w:rFonts w:eastAsia="DengXian"/>
                <w:lang w:eastAsia="zh-CN"/>
              </w:rPr>
              <w:t xml:space="preserve"> from a Reader perspective: The frequency resources used for transmitting R2D</w:t>
            </w:r>
          </w:p>
          <w:p w14:paraId="66685742" w14:textId="77777777" w:rsidR="00E43167" w:rsidRPr="00DA5071" w:rsidRDefault="00E43167" w:rsidP="00E43167">
            <w:pPr>
              <w:widowControl/>
              <w:numPr>
                <w:ilvl w:val="0"/>
                <w:numId w:val="71"/>
              </w:numPr>
              <w:jc w:val="left"/>
              <w:rPr>
                <w:lang w:eastAsia="x-none"/>
              </w:rPr>
            </w:pPr>
            <w:r w:rsidRPr="00DA5071">
              <w:rPr>
                <w:lang w:eastAsia="x-none"/>
              </w:rPr>
              <w:t xml:space="preserve">Occupied bandwidth, </w:t>
            </w:r>
            <w:proofErr w:type="gramStart"/>
            <w:r w:rsidRPr="00DA5071">
              <w:rPr>
                <w:i/>
                <w:iCs/>
                <w:lang w:eastAsia="x-none"/>
              </w:rPr>
              <w:t>B</w:t>
            </w:r>
            <w:r w:rsidRPr="00DA5071">
              <w:rPr>
                <w:vertAlign w:val="subscript"/>
                <w:lang w:eastAsia="x-none"/>
              </w:rPr>
              <w:t>occ,R</w:t>
            </w:r>
            <w:proofErr w:type="gramEnd"/>
            <w:r w:rsidRPr="00DA5071">
              <w:rPr>
                <w:vertAlign w:val="subscript"/>
                <w:lang w:eastAsia="x-none"/>
              </w:rPr>
              <w:t>2D</w:t>
            </w:r>
            <w:r w:rsidRPr="00DA5071">
              <w:rPr>
                <w:rFonts w:eastAsia="DengXian"/>
                <w:lang w:eastAsia="zh-CN"/>
              </w:rPr>
              <w:t xml:space="preserve"> from a Reader perspective: The frequency resources used for transmitting R2D, and potential guard band</w:t>
            </w:r>
          </w:p>
          <w:p w14:paraId="4BE86B06" w14:textId="77777777" w:rsidR="00E43167" w:rsidRPr="00DA5071" w:rsidRDefault="00E43167" w:rsidP="00E43167">
            <w:pPr>
              <w:widowControl/>
              <w:numPr>
                <w:ilvl w:val="0"/>
                <w:numId w:val="71"/>
              </w:numPr>
              <w:jc w:val="left"/>
              <w:rPr>
                <w:lang w:eastAsia="x-none"/>
              </w:rPr>
            </w:pPr>
            <w:proofErr w:type="gramStart"/>
            <w:r w:rsidRPr="00DA5071">
              <w:rPr>
                <w:lang w:eastAsia="x-none"/>
              </w:rPr>
              <w:t>B</w:t>
            </w:r>
            <w:r w:rsidRPr="00DA5071">
              <w:rPr>
                <w:vertAlign w:val="subscript"/>
                <w:lang w:eastAsia="x-none"/>
              </w:rPr>
              <w:t>occ,R</w:t>
            </w:r>
            <w:proofErr w:type="gramEnd"/>
            <w:r w:rsidRPr="00DA5071">
              <w:rPr>
                <w:vertAlign w:val="subscript"/>
                <w:lang w:eastAsia="x-none"/>
              </w:rPr>
              <w:t>2D</w:t>
            </w:r>
            <w:r w:rsidRPr="00DA5071">
              <w:rPr>
                <w:lang w:eastAsia="x-none"/>
              </w:rPr>
              <w:t xml:space="preserve"> ≥ </w:t>
            </w:r>
            <w:r w:rsidRPr="00DA5071">
              <w:rPr>
                <w:i/>
                <w:iCs/>
                <w:lang w:eastAsia="x-none"/>
              </w:rPr>
              <w:t>B</w:t>
            </w:r>
            <w:r w:rsidRPr="00DA5071">
              <w:rPr>
                <w:vertAlign w:val="subscript"/>
                <w:lang w:eastAsia="x-none"/>
              </w:rPr>
              <w:t>tx,R2D</w:t>
            </w:r>
          </w:p>
          <w:p w14:paraId="2E5E9C2C" w14:textId="77777777" w:rsidR="00E43167" w:rsidRPr="00DA5071" w:rsidRDefault="00E43167" w:rsidP="00E43167">
            <w:pPr>
              <w:widowControl/>
              <w:numPr>
                <w:ilvl w:val="1"/>
                <w:numId w:val="71"/>
              </w:numPr>
              <w:jc w:val="left"/>
              <w:rPr>
                <w:lang w:eastAsia="x-none"/>
              </w:rPr>
            </w:pPr>
            <w:r w:rsidRPr="00DA5071">
              <w:rPr>
                <w:lang w:eastAsia="x-none"/>
              </w:rPr>
              <w:t xml:space="preserve">FFS: Further constraint(s) e.g. </w:t>
            </w:r>
            <w:proofErr w:type="gramStart"/>
            <w:r w:rsidRPr="00DA5071">
              <w:rPr>
                <w:lang w:eastAsia="x-none"/>
              </w:rPr>
              <w:t>B</w:t>
            </w:r>
            <w:r w:rsidRPr="00DA5071">
              <w:rPr>
                <w:vertAlign w:val="subscript"/>
                <w:lang w:eastAsia="x-none"/>
              </w:rPr>
              <w:t>occ,R</w:t>
            </w:r>
            <w:proofErr w:type="gramEnd"/>
            <w:r w:rsidRPr="00DA5071">
              <w:rPr>
                <w:vertAlign w:val="subscript"/>
                <w:lang w:eastAsia="x-none"/>
              </w:rPr>
              <w:t xml:space="preserve">2D </w:t>
            </w:r>
            <w:r w:rsidRPr="00DA5071">
              <w:rPr>
                <w:lang w:eastAsia="x-none"/>
              </w:rPr>
              <w:t xml:space="preserve">= </w:t>
            </w:r>
            <w:r w:rsidRPr="00DA5071">
              <w:rPr>
                <w:i/>
                <w:iCs/>
                <w:lang w:eastAsia="x-none"/>
              </w:rPr>
              <w:t>B</w:t>
            </w:r>
            <w:r w:rsidRPr="00DA5071">
              <w:rPr>
                <w:vertAlign w:val="subscript"/>
                <w:lang w:eastAsia="x-none"/>
              </w:rPr>
              <w:t>tx,R2D</w:t>
            </w:r>
            <w:r w:rsidRPr="00DA5071">
              <w:rPr>
                <w:lang w:eastAsia="x-none"/>
              </w:rPr>
              <w:t>.</w:t>
            </w:r>
          </w:p>
          <w:p w14:paraId="7E9A1966" w14:textId="77777777" w:rsidR="00E43167" w:rsidRPr="00DA5071" w:rsidRDefault="00E43167" w:rsidP="00E43167">
            <w:pPr>
              <w:widowControl/>
              <w:numPr>
                <w:ilvl w:val="1"/>
                <w:numId w:val="71"/>
              </w:numPr>
              <w:jc w:val="left"/>
              <w:rPr>
                <w:lang w:eastAsia="x-none"/>
              </w:rPr>
            </w:pPr>
            <w:r w:rsidRPr="00DA5071">
              <w:rPr>
                <w:lang w:eastAsia="x-none"/>
              </w:rPr>
              <w:t xml:space="preserve">Possible values of each bandwidth are </w:t>
            </w:r>
            <w:proofErr w:type="gramStart"/>
            <w:r w:rsidRPr="00DA5071">
              <w:rPr>
                <w:lang w:eastAsia="x-none"/>
              </w:rPr>
              <w:t>FFS</w:t>
            </w:r>
            <w:proofErr w:type="gramEnd"/>
          </w:p>
          <w:p w14:paraId="16D3BA67" w14:textId="3EF65B5A" w:rsidR="00E43167" w:rsidRPr="00E43167" w:rsidRDefault="00E43167" w:rsidP="00E43167">
            <w:pPr>
              <w:widowControl/>
              <w:tabs>
                <w:tab w:val="left" w:pos="0"/>
              </w:tabs>
              <w:autoSpaceDE w:val="0"/>
              <w:autoSpaceDN w:val="0"/>
              <w:adjustRightInd w:val="0"/>
              <w:spacing w:beforeLines="30" w:before="72" w:line="60" w:lineRule="atLeast"/>
              <w:jc w:val="left"/>
              <w:rPr>
                <w:rFonts w:eastAsia="Malgun Gothic" w:cs="Times"/>
              </w:rPr>
            </w:pPr>
          </w:p>
        </w:tc>
      </w:tr>
    </w:tbl>
    <w:p w14:paraId="16E320AF" w14:textId="5D69D375" w:rsidR="00502F16" w:rsidRDefault="005863B1" w:rsidP="005863B1">
      <w:pPr>
        <w:spacing w:beforeLines="50" w:before="120"/>
        <w:rPr>
          <w:rFonts w:ascii="Times New Roman" w:eastAsia="SimSun" w:hAnsi="Times New Roman" w:cs="Times New Roman"/>
          <w:sz w:val="24"/>
          <w:szCs w:val="24"/>
        </w:rPr>
      </w:pPr>
      <w:bookmarkStart w:id="8" w:name="_Hlk163075248"/>
      <w:bookmarkEnd w:id="6"/>
      <w:r w:rsidRPr="008B05E0">
        <w:rPr>
          <w:rFonts w:ascii="Times New Roman" w:eastAsia="SimSun" w:hAnsi="Times New Roman" w:cs="Times New Roman"/>
          <w:sz w:val="24"/>
          <w:szCs w:val="24"/>
        </w:rPr>
        <w:lastRenderedPageBreak/>
        <w:t xml:space="preserve">In this </w:t>
      </w:r>
      <w:r w:rsidR="00882309" w:rsidRPr="008B05E0">
        <w:rPr>
          <w:rFonts w:ascii="Times New Roman" w:eastAsia="SimSun" w:hAnsi="Times New Roman" w:cs="Times New Roman"/>
          <w:sz w:val="24"/>
          <w:szCs w:val="24"/>
        </w:rPr>
        <w:t xml:space="preserve">document, </w:t>
      </w:r>
      <w:r w:rsidR="00502F16">
        <w:rPr>
          <w:rFonts w:ascii="Times New Roman" w:eastAsia="SimSun" w:hAnsi="Times New Roman" w:cs="Times New Roman"/>
          <w:sz w:val="24"/>
          <w:szCs w:val="24"/>
        </w:rPr>
        <w:t>we focus on the general aspects of physical layer design including waveform and modulation</w:t>
      </w:r>
      <w:r w:rsidR="006907BC">
        <w:rPr>
          <w:rFonts w:ascii="Times New Roman" w:eastAsia="SimSun" w:hAnsi="Times New Roman" w:cs="Times New Roman"/>
          <w:sz w:val="24"/>
          <w:szCs w:val="24"/>
        </w:rPr>
        <w:t>,</w:t>
      </w:r>
      <w:r w:rsidR="00502F16">
        <w:rPr>
          <w:rFonts w:ascii="Times New Roman" w:eastAsia="SimSun" w:hAnsi="Times New Roman" w:cs="Times New Roman"/>
          <w:sz w:val="24"/>
          <w:szCs w:val="24"/>
        </w:rPr>
        <w:t xml:space="preserve"> </w:t>
      </w:r>
      <w:proofErr w:type="gramStart"/>
      <w:r w:rsidR="00502F16">
        <w:rPr>
          <w:rFonts w:ascii="Times New Roman" w:eastAsia="SimSun" w:hAnsi="Times New Roman" w:cs="Times New Roman"/>
          <w:sz w:val="24"/>
          <w:szCs w:val="24"/>
        </w:rPr>
        <w:t>bandwidth</w:t>
      </w:r>
      <w:proofErr w:type="gramEnd"/>
      <w:r w:rsidR="00502F16">
        <w:rPr>
          <w:rFonts w:ascii="Times New Roman" w:eastAsia="SimSun" w:hAnsi="Times New Roman" w:cs="Times New Roman"/>
          <w:sz w:val="24"/>
          <w:szCs w:val="24"/>
        </w:rPr>
        <w:t xml:space="preserve"> and multiple access.</w:t>
      </w:r>
    </w:p>
    <w:bookmarkEnd w:id="7"/>
    <w:bookmarkEnd w:id="8"/>
    <w:p w14:paraId="7437C7F9" w14:textId="54F36AD5" w:rsidR="00882309" w:rsidRPr="008B05E0" w:rsidRDefault="008C368F" w:rsidP="00882309">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r w:rsidRPr="008B05E0">
        <w:rPr>
          <w:rFonts w:ascii="Times New Roman" w:eastAsia="SimSun" w:hAnsi="Times New Roman" w:cs="Times New Roman"/>
          <w:b/>
          <w:kern w:val="32"/>
          <w:sz w:val="24"/>
          <w:szCs w:val="24"/>
          <w:lang w:eastAsia="x-none"/>
        </w:rPr>
        <w:t>Discussion</w:t>
      </w:r>
    </w:p>
    <w:p w14:paraId="0C9764DC" w14:textId="0023D7BF" w:rsidR="008C368F" w:rsidRPr="008B05E0" w:rsidRDefault="008C368F" w:rsidP="003E7DE3">
      <w:pPr>
        <w:pStyle w:val="ListParagraph"/>
        <w:keepNext/>
        <w:widowControl/>
        <w:numPr>
          <w:ilvl w:val="1"/>
          <w:numId w:val="72"/>
        </w:numPr>
        <w:spacing w:before="120" w:after="120"/>
        <w:ind w:firstLineChars="0"/>
        <w:jc w:val="left"/>
        <w:outlineLvl w:val="0"/>
        <w:rPr>
          <w:rFonts w:ascii="Times New Roman" w:eastAsia="SimSun" w:hAnsi="Times New Roman" w:cs="Times New Roman"/>
          <w:b/>
          <w:kern w:val="32"/>
          <w:sz w:val="24"/>
          <w:szCs w:val="24"/>
          <w:lang w:eastAsia="x-none"/>
        </w:rPr>
      </w:pPr>
      <w:bookmarkStart w:id="9" w:name="_Hlk158871323"/>
      <w:r w:rsidRPr="008B05E0">
        <w:rPr>
          <w:rFonts w:ascii="Times New Roman" w:eastAsia="SimSun" w:hAnsi="Times New Roman" w:cs="Times New Roman"/>
          <w:b/>
          <w:kern w:val="32"/>
          <w:sz w:val="24"/>
          <w:szCs w:val="24"/>
          <w:lang w:eastAsia="x-none"/>
        </w:rPr>
        <w:t xml:space="preserve">Waveform and modulation of </w:t>
      </w:r>
      <w:r w:rsidR="00497889" w:rsidRPr="008B05E0">
        <w:rPr>
          <w:rFonts w:ascii="Times New Roman" w:eastAsia="SimSun" w:hAnsi="Times New Roman" w:cs="Times New Roman"/>
          <w:b/>
          <w:kern w:val="32"/>
          <w:sz w:val="24"/>
          <w:szCs w:val="24"/>
          <w:lang w:eastAsia="x-none"/>
        </w:rPr>
        <w:t>Ambient IoT</w:t>
      </w:r>
      <w:r w:rsidRPr="008B05E0">
        <w:rPr>
          <w:rFonts w:ascii="Times New Roman" w:eastAsia="SimSun" w:hAnsi="Times New Roman" w:cs="Times New Roman"/>
          <w:b/>
          <w:kern w:val="32"/>
          <w:sz w:val="24"/>
          <w:szCs w:val="24"/>
          <w:lang w:eastAsia="x-none"/>
        </w:rPr>
        <w:t xml:space="preserve"> device</w:t>
      </w:r>
    </w:p>
    <w:p w14:paraId="5E9A0D75" w14:textId="2A9F0F20" w:rsidR="00297B88" w:rsidRDefault="00D12704" w:rsidP="003E7DE3">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In the communication between a reader and a device, two types of transmission are involved, i.e. R2D transmission and D2R transmission. </w:t>
      </w:r>
      <w:r w:rsidRPr="00D12704">
        <w:rPr>
          <w:rFonts w:ascii="Times New Roman" w:eastAsia="SimSun" w:hAnsi="Times New Roman" w:cs="Times New Roman"/>
          <w:sz w:val="24"/>
          <w:szCs w:val="24"/>
        </w:rPr>
        <w:t>R2D transmission refers to communication from the reader to the device, while D2R transmission denotes communication from the device back to the reader.</w:t>
      </w:r>
      <w:r w:rsidR="000D74FE">
        <w:rPr>
          <w:rFonts w:ascii="Times New Roman" w:eastAsia="SimSun" w:hAnsi="Times New Roman" w:cs="Times New Roman"/>
          <w:sz w:val="24"/>
          <w:szCs w:val="24"/>
        </w:rPr>
        <w:t xml:space="preserve"> </w:t>
      </w:r>
      <w:r w:rsidR="000D74FE" w:rsidRPr="000D74FE">
        <w:rPr>
          <w:rFonts w:ascii="Times New Roman" w:eastAsia="SimSun" w:hAnsi="Times New Roman" w:cs="Times New Roman"/>
          <w:sz w:val="24"/>
          <w:szCs w:val="24"/>
        </w:rPr>
        <w:t xml:space="preserve">Given that the reader can </w:t>
      </w:r>
      <w:r w:rsidR="006907BC">
        <w:rPr>
          <w:rFonts w:ascii="Times New Roman" w:eastAsia="SimSun" w:hAnsi="Times New Roman" w:cs="Times New Roman"/>
          <w:sz w:val="24"/>
          <w:szCs w:val="24"/>
        </w:rPr>
        <w:t>be a</w:t>
      </w:r>
      <w:r w:rsidR="000D74FE" w:rsidRPr="000D74FE">
        <w:rPr>
          <w:rFonts w:ascii="Times New Roman" w:eastAsia="SimSun" w:hAnsi="Times New Roman" w:cs="Times New Roman"/>
          <w:sz w:val="24"/>
          <w:szCs w:val="24"/>
        </w:rPr>
        <w:t xml:space="preserve"> NR base station, it becomes feasible</w:t>
      </w:r>
      <w:r w:rsidR="00EA18B8">
        <w:rPr>
          <w:rFonts w:ascii="Times New Roman" w:eastAsia="SimSun" w:hAnsi="Times New Roman" w:cs="Times New Roman"/>
          <w:sz w:val="24"/>
          <w:szCs w:val="24"/>
        </w:rPr>
        <w:t xml:space="preserve"> to </w:t>
      </w:r>
      <w:r w:rsidR="00EA18B8" w:rsidRPr="00EA18B8">
        <w:rPr>
          <w:rFonts w:ascii="Times New Roman" w:eastAsia="SimSun" w:hAnsi="Times New Roman" w:cs="Times New Roman"/>
          <w:sz w:val="24"/>
          <w:szCs w:val="24"/>
        </w:rPr>
        <w:t>reuse the existing hardware</w:t>
      </w:r>
      <w:r w:rsidR="00EA18B8" w:rsidRPr="000D74FE">
        <w:rPr>
          <w:rFonts w:ascii="Times New Roman" w:eastAsia="SimSun" w:hAnsi="Times New Roman" w:cs="Times New Roman"/>
          <w:sz w:val="24"/>
          <w:szCs w:val="24"/>
        </w:rPr>
        <w:t xml:space="preserve"> </w:t>
      </w:r>
      <w:r w:rsidR="000D74FE" w:rsidRPr="000D74FE">
        <w:rPr>
          <w:rFonts w:ascii="Times New Roman" w:eastAsia="SimSun" w:hAnsi="Times New Roman" w:cs="Times New Roman"/>
          <w:sz w:val="24"/>
          <w:szCs w:val="24"/>
        </w:rPr>
        <w:t>to utilize waveforms and modulations based on the Orthogonal Frequency Division Multiplexing (OFDM) modulator.</w:t>
      </w:r>
      <w:r w:rsidR="000D74FE">
        <w:rPr>
          <w:rFonts w:ascii="Times New Roman" w:eastAsia="SimSun" w:hAnsi="Times New Roman" w:cs="Times New Roman"/>
          <w:sz w:val="24"/>
          <w:szCs w:val="24"/>
        </w:rPr>
        <w:t xml:space="preserve"> Further, the specification impact can also be minimized with this. </w:t>
      </w:r>
      <w:r w:rsidR="003E7DE3">
        <w:rPr>
          <w:rFonts w:ascii="Times New Roman" w:eastAsia="SimSun" w:hAnsi="Times New Roman" w:cs="Times New Roman"/>
          <w:sz w:val="24"/>
          <w:szCs w:val="24"/>
        </w:rPr>
        <w:t xml:space="preserve">In the </w:t>
      </w:r>
      <w:r w:rsidR="00386F30" w:rsidRPr="00E43167">
        <w:rPr>
          <w:rFonts w:ascii="Times New Roman" w:eastAsia="SimSun" w:hAnsi="Times New Roman" w:cs="Times New Roman"/>
          <w:sz w:val="24"/>
          <w:szCs w:val="24"/>
        </w:rPr>
        <w:t>RAN</w:t>
      </w:r>
      <w:r w:rsidR="00386F30">
        <w:rPr>
          <w:rFonts w:ascii="Times New Roman" w:eastAsia="SimSun" w:hAnsi="Times New Roman" w:cs="Times New Roman"/>
          <w:sz w:val="24"/>
          <w:szCs w:val="24"/>
        </w:rPr>
        <w:t xml:space="preserve">1 </w:t>
      </w:r>
      <w:r w:rsidR="00386F30" w:rsidRPr="00E43167">
        <w:rPr>
          <w:rFonts w:ascii="Times New Roman" w:eastAsia="SimSun" w:hAnsi="Times New Roman" w:cs="Times New Roman"/>
          <w:sz w:val="24"/>
          <w:szCs w:val="24"/>
        </w:rPr>
        <w:t>#11</w:t>
      </w:r>
      <w:r w:rsidR="00386F30">
        <w:rPr>
          <w:rFonts w:ascii="Times New Roman" w:eastAsia="SimSun" w:hAnsi="Times New Roman" w:cs="Times New Roman"/>
          <w:sz w:val="24"/>
          <w:szCs w:val="24"/>
        </w:rPr>
        <w:t>6</w:t>
      </w:r>
      <w:r w:rsidR="00386F30" w:rsidRPr="00E43167">
        <w:rPr>
          <w:rFonts w:ascii="Times New Roman" w:eastAsia="SimSun" w:hAnsi="Times New Roman" w:cs="Times New Roman"/>
          <w:sz w:val="24"/>
          <w:szCs w:val="24"/>
        </w:rPr>
        <w:t xml:space="preserve"> [1]</w:t>
      </w:r>
      <w:r w:rsidR="003E7DE3">
        <w:rPr>
          <w:rFonts w:ascii="Times New Roman" w:eastAsia="SimSun" w:hAnsi="Times New Roman" w:cs="Times New Roman"/>
          <w:sz w:val="24"/>
          <w:szCs w:val="24"/>
        </w:rPr>
        <w:t xml:space="preserve"> meeting, it was agreed to study the OFDM based waveform for the R2D transmission.</w:t>
      </w:r>
      <w:r w:rsidR="00EA18B8">
        <w:rPr>
          <w:rFonts w:ascii="Times New Roman" w:eastAsia="SimSun" w:hAnsi="Times New Roman" w:cs="Times New Roman"/>
          <w:sz w:val="24"/>
          <w:szCs w:val="24"/>
        </w:rPr>
        <w:t xml:space="preserve"> To generate the OFDM based OOK waveform, OOK-1 and OOK-4 can be used, but OOK-1 and OOK-4 have different complexities to the devices, therefore based on the device </w:t>
      </w:r>
      <w:r w:rsidR="00386F30">
        <w:rPr>
          <w:rFonts w:ascii="Times New Roman" w:eastAsia="SimSun" w:hAnsi="Times New Roman" w:cs="Times New Roman"/>
          <w:sz w:val="24"/>
          <w:szCs w:val="24"/>
        </w:rPr>
        <w:t>type</w:t>
      </w:r>
      <w:r w:rsidR="006907BC">
        <w:rPr>
          <w:rFonts w:ascii="Times New Roman" w:eastAsia="SimSun" w:hAnsi="Times New Roman" w:cs="Times New Roman"/>
          <w:sz w:val="24"/>
          <w:szCs w:val="24"/>
        </w:rPr>
        <w:t>,</w:t>
      </w:r>
      <w:r w:rsidR="00EA18B8">
        <w:rPr>
          <w:rFonts w:ascii="Times New Roman" w:eastAsia="SimSun" w:hAnsi="Times New Roman" w:cs="Times New Roman"/>
          <w:sz w:val="24"/>
          <w:szCs w:val="24"/>
        </w:rPr>
        <w:t xml:space="preserve"> OOK-1 and OOK-4 can be considered. As OOK-4 is mainly used to generate higher OOK chips per OFDM symbol, so it can be used for the device with higher capability and the OOK-1 option can be used for device with low </w:t>
      </w:r>
      <w:r w:rsidR="00297B88">
        <w:rPr>
          <w:rFonts w:ascii="Times New Roman" w:eastAsia="SimSun" w:hAnsi="Times New Roman" w:cs="Times New Roman"/>
          <w:sz w:val="24"/>
          <w:szCs w:val="24"/>
        </w:rPr>
        <w:t xml:space="preserve">capability. </w:t>
      </w:r>
    </w:p>
    <w:p w14:paraId="4DD59308" w14:textId="43932DB8" w:rsidR="000E1F4C" w:rsidRDefault="000E1F4C" w:rsidP="00497889">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Observation</w:t>
      </w:r>
      <w:r w:rsidR="00386F30">
        <w:rPr>
          <w:rFonts w:ascii="Times New Roman" w:eastAsia="SimSun" w:hAnsi="Times New Roman" w:cs="Times New Roman"/>
          <w:b/>
          <w:bCs/>
          <w:i/>
          <w:iCs/>
          <w:sz w:val="24"/>
          <w:szCs w:val="24"/>
        </w:rPr>
        <w:t>1</w:t>
      </w:r>
      <w:r>
        <w:rPr>
          <w:rFonts w:ascii="Times New Roman" w:eastAsia="SimSun" w:hAnsi="Times New Roman" w:cs="Times New Roman"/>
          <w:b/>
          <w:bCs/>
          <w:i/>
          <w:iCs/>
          <w:sz w:val="24"/>
          <w:szCs w:val="24"/>
        </w:rPr>
        <w:t>: Receiver complexity differs in case of OOK-1 and OOK-4.</w:t>
      </w:r>
    </w:p>
    <w:p w14:paraId="3ADA8A1B" w14:textId="00A17A18" w:rsidR="00827DE9" w:rsidRDefault="00297B88" w:rsidP="00497889">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Proposal </w:t>
      </w:r>
      <w:r w:rsidR="008E7FAC">
        <w:rPr>
          <w:rFonts w:ascii="Times New Roman" w:eastAsia="SimSun" w:hAnsi="Times New Roman" w:cs="Times New Roman"/>
          <w:b/>
          <w:bCs/>
          <w:i/>
          <w:iCs/>
          <w:sz w:val="24"/>
          <w:szCs w:val="24"/>
        </w:rPr>
        <w:t>1</w:t>
      </w:r>
      <w:r w:rsidRPr="008B05E0">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For the R2D trans</w:t>
      </w:r>
      <w:r w:rsidR="00E236FB">
        <w:rPr>
          <w:rFonts w:ascii="Times New Roman" w:eastAsia="SimSun" w:hAnsi="Times New Roman" w:cs="Times New Roman"/>
          <w:b/>
          <w:bCs/>
          <w:i/>
          <w:iCs/>
          <w:sz w:val="24"/>
          <w:szCs w:val="24"/>
        </w:rPr>
        <w:t xml:space="preserve">mission, </w:t>
      </w:r>
      <w:r>
        <w:rPr>
          <w:rFonts w:ascii="Times New Roman" w:eastAsia="SimSun" w:hAnsi="Times New Roman" w:cs="Times New Roman"/>
          <w:b/>
          <w:bCs/>
          <w:i/>
          <w:iCs/>
          <w:sz w:val="24"/>
          <w:szCs w:val="24"/>
        </w:rPr>
        <w:t xml:space="preserve">OOK-1 </w:t>
      </w:r>
      <w:r w:rsidR="006907BC">
        <w:rPr>
          <w:rFonts w:ascii="Times New Roman" w:eastAsia="SimSun" w:hAnsi="Times New Roman" w:cs="Times New Roman"/>
          <w:b/>
          <w:bCs/>
          <w:i/>
          <w:iCs/>
          <w:sz w:val="24"/>
          <w:szCs w:val="24"/>
        </w:rPr>
        <w:t xml:space="preserve">and </w:t>
      </w:r>
      <w:r w:rsidR="00E236FB">
        <w:rPr>
          <w:rFonts w:ascii="Times New Roman" w:eastAsia="SimSun" w:hAnsi="Times New Roman" w:cs="Times New Roman"/>
          <w:b/>
          <w:bCs/>
          <w:i/>
          <w:iCs/>
          <w:sz w:val="24"/>
          <w:szCs w:val="24"/>
        </w:rPr>
        <w:t xml:space="preserve">OOK-4 can be supported based on the </w:t>
      </w:r>
      <w:r w:rsidR="006907BC">
        <w:rPr>
          <w:rFonts w:ascii="Times New Roman" w:eastAsia="SimSun" w:hAnsi="Times New Roman" w:cs="Times New Roman"/>
          <w:b/>
          <w:bCs/>
          <w:i/>
          <w:iCs/>
          <w:sz w:val="24"/>
          <w:szCs w:val="24"/>
        </w:rPr>
        <w:t>device</w:t>
      </w:r>
      <w:r w:rsidR="000E1F4C">
        <w:rPr>
          <w:rFonts w:ascii="Times New Roman" w:eastAsia="SimSun" w:hAnsi="Times New Roman" w:cs="Times New Roman"/>
          <w:b/>
          <w:bCs/>
          <w:i/>
          <w:iCs/>
          <w:sz w:val="24"/>
          <w:szCs w:val="24"/>
        </w:rPr>
        <w:t xml:space="preserve"> type</w:t>
      </w:r>
      <w:r w:rsidR="00E236FB">
        <w:rPr>
          <w:rFonts w:ascii="Times New Roman" w:eastAsia="SimSun" w:hAnsi="Times New Roman" w:cs="Times New Roman"/>
          <w:b/>
          <w:bCs/>
          <w:i/>
          <w:iCs/>
          <w:sz w:val="24"/>
          <w:szCs w:val="24"/>
        </w:rPr>
        <w:t>.</w:t>
      </w:r>
    </w:p>
    <w:p w14:paraId="1F46F7E9" w14:textId="77777777" w:rsidR="000E1F4C" w:rsidRPr="008E7FAC" w:rsidRDefault="000E1F4C" w:rsidP="00497889">
      <w:pPr>
        <w:spacing w:beforeLines="50" w:before="120"/>
        <w:rPr>
          <w:rFonts w:ascii="Times New Roman" w:eastAsia="SimSun" w:hAnsi="Times New Roman" w:cs="Times New Roman"/>
          <w:b/>
          <w:bCs/>
          <w:i/>
          <w:iCs/>
          <w:sz w:val="24"/>
          <w:szCs w:val="24"/>
        </w:rPr>
      </w:pPr>
    </w:p>
    <w:p w14:paraId="3E515240" w14:textId="7FB569B3" w:rsidR="007E044E" w:rsidRPr="008B05E0" w:rsidRDefault="008E7FAC" w:rsidP="007E044E">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For D2R transmission, as device</w:t>
      </w:r>
      <w:r w:rsidR="005E05CF">
        <w:rPr>
          <w:rFonts w:ascii="Times New Roman" w:eastAsia="SimSun" w:hAnsi="Times New Roman" w:cs="Times New Roman"/>
          <w:sz w:val="24"/>
          <w:szCs w:val="24"/>
        </w:rPr>
        <w:t xml:space="preserve">s are available with different capabilities w.r.t power consumption. For </w:t>
      </w:r>
      <w:r w:rsidR="005C3352">
        <w:rPr>
          <w:rFonts w:ascii="Times New Roman" w:eastAsia="SimSun" w:hAnsi="Times New Roman" w:cs="Times New Roman"/>
          <w:sz w:val="24"/>
          <w:szCs w:val="24"/>
        </w:rPr>
        <w:t>devices 1 and 2a with backscattering</w:t>
      </w:r>
      <w:r w:rsidR="005E05CF">
        <w:rPr>
          <w:rFonts w:ascii="Times New Roman" w:eastAsia="SimSun" w:hAnsi="Times New Roman" w:cs="Times New Roman"/>
          <w:sz w:val="24"/>
          <w:szCs w:val="24"/>
          <w:lang w:val="en-GB"/>
        </w:rPr>
        <w:t>, the simple</w:t>
      </w:r>
      <w:r w:rsidR="007B4A92">
        <w:rPr>
          <w:rFonts w:ascii="Times New Roman" w:eastAsia="SimSun" w:hAnsi="Times New Roman" w:cs="Times New Roman"/>
          <w:sz w:val="24"/>
          <w:szCs w:val="24"/>
          <w:lang w:val="en-GB"/>
        </w:rPr>
        <w:t xml:space="preserve"> OOK waveform without OFDM modulator </w:t>
      </w:r>
      <w:r w:rsidR="00AD75BC">
        <w:rPr>
          <w:rFonts w:ascii="Times New Roman" w:eastAsia="SimSun" w:hAnsi="Times New Roman" w:cs="Times New Roman"/>
          <w:sz w:val="24"/>
          <w:szCs w:val="24"/>
          <w:lang w:val="en-GB"/>
        </w:rPr>
        <w:t xml:space="preserve">i.e. </w:t>
      </w:r>
      <w:r w:rsidR="005E05CF">
        <w:rPr>
          <w:rFonts w:ascii="Times New Roman" w:eastAsia="SimSun" w:hAnsi="Times New Roman" w:cs="Times New Roman"/>
          <w:sz w:val="24"/>
          <w:szCs w:val="24"/>
          <w:lang w:val="en-GB"/>
        </w:rPr>
        <w:t>single carrier waveform</w:t>
      </w:r>
      <w:r w:rsidR="007B4A92">
        <w:rPr>
          <w:rFonts w:ascii="Times New Roman" w:eastAsia="SimSun" w:hAnsi="Times New Roman" w:cs="Times New Roman"/>
          <w:sz w:val="24"/>
          <w:szCs w:val="24"/>
          <w:lang w:val="en-GB"/>
        </w:rPr>
        <w:t xml:space="preserve"> </w:t>
      </w:r>
      <w:r w:rsidR="005C3352">
        <w:rPr>
          <w:rFonts w:ascii="Times New Roman" w:eastAsia="SimSun" w:hAnsi="Times New Roman" w:cs="Times New Roman"/>
          <w:sz w:val="24"/>
          <w:szCs w:val="24"/>
          <w:lang w:val="en-GB"/>
        </w:rPr>
        <w:t>which is directly generated and not as an overlay on</w:t>
      </w:r>
      <w:r w:rsidR="007B4A92">
        <w:rPr>
          <w:rFonts w:ascii="Times New Roman" w:eastAsia="SimSun" w:hAnsi="Times New Roman" w:cs="Times New Roman"/>
          <w:sz w:val="24"/>
          <w:szCs w:val="24"/>
          <w:lang w:val="en-GB"/>
        </w:rPr>
        <w:t xml:space="preserve"> OFDM</w:t>
      </w:r>
      <w:r w:rsidR="005E05CF">
        <w:rPr>
          <w:rFonts w:ascii="Times New Roman" w:eastAsia="SimSun" w:hAnsi="Times New Roman" w:cs="Times New Roman"/>
          <w:sz w:val="24"/>
          <w:szCs w:val="24"/>
          <w:lang w:val="en-GB"/>
        </w:rPr>
        <w:t xml:space="preserve"> can be considered</w:t>
      </w:r>
      <w:r w:rsidR="005C3352">
        <w:rPr>
          <w:rFonts w:ascii="Times New Roman" w:eastAsia="SimSun" w:hAnsi="Times New Roman" w:cs="Times New Roman"/>
          <w:sz w:val="24"/>
          <w:szCs w:val="24"/>
          <w:lang w:val="en-GB"/>
        </w:rPr>
        <w:t>.</w:t>
      </w:r>
      <w:r w:rsidR="005E05CF">
        <w:rPr>
          <w:rFonts w:ascii="Times New Roman" w:eastAsia="SimSun" w:hAnsi="Times New Roman" w:cs="Times New Roman"/>
          <w:sz w:val="24"/>
          <w:szCs w:val="24"/>
          <w:lang w:val="en-GB"/>
        </w:rPr>
        <w:t xml:space="preserve"> </w:t>
      </w:r>
      <w:r w:rsidR="005C3352">
        <w:rPr>
          <w:rFonts w:ascii="Times New Roman" w:eastAsia="SimSun" w:hAnsi="Times New Roman" w:cs="Times New Roman"/>
          <w:sz w:val="24"/>
          <w:szCs w:val="24"/>
          <w:lang w:val="en-GB"/>
        </w:rPr>
        <w:t>In this case,</w:t>
      </w:r>
      <w:r w:rsidR="005E05CF">
        <w:rPr>
          <w:rFonts w:ascii="Times New Roman" w:eastAsia="SimSun" w:hAnsi="Times New Roman" w:cs="Times New Roman"/>
          <w:sz w:val="24"/>
          <w:szCs w:val="24"/>
          <w:lang w:val="en-GB"/>
        </w:rPr>
        <w:t xml:space="preserve"> device can </w:t>
      </w:r>
      <w:r w:rsidR="007B4A92">
        <w:rPr>
          <w:rFonts w:ascii="Times New Roman" w:eastAsia="SimSun" w:hAnsi="Times New Roman" w:cs="Times New Roman"/>
          <w:sz w:val="24"/>
          <w:szCs w:val="24"/>
          <w:lang w:val="en-GB"/>
        </w:rPr>
        <w:t>modulate</w:t>
      </w:r>
      <w:r w:rsidR="005E05CF">
        <w:rPr>
          <w:rFonts w:ascii="Times New Roman" w:eastAsia="SimSun" w:hAnsi="Times New Roman" w:cs="Times New Roman"/>
          <w:sz w:val="24"/>
          <w:szCs w:val="24"/>
          <w:lang w:val="en-GB"/>
        </w:rPr>
        <w:t xml:space="preserve"> the whole carrier of a given bandwidth and the signal is modulated onto a single RF carrier at f</w:t>
      </w:r>
      <w:r w:rsidR="005E05CF" w:rsidRPr="005E05CF">
        <w:rPr>
          <w:rFonts w:ascii="Times New Roman" w:eastAsia="SimSun" w:hAnsi="Times New Roman" w:cs="Times New Roman"/>
          <w:sz w:val="24"/>
          <w:szCs w:val="24"/>
          <w:vertAlign w:val="subscript"/>
          <w:lang w:val="en-GB"/>
        </w:rPr>
        <w:t>c</w:t>
      </w:r>
      <w:r w:rsidR="005E05CF">
        <w:rPr>
          <w:rFonts w:ascii="Times New Roman" w:eastAsia="SimSun" w:hAnsi="Times New Roman" w:cs="Times New Roman"/>
          <w:sz w:val="24"/>
          <w:szCs w:val="24"/>
          <w:vertAlign w:val="subscript"/>
          <w:lang w:val="en-GB"/>
        </w:rPr>
        <w:t xml:space="preserve"> </w:t>
      </w:r>
      <w:r w:rsidR="005E05CF">
        <w:rPr>
          <w:rFonts w:ascii="Times New Roman" w:eastAsia="SimSun" w:hAnsi="Times New Roman" w:cs="Times New Roman"/>
          <w:sz w:val="24"/>
          <w:szCs w:val="24"/>
        </w:rPr>
        <w:t>frequency.</w:t>
      </w:r>
      <w:r w:rsidR="007B4A92">
        <w:rPr>
          <w:rFonts w:ascii="Times New Roman" w:eastAsia="SimSun" w:hAnsi="Times New Roman" w:cs="Times New Roman"/>
          <w:sz w:val="24"/>
          <w:szCs w:val="24"/>
        </w:rPr>
        <w:t xml:space="preserve"> </w:t>
      </w:r>
      <w:r w:rsidR="007E044E" w:rsidRPr="008B05E0">
        <w:rPr>
          <w:rFonts w:ascii="Times New Roman" w:eastAsia="SimSun" w:hAnsi="Times New Roman" w:cs="Times New Roman"/>
          <w:sz w:val="24"/>
          <w:szCs w:val="24"/>
        </w:rPr>
        <w:t xml:space="preserve">The device with the capability of generating its own transmission signal involves the active RF components. Because of the active RF components, the device can handle quite a few processing at the transmitter unit. The waveform and the modulation for the transmission signal can be decided with the few hundred µW peak power consumption. The OFDM based OOK can be considered </w:t>
      </w:r>
      <w:r w:rsidR="005C3352">
        <w:rPr>
          <w:rFonts w:ascii="Times New Roman" w:eastAsia="SimSun" w:hAnsi="Times New Roman" w:cs="Times New Roman"/>
          <w:sz w:val="24"/>
          <w:szCs w:val="24"/>
        </w:rPr>
        <w:t xml:space="preserve">as a </w:t>
      </w:r>
      <w:r w:rsidR="007E044E" w:rsidRPr="008B05E0">
        <w:rPr>
          <w:rFonts w:ascii="Times New Roman" w:eastAsia="SimSun" w:hAnsi="Times New Roman" w:cs="Times New Roman"/>
          <w:sz w:val="24"/>
          <w:szCs w:val="24"/>
        </w:rPr>
        <w:t xml:space="preserve">potential </w:t>
      </w:r>
      <w:r w:rsidR="005C3352">
        <w:rPr>
          <w:rFonts w:ascii="Times New Roman" w:eastAsia="SimSun" w:hAnsi="Times New Roman" w:cs="Times New Roman"/>
          <w:sz w:val="24"/>
          <w:szCs w:val="24"/>
        </w:rPr>
        <w:t xml:space="preserve">waveform </w:t>
      </w:r>
      <w:r w:rsidR="007E044E" w:rsidRPr="008B05E0">
        <w:rPr>
          <w:rFonts w:ascii="Times New Roman" w:eastAsia="SimSun" w:hAnsi="Times New Roman" w:cs="Times New Roman"/>
          <w:sz w:val="24"/>
          <w:szCs w:val="24"/>
        </w:rPr>
        <w:t xml:space="preserve">candidate </w:t>
      </w:r>
      <w:r w:rsidR="005C3352" w:rsidRPr="008B05E0">
        <w:rPr>
          <w:rFonts w:ascii="Times New Roman" w:eastAsia="SimSun" w:hAnsi="Times New Roman" w:cs="Times New Roman"/>
          <w:sz w:val="24"/>
          <w:szCs w:val="24"/>
        </w:rPr>
        <w:t>for device</w:t>
      </w:r>
      <w:r w:rsidR="005C3352">
        <w:rPr>
          <w:rFonts w:ascii="Times New Roman" w:eastAsia="SimSun" w:hAnsi="Times New Roman" w:cs="Times New Roman"/>
          <w:sz w:val="24"/>
          <w:szCs w:val="24"/>
        </w:rPr>
        <w:t>s with</w:t>
      </w:r>
      <w:r w:rsidR="005C3352" w:rsidRPr="008B05E0">
        <w:rPr>
          <w:rFonts w:ascii="Times New Roman" w:eastAsia="SimSun" w:hAnsi="Times New Roman" w:cs="Times New Roman"/>
          <w:sz w:val="24"/>
          <w:szCs w:val="24"/>
        </w:rPr>
        <w:t xml:space="preserve"> independent signal generat</w:t>
      </w:r>
      <w:r w:rsidR="005C3352">
        <w:rPr>
          <w:rFonts w:ascii="Times New Roman" w:eastAsia="SimSun" w:hAnsi="Times New Roman" w:cs="Times New Roman"/>
          <w:sz w:val="24"/>
          <w:szCs w:val="24"/>
        </w:rPr>
        <w:t>ion capability,</w:t>
      </w:r>
      <w:r w:rsidR="005C3352" w:rsidRPr="008B05E0">
        <w:rPr>
          <w:rFonts w:ascii="Times New Roman" w:eastAsia="SimSun" w:hAnsi="Times New Roman" w:cs="Times New Roman"/>
          <w:sz w:val="24"/>
          <w:szCs w:val="24"/>
        </w:rPr>
        <w:t xml:space="preserve"> </w:t>
      </w:r>
      <w:r w:rsidR="007E044E" w:rsidRPr="008B05E0">
        <w:rPr>
          <w:rFonts w:ascii="Times New Roman" w:eastAsia="SimSun" w:hAnsi="Times New Roman" w:cs="Times New Roman"/>
          <w:sz w:val="24"/>
          <w:szCs w:val="24"/>
        </w:rPr>
        <w:t>as it maintains compatibility with the receiver/transmitter of reader, in case of co-existence with NR</w:t>
      </w:r>
      <w:r w:rsidR="00763EF5">
        <w:rPr>
          <w:rFonts w:ascii="Times New Roman" w:eastAsia="SimSun" w:hAnsi="Times New Roman" w:cs="Times New Roman"/>
          <w:sz w:val="24"/>
          <w:szCs w:val="24"/>
        </w:rPr>
        <w:t xml:space="preserve"> BS</w:t>
      </w:r>
      <w:r w:rsidR="007E044E" w:rsidRPr="008B05E0">
        <w:rPr>
          <w:rFonts w:ascii="Times New Roman" w:eastAsia="SimSun" w:hAnsi="Times New Roman" w:cs="Times New Roman"/>
          <w:sz w:val="24"/>
          <w:szCs w:val="24"/>
        </w:rPr>
        <w:t xml:space="preserve">.  </w:t>
      </w:r>
    </w:p>
    <w:p w14:paraId="3C25F7AE" w14:textId="0557C5DE" w:rsidR="008C368F" w:rsidRPr="008B05E0" w:rsidRDefault="008C368F" w:rsidP="00497889">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Proposal</w:t>
      </w:r>
      <w:r w:rsidR="00F227DB" w:rsidRPr="008B05E0">
        <w:rPr>
          <w:rFonts w:ascii="Times New Roman" w:eastAsia="SimSun" w:hAnsi="Times New Roman" w:cs="Times New Roman"/>
          <w:b/>
          <w:bCs/>
          <w:i/>
          <w:iCs/>
          <w:sz w:val="24"/>
          <w:szCs w:val="24"/>
        </w:rPr>
        <w:t xml:space="preserve"> 2</w:t>
      </w:r>
      <w:r w:rsidRPr="008B05E0">
        <w:rPr>
          <w:rFonts w:ascii="Times New Roman" w:eastAsia="SimSun" w:hAnsi="Times New Roman" w:cs="Times New Roman"/>
          <w:b/>
          <w:bCs/>
          <w:i/>
          <w:iCs/>
          <w:sz w:val="24"/>
          <w:szCs w:val="24"/>
        </w:rPr>
        <w:t xml:space="preserve">: </w:t>
      </w:r>
      <w:r w:rsidR="00153F0A">
        <w:rPr>
          <w:rFonts w:ascii="Times New Roman" w:eastAsia="SimSun" w:hAnsi="Times New Roman" w:cs="Times New Roman"/>
          <w:b/>
          <w:bCs/>
          <w:i/>
          <w:iCs/>
          <w:sz w:val="24"/>
          <w:szCs w:val="24"/>
        </w:rPr>
        <w:t xml:space="preserve">Support to study </w:t>
      </w:r>
      <w:r w:rsidR="00763EF5">
        <w:rPr>
          <w:rFonts w:ascii="Times New Roman" w:eastAsia="SimSun" w:hAnsi="Times New Roman" w:cs="Times New Roman"/>
          <w:b/>
          <w:bCs/>
          <w:i/>
          <w:iCs/>
          <w:sz w:val="24"/>
          <w:szCs w:val="24"/>
        </w:rPr>
        <w:t>Single Carrier waveform</w:t>
      </w:r>
      <w:r w:rsidR="000E1F4C">
        <w:rPr>
          <w:rFonts w:ascii="Times New Roman" w:eastAsia="SimSun" w:hAnsi="Times New Roman" w:cs="Times New Roman"/>
          <w:b/>
          <w:bCs/>
          <w:i/>
          <w:iCs/>
          <w:sz w:val="24"/>
          <w:szCs w:val="24"/>
        </w:rPr>
        <w:t xml:space="preserve"> </w:t>
      </w:r>
      <w:r w:rsidR="00763EF5">
        <w:rPr>
          <w:rFonts w:ascii="Times New Roman" w:eastAsia="SimSun" w:hAnsi="Times New Roman" w:cs="Times New Roman"/>
          <w:b/>
          <w:bCs/>
          <w:i/>
          <w:iCs/>
          <w:sz w:val="24"/>
          <w:szCs w:val="24"/>
        </w:rPr>
        <w:t xml:space="preserve">for </w:t>
      </w:r>
      <w:r w:rsidR="00153F0A">
        <w:rPr>
          <w:rFonts w:ascii="Times New Roman" w:eastAsia="SimSun" w:hAnsi="Times New Roman" w:cs="Times New Roman"/>
          <w:b/>
          <w:bCs/>
          <w:i/>
          <w:iCs/>
          <w:sz w:val="24"/>
          <w:szCs w:val="24"/>
        </w:rPr>
        <w:t>D2R transmission</w:t>
      </w:r>
      <w:r w:rsidR="00E40D21">
        <w:rPr>
          <w:rFonts w:ascii="Times New Roman" w:eastAsia="SimSun" w:hAnsi="Times New Roman" w:cs="Times New Roman"/>
          <w:b/>
          <w:bCs/>
          <w:i/>
          <w:iCs/>
          <w:sz w:val="24"/>
          <w:szCs w:val="24"/>
        </w:rPr>
        <w:t xml:space="preserve"> for device 1 and 2a.</w:t>
      </w:r>
    </w:p>
    <w:p w14:paraId="108AC070" w14:textId="557F9987" w:rsidR="008C368F" w:rsidRPr="008B05E0" w:rsidRDefault="00380EA3" w:rsidP="00497889">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Proposal</w:t>
      </w:r>
      <w:r w:rsidR="00F227DB" w:rsidRPr="008B05E0">
        <w:rPr>
          <w:rFonts w:ascii="Times New Roman" w:eastAsia="SimSun" w:hAnsi="Times New Roman" w:cs="Times New Roman"/>
          <w:b/>
          <w:bCs/>
          <w:i/>
          <w:iCs/>
          <w:sz w:val="24"/>
          <w:szCs w:val="24"/>
        </w:rPr>
        <w:t xml:space="preserve"> 3</w:t>
      </w:r>
      <w:r w:rsidRPr="008B05E0">
        <w:rPr>
          <w:rFonts w:ascii="Times New Roman" w:eastAsia="SimSun" w:hAnsi="Times New Roman" w:cs="Times New Roman"/>
          <w:b/>
          <w:bCs/>
          <w:i/>
          <w:iCs/>
          <w:sz w:val="24"/>
          <w:szCs w:val="24"/>
        </w:rPr>
        <w:t xml:space="preserve">: OFDM based OOK, considered in Rel. 18 LP-WUS can be the starting point for the </w:t>
      </w:r>
      <w:r w:rsidR="00153F0A">
        <w:rPr>
          <w:rFonts w:ascii="Times New Roman" w:eastAsia="SimSun" w:hAnsi="Times New Roman" w:cs="Times New Roman"/>
          <w:b/>
          <w:bCs/>
          <w:i/>
          <w:iCs/>
          <w:sz w:val="24"/>
          <w:szCs w:val="24"/>
        </w:rPr>
        <w:t xml:space="preserve">devices with the capability to </w:t>
      </w:r>
      <w:r w:rsidRPr="008B05E0">
        <w:rPr>
          <w:rFonts w:ascii="Times New Roman" w:eastAsia="SimSun" w:hAnsi="Times New Roman" w:cs="Times New Roman"/>
          <w:b/>
          <w:bCs/>
          <w:i/>
          <w:iCs/>
          <w:sz w:val="24"/>
          <w:szCs w:val="24"/>
        </w:rPr>
        <w:t xml:space="preserve">independently generate transmission </w:t>
      </w:r>
      <w:r w:rsidR="002A3B45" w:rsidRPr="008B05E0">
        <w:rPr>
          <w:rFonts w:ascii="Times New Roman" w:eastAsia="SimSun" w:hAnsi="Times New Roman" w:cs="Times New Roman"/>
          <w:b/>
          <w:bCs/>
          <w:i/>
          <w:iCs/>
          <w:sz w:val="24"/>
          <w:szCs w:val="24"/>
        </w:rPr>
        <w:t>signal.</w:t>
      </w:r>
    </w:p>
    <w:p w14:paraId="27B403AA" w14:textId="7A7C07E1" w:rsidR="00763EF5" w:rsidRPr="00BC61AF" w:rsidRDefault="00763EF5" w:rsidP="00BC61AF">
      <w:pPr>
        <w:pStyle w:val="ListParagraph"/>
        <w:keepNext/>
        <w:widowControl/>
        <w:numPr>
          <w:ilvl w:val="1"/>
          <w:numId w:val="72"/>
        </w:numPr>
        <w:spacing w:before="120" w:after="120"/>
        <w:ind w:firstLineChars="0"/>
        <w:jc w:val="left"/>
        <w:outlineLvl w:val="0"/>
        <w:rPr>
          <w:rFonts w:ascii="Times New Roman" w:eastAsia="SimSun" w:hAnsi="Times New Roman" w:cs="Times New Roman"/>
          <w:b/>
          <w:kern w:val="32"/>
          <w:sz w:val="24"/>
          <w:szCs w:val="24"/>
          <w:lang w:eastAsia="x-none"/>
        </w:rPr>
      </w:pPr>
      <w:r>
        <w:rPr>
          <w:rFonts w:ascii="Times New Roman" w:eastAsia="SimSun" w:hAnsi="Times New Roman" w:cs="Times New Roman"/>
          <w:b/>
          <w:kern w:val="32"/>
          <w:sz w:val="24"/>
          <w:szCs w:val="24"/>
          <w:lang w:eastAsia="x-none"/>
        </w:rPr>
        <w:lastRenderedPageBreak/>
        <w:t>Bandwidth</w:t>
      </w:r>
    </w:p>
    <w:p w14:paraId="77682754" w14:textId="3CEA71D6" w:rsidR="00763EF5" w:rsidRDefault="00285D4E" w:rsidP="00BC61AF">
      <w:pPr>
        <w:keepNext/>
        <w:widowControl/>
        <w:spacing w:before="120" w:after="120"/>
        <w:jc w:val="left"/>
        <w:outlineLvl w:val="0"/>
        <w:rPr>
          <w:rFonts w:ascii="Times New Roman" w:eastAsia="SimSun" w:hAnsi="Times New Roman" w:cs="Times New Roman"/>
          <w:bCs/>
          <w:kern w:val="32"/>
          <w:sz w:val="24"/>
          <w:szCs w:val="24"/>
          <w:lang w:eastAsia="x-none"/>
        </w:rPr>
      </w:pPr>
      <w:r w:rsidRPr="00285D4E">
        <w:rPr>
          <w:rFonts w:eastAsia="Malgun Gothic"/>
          <w:noProof/>
          <w:sz w:val="22"/>
          <w:lang w:eastAsia="ko-KR"/>
        </w:rPr>
        <mc:AlternateContent>
          <mc:Choice Requires="wps">
            <w:drawing>
              <wp:anchor distT="45720" distB="45720" distL="114300" distR="114300" simplePos="0" relativeHeight="251659264" behindDoc="0" locked="0" layoutInCell="1" allowOverlap="1" wp14:anchorId="7E09C1B5" wp14:editId="724E4A63">
                <wp:simplePos x="0" y="0"/>
                <wp:positionH relativeFrom="margin">
                  <wp:posOffset>45085</wp:posOffset>
                </wp:positionH>
                <wp:positionV relativeFrom="paragraph">
                  <wp:posOffset>359410</wp:posOffset>
                </wp:positionV>
                <wp:extent cx="5581015" cy="1474470"/>
                <wp:effectExtent l="0" t="0" r="19685"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015" cy="1474470"/>
                        </a:xfrm>
                        <a:prstGeom prst="rect">
                          <a:avLst/>
                        </a:prstGeom>
                        <a:solidFill>
                          <a:srgbClr val="FFFFFF"/>
                        </a:solidFill>
                        <a:ln w="9525">
                          <a:solidFill>
                            <a:srgbClr val="000000"/>
                          </a:solidFill>
                          <a:miter lim="800000"/>
                          <a:headEnd/>
                          <a:tailEnd/>
                        </a:ln>
                      </wps:spPr>
                      <wps:txbx>
                        <w:txbxContent>
                          <w:p w14:paraId="5DE4476E" w14:textId="7AA207C9" w:rsidR="00285D4E" w:rsidRPr="00DA5071" w:rsidRDefault="00285D4E" w:rsidP="00285D4E">
                            <w:pPr>
                              <w:rPr>
                                <w:rFonts w:ascii="Times New Roman" w:hAnsi="Times New Roman"/>
                                <w:szCs w:val="20"/>
                                <w:lang w:eastAsia="x-none"/>
                              </w:rPr>
                            </w:pPr>
                            <w:r w:rsidRPr="00DA5071">
                              <w:rPr>
                                <w:rFonts w:ascii="Times New Roman" w:hAnsi="Times New Roman"/>
                                <w:szCs w:val="20"/>
                                <w:highlight w:val="green"/>
                                <w:lang w:eastAsia="x-none"/>
                              </w:rPr>
                              <w:t>Agreement</w:t>
                            </w:r>
                          </w:p>
                          <w:p w14:paraId="19953795" w14:textId="77777777" w:rsidR="00285D4E" w:rsidRPr="00285D4E" w:rsidRDefault="00285D4E" w:rsidP="00285D4E">
                            <w:pPr>
                              <w:rPr>
                                <w:rFonts w:ascii="Times New Roman" w:eastAsia="DengXian" w:hAnsi="Times New Roman"/>
                                <w:sz w:val="20"/>
                                <w:szCs w:val="20"/>
                              </w:rPr>
                            </w:pPr>
                            <w:r w:rsidRPr="00285D4E">
                              <w:rPr>
                                <w:rFonts w:ascii="Times New Roman" w:hAnsi="Times New Roman"/>
                                <w:sz w:val="20"/>
                                <w:szCs w:val="20"/>
                                <w:lang w:eastAsia="x-none"/>
                              </w:rPr>
                              <w:t>At least the following bandwidths for R2D are defined for the purpose of the study:</w:t>
                            </w:r>
                          </w:p>
                          <w:p w14:paraId="0C8202D5" w14:textId="77777777" w:rsidR="00285D4E" w:rsidRPr="00285D4E" w:rsidRDefault="00285D4E" w:rsidP="00285D4E">
                            <w:pPr>
                              <w:widowControl/>
                              <w:numPr>
                                <w:ilvl w:val="0"/>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Transmission bandwidth, </w:t>
                            </w:r>
                            <w:proofErr w:type="gramStart"/>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tx,R</w:t>
                            </w:r>
                            <w:proofErr w:type="gramEnd"/>
                            <w:r w:rsidRPr="00285D4E">
                              <w:rPr>
                                <w:rFonts w:ascii="Times New Roman" w:hAnsi="Times New Roman"/>
                                <w:sz w:val="20"/>
                                <w:szCs w:val="20"/>
                                <w:vertAlign w:val="subscript"/>
                                <w:lang w:eastAsia="x-none"/>
                              </w:rPr>
                              <w:t>2D</w:t>
                            </w:r>
                            <w:r w:rsidRPr="00285D4E">
                              <w:rPr>
                                <w:rFonts w:ascii="Times New Roman" w:eastAsia="DengXian" w:hAnsi="Times New Roman"/>
                                <w:sz w:val="20"/>
                                <w:szCs w:val="20"/>
                              </w:rPr>
                              <w:t xml:space="preserve"> from a Reader perspective: The frequency resources used for transmitting R2D</w:t>
                            </w:r>
                          </w:p>
                          <w:p w14:paraId="72B36597" w14:textId="77777777" w:rsidR="00285D4E" w:rsidRPr="00285D4E" w:rsidRDefault="00285D4E" w:rsidP="00285D4E">
                            <w:pPr>
                              <w:widowControl/>
                              <w:numPr>
                                <w:ilvl w:val="0"/>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Occupied bandwidth, </w:t>
                            </w:r>
                            <w:proofErr w:type="gramStart"/>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occ,R</w:t>
                            </w:r>
                            <w:proofErr w:type="gramEnd"/>
                            <w:r w:rsidRPr="00285D4E">
                              <w:rPr>
                                <w:rFonts w:ascii="Times New Roman" w:hAnsi="Times New Roman"/>
                                <w:sz w:val="20"/>
                                <w:szCs w:val="20"/>
                                <w:vertAlign w:val="subscript"/>
                                <w:lang w:eastAsia="x-none"/>
                              </w:rPr>
                              <w:t>2D</w:t>
                            </w:r>
                            <w:r w:rsidRPr="00285D4E">
                              <w:rPr>
                                <w:rFonts w:ascii="Times New Roman" w:eastAsia="DengXian" w:hAnsi="Times New Roman"/>
                                <w:sz w:val="20"/>
                                <w:szCs w:val="20"/>
                              </w:rPr>
                              <w:t xml:space="preserve"> from a Reader perspective: The frequency resources used for transmitting R2D, and potential guard band</w:t>
                            </w:r>
                          </w:p>
                          <w:p w14:paraId="674D453E" w14:textId="77777777" w:rsidR="00285D4E" w:rsidRPr="00285D4E" w:rsidRDefault="00285D4E" w:rsidP="00285D4E">
                            <w:pPr>
                              <w:widowControl/>
                              <w:numPr>
                                <w:ilvl w:val="0"/>
                                <w:numId w:val="71"/>
                              </w:numPr>
                              <w:jc w:val="left"/>
                              <w:rPr>
                                <w:rFonts w:ascii="Times New Roman" w:hAnsi="Times New Roman"/>
                                <w:sz w:val="20"/>
                                <w:szCs w:val="20"/>
                                <w:lang w:eastAsia="x-none"/>
                              </w:rPr>
                            </w:pPr>
                            <w:proofErr w:type="gramStart"/>
                            <w:r w:rsidRPr="00285D4E">
                              <w:rPr>
                                <w:rFonts w:ascii="Times New Roman" w:hAnsi="Times New Roman"/>
                                <w:sz w:val="20"/>
                                <w:szCs w:val="20"/>
                                <w:lang w:eastAsia="x-none"/>
                              </w:rPr>
                              <w:t>B</w:t>
                            </w:r>
                            <w:r w:rsidRPr="00285D4E">
                              <w:rPr>
                                <w:rFonts w:ascii="Times New Roman" w:hAnsi="Times New Roman"/>
                                <w:sz w:val="20"/>
                                <w:szCs w:val="20"/>
                                <w:vertAlign w:val="subscript"/>
                                <w:lang w:eastAsia="x-none"/>
                              </w:rPr>
                              <w:t>occ,R</w:t>
                            </w:r>
                            <w:proofErr w:type="gramEnd"/>
                            <w:r w:rsidRPr="00285D4E">
                              <w:rPr>
                                <w:rFonts w:ascii="Times New Roman" w:hAnsi="Times New Roman"/>
                                <w:sz w:val="20"/>
                                <w:szCs w:val="20"/>
                                <w:vertAlign w:val="subscript"/>
                                <w:lang w:eastAsia="x-none"/>
                              </w:rPr>
                              <w:t>2D</w:t>
                            </w:r>
                            <w:r w:rsidRPr="00285D4E">
                              <w:rPr>
                                <w:rFonts w:ascii="Times New Roman" w:hAnsi="Times New Roman"/>
                                <w:sz w:val="20"/>
                                <w:szCs w:val="20"/>
                                <w:lang w:eastAsia="x-none"/>
                              </w:rPr>
                              <w:t xml:space="preserve"> ≥ </w:t>
                            </w:r>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tx,R2D</w:t>
                            </w:r>
                          </w:p>
                          <w:p w14:paraId="1A66513D" w14:textId="77777777" w:rsidR="00285D4E" w:rsidRPr="00285D4E" w:rsidRDefault="00285D4E" w:rsidP="00285D4E">
                            <w:pPr>
                              <w:widowControl/>
                              <w:numPr>
                                <w:ilvl w:val="1"/>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FFS: Further constraint(s) e.g. </w:t>
                            </w:r>
                            <w:proofErr w:type="gramStart"/>
                            <w:r w:rsidRPr="00285D4E">
                              <w:rPr>
                                <w:rFonts w:ascii="Times New Roman" w:hAnsi="Times New Roman"/>
                                <w:sz w:val="20"/>
                                <w:szCs w:val="20"/>
                                <w:lang w:eastAsia="x-none"/>
                              </w:rPr>
                              <w:t>B</w:t>
                            </w:r>
                            <w:r w:rsidRPr="00285D4E">
                              <w:rPr>
                                <w:rFonts w:ascii="Times New Roman" w:hAnsi="Times New Roman"/>
                                <w:sz w:val="20"/>
                                <w:szCs w:val="20"/>
                                <w:vertAlign w:val="subscript"/>
                                <w:lang w:eastAsia="x-none"/>
                              </w:rPr>
                              <w:t>occ,R</w:t>
                            </w:r>
                            <w:proofErr w:type="gramEnd"/>
                            <w:r w:rsidRPr="00285D4E">
                              <w:rPr>
                                <w:rFonts w:ascii="Times New Roman" w:hAnsi="Times New Roman"/>
                                <w:sz w:val="20"/>
                                <w:szCs w:val="20"/>
                                <w:vertAlign w:val="subscript"/>
                                <w:lang w:eastAsia="x-none"/>
                              </w:rPr>
                              <w:t xml:space="preserve">2D </w:t>
                            </w:r>
                            <w:r w:rsidRPr="00285D4E">
                              <w:rPr>
                                <w:rFonts w:ascii="Times New Roman" w:hAnsi="Times New Roman"/>
                                <w:sz w:val="20"/>
                                <w:szCs w:val="20"/>
                                <w:lang w:eastAsia="x-none"/>
                              </w:rPr>
                              <w:t xml:space="preserve">= </w:t>
                            </w:r>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tx,R2D</w:t>
                            </w:r>
                            <w:r w:rsidRPr="00285D4E">
                              <w:rPr>
                                <w:rFonts w:ascii="Times New Roman" w:hAnsi="Times New Roman"/>
                                <w:sz w:val="20"/>
                                <w:szCs w:val="20"/>
                                <w:lang w:eastAsia="x-none"/>
                              </w:rPr>
                              <w:t>.</w:t>
                            </w:r>
                          </w:p>
                          <w:p w14:paraId="62475259" w14:textId="77777777" w:rsidR="00285D4E" w:rsidRPr="00285D4E" w:rsidRDefault="00285D4E" w:rsidP="00285D4E">
                            <w:pPr>
                              <w:widowControl/>
                              <w:numPr>
                                <w:ilvl w:val="1"/>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Possible values of each bandwidth are </w:t>
                            </w:r>
                            <w:proofErr w:type="gramStart"/>
                            <w:r w:rsidRPr="00285D4E">
                              <w:rPr>
                                <w:rFonts w:ascii="Times New Roman" w:hAnsi="Times New Roman"/>
                                <w:sz w:val="20"/>
                                <w:szCs w:val="20"/>
                                <w:lang w:eastAsia="x-none"/>
                              </w:rPr>
                              <w:t>FFS</w:t>
                            </w:r>
                            <w:proofErr w:type="gramEnd"/>
                          </w:p>
                          <w:p w14:paraId="6C17C8B2" w14:textId="73FAE14C" w:rsidR="00285D4E" w:rsidRDefault="00285D4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09C1B5" id="_x0000_t202" coordsize="21600,21600" o:spt="202" path="m,l,21600r21600,l21600,xe">
                <v:stroke joinstyle="miter"/>
                <v:path gradientshapeok="t" o:connecttype="rect"/>
              </v:shapetype>
              <v:shape id="Text Box 2" o:spid="_x0000_s1026" type="#_x0000_t202" style="position:absolute;margin-left:3.55pt;margin-top:28.3pt;width:439.45pt;height:116.1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">
                <v:textbox>
                  <w:txbxContent>
                    <w:p w14:paraId="5DE4476E" w14:textId="7AA207C9" w:rsidR="00285D4E" w:rsidRPr="00DA5071" w:rsidRDefault="00285D4E" w:rsidP="00285D4E">
                      <w:pPr>
                        <w:rPr>
                          <w:rFonts w:ascii="Times New Roman" w:hAnsi="Times New Roman"/>
                          <w:szCs w:val="20"/>
                          <w:lang w:eastAsia="x-none"/>
                        </w:rPr>
                      </w:pPr>
                      <w:r w:rsidRPr="00DA5071">
                        <w:rPr>
                          <w:rFonts w:ascii="Times New Roman" w:hAnsi="Times New Roman"/>
                          <w:szCs w:val="20"/>
                          <w:highlight w:val="green"/>
                          <w:lang w:eastAsia="x-none"/>
                        </w:rPr>
                        <w:t>Agreement</w:t>
                      </w:r>
                    </w:p>
                    <w:p w14:paraId="19953795" w14:textId="77777777" w:rsidR="00285D4E" w:rsidRPr="00285D4E" w:rsidRDefault="00285D4E" w:rsidP="00285D4E">
                      <w:pPr>
                        <w:rPr>
                          <w:rFonts w:ascii="Times New Roman" w:eastAsia="DengXian" w:hAnsi="Times New Roman"/>
                          <w:sz w:val="20"/>
                          <w:szCs w:val="20"/>
                        </w:rPr>
                      </w:pPr>
                      <w:r w:rsidRPr="00285D4E">
                        <w:rPr>
                          <w:rFonts w:ascii="Times New Roman" w:hAnsi="Times New Roman"/>
                          <w:sz w:val="20"/>
                          <w:szCs w:val="20"/>
                          <w:lang w:eastAsia="x-none"/>
                        </w:rPr>
                        <w:t>At least the following bandwidths for R2D are defined for the purpose of the study:</w:t>
                      </w:r>
                    </w:p>
                    <w:p w14:paraId="0C8202D5" w14:textId="77777777" w:rsidR="00285D4E" w:rsidRPr="00285D4E" w:rsidRDefault="00285D4E" w:rsidP="00285D4E">
                      <w:pPr>
                        <w:widowControl/>
                        <w:numPr>
                          <w:ilvl w:val="0"/>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Transmission bandwidth, </w:t>
                      </w:r>
                      <w:proofErr w:type="gramStart"/>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tx,R</w:t>
                      </w:r>
                      <w:proofErr w:type="gramEnd"/>
                      <w:r w:rsidRPr="00285D4E">
                        <w:rPr>
                          <w:rFonts w:ascii="Times New Roman" w:hAnsi="Times New Roman"/>
                          <w:sz w:val="20"/>
                          <w:szCs w:val="20"/>
                          <w:vertAlign w:val="subscript"/>
                          <w:lang w:eastAsia="x-none"/>
                        </w:rPr>
                        <w:t>2D</w:t>
                      </w:r>
                      <w:r w:rsidRPr="00285D4E">
                        <w:rPr>
                          <w:rFonts w:ascii="Times New Roman" w:eastAsia="DengXian" w:hAnsi="Times New Roman"/>
                          <w:sz w:val="20"/>
                          <w:szCs w:val="20"/>
                        </w:rPr>
                        <w:t xml:space="preserve"> from a Reader perspective: The frequency resources used for transmitting R2D</w:t>
                      </w:r>
                    </w:p>
                    <w:p w14:paraId="72B36597" w14:textId="77777777" w:rsidR="00285D4E" w:rsidRPr="00285D4E" w:rsidRDefault="00285D4E" w:rsidP="00285D4E">
                      <w:pPr>
                        <w:widowControl/>
                        <w:numPr>
                          <w:ilvl w:val="0"/>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Occupied bandwidth, </w:t>
                      </w:r>
                      <w:proofErr w:type="gramStart"/>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occ,R</w:t>
                      </w:r>
                      <w:proofErr w:type="gramEnd"/>
                      <w:r w:rsidRPr="00285D4E">
                        <w:rPr>
                          <w:rFonts w:ascii="Times New Roman" w:hAnsi="Times New Roman"/>
                          <w:sz w:val="20"/>
                          <w:szCs w:val="20"/>
                          <w:vertAlign w:val="subscript"/>
                          <w:lang w:eastAsia="x-none"/>
                        </w:rPr>
                        <w:t>2D</w:t>
                      </w:r>
                      <w:r w:rsidRPr="00285D4E">
                        <w:rPr>
                          <w:rFonts w:ascii="Times New Roman" w:eastAsia="DengXian" w:hAnsi="Times New Roman"/>
                          <w:sz w:val="20"/>
                          <w:szCs w:val="20"/>
                        </w:rPr>
                        <w:t xml:space="preserve"> from a Reader perspective: The frequency resources used for transmitting R2D, and potential guard band</w:t>
                      </w:r>
                    </w:p>
                    <w:p w14:paraId="674D453E" w14:textId="77777777" w:rsidR="00285D4E" w:rsidRPr="00285D4E" w:rsidRDefault="00285D4E" w:rsidP="00285D4E">
                      <w:pPr>
                        <w:widowControl/>
                        <w:numPr>
                          <w:ilvl w:val="0"/>
                          <w:numId w:val="71"/>
                        </w:numPr>
                        <w:jc w:val="left"/>
                        <w:rPr>
                          <w:rFonts w:ascii="Times New Roman" w:hAnsi="Times New Roman"/>
                          <w:sz w:val="20"/>
                          <w:szCs w:val="20"/>
                          <w:lang w:eastAsia="x-none"/>
                        </w:rPr>
                      </w:pPr>
                      <w:proofErr w:type="gramStart"/>
                      <w:r w:rsidRPr="00285D4E">
                        <w:rPr>
                          <w:rFonts w:ascii="Times New Roman" w:hAnsi="Times New Roman"/>
                          <w:sz w:val="20"/>
                          <w:szCs w:val="20"/>
                          <w:lang w:eastAsia="x-none"/>
                        </w:rPr>
                        <w:t>B</w:t>
                      </w:r>
                      <w:r w:rsidRPr="00285D4E">
                        <w:rPr>
                          <w:rFonts w:ascii="Times New Roman" w:hAnsi="Times New Roman"/>
                          <w:sz w:val="20"/>
                          <w:szCs w:val="20"/>
                          <w:vertAlign w:val="subscript"/>
                          <w:lang w:eastAsia="x-none"/>
                        </w:rPr>
                        <w:t>occ,R</w:t>
                      </w:r>
                      <w:proofErr w:type="gramEnd"/>
                      <w:r w:rsidRPr="00285D4E">
                        <w:rPr>
                          <w:rFonts w:ascii="Times New Roman" w:hAnsi="Times New Roman"/>
                          <w:sz w:val="20"/>
                          <w:szCs w:val="20"/>
                          <w:vertAlign w:val="subscript"/>
                          <w:lang w:eastAsia="x-none"/>
                        </w:rPr>
                        <w:t>2D</w:t>
                      </w:r>
                      <w:r w:rsidRPr="00285D4E">
                        <w:rPr>
                          <w:rFonts w:ascii="Times New Roman" w:hAnsi="Times New Roman"/>
                          <w:sz w:val="20"/>
                          <w:szCs w:val="20"/>
                          <w:lang w:eastAsia="x-none"/>
                        </w:rPr>
                        <w:t xml:space="preserve"> ≥ </w:t>
                      </w:r>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tx,R2D</w:t>
                      </w:r>
                    </w:p>
                    <w:p w14:paraId="1A66513D" w14:textId="77777777" w:rsidR="00285D4E" w:rsidRPr="00285D4E" w:rsidRDefault="00285D4E" w:rsidP="00285D4E">
                      <w:pPr>
                        <w:widowControl/>
                        <w:numPr>
                          <w:ilvl w:val="1"/>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FFS: Further constraint(s) e.g. </w:t>
                      </w:r>
                      <w:proofErr w:type="gramStart"/>
                      <w:r w:rsidRPr="00285D4E">
                        <w:rPr>
                          <w:rFonts w:ascii="Times New Roman" w:hAnsi="Times New Roman"/>
                          <w:sz w:val="20"/>
                          <w:szCs w:val="20"/>
                          <w:lang w:eastAsia="x-none"/>
                        </w:rPr>
                        <w:t>B</w:t>
                      </w:r>
                      <w:r w:rsidRPr="00285D4E">
                        <w:rPr>
                          <w:rFonts w:ascii="Times New Roman" w:hAnsi="Times New Roman"/>
                          <w:sz w:val="20"/>
                          <w:szCs w:val="20"/>
                          <w:vertAlign w:val="subscript"/>
                          <w:lang w:eastAsia="x-none"/>
                        </w:rPr>
                        <w:t>occ,R</w:t>
                      </w:r>
                      <w:proofErr w:type="gramEnd"/>
                      <w:r w:rsidRPr="00285D4E">
                        <w:rPr>
                          <w:rFonts w:ascii="Times New Roman" w:hAnsi="Times New Roman"/>
                          <w:sz w:val="20"/>
                          <w:szCs w:val="20"/>
                          <w:vertAlign w:val="subscript"/>
                          <w:lang w:eastAsia="x-none"/>
                        </w:rPr>
                        <w:t xml:space="preserve">2D </w:t>
                      </w:r>
                      <w:r w:rsidRPr="00285D4E">
                        <w:rPr>
                          <w:rFonts w:ascii="Times New Roman" w:hAnsi="Times New Roman"/>
                          <w:sz w:val="20"/>
                          <w:szCs w:val="20"/>
                          <w:lang w:eastAsia="x-none"/>
                        </w:rPr>
                        <w:t xml:space="preserve">= </w:t>
                      </w:r>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tx,R2D</w:t>
                      </w:r>
                      <w:r w:rsidRPr="00285D4E">
                        <w:rPr>
                          <w:rFonts w:ascii="Times New Roman" w:hAnsi="Times New Roman"/>
                          <w:sz w:val="20"/>
                          <w:szCs w:val="20"/>
                          <w:lang w:eastAsia="x-none"/>
                        </w:rPr>
                        <w:t>.</w:t>
                      </w:r>
                    </w:p>
                    <w:p w14:paraId="62475259" w14:textId="77777777" w:rsidR="00285D4E" w:rsidRPr="00285D4E" w:rsidRDefault="00285D4E" w:rsidP="00285D4E">
                      <w:pPr>
                        <w:widowControl/>
                        <w:numPr>
                          <w:ilvl w:val="1"/>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Possible values of each bandwidth are </w:t>
                      </w:r>
                      <w:proofErr w:type="gramStart"/>
                      <w:r w:rsidRPr="00285D4E">
                        <w:rPr>
                          <w:rFonts w:ascii="Times New Roman" w:hAnsi="Times New Roman"/>
                          <w:sz w:val="20"/>
                          <w:szCs w:val="20"/>
                          <w:lang w:eastAsia="x-none"/>
                        </w:rPr>
                        <w:t>FFS</w:t>
                      </w:r>
                      <w:proofErr w:type="gramEnd"/>
                    </w:p>
                    <w:p w14:paraId="6C17C8B2" w14:textId="73FAE14C" w:rsidR="00285D4E" w:rsidRDefault="00285D4E"/>
                  </w:txbxContent>
                </v:textbox>
                <w10:wrap type="square" anchorx="margin"/>
              </v:shape>
            </w:pict>
          </mc:Fallback>
        </mc:AlternateContent>
      </w:r>
      <w:r w:rsidR="008C3D83">
        <w:rPr>
          <w:rFonts w:ascii="Times New Roman" w:eastAsia="SimSun" w:hAnsi="Times New Roman" w:cs="Times New Roman"/>
          <w:bCs/>
          <w:kern w:val="32"/>
          <w:sz w:val="24"/>
          <w:szCs w:val="24"/>
          <w:lang w:eastAsia="x-none"/>
        </w:rPr>
        <w:t xml:space="preserve">The below agreement was made to define the bandwidth for R2D transmission in [1]. </w:t>
      </w:r>
    </w:p>
    <w:p w14:paraId="56958C3C" w14:textId="77777777" w:rsidR="00285D4E" w:rsidRDefault="00285D4E" w:rsidP="00BC61AF">
      <w:pPr>
        <w:keepNext/>
        <w:widowControl/>
        <w:spacing w:before="120" w:after="120"/>
        <w:jc w:val="left"/>
        <w:outlineLvl w:val="0"/>
        <w:rPr>
          <w:rFonts w:ascii="Times New Roman" w:eastAsia="SimSun" w:hAnsi="Times New Roman" w:cs="Times New Roman"/>
          <w:bCs/>
          <w:kern w:val="32"/>
          <w:sz w:val="24"/>
          <w:szCs w:val="24"/>
          <w:lang w:eastAsia="x-none"/>
        </w:rPr>
      </w:pPr>
    </w:p>
    <w:p w14:paraId="511D8FE9" w14:textId="50CA61EA" w:rsidR="00F6643F" w:rsidRPr="00285D4E" w:rsidRDefault="00F6643F" w:rsidP="00285D4E">
      <w:pPr>
        <w:spacing w:beforeLines="50" w:before="120"/>
        <w:rPr>
          <w:rFonts w:ascii="Times New Roman" w:eastAsia="SimSun" w:hAnsi="Times New Roman" w:cs="Times New Roman"/>
          <w:sz w:val="24"/>
          <w:szCs w:val="24"/>
        </w:rPr>
      </w:pPr>
      <w:r w:rsidRPr="00285D4E">
        <w:rPr>
          <w:rFonts w:ascii="Times New Roman" w:eastAsia="SimSun" w:hAnsi="Times New Roman" w:cs="Times New Roman"/>
          <w:sz w:val="24"/>
          <w:szCs w:val="24"/>
        </w:rPr>
        <w:t xml:space="preserve">The definition of the transmission bandwidth and occupied bandwidth are defined above. Similarly, we need to consider the system bandwidth for the R2D transmission </w:t>
      </w:r>
      <w:r w:rsidR="00F2642B" w:rsidRPr="00285D4E">
        <w:rPr>
          <w:rFonts w:ascii="Times New Roman" w:eastAsia="SimSun" w:hAnsi="Times New Roman" w:cs="Times New Roman"/>
          <w:sz w:val="24"/>
          <w:szCs w:val="24"/>
        </w:rPr>
        <w:t>within which all device downlink signals can be efficiently transmitted.</w:t>
      </w:r>
      <w:r w:rsidRPr="00285D4E">
        <w:rPr>
          <w:rFonts w:ascii="Times New Roman" w:eastAsia="SimSun" w:hAnsi="Times New Roman" w:cs="Times New Roman"/>
          <w:sz w:val="24"/>
          <w:szCs w:val="24"/>
        </w:rPr>
        <w:t xml:space="preserve"> </w:t>
      </w:r>
      <w:r w:rsidR="00F2642B" w:rsidRPr="00285D4E">
        <w:rPr>
          <w:rFonts w:ascii="Times New Roman" w:eastAsia="SimSun" w:hAnsi="Times New Roman" w:cs="Times New Roman"/>
          <w:sz w:val="24"/>
          <w:szCs w:val="24"/>
        </w:rPr>
        <w:t>This consideration enables the potential support of Frequency Division Multiple Access (FDMA) for the devices, allowing for better utilization of the available bandwidth. The system bandwidth can be structured to accommodate multiples of the transmission bandwidth required for FDMA of the devices, facilitating the simultaneous transmission of multiple device signals within the allocated bandwidth.</w:t>
      </w:r>
    </w:p>
    <w:p w14:paraId="37F6C8D0" w14:textId="64A35AC8" w:rsidR="00E40D21" w:rsidRDefault="00E40D21" w:rsidP="002D7660">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Observation</w:t>
      </w:r>
      <w:r w:rsidR="00386F30">
        <w:rPr>
          <w:rFonts w:ascii="Times New Roman" w:eastAsia="SimSun" w:hAnsi="Times New Roman" w:cs="Times New Roman"/>
          <w:b/>
          <w:bCs/>
          <w:i/>
          <w:iCs/>
          <w:sz w:val="24"/>
          <w:szCs w:val="24"/>
        </w:rPr>
        <w:t xml:space="preserve"> 2</w:t>
      </w:r>
      <w:r>
        <w:rPr>
          <w:rFonts w:ascii="Times New Roman" w:eastAsia="SimSun" w:hAnsi="Times New Roman" w:cs="Times New Roman"/>
          <w:b/>
          <w:bCs/>
          <w:i/>
          <w:iCs/>
          <w:sz w:val="24"/>
          <w:szCs w:val="24"/>
        </w:rPr>
        <w:t>: FDMA of the devices is necessary for efficient utilization of the band for the A- IoT communication.</w:t>
      </w:r>
    </w:p>
    <w:p w14:paraId="77865FBE" w14:textId="77777777" w:rsidR="00E40D21" w:rsidRDefault="002D7660" w:rsidP="00E40D21">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Proposal </w:t>
      </w:r>
      <w:r w:rsidR="00285D4E">
        <w:rPr>
          <w:rFonts w:ascii="Times New Roman" w:eastAsia="SimSun" w:hAnsi="Times New Roman" w:cs="Times New Roman"/>
          <w:b/>
          <w:bCs/>
          <w:i/>
          <w:iCs/>
          <w:sz w:val="24"/>
          <w:szCs w:val="24"/>
        </w:rPr>
        <w:t>4</w:t>
      </w:r>
      <w:r w:rsidRPr="008B05E0">
        <w:rPr>
          <w:rFonts w:ascii="Times New Roman" w:eastAsia="SimSun" w:hAnsi="Times New Roman" w:cs="Times New Roman"/>
          <w:b/>
          <w:bCs/>
          <w:i/>
          <w:iCs/>
          <w:sz w:val="24"/>
          <w:szCs w:val="24"/>
        </w:rPr>
        <w:t xml:space="preserve">: </w:t>
      </w:r>
      <w:r w:rsidR="00E40D21">
        <w:rPr>
          <w:rFonts w:ascii="Times New Roman" w:eastAsia="SimSun" w:hAnsi="Times New Roman" w:cs="Times New Roman"/>
          <w:b/>
          <w:bCs/>
          <w:i/>
          <w:iCs/>
          <w:sz w:val="24"/>
          <w:szCs w:val="24"/>
        </w:rPr>
        <w:t>Support s</w:t>
      </w:r>
      <w:r>
        <w:rPr>
          <w:rFonts w:ascii="Times New Roman" w:eastAsia="SimSun" w:hAnsi="Times New Roman" w:cs="Times New Roman"/>
          <w:b/>
          <w:bCs/>
          <w:i/>
          <w:iCs/>
          <w:sz w:val="24"/>
          <w:szCs w:val="24"/>
        </w:rPr>
        <w:t>ystem bandwidth</w:t>
      </w:r>
      <w:r w:rsidR="00E40D21">
        <w:rPr>
          <w:rFonts w:ascii="Times New Roman" w:eastAsia="SimSun" w:hAnsi="Times New Roman" w:cs="Times New Roman"/>
          <w:b/>
          <w:bCs/>
          <w:i/>
          <w:iCs/>
          <w:sz w:val="24"/>
          <w:szCs w:val="24"/>
        </w:rPr>
        <w:t xml:space="preserve"> for reader perspective.</w:t>
      </w:r>
      <w:r>
        <w:rPr>
          <w:rFonts w:ascii="Times New Roman" w:eastAsia="SimSun" w:hAnsi="Times New Roman" w:cs="Times New Roman"/>
          <w:b/>
          <w:bCs/>
          <w:i/>
          <w:iCs/>
          <w:sz w:val="24"/>
          <w:szCs w:val="24"/>
        </w:rPr>
        <w:t xml:space="preserve"> </w:t>
      </w:r>
    </w:p>
    <w:p w14:paraId="4203AF79" w14:textId="1554F6A2" w:rsidR="002D7660" w:rsidRPr="00E40D21" w:rsidRDefault="002D7660" w:rsidP="00E40D21">
      <w:pPr>
        <w:pStyle w:val="ListParagraph"/>
        <w:numPr>
          <w:ilvl w:val="0"/>
          <w:numId w:val="85"/>
        </w:numPr>
        <w:spacing w:beforeLines="50" w:before="120"/>
        <w:ind w:firstLineChars="0"/>
        <w:rPr>
          <w:rFonts w:ascii="Times New Roman" w:eastAsia="SimSun" w:hAnsi="Times New Roman" w:cs="Times New Roman"/>
          <w:b/>
          <w:bCs/>
          <w:i/>
          <w:iCs/>
          <w:sz w:val="24"/>
          <w:szCs w:val="24"/>
        </w:rPr>
      </w:pPr>
      <w:r w:rsidRPr="00E40D21">
        <w:rPr>
          <w:rFonts w:ascii="Times New Roman" w:eastAsia="SimSun" w:hAnsi="Times New Roman" w:cs="Times New Roman"/>
          <w:b/>
          <w:bCs/>
          <w:i/>
          <w:iCs/>
          <w:sz w:val="24"/>
          <w:szCs w:val="24"/>
        </w:rPr>
        <w:t xml:space="preserve">The system bandwidth includes </w:t>
      </w:r>
      <w:r w:rsidR="00E40D21" w:rsidRPr="00E40D21">
        <w:rPr>
          <w:rFonts w:ascii="Times New Roman" w:eastAsia="SimSun" w:hAnsi="Times New Roman" w:cs="Times New Roman"/>
          <w:b/>
          <w:bCs/>
          <w:i/>
          <w:iCs/>
          <w:sz w:val="24"/>
          <w:szCs w:val="24"/>
        </w:rPr>
        <w:t>multiple occupied bandwidths.</w:t>
      </w:r>
    </w:p>
    <w:p w14:paraId="316E74C6" w14:textId="3D8149F4" w:rsidR="00502F16" w:rsidRPr="00285D4E" w:rsidRDefault="002D7660" w:rsidP="00285D4E">
      <w:pPr>
        <w:spacing w:beforeLines="50" w:before="120"/>
        <w:rPr>
          <w:rFonts w:ascii="Times New Roman" w:eastAsia="SimSun" w:hAnsi="Times New Roman" w:cs="Times New Roman"/>
          <w:sz w:val="24"/>
          <w:szCs w:val="24"/>
        </w:rPr>
      </w:pPr>
      <w:r w:rsidRPr="00285D4E">
        <w:rPr>
          <w:rFonts w:ascii="Times New Roman" w:eastAsia="SimSun" w:hAnsi="Times New Roman" w:cs="Times New Roman"/>
          <w:sz w:val="24"/>
          <w:szCs w:val="24"/>
        </w:rPr>
        <w:t xml:space="preserve">Similarly, </w:t>
      </w:r>
      <w:r w:rsidR="000968A4" w:rsidRPr="00285D4E">
        <w:rPr>
          <w:rFonts w:ascii="Times New Roman" w:eastAsia="SimSun" w:hAnsi="Times New Roman" w:cs="Times New Roman"/>
          <w:sz w:val="24"/>
          <w:szCs w:val="24"/>
        </w:rPr>
        <w:t>the D2R bandwidth can also be defined as the R2D bandwidth. For D2R bandwidth</w:t>
      </w:r>
      <w:r w:rsidR="00386F30">
        <w:rPr>
          <w:rFonts w:ascii="Times New Roman" w:eastAsia="SimSun" w:hAnsi="Times New Roman" w:cs="Times New Roman"/>
          <w:sz w:val="24"/>
          <w:szCs w:val="24"/>
        </w:rPr>
        <w:t xml:space="preserve"> from reader’s perspective</w:t>
      </w:r>
      <w:r w:rsidR="000968A4" w:rsidRPr="00285D4E">
        <w:rPr>
          <w:rFonts w:ascii="Times New Roman" w:eastAsia="SimSun" w:hAnsi="Times New Roman" w:cs="Times New Roman"/>
          <w:sz w:val="24"/>
          <w:szCs w:val="24"/>
        </w:rPr>
        <w:t xml:space="preserve">, there can be transmission bandwidth, occupied </w:t>
      </w:r>
      <w:proofErr w:type="gramStart"/>
      <w:r w:rsidR="000968A4" w:rsidRPr="00285D4E">
        <w:rPr>
          <w:rFonts w:ascii="Times New Roman" w:eastAsia="SimSun" w:hAnsi="Times New Roman" w:cs="Times New Roman"/>
          <w:sz w:val="24"/>
          <w:szCs w:val="24"/>
        </w:rPr>
        <w:t>bandwidth</w:t>
      </w:r>
      <w:proofErr w:type="gramEnd"/>
      <w:r w:rsidR="000968A4" w:rsidRPr="00285D4E">
        <w:rPr>
          <w:rFonts w:ascii="Times New Roman" w:eastAsia="SimSun" w:hAnsi="Times New Roman" w:cs="Times New Roman"/>
          <w:sz w:val="24"/>
          <w:szCs w:val="24"/>
        </w:rPr>
        <w:t xml:space="preserve"> and the system bandwidth.</w:t>
      </w:r>
      <w:r w:rsidR="00B91B58" w:rsidRPr="00285D4E">
        <w:rPr>
          <w:rFonts w:ascii="Times New Roman" w:eastAsia="SimSun" w:hAnsi="Times New Roman" w:cs="Times New Roman"/>
          <w:sz w:val="24"/>
          <w:szCs w:val="24"/>
        </w:rPr>
        <w:t xml:space="preserve"> The </w:t>
      </w:r>
      <w:r w:rsidR="00E863E5" w:rsidRPr="00285D4E">
        <w:rPr>
          <w:rFonts w:ascii="Times New Roman" w:eastAsia="SimSun" w:hAnsi="Times New Roman" w:cs="Times New Roman"/>
          <w:sz w:val="24"/>
          <w:szCs w:val="24"/>
        </w:rPr>
        <w:t xml:space="preserve">transmission and occupied bandwidth can be defined as the frequency resources for </w:t>
      </w:r>
      <w:r w:rsidR="00386F30">
        <w:rPr>
          <w:rFonts w:ascii="Times New Roman" w:eastAsia="SimSun" w:hAnsi="Times New Roman" w:cs="Times New Roman"/>
          <w:sz w:val="24"/>
          <w:szCs w:val="24"/>
        </w:rPr>
        <w:t>receiving</w:t>
      </w:r>
      <w:r w:rsidR="00E863E5" w:rsidRPr="00285D4E">
        <w:rPr>
          <w:rFonts w:ascii="Times New Roman" w:eastAsia="SimSun" w:hAnsi="Times New Roman" w:cs="Times New Roman"/>
          <w:sz w:val="24"/>
          <w:szCs w:val="24"/>
        </w:rPr>
        <w:t xml:space="preserve"> D2R</w:t>
      </w:r>
      <w:r w:rsidR="00386F30">
        <w:rPr>
          <w:rFonts w:ascii="Times New Roman" w:eastAsia="SimSun" w:hAnsi="Times New Roman" w:cs="Times New Roman"/>
          <w:sz w:val="24"/>
          <w:szCs w:val="24"/>
        </w:rPr>
        <w:t xml:space="preserve"> by a reader</w:t>
      </w:r>
      <w:r w:rsidR="00E863E5" w:rsidRPr="00285D4E">
        <w:rPr>
          <w:rFonts w:ascii="Times New Roman" w:eastAsia="SimSun" w:hAnsi="Times New Roman" w:cs="Times New Roman"/>
          <w:sz w:val="24"/>
          <w:szCs w:val="24"/>
        </w:rPr>
        <w:t xml:space="preserve"> and frequency resources </w:t>
      </w:r>
      <w:r w:rsidR="00386F30">
        <w:rPr>
          <w:rFonts w:ascii="Times New Roman" w:eastAsia="SimSun" w:hAnsi="Times New Roman" w:cs="Times New Roman"/>
          <w:sz w:val="24"/>
          <w:szCs w:val="24"/>
        </w:rPr>
        <w:t xml:space="preserve">for </w:t>
      </w:r>
      <w:r w:rsidR="00F30D83">
        <w:rPr>
          <w:rFonts w:ascii="Times New Roman" w:eastAsia="SimSun" w:hAnsi="Times New Roman" w:cs="Times New Roman"/>
          <w:sz w:val="24"/>
          <w:szCs w:val="24"/>
        </w:rPr>
        <w:t>receiving</w:t>
      </w:r>
      <w:r w:rsidR="00F30D83" w:rsidRPr="00285D4E">
        <w:rPr>
          <w:rFonts w:ascii="Times New Roman" w:eastAsia="SimSun" w:hAnsi="Times New Roman" w:cs="Times New Roman"/>
          <w:sz w:val="24"/>
          <w:szCs w:val="24"/>
        </w:rPr>
        <w:t xml:space="preserve"> D2R</w:t>
      </w:r>
      <w:r w:rsidR="00F30D83">
        <w:rPr>
          <w:rFonts w:ascii="Times New Roman" w:eastAsia="SimSun" w:hAnsi="Times New Roman" w:cs="Times New Roman"/>
          <w:sz w:val="24"/>
          <w:szCs w:val="24"/>
        </w:rPr>
        <w:t xml:space="preserve"> by a </w:t>
      </w:r>
      <w:proofErr w:type="gramStart"/>
      <w:r w:rsidR="00F30D83">
        <w:rPr>
          <w:rFonts w:ascii="Times New Roman" w:eastAsia="SimSun" w:hAnsi="Times New Roman" w:cs="Times New Roman"/>
          <w:sz w:val="24"/>
          <w:szCs w:val="24"/>
        </w:rPr>
        <w:t>reader</w:t>
      </w:r>
      <w:r w:rsidR="00F30D83" w:rsidRPr="00285D4E">
        <w:rPr>
          <w:rFonts w:ascii="Times New Roman" w:eastAsia="SimSun" w:hAnsi="Times New Roman" w:cs="Times New Roman"/>
          <w:sz w:val="24"/>
          <w:szCs w:val="24"/>
        </w:rPr>
        <w:t xml:space="preserve"> </w:t>
      </w:r>
      <w:r w:rsidR="00F30D83">
        <w:rPr>
          <w:rFonts w:ascii="Times New Roman" w:eastAsia="SimSun" w:hAnsi="Times New Roman" w:cs="Times New Roman"/>
          <w:sz w:val="24"/>
          <w:szCs w:val="24"/>
        </w:rPr>
        <w:t xml:space="preserve"> and</w:t>
      </w:r>
      <w:proofErr w:type="gramEnd"/>
      <w:r w:rsidR="00F30D83">
        <w:rPr>
          <w:rFonts w:ascii="Times New Roman" w:eastAsia="SimSun" w:hAnsi="Times New Roman" w:cs="Times New Roman"/>
          <w:sz w:val="24"/>
          <w:szCs w:val="24"/>
        </w:rPr>
        <w:t xml:space="preserve"> </w:t>
      </w:r>
      <w:r w:rsidR="00E863E5" w:rsidRPr="00285D4E">
        <w:rPr>
          <w:rFonts w:ascii="Times New Roman" w:eastAsia="SimSun" w:hAnsi="Times New Roman" w:cs="Times New Roman"/>
          <w:sz w:val="24"/>
          <w:szCs w:val="24"/>
        </w:rPr>
        <w:t>guard band</w:t>
      </w:r>
      <w:r w:rsidR="00F30D83">
        <w:rPr>
          <w:rFonts w:ascii="Times New Roman" w:eastAsia="SimSun" w:hAnsi="Times New Roman" w:cs="Times New Roman"/>
          <w:sz w:val="24"/>
          <w:szCs w:val="24"/>
        </w:rPr>
        <w:t xml:space="preserve"> respectively</w:t>
      </w:r>
      <w:r w:rsidR="00E863E5" w:rsidRPr="00285D4E">
        <w:rPr>
          <w:rFonts w:ascii="Times New Roman" w:eastAsia="SimSun" w:hAnsi="Times New Roman" w:cs="Times New Roman"/>
          <w:sz w:val="24"/>
          <w:szCs w:val="24"/>
        </w:rPr>
        <w:t>.</w:t>
      </w:r>
      <w:r w:rsidR="00196F63" w:rsidRPr="00285D4E">
        <w:rPr>
          <w:rFonts w:ascii="Times New Roman" w:eastAsia="SimSun" w:hAnsi="Times New Roman" w:cs="Times New Roman"/>
          <w:sz w:val="24"/>
          <w:szCs w:val="24"/>
        </w:rPr>
        <w:t xml:space="preserve"> </w:t>
      </w:r>
      <w:r w:rsidR="00386F30">
        <w:rPr>
          <w:rFonts w:ascii="Times New Roman" w:eastAsia="SimSun" w:hAnsi="Times New Roman" w:cs="Times New Roman"/>
          <w:sz w:val="24"/>
          <w:szCs w:val="24"/>
        </w:rPr>
        <w:t>The system bandwidth can be defined as UL bandwidth for the multiple devices by a reader.</w:t>
      </w:r>
    </w:p>
    <w:p w14:paraId="03BEDFD8" w14:textId="3AB89A10" w:rsidR="00502F16" w:rsidRDefault="00502F16" w:rsidP="00502F16">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Proposal </w:t>
      </w:r>
      <w:r w:rsidR="00285D4E">
        <w:rPr>
          <w:rFonts w:ascii="Times New Roman" w:eastAsia="SimSun" w:hAnsi="Times New Roman" w:cs="Times New Roman"/>
          <w:b/>
          <w:bCs/>
          <w:i/>
          <w:iCs/>
          <w:sz w:val="24"/>
          <w:szCs w:val="24"/>
        </w:rPr>
        <w:t>5</w:t>
      </w:r>
      <w:r w:rsidRPr="008B05E0">
        <w:rPr>
          <w:rFonts w:ascii="Times New Roman" w:eastAsia="SimSun" w:hAnsi="Times New Roman" w:cs="Times New Roman"/>
          <w:b/>
          <w:bCs/>
          <w:i/>
          <w:iCs/>
          <w:sz w:val="24"/>
          <w:szCs w:val="24"/>
        </w:rPr>
        <w:t>:</w:t>
      </w:r>
      <w:r w:rsidR="00153F0A">
        <w:rPr>
          <w:rFonts w:ascii="Times New Roman" w:eastAsia="SimSun" w:hAnsi="Times New Roman" w:cs="Times New Roman"/>
          <w:b/>
          <w:bCs/>
          <w:i/>
          <w:iCs/>
          <w:sz w:val="24"/>
          <w:szCs w:val="24"/>
        </w:rPr>
        <w:t xml:space="preserve"> Support to study the</w:t>
      </w:r>
      <w:r>
        <w:rPr>
          <w:rFonts w:ascii="Times New Roman" w:eastAsia="SimSun" w:hAnsi="Times New Roman" w:cs="Times New Roman"/>
          <w:b/>
          <w:bCs/>
          <w:i/>
          <w:iCs/>
          <w:sz w:val="24"/>
          <w:szCs w:val="24"/>
        </w:rPr>
        <w:t xml:space="preserve"> </w:t>
      </w:r>
      <w:r w:rsidR="00153F0A">
        <w:rPr>
          <w:rFonts w:ascii="Times New Roman" w:eastAsia="SimSun" w:hAnsi="Times New Roman" w:cs="Times New Roman"/>
          <w:b/>
          <w:bCs/>
          <w:i/>
          <w:iCs/>
          <w:sz w:val="24"/>
          <w:szCs w:val="24"/>
        </w:rPr>
        <w:t>f</w:t>
      </w:r>
      <w:r>
        <w:rPr>
          <w:rFonts w:ascii="Times New Roman" w:eastAsia="SimSun" w:hAnsi="Times New Roman" w:cs="Times New Roman"/>
          <w:b/>
          <w:bCs/>
          <w:i/>
          <w:iCs/>
          <w:sz w:val="24"/>
          <w:szCs w:val="24"/>
        </w:rPr>
        <w:t>ollowing</w:t>
      </w:r>
      <w:r w:rsidRPr="008B05E0">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Bandwidths for D2R </w:t>
      </w:r>
      <w:r w:rsidR="006E61CD">
        <w:rPr>
          <w:rFonts w:ascii="Times New Roman" w:eastAsia="SimSun" w:hAnsi="Times New Roman" w:cs="Times New Roman"/>
          <w:b/>
          <w:bCs/>
          <w:i/>
          <w:iCs/>
          <w:sz w:val="24"/>
          <w:szCs w:val="24"/>
        </w:rPr>
        <w:t>from reader’s perspective</w:t>
      </w:r>
      <w:r>
        <w:rPr>
          <w:rFonts w:ascii="Times New Roman" w:eastAsia="SimSun" w:hAnsi="Times New Roman" w:cs="Times New Roman"/>
          <w:b/>
          <w:bCs/>
          <w:i/>
          <w:iCs/>
          <w:sz w:val="24"/>
          <w:szCs w:val="24"/>
        </w:rPr>
        <w:t>.</w:t>
      </w:r>
    </w:p>
    <w:p w14:paraId="5DB7E37E" w14:textId="0EE03887" w:rsidR="00502F16" w:rsidRDefault="00502F16" w:rsidP="00502F16">
      <w:pPr>
        <w:pStyle w:val="ListParagraph"/>
        <w:numPr>
          <w:ilvl w:val="0"/>
          <w:numId w:val="80"/>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Transmission bandwidth: The frequency resources used for </w:t>
      </w:r>
      <w:r w:rsidR="006E61CD">
        <w:rPr>
          <w:rFonts w:ascii="Times New Roman" w:eastAsia="SimSun" w:hAnsi="Times New Roman" w:cs="Times New Roman"/>
          <w:b/>
          <w:bCs/>
          <w:i/>
          <w:iCs/>
          <w:sz w:val="24"/>
          <w:szCs w:val="24"/>
        </w:rPr>
        <w:t xml:space="preserve">receiving </w:t>
      </w:r>
      <w:r w:rsidR="00285D4E">
        <w:rPr>
          <w:rFonts w:ascii="Times New Roman" w:eastAsia="SimSun" w:hAnsi="Times New Roman" w:cs="Times New Roman"/>
          <w:b/>
          <w:bCs/>
          <w:i/>
          <w:iCs/>
          <w:sz w:val="24"/>
          <w:szCs w:val="24"/>
        </w:rPr>
        <w:t>D2R</w:t>
      </w:r>
      <w:r w:rsidR="006E61CD">
        <w:rPr>
          <w:rFonts w:ascii="Times New Roman" w:eastAsia="SimSun" w:hAnsi="Times New Roman" w:cs="Times New Roman"/>
          <w:b/>
          <w:bCs/>
          <w:i/>
          <w:iCs/>
          <w:sz w:val="24"/>
          <w:szCs w:val="24"/>
        </w:rPr>
        <w:t xml:space="preserve"> from a device.</w:t>
      </w:r>
    </w:p>
    <w:p w14:paraId="0DFD1615" w14:textId="7A02239E" w:rsidR="00502F16" w:rsidRDefault="00502F16" w:rsidP="00502F16">
      <w:pPr>
        <w:pStyle w:val="ListParagraph"/>
        <w:numPr>
          <w:ilvl w:val="0"/>
          <w:numId w:val="80"/>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Occupied bandwidth: The frequency resources used for </w:t>
      </w:r>
      <w:r w:rsidR="006E61CD">
        <w:rPr>
          <w:rFonts w:ascii="Times New Roman" w:eastAsia="SimSun" w:hAnsi="Times New Roman" w:cs="Times New Roman"/>
          <w:b/>
          <w:bCs/>
          <w:i/>
          <w:iCs/>
          <w:sz w:val="24"/>
          <w:szCs w:val="24"/>
        </w:rPr>
        <w:t xml:space="preserve">receiving </w:t>
      </w:r>
      <w:r>
        <w:rPr>
          <w:rFonts w:ascii="Times New Roman" w:eastAsia="SimSun" w:hAnsi="Times New Roman" w:cs="Times New Roman"/>
          <w:b/>
          <w:bCs/>
          <w:i/>
          <w:iCs/>
          <w:sz w:val="24"/>
          <w:szCs w:val="24"/>
        </w:rPr>
        <w:t xml:space="preserve">D2R </w:t>
      </w:r>
      <w:r w:rsidR="006E61CD">
        <w:rPr>
          <w:rFonts w:ascii="Times New Roman" w:eastAsia="SimSun" w:hAnsi="Times New Roman" w:cs="Times New Roman"/>
          <w:b/>
          <w:bCs/>
          <w:i/>
          <w:iCs/>
          <w:sz w:val="24"/>
          <w:szCs w:val="24"/>
        </w:rPr>
        <w:t xml:space="preserve">from a device </w:t>
      </w:r>
      <w:r>
        <w:rPr>
          <w:rFonts w:ascii="Times New Roman" w:eastAsia="SimSun" w:hAnsi="Times New Roman" w:cs="Times New Roman"/>
          <w:b/>
          <w:bCs/>
          <w:i/>
          <w:iCs/>
          <w:sz w:val="24"/>
          <w:szCs w:val="24"/>
        </w:rPr>
        <w:t xml:space="preserve">and guard </w:t>
      </w:r>
      <w:r w:rsidR="00285D4E">
        <w:rPr>
          <w:rFonts w:ascii="Times New Roman" w:eastAsia="SimSun" w:hAnsi="Times New Roman" w:cs="Times New Roman"/>
          <w:b/>
          <w:bCs/>
          <w:i/>
          <w:iCs/>
          <w:sz w:val="24"/>
          <w:szCs w:val="24"/>
        </w:rPr>
        <w:t>band.</w:t>
      </w:r>
    </w:p>
    <w:p w14:paraId="401658ED" w14:textId="3F1BBE54" w:rsidR="00BC61AF" w:rsidRPr="00502F16" w:rsidRDefault="00502F16" w:rsidP="00502F16">
      <w:pPr>
        <w:pStyle w:val="ListParagraph"/>
        <w:numPr>
          <w:ilvl w:val="0"/>
          <w:numId w:val="80"/>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System bandwidth: The frequency resources used for </w:t>
      </w:r>
      <w:r w:rsidR="006E61CD">
        <w:rPr>
          <w:rFonts w:ascii="Times New Roman" w:eastAsia="SimSun" w:hAnsi="Times New Roman" w:cs="Times New Roman"/>
          <w:b/>
          <w:bCs/>
          <w:i/>
          <w:iCs/>
          <w:sz w:val="24"/>
          <w:szCs w:val="24"/>
        </w:rPr>
        <w:t xml:space="preserve">receiving </w:t>
      </w:r>
      <w:r>
        <w:rPr>
          <w:rFonts w:ascii="Times New Roman" w:eastAsia="SimSun" w:hAnsi="Times New Roman" w:cs="Times New Roman"/>
          <w:b/>
          <w:bCs/>
          <w:i/>
          <w:iCs/>
          <w:sz w:val="24"/>
          <w:szCs w:val="24"/>
        </w:rPr>
        <w:t>D2R</w:t>
      </w:r>
      <w:r w:rsidR="006E61CD">
        <w:rPr>
          <w:rFonts w:ascii="Times New Roman" w:eastAsia="SimSun" w:hAnsi="Times New Roman" w:cs="Times New Roman"/>
          <w:b/>
          <w:bCs/>
          <w:i/>
          <w:iCs/>
          <w:sz w:val="24"/>
          <w:szCs w:val="24"/>
        </w:rPr>
        <w:t xml:space="preserve"> from multiple devices</w:t>
      </w:r>
      <w:r w:rsidR="00285D4E">
        <w:rPr>
          <w:rFonts w:ascii="Times New Roman" w:eastAsia="SimSun" w:hAnsi="Times New Roman" w:cs="Times New Roman"/>
          <w:b/>
          <w:bCs/>
          <w:i/>
          <w:iCs/>
          <w:sz w:val="24"/>
          <w:szCs w:val="24"/>
        </w:rPr>
        <w:t>.</w:t>
      </w:r>
    </w:p>
    <w:p w14:paraId="3918AFD9" w14:textId="3ABCA56F" w:rsidR="00763EF5" w:rsidRPr="00763EF5" w:rsidRDefault="00763EF5" w:rsidP="00763EF5">
      <w:pPr>
        <w:pStyle w:val="ListParagraph"/>
        <w:keepNext/>
        <w:widowControl/>
        <w:numPr>
          <w:ilvl w:val="1"/>
          <w:numId w:val="72"/>
        </w:numPr>
        <w:spacing w:before="120" w:after="120"/>
        <w:ind w:firstLineChars="0"/>
        <w:jc w:val="left"/>
        <w:outlineLvl w:val="0"/>
        <w:rPr>
          <w:rFonts w:ascii="Times New Roman" w:eastAsia="SimSun" w:hAnsi="Times New Roman" w:cs="Times New Roman"/>
          <w:b/>
          <w:kern w:val="32"/>
          <w:sz w:val="24"/>
          <w:szCs w:val="24"/>
          <w:lang w:eastAsia="x-none"/>
        </w:rPr>
      </w:pPr>
      <w:r w:rsidRPr="008B05E0">
        <w:rPr>
          <w:rFonts w:ascii="Times New Roman" w:eastAsia="SimSun" w:hAnsi="Times New Roman" w:cs="Times New Roman"/>
          <w:b/>
          <w:kern w:val="32"/>
          <w:sz w:val="24"/>
          <w:szCs w:val="24"/>
          <w:lang w:eastAsia="x-none"/>
        </w:rPr>
        <w:t>Multiple Access techniques</w:t>
      </w:r>
    </w:p>
    <w:p w14:paraId="76795926" w14:textId="2C4D0D52" w:rsidR="00497889" w:rsidRPr="008B05E0" w:rsidRDefault="00497889" w:rsidP="00497889">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In practice, </w:t>
      </w:r>
      <w:proofErr w:type="gramStart"/>
      <w:r w:rsidR="00F227DB" w:rsidRPr="008B05E0">
        <w:rPr>
          <w:rFonts w:ascii="Times New Roman" w:eastAsia="SimSun" w:hAnsi="Times New Roman" w:cs="Times New Roman"/>
          <w:sz w:val="24"/>
          <w:szCs w:val="24"/>
        </w:rPr>
        <w:t>a large</w:t>
      </w:r>
      <w:r w:rsidRPr="008B05E0">
        <w:rPr>
          <w:rFonts w:ascii="Times New Roman" w:eastAsia="SimSun" w:hAnsi="Times New Roman" w:cs="Times New Roman"/>
          <w:sz w:val="24"/>
          <w:szCs w:val="24"/>
        </w:rPr>
        <w:t xml:space="preserve"> number of</w:t>
      </w:r>
      <w:proofErr w:type="gramEnd"/>
      <w:r w:rsidRPr="008B05E0">
        <w:rPr>
          <w:rFonts w:ascii="Times New Roman" w:eastAsia="SimSun" w:hAnsi="Times New Roman" w:cs="Times New Roman"/>
          <w:sz w:val="24"/>
          <w:szCs w:val="24"/>
        </w:rPr>
        <w:t xml:space="preserve"> devices are deployed in industrial or inventory settings. All these devices, after acquiring enough energy, start modulating and backscattering the carrier wave. Therefore, the reader simultaneously receives backscattered signal from multiple devices and should be able to differentiate each of them to decode the information</w:t>
      </w:r>
      <w:r w:rsidR="00F227DB" w:rsidRPr="008B05E0">
        <w:rPr>
          <w:rFonts w:ascii="Times New Roman" w:eastAsia="SimSun" w:hAnsi="Times New Roman" w:cs="Times New Roman"/>
          <w:sz w:val="24"/>
          <w:szCs w:val="24"/>
        </w:rPr>
        <w:t xml:space="preserve"> correctly</w:t>
      </w:r>
      <w:r w:rsidRPr="008B05E0">
        <w:rPr>
          <w:rFonts w:ascii="Times New Roman" w:eastAsia="SimSun" w:hAnsi="Times New Roman" w:cs="Times New Roman"/>
          <w:sz w:val="24"/>
          <w:szCs w:val="24"/>
        </w:rPr>
        <w:t xml:space="preserve">. To address this challenge, one solution involves using distinct orthogonal sequences for every device. Therefore, the backscattered signal is modulated with the orthogonal sequence, i.e., device ID of every device and hence it can be separated out at the reader. The other solution can be based </w:t>
      </w:r>
      <w:r w:rsidRPr="008B05E0">
        <w:rPr>
          <w:rFonts w:ascii="Times New Roman" w:eastAsia="SimSun" w:hAnsi="Times New Roman" w:cs="Times New Roman"/>
          <w:sz w:val="24"/>
          <w:szCs w:val="24"/>
        </w:rPr>
        <w:lastRenderedPageBreak/>
        <w:t xml:space="preserve">on the control signal, where the backscattering from devices can be multiplexed in time or frequency domain using the control signal. The control signal can carry the information of the time and frequency resource for backscattering for each device or for </w:t>
      </w:r>
      <w:r w:rsidR="00F30D83" w:rsidRPr="008B05E0">
        <w:rPr>
          <w:rFonts w:ascii="Times New Roman" w:eastAsia="SimSun" w:hAnsi="Times New Roman" w:cs="Times New Roman"/>
          <w:sz w:val="24"/>
          <w:szCs w:val="24"/>
        </w:rPr>
        <w:t>a group</w:t>
      </w:r>
      <w:r w:rsidRPr="008B05E0">
        <w:rPr>
          <w:rFonts w:ascii="Times New Roman" w:eastAsia="SimSun" w:hAnsi="Times New Roman" w:cs="Times New Roman"/>
          <w:sz w:val="24"/>
          <w:szCs w:val="24"/>
        </w:rPr>
        <w:t xml:space="preserve"> of devices. In another solution, the reader can multiplex the backscattering</w:t>
      </w:r>
      <w:r w:rsidR="00F227DB" w:rsidRPr="008B05E0">
        <w:rPr>
          <w:rFonts w:ascii="Times New Roman" w:eastAsia="SimSun" w:hAnsi="Times New Roman" w:cs="Times New Roman"/>
          <w:sz w:val="24"/>
          <w:szCs w:val="24"/>
        </w:rPr>
        <w:t xml:space="preserve"> signals</w:t>
      </w:r>
      <w:r w:rsidRPr="008B05E0">
        <w:rPr>
          <w:rFonts w:ascii="Times New Roman" w:eastAsia="SimSun" w:hAnsi="Times New Roman" w:cs="Times New Roman"/>
          <w:sz w:val="24"/>
          <w:szCs w:val="24"/>
        </w:rPr>
        <w:t xml:space="preserve"> from </w:t>
      </w:r>
      <w:r w:rsidR="00F227DB" w:rsidRPr="008B05E0">
        <w:rPr>
          <w:rFonts w:ascii="Times New Roman" w:eastAsia="SimSun" w:hAnsi="Times New Roman" w:cs="Times New Roman"/>
          <w:sz w:val="24"/>
          <w:szCs w:val="24"/>
        </w:rPr>
        <w:t xml:space="preserve">the </w:t>
      </w:r>
      <w:r w:rsidRPr="008B05E0">
        <w:rPr>
          <w:rFonts w:ascii="Times New Roman" w:eastAsia="SimSun" w:hAnsi="Times New Roman" w:cs="Times New Roman"/>
          <w:sz w:val="24"/>
          <w:szCs w:val="24"/>
        </w:rPr>
        <w:t>devices by controlling the transmission of carrier wave</w:t>
      </w:r>
      <w:r w:rsidR="00F227DB" w:rsidRPr="008B05E0">
        <w:rPr>
          <w:rFonts w:ascii="Times New Roman" w:eastAsia="SimSun" w:hAnsi="Times New Roman" w:cs="Times New Roman"/>
          <w:sz w:val="24"/>
          <w:szCs w:val="24"/>
        </w:rPr>
        <w:t>s from the carrier wave node</w:t>
      </w:r>
      <w:r w:rsidRPr="008B05E0">
        <w:rPr>
          <w:rFonts w:ascii="Times New Roman" w:eastAsia="SimSun" w:hAnsi="Times New Roman" w:cs="Times New Roman"/>
          <w:sz w:val="24"/>
          <w:szCs w:val="24"/>
        </w:rPr>
        <w:t xml:space="preserve">. </w:t>
      </w:r>
    </w:p>
    <w:p w14:paraId="285E0A9B" w14:textId="01D2A5B8" w:rsidR="00497889" w:rsidRPr="008B05E0" w:rsidRDefault="00497889" w:rsidP="00497889">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Proposal</w:t>
      </w:r>
      <w:r w:rsidR="00F227DB" w:rsidRPr="008B05E0">
        <w:rPr>
          <w:rFonts w:ascii="Times New Roman" w:eastAsia="SimSun" w:hAnsi="Times New Roman" w:cs="Times New Roman"/>
          <w:b/>
          <w:bCs/>
          <w:i/>
          <w:iCs/>
          <w:sz w:val="24"/>
          <w:szCs w:val="24"/>
        </w:rPr>
        <w:t xml:space="preserve"> </w:t>
      </w:r>
      <w:r w:rsidR="00F30D83">
        <w:rPr>
          <w:rFonts w:ascii="Times New Roman" w:eastAsia="SimSun" w:hAnsi="Times New Roman" w:cs="Times New Roman"/>
          <w:b/>
          <w:bCs/>
          <w:i/>
          <w:iCs/>
          <w:sz w:val="24"/>
          <w:szCs w:val="24"/>
        </w:rPr>
        <w:t>6</w:t>
      </w:r>
      <w:r w:rsidRPr="008B05E0">
        <w:rPr>
          <w:rFonts w:ascii="Times New Roman" w:eastAsia="SimSun" w:hAnsi="Times New Roman" w:cs="Times New Roman"/>
          <w:b/>
          <w:bCs/>
          <w:i/>
          <w:iCs/>
          <w:sz w:val="24"/>
          <w:szCs w:val="24"/>
        </w:rPr>
        <w:t xml:space="preserve">: Study following multiple access options for </w:t>
      </w:r>
      <w:proofErr w:type="gramStart"/>
      <w:r w:rsidRPr="008B05E0">
        <w:rPr>
          <w:rFonts w:ascii="Times New Roman" w:eastAsia="SimSun" w:hAnsi="Times New Roman" w:cs="Times New Roman"/>
          <w:b/>
          <w:bCs/>
          <w:i/>
          <w:iCs/>
          <w:sz w:val="24"/>
          <w:szCs w:val="24"/>
        </w:rPr>
        <w:t>device</w:t>
      </w:r>
      <w:proofErr w:type="gramEnd"/>
    </w:p>
    <w:p w14:paraId="3AC9A344" w14:textId="77777777" w:rsidR="00497889" w:rsidRPr="008B05E0" w:rsidRDefault="00497889" w:rsidP="00F227DB">
      <w:pPr>
        <w:pStyle w:val="ListParagraph"/>
        <w:numPr>
          <w:ilvl w:val="0"/>
          <w:numId w:val="57"/>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Device ID </w:t>
      </w:r>
      <w:proofErr w:type="gramStart"/>
      <w:r w:rsidRPr="008B05E0">
        <w:rPr>
          <w:rFonts w:ascii="Times New Roman" w:eastAsia="SimSun" w:hAnsi="Times New Roman" w:cs="Times New Roman"/>
          <w:b/>
          <w:bCs/>
          <w:i/>
          <w:iCs/>
          <w:sz w:val="24"/>
          <w:szCs w:val="24"/>
        </w:rPr>
        <w:t>based</w:t>
      </w:r>
      <w:proofErr w:type="gramEnd"/>
    </w:p>
    <w:p w14:paraId="64894211" w14:textId="77777777" w:rsidR="00497889" w:rsidRPr="008B05E0" w:rsidRDefault="00497889" w:rsidP="00F227DB">
      <w:pPr>
        <w:pStyle w:val="ListParagraph"/>
        <w:numPr>
          <w:ilvl w:val="0"/>
          <w:numId w:val="57"/>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Control signal </w:t>
      </w:r>
      <w:proofErr w:type="gramStart"/>
      <w:r w:rsidRPr="008B05E0">
        <w:rPr>
          <w:rFonts w:ascii="Times New Roman" w:eastAsia="SimSun" w:hAnsi="Times New Roman" w:cs="Times New Roman"/>
          <w:b/>
          <w:bCs/>
          <w:i/>
          <w:iCs/>
          <w:sz w:val="24"/>
          <w:szCs w:val="24"/>
        </w:rPr>
        <w:t>based</w:t>
      </w:r>
      <w:proofErr w:type="gramEnd"/>
    </w:p>
    <w:p w14:paraId="1FC62099" w14:textId="1E8CFD96" w:rsidR="005863B1" w:rsidRPr="008B05E0" w:rsidRDefault="00497889" w:rsidP="00940DE5">
      <w:pPr>
        <w:pStyle w:val="ListParagraph"/>
        <w:numPr>
          <w:ilvl w:val="0"/>
          <w:numId w:val="57"/>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Carrier wave </w:t>
      </w:r>
      <w:proofErr w:type="gramStart"/>
      <w:r w:rsidRPr="008B05E0">
        <w:rPr>
          <w:rFonts w:ascii="Times New Roman" w:eastAsia="SimSun" w:hAnsi="Times New Roman" w:cs="Times New Roman"/>
          <w:b/>
          <w:bCs/>
          <w:i/>
          <w:iCs/>
          <w:sz w:val="24"/>
          <w:szCs w:val="24"/>
        </w:rPr>
        <w:t>based</w:t>
      </w:r>
      <w:bookmarkEnd w:id="9"/>
      <w:proofErr w:type="gramEnd"/>
    </w:p>
    <w:p w14:paraId="5540082C" w14:textId="7AC618D4" w:rsidR="00A578C0" w:rsidRPr="008B05E0" w:rsidRDefault="00A578C0"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5F4220D7" w14:textId="7B1E814C" w:rsidR="0032439C" w:rsidRPr="008B05E0" w:rsidRDefault="00F227DB" w:rsidP="00285D4E">
      <w:pPr>
        <w:pStyle w:val="Heading1"/>
        <w:widowControl/>
        <w:pBdr>
          <w:top w:val="single" w:sz="12" w:space="3" w:color="auto"/>
        </w:pBdr>
        <w:tabs>
          <w:tab w:val="num" w:pos="432"/>
        </w:tabs>
        <w:overflowPunct w:val="0"/>
        <w:autoSpaceDE w:val="0"/>
        <w:autoSpaceDN w:val="0"/>
        <w:adjustRightInd w:val="0"/>
        <w:spacing w:after="18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In t</w:t>
      </w:r>
      <w:r w:rsidR="0094332A" w:rsidRPr="008B05E0">
        <w:rPr>
          <w:rFonts w:ascii="Times New Roman" w:eastAsia="SimSun" w:hAnsi="Times New Roman" w:cs="Times New Roman"/>
          <w:color w:val="auto"/>
          <w:sz w:val="24"/>
          <w:szCs w:val="24"/>
        </w:rPr>
        <w:t xml:space="preserve">his document different </w:t>
      </w:r>
      <w:r w:rsidRPr="008B05E0">
        <w:rPr>
          <w:rFonts w:ascii="Times New Roman" w:eastAsia="SimSun" w:hAnsi="Times New Roman" w:cs="Times New Roman"/>
          <w:color w:val="auto"/>
          <w:sz w:val="24"/>
          <w:szCs w:val="24"/>
        </w:rPr>
        <w:t xml:space="preserve">options for waveform and </w:t>
      </w:r>
      <w:r w:rsidR="00285D4E">
        <w:rPr>
          <w:rFonts w:ascii="Times New Roman" w:eastAsia="SimSun" w:hAnsi="Times New Roman" w:cs="Times New Roman"/>
          <w:color w:val="auto"/>
          <w:sz w:val="24"/>
          <w:szCs w:val="24"/>
        </w:rPr>
        <w:t>modulation, bandwidth,</w:t>
      </w:r>
      <w:r w:rsidRPr="008B05E0">
        <w:rPr>
          <w:rFonts w:ascii="Times New Roman" w:eastAsia="SimSun" w:hAnsi="Times New Roman" w:cs="Times New Roman"/>
          <w:color w:val="auto"/>
          <w:sz w:val="24"/>
          <w:szCs w:val="24"/>
        </w:rPr>
        <w:t xml:space="preserve"> and multiple access techniques</w:t>
      </w:r>
      <w:r w:rsidR="0094332A" w:rsidRPr="008B05E0">
        <w:rPr>
          <w:rFonts w:ascii="Times New Roman" w:eastAsia="SimSun" w:hAnsi="Times New Roman" w:cs="Times New Roman"/>
          <w:color w:val="auto"/>
          <w:sz w:val="24"/>
          <w:szCs w:val="24"/>
        </w:rPr>
        <w:t xml:space="preserve"> for the Ambient IoT device are discussed and the following proposals are made: </w:t>
      </w:r>
    </w:p>
    <w:p w14:paraId="19186C2D" w14:textId="77777777" w:rsidR="00386F30" w:rsidRDefault="00386F30" w:rsidP="00386F30">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Observation1: Receiver complexity differs in case of OOK-1 and OOK-4.</w:t>
      </w:r>
    </w:p>
    <w:p w14:paraId="58FAC1AE" w14:textId="77777777" w:rsidR="00386F30" w:rsidRDefault="00386F30" w:rsidP="00386F30">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1</w:t>
      </w:r>
      <w:r w:rsidRPr="008B05E0">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For the R2D transmission, OOK-1 and OOK-4 can be supported based on the device type.</w:t>
      </w:r>
    </w:p>
    <w:p w14:paraId="7DC77E73" w14:textId="77777777" w:rsidR="00386F30" w:rsidRPr="008B05E0" w:rsidRDefault="00386F30" w:rsidP="00386F30">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Proposal 2: </w:t>
      </w:r>
      <w:r>
        <w:rPr>
          <w:rFonts w:ascii="Times New Roman" w:eastAsia="SimSun" w:hAnsi="Times New Roman" w:cs="Times New Roman"/>
          <w:b/>
          <w:bCs/>
          <w:i/>
          <w:iCs/>
          <w:sz w:val="24"/>
          <w:szCs w:val="24"/>
        </w:rPr>
        <w:t>Support to study Single Carrier waveform for D2R transmission for device 1 and 2a.</w:t>
      </w:r>
    </w:p>
    <w:p w14:paraId="694B0DBE" w14:textId="77777777" w:rsidR="00386F30" w:rsidRPr="008B05E0" w:rsidRDefault="00386F30" w:rsidP="00386F30">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Proposal 3: OFDM based OOK, considered in Rel. 18 LP-WUS can be the starting point for the </w:t>
      </w:r>
      <w:r>
        <w:rPr>
          <w:rFonts w:ascii="Times New Roman" w:eastAsia="SimSun" w:hAnsi="Times New Roman" w:cs="Times New Roman"/>
          <w:b/>
          <w:bCs/>
          <w:i/>
          <w:iCs/>
          <w:sz w:val="24"/>
          <w:szCs w:val="24"/>
        </w:rPr>
        <w:t xml:space="preserve">devices with the capability to </w:t>
      </w:r>
      <w:r w:rsidRPr="008B05E0">
        <w:rPr>
          <w:rFonts w:ascii="Times New Roman" w:eastAsia="SimSun" w:hAnsi="Times New Roman" w:cs="Times New Roman"/>
          <w:b/>
          <w:bCs/>
          <w:i/>
          <w:iCs/>
          <w:sz w:val="24"/>
          <w:szCs w:val="24"/>
        </w:rPr>
        <w:t>independently generate transmission signal.</w:t>
      </w:r>
    </w:p>
    <w:p w14:paraId="737BA269" w14:textId="77777777" w:rsidR="00386F30" w:rsidRDefault="00386F30" w:rsidP="00386F30">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Observation 2: FDMA of the devices is necessary for efficient utilization of the band for the A- IoT communication.</w:t>
      </w:r>
    </w:p>
    <w:p w14:paraId="691287A9" w14:textId="77777777" w:rsidR="00386F30" w:rsidRDefault="00386F30" w:rsidP="00386F30">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4</w:t>
      </w:r>
      <w:r w:rsidRPr="008B05E0">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Support system bandwidth for reader perspective. </w:t>
      </w:r>
    </w:p>
    <w:p w14:paraId="06EB3F6E" w14:textId="77777777" w:rsidR="00386F30" w:rsidRPr="00E40D21" w:rsidRDefault="00386F30" w:rsidP="00386F30">
      <w:pPr>
        <w:pStyle w:val="ListParagraph"/>
        <w:numPr>
          <w:ilvl w:val="0"/>
          <w:numId w:val="86"/>
        </w:numPr>
        <w:spacing w:beforeLines="50" w:before="120"/>
        <w:ind w:firstLineChars="0"/>
        <w:rPr>
          <w:rFonts w:ascii="Times New Roman" w:eastAsia="SimSun" w:hAnsi="Times New Roman" w:cs="Times New Roman"/>
          <w:b/>
          <w:bCs/>
          <w:i/>
          <w:iCs/>
          <w:sz w:val="24"/>
          <w:szCs w:val="24"/>
        </w:rPr>
      </w:pPr>
      <w:r w:rsidRPr="00E40D21">
        <w:rPr>
          <w:rFonts w:ascii="Times New Roman" w:eastAsia="SimSun" w:hAnsi="Times New Roman" w:cs="Times New Roman"/>
          <w:b/>
          <w:bCs/>
          <w:i/>
          <w:iCs/>
          <w:sz w:val="24"/>
          <w:szCs w:val="24"/>
        </w:rPr>
        <w:t>The system bandwidth includes multiple occupied bandwidths.</w:t>
      </w:r>
    </w:p>
    <w:p w14:paraId="569972A2" w14:textId="77777777" w:rsidR="00F30D83" w:rsidRDefault="00F30D83" w:rsidP="00F30D83">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5</w:t>
      </w:r>
      <w:r w:rsidRPr="008B05E0">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Support to study the following</w:t>
      </w:r>
      <w:r w:rsidRPr="008B05E0">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Bandwidths for D2R from reader’s perspective.</w:t>
      </w:r>
    </w:p>
    <w:p w14:paraId="57CF8931" w14:textId="77777777" w:rsidR="00F30D83" w:rsidRDefault="00F30D83" w:rsidP="00F30D83">
      <w:pPr>
        <w:pStyle w:val="ListParagraph"/>
        <w:numPr>
          <w:ilvl w:val="0"/>
          <w:numId w:val="87"/>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Transmission bandwidth: The frequency resources used for receiving D2R from a device.</w:t>
      </w:r>
    </w:p>
    <w:p w14:paraId="4FCEFC8F" w14:textId="77777777" w:rsidR="00F30D83" w:rsidRDefault="00F30D83" w:rsidP="00F30D83">
      <w:pPr>
        <w:pStyle w:val="ListParagraph"/>
        <w:numPr>
          <w:ilvl w:val="0"/>
          <w:numId w:val="87"/>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Occupied bandwidth: The frequency resources used for receiving D2R from a device and guard band.</w:t>
      </w:r>
    </w:p>
    <w:p w14:paraId="52BBD908" w14:textId="77777777" w:rsidR="00F30D83" w:rsidRPr="00502F16" w:rsidRDefault="00F30D83" w:rsidP="00F30D83">
      <w:pPr>
        <w:pStyle w:val="ListParagraph"/>
        <w:numPr>
          <w:ilvl w:val="0"/>
          <w:numId w:val="87"/>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System bandwidth: The frequency resources used for receiving D2R from multiple devices.</w:t>
      </w:r>
    </w:p>
    <w:p w14:paraId="08977877" w14:textId="014A4B58" w:rsidR="00F30D83" w:rsidRPr="008B05E0" w:rsidRDefault="00F30D83" w:rsidP="00F30D83">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6</w:t>
      </w:r>
      <w:r w:rsidRPr="008B05E0">
        <w:rPr>
          <w:rFonts w:ascii="Times New Roman" w:eastAsia="SimSun" w:hAnsi="Times New Roman" w:cs="Times New Roman"/>
          <w:b/>
          <w:bCs/>
          <w:i/>
          <w:iCs/>
          <w:sz w:val="24"/>
          <w:szCs w:val="24"/>
        </w:rPr>
        <w:t xml:space="preserve">: Study following multiple access options for </w:t>
      </w:r>
      <w:proofErr w:type="gramStart"/>
      <w:r w:rsidRPr="008B05E0">
        <w:rPr>
          <w:rFonts w:ascii="Times New Roman" w:eastAsia="SimSun" w:hAnsi="Times New Roman" w:cs="Times New Roman"/>
          <w:b/>
          <w:bCs/>
          <w:i/>
          <w:iCs/>
          <w:sz w:val="24"/>
          <w:szCs w:val="24"/>
        </w:rPr>
        <w:t>device</w:t>
      </w:r>
      <w:proofErr w:type="gramEnd"/>
    </w:p>
    <w:p w14:paraId="35F51937" w14:textId="77777777" w:rsidR="00F30D83" w:rsidRPr="008B05E0" w:rsidRDefault="00F30D83" w:rsidP="00F30D83">
      <w:pPr>
        <w:pStyle w:val="ListParagraph"/>
        <w:numPr>
          <w:ilvl w:val="0"/>
          <w:numId w:val="88"/>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Device ID </w:t>
      </w:r>
      <w:proofErr w:type="gramStart"/>
      <w:r w:rsidRPr="008B05E0">
        <w:rPr>
          <w:rFonts w:ascii="Times New Roman" w:eastAsia="SimSun" w:hAnsi="Times New Roman" w:cs="Times New Roman"/>
          <w:b/>
          <w:bCs/>
          <w:i/>
          <w:iCs/>
          <w:sz w:val="24"/>
          <w:szCs w:val="24"/>
        </w:rPr>
        <w:t>based</w:t>
      </w:r>
      <w:proofErr w:type="gramEnd"/>
    </w:p>
    <w:p w14:paraId="16D51E5C" w14:textId="77777777" w:rsidR="00F30D83" w:rsidRPr="008B05E0" w:rsidRDefault="00F30D83" w:rsidP="00F30D83">
      <w:pPr>
        <w:pStyle w:val="ListParagraph"/>
        <w:numPr>
          <w:ilvl w:val="0"/>
          <w:numId w:val="88"/>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Control signal </w:t>
      </w:r>
      <w:proofErr w:type="gramStart"/>
      <w:r w:rsidRPr="008B05E0">
        <w:rPr>
          <w:rFonts w:ascii="Times New Roman" w:eastAsia="SimSun" w:hAnsi="Times New Roman" w:cs="Times New Roman"/>
          <w:b/>
          <w:bCs/>
          <w:i/>
          <w:iCs/>
          <w:sz w:val="24"/>
          <w:szCs w:val="24"/>
        </w:rPr>
        <w:t>based</w:t>
      </w:r>
      <w:proofErr w:type="gramEnd"/>
    </w:p>
    <w:p w14:paraId="08FA7EED" w14:textId="77777777" w:rsidR="00F30D83" w:rsidRPr="008B05E0" w:rsidRDefault="00F30D83" w:rsidP="00F30D83">
      <w:pPr>
        <w:pStyle w:val="ListParagraph"/>
        <w:numPr>
          <w:ilvl w:val="0"/>
          <w:numId w:val="88"/>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Carrier wave </w:t>
      </w:r>
      <w:proofErr w:type="gramStart"/>
      <w:r w:rsidRPr="008B05E0">
        <w:rPr>
          <w:rFonts w:ascii="Times New Roman" w:eastAsia="SimSun" w:hAnsi="Times New Roman" w:cs="Times New Roman"/>
          <w:b/>
          <w:bCs/>
          <w:i/>
          <w:iCs/>
          <w:sz w:val="24"/>
          <w:szCs w:val="24"/>
        </w:rPr>
        <w:t>based</w:t>
      </w:r>
      <w:proofErr w:type="gramEnd"/>
    </w:p>
    <w:p w14:paraId="4C0C045F" w14:textId="77777777" w:rsidR="0032439C" w:rsidRPr="008B05E0" w:rsidRDefault="0032439C" w:rsidP="000A1C5A">
      <w:pPr>
        <w:widowControl/>
        <w:spacing w:beforeLines="50" w:before="120" w:after="120"/>
        <w:rPr>
          <w:rFonts w:ascii="Times New Roman" w:eastAsia="SimSun" w:hAnsi="Times New Roman" w:cs="Times New Roman"/>
          <w:kern w:val="0"/>
          <w:sz w:val="24"/>
          <w:szCs w:val="24"/>
        </w:rPr>
      </w:pPr>
    </w:p>
    <w:p w14:paraId="14163BF2" w14:textId="5F1B654D" w:rsidR="00A5188B" w:rsidRPr="008B05E0" w:rsidRDefault="00A5188B"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lastRenderedPageBreak/>
        <w:t>Reference</w:t>
      </w:r>
    </w:p>
    <w:p w14:paraId="3DB8BAC8" w14:textId="6AD4BC61" w:rsidR="002A3B45" w:rsidRPr="002A3B45" w:rsidRDefault="00502F16" w:rsidP="002A3B45">
      <w:pPr>
        <w:pStyle w:val="ListParagraph"/>
        <w:numPr>
          <w:ilvl w:val="0"/>
          <w:numId w:val="2"/>
        </w:numPr>
        <w:ind w:firstLineChars="0"/>
        <w:rPr>
          <w:rFonts w:ascii="Times New Roman" w:eastAsia="SimSun" w:hAnsi="Times New Roman" w:cs="Times New Roman"/>
          <w:bCs/>
          <w:kern w:val="0"/>
          <w:sz w:val="24"/>
          <w:szCs w:val="24"/>
          <w:lang w:val="en-GB"/>
        </w:rPr>
      </w:pPr>
      <w:r w:rsidRPr="00502F16">
        <w:rPr>
          <w:rFonts w:ascii="Times New Roman" w:eastAsia="SimSun" w:hAnsi="Times New Roman" w:cs="Times New Roman"/>
          <w:bCs/>
          <w:kern w:val="0"/>
          <w:sz w:val="24"/>
          <w:szCs w:val="24"/>
        </w:rPr>
        <w:t>Chairman Notes, RAN1#116, 26</w:t>
      </w:r>
      <w:r w:rsidRPr="00502F16">
        <w:rPr>
          <w:rFonts w:ascii="Times New Roman" w:eastAsia="SimSun" w:hAnsi="Times New Roman" w:cs="Times New Roman"/>
          <w:bCs/>
          <w:kern w:val="0"/>
          <w:sz w:val="24"/>
          <w:szCs w:val="24"/>
          <w:vertAlign w:val="superscript"/>
        </w:rPr>
        <w:t>th</w:t>
      </w:r>
      <w:r w:rsidRPr="00502F16">
        <w:rPr>
          <w:rFonts w:ascii="Times New Roman" w:eastAsia="SimSun" w:hAnsi="Times New Roman" w:cs="Times New Roman"/>
          <w:bCs/>
          <w:kern w:val="0"/>
          <w:sz w:val="24"/>
          <w:szCs w:val="24"/>
        </w:rPr>
        <w:t xml:space="preserve"> Feb-1</w:t>
      </w:r>
      <w:r w:rsidRPr="00502F16">
        <w:rPr>
          <w:rFonts w:ascii="Times New Roman" w:eastAsia="SimSun" w:hAnsi="Times New Roman" w:cs="Times New Roman"/>
          <w:bCs/>
          <w:kern w:val="0"/>
          <w:sz w:val="24"/>
          <w:szCs w:val="24"/>
          <w:vertAlign w:val="superscript"/>
        </w:rPr>
        <w:t>st</w:t>
      </w:r>
      <w:r w:rsidRPr="00502F16">
        <w:rPr>
          <w:rFonts w:ascii="Times New Roman" w:eastAsia="SimSun" w:hAnsi="Times New Roman" w:cs="Times New Roman"/>
          <w:bCs/>
          <w:kern w:val="0"/>
          <w:sz w:val="24"/>
          <w:szCs w:val="24"/>
        </w:rPr>
        <w:t xml:space="preserve"> Mar 2024, Athens.</w:t>
      </w:r>
    </w:p>
    <w:sectPr w:rsidR="002A3B45" w:rsidRPr="002A3B45" w:rsidSect="001669E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2F6E73" w14:textId="77777777" w:rsidR="001669E9" w:rsidRDefault="001669E9" w:rsidP="00A578C0">
      <w:r>
        <w:separator/>
      </w:r>
    </w:p>
  </w:endnote>
  <w:endnote w:type="continuationSeparator" w:id="0">
    <w:p w14:paraId="2CCBBC43" w14:textId="77777777" w:rsidR="001669E9" w:rsidRDefault="001669E9"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E1058" w14:textId="77777777" w:rsidR="001669E9" w:rsidRDefault="001669E9" w:rsidP="00A578C0">
      <w:r>
        <w:separator/>
      </w:r>
    </w:p>
  </w:footnote>
  <w:footnote w:type="continuationSeparator" w:id="0">
    <w:p w14:paraId="098E858A" w14:textId="77777777" w:rsidR="001669E9" w:rsidRDefault="001669E9" w:rsidP="00A57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3E6896"/>
    <w:multiLevelType w:val="singleLevel"/>
    <w:tmpl w:val="FF3E6896"/>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09C19D3"/>
    <w:multiLevelType w:val="hybridMultilevel"/>
    <w:tmpl w:val="1514EDD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092BB8"/>
    <w:multiLevelType w:val="hybridMultilevel"/>
    <w:tmpl w:val="CA1C418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8" w15:restartNumberingAfterBreak="0">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4A77A2"/>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10"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8A4730"/>
    <w:multiLevelType w:val="multilevel"/>
    <w:tmpl w:val="6BBA37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F26E4F"/>
    <w:multiLevelType w:val="multilevel"/>
    <w:tmpl w:val="91760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7A67FD"/>
    <w:multiLevelType w:val="hybridMultilevel"/>
    <w:tmpl w:val="6AD4B76A"/>
    <w:lvl w:ilvl="0" w:tplc="05C6DCA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D77028"/>
    <w:multiLevelType w:val="hybridMultilevel"/>
    <w:tmpl w:val="61D82DC8"/>
    <w:lvl w:ilvl="0" w:tplc="D3FE48A0">
      <w:start w:val="1"/>
      <w:numFmt w:val="bullet"/>
      <w:lvlText w:val="-"/>
      <w:lvlJc w:val="left"/>
      <w:pPr>
        <w:tabs>
          <w:tab w:val="num" w:pos="720"/>
        </w:tabs>
        <w:ind w:left="720" w:hanging="360"/>
      </w:pPr>
      <w:rPr>
        <w:rFonts w:ascii="Times" w:hAnsi="Times" w:hint="default"/>
      </w:rPr>
    </w:lvl>
    <w:lvl w:ilvl="1" w:tplc="D35602B2">
      <w:start w:val="1"/>
      <w:numFmt w:val="bullet"/>
      <w:lvlText w:val="•"/>
      <w:lvlJc w:val="left"/>
      <w:pPr>
        <w:tabs>
          <w:tab w:val="num" w:pos="1440"/>
        </w:tabs>
        <w:ind w:left="1440" w:hanging="360"/>
      </w:pPr>
      <w:rPr>
        <w:rFonts w:ascii="Arial" w:hAnsi="Arial" w:hint="default"/>
        <w:lang w:val="x-none"/>
      </w:rPr>
    </w:lvl>
    <w:lvl w:ilvl="2" w:tplc="00C02EDA">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1DB60870"/>
    <w:multiLevelType w:val="hybridMultilevel"/>
    <w:tmpl w:val="CA1C418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DC137D7"/>
    <w:multiLevelType w:val="hybridMultilevel"/>
    <w:tmpl w:val="D922AE52"/>
    <w:lvl w:ilvl="0" w:tplc="9BBE543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B131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A018AD"/>
    <w:multiLevelType w:val="hybridMultilevel"/>
    <w:tmpl w:val="26DE5E4A"/>
    <w:lvl w:ilvl="0" w:tplc="3788B37C">
      <w:start w:val="5"/>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C7F3A03"/>
    <w:multiLevelType w:val="hybridMultilevel"/>
    <w:tmpl w:val="79F2B48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7"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62023A4"/>
    <w:multiLevelType w:val="hybridMultilevel"/>
    <w:tmpl w:val="F9D641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383D3DB5"/>
    <w:multiLevelType w:val="hybridMultilevel"/>
    <w:tmpl w:val="3692DFEE"/>
    <w:lvl w:ilvl="0" w:tplc="5D72388C">
      <w:start w:val="1"/>
      <w:numFmt w:val="bullet"/>
      <w:lvlText w:val="•"/>
      <w:lvlJc w:val="left"/>
      <w:pPr>
        <w:tabs>
          <w:tab w:val="num" w:pos="720"/>
        </w:tabs>
        <w:ind w:left="720" w:hanging="360"/>
      </w:pPr>
      <w:rPr>
        <w:rFonts w:ascii="Arial" w:hAnsi="Arial" w:hint="default"/>
      </w:rPr>
    </w:lvl>
    <w:lvl w:ilvl="1" w:tplc="B3204BC4">
      <w:start w:val="306"/>
      <w:numFmt w:val="bullet"/>
      <w:lvlText w:val="•"/>
      <w:lvlJc w:val="left"/>
      <w:pPr>
        <w:tabs>
          <w:tab w:val="num" w:pos="1440"/>
        </w:tabs>
        <w:ind w:left="1440" w:hanging="360"/>
      </w:pPr>
      <w:rPr>
        <w:rFonts w:ascii="Arial" w:hAnsi="Arial" w:hint="default"/>
      </w:rPr>
    </w:lvl>
    <w:lvl w:ilvl="2" w:tplc="238E4CCC" w:tentative="1">
      <w:start w:val="1"/>
      <w:numFmt w:val="bullet"/>
      <w:lvlText w:val="•"/>
      <w:lvlJc w:val="left"/>
      <w:pPr>
        <w:tabs>
          <w:tab w:val="num" w:pos="2160"/>
        </w:tabs>
        <w:ind w:left="2160" w:hanging="360"/>
      </w:pPr>
      <w:rPr>
        <w:rFonts w:ascii="Arial" w:hAnsi="Arial" w:hint="default"/>
      </w:rPr>
    </w:lvl>
    <w:lvl w:ilvl="3" w:tplc="86A63114" w:tentative="1">
      <w:start w:val="1"/>
      <w:numFmt w:val="bullet"/>
      <w:lvlText w:val="•"/>
      <w:lvlJc w:val="left"/>
      <w:pPr>
        <w:tabs>
          <w:tab w:val="num" w:pos="2880"/>
        </w:tabs>
        <w:ind w:left="2880" w:hanging="360"/>
      </w:pPr>
      <w:rPr>
        <w:rFonts w:ascii="Arial" w:hAnsi="Arial" w:hint="default"/>
      </w:rPr>
    </w:lvl>
    <w:lvl w:ilvl="4" w:tplc="30D83BFE" w:tentative="1">
      <w:start w:val="1"/>
      <w:numFmt w:val="bullet"/>
      <w:lvlText w:val="•"/>
      <w:lvlJc w:val="left"/>
      <w:pPr>
        <w:tabs>
          <w:tab w:val="num" w:pos="3600"/>
        </w:tabs>
        <w:ind w:left="3600" w:hanging="360"/>
      </w:pPr>
      <w:rPr>
        <w:rFonts w:ascii="Arial" w:hAnsi="Arial" w:hint="default"/>
      </w:rPr>
    </w:lvl>
    <w:lvl w:ilvl="5" w:tplc="F25A1232" w:tentative="1">
      <w:start w:val="1"/>
      <w:numFmt w:val="bullet"/>
      <w:lvlText w:val="•"/>
      <w:lvlJc w:val="left"/>
      <w:pPr>
        <w:tabs>
          <w:tab w:val="num" w:pos="4320"/>
        </w:tabs>
        <w:ind w:left="4320" w:hanging="360"/>
      </w:pPr>
      <w:rPr>
        <w:rFonts w:ascii="Arial" w:hAnsi="Arial" w:hint="default"/>
      </w:rPr>
    </w:lvl>
    <w:lvl w:ilvl="6" w:tplc="743A60E8" w:tentative="1">
      <w:start w:val="1"/>
      <w:numFmt w:val="bullet"/>
      <w:lvlText w:val="•"/>
      <w:lvlJc w:val="left"/>
      <w:pPr>
        <w:tabs>
          <w:tab w:val="num" w:pos="5040"/>
        </w:tabs>
        <w:ind w:left="5040" w:hanging="360"/>
      </w:pPr>
      <w:rPr>
        <w:rFonts w:ascii="Arial" w:hAnsi="Arial" w:hint="default"/>
      </w:rPr>
    </w:lvl>
    <w:lvl w:ilvl="7" w:tplc="25EAC8B0" w:tentative="1">
      <w:start w:val="1"/>
      <w:numFmt w:val="bullet"/>
      <w:lvlText w:val="•"/>
      <w:lvlJc w:val="left"/>
      <w:pPr>
        <w:tabs>
          <w:tab w:val="num" w:pos="5760"/>
        </w:tabs>
        <w:ind w:left="5760" w:hanging="360"/>
      </w:pPr>
      <w:rPr>
        <w:rFonts w:ascii="Arial" w:hAnsi="Arial" w:hint="default"/>
      </w:rPr>
    </w:lvl>
    <w:lvl w:ilvl="8" w:tplc="7CBA5C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AF340C5"/>
    <w:multiLevelType w:val="hybridMultilevel"/>
    <w:tmpl w:val="F75C1580"/>
    <w:lvl w:ilvl="0" w:tplc="4866CF12">
      <w:start w:val="1"/>
      <w:numFmt w:val="bullet"/>
      <w:lvlText w:val="•"/>
      <w:lvlJc w:val="left"/>
      <w:pPr>
        <w:tabs>
          <w:tab w:val="num" w:pos="720"/>
        </w:tabs>
        <w:ind w:left="720" w:hanging="360"/>
      </w:pPr>
      <w:rPr>
        <w:rFonts w:ascii="Arial" w:hAnsi="Arial" w:hint="default"/>
      </w:rPr>
    </w:lvl>
    <w:lvl w:ilvl="1" w:tplc="64E64CD2">
      <w:start w:val="306"/>
      <w:numFmt w:val="bullet"/>
      <w:lvlText w:val="o"/>
      <w:lvlJc w:val="left"/>
      <w:pPr>
        <w:tabs>
          <w:tab w:val="num" w:pos="1440"/>
        </w:tabs>
        <w:ind w:left="1440" w:hanging="360"/>
      </w:pPr>
      <w:rPr>
        <w:rFonts w:ascii="Courier New" w:hAnsi="Courier New" w:hint="default"/>
      </w:rPr>
    </w:lvl>
    <w:lvl w:ilvl="2" w:tplc="71D0AC0A" w:tentative="1">
      <w:start w:val="1"/>
      <w:numFmt w:val="bullet"/>
      <w:lvlText w:val="•"/>
      <w:lvlJc w:val="left"/>
      <w:pPr>
        <w:tabs>
          <w:tab w:val="num" w:pos="2160"/>
        </w:tabs>
        <w:ind w:left="2160" w:hanging="360"/>
      </w:pPr>
      <w:rPr>
        <w:rFonts w:ascii="Arial" w:hAnsi="Arial" w:hint="default"/>
      </w:rPr>
    </w:lvl>
    <w:lvl w:ilvl="3" w:tplc="73B0C372" w:tentative="1">
      <w:start w:val="1"/>
      <w:numFmt w:val="bullet"/>
      <w:lvlText w:val="•"/>
      <w:lvlJc w:val="left"/>
      <w:pPr>
        <w:tabs>
          <w:tab w:val="num" w:pos="2880"/>
        </w:tabs>
        <w:ind w:left="2880" w:hanging="360"/>
      </w:pPr>
      <w:rPr>
        <w:rFonts w:ascii="Arial" w:hAnsi="Arial" w:hint="default"/>
      </w:rPr>
    </w:lvl>
    <w:lvl w:ilvl="4" w:tplc="7F16CFF6" w:tentative="1">
      <w:start w:val="1"/>
      <w:numFmt w:val="bullet"/>
      <w:lvlText w:val="•"/>
      <w:lvlJc w:val="left"/>
      <w:pPr>
        <w:tabs>
          <w:tab w:val="num" w:pos="3600"/>
        </w:tabs>
        <w:ind w:left="3600" w:hanging="360"/>
      </w:pPr>
      <w:rPr>
        <w:rFonts w:ascii="Arial" w:hAnsi="Arial" w:hint="default"/>
      </w:rPr>
    </w:lvl>
    <w:lvl w:ilvl="5" w:tplc="86248430" w:tentative="1">
      <w:start w:val="1"/>
      <w:numFmt w:val="bullet"/>
      <w:lvlText w:val="•"/>
      <w:lvlJc w:val="left"/>
      <w:pPr>
        <w:tabs>
          <w:tab w:val="num" w:pos="4320"/>
        </w:tabs>
        <w:ind w:left="4320" w:hanging="360"/>
      </w:pPr>
      <w:rPr>
        <w:rFonts w:ascii="Arial" w:hAnsi="Arial" w:hint="default"/>
      </w:rPr>
    </w:lvl>
    <w:lvl w:ilvl="6" w:tplc="8F368470" w:tentative="1">
      <w:start w:val="1"/>
      <w:numFmt w:val="bullet"/>
      <w:lvlText w:val="•"/>
      <w:lvlJc w:val="left"/>
      <w:pPr>
        <w:tabs>
          <w:tab w:val="num" w:pos="5040"/>
        </w:tabs>
        <w:ind w:left="5040" w:hanging="360"/>
      </w:pPr>
      <w:rPr>
        <w:rFonts w:ascii="Arial" w:hAnsi="Arial" w:hint="default"/>
      </w:rPr>
    </w:lvl>
    <w:lvl w:ilvl="7" w:tplc="5AD890F4" w:tentative="1">
      <w:start w:val="1"/>
      <w:numFmt w:val="bullet"/>
      <w:lvlText w:val="•"/>
      <w:lvlJc w:val="left"/>
      <w:pPr>
        <w:tabs>
          <w:tab w:val="num" w:pos="5760"/>
        </w:tabs>
        <w:ind w:left="5760" w:hanging="360"/>
      </w:pPr>
      <w:rPr>
        <w:rFonts w:ascii="Arial" w:hAnsi="Arial" w:hint="default"/>
      </w:rPr>
    </w:lvl>
    <w:lvl w:ilvl="8" w:tplc="6F92A69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CE60245"/>
    <w:multiLevelType w:val="hybridMultilevel"/>
    <w:tmpl w:val="7FDA51BA"/>
    <w:lvl w:ilvl="0" w:tplc="D6F61210">
      <w:start w:val="1"/>
      <w:numFmt w:val="bullet"/>
      <w:lvlText w:val="-"/>
      <w:lvlJc w:val="left"/>
      <w:pPr>
        <w:tabs>
          <w:tab w:val="num" w:pos="720"/>
        </w:tabs>
        <w:ind w:left="720" w:hanging="360"/>
      </w:pPr>
      <w:rPr>
        <w:rFonts w:ascii="Times" w:hAnsi="Times" w:hint="default"/>
      </w:rPr>
    </w:lvl>
    <w:lvl w:ilvl="1" w:tplc="4DE814B2" w:tentative="1">
      <w:start w:val="1"/>
      <w:numFmt w:val="bullet"/>
      <w:lvlText w:val="-"/>
      <w:lvlJc w:val="left"/>
      <w:pPr>
        <w:tabs>
          <w:tab w:val="num" w:pos="1440"/>
        </w:tabs>
        <w:ind w:left="1440" w:hanging="360"/>
      </w:pPr>
      <w:rPr>
        <w:rFonts w:ascii="Times" w:hAnsi="Times" w:hint="default"/>
      </w:rPr>
    </w:lvl>
    <w:lvl w:ilvl="2" w:tplc="3970FAA6">
      <w:start w:val="1"/>
      <w:numFmt w:val="bullet"/>
      <w:lvlText w:val="-"/>
      <w:lvlJc w:val="left"/>
      <w:pPr>
        <w:tabs>
          <w:tab w:val="num" w:pos="2160"/>
        </w:tabs>
        <w:ind w:left="2160" w:hanging="360"/>
      </w:pPr>
      <w:rPr>
        <w:rFonts w:ascii="Times" w:hAnsi="Times" w:hint="default"/>
      </w:rPr>
    </w:lvl>
    <w:lvl w:ilvl="3" w:tplc="530A07D0">
      <w:start w:val="306"/>
      <w:numFmt w:val="bullet"/>
      <w:lvlText w:val="o"/>
      <w:lvlJc w:val="left"/>
      <w:pPr>
        <w:tabs>
          <w:tab w:val="num" w:pos="2880"/>
        </w:tabs>
        <w:ind w:left="2880" w:hanging="360"/>
      </w:pPr>
      <w:rPr>
        <w:rFonts w:ascii="Courier New" w:hAnsi="Courier New" w:hint="default"/>
      </w:rPr>
    </w:lvl>
    <w:lvl w:ilvl="4" w:tplc="28CEDFCE" w:tentative="1">
      <w:start w:val="1"/>
      <w:numFmt w:val="bullet"/>
      <w:lvlText w:val="-"/>
      <w:lvlJc w:val="left"/>
      <w:pPr>
        <w:tabs>
          <w:tab w:val="num" w:pos="3600"/>
        </w:tabs>
        <w:ind w:left="3600" w:hanging="360"/>
      </w:pPr>
      <w:rPr>
        <w:rFonts w:ascii="Times" w:hAnsi="Times" w:hint="default"/>
      </w:rPr>
    </w:lvl>
    <w:lvl w:ilvl="5" w:tplc="9FD8B85A" w:tentative="1">
      <w:start w:val="1"/>
      <w:numFmt w:val="bullet"/>
      <w:lvlText w:val="-"/>
      <w:lvlJc w:val="left"/>
      <w:pPr>
        <w:tabs>
          <w:tab w:val="num" w:pos="4320"/>
        </w:tabs>
        <w:ind w:left="4320" w:hanging="360"/>
      </w:pPr>
      <w:rPr>
        <w:rFonts w:ascii="Times" w:hAnsi="Times" w:hint="default"/>
      </w:rPr>
    </w:lvl>
    <w:lvl w:ilvl="6" w:tplc="E2C4FC50" w:tentative="1">
      <w:start w:val="1"/>
      <w:numFmt w:val="bullet"/>
      <w:lvlText w:val="-"/>
      <w:lvlJc w:val="left"/>
      <w:pPr>
        <w:tabs>
          <w:tab w:val="num" w:pos="5040"/>
        </w:tabs>
        <w:ind w:left="5040" w:hanging="360"/>
      </w:pPr>
      <w:rPr>
        <w:rFonts w:ascii="Times" w:hAnsi="Times" w:hint="default"/>
      </w:rPr>
    </w:lvl>
    <w:lvl w:ilvl="7" w:tplc="491C4382" w:tentative="1">
      <w:start w:val="1"/>
      <w:numFmt w:val="bullet"/>
      <w:lvlText w:val="-"/>
      <w:lvlJc w:val="left"/>
      <w:pPr>
        <w:tabs>
          <w:tab w:val="num" w:pos="5760"/>
        </w:tabs>
        <w:ind w:left="5760" w:hanging="360"/>
      </w:pPr>
      <w:rPr>
        <w:rFonts w:ascii="Times" w:hAnsi="Times" w:hint="default"/>
      </w:rPr>
    </w:lvl>
    <w:lvl w:ilvl="8" w:tplc="56E056C2"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3D52268E"/>
    <w:multiLevelType w:val="hybridMultilevel"/>
    <w:tmpl w:val="BC8E4184"/>
    <w:lvl w:ilvl="0" w:tplc="04090001">
      <w:start w:val="1"/>
      <w:numFmt w:val="bullet"/>
      <w:lvlText w:val=""/>
      <w:lvlJc w:val="left"/>
      <w:pPr>
        <w:ind w:left="1977" w:hanging="360"/>
      </w:pPr>
      <w:rPr>
        <w:rFonts w:ascii="Symbol" w:hAnsi="Symbol" w:hint="default"/>
      </w:rPr>
    </w:lvl>
    <w:lvl w:ilvl="1" w:tplc="04090003" w:tentative="1">
      <w:start w:val="1"/>
      <w:numFmt w:val="bullet"/>
      <w:lvlText w:val="o"/>
      <w:lvlJc w:val="left"/>
      <w:pPr>
        <w:ind w:left="2697" w:hanging="360"/>
      </w:pPr>
      <w:rPr>
        <w:rFonts w:ascii="Courier New" w:hAnsi="Courier New" w:cs="Courier New" w:hint="default"/>
      </w:rPr>
    </w:lvl>
    <w:lvl w:ilvl="2" w:tplc="04090005" w:tentative="1">
      <w:start w:val="1"/>
      <w:numFmt w:val="bullet"/>
      <w:lvlText w:val=""/>
      <w:lvlJc w:val="left"/>
      <w:pPr>
        <w:ind w:left="3417" w:hanging="360"/>
      </w:pPr>
      <w:rPr>
        <w:rFonts w:ascii="Wingdings" w:hAnsi="Wingdings" w:hint="default"/>
      </w:rPr>
    </w:lvl>
    <w:lvl w:ilvl="3" w:tplc="04090001" w:tentative="1">
      <w:start w:val="1"/>
      <w:numFmt w:val="bullet"/>
      <w:lvlText w:val=""/>
      <w:lvlJc w:val="left"/>
      <w:pPr>
        <w:ind w:left="4137" w:hanging="360"/>
      </w:pPr>
      <w:rPr>
        <w:rFonts w:ascii="Symbol" w:hAnsi="Symbol" w:hint="default"/>
      </w:rPr>
    </w:lvl>
    <w:lvl w:ilvl="4" w:tplc="04090003" w:tentative="1">
      <w:start w:val="1"/>
      <w:numFmt w:val="bullet"/>
      <w:lvlText w:val="o"/>
      <w:lvlJc w:val="left"/>
      <w:pPr>
        <w:ind w:left="4857" w:hanging="360"/>
      </w:pPr>
      <w:rPr>
        <w:rFonts w:ascii="Courier New" w:hAnsi="Courier New" w:cs="Courier New" w:hint="default"/>
      </w:rPr>
    </w:lvl>
    <w:lvl w:ilvl="5" w:tplc="04090005" w:tentative="1">
      <w:start w:val="1"/>
      <w:numFmt w:val="bullet"/>
      <w:lvlText w:val=""/>
      <w:lvlJc w:val="left"/>
      <w:pPr>
        <w:ind w:left="5577" w:hanging="360"/>
      </w:pPr>
      <w:rPr>
        <w:rFonts w:ascii="Wingdings" w:hAnsi="Wingdings" w:hint="default"/>
      </w:rPr>
    </w:lvl>
    <w:lvl w:ilvl="6" w:tplc="04090001" w:tentative="1">
      <w:start w:val="1"/>
      <w:numFmt w:val="bullet"/>
      <w:lvlText w:val=""/>
      <w:lvlJc w:val="left"/>
      <w:pPr>
        <w:ind w:left="6297" w:hanging="360"/>
      </w:pPr>
      <w:rPr>
        <w:rFonts w:ascii="Symbol" w:hAnsi="Symbol" w:hint="default"/>
      </w:rPr>
    </w:lvl>
    <w:lvl w:ilvl="7" w:tplc="04090003" w:tentative="1">
      <w:start w:val="1"/>
      <w:numFmt w:val="bullet"/>
      <w:lvlText w:val="o"/>
      <w:lvlJc w:val="left"/>
      <w:pPr>
        <w:ind w:left="7017" w:hanging="360"/>
      </w:pPr>
      <w:rPr>
        <w:rFonts w:ascii="Courier New" w:hAnsi="Courier New" w:cs="Courier New" w:hint="default"/>
      </w:rPr>
    </w:lvl>
    <w:lvl w:ilvl="8" w:tplc="04090005" w:tentative="1">
      <w:start w:val="1"/>
      <w:numFmt w:val="bullet"/>
      <w:lvlText w:val=""/>
      <w:lvlJc w:val="left"/>
      <w:pPr>
        <w:ind w:left="7737" w:hanging="360"/>
      </w:pPr>
      <w:rPr>
        <w:rFonts w:ascii="Wingdings" w:hAnsi="Wingdings" w:hint="default"/>
      </w:rPr>
    </w:lvl>
  </w:abstractNum>
  <w:abstractNum w:abstractNumId="40"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3696666"/>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45"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58B2DFB"/>
    <w:multiLevelType w:val="hybridMultilevel"/>
    <w:tmpl w:val="859654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6E20D6A"/>
    <w:multiLevelType w:val="hybridMultilevel"/>
    <w:tmpl w:val="95BE05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84960DC"/>
    <w:multiLevelType w:val="hybridMultilevel"/>
    <w:tmpl w:val="473A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B610088"/>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5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E06BF8"/>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53" w15:restartNumberingAfterBreak="0">
    <w:nsid w:val="517E1682"/>
    <w:multiLevelType w:val="hybridMultilevel"/>
    <w:tmpl w:val="401825AC"/>
    <w:lvl w:ilvl="0" w:tplc="A15AA5B4">
      <w:start w:val="1"/>
      <w:numFmt w:val="bullet"/>
      <w:lvlText w:val="-"/>
      <w:lvlJc w:val="left"/>
      <w:pPr>
        <w:tabs>
          <w:tab w:val="num" w:pos="720"/>
        </w:tabs>
        <w:ind w:left="720" w:hanging="360"/>
      </w:pPr>
      <w:rPr>
        <w:rFonts w:ascii="Times" w:hAnsi="Times" w:hint="default"/>
      </w:rPr>
    </w:lvl>
    <w:lvl w:ilvl="1" w:tplc="81924732">
      <w:start w:val="1"/>
      <w:numFmt w:val="bullet"/>
      <w:lvlText w:val="-"/>
      <w:lvlJc w:val="left"/>
      <w:pPr>
        <w:tabs>
          <w:tab w:val="num" w:pos="1440"/>
        </w:tabs>
        <w:ind w:left="1440" w:hanging="360"/>
      </w:pPr>
      <w:rPr>
        <w:rFonts w:ascii="Times" w:hAnsi="Times" w:hint="default"/>
      </w:rPr>
    </w:lvl>
    <w:lvl w:ilvl="2" w:tplc="CE063816">
      <w:start w:val="306"/>
      <w:numFmt w:val="bullet"/>
      <w:lvlText w:val="o"/>
      <w:lvlJc w:val="left"/>
      <w:pPr>
        <w:tabs>
          <w:tab w:val="num" w:pos="2160"/>
        </w:tabs>
        <w:ind w:left="2160" w:hanging="360"/>
      </w:pPr>
      <w:rPr>
        <w:rFonts w:ascii="Courier New" w:hAnsi="Courier New" w:hint="default"/>
      </w:rPr>
    </w:lvl>
    <w:lvl w:ilvl="3" w:tplc="030A0A00" w:tentative="1">
      <w:start w:val="1"/>
      <w:numFmt w:val="bullet"/>
      <w:lvlText w:val="-"/>
      <w:lvlJc w:val="left"/>
      <w:pPr>
        <w:tabs>
          <w:tab w:val="num" w:pos="2880"/>
        </w:tabs>
        <w:ind w:left="2880" w:hanging="360"/>
      </w:pPr>
      <w:rPr>
        <w:rFonts w:ascii="Times" w:hAnsi="Times" w:hint="default"/>
      </w:rPr>
    </w:lvl>
    <w:lvl w:ilvl="4" w:tplc="EE9697E0" w:tentative="1">
      <w:start w:val="1"/>
      <w:numFmt w:val="bullet"/>
      <w:lvlText w:val="-"/>
      <w:lvlJc w:val="left"/>
      <w:pPr>
        <w:tabs>
          <w:tab w:val="num" w:pos="3600"/>
        </w:tabs>
        <w:ind w:left="3600" w:hanging="360"/>
      </w:pPr>
      <w:rPr>
        <w:rFonts w:ascii="Times" w:hAnsi="Times" w:hint="default"/>
      </w:rPr>
    </w:lvl>
    <w:lvl w:ilvl="5" w:tplc="1152E236" w:tentative="1">
      <w:start w:val="1"/>
      <w:numFmt w:val="bullet"/>
      <w:lvlText w:val="-"/>
      <w:lvlJc w:val="left"/>
      <w:pPr>
        <w:tabs>
          <w:tab w:val="num" w:pos="4320"/>
        </w:tabs>
        <w:ind w:left="4320" w:hanging="360"/>
      </w:pPr>
      <w:rPr>
        <w:rFonts w:ascii="Times" w:hAnsi="Times" w:hint="default"/>
      </w:rPr>
    </w:lvl>
    <w:lvl w:ilvl="6" w:tplc="ED5683F8" w:tentative="1">
      <w:start w:val="1"/>
      <w:numFmt w:val="bullet"/>
      <w:lvlText w:val="-"/>
      <w:lvlJc w:val="left"/>
      <w:pPr>
        <w:tabs>
          <w:tab w:val="num" w:pos="5040"/>
        </w:tabs>
        <w:ind w:left="5040" w:hanging="360"/>
      </w:pPr>
      <w:rPr>
        <w:rFonts w:ascii="Times" w:hAnsi="Times" w:hint="default"/>
      </w:rPr>
    </w:lvl>
    <w:lvl w:ilvl="7" w:tplc="239EBA50" w:tentative="1">
      <w:start w:val="1"/>
      <w:numFmt w:val="bullet"/>
      <w:lvlText w:val="-"/>
      <w:lvlJc w:val="left"/>
      <w:pPr>
        <w:tabs>
          <w:tab w:val="num" w:pos="5760"/>
        </w:tabs>
        <w:ind w:left="5760" w:hanging="360"/>
      </w:pPr>
      <w:rPr>
        <w:rFonts w:ascii="Times" w:hAnsi="Times" w:hint="default"/>
      </w:rPr>
    </w:lvl>
    <w:lvl w:ilvl="8" w:tplc="2FA096D8" w:tentative="1">
      <w:start w:val="1"/>
      <w:numFmt w:val="bullet"/>
      <w:lvlText w:val="-"/>
      <w:lvlJc w:val="left"/>
      <w:pPr>
        <w:tabs>
          <w:tab w:val="num" w:pos="6480"/>
        </w:tabs>
        <w:ind w:left="6480" w:hanging="360"/>
      </w:pPr>
      <w:rPr>
        <w:rFonts w:ascii="Times" w:hAnsi="Times" w:hint="default"/>
      </w:rPr>
    </w:lvl>
  </w:abstractNum>
  <w:abstractNum w:abstractNumId="54" w15:restartNumberingAfterBreak="0">
    <w:nsid w:val="52A8314D"/>
    <w:multiLevelType w:val="multilevel"/>
    <w:tmpl w:val="DBF281F4"/>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37A29B1"/>
    <w:multiLevelType w:val="hybridMultilevel"/>
    <w:tmpl w:val="859654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64304EE"/>
    <w:multiLevelType w:val="hybridMultilevel"/>
    <w:tmpl w:val="DBF4BFD4"/>
    <w:lvl w:ilvl="0" w:tplc="9BBE54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69F54F3"/>
    <w:multiLevelType w:val="multilevel"/>
    <w:tmpl w:val="917607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1" w15:restartNumberingAfterBreak="0">
    <w:nsid w:val="5E023192"/>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6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1F654F2"/>
    <w:multiLevelType w:val="hybridMultilevel"/>
    <w:tmpl w:val="1C5AF94A"/>
    <w:lvl w:ilvl="0" w:tplc="384AF8FA">
      <w:start w:val="1"/>
      <w:numFmt w:val="decimal"/>
      <w:lvlText w:val="%1."/>
      <w:lvlJc w:val="left"/>
      <w:pPr>
        <w:ind w:left="810" w:hanging="360"/>
      </w:pPr>
      <w:rPr>
        <w:rFonts w:eastAsia="SimSu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5"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7F334C4"/>
    <w:multiLevelType w:val="hybridMultilevel"/>
    <w:tmpl w:val="6BC62044"/>
    <w:lvl w:ilvl="0" w:tplc="5CD82A34">
      <w:start w:val="4"/>
      <w:numFmt w:val="bullet"/>
      <w:lvlText w:val="-"/>
      <w:lvlJc w:val="left"/>
      <w:pPr>
        <w:ind w:left="372" w:hanging="360"/>
      </w:pPr>
      <w:rPr>
        <w:rFonts w:ascii="Times New Roman" w:eastAsia="Malgun Gothic" w:hAnsi="Times New Roman" w:cs="Times New Roman" w:hint="default"/>
      </w:rPr>
    </w:lvl>
    <w:lvl w:ilvl="1" w:tplc="04090003">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68"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C460CE6"/>
    <w:multiLevelType w:val="hybridMultilevel"/>
    <w:tmpl w:val="1514ED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E8703A1"/>
    <w:multiLevelType w:val="hybridMultilevel"/>
    <w:tmpl w:val="CA1C4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EC55BDD"/>
    <w:multiLevelType w:val="hybridMultilevel"/>
    <w:tmpl w:val="DA42C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0BB1148"/>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76" w15:restartNumberingAfterBreak="0">
    <w:nsid w:val="7288096B"/>
    <w:multiLevelType w:val="hybridMultilevel"/>
    <w:tmpl w:val="D96473A2"/>
    <w:lvl w:ilvl="0" w:tplc="ACD62AF0">
      <w:start w:val="1"/>
      <w:numFmt w:val="bullet"/>
      <w:lvlText w:val="•"/>
      <w:lvlJc w:val="left"/>
      <w:pPr>
        <w:tabs>
          <w:tab w:val="num" w:pos="720"/>
        </w:tabs>
        <w:ind w:left="720" w:hanging="360"/>
      </w:pPr>
      <w:rPr>
        <w:rFonts w:ascii="Arial" w:hAnsi="Arial" w:hint="default"/>
      </w:rPr>
    </w:lvl>
    <w:lvl w:ilvl="1" w:tplc="AD288948" w:tentative="1">
      <w:start w:val="1"/>
      <w:numFmt w:val="bullet"/>
      <w:lvlText w:val="•"/>
      <w:lvlJc w:val="left"/>
      <w:pPr>
        <w:tabs>
          <w:tab w:val="num" w:pos="1440"/>
        </w:tabs>
        <w:ind w:left="1440" w:hanging="360"/>
      </w:pPr>
      <w:rPr>
        <w:rFonts w:ascii="Arial" w:hAnsi="Arial" w:hint="default"/>
      </w:rPr>
    </w:lvl>
    <w:lvl w:ilvl="2" w:tplc="3288D0FC" w:tentative="1">
      <w:start w:val="1"/>
      <w:numFmt w:val="bullet"/>
      <w:lvlText w:val="•"/>
      <w:lvlJc w:val="left"/>
      <w:pPr>
        <w:tabs>
          <w:tab w:val="num" w:pos="2160"/>
        </w:tabs>
        <w:ind w:left="2160" w:hanging="360"/>
      </w:pPr>
      <w:rPr>
        <w:rFonts w:ascii="Arial" w:hAnsi="Arial" w:hint="default"/>
      </w:rPr>
    </w:lvl>
    <w:lvl w:ilvl="3" w:tplc="EAEE4A56" w:tentative="1">
      <w:start w:val="1"/>
      <w:numFmt w:val="bullet"/>
      <w:lvlText w:val="•"/>
      <w:lvlJc w:val="left"/>
      <w:pPr>
        <w:tabs>
          <w:tab w:val="num" w:pos="2880"/>
        </w:tabs>
        <w:ind w:left="2880" w:hanging="360"/>
      </w:pPr>
      <w:rPr>
        <w:rFonts w:ascii="Arial" w:hAnsi="Arial" w:hint="default"/>
      </w:rPr>
    </w:lvl>
    <w:lvl w:ilvl="4" w:tplc="1CB228FC" w:tentative="1">
      <w:start w:val="1"/>
      <w:numFmt w:val="bullet"/>
      <w:lvlText w:val="•"/>
      <w:lvlJc w:val="left"/>
      <w:pPr>
        <w:tabs>
          <w:tab w:val="num" w:pos="3600"/>
        </w:tabs>
        <w:ind w:left="3600" w:hanging="360"/>
      </w:pPr>
      <w:rPr>
        <w:rFonts w:ascii="Arial" w:hAnsi="Arial" w:hint="default"/>
      </w:rPr>
    </w:lvl>
    <w:lvl w:ilvl="5" w:tplc="BB1A7E02" w:tentative="1">
      <w:start w:val="1"/>
      <w:numFmt w:val="bullet"/>
      <w:lvlText w:val="•"/>
      <w:lvlJc w:val="left"/>
      <w:pPr>
        <w:tabs>
          <w:tab w:val="num" w:pos="4320"/>
        </w:tabs>
        <w:ind w:left="4320" w:hanging="360"/>
      </w:pPr>
      <w:rPr>
        <w:rFonts w:ascii="Arial" w:hAnsi="Arial" w:hint="default"/>
      </w:rPr>
    </w:lvl>
    <w:lvl w:ilvl="6" w:tplc="85E2BBDA" w:tentative="1">
      <w:start w:val="1"/>
      <w:numFmt w:val="bullet"/>
      <w:lvlText w:val="•"/>
      <w:lvlJc w:val="left"/>
      <w:pPr>
        <w:tabs>
          <w:tab w:val="num" w:pos="5040"/>
        </w:tabs>
        <w:ind w:left="5040" w:hanging="360"/>
      </w:pPr>
      <w:rPr>
        <w:rFonts w:ascii="Arial" w:hAnsi="Arial" w:hint="default"/>
      </w:rPr>
    </w:lvl>
    <w:lvl w:ilvl="7" w:tplc="4426F1A4" w:tentative="1">
      <w:start w:val="1"/>
      <w:numFmt w:val="bullet"/>
      <w:lvlText w:val="•"/>
      <w:lvlJc w:val="left"/>
      <w:pPr>
        <w:tabs>
          <w:tab w:val="num" w:pos="5760"/>
        </w:tabs>
        <w:ind w:left="5760" w:hanging="360"/>
      </w:pPr>
      <w:rPr>
        <w:rFonts w:ascii="Arial" w:hAnsi="Arial" w:hint="default"/>
      </w:rPr>
    </w:lvl>
    <w:lvl w:ilvl="8" w:tplc="AEDE1E8E"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2E22A82"/>
    <w:multiLevelType w:val="hybridMultilevel"/>
    <w:tmpl w:val="62A027FE"/>
    <w:lvl w:ilvl="0" w:tplc="04090017">
      <w:start w:val="1"/>
      <w:numFmt w:val="lowerLetter"/>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8" w15:restartNumberingAfterBreak="0">
    <w:nsid w:val="74176C69"/>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2" w15:restartNumberingAfterBreak="0">
    <w:nsid w:val="7ADA5082"/>
    <w:multiLevelType w:val="hybridMultilevel"/>
    <w:tmpl w:val="859654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5" w15:restartNumberingAfterBreak="0">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FC86097"/>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16cid:durableId="1267276913">
    <w:abstractNumId w:val="36"/>
  </w:num>
  <w:num w:numId="2" w16cid:durableId="973296537">
    <w:abstractNumId w:val="14"/>
  </w:num>
  <w:num w:numId="3" w16cid:durableId="984970043">
    <w:abstractNumId w:val="83"/>
  </w:num>
  <w:num w:numId="4" w16cid:durableId="2122648528">
    <w:abstractNumId w:val="23"/>
  </w:num>
  <w:num w:numId="5" w16cid:durableId="392319282">
    <w:abstractNumId w:val="33"/>
  </w:num>
  <w:num w:numId="6" w16cid:durableId="1489201779">
    <w:abstractNumId w:val="45"/>
  </w:num>
  <w:num w:numId="7" w16cid:durableId="2053068098">
    <w:abstractNumId w:val="86"/>
  </w:num>
  <w:num w:numId="8" w16cid:durableId="811560163">
    <w:abstractNumId w:val="43"/>
  </w:num>
  <w:num w:numId="9" w16cid:durableId="365329677">
    <w:abstractNumId w:val="55"/>
  </w:num>
  <w:num w:numId="10" w16cid:durableId="1794786049">
    <w:abstractNumId w:val="18"/>
  </w:num>
  <w:num w:numId="11" w16cid:durableId="1030375582">
    <w:abstractNumId w:val="34"/>
  </w:num>
  <w:num w:numId="12" w16cid:durableId="327371730">
    <w:abstractNumId w:val="85"/>
  </w:num>
  <w:num w:numId="13" w16cid:durableId="1311328703">
    <w:abstractNumId w:val="8"/>
  </w:num>
  <w:num w:numId="14" w16cid:durableId="1132596941">
    <w:abstractNumId w:val="5"/>
  </w:num>
  <w:num w:numId="15" w16cid:durableId="17388322">
    <w:abstractNumId w:val="59"/>
  </w:num>
  <w:num w:numId="16" w16cid:durableId="1437679071">
    <w:abstractNumId w:val="24"/>
  </w:num>
  <w:num w:numId="17" w16cid:durableId="757942078">
    <w:abstractNumId w:val="7"/>
  </w:num>
  <w:num w:numId="18" w16cid:durableId="1103189079">
    <w:abstractNumId w:val="19"/>
  </w:num>
  <w:num w:numId="19" w16cid:durableId="1640114987">
    <w:abstractNumId w:val="25"/>
  </w:num>
  <w:num w:numId="20" w16cid:durableId="551188469">
    <w:abstractNumId w:val="60"/>
  </w:num>
  <w:num w:numId="21" w16cid:durableId="1921403459">
    <w:abstractNumId w:val="72"/>
  </w:num>
  <w:num w:numId="22" w16cid:durableId="924803470">
    <w:abstractNumId w:val="6"/>
  </w:num>
  <w:num w:numId="23" w16cid:durableId="1127311106">
    <w:abstractNumId w:val="17"/>
  </w:num>
  <w:num w:numId="24" w16cid:durableId="1915511084">
    <w:abstractNumId w:val="65"/>
  </w:num>
  <w:num w:numId="25" w16cid:durableId="250896037">
    <w:abstractNumId w:val="70"/>
  </w:num>
  <w:num w:numId="26" w16cid:durableId="1856575072">
    <w:abstractNumId w:val="84"/>
  </w:num>
  <w:num w:numId="27" w16cid:durableId="479690536">
    <w:abstractNumId w:val="81"/>
  </w:num>
  <w:num w:numId="28" w16cid:durableId="1005666460">
    <w:abstractNumId w:val="11"/>
  </w:num>
  <w:num w:numId="29" w16cid:durableId="1383216385">
    <w:abstractNumId w:val="27"/>
  </w:num>
  <w:num w:numId="30" w16cid:durableId="698051837">
    <w:abstractNumId w:val="21"/>
  </w:num>
  <w:num w:numId="31" w16cid:durableId="1588422601">
    <w:abstractNumId w:val="69"/>
  </w:num>
  <w:num w:numId="32" w16cid:durableId="1337926588">
    <w:abstractNumId w:val="3"/>
  </w:num>
  <w:num w:numId="33" w16cid:durableId="1712075433">
    <w:abstractNumId w:val="42"/>
  </w:num>
  <w:num w:numId="34" w16cid:durableId="143814054">
    <w:abstractNumId w:val="79"/>
  </w:num>
  <w:num w:numId="35" w16cid:durableId="1430738521">
    <w:abstractNumId w:val="37"/>
  </w:num>
  <w:num w:numId="36" w16cid:durableId="1179470629">
    <w:abstractNumId w:val="53"/>
  </w:num>
  <w:num w:numId="37" w16cid:durableId="788351513">
    <w:abstractNumId w:val="38"/>
  </w:num>
  <w:num w:numId="38" w16cid:durableId="1523471783">
    <w:abstractNumId w:val="35"/>
  </w:num>
  <w:num w:numId="39" w16cid:durableId="1383021092">
    <w:abstractNumId w:val="76"/>
  </w:num>
  <w:num w:numId="40" w16cid:durableId="1414356188">
    <w:abstractNumId w:val="57"/>
  </w:num>
  <w:num w:numId="41" w16cid:durableId="1978141279">
    <w:abstractNumId w:val="28"/>
  </w:num>
  <w:num w:numId="42" w16cid:durableId="408038299">
    <w:abstractNumId w:val="49"/>
  </w:num>
  <w:num w:numId="43" w16cid:durableId="1824733505">
    <w:abstractNumId w:val="31"/>
  </w:num>
  <w:num w:numId="44" w16cid:durableId="1017386328">
    <w:abstractNumId w:val="13"/>
  </w:num>
  <w:num w:numId="45" w16cid:durableId="284654014">
    <w:abstractNumId w:val="78"/>
  </w:num>
  <w:num w:numId="46" w16cid:durableId="178088390">
    <w:abstractNumId w:val="58"/>
  </w:num>
  <w:num w:numId="47" w16cid:durableId="676730401">
    <w:abstractNumId w:val="15"/>
  </w:num>
  <w:num w:numId="48" w16cid:durableId="375085276">
    <w:abstractNumId w:val="16"/>
  </w:num>
  <w:num w:numId="49" w16cid:durableId="1822237175">
    <w:abstractNumId w:val="32"/>
  </w:num>
  <w:num w:numId="50" w16cid:durableId="75565849">
    <w:abstractNumId w:val="74"/>
  </w:num>
  <w:num w:numId="51" w16cid:durableId="677582696">
    <w:abstractNumId w:val="22"/>
  </w:num>
  <w:num w:numId="52" w16cid:durableId="167402022">
    <w:abstractNumId w:val="26"/>
  </w:num>
  <w:num w:numId="53" w16cid:durableId="567881010">
    <w:abstractNumId w:val="64"/>
  </w:num>
  <w:num w:numId="54" w16cid:durableId="17583120">
    <w:abstractNumId w:val="47"/>
  </w:num>
  <w:num w:numId="55" w16cid:durableId="240335738">
    <w:abstractNumId w:val="54"/>
  </w:num>
  <w:num w:numId="56" w16cid:durableId="255409814">
    <w:abstractNumId w:val="46"/>
  </w:num>
  <w:num w:numId="57" w16cid:durableId="1037776311">
    <w:abstractNumId w:val="73"/>
  </w:num>
  <w:num w:numId="58" w16cid:durableId="784154897">
    <w:abstractNumId w:val="56"/>
  </w:num>
  <w:num w:numId="59" w16cid:durableId="1448545970">
    <w:abstractNumId w:val="20"/>
  </w:num>
  <w:num w:numId="60" w16cid:durableId="1587032388">
    <w:abstractNumId w:val="82"/>
  </w:num>
  <w:num w:numId="61" w16cid:durableId="1913848962">
    <w:abstractNumId w:val="63"/>
  </w:num>
  <w:num w:numId="62" w16cid:durableId="1858694690">
    <w:abstractNumId w:val="40"/>
  </w:num>
  <w:num w:numId="63" w16cid:durableId="971668948">
    <w:abstractNumId w:val="30"/>
  </w:num>
  <w:num w:numId="64" w16cid:durableId="457721960">
    <w:abstractNumId w:val="66"/>
  </w:num>
  <w:num w:numId="65" w16cid:durableId="209343131">
    <w:abstractNumId w:val="68"/>
  </w:num>
  <w:num w:numId="66" w16cid:durableId="1673601456">
    <w:abstractNumId w:val="62"/>
  </w:num>
  <w:num w:numId="67" w16cid:durableId="503278592">
    <w:abstractNumId w:val="41"/>
  </w:num>
  <w:num w:numId="68" w16cid:durableId="133179604">
    <w:abstractNumId w:val="10"/>
  </w:num>
  <w:num w:numId="69" w16cid:durableId="1524326002">
    <w:abstractNumId w:val="29"/>
  </w:num>
  <w:num w:numId="70" w16cid:durableId="35738329">
    <w:abstractNumId w:val="80"/>
  </w:num>
  <w:num w:numId="71" w16cid:durableId="211893642">
    <w:abstractNumId w:val="51"/>
  </w:num>
  <w:num w:numId="72" w16cid:durableId="1350983507">
    <w:abstractNumId w:val="12"/>
  </w:num>
  <w:num w:numId="73" w16cid:durableId="1911959935">
    <w:abstractNumId w:val="48"/>
  </w:num>
  <w:num w:numId="74" w16cid:durableId="1504709972">
    <w:abstractNumId w:val="67"/>
  </w:num>
  <w:num w:numId="75" w16cid:durableId="461580301">
    <w:abstractNumId w:val="0"/>
  </w:num>
  <w:num w:numId="76" w16cid:durableId="2093968185">
    <w:abstractNumId w:val="1"/>
  </w:num>
  <w:num w:numId="77" w16cid:durableId="658658837">
    <w:abstractNumId w:val="39"/>
  </w:num>
  <w:num w:numId="78" w16cid:durableId="1017386181">
    <w:abstractNumId w:val="77"/>
  </w:num>
  <w:num w:numId="79" w16cid:durableId="1778136878">
    <w:abstractNumId w:val="51"/>
  </w:num>
  <w:num w:numId="80" w16cid:durableId="418527663">
    <w:abstractNumId w:val="50"/>
  </w:num>
  <w:num w:numId="81" w16cid:durableId="784081321">
    <w:abstractNumId w:val="75"/>
  </w:num>
  <w:num w:numId="82" w16cid:durableId="337080373">
    <w:abstractNumId w:val="44"/>
  </w:num>
  <w:num w:numId="83" w16cid:durableId="1280407543">
    <w:abstractNumId w:val="9"/>
  </w:num>
  <w:num w:numId="84" w16cid:durableId="1734545156">
    <w:abstractNumId w:val="61"/>
  </w:num>
  <w:num w:numId="85" w16cid:durableId="1197693817">
    <w:abstractNumId w:val="71"/>
  </w:num>
  <w:num w:numId="86" w16cid:durableId="1889560908">
    <w:abstractNumId w:val="2"/>
  </w:num>
  <w:num w:numId="87" w16cid:durableId="1183740227">
    <w:abstractNumId w:val="52"/>
  </w:num>
  <w:num w:numId="88" w16cid:durableId="202343386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F19"/>
    <w:rsid w:val="00000555"/>
    <w:rsid w:val="000008BE"/>
    <w:rsid w:val="00002F53"/>
    <w:rsid w:val="00003437"/>
    <w:rsid w:val="00003872"/>
    <w:rsid w:val="00004415"/>
    <w:rsid w:val="00007529"/>
    <w:rsid w:val="00007ACD"/>
    <w:rsid w:val="00007C66"/>
    <w:rsid w:val="00010399"/>
    <w:rsid w:val="000137B6"/>
    <w:rsid w:val="0001525B"/>
    <w:rsid w:val="00015940"/>
    <w:rsid w:val="0002067F"/>
    <w:rsid w:val="00022CAF"/>
    <w:rsid w:val="00026051"/>
    <w:rsid w:val="00030C5E"/>
    <w:rsid w:val="0003280B"/>
    <w:rsid w:val="00033ADE"/>
    <w:rsid w:val="00042A65"/>
    <w:rsid w:val="00042F54"/>
    <w:rsid w:val="00043456"/>
    <w:rsid w:val="000443A2"/>
    <w:rsid w:val="000474D9"/>
    <w:rsid w:val="00052129"/>
    <w:rsid w:val="000539DA"/>
    <w:rsid w:val="00054955"/>
    <w:rsid w:val="00055376"/>
    <w:rsid w:val="00055FC3"/>
    <w:rsid w:val="00056DDE"/>
    <w:rsid w:val="00060370"/>
    <w:rsid w:val="000605E6"/>
    <w:rsid w:val="00062A9E"/>
    <w:rsid w:val="00063E0D"/>
    <w:rsid w:val="000651A8"/>
    <w:rsid w:val="00066A85"/>
    <w:rsid w:val="000701F9"/>
    <w:rsid w:val="00070FF1"/>
    <w:rsid w:val="00071D3E"/>
    <w:rsid w:val="00072947"/>
    <w:rsid w:val="00073C62"/>
    <w:rsid w:val="00073FB0"/>
    <w:rsid w:val="00077040"/>
    <w:rsid w:val="00077604"/>
    <w:rsid w:val="000806E8"/>
    <w:rsid w:val="00080D99"/>
    <w:rsid w:val="000855E6"/>
    <w:rsid w:val="00090D82"/>
    <w:rsid w:val="00091C19"/>
    <w:rsid w:val="000968A4"/>
    <w:rsid w:val="000A1545"/>
    <w:rsid w:val="000A1C5A"/>
    <w:rsid w:val="000A253A"/>
    <w:rsid w:val="000A5A40"/>
    <w:rsid w:val="000A5CDA"/>
    <w:rsid w:val="000A61BC"/>
    <w:rsid w:val="000B3BC7"/>
    <w:rsid w:val="000B427E"/>
    <w:rsid w:val="000B4AB1"/>
    <w:rsid w:val="000B64EA"/>
    <w:rsid w:val="000C2AC7"/>
    <w:rsid w:val="000C3EC5"/>
    <w:rsid w:val="000C668E"/>
    <w:rsid w:val="000C6955"/>
    <w:rsid w:val="000D1D50"/>
    <w:rsid w:val="000D65A7"/>
    <w:rsid w:val="000D74FE"/>
    <w:rsid w:val="000E088B"/>
    <w:rsid w:val="000E160E"/>
    <w:rsid w:val="000E1F4C"/>
    <w:rsid w:val="000E415C"/>
    <w:rsid w:val="000E6288"/>
    <w:rsid w:val="000E66A2"/>
    <w:rsid w:val="000F55B2"/>
    <w:rsid w:val="000F7827"/>
    <w:rsid w:val="001011C8"/>
    <w:rsid w:val="0010171C"/>
    <w:rsid w:val="00102FD7"/>
    <w:rsid w:val="00104183"/>
    <w:rsid w:val="0010576F"/>
    <w:rsid w:val="00105878"/>
    <w:rsid w:val="00107CA0"/>
    <w:rsid w:val="00110D31"/>
    <w:rsid w:val="00110D40"/>
    <w:rsid w:val="00112671"/>
    <w:rsid w:val="001150D3"/>
    <w:rsid w:val="00115271"/>
    <w:rsid w:val="00116257"/>
    <w:rsid w:val="00117A2A"/>
    <w:rsid w:val="00120A67"/>
    <w:rsid w:val="00120AD5"/>
    <w:rsid w:val="00123581"/>
    <w:rsid w:val="00125AA7"/>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53F0A"/>
    <w:rsid w:val="001545A7"/>
    <w:rsid w:val="001564E3"/>
    <w:rsid w:val="001577B9"/>
    <w:rsid w:val="00164058"/>
    <w:rsid w:val="00164469"/>
    <w:rsid w:val="001663DE"/>
    <w:rsid w:val="001669E9"/>
    <w:rsid w:val="001707CD"/>
    <w:rsid w:val="00173760"/>
    <w:rsid w:val="001738C4"/>
    <w:rsid w:val="001773ED"/>
    <w:rsid w:val="00182C79"/>
    <w:rsid w:val="001854FC"/>
    <w:rsid w:val="00192DCD"/>
    <w:rsid w:val="00193172"/>
    <w:rsid w:val="001955EA"/>
    <w:rsid w:val="00196F63"/>
    <w:rsid w:val="00197708"/>
    <w:rsid w:val="001A0B88"/>
    <w:rsid w:val="001A1E76"/>
    <w:rsid w:val="001A3600"/>
    <w:rsid w:val="001A44DB"/>
    <w:rsid w:val="001A5C5A"/>
    <w:rsid w:val="001A657B"/>
    <w:rsid w:val="001A6A0A"/>
    <w:rsid w:val="001A6A3D"/>
    <w:rsid w:val="001B3F67"/>
    <w:rsid w:val="001B5300"/>
    <w:rsid w:val="001B5A52"/>
    <w:rsid w:val="001C146A"/>
    <w:rsid w:val="001C47C5"/>
    <w:rsid w:val="001C54ED"/>
    <w:rsid w:val="001C6508"/>
    <w:rsid w:val="001C7237"/>
    <w:rsid w:val="001C750F"/>
    <w:rsid w:val="001D1E03"/>
    <w:rsid w:val="001D4808"/>
    <w:rsid w:val="001D6A91"/>
    <w:rsid w:val="001E2AC0"/>
    <w:rsid w:val="001E4D8D"/>
    <w:rsid w:val="001F1D97"/>
    <w:rsid w:val="001F42A7"/>
    <w:rsid w:val="001F54A5"/>
    <w:rsid w:val="00202B10"/>
    <w:rsid w:val="0020383B"/>
    <w:rsid w:val="00205A7C"/>
    <w:rsid w:val="002069DC"/>
    <w:rsid w:val="00206ED8"/>
    <w:rsid w:val="00207649"/>
    <w:rsid w:val="002113BD"/>
    <w:rsid w:val="002136E9"/>
    <w:rsid w:val="00215C94"/>
    <w:rsid w:val="00216C69"/>
    <w:rsid w:val="00217CDE"/>
    <w:rsid w:val="0022153E"/>
    <w:rsid w:val="002224FF"/>
    <w:rsid w:val="00224DBF"/>
    <w:rsid w:val="002254FB"/>
    <w:rsid w:val="00225A64"/>
    <w:rsid w:val="002305BB"/>
    <w:rsid w:val="00232402"/>
    <w:rsid w:val="002344D7"/>
    <w:rsid w:val="0024169A"/>
    <w:rsid w:val="002450CF"/>
    <w:rsid w:val="00245AD4"/>
    <w:rsid w:val="0024744C"/>
    <w:rsid w:val="00250865"/>
    <w:rsid w:val="002518A8"/>
    <w:rsid w:val="002531E8"/>
    <w:rsid w:val="00256379"/>
    <w:rsid w:val="00262CE9"/>
    <w:rsid w:val="00265D57"/>
    <w:rsid w:val="00266674"/>
    <w:rsid w:val="00270FD3"/>
    <w:rsid w:val="00273D0B"/>
    <w:rsid w:val="002751C6"/>
    <w:rsid w:val="00283A65"/>
    <w:rsid w:val="00285D4E"/>
    <w:rsid w:val="00286A83"/>
    <w:rsid w:val="00293BBE"/>
    <w:rsid w:val="00294B50"/>
    <w:rsid w:val="00297B88"/>
    <w:rsid w:val="002A1831"/>
    <w:rsid w:val="002A3326"/>
    <w:rsid w:val="002A3B45"/>
    <w:rsid w:val="002A3C1D"/>
    <w:rsid w:val="002A3F55"/>
    <w:rsid w:val="002A43A1"/>
    <w:rsid w:val="002A588D"/>
    <w:rsid w:val="002B048B"/>
    <w:rsid w:val="002B1799"/>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D7660"/>
    <w:rsid w:val="002E08D1"/>
    <w:rsid w:val="002E3930"/>
    <w:rsid w:val="002E7B19"/>
    <w:rsid w:val="002F0A21"/>
    <w:rsid w:val="002F5346"/>
    <w:rsid w:val="002F6966"/>
    <w:rsid w:val="002F6BD2"/>
    <w:rsid w:val="002F7346"/>
    <w:rsid w:val="003018B7"/>
    <w:rsid w:val="00303BE0"/>
    <w:rsid w:val="003061B3"/>
    <w:rsid w:val="00307FB0"/>
    <w:rsid w:val="00310B68"/>
    <w:rsid w:val="00310D51"/>
    <w:rsid w:val="00316F69"/>
    <w:rsid w:val="00320D92"/>
    <w:rsid w:val="00321210"/>
    <w:rsid w:val="003214F4"/>
    <w:rsid w:val="003215BB"/>
    <w:rsid w:val="00321B0B"/>
    <w:rsid w:val="003224A7"/>
    <w:rsid w:val="00322F94"/>
    <w:rsid w:val="0032439C"/>
    <w:rsid w:val="003269C5"/>
    <w:rsid w:val="00332412"/>
    <w:rsid w:val="00335FAE"/>
    <w:rsid w:val="00340FD3"/>
    <w:rsid w:val="0034168A"/>
    <w:rsid w:val="003419CA"/>
    <w:rsid w:val="00343302"/>
    <w:rsid w:val="003435A1"/>
    <w:rsid w:val="003453BC"/>
    <w:rsid w:val="003454E3"/>
    <w:rsid w:val="00346DB7"/>
    <w:rsid w:val="003523D1"/>
    <w:rsid w:val="003525D2"/>
    <w:rsid w:val="00352A44"/>
    <w:rsid w:val="003555C5"/>
    <w:rsid w:val="00357E2C"/>
    <w:rsid w:val="00357F92"/>
    <w:rsid w:val="00362F05"/>
    <w:rsid w:val="003635EF"/>
    <w:rsid w:val="00364465"/>
    <w:rsid w:val="00366B60"/>
    <w:rsid w:val="0036751F"/>
    <w:rsid w:val="0037342D"/>
    <w:rsid w:val="00377B8A"/>
    <w:rsid w:val="00380EA3"/>
    <w:rsid w:val="0038258A"/>
    <w:rsid w:val="00382CEC"/>
    <w:rsid w:val="0038575A"/>
    <w:rsid w:val="00386F30"/>
    <w:rsid w:val="0038764A"/>
    <w:rsid w:val="003903E5"/>
    <w:rsid w:val="003A2419"/>
    <w:rsid w:val="003A35BD"/>
    <w:rsid w:val="003A5BB9"/>
    <w:rsid w:val="003A6F71"/>
    <w:rsid w:val="003A7604"/>
    <w:rsid w:val="003B2055"/>
    <w:rsid w:val="003B465C"/>
    <w:rsid w:val="003B52F8"/>
    <w:rsid w:val="003B69F6"/>
    <w:rsid w:val="003B6BBF"/>
    <w:rsid w:val="003B7D4D"/>
    <w:rsid w:val="003B7E18"/>
    <w:rsid w:val="003C175D"/>
    <w:rsid w:val="003C2406"/>
    <w:rsid w:val="003C47E7"/>
    <w:rsid w:val="003D0A5D"/>
    <w:rsid w:val="003D4B88"/>
    <w:rsid w:val="003D50AA"/>
    <w:rsid w:val="003D74C2"/>
    <w:rsid w:val="003D78A3"/>
    <w:rsid w:val="003D7F90"/>
    <w:rsid w:val="003E6818"/>
    <w:rsid w:val="003E6CA6"/>
    <w:rsid w:val="003E7DE3"/>
    <w:rsid w:val="003F2E63"/>
    <w:rsid w:val="003F3762"/>
    <w:rsid w:val="003F3BD9"/>
    <w:rsid w:val="003F5813"/>
    <w:rsid w:val="003F72B5"/>
    <w:rsid w:val="003F7A96"/>
    <w:rsid w:val="00402D1D"/>
    <w:rsid w:val="00402D66"/>
    <w:rsid w:val="004031E7"/>
    <w:rsid w:val="004051D9"/>
    <w:rsid w:val="004054CA"/>
    <w:rsid w:val="004073D8"/>
    <w:rsid w:val="00413292"/>
    <w:rsid w:val="00415A15"/>
    <w:rsid w:val="00415EEA"/>
    <w:rsid w:val="00417EC0"/>
    <w:rsid w:val="00420E3F"/>
    <w:rsid w:val="00422972"/>
    <w:rsid w:val="00422EC5"/>
    <w:rsid w:val="00426D9A"/>
    <w:rsid w:val="004316D9"/>
    <w:rsid w:val="00433ED1"/>
    <w:rsid w:val="0043443E"/>
    <w:rsid w:val="00434F31"/>
    <w:rsid w:val="0043632E"/>
    <w:rsid w:val="0044310C"/>
    <w:rsid w:val="00443F5F"/>
    <w:rsid w:val="00444225"/>
    <w:rsid w:val="0044531A"/>
    <w:rsid w:val="00445AAB"/>
    <w:rsid w:val="00447A4F"/>
    <w:rsid w:val="004500D2"/>
    <w:rsid w:val="00450A5D"/>
    <w:rsid w:val="00450B70"/>
    <w:rsid w:val="004513A9"/>
    <w:rsid w:val="00456582"/>
    <w:rsid w:val="004653F6"/>
    <w:rsid w:val="00465B71"/>
    <w:rsid w:val="00465FCC"/>
    <w:rsid w:val="004665F2"/>
    <w:rsid w:val="00467787"/>
    <w:rsid w:val="00467FCA"/>
    <w:rsid w:val="00473E9E"/>
    <w:rsid w:val="004762AE"/>
    <w:rsid w:val="004767FA"/>
    <w:rsid w:val="00476938"/>
    <w:rsid w:val="00481074"/>
    <w:rsid w:val="00481E71"/>
    <w:rsid w:val="00486938"/>
    <w:rsid w:val="004915B8"/>
    <w:rsid w:val="004949D5"/>
    <w:rsid w:val="00494BBA"/>
    <w:rsid w:val="004957F9"/>
    <w:rsid w:val="00497889"/>
    <w:rsid w:val="004A06BE"/>
    <w:rsid w:val="004A10CB"/>
    <w:rsid w:val="004A1CE8"/>
    <w:rsid w:val="004A2226"/>
    <w:rsid w:val="004A303C"/>
    <w:rsid w:val="004A32E5"/>
    <w:rsid w:val="004A4A4E"/>
    <w:rsid w:val="004A5E7F"/>
    <w:rsid w:val="004A65B6"/>
    <w:rsid w:val="004A6CD5"/>
    <w:rsid w:val="004A705E"/>
    <w:rsid w:val="004B0142"/>
    <w:rsid w:val="004B2D1D"/>
    <w:rsid w:val="004B3F6B"/>
    <w:rsid w:val="004B435F"/>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502C42"/>
    <w:rsid w:val="00502F16"/>
    <w:rsid w:val="00503E53"/>
    <w:rsid w:val="005073DC"/>
    <w:rsid w:val="0050787A"/>
    <w:rsid w:val="00507ACB"/>
    <w:rsid w:val="00507F5D"/>
    <w:rsid w:val="00511571"/>
    <w:rsid w:val="00511A54"/>
    <w:rsid w:val="00512265"/>
    <w:rsid w:val="005124EA"/>
    <w:rsid w:val="005157CF"/>
    <w:rsid w:val="00521ED8"/>
    <w:rsid w:val="00523F7F"/>
    <w:rsid w:val="005249A0"/>
    <w:rsid w:val="00527EE8"/>
    <w:rsid w:val="00533FE1"/>
    <w:rsid w:val="00534DA0"/>
    <w:rsid w:val="00534E57"/>
    <w:rsid w:val="00535B1A"/>
    <w:rsid w:val="0054066C"/>
    <w:rsid w:val="00544FE4"/>
    <w:rsid w:val="00547461"/>
    <w:rsid w:val="00550557"/>
    <w:rsid w:val="0055210B"/>
    <w:rsid w:val="00553D9B"/>
    <w:rsid w:val="00557CBC"/>
    <w:rsid w:val="0056047C"/>
    <w:rsid w:val="005609C1"/>
    <w:rsid w:val="00562145"/>
    <w:rsid w:val="00563885"/>
    <w:rsid w:val="005640B4"/>
    <w:rsid w:val="00565903"/>
    <w:rsid w:val="00566A5C"/>
    <w:rsid w:val="005716B5"/>
    <w:rsid w:val="005743E5"/>
    <w:rsid w:val="00574D1D"/>
    <w:rsid w:val="005756E9"/>
    <w:rsid w:val="005758E6"/>
    <w:rsid w:val="005769C1"/>
    <w:rsid w:val="00576FDA"/>
    <w:rsid w:val="00577C28"/>
    <w:rsid w:val="005822E4"/>
    <w:rsid w:val="005843DD"/>
    <w:rsid w:val="005863B1"/>
    <w:rsid w:val="00587925"/>
    <w:rsid w:val="00591825"/>
    <w:rsid w:val="005928DD"/>
    <w:rsid w:val="00592D9D"/>
    <w:rsid w:val="00594BFB"/>
    <w:rsid w:val="00596317"/>
    <w:rsid w:val="00597238"/>
    <w:rsid w:val="0059754D"/>
    <w:rsid w:val="005A19BF"/>
    <w:rsid w:val="005A1AE8"/>
    <w:rsid w:val="005A1F55"/>
    <w:rsid w:val="005A50A6"/>
    <w:rsid w:val="005A643E"/>
    <w:rsid w:val="005A7A77"/>
    <w:rsid w:val="005B0658"/>
    <w:rsid w:val="005B2303"/>
    <w:rsid w:val="005B311E"/>
    <w:rsid w:val="005B500C"/>
    <w:rsid w:val="005B675E"/>
    <w:rsid w:val="005C03CA"/>
    <w:rsid w:val="005C1818"/>
    <w:rsid w:val="005C3352"/>
    <w:rsid w:val="005C420B"/>
    <w:rsid w:val="005C5761"/>
    <w:rsid w:val="005C62B7"/>
    <w:rsid w:val="005C78FD"/>
    <w:rsid w:val="005C7CE6"/>
    <w:rsid w:val="005D18A5"/>
    <w:rsid w:val="005D407F"/>
    <w:rsid w:val="005D4148"/>
    <w:rsid w:val="005D4B1E"/>
    <w:rsid w:val="005E05CF"/>
    <w:rsid w:val="005E1A29"/>
    <w:rsid w:val="005E4677"/>
    <w:rsid w:val="005E4C22"/>
    <w:rsid w:val="005E507A"/>
    <w:rsid w:val="005E59BB"/>
    <w:rsid w:val="005E6D3C"/>
    <w:rsid w:val="005F779B"/>
    <w:rsid w:val="005F7D15"/>
    <w:rsid w:val="00602444"/>
    <w:rsid w:val="00610FD6"/>
    <w:rsid w:val="0061336B"/>
    <w:rsid w:val="0061441C"/>
    <w:rsid w:val="00616764"/>
    <w:rsid w:val="00616B85"/>
    <w:rsid w:val="00620208"/>
    <w:rsid w:val="00622B0D"/>
    <w:rsid w:val="00623F49"/>
    <w:rsid w:val="0062456D"/>
    <w:rsid w:val="0062671D"/>
    <w:rsid w:val="0062682B"/>
    <w:rsid w:val="00626AA6"/>
    <w:rsid w:val="00632F98"/>
    <w:rsid w:val="006344F4"/>
    <w:rsid w:val="00635236"/>
    <w:rsid w:val="00636BFE"/>
    <w:rsid w:val="00636F20"/>
    <w:rsid w:val="00642DE7"/>
    <w:rsid w:val="00643170"/>
    <w:rsid w:val="00643C26"/>
    <w:rsid w:val="006453D7"/>
    <w:rsid w:val="0065568F"/>
    <w:rsid w:val="00657868"/>
    <w:rsid w:val="006606EC"/>
    <w:rsid w:val="0066210A"/>
    <w:rsid w:val="0066311F"/>
    <w:rsid w:val="006636E0"/>
    <w:rsid w:val="00670EDA"/>
    <w:rsid w:val="006759FF"/>
    <w:rsid w:val="00675E58"/>
    <w:rsid w:val="00676541"/>
    <w:rsid w:val="0067688D"/>
    <w:rsid w:val="00681FAE"/>
    <w:rsid w:val="00685118"/>
    <w:rsid w:val="00686485"/>
    <w:rsid w:val="006868CD"/>
    <w:rsid w:val="00686A0A"/>
    <w:rsid w:val="006907BC"/>
    <w:rsid w:val="00691970"/>
    <w:rsid w:val="00691CBB"/>
    <w:rsid w:val="00695CC2"/>
    <w:rsid w:val="00696B7D"/>
    <w:rsid w:val="00696C85"/>
    <w:rsid w:val="006A6B89"/>
    <w:rsid w:val="006A78FD"/>
    <w:rsid w:val="006B056B"/>
    <w:rsid w:val="006B086A"/>
    <w:rsid w:val="006B08A9"/>
    <w:rsid w:val="006B2596"/>
    <w:rsid w:val="006B4706"/>
    <w:rsid w:val="006B6A62"/>
    <w:rsid w:val="006C0184"/>
    <w:rsid w:val="006D3A30"/>
    <w:rsid w:val="006D3EF4"/>
    <w:rsid w:val="006D47CD"/>
    <w:rsid w:val="006D6DB4"/>
    <w:rsid w:val="006D70B2"/>
    <w:rsid w:val="006D7857"/>
    <w:rsid w:val="006E259F"/>
    <w:rsid w:val="006E361A"/>
    <w:rsid w:val="006E3893"/>
    <w:rsid w:val="006E46AD"/>
    <w:rsid w:val="006E61CD"/>
    <w:rsid w:val="006E780A"/>
    <w:rsid w:val="006F2B0A"/>
    <w:rsid w:val="006F3A54"/>
    <w:rsid w:val="006F5DF0"/>
    <w:rsid w:val="006F6EA7"/>
    <w:rsid w:val="007019D8"/>
    <w:rsid w:val="00703778"/>
    <w:rsid w:val="007037EB"/>
    <w:rsid w:val="00703888"/>
    <w:rsid w:val="00703B1A"/>
    <w:rsid w:val="00703E9E"/>
    <w:rsid w:val="0070513F"/>
    <w:rsid w:val="00705278"/>
    <w:rsid w:val="0071028D"/>
    <w:rsid w:val="007103CF"/>
    <w:rsid w:val="00713A2F"/>
    <w:rsid w:val="00717AEA"/>
    <w:rsid w:val="00721577"/>
    <w:rsid w:val="007218F4"/>
    <w:rsid w:val="0072328B"/>
    <w:rsid w:val="0072348E"/>
    <w:rsid w:val="0072606B"/>
    <w:rsid w:val="0072764E"/>
    <w:rsid w:val="00730700"/>
    <w:rsid w:val="00730DAC"/>
    <w:rsid w:val="00733266"/>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3EF5"/>
    <w:rsid w:val="00766B6B"/>
    <w:rsid w:val="00766EA7"/>
    <w:rsid w:val="00771BAE"/>
    <w:rsid w:val="00771E90"/>
    <w:rsid w:val="00774746"/>
    <w:rsid w:val="007757D6"/>
    <w:rsid w:val="0077604D"/>
    <w:rsid w:val="00781066"/>
    <w:rsid w:val="00781CD4"/>
    <w:rsid w:val="00781F62"/>
    <w:rsid w:val="00782C29"/>
    <w:rsid w:val="0078307B"/>
    <w:rsid w:val="0078688D"/>
    <w:rsid w:val="00792E64"/>
    <w:rsid w:val="00794DA6"/>
    <w:rsid w:val="00796110"/>
    <w:rsid w:val="007A0ADF"/>
    <w:rsid w:val="007A196D"/>
    <w:rsid w:val="007A3A67"/>
    <w:rsid w:val="007A5B67"/>
    <w:rsid w:val="007A6946"/>
    <w:rsid w:val="007B03E2"/>
    <w:rsid w:val="007B0BD0"/>
    <w:rsid w:val="007B19EB"/>
    <w:rsid w:val="007B3CD5"/>
    <w:rsid w:val="007B4A64"/>
    <w:rsid w:val="007B4A91"/>
    <w:rsid w:val="007B4A92"/>
    <w:rsid w:val="007B6166"/>
    <w:rsid w:val="007B6CB7"/>
    <w:rsid w:val="007B7821"/>
    <w:rsid w:val="007C4239"/>
    <w:rsid w:val="007C6E02"/>
    <w:rsid w:val="007C7FDA"/>
    <w:rsid w:val="007D1D7F"/>
    <w:rsid w:val="007D1E62"/>
    <w:rsid w:val="007D71DC"/>
    <w:rsid w:val="007E044E"/>
    <w:rsid w:val="007E1FDD"/>
    <w:rsid w:val="007E22A1"/>
    <w:rsid w:val="007E54DD"/>
    <w:rsid w:val="007E55C2"/>
    <w:rsid w:val="007E6A6C"/>
    <w:rsid w:val="007E7E28"/>
    <w:rsid w:val="007E7F51"/>
    <w:rsid w:val="007F2763"/>
    <w:rsid w:val="007F3436"/>
    <w:rsid w:val="007F35D2"/>
    <w:rsid w:val="007F64AB"/>
    <w:rsid w:val="007F7CAF"/>
    <w:rsid w:val="00800355"/>
    <w:rsid w:val="00802572"/>
    <w:rsid w:val="0080458C"/>
    <w:rsid w:val="00812625"/>
    <w:rsid w:val="008129F2"/>
    <w:rsid w:val="00816452"/>
    <w:rsid w:val="0082446F"/>
    <w:rsid w:val="00827DE9"/>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35FA"/>
    <w:rsid w:val="00864061"/>
    <w:rsid w:val="008748AD"/>
    <w:rsid w:val="00875688"/>
    <w:rsid w:val="00875FF5"/>
    <w:rsid w:val="008770C2"/>
    <w:rsid w:val="00877D6E"/>
    <w:rsid w:val="00882309"/>
    <w:rsid w:val="008825F0"/>
    <w:rsid w:val="00883DCA"/>
    <w:rsid w:val="00884961"/>
    <w:rsid w:val="008850E3"/>
    <w:rsid w:val="00885293"/>
    <w:rsid w:val="00885BC5"/>
    <w:rsid w:val="0088617D"/>
    <w:rsid w:val="00890586"/>
    <w:rsid w:val="00890C47"/>
    <w:rsid w:val="00893684"/>
    <w:rsid w:val="00893B50"/>
    <w:rsid w:val="008A0387"/>
    <w:rsid w:val="008A1BFE"/>
    <w:rsid w:val="008A271B"/>
    <w:rsid w:val="008A3D71"/>
    <w:rsid w:val="008A4895"/>
    <w:rsid w:val="008A5656"/>
    <w:rsid w:val="008B0017"/>
    <w:rsid w:val="008B05E0"/>
    <w:rsid w:val="008B111D"/>
    <w:rsid w:val="008B4EE6"/>
    <w:rsid w:val="008C1C6D"/>
    <w:rsid w:val="008C368F"/>
    <w:rsid w:val="008C3D83"/>
    <w:rsid w:val="008C4111"/>
    <w:rsid w:val="008C42CF"/>
    <w:rsid w:val="008C44F3"/>
    <w:rsid w:val="008C5D3D"/>
    <w:rsid w:val="008C5EC3"/>
    <w:rsid w:val="008D3D73"/>
    <w:rsid w:val="008D429C"/>
    <w:rsid w:val="008D5332"/>
    <w:rsid w:val="008D7205"/>
    <w:rsid w:val="008E1649"/>
    <w:rsid w:val="008E2F85"/>
    <w:rsid w:val="008E3640"/>
    <w:rsid w:val="008E4D96"/>
    <w:rsid w:val="008E7FAC"/>
    <w:rsid w:val="008F06F1"/>
    <w:rsid w:val="008F1846"/>
    <w:rsid w:val="008F258F"/>
    <w:rsid w:val="009032D9"/>
    <w:rsid w:val="00904AB7"/>
    <w:rsid w:val="009059C1"/>
    <w:rsid w:val="00906E8A"/>
    <w:rsid w:val="0090729B"/>
    <w:rsid w:val="00910396"/>
    <w:rsid w:val="00912323"/>
    <w:rsid w:val="00912D6E"/>
    <w:rsid w:val="00921728"/>
    <w:rsid w:val="009248EF"/>
    <w:rsid w:val="00927D2C"/>
    <w:rsid w:val="009321B1"/>
    <w:rsid w:val="00940DE5"/>
    <w:rsid w:val="0094151A"/>
    <w:rsid w:val="00941672"/>
    <w:rsid w:val="0094332A"/>
    <w:rsid w:val="00945BEF"/>
    <w:rsid w:val="009462DD"/>
    <w:rsid w:val="0094756A"/>
    <w:rsid w:val="00947D8C"/>
    <w:rsid w:val="00952CE2"/>
    <w:rsid w:val="00954596"/>
    <w:rsid w:val="00960B3F"/>
    <w:rsid w:val="00960E45"/>
    <w:rsid w:val="009616CA"/>
    <w:rsid w:val="0096235C"/>
    <w:rsid w:val="00966574"/>
    <w:rsid w:val="009667B8"/>
    <w:rsid w:val="0096732A"/>
    <w:rsid w:val="00967708"/>
    <w:rsid w:val="00975EC0"/>
    <w:rsid w:val="009772B4"/>
    <w:rsid w:val="009776C9"/>
    <w:rsid w:val="009812D1"/>
    <w:rsid w:val="0098133E"/>
    <w:rsid w:val="00981AC6"/>
    <w:rsid w:val="00981C91"/>
    <w:rsid w:val="00983B3F"/>
    <w:rsid w:val="00984E40"/>
    <w:rsid w:val="00985AC0"/>
    <w:rsid w:val="0099035A"/>
    <w:rsid w:val="00990ED9"/>
    <w:rsid w:val="00990F78"/>
    <w:rsid w:val="009927D6"/>
    <w:rsid w:val="009946E1"/>
    <w:rsid w:val="00996132"/>
    <w:rsid w:val="009A0852"/>
    <w:rsid w:val="009A0ABF"/>
    <w:rsid w:val="009A1175"/>
    <w:rsid w:val="009A3194"/>
    <w:rsid w:val="009A7F51"/>
    <w:rsid w:val="009B261C"/>
    <w:rsid w:val="009B57BD"/>
    <w:rsid w:val="009B62C0"/>
    <w:rsid w:val="009B7684"/>
    <w:rsid w:val="009C1416"/>
    <w:rsid w:val="009C3102"/>
    <w:rsid w:val="009D3AFD"/>
    <w:rsid w:val="009D46D5"/>
    <w:rsid w:val="009E0631"/>
    <w:rsid w:val="009E5B86"/>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5083"/>
    <w:rsid w:val="00A268F4"/>
    <w:rsid w:val="00A30357"/>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4F3E"/>
    <w:rsid w:val="00A450CD"/>
    <w:rsid w:val="00A50CE9"/>
    <w:rsid w:val="00A51147"/>
    <w:rsid w:val="00A5188B"/>
    <w:rsid w:val="00A53BF7"/>
    <w:rsid w:val="00A57131"/>
    <w:rsid w:val="00A57162"/>
    <w:rsid w:val="00A578C0"/>
    <w:rsid w:val="00A60B59"/>
    <w:rsid w:val="00A61756"/>
    <w:rsid w:val="00A62586"/>
    <w:rsid w:val="00A626DB"/>
    <w:rsid w:val="00A65D4E"/>
    <w:rsid w:val="00A65FE9"/>
    <w:rsid w:val="00A67C69"/>
    <w:rsid w:val="00A73440"/>
    <w:rsid w:val="00A73647"/>
    <w:rsid w:val="00A7514D"/>
    <w:rsid w:val="00A83E66"/>
    <w:rsid w:val="00A8647F"/>
    <w:rsid w:val="00A9018C"/>
    <w:rsid w:val="00A92A39"/>
    <w:rsid w:val="00A934F0"/>
    <w:rsid w:val="00A95DA4"/>
    <w:rsid w:val="00AA3128"/>
    <w:rsid w:val="00AA3E4B"/>
    <w:rsid w:val="00AA50C0"/>
    <w:rsid w:val="00AA78D4"/>
    <w:rsid w:val="00AB437C"/>
    <w:rsid w:val="00AC167B"/>
    <w:rsid w:val="00AC2767"/>
    <w:rsid w:val="00AC4955"/>
    <w:rsid w:val="00AC5463"/>
    <w:rsid w:val="00AC7F63"/>
    <w:rsid w:val="00AD3D40"/>
    <w:rsid w:val="00AD75BC"/>
    <w:rsid w:val="00AD7D8E"/>
    <w:rsid w:val="00AE21C2"/>
    <w:rsid w:val="00AE4543"/>
    <w:rsid w:val="00AF15F7"/>
    <w:rsid w:val="00AF35C9"/>
    <w:rsid w:val="00AF5D3F"/>
    <w:rsid w:val="00AF7B30"/>
    <w:rsid w:val="00B00C6E"/>
    <w:rsid w:val="00B02DA3"/>
    <w:rsid w:val="00B07614"/>
    <w:rsid w:val="00B130BD"/>
    <w:rsid w:val="00B1417D"/>
    <w:rsid w:val="00B146A4"/>
    <w:rsid w:val="00B152E2"/>
    <w:rsid w:val="00B16BCF"/>
    <w:rsid w:val="00B1736E"/>
    <w:rsid w:val="00B20344"/>
    <w:rsid w:val="00B22AD7"/>
    <w:rsid w:val="00B256DC"/>
    <w:rsid w:val="00B279D1"/>
    <w:rsid w:val="00B27E2D"/>
    <w:rsid w:val="00B375FC"/>
    <w:rsid w:val="00B51966"/>
    <w:rsid w:val="00B53DC0"/>
    <w:rsid w:val="00B608D2"/>
    <w:rsid w:val="00B6162D"/>
    <w:rsid w:val="00B6462B"/>
    <w:rsid w:val="00B65C18"/>
    <w:rsid w:val="00B6664C"/>
    <w:rsid w:val="00B66E0F"/>
    <w:rsid w:val="00B70C65"/>
    <w:rsid w:val="00B7145D"/>
    <w:rsid w:val="00B716AD"/>
    <w:rsid w:val="00B7490D"/>
    <w:rsid w:val="00B812A1"/>
    <w:rsid w:val="00B8388E"/>
    <w:rsid w:val="00B84D6D"/>
    <w:rsid w:val="00B857C2"/>
    <w:rsid w:val="00B875DF"/>
    <w:rsid w:val="00B87AD0"/>
    <w:rsid w:val="00B91B58"/>
    <w:rsid w:val="00B92C5C"/>
    <w:rsid w:val="00B94FA0"/>
    <w:rsid w:val="00B9571E"/>
    <w:rsid w:val="00B96E2E"/>
    <w:rsid w:val="00BA341E"/>
    <w:rsid w:val="00BA3452"/>
    <w:rsid w:val="00BA5C21"/>
    <w:rsid w:val="00BA7E83"/>
    <w:rsid w:val="00BB3CEF"/>
    <w:rsid w:val="00BB452F"/>
    <w:rsid w:val="00BB614B"/>
    <w:rsid w:val="00BB6AE7"/>
    <w:rsid w:val="00BC0042"/>
    <w:rsid w:val="00BC1B55"/>
    <w:rsid w:val="00BC1C38"/>
    <w:rsid w:val="00BC5DCB"/>
    <w:rsid w:val="00BC61AF"/>
    <w:rsid w:val="00BC65B8"/>
    <w:rsid w:val="00BD3E09"/>
    <w:rsid w:val="00BE0241"/>
    <w:rsid w:val="00BE2301"/>
    <w:rsid w:val="00BE28B3"/>
    <w:rsid w:val="00BF0013"/>
    <w:rsid w:val="00BF1C1E"/>
    <w:rsid w:val="00BF2BFA"/>
    <w:rsid w:val="00BF7E50"/>
    <w:rsid w:val="00C038AE"/>
    <w:rsid w:val="00C10509"/>
    <w:rsid w:val="00C10AA7"/>
    <w:rsid w:val="00C11E46"/>
    <w:rsid w:val="00C148F6"/>
    <w:rsid w:val="00C15FD6"/>
    <w:rsid w:val="00C17161"/>
    <w:rsid w:val="00C174AD"/>
    <w:rsid w:val="00C17CDA"/>
    <w:rsid w:val="00C20AFC"/>
    <w:rsid w:val="00C247FF"/>
    <w:rsid w:val="00C26A8D"/>
    <w:rsid w:val="00C30367"/>
    <w:rsid w:val="00C31500"/>
    <w:rsid w:val="00C32876"/>
    <w:rsid w:val="00C33030"/>
    <w:rsid w:val="00C33AFB"/>
    <w:rsid w:val="00C3547C"/>
    <w:rsid w:val="00C355ED"/>
    <w:rsid w:val="00C36C55"/>
    <w:rsid w:val="00C42295"/>
    <w:rsid w:val="00C42B12"/>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2628"/>
    <w:rsid w:val="00C75375"/>
    <w:rsid w:val="00C76C9C"/>
    <w:rsid w:val="00C77748"/>
    <w:rsid w:val="00C82047"/>
    <w:rsid w:val="00C83C37"/>
    <w:rsid w:val="00C842B9"/>
    <w:rsid w:val="00C85E6F"/>
    <w:rsid w:val="00C8645C"/>
    <w:rsid w:val="00C87316"/>
    <w:rsid w:val="00C910E4"/>
    <w:rsid w:val="00C94150"/>
    <w:rsid w:val="00C947EA"/>
    <w:rsid w:val="00C94AD1"/>
    <w:rsid w:val="00C97DDC"/>
    <w:rsid w:val="00CA01E3"/>
    <w:rsid w:val="00CA0BA4"/>
    <w:rsid w:val="00CA14CB"/>
    <w:rsid w:val="00CA7294"/>
    <w:rsid w:val="00CA749F"/>
    <w:rsid w:val="00CB0263"/>
    <w:rsid w:val="00CB0AC8"/>
    <w:rsid w:val="00CB0C02"/>
    <w:rsid w:val="00CB381B"/>
    <w:rsid w:val="00CB46B2"/>
    <w:rsid w:val="00CB4E60"/>
    <w:rsid w:val="00CC03DC"/>
    <w:rsid w:val="00CC0414"/>
    <w:rsid w:val="00CC141E"/>
    <w:rsid w:val="00CC300E"/>
    <w:rsid w:val="00CC5A74"/>
    <w:rsid w:val="00CC7FD5"/>
    <w:rsid w:val="00CD63DC"/>
    <w:rsid w:val="00CE39AA"/>
    <w:rsid w:val="00CE5ADF"/>
    <w:rsid w:val="00CF1A3D"/>
    <w:rsid w:val="00CF3CD4"/>
    <w:rsid w:val="00CF48EA"/>
    <w:rsid w:val="00CF577E"/>
    <w:rsid w:val="00D001F5"/>
    <w:rsid w:val="00D006D3"/>
    <w:rsid w:val="00D01FC8"/>
    <w:rsid w:val="00D02C74"/>
    <w:rsid w:val="00D04E39"/>
    <w:rsid w:val="00D04E61"/>
    <w:rsid w:val="00D055C7"/>
    <w:rsid w:val="00D06C39"/>
    <w:rsid w:val="00D07BFB"/>
    <w:rsid w:val="00D12704"/>
    <w:rsid w:val="00D1530B"/>
    <w:rsid w:val="00D17B0E"/>
    <w:rsid w:val="00D22435"/>
    <w:rsid w:val="00D25969"/>
    <w:rsid w:val="00D25DF4"/>
    <w:rsid w:val="00D300FB"/>
    <w:rsid w:val="00D303ED"/>
    <w:rsid w:val="00D306D5"/>
    <w:rsid w:val="00D30B4E"/>
    <w:rsid w:val="00D30C14"/>
    <w:rsid w:val="00D3200B"/>
    <w:rsid w:val="00D34210"/>
    <w:rsid w:val="00D378F5"/>
    <w:rsid w:val="00D401C7"/>
    <w:rsid w:val="00D43FB3"/>
    <w:rsid w:val="00D44074"/>
    <w:rsid w:val="00D52769"/>
    <w:rsid w:val="00D52834"/>
    <w:rsid w:val="00D533B8"/>
    <w:rsid w:val="00D53BA1"/>
    <w:rsid w:val="00D54B5F"/>
    <w:rsid w:val="00D55B25"/>
    <w:rsid w:val="00D55DE1"/>
    <w:rsid w:val="00D56570"/>
    <w:rsid w:val="00D56AA9"/>
    <w:rsid w:val="00D57D15"/>
    <w:rsid w:val="00D57F9E"/>
    <w:rsid w:val="00D6033F"/>
    <w:rsid w:val="00D63AAF"/>
    <w:rsid w:val="00D64D04"/>
    <w:rsid w:val="00D64FDE"/>
    <w:rsid w:val="00D73056"/>
    <w:rsid w:val="00D75500"/>
    <w:rsid w:val="00D75B9F"/>
    <w:rsid w:val="00D769F7"/>
    <w:rsid w:val="00D77665"/>
    <w:rsid w:val="00D80485"/>
    <w:rsid w:val="00D818B6"/>
    <w:rsid w:val="00D824BE"/>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3F19"/>
    <w:rsid w:val="00DB54B2"/>
    <w:rsid w:val="00DB57C7"/>
    <w:rsid w:val="00DC0054"/>
    <w:rsid w:val="00DC3075"/>
    <w:rsid w:val="00DC6297"/>
    <w:rsid w:val="00DC71C2"/>
    <w:rsid w:val="00DD1A01"/>
    <w:rsid w:val="00DD2A9A"/>
    <w:rsid w:val="00DD4563"/>
    <w:rsid w:val="00DD56E6"/>
    <w:rsid w:val="00DE046B"/>
    <w:rsid w:val="00DE070C"/>
    <w:rsid w:val="00DE092F"/>
    <w:rsid w:val="00DE26EA"/>
    <w:rsid w:val="00DE2F98"/>
    <w:rsid w:val="00DE48F4"/>
    <w:rsid w:val="00DE5A39"/>
    <w:rsid w:val="00DE71EE"/>
    <w:rsid w:val="00DF1081"/>
    <w:rsid w:val="00DF1605"/>
    <w:rsid w:val="00DF215D"/>
    <w:rsid w:val="00DF33FF"/>
    <w:rsid w:val="00DF3512"/>
    <w:rsid w:val="00DF5CC4"/>
    <w:rsid w:val="00DF6593"/>
    <w:rsid w:val="00DF7A6B"/>
    <w:rsid w:val="00E00DE7"/>
    <w:rsid w:val="00E02632"/>
    <w:rsid w:val="00E029A8"/>
    <w:rsid w:val="00E04E85"/>
    <w:rsid w:val="00E05CD9"/>
    <w:rsid w:val="00E0672B"/>
    <w:rsid w:val="00E06C60"/>
    <w:rsid w:val="00E11745"/>
    <w:rsid w:val="00E14190"/>
    <w:rsid w:val="00E20D04"/>
    <w:rsid w:val="00E21B74"/>
    <w:rsid w:val="00E236FB"/>
    <w:rsid w:val="00E24F84"/>
    <w:rsid w:val="00E263B7"/>
    <w:rsid w:val="00E33082"/>
    <w:rsid w:val="00E3364B"/>
    <w:rsid w:val="00E34712"/>
    <w:rsid w:val="00E366DE"/>
    <w:rsid w:val="00E40D21"/>
    <w:rsid w:val="00E41183"/>
    <w:rsid w:val="00E43167"/>
    <w:rsid w:val="00E457E2"/>
    <w:rsid w:val="00E503C1"/>
    <w:rsid w:val="00E506A3"/>
    <w:rsid w:val="00E5186A"/>
    <w:rsid w:val="00E51983"/>
    <w:rsid w:val="00E54806"/>
    <w:rsid w:val="00E555A0"/>
    <w:rsid w:val="00E555F5"/>
    <w:rsid w:val="00E61116"/>
    <w:rsid w:val="00E65264"/>
    <w:rsid w:val="00E7005E"/>
    <w:rsid w:val="00E72BEB"/>
    <w:rsid w:val="00E73510"/>
    <w:rsid w:val="00E80BCF"/>
    <w:rsid w:val="00E82442"/>
    <w:rsid w:val="00E83E65"/>
    <w:rsid w:val="00E863E5"/>
    <w:rsid w:val="00E87303"/>
    <w:rsid w:val="00E905D6"/>
    <w:rsid w:val="00E92431"/>
    <w:rsid w:val="00E93D4B"/>
    <w:rsid w:val="00EA18B8"/>
    <w:rsid w:val="00EA3CF5"/>
    <w:rsid w:val="00EA638F"/>
    <w:rsid w:val="00EA6C48"/>
    <w:rsid w:val="00EB11C0"/>
    <w:rsid w:val="00EC00BE"/>
    <w:rsid w:val="00EC1FE6"/>
    <w:rsid w:val="00EC7A7F"/>
    <w:rsid w:val="00ED2846"/>
    <w:rsid w:val="00ED3685"/>
    <w:rsid w:val="00ED38EA"/>
    <w:rsid w:val="00EE6181"/>
    <w:rsid w:val="00EE777A"/>
    <w:rsid w:val="00EF072F"/>
    <w:rsid w:val="00EF2708"/>
    <w:rsid w:val="00EF4FB3"/>
    <w:rsid w:val="00EF60D3"/>
    <w:rsid w:val="00F0051C"/>
    <w:rsid w:val="00F00656"/>
    <w:rsid w:val="00F01BC7"/>
    <w:rsid w:val="00F03767"/>
    <w:rsid w:val="00F04231"/>
    <w:rsid w:val="00F04FCA"/>
    <w:rsid w:val="00F05324"/>
    <w:rsid w:val="00F104AB"/>
    <w:rsid w:val="00F105E2"/>
    <w:rsid w:val="00F10651"/>
    <w:rsid w:val="00F115B9"/>
    <w:rsid w:val="00F227DB"/>
    <w:rsid w:val="00F2324F"/>
    <w:rsid w:val="00F25BDD"/>
    <w:rsid w:val="00F2642B"/>
    <w:rsid w:val="00F26607"/>
    <w:rsid w:val="00F2770D"/>
    <w:rsid w:val="00F30D83"/>
    <w:rsid w:val="00F32A16"/>
    <w:rsid w:val="00F32BA0"/>
    <w:rsid w:val="00F32BB7"/>
    <w:rsid w:val="00F3427A"/>
    <w:rsid w:val="00F36470"/>
    <w:rsid w:val="00F37715"/>
    <w:rsid w:val="00F40D5B"/>
    <w:rsid w:val="00F42A0C"/>
    <w:rsid w:val="00F45EFC"/>
    <w:rsid w:val="00F4602C"/>
    <w:rsid w:val="00F51EA9"/>
    <w:rsid w:val="00F543B7"/>
    <w:rsid w:val="00F54F63"/>
    <w:rsid w:val="00F56FB3"/>
    <w:rsid w:val="00F6145C"/>
    <w:rsid w:val="00F6252F"/>
    <w:rsid w:val="00F63208"/>
    <w:rsid w:val="00F63B30"/>
    <w:rsid w:val="00F63C64"/>
    <w:rsid w:val="00F64E9B"/>
    <w:rsid w:val="00F6572D"/>
    <w:rsid w:val="00F6643F"/>
    <w:rsid w:val="00F700F4"/>
    <w:rsid w:val="00F71071"/>
    <w:rsid w:val="00F776B4"/>
    <w:rsid w:val="00F77851"/>
    <w:rsid w:val="00F83318"/>
    <w:rsid w:val="00F8481C"/>
    <w:rsid w:val="00F8485B"/>
    <w:rsid w:val="00F86FBF"/>
    <w:rsid w:val="00F9124B"/>
    <w:rsid w:val="00F943EA"/>
    <w:rsid w:val="00F9494A"/>
    <w:rsid w:val="00F95411"/>
    <w:rsid w:val="00F95FFE"/>
    <w:rsid w:val="00F971BA"/>
    <w:rsid w:val="00F97A43"/>
    <w:rsid w:val="00F97DF5"/>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A98"/>
    <w:rsid w:val="00FE0C9A"/>
    <w:rsid w:val="00FE2657"/>
    <w:rsid w:val="00FF1459"/>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rsid w:val="005863B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Heading3">
    <w:name w:val="heading 3"/>
    <w:basedOn w:val="Normal"/>
    <w:next w:val="Normal"/>
    <w:link w:val="Heading3Char"/>
    <w:uiPriority w:val="9"/>
    <w:unhideWhenUsed/>
    <w:qFormat/>
    <w:rsid w:val="002F6966"/>
    <w:pPr>
      <w:keepNext/>
      <w:keepLines/>
      <w:spacing w:line="360" w:lineRule="auto"/>
      <w:outlineLvl w:val="2"/>
    </w:pPr>
    <w:rPr>
      <w:rFonts w:eastAsia="Arial"/>
      <w:bCs/>
      <w:sz w:val="24"/>
      <w:szCs w:val="32"/>
    </w:rPr>
  </w:style>
  <w:style w:type="paragraph" w:styleId="Heading4">
    <w:name w:val="heading 4"/>
    <w:basedOn w:val="Normal"/>
    <w:next w:val="Normal"/>
    <w:link w:val="Heading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D825EE"/>
    <w:pPr>
      <w:keepNext/>
      <w:keepLines/>
      <w:spacing w:before="280" w:after="290" w:line="376" w:lineRule="auto"/>
      <w:outlineLvl w:val="4"/>
    </w:pPr>
    <w:rPr>
      <w:b/>
      <w:bCs/>
      <w:sz w:val="28"/>
      <w:szCs w:val="28"/>
    </w:rPr>
  </w:style>
  <w:style w:type="paragraph" w:styleId="Heading9">
    <w:name w:val="heading 9"/>
    <w:basedOn w:val="Normal"/>
    <w:next w:val="Normal"/>
    <w:link w:val="Heading9Char"/>
    <w:semiHidden/>
    <w:unhideWhenUsed/>
    <w:qFormat/>
    <w:rsid w:val="005640B4"/>
    <w:pPr>
      <w:keepNext/>
      <w:keepLines/>
      <w:widowControl/>
      <w:spacing w:before="240" w:afterLines="50" w:after="64" w:line="320" w:lineRule="auto"/>
      <w:jc w:val="left"/>
      <w:outlineLvl w:val="8"/>
    </w:pPr>
    <w:rPr>
      <w:rFonts w:ascii="Cambria" w:eastAsia="SimSun" w:hAnsi="Cambria" w:cs="Times New Roman"/>
      <w:kern w:val="0"/>
      <w:szCs w:val="21"/>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78C0"/>
    <w:rPr>
      <w:sz w:val="18"/>
      <w:szCs w:val="18"/>
    </w:rPr>
  </w:style>
  <w:style w:type="paragraph" w:styleId="Footer">
    <w:name w:val="footer"/>
    <w:basedOn w:val="Normal"/>
    <w:link w:val="FooterChar"/>
    <w:uiPriority w:val="99"/>
    <w:unhideWhenUsed/>
    <w:rsid w:val="00A578C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578C0"/>
    <w:rPr>
      <w:sz w:val="18"/>
      <w:szCs w:val="18"/>
    </w:rPr>
  </w:style>
  <w:style w:type="paragraph" w:styleId="BalloonText">
    <w:name w:val="Balloon Text"/>
    <w:basedOn w:val="Normal"/>
    <w:link w:val="BalloonTextChar"/>
    <w:uiPriority w:val="99"/>
    <w:semiHidden/>
    <w:unhideWhenUsed/>
    <w:rsid w:val="00A578C0"/>
    <w:rPr>
      <w:sz w:val="18"/>
      <w:szCs w:val="18"/>
    </w:rPr>
  </w:style>
  <w:style w:type="character" w:customStyle="1" w:styleId="BalloonTextChar">
    <w:name w:val="Balloon Text Char"/>
    <w:basedOn w:val="DefaultParagraphFont"/>
    <w:link w:val="BalloonText"/>
    <w:uiPriority w:val="99"/>
    <w:semiHidden/>
    <w:rsid w:val="00A578C0"/>
    <w:rPr>
      <w:sz w:val="18"/>
      <w:szCs w:val="18"/>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CC300E"/>
    <w:pPr>
      <w:ind w:firstLineChars="200" w:firstLine="420"/>
    </w:p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750473"/>
  </w:style>
  <w:style w:type="character" w:styleId="CommentReference">
    <w:name w:val="annotation reference"/>
    <w:basedOn w:val="DefaultParagraphFont"/>
    <w:uiPriority w:val="99"/>
    <w:semiHidden/>
    <w:unhideWhenUsed/>
    <w:rsid w:val="00685118"/>
    <w:rPr>
      <w:sz w:val="21"/>
      <w:szCs w:val="21"/>
    </w:rPr>
  </w:style>
  <w:style w:type="paragraph" w:styleId="CommentText">
    <w:name w:val="annotation text"/>
    <w:basedOn w:val="Normal"/>
    <w:link w:val="CommentTextChar"/>
    <w:uiPriority w:val="99"/>
    <w:unhideWhenUsed/>
    <w:qFormat/>
    <w:rsid w:val="00685118"/>
    <w:pPr>
      <w:jc w:val="left"/>
    </w:pPr>
  </w:style>
  <w:style w:type="character" w:customStyle="1" w:styleId="CommentTextChar">
    <w:name w:val="Comment Text Char"/>
    <w:basedOn w:val="DefaultParagraphFont"/>
    <w:link w:val="CommentText"/>
    <w:uiPriority w:val="99"/>
    <w:qFormat/>
    <w:rsid w:val="00685118"/>
  </w:style>
  <w:style w:type="paragraph" w:styleId="CommentSubject">
    <w:name w:val="annotation subject"/>
    <w:basedOn w:val="CommentText"/>
    <w:next w:val="CommentText"/>
    <w:link w:val="CommentSubjectChar"/>
    <w:uiPriority w:val="99"/>
    <w:semiHidden/>
    <w:unhideWhenUsed/>
    <w:rsid w:val="00685118"/>
    <w:rPr>
      <w:b/>
      <w:bCs/>
    </w:rPr>
  </w:style>
  <w:style w:type="character" w:customStyle="1" w:styleId="CommentSubjectChar">
    <w:name w:val="Comment Subject Char"/>
    <w:basedOn w:val="CommentTextChar"/>
    <w:link w:val="CommentSubject"/>
    <w:uiPriority w:val="99"/>
    <w:semiHidden/>
    <w:rsid w:val="00685118"/>
    <w:rPr>
      <w:b/>
      <w:bCs/>
    </w:rPr>
  </w:style>
  <w:style w:type="paragraph" w:styleId="NormalWeb">
    <w:name w:val="Normal (Web)"/>
    <w:basedOn w:val="Normal"/>
    <w:uiPriority w:val="99"/>
    <w:unhideWhenUsed/>
    <w:rsid w:val="0010576F"/>
    <w:pPr>
      <w:widowControl/>
      <w:spacing w:before="100" w:beforeAutospacing="1" w:after="100" w:afterAutospacing="1"/>
      <w:jc w:val="left"/>
    </w:pPr>
    <w:rPr>
      <w:rFonts w:ascii="SimSun" w:eastAsia="SimSun" w:hAnsi="SimSun" w:cs="SimSun"/>
      <w:kern w:val="0"/>
      <w:sz w:val="24"/>
      <w:szCs w:val="24"/>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850D43"/>
    <w:rPr>
      <w:rFonts w:asciiTheme="majorHAnsi" w:eastAsia="SimHei" w:hAnsiTheme="majorHAnsi" w:cstheme="majorBidi"/>
      <w:sz w:val="20"/>
      <w:szCs w:val="20"/>
    </w:rPr>
  </w:style>
  <w:style w:type="character" w:styleId="PlaceholderText">
    <w:name w:val="Placeholder Text"/>
    <w:basedOn w:val="DefaultParagraphFont"/>
    <w:uiPriority w:val="99"/>
    <w:semiHidden/>
    <w:rsid w:val="00343302"/>
    <w:rPr>
      <w:color w:val="808080"/>
    </w:rPr>
  </w:style>
  <w:style w:type="character" w:customStyle="1" w:styleId="Heading2Char">
    <w:name w:val="Heading 2 Char"/>
    <w:basedOn w:val="DefaultParagraphFont"/>
    <w:link w:val="Heading2"/>
    <w:rsid w:val="002F6966"/>
    <w:rPr>
      <w:rFonts w:asciiTheme="majorHAnsi" w:eastAsia="Arial" w:hAnsiTheme="majorHAnsi" w:cstheme="majorBidi"/>
      <w:bCs/>
      <w:color w:val="4F81BD" w:themeColor="accent1"/>
      <w:kern w:val="0"/>
      <w:sz w:val="24"/>
      <w:szCs w:val="26"/>
    </w:rPr>
  </w:style>
  <w:style w:type="table" w:styleId="TableGrid">
    <w:name w:val="Table Grid"/>
    <w:basedOn w:val="TableNormal"/>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F6966"/>
    <w:rPr>
      <w:rFonts w:eastAsia="Arial"/>
      <w:bCs/>
      <w:sz w:val="24"/>
      <w:szCs w:val="32"/>
    </w:rPr>
  </w:style>
  <w:style w:type="character" w:customStyle="1" w:styleId="Heading4Char">
    <w:name w:val="Heading 4 Char"/>
    <w:basedOn w:val="DefaultParagraphFont"/>
    <w:link w:val="Heading4"/>
    <w:uiPriority w:val="9"/>
    <w:semiHidden/>
    <w:rsid w:val="00D825EE"/>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Normal"/>
    <w:link w:val="TACChar"/>
    <w:qFormat/>
    <w:rsid w:val="007360F3"/>
    <w:pPr>
      <w:keepNext/>
      <w:keepLines/>
      <w:widowControl/>
      <w:jc w:val="center"/>
    </w:pPr>
    <w:rPr>
      <w:rFonts w:ascii="Arial" w:eastAsia="SimSun" w:hAnsi="Arial" w:cs="Times New Roman"/>
      <w:kern w:val="0"/>
      <w:sz w:val="18"/>
      <w:szCs w:val="20"/>
      <w:lang w:val="en-GB" w:eastAsia="en-US"/>
    </w:rPr>
  </w:style>
  <w:style w:type="character" w:customStyle="1" w:styleId="TACChar">
    <w:name w:val="TAC Char"/>
    <w:link w:val="TAC"/>
    <w:qFormat/>
    <w:rsid w:val="007360F3"/>
    <w:rPr>
      <w:rFonts w:ascii="Arial" w:eastAsia="SimSun" w:hAnsi="Arial" w:cs="Times New Roman"/>
      <w:kern w:val="0"/>
      <w:sz w:val="18"/>
      <w:szCs w:val="20"/>
      <w:lang w:val="en-GB" w:eastAsia="en-US"/>
    </w:rPr>
  </w:style>
  <w:style w:type="character" w:customStyle="1" w:styleId="TAHCar">
    <w:name w:val="TAH Car"/>
    <w:link w:val="TAH"/>
    <w:qFormat/>
    <w:rsid w:val="007360F3"/>
    <w:rPr>
      <w:rFonts w:ascii="Arial" w:eastAsia="SimSun" w:hAnsi="Arial" w:cs="Times New Roman"/>
      <w:b/>
      <w:kern w:val="0"/>
      <w:sz w:val="18"/>
      <w:szCs w:val="20"/>
      <w:lang w:val="en-GB" w:eastAsia="en-US"/>
    </w:rPr>
  </w:style>
  <w:style w:type="paragraph" w:customStyle="1" w:styleId="TH">
    <w:name w:val="TH"/>
    <w:basedOn w:val="Normal"/>
    <w:link w:val="THChar"/>
    <w:qFormat/>
    <w:rsid w:val="007360F3"/>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7360F3"/>
    <w:rPr>
      <w:rFonts w:ascii="Arial" w:eastAsia="SimSun" w:hAnsi="Arial" w:cs="Times New Roman"/>
      <w:b/>
      <w:kern w:val="0"/>
      <w:sz w:val="20"/>
      <w:szCs w:val="20"/>
      <w:lang w:val="en-GB" w:eastAsia="en-US"/>
    </w:rPr>
  </w:style>
  <w:style w:type="paragraph" w:styleId="Revision">
    <w:name w:val="Revision"/>
    <w:hidden/>
    <w:uiPriority w:val="99"/>
    <w:semiHidden/>
    <w:rsid w:val="00207649"/>
  </w:style>
  <w:style w:type="paragraph" w:customStyle="1" w:styleId="TAN">
    <w:name w:val="TAN"/>
    <w:basedOn w:val="Normal"/>
    <w:link w:val="TANChar"/>
    <w:qFormat/>
    <w:rsid w:val="002531E8"/>
    <w:pPr>
      <w:keepNext/>
      <w:keepLines/>
      <w:widowControl/>
      <w:ind w:left="851" w:hanging="851"/>
      <w:jc w:val="left"/>
    </w:pPr>
    <w:rPr>
      <w:rFonts w:ascii="Arial" w:eastAsia="SimSun" w:hAnsi="Arial" w:cs="Times New Roman"/>
      <w:kern w:val="0"/>
      <w:sz w:val="18"/>
      <w:szCs w:val="20"/>
      <w:lang w:val="en-GB" w:eastAsia="en-US"/>
    </w:rPr>
  </w:style>
  <w:style w:type="character" w:customStyle="1" w:styleId="TANChar">
    <w:name w:val="TAN Char"/>
    <w:link w:val="TAN"/>
    <w:rsid w:val="002531E8"/>
    <w:rPr>
      <w:rFonts w:ascii="Arial" w:eastAsia="SimSun" w:hAnsi="Arial" w:cs="Times New Roman"/>
      <w:kern w:val="0"/>
      <w:sz w:val="18"/>
      <w:szCs w:val="20"/>
      <w:lang w:val="en-GB" w:eastAsia="en-US"/>
    </w:rPr>
  </w:style>
  <w:style w:type="character" w:styleId="Hyperlink">
    <w:name w:val="Hyperlink"/>
    <w:uiPriority w:val="99"/>
    <w:qFormat/>
    <w:rsid w:val="00843BFB"/>
    <w:rPr>
      <w:color w:val="0000FF"/>
      <w:u w:val="single"/>
    </w:rPr>
  </w:style>
  <w:style w:type="character" w:styleId="Strong">
    <w:name w:val="Strong"/>
    <w:basedOn w:val="DefaultParagraphFont"/>
    <w:uiPriority w:val="22"/>
    <w:qFormat/>
    <w:rsid w:val="00A036C9"/>
    <w:rPr>
      <w:b/>
      <w:bCs/>
    </w:rPr>
  </w:style>
  <w:style w:type="character" w:customStyle="1" w:styleId="Heading9Char">
    <w:name w:val="Heading 9 Char"/>
    <w:basedOn w:val="DefaultParagraphFont"/>
    <w:link w:val="Heading9"/>
    <w:semiHidden/>
    <w:rsid w:val="005640B4"/>
    <w:rPr>
      <w:rFonts w:ascii="Cambria" w:eastAsia="SimSun" w:hAnsi="Cambria" w:cs="Times New Roman"/>
      <w:kern w:val="0"/>
      <w:szCs w:val="21"/>
      <w:lang w:val="x-none" w:eastAsia="en-US"/>
    </w:rPr>
  </w:style>
  <w:style w:type="paragraph" w:customStyle="1" w:styleId="2">
    <w:name w:val="列出段落2"/>
    <w:basedOn w:val="Normal"/>
    <w:link w:val="a"/>
    <w:uiPriority w:val="34"/>
    <w:qFormat/>
    <w:rsid w:val="00144AE7"/>
    <w:pPr>
      <w:widowControl/>
      <w:suppressAutoHyphens/>
      <w:spacing w:after="50"/>
      <w:ind w:left="840"/>
      <w:jc w:val="left"/>
    </w:pPr>
    <w:rPr>
      <w:rFonts w:ascii="Cambria" w:eastAsia="SimHei" w:hAnsi="Cambria" w:cs="SimSun"/>
      <w:kern w:val="0"/>
      <w:sz w:val="20"/>
      <w:szCs w:val="20"/>
      <w:lang w:eastAsia="en-US"/>
    </w:rPr>
  </w:style>
  <w:style w:type="character" w:customStyle="1" w:styleId="a">
    <w:name w:val="列出段落 字符"/>
    <w:link w:val="2"/>
    <w:uiPriority w:val="34"/>
    <w:qFormat/>
    <w:rsid w:val="00144AE7"/>
    <w:rPr>
      <w:rFonts w:ascii="Cambria" w:eastAsia="SimHei" w:hAnsi="Cambria" w:cs="SimSun"/>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 w:type="character" w:customStyle="1" w:styleId="Heading1Char">
    <w:name w:val="Heading 1 Char"/>
    <w:basedOn w:val="DefaultParagraphFont"/>
    <w:link w:val="Heading1"/>
    <w:rsid w:val="005863B1"/>
    <w:rPr>
      <w:rFonts w:asciiTheme="majorHAnsi" w:eastAsiaTheme="majorEastAsia" w:hAnsiTheme="majorHAnsi" w:cstheme="majorBidi"/>
      <w:color w:val="365F91" w:themeColor="accent1" w:themeShade="BF"/>
      <w:sz w:val="32"/>
      <w:szCs w:val="32"/>
    </w:rPr>
  </w:style>
  <w:style w:type="character" w:customStyle="1" w:styleId="cf01">
    <w:name w:val="cf01"/>
    <w:basedOn w:val="DefaultParagraphFont"/>
    <w:rsid w:val="008C368F"/>
    <w:rPr>
      <w:rFonts w:ascii="Segoe UI" w:hAnsi="Segoe UI" w:cs="Segoe UI" w:hint="default"/>
      <w:sz w:val="18"/>
      <w:szCs w:val="18"/>
    </w:rPr>
  </w:style>
  <w:style w:type="paragraph" w:customStyle="1" w:styleId="YJ-Proposal">
    <w:name w:val="YJ-Proposal"/>
    <w:basedOn w:val="Normal"/>
    <w:qFormat/>
    <w:rsid w:val="00D1530B"/>
    <w:pPr>
      <w:widowControl/>
      <w:numPr>
        <w:numId w:val="75"/>
      </w:numPr>
      <w:tabs>
        <w:tab w:val="clear" w:pos="5528"/>
        <w:tab w:val="left" w:pos="0"/>
        <w:tab w:val="left" w:pos="1417"/>
      </w:tabs>
      <w:snapToGrid w:val="0"/>
      <w:spacing w:beforeLines="50" w:before="50" w:after="120" w:line="259" w:lineRule="auto"/>
      <w:ind w:left="0"/>
    </w:pPr>
    <w:rPr>
      <w:rFonts w:ascii="Times New Roman" w:hAnsi="Times New Roman" w:cs="Times New Roman"/>
      <w:b/>
      <w:bCs/>
      <w:kern w:val="0"/>
      <w:sz w:val="20"/>
      <w:szCs w:val="21"/>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F95411"/>
    <w:rPr>
      <w:rFonts w:asciiTheme="majorHAnsi" w:eastAsia="SimHei"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196359008">
      <w:bodyDiv w:val="1"/>
      <w:marLeft w:val="0"/>
      <w:marRight w:val="0"/>
      <w:marTop w:val="0"/>
      <w:marBottom w:val="0"/>
      <w:divBdr>
        <w:top w:val="none" w:sz="0" w:space="0" w:color="auto"/>
        <w:left w:val="none" w:sz="0" w:space="0" w:color="auto"/>
        <w:bottom w:val="none" w:sz="0" w:space="0" w:color="auto"/>
        <w:right w:val="none" w:sz="0" w:space="0" w:color="auto"/>
      </w:divBdr>
    </w:div>
    <w:div w:id="310914813">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34902660">
      <w:bodyDiv w:val="1"/>
      <w:marLeft w:val="0"/>
      <w:marRight w:val="0"/>
      <w:marTop w:val="0"/>
      <w:marBottom w:val="0"/>
      <w:divBdr>
        <w:top w:val="none" w:sz="0" w:space="0" w:color="auto"/>
        <w:left w:val="none" w:sz="0" w:space="0" w:color="auto"/>
        <w:bottom w:val="none" w:sz="0" w:space="0" w:color="auto"/>
        <w:right w:val="none" w:sz="0" w:space="0" w:color="auto"/>
      </w:divBdr>
    </w:div>
    <w:div w:id="462192317">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935332751">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28344907">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452359921">
      <w:bodyDiv w:val="1"/>
      <w:marLeft w:val="0"/>
      <w:marRight w:val="0"/>
      <w:marTop w:val="0"/>
      <w:marBottom w:val="0"/>
      <w:divBdr>
        <w:top w:val="none" w:sz="0" w:space="0" w:color="auto"/>
        <w:left w:val="none" w:sz="0" w:space="0" w:color="auto"/>
        <w:bottom w:val="none" w:sz="0" w:space="0" w:color="auto"/>
        <w:right w:val="none" w:sz="0" w:space="0" w:color="auto"/>
      </w:divBdr>
    </w:div>
    <w:div w:id="157033690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62485366">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88A46-6761-43B4-A0AF-DF161A35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5</Pages>
  <Words>1481</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Vishakha Singh</cp:lastModifiedBy>
  <cp:revision>54</cp:revision>
  <dcterms:created xsi:type="dcterms:W3CDTF">2024-02-18T23:30:00Z</dcterms:created>
  <dcterms:modified xsi:type="dcterms:W3CDTF">2024-04-05T18:26:00Z</dcterms:modified>
</cp:coreProperties>
</file>