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 w:val="left" w:pos="11880"/>
        </w:tabs>
        <w:spacing w:after="0"/>
        <w:rPr>
          <w:rFonts w:ascii="Arial" w:hAnsi="Arial" w:eastAsia="Batang" w:cs="Arial"/>
          <w:b/>
          <w:bCs/>
          <w:sz w:val="24"/>
          <w:szCs w:val="24"/>
          <w:lang w:val="de-DE"/>
        </w:rPr>
      </w:pPr>
      <w:bookmarkStart w:id="0" w:name="_Hlk149288886"/>
      <w:r>
        <w:rPr>
          <w:rFonts w:ascii="Arial" w:hAnsi="Arial" w:eastAsia="Batang" w:cs="Arial"/>
          <w:b/>
          <w:bCs/>
          <w:sz w:val="24"/>
          <w:szCs w:val="24"/>
          <w:lang w:val="de-DE"/>
        </w:rPr>
        <w:t>3GPP TSG RAN WG1 Meeting #116</w:t>
      </w:r>
      <w:r>
        <w:rPr>
          <w:rFonts w:ascii="Arial" w:hAnsi="Arial" w:eastAsia="Batang" w:cs="Arial"/>
          <w:b/>
          <w:bCs/>
          <w:sz w:val="24"/>
          <w:szCs w:val="24"/>
          <w:lang w:val="de-DE"/>
        </w:rPr>
        <w:tab/>
      </w:r>
      <w:r>
        <w:rPr>
          <w:rFonts w:ascii="Arial" w:hAnsi="Arial" w:eastAsia="Batang" w:cs="Arial"/>
          <w:b/>
          <w:bCs/>
          <w:sz w:val="24"/>
          <w:szCs w:val="24"/>
          <w:lang w:val="de-DE"/>
        </w:rPr>
        <w:t>R1-</w:t>
      </w:r>
      <w:r>
        <w:t xml:space="preserve"> </w:t>
      </w:r>
      <w:r>
        <w:rPr>
          <w:rFonts w:ascii="Arial" w:hAnsi="Arial" w:eastAsia="Batang" w:cs="Arial"/>
          <w:b/>
          <w:bCs/>
          <w:sz w:val="24"/>
          <w:szCs w:val="24"/>
          <w:lang w:val="de-DE"/>
        </w:rPr>
        <w:t>2401503</w:t>
      </w:r>
    </w:p>
    <w:bookmarkEnd w:id="0"/>
    <w:p>
      <w:pPr>
        <w:spacing w:after="0"/>
        <w:ind w:left="1988" w:hanging="1988"/>
        <w:jc w:val="both"/>
        <w:rPr>
          <w:rFonts w:ascii="Arial" w:hAnsi="Arial" w:eastAsia="Batang" w:cs="Arial"/>
          <w:b/>
          <w:bCs/>
          <w:sz w:val="24"/>
          <w:szCs w:val="24"/>
        </w:rPr>
      </w:pPr>
      <w:r>
        <w:rPr>
          <w:rFonts w:ascii="Arial" w:hAnsi="Arial" w:eastAsia="Batang" w:cs="Arial"/>
          <w:b/>
          <w:bCs/>
          <w:sz w:val="24"/>
          <w:szCs w:val="24"/>
        </w:rPr>
        <w:t xml:space="preserve">Athens, Greece, February 26th </w:t>
      </w:r>
      <w:r>
        <w:rPr>
          <w:rFonts w:ascii="Arial" w:hAnsi="Arial" w:eastAsia="Batang" w:cs="Arial"/>
          <w:b/>
          <w:sz w:val="24"/>
          <w:szCs w:val="24"/>
        </w:rPr>
        <w:t>– March 1st, 2024</w:t>
      </w:r>
    </w:p>
    <w:p>
      <w:pPr>
        <w:spacing w:after="0"/>
        <w:ind w:left="1988" w:hanging="1988"/>
        <w:jc w:val="both"/>
        <w:rPr>
          <w:rFonts w:ascii="Arial" w:hAnsi="Arial" w:cs="Arial"/>
          <w:b/>
          <w:sz w:val="24"/>
        </w:rPr>
      </w:pPr>
    </w:p>
    <w:p>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rPr>
            <w:rFonts w:ascii="Arial" w:hAnsi="Arial" w:cs="Arial"/>
            <w:b/>
            <w:sz w:val="24"/>
          </w:rPr>
        </w:sdtEndPr>
        <w:sdtContent>
          <w:r>
            <w:rPr>
              <w:rFonts w:ascii="Arial" w:hAnsi="Arial" w:cs="Arial"/>
              <w:b/>
              <w:sz w:val="24"/>
            </w:rPr>
            <w:t>Summary #2 of discussion for Rel-18 NES enhancements on cell DTX/DRX mechanism</w:t>
          </w:r>
        </w:sdtContent>
      </w:sdt>
    </w:p>
    <w:p>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8.4</w:t>
      </w:r>
    </w:p>
    <w:p>
      <w:pPr>
        <w:spacing w:after="0"/>
        <w:ind w:left="1710" w:hanging="1710"/>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jc w:val="both"/>
        <w:rPr>
          <w:sz w:val="24"/>
        </w:rPr>
      </w:pPr>
    </w:p>
    <w:p>
      <w:pPr>
        <w:pStyle w:val="2"/>
        <w:numPr>
          <w:ilvl w:val="0"/>
          <w:numId w:val="5"/>
        </w:numPr>
        <w:ind w:hanging="720"/>
        <w:rPr>
          <w:rFonts w:eastAsia="SimSun" w:cs="Arial"/>
          <w:sz w:val="32"/>
          <w:szCs w:val="32"/>
          <w:lang w:val="en-US"/>
        </w:rPr>
      </w:pPr>
      <w:r>
        <w:rPr>
          <w:rFonts w:eastAsia="SimSun" w:cs="Arial"/>
          <w:sz w:val="32"/>
          <w:szCs w:val="32"/>
          <w:lang w:val="en-US"/>
        </w:rPr>
        <w:t>Introduction</w:t>
      </w:r>
    </w:p>
    <w:p>
      <w:pPr>
        <w:ind w:firstLine="288"/>
        <w:jc w:val="both"/>
        <w:rPr>
          <w:lang w:eastAsia="zh-CN"/>
        </w:rPr>
      </w:pPr>
      <w:r>
        <w:rPr>
          <w:lang w:eastAsia="zh-CN"/>
        </w:rPr>
        <w:t>In this contribution, moderator summarizes issues identified by the submitted maintanence contributions for RAN1 #116 agenda 8.4 regarding cell DTX/DRX operations.</w:t>
      </w:r>
    </w:p>
    <w:p>
      <w:pPr>
        <w:ind w:firstLine="288"/>
        <w:jc w:val="both"/>
        <w:rPr>
          <w:sz w:val="22"/>
          <w:szCs w:val="22"/>
          <w:lang w:eastAsia="zh-CN"/>
        </w:rPr>
      </w:pPr>
    </w:p>
    <w:p>
      <w:pPr>
        <w:pStyle w:val="2"/>
        <w:numPr>
          <w:ilvl w:val="0"/>
          <w:numId w:val="6"/>
        </w:numPr>
        <w:tabs>
          <w:tab w:val="left" w:pos="0"/>
        </w:tabs>
        <w:ind w:hanging="720"/>
        <w:rPr>
          <w:rFonts w:eastAsia="SimSun" w:cs="Arial"/>
          <w:sz w:val="32"/>
          <w:szCs w:val="32"/>
          <w:lang w:val="en-US"/>
        </w:rPr>
      </w:pPr>
      <w:r>
        <w:rPr>
          <w:rFonts w:eastAsia="SimSun" w:cs="Arial"/>
          <w:sz w:val="32"/>
          <w:szCs w:val="32"/>
          <w:lang w:val="en-US"/>
        </w:rPr>
        <w:t>Suggested proposals for agreement/conclusion</w:t>
      </w:r>
    </w:p>
    <w:p>
      <w:pPr>
        <w:jc w:val="both"/>
        <w:rPr>
          <w:sz w:val="22"/>
          <w:szCs w:val="22"/>
          <w:lang w:eastAsia="zh-CN"/>
        </w:rPr>
      </w:pPr>
      <w:r>
        <w:rPr>
          <w:sz w:val="22"/>
          <w:szCs w:val="22"/>
          <w:lang w:eastAsia="zh-CN"/>
        </w:rPr>
        <w:t>The following proposal seem agreeable and could be checked online whether they are acceptable.</w:t>
      </w:r>
    </w:p>
    <w:p>
      <w:pPr>
        <w:ind w:firstLine="288"/>
        <w:jc w:val="both"/>
        <w:rPr>
          <w:sz w:val="22"/>
          <w:szCs w:val="22"/>
          <w:lang w:eastAsia="zh-CN"/>
        </w:rPr>
      </w:pPr>
    </w:p>
    <w:p>
      <w:pPr>
        <w:pStyle w:val="2"/>
        <w:numPr>
          <w:ilvl w:val="0"/>
          <w:numId w:val="6"/>
        </w:numPr>
        <w:tabs>
          <w:tab w:val="left" w:pos="0"/>
        </w:tabs>
        <w:ind w:hanging="720"/>
        <w:rPr>
          <w:rFonts w:eastAsia="SimSun" w:cs="Arial"/>
          <w:sz w:val="32"/>
          <w:szCs w:val="32"/>
          <w:lang w:val="en-US"/>
        </w:rPr>
      </w:pPr>
      <w:r>
        <w:rPr>
          <w:rFonts w:eastAsia="SimSun" w:cs="Arial"/>
          <w:sz w:val="32"/>
          <w:szCs w:val="32"/>
          <w:lang w:val="en-US"/>
        </w:rPr>
        <w:t>Status summary of Proposal/TPs</w:t>
      </w:r>
    </w:p>
    <w:p>
      <w:r>
        <w:t>Moderator will provide update of all proposals and text proposals made and discussion status in the following table.</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3420"/>
        <w:gridCol w:w="3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BEBEBE" w:themeFill="background1" w:themeFillShade="BF"/>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Proposal/TP</w:t>
            </w:r>
          </w:p>
        </w:tc>
        <w:tc>
          <w:tcPr>
            <w:tcW w:w="3420" w:type="dxa"/>
            <w:shd w:val="clear" w:color="auto" w:fill="BEBEBE" w:themeFill="background1" w:themeFillShade="BF"/>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Status</w:t>
            </w:r>
          </w:p>
        </w:tc>
        <w:tc>
          <w:tcPr>
            <w:tcW w:w="3865" w:type="dxa"/>
            <w:shd w:val="clear" w:color="auto" w:fill="BEBEBE" w:themeFill="background1" w:themeFillShade="BF"/>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Moderator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#1-1</w:t>
            </w:r>
          </w:p>
        </w:tc>
        <w:tc>
          <w:tcPr>
            <w:tcW w:w="3420" w:type="dxa"/>
            <w:shd w:val="clear" w:color="auto" w:fill="DEEAF6" w:themeFill="accent5" w:themeFillTint="33"/>
          </w:tcPr>
          <w:p>
            <w:pPr>
              <w:pStyle w:val="15"/>
              <w:spacing w:before="0" w:after="0" w:line="240" w:lineRule="auto"/>
              <w:jc w:val="left"/>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#1-3, #1-3A may be able to resolve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C5E0B3" w:themeFill="accent6"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#1-2</w:t>
            </w:r>
          </w:p>
        </w:tc>
        <w:tc>
          <w:tcPr>
            <w:tcW w:w="3420" w:type="dxa"/>
            <w:shd w:val="clear" w:color="auto" w:fill="C5E0B3" w:themeFill="accent6"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Agreed on Tuesday session</w:t>
            </w:r>
          </w:p>
        </w:tc>
        <w:tc>
          <w:tcPr>
            <w:tcW w:w="3865" w:type="dxa"/>
            <w:shd w:val="clear" w:color="auto" w:fill="C5E0B3" w:themeFill="accent6" w:themeFillTint="66"/>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#1-3, 1-3A</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#1-4</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 together with Tp #16-1B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7CAAC" w:themeFill="accent2" w:themeFillTint="66"/>
          </w:tcPr>
          <w:p>
            <w:pPr>
              <w:pStyle w:val="15"/>
              <w:spacing w:before="0" w:after="0" w:line="240" w:lineRule="auto"/>
              <w:rPr>
                <w:rFonts w:ascii="Times New Roman" w:hAnsi="Times New Roman" w:eastAsiaTheme="minorEastAsia"/>
                <w:strike/>
                <w:color w:val="808080" w:themeColor="text1" w:themeTint="80"/>
                <w:szCs w:val="20"/>
                <w:lang w:eastAsia="ko-KR"/>
                <w14:textFill>
                  <w14:solidFill>
                    <w14:schemeClr w14:val="tx1">
                      <w14:lumMod w14:val="50000"/>
                      <w14:lumOff w14:val="50000"/>
                    </w14:schemeClr>
                  </w14:solidFill>
                </w14:textFill>
              </w:rPr>
            </w:pPr>
            <w:r>
              <w:rPr>
                <w:rFonts w:ascii="Times New Roman" w:hAnsi="Times New Roman" w:eastAsiaTheme="minorEastAsia"/>
                <w:strike/>
                <w:color w:val="808080" w:themeColor="text1" w:themeTint="80"/>
                <w:szCs w:val="20"/>
                <w:lang w:eastAsia="ko-KR"/>
                <w14:textFill>
                  <w14:solidFill>
                    <w14:schemeClr w14:val="tx1">
                      <w14:lumMod w14:val="50000"/>
                      <w14:lumOff w14:val="50000"/>
                    </w14:schemeClr>
                  </w14:solidFill>
                </w14:textFill>
              </w:rPr>
              <w:t>TP #1-5, 1-5A</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color w:val="808080" w:themeColor="text1" w:themeTint="80"/>
                <w:szCs w:val="20"/>
                <w:lang w:eastAsia="ko-KR"/>
                <w14:textFill>
                  <w14:solidFill>
                    <w14:schemeClr w14:val="tx1">
                      <w14:lumMod w14:val="50000"/>
                      <w14:lumOff w14:val="50000"/>
                    </w14:schemeClr>
                  </w14:solidFill>
                </w14:textFill>
              </w:rPr>
            </w:pPr>
            <w:r>
              <w:rPr>
                <w:rFonts w:ascii="Times New Roman" w:hAnsi="Times New Roman" w:eastAsiaTheme="minorEastAsia"/>
                <w:color w:val="808080" w:themeColor="text1" w:themeTint="80"/>
                <w:szCs w:val="20"/>
                <w:lang w:eastAsia="ko-KR"/>
                <w14:textFill>
                  <w14:solidFill>
                    <w14:schemeClr w14:val="tx1">
                      <w14:lumMod w14:val="50000"/>
                      <w14:lumOff w14:val="50000"/>
                    </w14:schemeClr>
                  </w14:solidFill>
                </w14:textFill>
              </w:rPr>
              <w:t>Move to TP #16-1, 16-1A</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color w:val="808080" w:themeColor="text1" w:themeTint="80"/>
                <w:szCs w:val="20"/>
                <w:lang w:eastAsia="ko-KR"/>
                <w14:textFill>
                  <w14:solidFill>
                    <w14:schemeClr w14:val="tx1">
                      <w14:lumMod w14:val="50000"/>
                      <w14:lumOff w14:val="5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#1-6</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#1-3, #1-3A may be able to resolve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#1-7</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#1-3, #1-3A may be able to resolve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#1-8</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Needs cover page information.</w:t>
            </w:r>
          </w:p>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#1-3, #1-3A may be able to resolve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#1-9</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#2-1</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not agreeable</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Issue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#2-2</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not agreeable</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Issue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#3-1A</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Merged TP#12-1 into TP#3-1A.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#4-1A</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for proposal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20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#4-2</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not agreeable</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#4-3</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not agreeable</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#5-1</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Suggest to not pursue further</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Issue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#6-1</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Suggest to not pursue further</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Issue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E2EFD9" w:themeFill="accent6"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#7-1C</w:t>
            </w:r>
          </w:p>
        </w:tc>
        <w:tc>
          <w:tcPr>
            <w:tcW w:w="3420" w:type="dxa"/>
            <w:shd w:val="clear" w:color="auto" w:fill="E2EFD9" w:themeFill="accent6"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Suggest for agreement</w:t>
            </w:r>
          </w:p>
        </w:tc>
        <w:tc>
          <w:tcPr>
            <w:tcW w:w="3865" w:type="dxa"/>
            <w:shd w:val="clear" w:color="auto" w:fill="E2EFD9" w:themeFill="accent6" w:themeFillTint="33"/>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#8-1</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not agreeable</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Issue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tabs>
                <w:tab w:val="center" w:pos="1450"/>
              </w:tabs>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#9-1</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tabs>
                <w:tab w:val="center" w:pos="1450"/>
              </w:tabs>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#10-1</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tabs>
                <w:tab w:val="center" w:pos="1450"/>
              </w:tabs>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#10-2</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#10-3</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#10-4</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bookmarkStart w:id="1" w:name="_Hlk151108324"/>
            <w:r>
              <w:rPr>
                <w:rFonts w:ascii="Times New Roman" w:hAnsi="Times New Roman" w:eastAsiaTheme="minorEastAsia"/>
                <w:szCs w:val="20"/>
                <w:lang w:eastAsia="ko-KR"/>
              </w:rPr>
              <w:t>Proposal #11-1</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for proposal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#12-1</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Merged into TP#3-1A</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2065" w:type="dxa"/>
            <w:shd w:val="clear" w:color="auto" w:fill="C5E0B3" w:themeFill="accent6"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#13-1</w:t>
            </w:r>
          </w:p>
        </w:tc>
        <w:tc>
          <w:tcPr>
            <w:tcW w:w="3420" w:type="dxa"/>
            <w:shd w:val="clear" w:color="auto" w:fill="C5E0B3" w:themeFill="accent6"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Agreed on Tuesday session</w:t>
            </w:r>
          </w:p>
        </w:tc>
        <w:tc>
          <w:tcPr>
            <w:tcW w:w="3865" w:type="dxa"/>
            <w:shd w:val="clear" w:color="auto" w:fill="C5E0B3" w:themeFill="accent6" w:themeFillTint="66"/>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#14-1</w:t>
            </w:r>
          </w:p>
        </w:tc>
        <w:tc>
          <w:tcPr>
            <w:tcW w:w="3420"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not agreeable</w:t>
            </w:r>
          </w:p>
        </w:tc>
        <w:tc>
          <w:tcPr>
            <w:tcW w:w="3865" w:type="dxa"/>
            <w:shd w:val="clear" w:color="auto" w:fill="F7CAAC" w:themeFill="accent2" w:themeFillTint="66"/>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C5E0B3" w:themeFill="accent6"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#15-1</w:t>
            </w:r>
          </w:p>
        </w:tc>
        <w:tc>
          <w:tcPr>
            <w:tcW w:w="3420" w:type="dxa"/>
            <w:shd w:val="clear" w:color="auto" w:fill="C5E0B3" w:themeFill="accent6" w:themeFillTint="66"/>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Agreed on Tuesday session</w:t>
            </w:r>
          </w:p>
        </w:tc>
        <w:tc>
          <w:tcPr>
            <w:tcW w:w="3865" w:type="dxa"/>
            <w:shd w:val="clear" w:color="auto" w:fill="C5E0B3" w:themeFill="accent6" w:themeFillTint="66"/>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TP#16-1B</w:t>
            </w:r>
          </w:p>
        </w:tc>
        <w:tc>
          <w:tcPr>
            <w:tcW w:w="3420"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 discussion</w:t>
            </w:r>
          </w:p>
        </w:tc>
        <w:tc>
          <w:tcPr>
            <w:tcW w:w="3865" w:type="dxa"/>
            <w:shd w:val="clear" w:color="auto" w:fill="DEEAF6" w:themeFill="accent5" w:themeFillTint="33"/>
          </w:tcPr>
          <w:p>
            <w:pPr>
              <w:pStyle w:val="15"/>
              <w:spacing w:before="0" w:after="0" w:line="240" w:lineRule="auto"/>
              <w:rPr>
                <w:rFonts w:ascii="Times New Roman" w:hAnsi="Times New Roman" w:eastAsiaTheme="minorEastAsia"/>
                <w:szCs w:val="20"/>
                <w:lang w:eastAsia="ko-KR"/>
              </w:rPr>
            </w:pPr>
          </w:p>
        </w:tc>
      </w:tr>
    </w:tbl>
    <w:p>
      <w:pPr>
        <w:jc w:val="both"/>
        <w:rPr>
          <w:sz w:val="22"/>
          <w:szCs w:val="22"/>
          <w:lang w:eastAsia="zh-CN"/>
        </w:rPr>
      </w:pPr>
    </w:p>
    <w:p>
      <w:pPr>
        <w:pStyle w:val="2"/>
        <w:numPr>
          <w:ilvl w:val="0"/>
          <w:numId w:val="6"/>
        </w:numPr>
        <w:tabs>
          <w:tab w:val="left" w:pos="0"/>
        </w:tabs>
        <w:ind w:hanging="720"/>
        <w:rPr>
          <w:rFonts w:eastAsia="SimSun" w:cs="Arial"/>
          <w:sz w:val="32"/>
          <w:szCs w:val="32"/>
          <w:lang w:val="en-US"/>
        </w:rPr>
      </w:pPr>
      <w:r>
        <w:rPr>
          <w:rFonts w:eastAsia="SimSun" w:cs="Arial"/>
          <w:sz w:val="32"/>
          <w:szCs w:val="32"/>
          <w:lang w:val="en-US"/>
        </w:rPr>
        <w:t>Summary of issues</w:t>
      </w:r>
    </w:p>
    <w:p>
      <w:pPr>
        <w:pStyle w:val="3"/>
        <w:ind w:left="720" w:hanging="720"/>
        <w:rPr>
          <w:rFonts w:eastAsiaTheme="minorEastAsia"/>
          <w:lang w:val="en-US" w:eastAsia="ko-KR"/>
        </w:rPr>
      </w:pPr>
      <w:r>
        <w:rPr>
          <w:rFonts w:eastAsia="SimSun"/>
          <w:lang w:val="en-US" w:eastAsia="zh-CN"/>
        </w:rPr>
        <w:t>4.1 UCI multiplexing and dropping during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 Huawei</w:t>
            </w:r>
          </w:p>
        </w:tc>
        <w:tc>
          <w:tcPr>
            <w:tcW w:w="8095" w:type="dxa"/>
          </w:tcPr>
          <w:p>
            <w:pPr>
              <w:pStyle w:val="15"/>
              <w:numPr>
                <w:ilvl w:val="0"/>
                <w:numId w:val="7"/>
              </w:numPr>
              <w:tabs>
                <w:tab w:val="left" w:pos="1480"/>
              </w:tabs>
              <w:spacing w:before="0" w:after="0" w:line="240" w:lineRule="auto"/>
              <w:ind w:left="426" w:hanging="284"/>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If a UE would transmit multiple overlapping PUCCHs in a slot or overlapping PUCCH(s) and PUSCH(s) in a slot, while the slot is in the non-active periods of cell DRX on the respective serving cell,</w:t>
            </w:r>
          </w:p>
          <w:p>
            <w:pPr>
              <w:pStyle w:val="15"/>
              <w:numPr>
                <w:ilvl w:val="2"/>
                <w:numId w:val="7"/>
              </w:numPr>
              <w:tabs>
                <w:tab w:val="left" w:pos="993"/>
              </w:tabs>
              <w:spacing w:before="0" w:after="0" w:line="240" w:lineRule="auto"/>
              <w:ind w:hanging="1593"/>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 xml:space="preserve">if all of the UCI types associated with PUCCH(s) are impacted by cell DRX, </w:t>
            </w:r>
          </w:p>
          <w:p>
            <w:pPr>
              <w:pStyle w:val="15"/>
              <w:numPr>
                <w:ilvl w:val="3"/>
                <w:numId w:val="7"/>
              </w:numPr>
              <w:spacing w:before="0" w:after="0" w:line="240" w:lineRule="auto"/>
              <w:ind w:left="1418" w:hanging="425"/>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the UE drops all the corresponding PUCCH transmission(s)</w:t>
            </w:r>
          </w:p>
          <w:p>
            <w:pPr>
              <w:pStyle w:val="15"/>
              <w:numPr>
                <w:ilvl w:val="2"/>
                <w:numId w:val="7"/>
              </w:numPr>
              <w:tabs>
                <w:tab w:val="left" w:pos="993"/>
              </w:tabs>
              <w:spacing w:before="0" w:after="0" w:line="240" w:lineRule="auto"/>
              <w:ind w:hanging="1593"/>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 xml:space="preserve">if all of the PUSCH(s) are impacted by cell DRX, </w:t>
            </w:r>
          </w:p>
          <w:p>
            <w:pPr>
              <w:pStyle w:val="15"/>
              <w:numPr>
                <w:ilvl w:val="3"/>
                <w:numId w:val="7"/>
              </w:numPr>
              <w:spacing w:before="0" w:after="0" w:line="240" w:lineRule="auto"/>
              <w:ind w:left="1418" w:hanging="425"/>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 xml:space="preserve">the UE drops all the corresponding PUCCH(s) and PUSCH transmission(s); </w:t>
            </w:r>
          </w:p>
          <w:p>
            <w:pPr>
              <w:pStyle w:val="15"/>
              <w:numPr>
                <w:ilvl w:val="2"/>
                <w:numId w:val="7"/>
              </w:numPr>
              <w:tabs>
                <w:tab w:val="left" w:pos="993"/>
              </w:tabs>
              <w:spacing w:before="0" w:after="0" w:line="240" w:lineRule="auto"/>
              <w:ind w:hanging="1593"/>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 xml:space="preserve">otherwise, </w:t>
            </w:r>
          </w:p>
          <w:p>
            <w:pPr>
              <w:pStyle w:val="15"/>
              <w:numPr>
                <w:ilvl w:val="3"/>
                <w:numId w:val="7"/>
              </w:numPr>
              <w:spacing w:before="0" w:after="0" w:line="240" w:lineRule="auto"/>
              <w:ind w:left="1418" w:hanging="425"/>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the UE expects to multiplex all corresponding PUCCH(s) or all corresponding PUCCH(s) and PUSCH(s) as described in clauses 9.2.5.1 to 9.2.5.4.</w:t>
            </w:r>
          </w:p>
          <w:p>
            <w:pPr>
              <w:spacing w:before="0" w:after="0" w:line="240" w:lineRule="auto"/>
              <w:jc w:val="both"/>
            </w:pPr>
          </w:p>
          <w:p>
            <w:pPr>
              <w:pStyle w:val="131"/>
              <w:spacing w:before="0" w:after="0" w:line="240" w:lineRule="auto"/>
              <w:ind w:left="0" w:firstLine="0"/>
              <w:jc w:val="both"/>
              <w:rPr>
                <w:b/>
                <w:sz w:val="20"/>
                <w:szCs w:val="20"/>
                <w:u w:val="single"/>
                <w:lang w:eastAsia="zh-CN"/>
              </w:rPr>
            </w:pPr>
            <w:r>
              <w:rPr>
                <w:b/>
                <w:sz w:val="20"/>
                <w:szCs w:val="20"/>
                <w:u w:val="single"/>
                <w:lang w:eastAsia="zh-CN"/>
              </w:rPr>
              <w:t>Summary of change:</w:t>
            </w:r>
          </w:p>
          <w:p>
            <w:pPr>
              <w:pStyle w:val="131"/>
              <w:spacing w:before="0"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pPr>
              <w:pStyle w:val="131"/>
              <w:spacing w:before="0" w:after="0" w:line="240" w:lineRule="auto"/>
              <w:ind w:left="0" w:firstLine="0"/>
              <w:jc w:val="both"/>
              <w:rPr>
                <w:b/>
                <w:sz w:val="20"/>
                <w:szCs w:val="20"/>
                <w:u w:val="single"/>
                <w:lang w:eastAsia="zh-CN"/>
              </w:rPr>
            </w:pPr>
            <w:r>
              <w:rPr>
                <w:b/>
                <w:sz w:val="20"/>
                <w:szCs w:val="20"/>
                <w:u w:val="single"/>
                <w:lang w:eastAsia="zh-CN"/>
              </w:rPr>
              <w:t>Consequence if not approved:</w:t>
            </w:r>
          </w:p>
          <w:p>
            <w:pPr>
              <w:pStyle w:val="160"/>
              <w:adjustRightInd w:val="0"/>
              <w:snapToGrid w:val="0"/>
              <w:spacing w:before="0"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pPr>
              <w:pStyle w:val="160"/>
              <w:adjustRightInd w:val="0"/>
              <w:snapToGrid w:val="0"/>
              <w:spacing w:before="0" w:after="0" w:afterAutospacing="0" w:line="240" w:lineRule="auto"/>
              <w:ind w:firstLine="0"/>
              <w:rPr>
                <w:rFonts w:cs="Times New Roman" w:eastAsiaTheme="minorEastAsia"/>
                <w:lang w:eastAsia="zh-CN"/>
              </w:rPr>
            </w:pPr>
          </w:p>
          <w:p>
            <w:pPr>
              <w:spacing w:before="0" w:after="0" w:line="240" w:lineRule="auto"/>
              <w:jc w:val="both"/>
              <w:rPr>
                <w:b/>
                <w:i/>
                <w:lang w:val="en-GB"/>
              </w:rPr>
            </w:pPr>
            <w:r>
              <w:rPr>
                <w:b/>
                <w:i/>
              </w:rPr>
              <w:t xml:space="preserve">Proposal 3: </w:t>
            </w:r>
            <w:r>
              <w:rPr>
                <w:b/>
                <w:i/>
                <w:lang w:val="en-GB"/>
              </w:rPr>
              <w:t>For UL multiplexing during Cell DRX operation, adopt the TP3 for clause 9.2.5 of TS 38.213.</w:t>
            </w:r>
          </w:p>
          <w:p>
            <w:pPr>
              <w:autoSpaceDE w:val="0"/>
              <w:autoSpaceDN w:val="0"/>
              <w:adjustRightInd w:val="0"/>
              <w:snapToGrid w:val="0"/>
              <w:spacing w:before="0" w:after="0" w:line="240" w:lineRule="auto"/>
              <w:jc w:val="center"/>
              <w:rPr>
                <w:color w:val="FF0000"/>
              </w:rPr>
            </w:pPr>
            <w:r>
              <w:rPr>
                <w:color w:val="FF0000"/>
              </w:rPr>
              <w:t>---------------------------- Start of Text Proposal 3 for TS 38.213 -----------------------------</w:t>
            </w:r>
          </w:p>
          <w:p>
            <w:pPr>
              <w:spacing w:before="0" w:after="0" w:line="240" w:lineRule="auto"/>
              <w:jc w:val="center"/>
              <w:rPr>
                <w:color w:val="FF0000"/>
              </w:rPr>
            </w:pPr>
            <w:r>
              <w:rPr>
                <w:rFonts w:eastAsia="MS Mincho"/>
                <w:color w:val="FF0000"/>
              </w:rPr>
              <w:t>&lt; Unchanged parts are omitted &gt;</w:t>
            </w:r>
          </w:p>
          <w:p>
            <w:pPr>
              <w:spacing w:before="0" w:after="0" w:line="240" w:lineRule="auto"/>
              <w:jc w:val="both"/>
              <w:rPr>
                <w:rFonts w:eastAsia="MS Mincho"/>
                <w:color w:val="FF0000"/>
              </w:rPr>
            </w:pPr>
            <w:r>
              <w:t>9.2.5</w:t>
            </w:r>
            <w:r>
              <w:tab/>
            </w:r>
            <w:r>
              <w:t>UE procedure for reporting multiple UCI types</w:t>
            </w:r>
          </w:p>
          <w:p>
            <w:pPr>
              <w:autoSpaceDE w:val="0"/>
              <w:autoSpaceDN w:val="0"/>
              <w:adjustRightInd w:val="0"/>
              <w:snapToGrid w:val="0"/>
              <w:spacing w:before="0" w:after="0" w:line="240" w:lineRule="auto"/>
              <w:jc w:val="center"/>
              <w:rPr>
                <w:color w:val="FF0000"/>
              </w:rPr>
            </w:pPr>
            <w:r>
              <w:rPr>
                <w:rFonts w:eastAsia="MS Mincho"/>
                <w:color w:val="FF0000"/>
              </w:rPr>
              <w:t>&lt; Unchanged parts are omitted &gt;</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cs="Times New Roman" w:eastAsiaTheme="minorEastAsia"/>
                    </w:rPr>
                  </m:ctrlPr>
                </m:sSubPr>
                <m:e>
                  <m:r>
                    <m:rPr/>
                    <w:rPr>
                      <w:rFonts w:ascii="Cambria Math" w:hAnsi="Cambria Math" w:cs="Times New Roman" w:eastAsiaTheme="minorEastAsia"/>
                      <w:lang w:eastAsia="zh-CN"/>
                    </w:rPr>
                    <m:t>S</m:t>
                  </m:r>
                  <m:ctrlPr>
                    <w:rPr>
                      <w:rFonts w:ascii="Cambria Math" w:hAnsi="Cambria Math" w:cs="Times New Roman" w:eastAsiaTheme="minorEastAsia"/>
                    </w:rPr>
                  </m:ctrlPr>
                </m:e>
                <m:sub>
                  <m:r>
                    <m:rPr>
                      <m:sty m:val="p"/>
                    </m:rPr>
                    <w:rPr>
                      <w:rFonts w:ascii="Cambria Math" w:hAnsi="Cambria Math" w:cs="Times New Roman" w:eastAsiaTheme="minorEastAsia"/>
                      <w:lang w:eastAsia="zh-CN"/>
                    </w:rPr>
                    <m:t>0</m:t>
                  </m:r>
                  <m:ctrlPr>
                    <w:rPr>
                      <w:rFonts w:ascii="Cambria Math" w:hAnsi="Cambria Math" w:cs="Times New Roman" w:eastAsiaTheme="minorEastAsia"/>
                    </w:rPr>
                  </m:ctrlPr>
                </m:sub>
              </m:sSub>
            </m:oMath>
            <w:r>
              <w:rPr>
                <w:rFonts w:cs="Times New Roman" w:eastAsiaTheme="minorEastAsia"/>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A UE does not expect a PUCCH or a PUSCH that is in response to a DCI format detection to overlap with any other PUCCH or PUSCH that does not satisfy the above timing conditions.</w:t>
            </w:r>
          </w:p>
          <w:p>
            <w:pPr>
              <w:pStyle w:val="160"/>
              <w:adjustRightInd w:val="0"/>
              <w:snapToGrid w:val="0"/>
              <w:spacing w:before="0" w:after="0" w:afterAutospacing="0" w:line="240" w:lineRule="auto"/>
              <w:ind w:firstLine="0"/>
              <w:rPr>
                <w:rFonts w:cs="Times New Roman" w:eastAsiaTheme="minorEastAsia"/>
                <w:color w:val="FF0000"/>
                <w:lang w:eastAsia="zh-CN"/>
              </w:rPr>
            </w:pPr>
            <w:r>
              <w:rPr>
                <w:rFonts w:cs="Times New Roman" w:eastAsiaTheme="minorEastAsia"/>
                <w:color w:val="FF0000"/>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pPr>
              <w:autoSpaceDE w:val="0"/>
              <w:autoSpaceDN w:val="0"/>
              <w:adjustRightInd w:val="0"/>
              <w:snapToGrid w:val="0"/>
              <w:spacing w:before="0" w:after="0" w:line="240" w:lineRule="auto"/>
              <w:jc w:val="center"/>
              <w:rPr>
                <w:color w:val="FF0000"/>
              </w:rPr>
            </w:pPr>
            <w:r>
              <w:rPr>
                <w:color w:val="FF0000"/>
              </w:rPr>
              <w:t>&lt; Unchanged parts are omitted &gt;</w:t>
            </w:r>
          </w:p>
          <w:p>
            <w:pPr>
              <w:autoSpaceDE w:val="0"/>
              <w:autoSpaceDN w:val="0"/>
              <w:adjustRightInd w:val="0"/>
              <w:snapToGrid w:val="0"/>
              <w:spacing w:before="0" w:after="0" w:line="240" w:lineRule="auto"/>
              <w:jc w:val="center"/>
              <w:rPr>
                <w:color w:val="FF0000"/>
              </w:rPr>
            </w:pPr>
            <w:r>
              <w:rPr>
                <w:color w:val="FF0000"/>
              </w:rPr>
              <w:t>--------------------------------------- End of Text Proposal ----------------------------------</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[4] Intel</w:t>
            </w:r>
          </w:p>
        </w:tc>
        <w:tc>
          <w:tcPr>
            <w:tcW w:w="8095" w:type="dxa"/>
          </w:tcPr>
          <w:p>
            <w:pPr>
              <w:spacing w:before="0" w:after="0" w:line="240" w:lineRule="auto"/>
              <w:jc w:val="both"/>
              <w:rPr>
                <w:b/>
                <w:bCs/>
                <w:lang w:eastAsia="zh-CN"/>
              </w:rPr>
            </w:pPr>
            <w:r>
              <w:rPr>
                <w:b/>
                <w:bCs/>
                <w:lang w:eastAsia="zh-CN"/>
              </w:rPr>
              <w:t>Proposal 2:</w:t>
            </w:r>
          </w:p>
          <w:p>
            <w:pPr>
              <w:tabs>
                <w:tab w:val="left" w:pos="1480"/>
              </w:tabs>
              <w:spacing w:before="0" w:after="0" w:line="240" w:lineRule="auto"/>
              <w:jc w:val="both"/>
              <w:rPr>
                <w:rFonts w:eastAsia="Batang"/>
                <w:lang w:val="en-GB" w:eastAsia="zh-CN"/>
              </w:rPr>
            </w:pPr>
            <w:r>
              <w:rPr>
                <w:rFonts w:eastAsia="Batang"/>
                <w:lang w:val="en-GB" w:eastAsia="zh-CN"/>
              </w:rPr>
              <w:t>Down-select among the following options:</w:t>
            </w:r>
          </w:p>
          <w:p>
            <w:pPr>
              <w:pStyle w:val="80"/>
              <w:numPr>
                <w:ilvl w:val="0"/>
                <w:numId w:val="8"/>
              </w:numPr>
              <w:tabs>
                <w:tab w:val="left" w:pos="1480"/>
              </w:tabs>
              <w:suppressAutoHyphens w:val="0"/>
              <w:overflowPunct/>
              <w:spacing w:before="0" w:line="240" w:lineRule="auto"/>
              <w:contextualSpacing/>
              <w:jc w:val="both"/>
              <w:rPr>
                <w:rFonts w:eastAsia="Batang"/>
                <w:szCs w:val="20"/>
                <w:lang w:val="en-GB" w:eastAsia="zh-CN"/>
              </w:rPr>
            </w:pPr>
            <w:r>
              <w:rPr>
                <w:rFonts w:eastAsia="Batang"/>
                <w:szCs w:val="20"/>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PUCCH.</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transmits PUCCH that contain multiple UCI types (for all combinations of UCI).</w:t>
            </w:r>
          </w:p>
          <w:p>
            <w:pPr>
              <w:tabs>
                <w:tab w:val="left" w:pos="1480"/>
              </w:tabs>
              <w:spacing w:before="0" w:after="0" w:line="240" w:lineRule="auto"/>
              <w:jc w:val="both"/>
              <w:rPr>
                <w:rFonts w:eastAsia="Batang"/>
                <w:lang w:val="en-GB" w:eastAsia="zh-CN"/>
              </w:rPr>
            </w:pPr>
          </w:p>
          <w:p>
            <w:pPr>
              <w:spacing w:before="0" w:after="0" w:line="240" w:lineRule="auto"/>
              <w:jc w:val="both"/>
              <w:rPr>
                <w:b/>
                <w:bCs/>
                <w:lang w:eastAsia="zh-CN"/>
              </w:rPr>
            </w:pPr>
            <w:r>
              <w:rPr>
                <w:b/>
                <w:bCs/>
                <w:lang w:eastAsia="zh-CN"/>
              </w:rPr>
              <w:t>Proposal 3:</w:t>
            </w:r>
          </w:p>
          <w:p>
            <w:pPr>
              <w:tabs>
                <w:tab w:val="left" w:pos="1480"/>
              </w:tabs>
              <w:spacing w:before="0" w:after="0" w:line="240" w:lineRule="auto"/>
              <w:jc w:val="both"/>
              <w:rPr>
                <w:rFonts w:eastAsia="Batang"/>
                <w:lang w:val="en-GB" w:eastAsia="zh-CN"/>
              </w:rPr>
            </w:pPr>
            <w:r>
              <w:rPr>
                <w:rFonts w:eastAsia="Batang"/>
                <w:lang w:val="en-GB" w:eastAsia="zh-CN"/>
              </w:rPr>
              <w:t>Down-select among the following options:</w:t>
            </w:r>
          </w:p>
          <w:p>
            <w:pPr>
              <w:pStyle w:val="80"/>
              <w:numPr>
                <w:ilvl w:val="0"/>
                <w:numId w:val="8"/>
              </w:numPr>
              <w:tabs>
                <w:tab w:val="left" w:pos="1480"/>
              </w:tabs>
              <w:suppressAutoHyphens w:val="0"/>
              <w:overflowPunct/>
              <w:spacing w:before="0" w:line="240" w:lineRule="auto"/>
              <w:contextualSpacing/>
              <w:jc w:val="both"/>
              <w:rPr>
                <w:rFonts w:eastAsia="Batang"/>
                <w:szCs w:val="20"/>
                <w:lang w:val="en-GB" w:eastAsia="zh-CN"/>
              </w:rPr>
            </w:pPr>
            <w:r>
              <w:rPr>
                <w:rFonts w:eastAsia="Batang"/>
                <w:szCs w:val="20"/>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CG PUSCH.</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3) UE transmits CG-PUSCH that carries multiplexed UCI (for all combinations of UCI).</w:t>
            </w:r>
          </w:p>
          <w:p>
            <w:pPr>
              <w:spacing w:before="0" w:after="0" w:line="240" w:lineRule="auto"/>
              <w:jc w:val="both"/>
              <w:rPr>
                <w:rFonts w:eastAsia="Batang"/>
                <w:lang w:val="en-GB" w:eastAsia="ko-KR"/>
              </w:rPr>
            </w:pPr>
          </w:p>
          <w:p>
            <w:pPr>
              <w:spacing w:before="0" w:after="0" w:line="240" w:lineRule="auto"/>
              <w:jc w:val="both"/>
              <w:rPr>
                <w:b/>
                <w:bCs/>
                <w:lang w:eastAsia="zh-CN"/>
              </w:rPr>
            </w:pPr>
            <w:r>
              <w:rPr>
                <w:b/>
                <w:bCs/>
                <w:lang w:eastAsia="zh-CN"/>
              </w:rPr>
              <w:t>Proposal 4:</w:t>
            </w:r>
          </w:p>
          <w:p>
            <w:pPr>
              <w:tabs>
                <w:tab w:val="left" w:pos="1480"/>
              </w:tabs>
              <w:spacing w:before="0" w:after="0" w:line="240" w:lineRule="auto"/>
              <w:jc w:val="both"/>
              <w:rPr>
                <w:rFonts w:eastAsia="Batang"/>
                <w:lang w:val="en-GB" w:eastAsia="zh-CN"/>
              </w:rPr>
            </w:pPr>
            <w:r>
              <w:rPr>
                <w:rFonts w:eastAsia="Batang"/>
                <w:lang w:val="en-GB" w:eastAsia="zh-CN"/>
              </w:rPr>
              <w:t>Down-select among the following options:</w:t>
            </w:r>
          </w:p>
          <w:p>
            <w:pPr>
              <w:pStyle w:val="80"/>
              <w:numPr>
                <w:ilvl w:val="0"/>
                <w:numId w:val="8"/>
              </w:numPr>
              <w:tabs>
                <w:tab w:val="left" w:pos="1480"/>
              </w:tabs>
              <w:suppressAutoHyphens w:val="0"/>
              <w:overflowPunct/>
              <w:spacing w:before="0" w:line="240" w:lineRule="auto"/>
              <w:contextualSpacing/>
              <w:jc w:val="both"/>
              <w:rPr>
                <w:rFonts w:eastAsia="Batang"/>
                <w:szCs w:val="20"/>
                <w:lang w:val="en-GB" w:eastAsia="zh-CN"/>
              </w:rPr>
            </w:pPr>
            <w:r>
              <w:rPr>
                <w:rFonts w:eastAsia="Batang"/>
                <w:szCs w:val="20"/>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UE transmit the PUSCH.</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PUSCH</w:t>
            </w:r>
          </w:p>
          <w:p>
            <w:pPr>
              <w:spacing w:before="0" w:after="0" w:line="240" w:lineRule="auto"/>
              <w:jc w:val="both"/>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Pr>
          <w:p>
            <w:pPr>
              <w:spacing w:before="0" w:after="0" w:line="240" w:lineRule="auto"/>
              <w:jc w:val="both"/>
            </w:pPr>
            <w:r>
              <w:t>[7] ZTE, Sanechips</w:t>
            </w:r>
          </w:p>
        </w:tc>
        <w:tc>
          <w:tcPr>
            <w:tcW w:w="8095" w:type="dxa"/>
          </w:tcPr>
          <w:p>
            <w:pPr>
              <w:spacing w:before="120"/>
              <w:jc w:val="both"/>
              <w:rPr>
                <w:lang w:eastAsia="zh-CN" w:bidi="ar"/>
              </w:rPr>
            </w:pPr>
            <w:bookmarkStart w:id="2" w:name="_Toc4466"/>
            <w:bookmarkStart w:id="3" w:name="_Toc8"/>
            <w:r>
              <w:rPr>
                <w:b/>
                <w:bCs/>
                <w:lang w:eastAsia="zh-CN" w:bidi="ar"/>
              </w:rPr>
              <w:t>Observation</w:t>
            </w:r>
            <w:r>
              <w:rPr>
                <w:lang w:eastAsia="zh-CN" w:bidi="ar"/>
              </w:rPr>
              <w:t>: The</w:t>
            </w:r>
            <w:r>
              <w:rPr>
                <w:lang w:eastAsia="zh-CN"/>
              </w:rPr>
              <w:t xml:space="preserve"> case that the UE would transmit the overlapping channels and the channel transmission is with repetitions but the UE does not support multiplexing information of different priorities in a </w:t>
            </w:r>
            <w:r>
              <w:t>PUCCH/PUSCH transmission</w:t>
            </w:r>
            <w:r>
              <w:rPr>
                <w:lang w:eastAsia="zh-CN"/>
              </w:rPr>
              <w:t xml:space="preserve"> as described in Section 9 of TS 38.213 should be performed according to the mechanism of agreements in RAN1#115.</w:t>
            </w:r>
            <w:bookmarkEnd w:id="2"/>
            <w:bookmarkEnd w:id="3"/>
            <w:r>
              <w:rPr>
                <w:lang w:eastAsia="zh-CN"/>
              </w:rPr>
              <w:t xml:space="preserve"> </w:t>
            </w:r>
          </w:p>
          <w:p>
            <w:pPr>
              <w:spacing w:before="120"/>
              <w:jc w:val="both"/>
              <w:rPr>
                <w:lang w:eastAsia="zh-CN"/>
              </w:rPr>
            </w:pPr>
            <w:bookmarkStart w:id="4" w:name="_Toc7279"/>
            <w:r>
              <w:rPr>
                <w:b/>
                <w:bCs/>
                <w:lang w:eastAsia="zh-CN"/>
              </w:rPr>
              <w:t>Proposal</w:t>
            </w:r>
            <w:r>
              <w:rPr>
                <w:lang w:eastAsia="zh-CN"/>
              </w:rPr>
              <w:t>: The following TP is proposed to be agreed.</w:t>
            </w:r>
            <w:bookmarkEnd w:id="4"/>
            <w:r>
              <w:rPr>
                <w:lang w:eastAsia="zh-CN"/>
              </w:rPr>
              <w:t xml:space="preserve"> </w:t>
            </w:r>
          </w:p>
          <w:tbl>
            <w:tblPr>
              <w:tblStyle w:val="13"/>
              <w:tblW w:w="0" w:type="auto"/>
              <w:tblInd w:w="0" w:type="dxa"/>
              <w:tblLayout w:type="autofit"/>
              <w:tblCellMar>
                <w:top w:w="0" w:type="dxa"/>
                <w:left w:w="0" w:type="dxa"/>
                <w:bottom w:w="0" w:type="dxa"/>
                <w:right w:w="0" w:type="dxa"/>
              </w:tblCellMar>
            </w:tblPr>
            <w:tblGrid>
              <w:gridCol w:w="7869"/>
            </w:tblGrid>
            <w:tr>
              <w:tblPrEx>
                <w:tblCellMar>
                  <w:top w:w="0" w:type="dxa"/>
                  <w:left w:w="0" w:type="dxa"/>
                  <w:bottom w:w="0" w:type="dxa"/>
                  <w:right w:w="0" w:type="dxa"/>
                </w:tblCellMar>
              </w:tblPrEx>
              <w:tc>
                <w:tcPr>
                  <w:tcW w:w="93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color w:val="FF0000"/>
                    </w:rPr>
                  </w:pPr>
                  <w:r>
                    <w:rPr>
                      <w:b/>
                      <w:bCs/>
                    </w:rPr>
                    <w:t xml:space="preserve">Reason for change: </w:t>
                  </w:r>
                  <w:r>
                    <w:t>The order of resolving overlapping PUCCH(s) and/or PUSCH(s) and performing cell DRX operation is not clear in spec.</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color w:val="FF0000"/>
                    </w:rPr>
                  </w:pPr>
                  <w:r>
                    <w:rPr>
                      <w:b/>
                      <w:bCs/>
                    </w:rPr>
                    <w:t xml:space="preserve">Summary of change: </w:t>
                  </w:r>
                  <w:r>
                    <w:t>First resolving overlapping PUCCH(s) and/or PUSCH(s) and then performing cell DRX operation.</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color w:val="FF0000"/>
                    </w:rPr>
                  </w:pPr>
                  <w:r>
                    <w:rPr>
                      <w:b/>
                      <w:bCs/>
                    </w:rPr>
                    <w:t>Consequences if not approved:</w:t>
                  </w:r>
                  <w:r>
                    <w:rPr>
                      <w:b/>
                      <w:bCs/>
                      <w:i/>
                      <w:iCs/>
                    </w:rPr>
                    <w:t xml:space="preserve"> </w:t>
                  </w:r>
                  <w:r>
                    <w:t>The order of resolving overlapping PUCCH(s) and/or PUSCH(s) and performing cell DRX operation is not defined in spec.</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spacing w:after="0" w:line="240" w:lineRule="auto"/>
                    <w:rPr>
                      <w:b/>
                      <w:bCs/>
                      <w:color w:val="000000"/>
                      <w:highlight w:val="green"/>
                    </w:rPr>
                  </w:pPr>
                  <w:r>
                    <w:rPr>
                      <w:b/>
                      <w:bCs/>
                      <w:color w:val="000000"/>
                      <w:highlight w:val="green"/>
                    </w:rPr>
                    <w:t>TS 38.213 V18.1.0</w:t>
                  </w:r>
                </w:p>
                <w:p>
                  <w:pPr>
                    <w:keepNext/>
                    <w:spacing w:after="0" w:line="240" w:lineRule="auto"/>
                    <w:rPr>
                      <w:color w:val="000000"/>
                    </w:rPr>
                  </w:pPr>
                  <w:r>
                    <w:rPr>
                      <w:color w:val="000000"/>
                    </w:rPr>
                    <w:t>9      UE procedure for reporting control information</w:t>
                  </w:r>
                </w:p>
                <w:p>
                  <w:pPr>
                    <w:spacing w:after="0" w:line="240" w:lineRule="auto"/>
                    <w:jc w:val="center"/>
                    <w:rPr>
                      <w:color w:val="FF0000"/>
                    </w:rPr>
                  </w:pPr>
                  <w:r>
                    <w:rPr>
                      <w:color w:val="FF0000"/>
                    </w:rPr>
                    <w:t>*** Unchanged text is omitted ***</w:t>
                  </w:r>
                </w:p>
                <w:p>
                  <w:pPr>
                    <w:spacing w:after="0" w:line="240" w:lineRule="auto"/>
                  </w:pPr>
                  <w:r>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provided </w:t>
                  </w:r>
                  <w:r>
                    <w:rPr>
                      <w:i/>
                      <w:iCs/>
                    </w:rPr>
                    <w:t>uci-MuxWithDiffPrio</w:t>
                  </w:r>
                  <w:r>
                    <w:t xml:space="preserve"> and the timeline conditions in clause 9.2.5 for multiplexing UCI in a PUCCH or a PUSCH are satisfied</w:t>
                  </w:r>
                </w:p>
                <w:p>
                  <w:pPr>
                    <w:spacing w:after="0" w:line="240" w:lineRule="auto"/>
                    <w:jc w:val="center"/>
                    <w:rPr>
                      <w:color w:val="FF0000"/>
                    </w:rPr>
                  </w:pPr>
                  <w:r>
                    <w:rPr>
                      <w:color w:val="FF0000"/>
                    </w:rPr>
                    <w:t>*** Unchanged text is omitted ***</w:t>
                  </w:r>
                </w:p>
                <w:p>
                  <w:pPr>
                    <w:pStyle w:val="131"/>
                    <w:spacing w:after="0" w:line="240" w:lineRule="auto"/>
                    <w:rPr>
                      <w:sz w:val="20"/>
                      <w:szCs w:val="20"/>
                    </w:rPr>
                  </w:pPr>
                  <w:r>
                    <w:rPr>
                      <w:sz w:val="20"/>
                      <w:szCs w:val="20"/>
                    </w:rPr>
                    <w:t>-</w:t>
                  </w:r>
                  <w:r>
                    <w:rPr>
                      <w:sz w:val="20"/>
                      <w:szCs w:val="20"/>
                    </w:rPr>
                    <w:tab/>
                  </w:r>
                  <w:r>
                    <w:rPr>
                      <w:sz w:val="20"/>
                      <w:szCs w:val="20"/>
                    </w:rPr>
                    <w:t>if // this is for cases the UE supports multiplexing information of different priorities in a PUCCH/PUSCH transmission</w:t>
                  </w:r>
                </w:p>
                <w:p>
                  <w:pPr>
                    <w:spacing w:after="0" w:line="240" w:lineRule="auto"/>
                    <w:jc w:val="center"/>
                    <w:rPr>
                      <w:color w:val="FF0000"/>
                    </w:rPr>
                  </w:pPr>
                  <w:r>
                    <w:rPr>
                      <w:color w:val="FF0000"/>
                    </w:rPr>
                    <w:t>*** Unchanged text is omitted ***</w:t>
                  </w:r>
                </w:p>
                <w:p>
                  <w:pPr>
                    <w:pStyle w:val="131"/>
                    <w:spacing w:after="0" w:line="240" w:lineRule="auto"/>
                    <w:rPr>
                      <w:sz w:val="20"/>
                      <w:szCs w:val="20"/>
                    </w:rPr>
                  </w:pPr>
                  <w:r>
                    <w:rPr>
                      <w:sz w:val="20"/>
                      <w:szCs w:val="20"/>
                    </w:rPr>
                    <w:t>-</w:t>
                  </w:r>
                  <w:r>
                    <w:rPr>
                      <w:sz w:val="20"/>
                      <w:szCs w:val="20"/>
                    </w:rPr>
                    <w:tab/>
                  </w:r>
                  <w:r>
                    <w:rPr>
                      <w:sz w:val="20"/>
                      <w:szCs w:val="20"/>
                    </w:rPr>
                    <w:t>else</w:t>
                  </w:r>
                </w:p>
                <w:p>
                  <w:pPr>
                    <w:pStyle w:val="89"/>
                    <w:spacing w:after="0" w:line="240" w:lineRule="auto"/>
                    <w:ind w:left="567"/>
                    <w:rPr>
                      <w:sz w:val="20"/>
                      <w:szCs w:val="20"/>
                    </w:rPr>
                  </w:pPr>
                  <w:r>
                    <w:rPr>
                      <w:sz w:val="20"/>
                      <w:szCs w:val="20"/>
                    </w:rPr>
                    <w:t>-</w:t>
                  </w:r>
                  <w:r>
                    <w:rPr>
                      <w:sz w:val="20"/>
                      <w:szCs w:val="20"/>
                    </w:rPr>
                    <w:tab/>
                  </w:r>
                  <w:r>
                    <w:rPr>
                      <w:sz w:val="20"/>
                      <w:szCs w:val="20"/>
                    </w:rPr>
                    <w:t xml:space="preserve">if the UE would transmit the following channels that would overlap in time where, if a channel transmission is with repetitions, the following are applicable per repetition </w:t>
                  </w:r>
                </w:p>
                <w:p>
                  <w:pPr>
                    <w:pStyle w:val="132"/>
                    <w:spacing w:after="0" w:line="240" w:lineRule="auto"/>
                    <w:ind w:left="1134" w:hanging="283"/>
                  </w:pPr>
                  <w:r>
                    <w:t>-</w:t>
                  </w:r>
                  <w:r>
                    <w:tab/>
                  </w:r>
                  <w:r>
                    <w:t>a first PUCCH transmission of larger priority index and a second PUCCH transmission of smaller priority index</w:t>
                  </w:r>
                </w:p>
                <w:p>
                  <w:pPr>
                    <w:pStyle w:val="132"/>
                    <w:spacing w:after="0" w:line="240" w:lineRule="auto"/>
                  </w:pPr>
                  <w:r>
                    <w:t>-</w:t>
                  </w:r>
                  <w:r>
                    <w:tab/>
                  </w:r>
                  <w:r>
                    <w:t xml:space="preserve">a first PUCCH transmission of larger priority index and a second PUSCH transmission of smaller priority index when the UE cannot simultaneously transmit the first PUCCH and second PUSCH  </w:t>
                  </w:r>
                </w:p>
                <w:p>
                  <w:pPr>
                    <w:pStyle w:val="132"/>
                    <w:spacing w:after="0" w:line="240" w:lineRule="auto"/>
                  </w:pPr>
                  <w:r>
                    <w:t>-</w:t>
                  </w:r>
                  <w:r>
                    <w:tab/>
                  </w:r>
                  <w:r>
                    <w:t>a first PUCCH transmission of smaller priority index and a second PUSCH transmission of larger priority index when the UE cannot simultaneously transmit the first PUCCH and second PUSCH</w:t>
                  </w:r>
                </w:p>
                <w:p>
                  <w:pPr>
                    <w:pStyle w:val="132"/>
                    <w:spacing w:after="0" w:line="240" w:lineRule="auto"/>
                  </w:pPr>
                  <w:r>
                    <w:t>the UE</w:t>
                  </w:r>
                </w:p>
                <w:p>
                  <w:pPr>
                    <w:pStyle w:val="132"/>
                    <w:spacing w:after="0" w:line="240" w:lineRule="auto"/>
                  </w:pPr>
                  <w:r>
                    <w:t>-</w:t>
                  </w:r>
                  <w:r>
                    <w:tab/>
                  </w:r>
                  <w:r>
                    <w:rPr>
                      <w:highlight w:val="yellow"/>
                    </w:rPr>
                    <w:t>transmits the PUCCH or the PUSCH of the larger priority index subject to the limitations for UE transmissions</w:t>
                  </w:r>
                  <w:r>
                    <w:t xml:space="preserve"> </w:t>
                  </w:r>
                  <w:r>
                    <w:rPr>
                      <w:color w:val="FF0000"/>
                      <w:u w:val="single"/>
                    </w:rPr>
                    <w:t xml:space="preserve">due to cell DRX operation or </w:t>
                  </w:r>
                  <w:r>
                    <w:t xml:space="preserve">described in clauses 11.1, 11.1.1, 11.2A, and 15 and </w:t>
                  </w:r>
                </w:p>
                <w:p>
                  <w:pPr>
                    <w:pStyle w:val="132"/>
                    <w:spacing w:after="0" w:line="240" w:lineRule="auto"/>
                    <w:ind w:left="1134" w:hanging="283"/>
                  </w:pPr>
                  <w:r>
                    <w:t>-</w:t>
                  </w:r>
                  <w:r>
                    <w:tab/>
                  </w:r>
                  <w:r>
                    <w:t>does not transmit a PUCCH or a PUSCH of smaller priority index</w:t>
                  </w:r>
                </w:p>
                <w:p>
                  <w:pPr>
                    <w:spacing w:after="0" w:line="240" w:lineRule="auto"/>
                    <w:jc w:val="center"/>
                    <w:rPr>
                      <w:color w:val="000000"/>
                    </w:rPr>
                  </w:pPr>
                  <w:r>
                    <w:rPr>
                      <w:color w:val="FF0000"/>
                    </w:rPr>
                    <w:t>*** Unchanged text is omitted ***</w:t>
                  </w:r>
                </w:p>
              </w:tc>
            </w:tr>
          </w:tbl>
          <w:p>
            <w:pPr>
              <w:spacing w:before="0" w:after="0" w:line="240" w:lineRule="auto"/>
              <w:jc w:val="both"/>
            </w:pPr>
          </w:p>
          <w:p>
            <w:pPr>
              <w:spacing w:before="120"/>
              <w:jc w:val="both"/>
              <w:rPr>
                <w:lang w:eastAsia="zh-CN"/>
              </w:rPr>
            </w:pPr>
            <w:bookmarkStart w:id="5" w:name="_Toc25085"/>
            <w:r>
              <w:rPr>
                <w:rFonts w:eastAsia="DengXian"/>
                <w:b/>
                <w:bCs/>
                <w:lang w:eastAsia="zh-CN"/>
              </w:rPr>
              <w:t xml:space="preserve">Proposal: </w:t>
            </w:r>
            <w:r>
              <w:rPr>
                <w:rFonts w:eastAsia="DengXian"/>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Pr>
                <w:lang w:eastAsia="zh-CN"/>
              </w:rPr>
              <w:t>.</w:t>
            </w:r>
            <w:bookmarkEnd w:id="5"/>
            <w:r>
              <w:rPr>
                <w:lang w:eastAsia="zh-CN"/>
              </w:rPr>
              <w:t xml:space="preserve"> </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[8] Xiaomi</w:t>
            </w:r>
          </w:p>
        </w:tc>
        <w:tc>
          <w:tcPr>
            <w:tcW w:w="8095" w:type="dxa"/>
          </w:tcPr>
          <w:p>
            <w:pPr>
              <w:spacing w:before="0" w:after="0" w:line="240" w:lineRule="auto"/>
              <w:jc w:val="both"/>
              <w:rPr>
                <w:b/>
                <w:i/>
                <w:lang w:eastAsia="zh-CN"/>
              </w:rPr>
            </w:pPr>
            <w:r>
              <w:rPr>
                <w:b/>
                <w:i/>
                <w:lang w:eastAsia="zh-CN"/>
              </w:rPr>
              <w:t>Proposal 5: Suggest to adopt the following TP#3 in TS 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84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tabs>
                      <w:tab w:val="left" w:pos="1480"/>
                    </w:tabs>
                    <w:spacing w:after="0" w:line="240" w:lineRule="auto"/>
                    <w:jc w:val="both"/>
                    <w:rPr>
                      <w:rFonts w:eastAsia="Batang"/>
                      <w:b/>
                      <w:bCs/>
                      <w:iCs/>
                      <w:u w:val="single"/>
                      <w:lang w:eastAsia="zh-CN"/>
                    </w:rPr>
                  </w:pPr>
                  <w:r>
                    <w:rPr>
                      <w:b/>
                      <w:iCs/>
                      <w:u w:val="single"/>
                      <w:lang w:eastAsia="zh-CN"/>
                    </w:rPr>
                    <w:t>TP#3:</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bookmarkStart w:id="6" w:name="_Hlk156295148"/>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bookmarkEnd w:id="6"/>
                </w:p>
                <w:p>
                  <w:pPr>
                    <w:tabs>
                      <w:tab w:val="left" w:pos="1480"/>
                    </w:tabs>
                    <w:spacing w:after="0" w:line="240" w:lineRule="auto"/>
                    <w:jc w:val="both"/>
                    <w:rPr>
                      <w:rFonts w:eastAsia="Batang"/>
                      <w:b/>
                      <w:bCs/>
                      <w:lang w:eastAsia="zh-CN"/>
                    </w:rPr>
                  </w:pPr>
                  <w:r>
                    <w:rPr>
                      <w:rFonts w:eastAsia="Batang"/>
                      <w:b/>
                      <w:bCs/>
                      <w:lang w:eastAsia="zh-CN"/>
                    </w:rPr>
                    <w:t>Consequences if not adopted:</w:t>
                  </w:r>
                </w:p>
                <w:p>
                  <w:pPr>
                    <w:spacing w:after="0" w:line="240" w:lineRule="auto"/>
                    <w:rPr>
                      <w:rFonts w:eastAsia="Malgun Gothic"/>
                      <w:highlight w:val="yellow"/>
                      <w:lang w:eastAsia="zh-CN"/>
                    </w:rPr>
                  </w:pPr>
                  <w:r>
                    <w:t>Incomplete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keepNext/>
                    <w:spacing w:after="0" w:line="240" w:lineRule="auto"/>
                    <w:rPr>
                      <w:color w:val="000000"/>
                    </w:rPr>
                  </w:pPr>
                  <w:r>
                    <w:rPr>
                      <w:color w:val="000000"/>
                    </w:rPr>
                    <w:t>9      UE procedure for reporting control information</w:t>
                  </w:r>
                </w:p>
                <w:p>
                  <w:pPr>
                    <w:spacing w:after="0" w:line="240" w:lineRule="auto"/>
                    <w:ind w:left="568" w:hanging="284"/>
                    <w:jc w:val="center"/>
                    <w:rPr>
                      <w:rFonts w:eastAsia="Malgun Gothic"/>
                      <w:color w:val="000000"/>
                      <w:lang w:eastAsia="ko-KR"/>
                    </w:rPr>
                  </w:pPr>
                  <w:r>
                    <w:rPr>
                      <w:color w:val="FF0000"/>
                    </w:rPr>
                    <w:t>*** Unchanged text is omitted ***</w:t>
                  </w:r>
                </w:p>
                <w:p>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pPr>
                    <w:spacing w:after="0" w:line="240" w:lineRule="auto"/>
                    <w:ind w:left="568"/>
                    <w:rPr>
                      <w:ins w:id="0" w:author="Fu Ting" w:date="2024-01-16T11:15:00Z"/>
                    </w:rPr>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pPr>
                    <w:spacing w:after="0" w:line="240" w:lineRule="auto"/>
                    <w:ind w:left="568"/>
                  </w:pPr>
                  <w:ins w:id="1" w:author="Fu Ting" w:date="2024-01-16T11:15:00Z">
                    <w:r>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CSI-ReportConfig not associated with the higher layer parameter reportQuantity comprising ‘RI’. Otherwise, UE would drop the multiplexed UCI/PUSCH.</w:t>
                    </w:r>
                  </w:ins>
                </w:p>
                <w:p>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pPr>
                    <w:spacing w:after="0" w:line="240" w:lineRule="auto"/>
                    <w:ind w:left="568"/>
                  </w:pPr>
                  <w:r>
                    <w:t>If a UE would transmit CSI reports on overlapping physical channels, the UE applies the priority rules described in [6, TS 38.214] for the multiplexing of CSI reports.</w:t>
                  </w:r>
                </w:p>
                <w:p>
                  <w:pPr>
                    <w:spacing w:after="0" w:line="240" w:lineRule="auto"/>
                    <w:jc w:val="center"/>
                    <w:rPr>
                      <w:rFonts w:eastAsia="Batang"/>
                      <w:lang w:eastAsia="zh-CN"/>
                    </w:rPr>
                  </w:pPr>
                  <w:r>
                    <w:rPr>
                      <w:color w:val="FF0000"/>
                    </w:rPr>
                    <w:t>*** Unchanged text is omitted ***</w:t>
                  </w:r>
                </w:p>
              </w:tc>
            </w:tr>
          </w:tbl>
          <w:p>
            <w:pPr>
              <w:spacing w:before="0" w:after="0" w:line="240" w:lineRule="auto"/>
              <w:jc w:val="both"/>
              <w:rPr>
                <w:lang w:eastAsia="zh-CN"/>
              </w:rPr>
            </w:pPr>
          </w:p>
          <w:p>
            <w:pPr>
              <w:spacing w:before="0" w:after="0" w:line="240" w:lineRule="auto"/>
              <w:jc w:val="both"/>
              <w:rPr>
                <w:b/>
                <w:i/>
                <w:lang w:eastAsia="zh-CN"/>
              </w:rPr>
            </w:pPr>
            <w:r>
              <w:rPr>
                <w:b/>
                <w:i/>
                <w:lang w:eastAsia="zh-CN"/>
              </w:rPr>
              <w:t>Proposal 6: Suggest to adopt the following TP#4 in TS 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84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tabs>
                      <w:tab w:val="left" w:pos="1480"/>
                    </w:tabs>
                    <w:spacing w:after="0" w:line="240" w:lineRule="auto"/>
                    <w:jc w:val="both"/>
                    <w:rPr>
                      <w:rFonts w:eastAsia="Batang"/>
                      <w:b/>
                      <w:bCs/>
                      <w:iCs/>
                      <w:u w:val="single"/>
                      <w:lang w:eastAsia="zh-CN"/>
                    </w:rPr>
                  </w:pPr>
                  <w:r>
                    <w:rPr>
                      <w:b/>
                      <w:iCs/>
                      <w:u w:val="single"/>
                      <w:lang w:eastAsia="zh-CN"/>
                    </w:rPr>
                    <w:t>TP#4:</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spacing w:after="0" w:line="240" w:lineRule="auto"/>
                    <w:rPr>
                      <w:rFonts w:eastAsia="Malgun Gothic"/>
                      <w:highlight w:val="yellow"/>
                      <w:lang w:eastAsia="zh-CN"/>
                    </w:rPr>
                  </w:pPr>
                  <w:r>
                    <w:t xml:space="preserve">Useless </w:t>
                  </w:r>
                  <w:r>
                    <w:rPr>
                      <w:lang w:eastAsia="zh-CN"/>
                    </w:rPr>
                    <w:t>SPS PDSCH HARQ-ACK deferral</w:t>
                  </w:r>
                  <w: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keepNext/>
                    <w:spacing w:after="0" w:line="240" w:lineRule="auto"/>
                    <w:rPr>
                      <w:color w:val="000000"/>
                    </w:rPr>
                  </w:pPr>
                  <w:bookmarkStart w:id="7" w:name="_Toc146789779"/>
                  <w:r>
                    <w:t>9.2.5.4</w:t>
                  </w:r>
                  <w:r>
                    <w:tab/>
                  </w:r>
                  <w:r>
                    <w:t>UE procedure for deferring HARQ-ACK for SPS PDSCH</w:t>
                  </w:r>
                  <w:bookmarkEnd w:id="7"/>
                </w:p>
                <w:p>
                  <w:pPr>
                    <w:spacing w:after="0" w:line="240" w:lineRule="auto"/>
                    <w:ind w:left="568" w:hanging="284"/>
                    <w:jc w:val="center"/>
                    <w:rPr>
                      <w:rFonts w:eastAsia="Malgun Gothic"/>
                      <w:color w:val="000000"/>
                      <w:lang w:eastAsia="ko-KR"/>
                    </w:rPr>
                  </w:pPr>
                  <w:r>
                    <w:rPr>
                      <w:color w:val="FF0000"/>
                    </w:rPr>
                    <w:t>*** Unchanged text is omitted ***</w:t>
                  </w:r>
                </w:p>
                <w:p>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2" w:author="Fu Ting" w:date="2024-01-16T14:36:00Z">
                    <w:r>
                      <w:rPr>
                        <w:lang w:eastAsia="zh-CN"/>
                      </w:rPr>
                      <w:t xml:space="preserve">not overlapped with cell DTX non-active time </w:t>
                    </w:r>
                  </w:ins>
                  <w:r>
                    <w:rPr>
                      <w:lang w:eastAsia="zh-CN"/>
                    </w:rPr>
                    <w:t>that the UE would report for a first time, and the PUCCH resource</w:t>
                  </w:r>
                </w:p>
                <w:p>
                  <w:pPr>
                    <w:pStyle w:val="131"/>
                    <w:spacing w:after="0" w:line="240" w:lineRule="auto"/>
                    <w:rPr>
                      <w:sz w:val="20"/>
                      <w:szCs w:val="20"/>
                      <w:lang w:val="de-AT"/>
                    </w:rPr>
                  </w:pPr>
                  <w:r>
                    <w:rPr>
                      <w:sz w:val="20"/>
                      <w:szCs w:val="20"/>
                    </w:rPr>
                    <w:t>-</w:t>
                  </w:r>
                  <w:r>
                    <w:rPr>
                      <w:sz w:val="20"/>
                      <w:szCs w:val="20"/>
                    </w:rPr>
                    <w:tab/>
                  </w:r>
                  <w:r>
                    <w:rPr>
                      <w:sz w:val="20"/>
                      <w:szCs w:val="20"/>
                    </w:rPr>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pPr>
                    <w:pStyle w:val="131"/>
                    <w:spacing w:after="0" w:line="240" w:lineRule="auto"/>
                    <w:rPr>
                      <w:sz w:val="20"/>
                      <w:szCs w:val="20"/>
                      <w:lang w:val="de-AT"/>
                    </w:rPr>
                  </w:pPr>
                  <w:r>
                    <w:rPr>
                      <w:sz w:val="20"/>
                      <w:szCs w:val="20"/>
                    </w:rPr>
                    <w:t>-</w:t>
                  </w:r>
                  <w:r>
                    <w:rPr>
                      <w:sz w:val="20"/>
                      <w:szCs w:val="20"/>
                    </w:rPr>
                    <w:tab/>
                  </w:r>
                  <w:r>
                    <w:rPr>
                      <w:sz w:val="20"/>
                      <w:szCs w:val="20"/>
                    </w:rPr>
                    <w:t>is not cancelled by an overlapping PUCCH or PUSCH transmission of larger priority index</w:t>
                  </w:r>
                </w:p>
                <w:p>
                  <w:pPr>
                    <w:pStyle w:val="131"/>
                    <w:spacing w:after="0" w:line="240" w:lineRule="auto"/>
                    <w:rPr>
                      <w:sz w:val="20"/>
                      <w:szCs w:val="20"/>
                      <w:lang w:val="de-AT"/>
                    </w:rPr>
                  </w:pPr>
                  <w:r>
                    <w:rPr>
                      <w:sz w:val="20"/>
                      <w:szCs w:val="20"/>
                    </w:rPr>
                    <w:t>-</w:t>
                  </w:r>
                  <w:r>
                    <w:rPr>
                      <w:sz w:val="20"/>
                      <w:szCs w:val="20"/>
                    </w:rPr>
                    <w:tab/>
                  </w:r>
                  <w:r>
                    <w:rPr>
                      <w:sz w:val="20"/>
                      <w:szCs w:val="20"/>
                    </w:rPr>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pPr>
                    <w:spacing w:after="0" w:line="240" w:lineRule="auto"/>
                    <w:ind w:left="568"/>
                    <w:rPr>
                      <w:lang w:val="de-AT"/>
                    </w:rPr>
                  </w:pPr>
                </w:p>
                <w:p>
                  <w:pPr>
                    <w:spacing w:after="0" w:line="240" w:lineRule="auto"/>
                    <w:jc w:val="center"/>
                    <w:rPr>
                      <w:rFonts w:eastAsia="Batang"/>
                      <w:lang w:eastAsia="zh-CN"/>
                    </w:rPr>
                  </w:pPr>
                  <w:r>
                    <w:rPr>
                      <w:color w:val="FF0000"/>
                    </w:rPr>
                    <w:t>*** Unchanged text is omitted ***</w:t>
                  </w:r>
                </w:p>
              </w:tc>
            </w:tr>
          </w:tbl>
          <w:p>
            <w:pPr>
              <w:spacing w:before="0" w:after="0" w:line="240" w:lineRule="auto"/>
              <w:jc w:val="both"/>
              <w:rPr>
                <w:lang w:eastAsia="zh-CN"/>
              </w:rPr>
            </w:pP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[10] Samsung</w:t>
            </w:r>
          </w:p>
        </w:tc>
        <w:tc>
          <w:tcPr>
            <w:tcW w:w="8095" w:type="dxa"/>
          </w:tcPr>
          <w:p>
            <w:pPr>
              <w:pStyle w:val="15"/>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pPr>
              <w:pStyle w:val="15"/>
              <w:tabs>
                <w:tab w:val="left" w:pos="1480"/>
              </w:tabs>
              <w:spacing w:before="0" w:after="0" w:line="240" w:lineRule="auto"/>
              <w:rPr>
                <w:rFonts w:ascii="Times New Roman" w:hAnsi="Times New Roman"/>
                <w:szCs w:val="20"/>
                <w:lang w:eastAsia="zh-CN"/>
              </w:rPr>
            </w:pPr>
          </w:p>
          <w:p>
            <w:pPr>
              <w:spacing w:before="0" w:after="0" w:line="240" w:lineRule="auto"/>
              <w:jc w:val="both"/>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pPr>
              <w:spacing w:before="0" w:after="0" w:line="240" w:lineRule="auto"/>
              <w:jc w:val="both"/>
              <w:rPr>
                <w:lang w:eastAsia="zh-CN"/>
              </w:rPr>
            </w:pPr>
          </w:p>
          <w:p>
            <w:pPr>
              <w:pStyle w:val="15"/>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pPr>
              <w:pStyle w:val="15"/>
              <w:tabs>
                <w:tab w:val="left" w:pos="1480"/>
              </w:tabs>
              <w:spacing w:before="0" w:after="0" w:line="240" w:lineRule="auto"/>
              <w:rPr>
                <w:rFonts w:ascii="Times New Roman" w:hAnsi="Times New Roman"/>
                <w:b/>
                <w:bCs/>
                <w:szCs w:val="20"/>
                <w:lang w:eastAsia="ko-KR"/>
              </w:rPr>
            </w:pPr>
          </w:p>
          <w:p>
            <w:pPr>
              <w:pStyle w:val="15"/>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before="0"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before="0"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3"/>
                    <w:spacing w:before="0" w:after="0" w:line="240" w:lineRule="auto"/>
                    <w:ind w:left="0" w:firstLine="0"/>
                    <w:jc w:val="both"/>
                    <w:outlineLvl w:val="1"/>
                    <w:rPr>
                      <w:rFonts w:ascii="Times New Roman" w:hAnsi="Times New Roman"/>
                      <w:color w:val="000000"/>
                      <w:sz w:val="20"/>
                    </w:rPr>
                  </w:pPr>
                  <w:bookmarkStart w:id="8" w:name="_Toc29673274"/>
                  <w:bookmarkStart w:id="9" w:name="_Toc27299868"/>
                  <w:bookmarkStart w:id="10" w:name="_Toc11352080"/>
                  <w:bookmarkStart w:id="11" w:name="_Toc29674267"/>
                  <w:bookmarkStart w:id="12" w:name="_Toc20317970"/>
                  <w:bookmarkStart w:id="13" w:name="_Toc29673133"/>
                  <w:bookmarkStart w:id="14" w:name="_Toc36645497"/>
                  <w:bookmarkStart w:id="15" w:name="_Toc146640999"/>
                  <w:bookmarkStart w:id="16" w:name="_Toc45810542"/>
                  <w:r>
                    <w:rPr>
                      <w:rFonts w:ascii="Times New Roman" w:hAnsi="Times New Roman"/>
                      <w:color w:val="000000"/>
                      <w:sz w:val="20"/>
                    </w:rPr>
                    <w:t>5.1</w:t>
                  </w:r>
                  <w:r>
                    <w:rPr>
                      <w:rFonts w:ascii="Times New Roman" w:hAnsi="Times New Roman"/>
                      <w:color w:val="000000"/>
                      <w:sz w:val="20"/>
                    </w:rPr>
                    <w:tab/>
                  </w:r>
                  <w:r>
                    <w:rPr>
                      <w:rFonts w:ascii="Times New Roman" w:hAnsi="Times New Roman"/>
                      <w:color w:val="000000"/>
                      <w:sz w:val="20"/>
                    </w:rPr>
                    <w:t>UE procedure for receiving the physical downlink shared channel</w:t>
                  </w:r>
                  <w:bookmarkEnd w:id="8"/>
                  <w:bookmarkEnd w:id="9"/>
                  <w:bookmarkEnd w:id="10"/>
                  <w:bookmarkEnd w:id="11"/>
                  <w:bookmarkEnd w:id="12"/>
                  <w:bookmarkEnd w:id="13"/>
                  <w:bookmarkEnd w:id="14"/>
                  <w:bookmarkEnd w:id="15"/>
                  <w:bookmarkEnd w:id="16"/>
                </w:p>
                <w:p>
                  <w:pPr>
                    <w:pStyle w:val="131"/>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pPr>
                    <w:spacing w:before="0" w:after="0" w:line="240" w:lineRule="auto"/>
                    <w:jc w:val="both"/>
                    <w:rPr>
                      <w:color w:val="000000" w:themeColor="text1"/>
                      <w:lang w:eastAsia="ko-KR"/>
                      <w14:textFill>
                        <w14:solidFill>
                          <w14:schemeClr w14:val="tx1"/>
                        </w14:solidFill>
                      </w14:textFill>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14:textFill>
                        <w14:solidFill>
                          <w14:schemeClr w14:val="tx1"/>
                        </w14:solidFill>
                      </w14:textFill>
                    </w:rPr>
                    <w:t></w:t>
                  </w:r>
                  <w:r>
                    <w:rPr>
                      <w:rFonts w:eastAsia="DengXian"/>
                      <w:i/>
                      <w:color w:val="000000" w:themeColor="text1"/>
                      <w:lang w:eastAsia="zh-CN"/>
                      <w14:textFill>
                        <w14:solidFill>
                          <w14:schemeClr w14:val="tx1"/>
                        </w14:solidFill>
                      </w14:textFill>
                    </w:rPr>
                    <w:t xml:space="preserve"> </w:t>
                  </w:r>
                  <w:r>
                    <w:rPr>
                      <w:rFonts w:eastAsia="DengXian"/>
                      <w:color w:val="000000" w:themeColor="text1"/>
                      <w:lang w:eastAsia="zh-CN"/>
                      <w14:textFill>
                        <w14:solidFill>
                          <w14:schemeClr w14:val="tx1"/>
                        </w14:solidFill>
                      </w14:textFill>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14:textFill>
                        <w14:solidFill>
                          <w14:schemeClr w14:val="tx1"/>
                        </w14:solidFill>
                      </w14:textFill>
                    </w:rPr>
                    <w:t>When the PDCCH reception incudes two PDCCH candidates from two respective search space sets, as described in clause 10 of [6, TS 38.213], for the purpose of determining the</w:t>
                  </w:r>
                  <w:r>
                    <w:rPr>
                      <w:rStyle w:val="173"/>
                      <w:color w:val="000000" w:themeColor="text1"/>
                      <w:lang w:eastAsia="ko-KR"/>
                      <w14:textFill>
                        <w14:solidFill>
                          <w14:schemeClr w14:val="tx1"/>
                        </w14:solidFill>
                      </w14:textFill>
                    </w:rPr>
                    <w:t> </w:t>
                  </w:r>
                  <w:r>
                    <w:rPr>
                      <w:color w:val="000000" w:themeColor="text1"/>
                      <w:lang w:val="en-AU" w:eastAsia="ko-KR"/>
                      <w14:textFill>
                        <w14:solidFill>
                          <w14:schemeClr w14:val="tx1"/>
                        </w14:solidFill>
                      </w14:textFill>
                    </w:rPr>
                    <w:t xml:space="preserve">PDCCH with C-RNTI, CS-RNTI or MCS-C-RNTI scheduling the PDSCH </w:t>
                  </w:r>
                  <w:r>
                    <w:rPr>
                      <w:color w:val="000000" w:themeColor="text1"/>
                      <w:lang w:eastAsia="ko-KR"/>
                      <w14:textFill>
                        <w14:solidFill>
                          <w14:schemeClr w14:val="tx1"/>
                        </w14:solidFill>
                      </w14:textFill>
                    </w:rPr>
                    <w:t>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themeColor="text1"/>
                      <w:lang w:eastAsia="ko-KR"/>
                      <w14:textFill>
                        <w14:solidFill>
                          <w14:schemeClr w14:val="tx1"/>
                        </w14:solidFill>
                      </w14:textFill>
                    </w:rPr>
                    <w:t xml:space="preserve"> symbols before the earliest starting symbol of the PDSCH(s) without the corresponding PDCCH transmission, the PDCCH candidate that ends later in time is used.</w:t>
                  </w:r>
                </w:p>
                <w:p>
                  <w:pPr>
                    <w:pStyle w:val="131"/>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before="0" w:after="0" w:line="240" w:lineRule="auto"/>
                    <w:jc w:val="both"/>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pPr>
                    <w:pStyle w:val="131"/>
                    <w:spacing w:before="0" w:after="0" w:line="240" w:lineRule="auto"/>
                    <w:jc w:val="both"/>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before="0" w:after="0" w:line="240" w:lineRule="auto"/>
                    <w:jc w:val="both"/>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before="0" w:after="0" w:line="240" w:lineRule="auto"/>
                    <w:jc w:val="both"/>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31"/>
                    <w:spacing w:before="0" w:after="0" w:line="240" w:lineRule="auto"/>
                    <w:jc w:val="both"/>
                    <w:rPr>
                      <w:b/>
                      <w:bCs/>
                      <w:sz w:val="20"/>
                      <w:szCs w:val="20"/>
                    </w:rPr>
                  </w:pPr>
                  <w:r>
                    <w:rPr>
                      <w:sz w:val="20"/>
                      <w:szCs w:val="20"/>
                    </w:rPr>
                    <w:t>‒</w:t>
                  </w:r>
                  <w:r>
                    <w:rPr>
                      <w:sz w:val="20"/>
                      <w:szCs w:val="20"/>
                    </w:rPr>
                    <w:tab/>
                  </w:r>
                  <w:r>
                    <w:rPr>
                      <w:sz w:val="20"/>
                      <w:szCs w:val="20"/>
                    </w:rPr>
                    <w:t xml:space="preserve">Step 3: Repeat step 1 and 2 until Q is empty or j is equal to the number of unicast/multicast PDSCHs in a slot supported by the UE </w:t>
                  </w:r>
                </w:p>
              </w:tc>
            </w:tr>
          </w:tbl>
          <w:p>
            <w:pPr>
              <w:spacing w:before="0" w:after="0" w:line="240" w:lineRule="auto"/>
              <w:jc w:val="both"/>
              <w:rPr>
                <w:lang w:val="en-GB" w:eastAsia="ko-KR"/>
              </w:rPr>
            </w:pPr>
          </w:p>
          <w:p>
            <w:pPr>
              <w:spacing w:before="0" w:after="0" w:line="240" w:lineRule="auto"/>
              <w:jc w:val="both"/>
              <w:rPr>
                <w:lang w:val="en-GB" w:eastAsia="ko-KR"/>
              </w:rPr>
            </w:pPr>
            <w:r>
              <w:rPr>
                <w:b/>
                <w:bCs/>
                <w:lang w:val="en-GB" w:eastAsia="ko-KR"/>
              </w:rPr>
              <w:t>Observation 5:</w:t>
            </w:r>
            <w:r>
              <w:rPr>
                <w:lang w:val="en-GB" w:eastAsia="ko-KR"/>
              </w:rPr>
              <w:t xml:space="preserve"> Not transmitting HARQ-ACK contradicts previous RAN2 agreement as well as degrades performance of DL data transmission.</w:t>
            </w:r>
          </w:p>
          <w:p>
            <w:pPr>
              <w:spacing w:before="0" w:after="0" w:line="240" w:lineRule="auto"/>
              <w:jc w:val="both"/>
              <w:rPr>
                <w:lang w:val="en-GB" w:eastAsia="ko-KR"/>
              </w:rPr>
            </w:pPr>
          </w:p>
          <w:p>
            <w:pPr>
              <w:pStyle w:val="15"/>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10</w:t>
            </w:r>
            <w:r>
              <w:rPr>
                <w:rFonts w:ascii="Times New Roman" w:hAnsi="Times New Roman"/>
                <w:szCs w:val="20"/>
                <w:lang w:eastAsia="ko-KR"/>
              </w:rPr>
              <w:t>: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pPr>
              <w:pStyle w:val="15"/>
              <w:tabs>
                <w:tab w:val="left" w:pos="1480"/>
              </w:tabs>
              <w:spacing w:before="0" w:after="0" w:line="240" w:lineRule="auto"/>
              <w:rPr>
                <w:rFonts w:ascii="Times New Roman" w:hAnsi="Times New Roman"/>
                <w:szCs w:val="20"/>
                <w:lang w:eastAsia="ko-KR"/>
              </w:rPr>
            </w:pPr>
          </w:p>
          <w:p>
            <w:pPr>
              <w:pStyle w:val="15"/>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11:</w:t>
            </w:r>
            <w:r>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PUSCH if the CG PUSCH includes HARQ-ACK and UE does not transmit the CG PUSCH if the CG PUSCH does not include HARQ-ACK.</w:t>
            </w:r>
          </w:p>
          <w:p>
            <w:pPr>
              <w:pStyle w:val="15"/>
              <w:tabs>
                <w:tab w:val="left" w:pos="1480"/>
              </w:tabs>
              <w:spacing w:before="0" w:after="0" w:line="240" w:lineRule="auto"/>
              <w:rPr>
                <w:rFonts w:ascii="Times New Roman" w:hAnsi="Times New Roman"/>
                <w:szCs w:val="20"/>
                <w:lang w:eastAsia="ko-KR"/>
              </w:rPr>
            </w:pPr>
          </w:p>
          <w:p>
            <w:pPr>
              <w:pStyle w:val="15"/>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12:</w:t>
            </w:r>
            <w:r>
              <w:rPr>
                <w:rFonts w:ascii="Times New Roman" w:hAnsi="Times New Roman"/>
                <w:szCs w:val="20"/>
                <w:lang w:eastAsia="ko-KR"/>
              </w:rPr>
              <w:t xml:space="preserve"> If a UE multiplexes HARQ-ACK in a PUSCH with SP-CSI when performing Operation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pPr>
              <w:pStyle w:val="15"/>
              <w:tabs>
                <w:tab w:val="left" w:pos="1480"/>
              </w:tabs>
              <w:spacing w:before="0" w:after="0" w:line="240" w:lineRule="auto"/>
              <w:rPr>
                <w:rFonts w:ascii="Times New Roman" w:hAnsi="Times New Roman"/>
                <w:b/>
                <w:bCs/>
                <w:szCs w:val="20"/>
                <w:lang w:eastAsia="ko-KR"/>
              </w:rPr>
            </w:pPr>
          </w:p>
          <w:p>
            <w:pPr>
              <w:pStyle w:val="15"/>
              <w:tabs>
                <w:tab w:val="left" w:pos="1480"/>
              </w:tabs>
              <w:spacing w:before="0" w:after="0" w:line="240" w:lineRule="auto"/>
              <w:rPr>
                <w:rFonts w:ascii="Times New Roman" w:hAnsi="Times New Roman"/>
                <w:b/>
                <w:bCs/>
                <w:szCs w:val="20"/>
                <w:lang w:eastAsia="ko-KR"/>
              </w:rPr>
            </w:pPr>
            <w:r>
              <w:rPr>
                <w:rFonts w:ascii="Times New Roman" w:hAnsi="Times New Roman"/>
                <w:b/>
                <w:bCs/>
                <w:szCs w:val="20"/>
                <w:lang w:eastAsia="ko-KR"/>
              </w:rPr>
              <w:t xml:space="preserve">Proposal 13: </w:t>
            </w:r>
            <w:r>
              <w:rPr>
                <w:rFonts w:ascii="Times New Roman" w:hAnsi="Times New Roman"/>
                <w:szCs w:val="20"/>
                <w:lang w:eastAsia="ko-KR"/>
              </w:rPr>
              <w:t>Adopt the following TP for TS 38.214.</w:t>
            </w:r>
          </w:p>
          <w:p>
            <w:pPr>
              <w:pStyle w:val="15"/>
              <w:tabs>
                <w:tab w:val="left" w:pos="1480"/>
              </w:tabs>
              <w:spacing w:before="0" w:after="0" w:line="240" w:lineRule="auto"/>
              <w:rPr>
                <w:rFonts w:ascii="Times New Roman" w:hAnsi="Times New Roman"/>
                <w:b/>
                <w:bCs/>
                <w:szCs w:val="20"/>
                <w:lang w:eastAsia="ko-KR"/>
              </w:rPr>
            </w:pPr>
          </w:p>
          <w:p>
            <w:pPr>
              <w:pStyle w:val="15"/>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transmits a PUCCH/PUSCH after resolving the overlapping PUCCH/PUSCH transmissions due to cell DTX operation</w:t>
            </w:r>
          </w:p>
          <w:p>
            <w:pPr>
              <w:spacing w:before="0"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pPr>
              <w:spacing w:before="0" w:after="0" w:line="240" w:lineRule="auto"/>
              <w:jc w:val="both"/>
            </w:pPr>
            <w:r>
              <w:rPr>
                <w:b/>
                <w:iCs/>
              </w:rPr>
              <w:t>Consequences if not approved:</w:t>
            </w:r>
            <w:r>
              <w:rPr>
                <w:b/>
                <w:i/>
              </w:rPr>
              <w:t xml:space="preserve"> </w:t>
            </w:r>
            <w:r>
              <w:t>Unclear UE behaviour on PUCCH/PUSCH transmission due to cell DTX operation</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3"/>
                    <w:spacing w:before="0" w:after="0" w:line="240" w:lineRule="auto"/>
                    <w:ind w:left="576" w:hanging="576"/>
                    <w:jc w:val="both"/>
                    <w:outlineLvl w:val="1"/>
                    <w:rPr>
                      <w:rFonts w:ascii="Times New Roman" w:hAnsi="Times New Roman"/>
                      <w:sz w:val="20"/>
                      <w:lang w:eastAsia="zh-CN"/>
                    </w:rPr>
                  </w:pPr>
                  <w:bookmarkStart w:id="17" w:name="_Toc137056426"/>
                  <w:bookmarkStart w:id="18" w:name="_Toc156237241"/>
                  <w:r>
                    <w:rPr>
                      <w:rFonts w:ascii="Times New Roman" w:hAnsi="Times New Roman"/>
                      <w:sz w:val="20"/>
                      <w:lang w:eastAsia="zh-CN"/>
                    </w:rPr>
                    <w:t>11.5</w:t>
                  </w:r>
                  <w:r>
                    <w:rPr>
                      <w:rFonts w:ascii="Times New Roman" w:hAnsi="Times New Roman"/>
                      <w:sz w:val="20"/>
                      <w:lang w:eastAsia="zh-CN"/>
                    </w:rPr>
                    <w:tab/>
                  </w:r>
                  <w:bookmarkEnd w:id="17"/>
                  <w:r>
                    <w:rPr>
                      <w:rFonts w:ascii="Times New Roman" w:hAnsi="Times New Roman"/>
                      <w:sz w:val="20"/>
                      <w:lang w:eastAsia="zh-CN"/>
                    </w:rPr>
                    <w:t>Adaptation of cell operation</w:t>
                  </w:r>
                  <w:bookmarkEnd w:id="18"/>
                </w:p>
                <w:p>
                  <w:pPr>
                    <w:pStyle w:val="131"/>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before="0" w:after="0" w:line="240" w:lineRule="auto"/>
                    <w:jc w:val="both"/>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p>
                <w:p>
                  <w:pPr>
                    <w:pStyle w:val="84"/>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shd w:val="clear" w:color="auto" w:fill="E0E0E0"/>
                        <w:vAlign w:val="center"/>
                      </w:tcPr>
                      <w:p>
                        <w:pPr>
                          <w:keepNext/>
                          <w:keepLines/>
                          <w:spacing w:after="0" w:line="240" w:lineRule="auto"/>
                          <w:jc w:val="center"/>
                          <w:rPr>
                            <w:b/>
                          </w:rPr>
                        </w:pPr>
                        <w:r>
                          <w:rPr>
                            <w:b/>
                          </w:rPr>
                          <w:t>SCS (kHz)</w:t>
                        </w:r>
                      </w:p>
                    </w:tc>
                    <w:tc>
                      <w:tcPr>
                        <w:tcW w:w="0" w:type="auto"/>
                        <w:shd w:val="clear" w:color="auto" w:fill="E0E0E0"/>
                        <w:vAlign w:val="center"/>
                      </w:tcPr>
                      <w:p>
                        <w:pPr>
                          <w:keepNext/>
                          <w:keepLines/>
                          <w:spacing w:after="0" w:line="240" w:lineRule="auto"/>
                          <w:jc w:val="center"/>
                          <w:rPr>
                            <w:b/>
                            <w:u w:val="single"/>
                          </w:rPr>
                        </w:pPr>
                        <w:r>
                          <w:rPr>
                            <w:b/>
                            <w:u w:val="single"/>
                          </w:rPr>
                          <w:t xml:space="preserve">Number of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15</w:t>
                        </w:r>
                      </w:p>
                    </w:tc>
                    <w:tc>
                      <w:tcPr>
                        <w:tcW w:w="0" w:type="auto"/>
                        <w:vAlign w:val="center"/>
                      </w:tcPr>
                      <w:p>
                        <w:pPr>
                          <w:keepNext/>
                          <w:keepLines/>
                          <w:spacing w:after="0" w:line="240" w:lineRule="auto"/>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30</w:t>
                        </w:r>
                      </w:p>
                    </w:tc>
                    <w:tc>
                      <w:tcPr>
                        <w:tcW w:w="0" w:type="auto"/>
                        <w:vAlign w:val="center"/>
                      </w:tcPr>
                      <w:p>
                        <w:pPr>
                          <w:keepNext/>
                          <w:keepLines/>
                          <w:spacing w:after="0" w:line="240" w:lineRule="auto"/>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60</w:t>
                        </w:r>
                      </w:p>
                    </w:tc>
                    <w:tc>
                      <w:tcPr>
                        <w:tcW w:w="0" w:type="auto"/>
                        <w:vAlign w:val="center"/>
                      </w:tcPr>
                      <w:p>
                        <w:pPr>
                          <w:keepNext/>
                          <w:keepLines/>
                          <w:spacing w:after="0" w:line="240" w:lineRule="auto"/>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120</w:t>
                        </w:r>
                      </w:p>
                    </w:tc>
                    <w:tc>
                      <w:tcPr>
                        <w:tcW w:w="0" w:type="auto"/>
                        <w:vAlign w:val="center"/>
                      </w:tcPr>
                      <w:p>
                        <w:pPr>
                          <w:keepNext/>
                          <w:keepLines/>
                          <w:spacing w:after="0" w:line="240" w:lineRule="auto"/>
                          <w:jc w:val="center"/>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480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192</w:t>
                        </w:r>
                      </w:p>
                    </w:tc>
                  </w:tr>
                </w:tbl>
                <w:p>
                  <w:pPr>
                    <w:spacing w:before="0" w:after="0" w:line="240" w:lineRule="auto"/>
                    <w:jc w:val="both"/>
                  </w:pPr>
                </w:p>
                <w:p>
                  <w:pPr>
                    <w:spacing w:before="0" w:after="0" w:line="240" w:lineRule="auto"/>
                    <w:jc w:val="both"/>
                    <w:rPr>
                      <w:color w:val="FF0000"/>
                      <w:lang w:eastAsia="zh-CN"/>
                    </w:rPr>
                  </w:pPr>
                  <w:r>
                    <w:rPr>
                      <w:color w:val="FF0000"/>
                    </w:rPr>
                    <w:t xml:space="preserve">After resolving the overlapping for </w:t>
                  </w:r>
                  <w:r>
                    <w:rPr>
                      <w:color w:val="FF0000"/>
                      <w:lang w:eastAsia="zh-CN"/>
                    </w:rPr>
                    <w:t>PUCCH and/or PUSCH transmissions, the UE</w:t>
                  </w:r>
                </w:p>
                <w:p>
                  <w:pPr>
                    <w:pStyle w:val="80"/>
                    <w:numPr>
                      <w:ilvl w:val="0"/>
                      <w:numId w:val="10"/>
                    </w:numPr>
                    <w:suppressAutoHyphens w:val="0"/>
                    <w:overflowPunct/>
                    <w:spacing w:before="0" w:line="240" w:lineRule="auto"/>
                    <w:jc w:val="both"/>
                    <w:rPr>
                      <w:color w:val="FF0000"/>
                      <w:szCs w:val="20"/>
                      <w:lang w:eastAsia="zh-CN"/>
                    </w:rPr>
                  </w:pPr>
                  <w:r>
                    <w:rPr>
                      <w:color w:val="FF0000"/>
                      <w:szCs w:val="20"/>
                      <w:lang w:eastAsia="zh-CN"/>
                    </w:rPr>
                    <w:t>transmits a PUCCH with HARQ-ACK and does not transmit a PUCCH without HARQ-ACK if the PUCCH transmission overlaps with non-active period of cell DRX of PCell, and</w:t>
                  </w:r>
                </w:p>
                <w:p>
                  <w:pPr>
                    <w:pStyle w:val="80"/>
                    <w:numPr>
                      <w:ilvl w:val="0"/>
                      <w:numId w:val="10"/>
                    </w:numPr>
                    <w:suppressAutoHyphens w:val="0"/>
                    <w:overflowPunct/>
                    <w:spacing w:before="0" w:line="240" w:lineRule="auto"/>
                    <w:jc w:val="both"/>
                    <w:rPr>
                      <w:color w:val="FF0000"/>
                      <w:szCs w:val="20"/>
                      <w:lang w:eastAsia="zh-CN"/>
                    </w:rPr>
                  </w:pPr>
                  <w:r>
                    <w:rPr>
                      <w:color w:val="FF0000"/>
                      <w:szCs w:val="20"/>
                      <w:lang w:eastAsia="zh-CN"/>
                    </w:rPr>
                    <w:t>transmits a CG PUSCH with HARQ-ACK and does not transmit a CG PUSCH without HARQ-ACK on a serving cell if the CG PUSCH transmission overlaps with non-active period of cell DRX of the serving cell, and</w:t>
                  </w:r>
                </w:p>
                <w:p>
                  <w:pPr>
                    <w:pStyle w:val="80"/>
                    <w:numPr>
                      <w:ilvl w:val="0"/>
                      <w:numId w:val="10"/>
                    </w:numPr>
                    <w:suppressAutoHyphens w:val="0"/>
                    <w:overflowPunct/>
                    <w:spacing w:before="0" w:line="240" w:lineRule="auto"/>
                    <w:jc w:val="both"/>
                    <w:rPr>
                      <w:color w:val="FF0000"/>
                      <w:szCs w:val="20"/>
                      <w:lang w:eastAsia="zh-CN"/>
                    </w:rPr>
                  </w:pPr>
                  <w:r>
                    <w:rPr>
                      <w:color w:val="FF0000"/>
                      <w:szCs w:val="20"/>
                      <w:lang w:eastAsia="zh-CN"/>
                    </w:rPr>
                    <w:t>transmits a PUSCH with SP-CSI and HARQ-ACK on a serving cell if the PUSCH transmission overlaps with non-active period of cell DRX of the serving cell,</w:t>
                  </w:r>
                </w:p>
                <w:p>
                  <w:pPr>
                    <w:spacing w:before="0" w:after="0" w:line="240" w:lineRule="auto"/>
                    <w:jc w:val="both"/>
                  </w:pPr>
                  <w:r>
                    <w:rPr>
                      <w:color w:val="FF0000"/>
                    </w:rPr>
                    <w:t>before considering limitations for UE transmission as described in clauses 11.1,</w:t>
                  </w:r>
                  <w:r>
                    <w:rPr>
                      <w:color w:val="FF0000"/>
                      <w:lang w:eastAsia="zh-CN"/>
                    </w:rPr>
                    <w:t xml:space="preserve"> 11.1.1, 11.2A, 15 and 17.2</w:t>
                  </w:r>
                  <w:r>
                    <w:rPr>
                      <w:color w:val="FF0000"/>
                    </w:rPr>
                    <w:t>.</w:t>
                  </w:r>
                </w:p>
              </w:tc>
            </w:tr>
          </w:tbl>
          <w:p>
            <w:pPr>
              <w:spacing w:before="0" w:after="0" w:line="240" w:lineRule="auto"/>
              <w:jc w:val="both"/>
            </w:pPr>
          </w:p>
          <w:p>
            <w:pPr>
              <w:spacing w:before="0" w:after="0" w:line="240" w:lineRule="auto"/>
              <w:jc w:val="both"/>
              <w:rPr>
                <w:lang w:eastAsia="ko-KR"/>
              </w:rPr>
            </w:pP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[11] Panasonic</w:t>
            </w:r>
          </w:p>
        </w:tc>
        <w:tc>
          <w:tcPr>
            <w:tcW w:w="8095" w:type="dxa"/>
          </w:tcPr>
          <w:p>
            <w:pPr>
              <w:spacing w:before="0" w:after="0" w:line="240" w:lineRule="auto"/>
              <w:jc w:val="both"/>
            </w:pPr>
            <w:r>
              <w:rPr>
                <w:b/>
                <w:bCs/>
                <w:lang w:val="en-GB"/>
              </w:rPr>
              <w:t>Proposal 1:</w:t>
            </w:r>
            <w:r>
              <w:rPr>
                <w:lang w:val="en-GB"/>
              </w:rPr>
              <w:t xml:space="preserve"> </w:t>
            </w:r>
            <w:r>
              <w:t>After UE resolves multiplexing, whether to transmit or drop the PUCCH/PUSCH needs to consider the all the channel/signals that are not impacted by the Cell DRX, i.e., HARQ-ACK, SRS for position and aperiodic CSI.</w:t>
            </w:r>
          </w:p>
          <w:p>
            <w:pPr>
              <w:spacing w:before="0" w:after="0" w:line="240" w:lineRule="auto"/>
              <w:jc w:val="both"/>
            </w:pPr>
            <w:r>
              <w:rPr>
                <w:b/>
                <w:bCs/>
                <w:lang w:val="en-GB"/>
              </w:rPr>
              <w:t>Proposal 2:</w:t>
            </w:r>
            <w:r>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(Determine whether to transmit a PUCCH/PUSCH overlapping with non-active period of cell DRX.), </w:t>
            </w:r>
          </w:p>
          <w:p>
            <w:pPr>
              <w:numPr>
                <w:ilvl w:val="0"/>
                <w:numId w:val="11"/>
              </w:numPr>
              <w:suppressAutoHyphens w:val="0"/>
              <w:spacing w:before="0" w:after="0" w:line="240" w:lineRule="auto"/>
              <w:jc w:val="both"/>
            </w:pPr>
            <w:r>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[16] MediaTek</w:t>
            </w:r>
          </w:p>
        </w:tc>
        <w:tc>
          <w:tcPr>
            <w:tcW w:w="8095" w:type="dxa"/>
          </w:tcPr>
          <w:p>
            <w:pPr>
              <w:spacing w:before="0" w:after="0" w:line="240" w:lineRule="auto"/>
              <w:jc w:val="both"/>
            </w:pPr>
            <w:r>
              <w:t>Inputs for Proposal #3-5C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 xml:space="preserve">Proposal #3-5C </w:t>
            </w:r>
          </w:p>
          <w:p>
            <w:pPr>
              <w:tabs>
                <w:tab w:val="left" w:pos="1480"/>
              </w:tabs>
              <w:spacing w:before="0" w:after="0" w:line="240" w:lineRule="auto"/>
              <w:jc w:val="both"/>
              <w:rPr>
                <w:rFonts w:eastAsia="Batang"/>
                <w:lang w:val="en-GB" w:eastAsia="zh-CN"/>
              </w:rPr>
            </w:pPr>
            <w:r>
              <w:rPr>
                <w:rFonts w:eastAsia="Batang"/>
                <w:lang w:val="en-GB" w:eastAsia="zh-CN"/>
              </w:rPr>
              <w:t>If a UE would transmit multiple overlapping PUCCHs in a slot or overlapping PUCCH(s) and PUSCH(s) in a slot, while the slot is in the non-active periods of cell DRX on the respective serving cell,</w:t>
            </w:r>
          </w:p>
          <w:p>
            <w:pPr>
              <w:numPr>
                <w:ilvl w:val="0"/>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 xml:space="preserve">if all of the UCI types associated with PUCCH(s) are impacted by cell DRX, </w:t>
            </w:r>
          </w:p>
          <w:p>
            <w:pPr>
              <w:numPr>
                <w:ilvl w:val="1"/>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the UE drops all the corresponding PUCCH transmission(s)</w:t>
            </w:r>
          </w:p>
          <w:p>
            <w:pPr>
              <w:numPr>
                <w:ilvl w:val="0"/>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 xml:space="preserve">if all of the PUCCH(s) and PUSCH(s) are impacted by cell DRX, </w:t>
            </w:r>
          </w:p>
          <w:p>
            <w:pPr>
              <w:numPr>
                <w:ilvl w:val="1"/>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 xml:space="preserve">the UE drops all the corresponding PUCCH(s) and PUSCH transmission(s); </w:t>
            </w:r>
          </w:p>
          <w:p>
            <w:pPr>
              <w:numPr>
                <w:ilvl w:val="0"/>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 xml:space="preserve">otherwise, </w:t>
            </w:r>
          </w:p>
          <w:p>
            <w:pPr>
              <w:numPr>
                <w:ilvl w:val="1"/>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the UE expects to multiplex all corresponding PUCCH(s) or all corresponding PUCCH(s) and PUSCH(s) as described in clauses 9.2.5.0 to 9.2.5.4.</w:t>
            </w:r>
          </w:p>
          <w:p>
            <w:pPr>
              <w:spacing w:before="0" w:after="0" w:line="240" w:lineRule="auto"/>
              <w:jc w:val="both"/>
              <w:rPr>
                <w:rFonts w:eastAsia="DengXian"/>
                <w:lang w:eastAsia="zh-CN"/>
              </w:rPr>
            </w:pPr>
            <w:r>
              <w:rPr>
                <w:rFonts w:eastAsia="DengXian"/>
                <w:b/>
                <w:bCs/>
                <w:lang w:eastAsia="zh-CN"/>
              </w:rPr>
              <w:t>MTK view</w:t>
            </w:r>
            <w:r>
              <w:rPr>
                <w:rFonts w:eastAsia="DengXian"/>
                <w:lang w:eastAsia="zh-CN"/>
              </w:rPr>
              <w:t>: This proposal seems aligned with the existing agreements that periodic/semi-persistent CSI reports and SRS are not transmitted in cell DRX non-active periods. However, it may unnecessarily restrict transmission of other UCIs like HARQ-ACK multiplexed on PUCCH. Suggest to revise the proposal to allow transmission of PUCCH with HARQ-ACK in cell DRX non-active period.</w:t>
            </w:r>
          </w:p>
          <w:p>
            <w:pPr>
              <w:spacing w:before="0" w:after="0" w:line="240" w:lineRule="auto"/>
              <w:jc w:val="both"/>
            </w:pPr>
          </w:p>
          <w:p>
            <w:pPr>
              <w:spacing w:before="0" w:after="0" w:line="240" w:lineRule="auto"/>
              <w:jc w:val="both"/>
            </w:pPr>
            <w:r>
              <w:t>Inputs for Proposal #3-12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Proposal #3-12</w:t>
            </w:r>
          </w:p>
          <w:p>
            <w:pPr>
              <w:tabs>
                <w:tab w:val="left" w:pos="1480"/>
              </w:tabs>
              <w:spacing w:before="0" w:after="0" w:line="240" w:lineRule="auto"/>
              <w:jc w:val="both"/>
              <w:rPr>
                <w:rFonts w:eastAsia="Batang"/>
                <w:lang w:val="en-GB" w:eastAsia="zh-CN"/>
              </w:rPr>
            </w:pPr>
            <w:r>
              <w:rPr>
                <w:rFonts w:eastAsia="Batang"/>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pPr>
              <w:spacing w:before="0" w:after="0" w:line="240" w:lineRule="auto"/>
              <w:jc w:val="both"/>
              <w:rPr>
                <w:rFonts w:eastAsia="DengXian"/>
                <w:b/>
                <w:bCs/>
                <w:lang w:val="en-GB" w:eastAsia="zh-CN"/>
              </w:rPr>
            </w:pPr>
          </w:p>
          <w:p>
            <w:pPr>
              <w:spacing w:before="0" w:after="0" w:line="240" w:lineRule="auto"/>
              <w:jc w:val="both"/>
            </w:pPr>
            <w:r>
              <w:rPr>
                <w:rFonts w:eastAsia="DengXian"/>
                <w:b/>
                <w:bCs/>
                <w:lang w:eastAsia="zh-CN"/>
              </w:rPr>
              <w:t>MTK view</w:t>
            </w:r>
            <w:r>
              <w:rPr>
                <w:rFonts w:eastAsia="DengXian"/>
                <w:lang w:eastAsia="zh-CN"/>
              </w:rPr>
              <w:t>: This seems aligned with the agreement that HARQ-ACK is not impacted by cell DRX. However, unnecessarily restricting other UCIs (e.g. SR) multiplexed with HARQ-ACK could limit performance. Suggest to allow transmission of PUCCH with HARQ-ACK and any other multiplexed UCIs in cell DRX non-active period.</w:t>
            </w:r>
          </w:p>
          <w:p>
            <w:pPr>
              <w:spacing w:before="0" w:after="0" w:line="240" w:lineRule="auto"/>
              <w:jc w:val="both"/>
            </w:pPr>
          </w:p>
          <w:p>
            <w:pPr>
              <w:spacing w:before="0" w:after="0" w:line="240" w:lineRule="auto"/>
              <w:jc w:val="both"/>
            </w:pPr>
            <w:r>
              <w:t>Inputs for Proposal #3-12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 xml:space="preserve">Proposal #3-13 </w:t>
            </w:r>
          </w:p>
          <w:p>
            <w:pPr>
              <w:tabs>
                <w:tab w:val="left" w:pos="1480"/>
              </w:tabs>
              <w:spacing w:before="0" w:after="0" w:line="240" w:lineRule="auto"/>
              <w:jc w:val="both"/>
              <w:rPr>
                <w:rFonts w:eastAsia="Batang"/>
                <w:lang w:val="en-GB" w:eastAsia="zh-CN"/>
              </w:rPr>
            </w:pPr>
            <w:r>
              <w:rPr>
                <w:rFonts w:eastAsia="Batang"/>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CG PUSCH</w:t>
            </w:r>
          </w:p>
          <w:p>
            <w:pPr>
              <w:spacing w:before="0" w:after="0" w:line="240" w:lineRule="auto"/>
              <w:jc w:val="both"/>
              <w:rPr>
                <w:rFonts w:eastAsia="DengXian"/>
                <w:b/>
                <w:bCs/>
                <w:lang w:val="en-GB" w:eastAsia="zh-CN"/>
              </w:rPr>
            </w:pPr>
          </w:p>
          <w:p>
            <w:pPr>
              <w:spacing w:before="0" w:after="0" w:line="240" w:lineRule="auto"/>
              <w:jc w:val="both"/>
              <w:rPr>
                <w:rFonts w:eastAsia="DengXian"/>
                <w:lang w:eastAsia="zh-CN"/>
              </w:rPr>
            </w:pPr>
            <w:r>
              <w:rPr>
                <w:rFonts w:eastAsia="DengXian"/>
                <w:b/>
                <w:bCs/>
                <w:lang w:eastAsia="zh-CN"/>
              </w:rPr>
              <w:t>MTK view</w:t>
            </w:r>
            <w:r>
              <w:rPr>
                <w:rFonts w:eastAsia="DengXian"/>
                <w:lang w:eastAsia="zh-CN"/>
              </w:rPr>
              <w:t>: Allowing CG PUSCH with HARQ-ACK in cell DRX non-active period seems aligned with agreements. However, option 2 to not transmit CG PUSCH at all seems unnecessarily restrictive. Support option 1.</w:t>
            </w:r>
          </w:p>
          <w:p>
            <w:pPr>
              <w:spacing w:before="0" w:after="0" w:line="240" w:lineRule="auto"/>
              <w:jc w:val="both"/>
            </w:pPr>
          </w:p>
          <w:p>
            <w:pPr>
              <w:spacing w:before="0" w:after="0" w:line="240" w:lineRule="auto"/>
              <w:jc w:val="both"/>
            </w:pPr>
            <w:r>
              <w:t>Inputs for Proposal #3-14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 xml:space="preserve">Proposal #3-14 </w:t>
            </w:r>
          </w:p>
          <w:p>
            <w:pPr>
              <w:tabs>
                <w:tab w:val="left" w:pos="1480"/>
              </w:tabs>
              <w:spacing w:before="0" w:after="0" w:line="240" w:lineRule="auto"/>
              <w:jc w:val="both"/>
              <w:rPr>
                <w:rFonts w:eastAsia="Batang"/>
                <w:lang w:val="en-GB" w:eastAsia="zh-CN"/>
              </w:rPr>
            </w:pPr>
            <w:r>
              <w:rPr>
                <w:rFonts w:eastAsia="Batang"/>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UE transmit the PUSCH if the PUSCH includes HARQ-ACK and UE does not transmit the PUSCH if the PUSCH does not include HARQ-ACK.</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PUSCH</w:t>
            </w:r>
          </w:p>
          <w:p>
            <w:pPr>
              <w:spacing w:before="0" w:after="0" w:line="240" w:lineRule="auto"/>
              <w:jc w:val="both"/>
              <w:rPr>
                <w:rFonts w:eastAsia="DengXian"/>
                <w:lang w:eastAsia="zh-CN"/>
              </w:rPr>
            </w:pPr>
            <w:r>
              <w:rPr>
                <w:rFonts w:eastAsia="DengXian"/>
                <w:b/>
                <w:bCs/>
                <w:lang w:eastAsia="zh-CN"/>
              </w:rPr>
              <w:t>MTK view</w:t>
            </w:r>
            <w:r>
              <w:rPr>
                <w:rFonts w:eastAsia="DengXian"/>
                <w:lang w:eastAsia="zh-CN"/>
              </w:rPr>
              <w:t>: Allowing PUSCH with HARQ-ACK in cell DRX non-active period seems aligned with agreements. However, option 2 to not transmit PUSCH at all seems unnecessarily restrictive. Support option 1.</w:t>
            </w:r>
          </w:p>
          <w:p>
            <w:pPr>
              <w:spacing w:before="0" w:after="0" w:line="240" w:lineRule="auto"/>
              <w:jc w:val="both"/>
              <w:rPr>
                <w:lang w:val="en-GB"/>
              </w:rPr>
            </w:pPr>
          </w:p>
          <w:p>
            <w:pPr>
              <w:spacing w:before="0" w:after="0" w:line="240" w:lineRule="auto"/>
              <w:jc w:val="both"/>
            </w:pPr>
            <w:r>
              <w:t>Inputs for Proposal #3-10 from moderator summary from RAN1 #115.</w:t>
            </w:r>
          </w:p>
          <w:p>
            <w:pPr>
              <w:keepNext/>
              <w:keepLines/>
              <w:spacing w:before="0" w:after="0" w:line="240" w:lineRule="auto"/>
              <w:jc w:val="both"/>
              <w:outlineLvl w:val="4"/>
              <w:rPr>
                <w:rFonts w:eastAsia="Malgun Gothic"/>
                <w:lang w:val="en-GB" w:eastAsia="ko-KR"/>
              </w:rPr>
            </w:pPr>
            <w:bookmarkStart w:id="19" w:name="OLE_LINK48"/>
            <w:r>
              <w:rPr>
                <w:rFonts w:eastAsia="Malgun Gothic"/>
                <w:lang w:val="en-GB" w:eastAsia="ko-KR"/>
              </w:rPr>
              <w:t xml:space="preserve">TP #3-10 (old TP #7-1) </w:t>
            </w:r>
            <w:bookmarkEnd w:id="19"/>
          </w:p>
          <w:p>
            <w:pPr>
              <w:numPr>
                <w:ilvl w:val="0"/>
                <w:numId w:val="12"/>
              </w:numPr>
              <w:tabs>
                <w:tab w:val="left" w:pos="1480"/>
              </w:tabs>
              <w:suppressAutoHyphens w:val="0"/>
              <w:spacing w:before="0" w:after="0" w:line="240" w:lineRule="auto"/>
              <w:jc w:val="both"/>
              <w:rPr>
                <w:rFonts w:eastAsia="Batang"/>
                <w:lang w:val="en-GB" w:eastAsia="zh-CN"/>
              </w:rPr>
            </w:pPr>
            <w:r>
              <w:rPr>
                <w:rFonts w:eastAsia="Batang"/>
                <w:lang w:val="en-GB" w:eastAsia="zh-CN"/>
              </w:rPr>
              <w:t>Adopt the following TP for TS38.213</w:t>
            </w:r>
          </w:p>
          <w:p>
            <w:pPr>
              <w:tabs>
                <w:tab w:val="left" w:pos="1480"/>
              </w:tabs>
              <w:spacing w:before="0" w:after="0" w:line="240" w:lineRule="auto"/>
              <w:jc w:val="both"/>
              <w:rPr>
                <w:rFonts w:eastAsia="Batang"/>
                <w:lang w:val="en-GB" w:eastAsia="zh-CN"/>
              </w:rPr>
            </w:pPr>
          </w:p>
          <w:p>
            <w:pPr>
              <w:spacing w:before="0" w:after="0" w:line="240" w:lineRule="auto"/>
              <w:jc w:val="both"/>
              <w:rPr>
                <w:rFonts w:eastAsia="Batang"/>
                <w:lang w:val="en-GB"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Batang"/>
                    </w:rPr>
                  </w:pPr>
                  <w:bookmarkStart w:id="20" w:name="OLE_LINK47"/>
                  <w:r>
                    <w:rPr>
                      <w:rFonts w:eastAsia="Batang"/>
                      <w:bCs/>
                    </w:rPr>
                    <w:t xml:space="preserve">Reason for change: </w:t>
                  </w:r>
                  <w:r>
                    <w:rPr>
                      <w:rFonts w:eastAsia="Batang"/>
                    </w:rPr>
                    <w:t xml:space="preserve">The overlapping PUCCHs/PUSCHs does not differentiate </w:t>
                  </w:r>
                  <w:r>
                    <w:rPr>
                      <w:rFonts w:eastAsia="Batang"/>
                      <w:lang w:eastAsia="zh-CN"/>
                    </w:rPr>
                    <w:t>CG PUSCH transmissions and PUSCH transmissions with SP-CSI</w:t>
                  </w:r>
                  <w:r>
                    <w:rPr>
                      <w:rFonts w:eastAsia="Batang"/>
                    </w:rPr>
                    <w:t xml:space="preserve"> with or without non-active period of cell DRX in the current specification </w:t>
                  </w:r>
                </w:p>
                <w:p>
                  <w:pPr>
                    <w:spacing w:before="0" w:after="0" w:line="240" w:lineRule="auto"/>
                    <w:jc w:val="both"/>
                    <w:rPr>
                      <w:rFonts w:eastAsia="Batang"/>
                      <w:bCs/>
                    </w:rPr>
                  </w:pPr>
                  <w:r>
                    <w:rPr>
                      <w:rFonts w:eastAsia="Batang"/>
                      <w:bCs/>
                    </w:rPr>
                    <w:t xml:space="preserve">Summary of change: </w:t>
                  </w:r>
                  <w:r>
                    <w:rPr>
                      <w:rFonts w:eastAsia="Batang"/>
                      <w:lang w:eastAsia="zh-CN"/>
                    </w:rPr>
                    <w:t>the UE excludes CG PUSCH transmissions and PUSCH transmissions with SP-CSI overlapping with non-active periods of cell DRX for resolving overlapping for PUCCH and/or PUSCH transmissions</w:t>
                  </w:r>
                </w:p>
                <w:p>
                  <w:pPr>
                    <w:spacing w:before="0" w:after="0" w:line="240" w:lineRule="auto"/>
                    <w:jc w:val="both"/>
                    <w:rPr>
                      <w:rFonts w:eastAsia="Batang"/>
                      <w:bCs/>
                      <w:lang w:eastAsia="ko-KR"/>
                    </w:rPr>
                  </w:pPr>
                  <w:r>
                    <w:rPr>
                      <w:rFonts w:eastAsia="Batang"/>
                      <w:iCs/>
                    </w:rPr>
                    <w:t>Consequences if not approved:</w:t>
                  </w:r>
                  <w:r>
                    <w:rPr>
                      <w:rFonts w:eastAsia="Batang"/>
                      <w:i/>
                    </w:rPr>
                    <w:t xml:space="preserve"> </w:t>
                  </w:r>
                  <w:r>
                    <w:rPr>
                      <w:rFonts w:eastAsia="Batang"/>
                    </w:rPr>
                    <w:t xml:space="preserve">Unnecessarily enforce UE to not transmit HARQ-ACK multiplexed in </w:t>
                  </w:r>
                  <w:r>
                    <w:rPr>
                      <w:rFonts w:eastAsia="Batang"/>
                      <w:lang w:eastAsia="zh-CN"/>
                    </w:rPr>
                    <w:t>CG PUSCH transmissions and PUSCH transmissions with SP-CSI</w:t>
                  </w:r>
                  <w:r>
                    <w:rPr>
                      <w:rFonts w:eastAsia="Batang"/>
                    </w:rPr>
                    <w:t xml:space="preserve"> in non-active periods of cell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Borders>
                    <w:top w:val="single" w:color="auto" w:sz="4" w:space="0"/>
                    <w:left w:val="single" w:color="auto" w:sz="4" w:space="0"/>
                    <w:bottom w:val="single" w:color="auto" w:sz="4" w:space="0"/>
                    <w:right w:val="single" w:color="auto" w:sz="4" w:space="0"/>
                  </w:tcBorders>
                </w:tcPr>
                <w:p>
                  <w:pPr>
                    <w:keepNext/>
                    <w:keepLines/>
                    <w:pBdr>
                      <w:top w:val="single" w:color="000000" w:sz="12" w:space="3"/>
                    </w:pBdr>
                    <w:tabs>
                      <w:tab w:val="left" w:pos="1134"/>
                    </w:tabs>
                    <w:spacing w:before="0" w:after="0" w:line="240" w:lineRule="auto"/>
                    <w:jc w:val="both"/>
                    <w:outlineLvl w:val="0"/>
                  </w:pPr>
                  <w:r>
                    <w:t>9</w:t>
                  </w:r>
                  <w:r>
                    <w:tab/>
                  </w:r>
                  <w:r>
                    <w:t>UE procedure for reporting control information</w:t>
                  </w:r>
                </w:p>
                <w:p>
                  <w:pPr>
                    <w:spacing w:before="0" w:after="0" w:line="240" w:lineRule="auto"/>
                    <w:ind w:left="568" w:hanging="284"/>
                    <w:jc w:val="center"/>
                    <w:rPr>
                      <w:rFonts w:eastAsia="Malgun Gothic"/>
                      <w:lang w:eastAsia="ko-KR"/>
                    </w:rPr>
                  </w:pPr>
                  <w:r>
                    <w:rPr>
                      <w:color w:val="FF0000"/>
                      <w:lang w:eastAsia="zh-CN"/>
                    </w:rPr>
                    <w:t>*** Unchanged text is omitted ***</w:t>
                  </w:r>
                </w:p>
                <w:p>
                  <w:pPr>
                    <w:spacing w:before="0" w:after="0" w:line="240" w:lineRule="auto"/>
                    <w:jc w:val="both"/>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pPr>
                    <w:spacing w:before="0" w:after="0" w:line="240" w:lineRule="auto"/>
                    <w:jc w:val="both"/>
                    <w:rPr>
                      <w:rFonts w:eastAsia="Batang"/>
                      <w:color w:val="FF0000"/>
                      <w:u w:val="single"/>
                      <w:lang w:eastAsia="zh-CN"/>
                    </w:rPr>
                  </w:pPr>
                  <w:r>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pPr>
                    <w:spacing w:before="0" w:after="0" w:line="240" w:lineRule="auto"/>
                    <w:jc w:val="both"/>
                    <w:rPr>
                      <w:rFonts w:eastAsia="Batang"/>
                      <w:lang w:eastAsia="zh-CN"/>
                    </w:rPr>
                  </w:pPr>
                  <w:r>
                    <w:rPr>
                      <w:rFonts w:eastAsia="Batang"/>
                      <w:lang w:eastAsia="zh-CN"/>
                    </w:rPr>
                    <w:t xml:space="preserve">For the remaining of this clause, when a UE </w:t>
                  </w:r>
                </w:p>
                <w:p>
                  <w:pPr>
                    <w:spacing w:before="0" w:after="0" w:line="240" w:lineRule="auto"/>
                    <w:ind w:left="568" w:hanging="284"/>
                    <w:jc w:val="both"/>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is not provided </w:t>
                  </w:r>
                  <w:r>
                    <w:rPr>
                      <w:rFonts w:eastAsia="Malgun Gothic"/>
                      <w:i/>
                      <w:lang w:eastAsia="ko-KR"/>
                    </w:rPr>
                    <w:t>coresetPoolIndex</w:t>
                  </w:r>
                  <w:r>
                    <w:rPr>
                      <w:rFonts w:eastAsia="Malgun Gothic"/>
                      <w:lang w:eastAsia="ko-KR"/>
                    </w:rPr>
                    <w:t xml:space="preserve"> or is provided </w:t>
                  </w:r>
                  <w:r>
                    <w:rPr>
                      <w:rFonts w:eastAsia="Malgun Gothic"/>
                      <w:i/>
                      <w:lang w:eastAsia="ko-KR"/>
                    </w:rPr>
                    <w:t>coresetPoolIndex</w:t>
                  </w:r>
                  <w:r>
                    <w:rPr>
                      <w:rFonts w:eastAsia="Malgun Gothic"/>
                      <w:lang w:eastAsia="ko-KR"/>
                    </w:rPr>
                    <w:t xml:space="preserve"> with a value of 0 for first CORESETs, and is provided</w:t>
                  </w:r>
                  <w:r>
                    <w:rPr>
                      <w:rFonts w:eastAsia="Malgun Gothic"/>
                      <w:i/>
                      <w:lang w:eastAsia="ko-KR"/>
                    </w:rPr>
                    <w:t xml:space="preserve"> coresetPoolIndex</w:t>
                  </w:r>
                  <w:r>
                    <w:rPr>
                      <w:rFonts w:eastAsia="Malgun Gothic"/>
                      <w:lang w:eastAsia="ko-KR"/>
                    </w:rPr>
                    <w:t xml:space="preserve"> with a value of 1 for second CORESETs, on active DL BWPs of serving cells, and</w:t>
                  </w:r>
                </w:p>
                <w:p>
                  <w:pPr>
                    <w:spacing w:before="0" w:after="0" w:line="240" w:lineRule="auto"/>
                    <w:ind w:left="568" w:hanging="284"/>
                    <w:jc w:val="both"/>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is provided </w:t>
                  </w:r>
                  <w:r>
                    <w:rPr>
                      <w:rFonts w:eastAsia="Malgun Gothic"/>
                      <w:i/>
                      <w:iCs/>
                      <w:lang w:eastAsia="ko-KR"/>
                    </w:rPr>
                    <w:t>enableSTx2PofmDCI</w:t>
                  </w:r>
                </w:p>
                <w:p>
                  <w:pPr>
                    <w:spacing w:before="0" w:after="0" w:line="240" w:lineRule="auto"/>
                    <w:ind w:firstLine="720"/>
                    <w:jc w:val="both"/>
                    <w:rPr>
                      <w:rFonts w:eastAsia="Batang"/>
                      <w:lang w:eastAsia="zh-CN"/>
                    </w:rPr>
                  </w:pPr>
                  <w:r>
                    <w:rPr>
                      <w:rFonts w:eastAsia="Batang"/>
                      <w:lang w:eastAsia="zh-CN"/>
                    </w:rPr>
                    <w:t xml:space="preserve">the UE separately determines and resolves time overlapping among first PUSCH transmissions that </w:t>
                  </w:r>
                  <w:r>
                    <w:rPr>
                      <w:rFonts w:eastAsia="Batang"/>
                    </w:rPr>
                    <w:t xml:space="preserve">use respective first spatial domain filters corresponding to first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first CORESETs, and among second </w:t>
                  </w:r>
                  <w:r>
                    <w:rPr>
                      <w:rFonts w:eastAsia="Batang"/>
                      <w:lang w:eastAsia="zh-CN"/>
                    </w:rPr>
                    <w:t xml:space="preserve">PUSCH transmissions that </w:t>
                  </w:r>
                  <w:r>
                    <w:rPr>
                      <w:rFonts w:eastAsia="Batang"/>
                    </w:rPr>
                    <w:t xml:space="preserve">use respective second spatial domain filters corresponding to second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second CORESETs.</w:t>
                  </w:r>
                </w:p>
              </w:tc>
            </w:tr>
            <w:bookmarkEnd w:id="20"/>
          </w:tbl>
          <w:p>
            <w:pPr>
              <w:spacing w:before="0" w:after="0" w:line="240" w:lineRule="auto"/>
              <w:jc w:val="both"/>
              <w:rPr>
                <w:rFonts w:eastAsia="Batang"/>
                <w:lang w:val="en-GB" w:eastAsia="zh-CN"/>
              </w:rPr>
            </w:pPr>
          </w:p>
          <w:p>
            <w:pPr>
              <w:spacing w:before="0" w:after="0" w:line="240" w:lineRule="auto"/>
              <w:jc w:val="both"/>
              <w:rPr>
                <w:rFonts w:eastAsia="DengXian"/>
                <w:lang w:eastAsia="zh-CN"/>
              </w:rPr>
            </w:pPr>
            <w:r>
              <w:rPr>
                <w:rFonts w:eastAsia="DengXian"/>
                <w:b/>
                <w:bCs/>
                <w:lang w:eastAsia="zh-CN"/>
              </w:rPr>
              <w:t>MTK view</w:t>
            </w:r>
            <w:r>
              <w:rPr>
                <w:rFonts w:eastAsia="DengXian"/>
                <w:lang w:eastAsia="zh-CN"/>
              </w:rPr>
              <w:t>: This seems unnecessarily restrictive for HARQ-ACK multiplexed in these PUSCHs. Suggest to revise the proposal to only exclude CG PUSCH and PUSCH with SP CSI that do not contain HARQ-ACK.</w:t>
            </w:r>
          </w:p>
          <w:p>
            <w:pPr>
              <w:spacing w:before="0" w:after="0" w:line="240" w:lineRule="auto"/>
              <w:jc w:val="both"/>
              <w:rPr>
                <w:rFonts w:eastAsia="DengXian"/>
                <w:lang w:val="en-GB" w:eastAsia="zh-CN"/>
              </w:rPr>
            </w:pPr>
          </w:p>
          <w:p>
            <w:pPr>
              <w:spacing w:before="0" w:after="0" w:line="240" w:lineRule="auto"/>
              <w:jc w:val="both"/>
            </w:pPr>
            <w:r>
              <w:t>Inputs for Proposal #3-3A from moderator summary from RAN1 #115.</w:t>
            </w:r>
          </w:p>
          <w:p>
            <w:pPr>
              <w:keepNext/>
              <w:keepLines/>
              <w:spacing w:before="0" w:after="0" w:line="240" w:lineRule="auto"/>
              <w:jc w:val="both"/>
              <w:outlineLvl w:val="4"/>
              <w:rPr>
                <w:rFonts w:eastAsia="Malgun Gothic"/>
                <w:b/>
                <w:bCs/>
                <w:lang w:val="en-GB" w:eastAsia="ko-KR"/>
              </w:rPr>
            </w:pPr>
            <w:bookmarkStart w:id="21" w:name="OLE_LINK49"/>
            <w:r>
              <w:rPr>
                <w:rFonts w:eastAsia="Malgun Gothic"/>
                <w:b/>
                <w:bCs/>
                <w:lang w:val="en-GB" w:eastAsia="ko-KR"/>
              </w:rPr>
              <w:t xml:space="preserve">TP #3-3A </w:t>
            </w:r>
            <w:bookmarkEnd w:id="21"/>
          </w:p>
          <w:p>
            <w:pPr>
              <w:numPr>
                <w:ilvl w:val="0"/>
                <w:numId w:val="7"/>
              </w:numPr>
              <w:suppressAutoHyphens w:val="0"/>
              <w:overflowPunct w:val="0"/>
              <w:spacing w:before="0" w:after="0" w:line="240" w:lineRule="auto"/>
              <w:jc w:val="both"/>
              <w:rPr>
                <w:rFonts w:eastAsia="Malgun Gothic"/>
                <w:lang w:val="en-GB" w:eastAsia="ko-KR"/>
              </w:rPr>
            </w:pPr>
            <w:r>
              <w:rPr>
                <w:rFonts w:eastAsia="PMingLiU"/>
                <w:lang w:val="en-GB" w:eastAsia="ko-KR"/>
              </w:rPr>
              <w:t>Adopt the following TP for TS38.213</w:t>
            </w:r>
          </w:p>
          <w:p>
            <w:pPr>
              <w:tabs>
                <w:tab w:val="left" w:pos="1480"/>
              </w:tabs>
              <w:spacing w:before="0" w:after="0" w:line="240" w:lineRule="auto"/>
              <w:jc w:val="both"/>
              <w:rPr>
                <w:rFonts w:eastAsia="Batang"/>
                <w:lang w:val="en-GB"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899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Batang"/>
                      <w:b/>
                      <w:bCs/>
                    </w:rPr>
                  </w:pPr>
                  <w:r>
                    <w:rPr>
                      <w:rFonts w:eastAsia="Batang"/>
                      <w:b/>
                      <w:bCs/>
                      <w:u w:val="single"/>
                    </w:rPr>
                    <w:t>Reasons for change:</w:t>
                  </w:r>
                </w:p>
                <w:p>
                  <w:pPr>
                    <w:spacing w:before="0" w:after="0" w:line="240" w:lineRule="auto"/>
                    <w:jc w:val="both"/>
                    <w:rPr>
                      <w:rFonts w:eastAsia="Batang"/>
                    </w:rPr>
                  </w:pPr>
                  <w:r>
                    <w:rPr>
                      <w:rFonts w:eastAsia="Batang"/>
                    </w:rPr>
                    <w:t xml:space="preserve">To avoid complex UL multiplexing rules for cases that </w:t>
                  </w:r>
                  <w:r>
                    <w:rPr>
                      <w:rFonts w:eastAsia="Malgun Gothic"/>
                      <w:lang w:eastAsia="zh-CN"/>
                    </w:rPr>
                    <w:t>multiple UCIs/PUSCHs overlap in a slot during the non-active periods of cell DRX, and part of the UCIs/PUSCHs are impacted by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99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Malgun Gothic"/>
                      <w:b/>
                      <w:u w:val="single"/>
                      <w:lang w:eastAsia="zh-CN"/>
                    </w:rPr>
                  </w:pPr>
                  <w:r>
                    <w:rPr>
                      <w:rFonts w:eastAsia="Malgun Gothic"/>
                      <w:b/>
                      <w:u w:val="single"/>
                      <w:lang w:eastAsia="zh-CN"/>
                    </w:rPr>
                    <w:t>Summary of change:</w:t>
                  </w:r>
                </w:p>
                <w:p>
                  <w:pPr>
                    <w:spacing w:before="0" w:after="0" w:line="240" w:lineRule="auto"/>
                    <w:jc w:val="both"/>
                    <w:rPr>
                      <w:rFonts w:eastAsia="Malgun Gothic"/>
                      <w:lang w:eastAsia="zh-CN"/>
                    </w:rPr>
                  </w:pPr>
                  <w:r>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899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Malgun Gothic"/>
                      <w:b/>
                      <w:u w:val="single"/>
                      <w:lang w:eastAsia="zh-CN"/>
                    </w:rPr>
                  </w:pPr>
                  <w:r>
                    <w:rPr>
                      <w:rFonts w:eastAsia="Malgun Gothic"/>
                      <w:b/>
                      <w:u w:val="single"/>
                      <w:lang w:eastAsia="zh-CN"/>
                    </w:rPr>
                    <w:t>Consequence if not approved:</w:t>
                  </w:r>
                </w:p>
                <w:p>
                  <w:pPr>
                    <w:adjustRightInd w:val="0"/>
                    <w:snapToGrid w:val="0"/>
                    <w:spacing w:before="0" w:after="0" w:line="240" w:lineRule="auto"/>
                    <w:jc w:val="both"/>
                    <w:rPr>
                      <w:rFonts w:eastAsia="Malgun Gothic"/>
                      <w:lang w:eastAsia="zh-CN"/>
                    </w:rPr>
                  </w:pPr>
                  <w:r>
                    <w:rPr>
                      <w:lang w:eastAsia="zh-CN"/>
                    </w:rPr>
                    <w:t>W</w:t>
                  </w:r>
                  <w:r>
                    <w:rPr>
                      <w:rFonts w:eastAsia="Malgun Gothic"/>
                      <w:lang w:eastAsia="zh-CN"/>
                    </w:rPr>
                    <w:t>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899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MS Mincho"/>
                      <w:color w:val="FF0000"/>
                      <w:lang w:eastAsia="zh-CN"/>
                    </w:rPr>
                  </w:pPr>
                  <w:r>
                    <w:rPr>
                      <w:rFonts w:eastAsia="Batang"/>
                    </w:rPr>
                    <w:t>9.2.5</w:t>
                  </w:r>
                  <w:r>
                    <w:rPr>
                      <w:rFonts w:eastAsia="Batang"/>
                    </w:rPr>
                    <w:tab/>
                  </w:r>
                  <w:r>
                    <w:rPr>
                      <w:rFonts w:eastAsia="Batang"/>
                    </w:rPr>
                    <w:t>UE procedure for reporting multiple UCI types</w:t>
                  </w:r>
                </w:p>
                <w:p>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p>
                  <w:pPr>
                    <w:adjustRightInd w:val="0"/>
                    <w:snapToGrid w:val="0"/>
                    <w:spacing w:before="0"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m:rPr/>
                          <w:rPr>
                            <w:rFonts w:ascii="Cambria Math" w:hAnsi="Cambria Math" w:eastAsia="Malgun Gothic"/>
                            <w:lang w:eastAsia="zh-CN"/>
                          </w:rPr>
                          <m:t>S</m:t>
                        </m:r>
                        <m:ctrlPr>
                          <w:rPr>
                            <w:rFonts w:ascii="Cambria Math" w:hAnsi="Cambria Math"/>
                            <w:lang w:val="en-GB" w:eastAsia="zh-CN"/>
                          </w:rPr>
                        </m:ctrlPr>
                      </m:e>
                      <m:sub>
                        <m:r>
                          <m:rPr>
                            <m:sty m:val="p"/>
                          </m:rPr>
                          <w:rPr>
                            <w:rFonts w:ascii="Cambria Math" w:hAnsi="Cambria Math" w:eastAsia="Malgun Gothic"/>
                            <w:lang w:eastAsia="zh-CN"/>
                          </w:rPr>
                          <m:t>0</m:t>
                        </m:r>
                        <m:ctrlPr>
                          <w:rPr>
                            <w:rFonts w:ascii="Cambria Math" w:hAnsi="Cambria Math"/>
                            <w:lang w:val="en-GB" w:eastAsia="zh-CN"/>
                          </w:rPr>
                        </m:ctrlP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pPr>
                    <w:adjustRightInd w:val="0"/>
                    <w:snapToGrid w:val="0"/>
                    <w:spacing w:before="0"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pPr>
                    <w:adjustRightInd w:val="0"/>
                    <w:snapToGrid w:val="0"/>
                    <w:spacing w:before="0" w:after="0" w:line="240" w:lineRule="auto"/>
                    <w:jc w:val="both"/>
                    <w:rPr>
                      <w:rFonts w:eastAsia="Malgun Gothic"/>
                      <w:color w:val="FF0000"/>
                      <w:u w:val="single"/>
                      <w:lang w:eastAsia="zh-CN"/>
                    </w:rPr>
                  </w:pPr>
                  <w:r>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tc>
            </w:tr>
          </w:tbl>
          <w:p>
            <w:pPr>
              <w:spacing w:before="0" w:after="0" w:line="240" w:lineRule="auto"/>
              <w:jc w:val="both"/>
              <w:rPr>
                <w:rFonts w:eastAsia="Batang"/>
                <w:lang w:val="en-GB" w:eastAsia="zh-CN"/>
              </w:rPr>
            </w:pPr>
            <w:r>
              <w:rPr>
                <w:rFonts w:eastAsia="DengXian"/>
                <w:b/>
                <w:bCs/>
                <w:lang w:eastAsia="zh-CN"/>
              </w:rPr>
              <w:t>MTK view</w:t>
            </w:r>
            <w:r>
              <w:rPr>
                <w:rFonts w:eastAsia="DengXian"/>
                <w:lang w:eastAsia="zh-CN"/>
              </w:rPr>
              <w:t>: This seems reasonable and implementation friendly. The behavior aligns with the existing agreements. Support this TP.</w:t>
            </w:r>
          </w:p>
          <w:p>
            <w:pPr>
              <w:spacing w:before="0" w:after="0" w:line="240" w:lineRule="auto"/>
              <w:jc w:val="both"/>
            </w:pPr>
          </w:p>
          <w:p>
            <w:pPr>
              <w:spacing w:before="0" w:after="0" w:line="240" w:lineRule="auto"/>
              <w:jc w:val="both"/>
            </w:pPr>
            <w:r>
              <w:t>Inputs for Proposal #3-4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 xml:space="preserve">TP #3-4 </w:t>
            </w:r>
          </w:p>
          <w:p>
            <w:pPr>
              <w:numPr>
                <w:ilvl w:val="0"/>
                <w:numId w:val="7"/>
              </w:numPr>
              <w:suppressAutoHyphens w:val="0"/>
              <w:overflowPunct w:val="0"/>
              <w:spacing w:before="0" w:after="0" w:line="240" w:lineRule="auto"/>
              <w:jc w:val="both"/>
              <w:rPr>
                <w:rFonts w:eastAsia="Malgun Gothic"/>
                <w:lang w:val="en-GB" w:eastAsia="ko-KR"/>
              </w:rPr>
            </w:pPr>
            <w:r>
              <w:rPr>
                <w:rFonts w:eastAsia="PMingLiU"/>
                <w:lang w:val="en-GB" w:eastAsia="ko-KR"/>
              </w:rPr>
              <w:t>Adopt the following TP for TS38.213</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Borders>
                    <w:top w:val="single" w:color="auto" w:sz="4" w:space="0"/>
                    <w:left w:val="single" w:color="auto" w:sz="4" w:space="0"/>
                    <w:bottom w:val="single" w:color="auto" w:sz="4" w:space="0"/>
                    <w:right w:val="single" w:color="auto" w:sz="4" w:space="0"/>
                  </w:tcBorders>
                </w:tcPr>
                <w:p>
                  <w:pPr>
                    <w:tabs>
                      <w:tab w:val="left" w:pos="1480"/>
                    </w:tabs>
                    <w:spacing w:before="0" w:after="0" w:line="240" w:lineRule="auto"/>
                    <w:jc w:val="both"/>
                    <w:rPr>
                      <w:rFonts w:eastAsia="Batang"/>
                      <w:lang w:eastAsia="zh-CN"/>
                    </w:rPr>
                  </w:pPr>
                  <w:r>
                    <w:rPr>
                      <w:rFonts w:eastAsia="Batang"/>
                      <w:lang w:eastAsia="zh-CN"/>
                    </w:rPr>
                    <w:t>Reasons for change:</w:t>
                  </w:r>
                </w:p>
                <w:p>
                  <w:pPr>
                    <w:tabs>
                      <w:tab w:val="left" w:pos="1480"/>
                    </w:tabs>
                    <w:spacing w:before="0" w:after="0" w:line="240" w:lineRule="auto"/>
                    <w:jc w:val="both"/>
                    <w:rPr>
                      <w:rFonts w:eastAsia="Batang"/>
                      <w:lang w:eastAsia="zh-CN"/>
                    </w:rPr>
                  </w:pPr>
                  <w:r>
                    <w:rPr>
                      <w:rFonts w:eastAsia="Batang"/>
                      <w:lang w:eastAsia="zh-CN"/>
                    </w:rPr>
                    <w:t>Summary of change:</w:t>
                  </w:r>
                </w:p>
                <w:p>
                  <w:pPr>
                    <w:tabs>
                      <w:tab w:val="left" w:pos="1480"/>
                    </w:tabs>
                    <w:spacing w:before="0" w:after="0" w:line="240" w:lineRule="auto"/>
                    <w:jc w:val="both"/>
                    <w:rPr>
                      <w:rFonts w:eastAsia="Batang"/>
                      <w:lang w:eastAsia="zh-CN"/>
                    </w:rPr>
                  </w:pPr>
                  <w:r>
                    <w:rPr>
                      <w:rFonts w:eastAsia="Batang"/>
                      <w:lang w:eastAsia="zh-CN"/>
                    </w:rPr>
                    <w:t>Consequences if not adopted:</w:t>
                  </w:r>
                </w:p>
                <w:p>
                  <w:pPr>
                    <w:tabs>
                      <w:tab w:val="left" w:pos="1480"/>
                    </w:tabs>
                    <w:spacing w:before="0" w:after="0" w:line="240" w:lineRule="auto"/>
                    <w:jc w:val="both"/>
                    <w:rPr>
                      <w:rFonts w:eastAsia="Batang"/>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DengXian"/>
                      <w:lang w:eastAsia="zh-CN"/>
                    </w:rPr>
                  </w:pPr>
                  <w:r>
                    <w:rPr>
                      <w:rFonts w:eastAsia="DengXian"/>
                      <w:lang w:eastAsia="zh-CN"/>
                    </w:rPr>
                    <w:t>9</w:t>
                  </w:r>
                  <w:r>
                    <w:rPr>
                      <w:rFonts w:eastAsia="DengXian"/>
                      <w:lang w:eastAsia="zh-CN"/>
                    </w:rPr>
                    <w:tab/>
                  </w:r>
                  <w:r>
                    <w:rPr>
                      <w:rFonts w:eastAsia="DengXian"/>
                      <w:lang w:eastAsia="zh-CN"/>
                    </w:rPr>
                    <w:t>UE procedure for reporting control information</w:t>
                  </w:r>
                </w:p>
                <w:p>
                  <w:pPr>
                    <w:spacing w:before="0" w:after="0" w:line="240" w:lineRule="auto"/>
                    <w:jc w:val="center"/>
                    <w:rPr>
                      <w:rFonts w:eastAsia="DengXian"/>
                      <w:color w:val="FF0000"/>
                      <w:lang w:eastAsia="zh-CN"/>
                    </w:rPr>
                  </w:pPr>
                  <w:r>
                    <w:rPr>
                      <w:rFonts w:eastAsia="DengXian"/>
                      <w:color w:val="FF0000"/>
                      <w:lang w:eastAsia="zh-CN"/>
                    </w:rPr>
                    <w:t>&lt;unchanged parts are omitted&gt;</w:t>
                  </w:r>
                </w:p>
                <w:p>
                  <w:pPr>
                    <w:spacing w:before="0" w:after="0" w:line="240" w:lineRule="auto"/>
                    <w:jc w:val="both"/>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pPr>
                    <w:spacing w:before="0"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pPr>
                    <w:spacing w:before="0" w:after="0" w:line="240" w:lineRule="auto"/>
                    <w:jc w:val="center"/>
                    <w:rPr>
                      <w:rFonts w:eastAsia="DengXian"/>
                      <w:color w:val="FF0000"/>
                      <w:lang w:eastAsia="zh-CN"/>
                    </w:rPr>
                  </w:pPr>
                  <w:r>
                    <w:rPr>
                      <w:rFonts w:eastAsia="DengXian"/>
                      <w:color w:val="FF0000"/>
                      <w:lang w:eastAsia="zh-CN"/>
                    </w:rPr>
                    <w:t>&lt;unchanged parts are omitted&gt;</w:t>
                  </w:r>
                </w:p>
              </w:tc>
            </w:tr>
          </w:tbl>
          <w:p>
            <w:pPr>
              <w:tabs>
                <w:tab w:val="left" w:pos="1480"/>
              </w:tabs>
              <w:spacing w:before="0" w:after="0" w:line="240" w:lineRule="auto"/>
              <w:jc w:val="both"/>
            </w:pPr>
            <w:bookmarkStart w:id="22" w:name="OLE_LINK53"/>
            <w:r>
              <w:rPr>
                <w:rFonts w:eastAsia="DengXian"/>
                <w:b/>
                <w:bCs/>
                <w:lang w:eastAsia="zh-CN"/>
              </w:rPr>
              <w:t>MTK view</w:t>
            </w:r>
            <w:bookmarkEnd w:id="22"/>
            <w:r>
              <w:rPr>
                <w:rFonts w:eastAsia="DengXian"/>
                <w:lang w:eastAsia="zh-CN"/>
              </w:rPr>
              <w:t>: The exclusion should be only for CG PUSCH and PUSCH with SP CSI not containing HARQ-ACK. Monitoring DCI 2_9 need not impact the exclusion rules. Suggest to revise accordingly.</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pPr>
        <w:pStyle w:val="15"/>
        <w:spacing w:after="0"/>
        <w:rPr>
          <w:rFonts w:ascii="Times New Roman" w:hAnsi="Times New Roman"/>
          <w:szCs w:val="20"/>
          <w:lang w:eastAsia="zh-CN"/>
        </w:rPr>
      </w:pPr>
    </w:p>
    <w:p>
      <w:pPr>
        <w:pStyle w:val="6"/>
        <w:rPr>
          <w:lang w:eastAsia="zh-CN"/>
        </w:rPr>
      </w:pPr>
      <w:r>
        <w:rPr>
          <w:lang w:eastAsia="zh-CN"/>
        </w:rPr>
        <w:t>TP #1-1 (Huawei)</w:t>
      </w:r>
    </w:p>
    <w:p>
      <w:pPr>
        <w:pStyle w:val="131"/>
        <w:spacing w:after="0" w:line="240" w:lineRule="auto"/>
        <w:ind w:left="0" w:firstLine="0"/>
        <w:rPr>
          <w:b/>
          <w:sz w:val="20"/>
          <w:szCs w:val="20"/>
          <w:u w:val="single"/>
          <w:lang w:eastAsia="zh-CN"/>
        </w:rPr>
      </w:pPr>
      <w:r>
        <w:rPr>
          <w:b/>
          <w:sz w:val="20"/>
          <w:szCs w:val="20"/>
          <w:u w:val="single"/>
          <w:lang w:eastAsia="zh-CN"/>
        </w:rPr>
        <w:t>Reasons for change:</w:t>
      </w:r>
    </w:p>
    <w:p>
      <w:pPr>
        <w:pStyle w:val="131"/>
        <w:spacing w:after="0" w:line="240" w:lineRule="auto"/>
        <w:ind w:left="0" w:firstLine="0"/>
        <w:rPr>
          <w:b/>
          <w:sz w:val="20"/>
          <w:szCs w:val="20"/>
          <w:u w:val="single"/>
          <w:lang w:eastAsia="zh-CN"/>
        </w:rPr>
      </w:pPr>
    </w:p>
    <w:p>
      <w:pPr>
        <w:pStyle w:val="131"/>
        <w:spacing w:after="0" w:line="240" w:lineRule="auto"/>
        <w:ind w:left="0" w:firstLine="0"/>
        <w:rPr>
          <w:b/>
          <w:sz w:val="20"/>
          <w:szCs w:val="20"/>
          <w:u w:val="single"/>
          <w:lang w:eastAsia="zh-CN"/>
        </w:rPr>
      </w:pPr>
      <w:r>
        <w:rPr>
          <w:b/>
          <w:sz w:val="20"/>
          <w:szCs w:val="20"/>
          <w:u w:val="single"/>
          <w:lang w:eastAsia="zh-CN"/>
        </w:rPr>
        <w:t>Summary of change:</w:t>
      </w:r>
    </w:p>
    <w:p>
      <w:pPr>
        <w:pStyle w:val="131"/>
        <w:spacing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pPr>
        <w:pStyle w:val="131"/>
        <w:spacing w:after="0" w:line="240" w:lineRule="auto"/>
        <w:ind w:left="0" w:firstLine="0"/>
        <w:rPr>
          <w:b/>
          <w:sz w:val="20"/>
          <w:szCs w:val="20"/>
          <w:u w:val="single"/>
          <w:lang w:eastAsia="zh-CN"/>
        </w:rPr>
      </w:pPr>
      <w:r>
        <w:rPr>
          <w:b/>
          <w:sz w:val="20"/>
          <w:szCs w:val="20"/>
          <w:u w:val="single"/>
          <w:lang w:eastAsia="zh-CN"/>
        </w:rPr>
        <w:t>Consequence if not approved:</w:t>
      </w:r>
    </w:p>
    <w:p>
      <w:pPr>
        <w:pStyle w:val="160"/>
        <w:adjustRightInd w:val="0"/>
        <w:snapToGrid w:val="0"/>
        <w:spacing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pPr>
        <w:pStyle w:val="160"/>
        <w:adjustRightInd w:val="0"/>
        <w:snapToGrid w:val="0"/>
        <w:spacing w:after="0" w:afterAutospacing="0" w:line="240" w:lineRule="auto"/>
        <w:ind w:firstLine="0"/>
        <w:rPr>
          <w:rFonts w:cs="Times New Roman" w:eastAsiaTheme="minorEastAsia"/>
          <w:lang w:eastAsia="zh-CN"/>
        </w:rPr>
      </w:pPr>
    </w:p>
    <w:p>
      <w:pPr>
        <w:autoSpaceDE w:val="0"/>
        <w:autoSpaceDN w:val="0"/>
        <w:adjustRightInd w:val="0"/>
        <w:snapToGrid w:val="0"/>
        <w:spacing w:after="0" w:line="240" w:lineRule="auto"/>
        <w:rPr>
          <w:color w:val="FF0000"/>
        </w:rPr>
      </w:pPr>
      <w:r>
        <w:rPr>
          <w:color w:val="FF0000"/>
        </w:rPr>
        <w:t>---------------------------- Start of Text Proposal 3 for TS 38.213 -----------------------------</w:t>
      </w:r>
    </w:p>
    <w:p>
      <w:pPr>
        <w:spacing w:after="0" w:line="240" w:lineRule="auto"/>
        <w:jc w:val="center"/>
        <w:rPr>
          <w:color w:val="FF0000"/>
        </w:rPr>
      </w:pPr>
      <w:r>
        <w:rPr>
          <w:rFonts w:eastAsia="MS Mincho"/>
          <w:color w:val="FF0000"/>
        </w:rPr>
        <w:t>&lt; Unchanged parts are omitted &gt;</w:t>
      </w:r>
    </w:p>
    <w:p>
      <w:pPr>
        <w:spacing w:after="0" w:line="240" w:lineRule="auto"/>
        <w:rPr>
          <w:rFonts w:eastAsia="MS Mincho"/>
          <w:color w:val="FF0000"/>
        </w:rPr>
      </w:pPr>
      <w:r>
        <w:t>9.2.5</w:t>
      </w:r>
      <w:r>
        <w:tab/>
      </w:r>
      <w:r>
        <w:t>UE procedure for reporting multiple UCI types</w:t>
      </w:r>
    </w:p>
    <w:p>
      <w:pPr>
        <w:autoSpaceDE w:val="0"/>
        <w:autoSpaceDN w:val="0"/>
        <w:adjustRightInd w:val="0"/>
        <w:snapToGrid w:val="0"/>
        <w:spacing w:after="0" w:line="240" w:lineRule="auto"/>
        <w:jc w:val="center"/>
        <w:rPr>
          <w:color w:val="FF0000"/>
        </w:rPr>
      </w:pPr>
      <w:r>
        <w:rPr>
          <w:rFonts w:eastAsia="MS Mincho"/>
          <w:color w:val="FF0000"/>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cs="Times New Roman" w:eastAsiaTheme="minorEastAsia"/>
              </w:rPr>
            </m:ctrlPr>
          </m:sSubPr>
          <m:e>
            <m:r>
              <m:rPr/>
              <w:rPr>
                <w:rFonts w:ascii="Cambria Math" w:hAnsi="Cambria Math" w:cs="Times New Roman" w:eastAsiaTheme="minorEastAsia"/>
                <w:lang w:eastAsia="zh-CN"/>
              </w:rPr>
              <m:t>S</m:t>
            </m:r>
            <m:ctrlPr>
              <w:rPr>
                <w:rFonts w:ascii="Cambria Math" w:hAnsi="Cambria Math" w:cs="Times New Roman" w:eastAsiaTheme="minorEastAsia"/>
              </w:rPr>
            </m:ctrlPr>
          </m:e>
          <m:sub>
            <m:r>
              <m:rPr>
                <m:sty m:val="p"/>
              </m:rPr>
              <w:rPr>
                <w:rFonts w:ascii="Cambria Math" w:hAnsi="Cambria Math" w:cs="Times New Roman" w:eastAsiaTheme="minorEastAsia"/>
                <w:lang w:eastAsia="zh-CN"/>
              </w:rPr>
              <m:t>0</m:t>
            </m:r>
            <m:ctrlPr>
              <w:rPr>
                <w:rFonts w:ascii="Cambria Math" w:hAnsi="Cambria Math" w:cs="Times New Roman" w:eastAsiaTheme="minorEastAsia"/>
              </w:rPr>
            </m:ctrlPr>
          </m:sub>
        </m:sSub>
      </m:oMath>
      <w:r>
        <w:rPr>
          <w:rFonts w:cs="Times New Roman" w:eastAsiaTheme="minorEastAsia"/>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A UE does not expect a PUCCH or a PUSCH that is in response to a DCI format detection to overlap with any other PUCCH or PUSCH that does not satisfy the above timing conditions.</w:t>
      </w:r>
    </w:p>
    <w:p>
      <w:pPr>
        <w:pStyle w:val="160"/>
        <w:adjustRightInd w:val="0"/>
        <w:snapToGrid w:val="0"/>
        <w:spacing w:after="0" w:afterAutospacing="0" w:line="240" w:lineRule="auto"/>
        <w:ind w:firstLine="0"/>
        <w:rPr>
          <w:rFonts w:cs="Times New Roman" w:eastAsiaTheme="minorEastAsia"/>
          <w:color w:val="C00000"/>
          <w:u w:val="single"/>
          <w:lang w:eastAsia="zh-CN"/>
        </w:rPr>
      </w:pPr>
      <w:r>
        <w:rPr>
          <w:rFonts w:cs="Times New Roman" w:eastAsiaTheme="minorEastAsia"/>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pPr>
        <w:autoSpaceDE w:val="0"/>
        <w:autoSpaceDN w:val="0"/>
        <w:adjustRightInd w:val="0"/>
        <w:snapToGrid w:val="0"/>
        <w:spacing w:after="0" w:line="240" w:lineRule="auto"/>
        <w:jc w:val="center"/>
        <w:rPr>
          <w:color w:val="FF0000"/>
        </w:rPr>
      </w:pPr>
      <w:r>
        <w:rPr>
          <w:color w:val="FF0000"/>
        </w:rPr>
        <w:t>&lt; Unchanged parts are omitted &gt;</w:t>
      </w:r>
    </w:p>
    <w:p>
      <w:pPr>
        <w:autoSpaceDE w:val="0"/>
        <w:autoSpaceDN w:val="0"/>
        <w:adjustRightInd w:val="0"/>
        <w:snapToGrid w:val="0"/>
        <w:spacing w:after="0" w:line="240" w:lineRule="auto"/>
        <w:rPr>
          <w:color w:val="FF0000"/>
        </w:rPr>
      </w:pPr>
      <w:r>
        <w:rPr>
          <w:color w:val="FF0000"/>
        </w:rPr>
        <w:t>--------------------------------------- End of Text Proposal ----------------------------------</w:t>
      </w:r>
    </w:p>
    <w:p>
      <w:pPr>
        <w:pStyle w:val="15"/>
        <w:spacing w:after="0"/>
        <w:rPr>
          <w:rFonts w:ascii="Times New Roman" w:hAnsi="Times New Roman"/>
          <w:szCs w:val="20"/>
          <w:lang w:eastAsia="zh-CN"/>
        </w:rPr>
      </w:pPr>
    </w:p>
    <w:p>
      <w:pPr>
        <w:pStyle w:val="6"/>
        <w:rPr>
          <w:lang w:eastAsia="zh-CN"/>
        </w:rPr>
      </w:pPr>
      <w:r>
        <w:rPr>
          <w:lang w:eastAsia="zh-CN"/>
        </w:rPr>
        <w:t>TP #1-2 (Agreed)</w:t>
      </w:r>
    </w:p>
    <w:p>
      <w:pPr>
        <w:pStyle w:val="15"/>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pPr>
        <w:pStyle w:val="15"/>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pPr>
        <w:pStyle w:val="15"/>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pPr>
        <w:pStyle w:val="15"/>
        <w:spacing w:after="0"/>
        <w:rPr>
          <w:rFonts w:ascii="Times New Roman" w:hAnsi="Times New Roman"/>
          <w:szCs w:val="20"/>
          <w:lang w:eastAsia="zh-CN"/>
        </w:rPr>
      </w:pPr>
      <w:r>
        <w:rPr>
          <w:rFonts w:ascii="Times New Roman" w:hAnsi="Times New Roman"/>
          <w:szCs w:val="20"/>
          <w:lang w:eastAsia="zh-CN"/>
        </w:rPr>
        <w:t>===== Start of TP for TS38.213 ======</w:t>
      </w:r>
    </w:p>
    <w:p>
      <w:pPr>
        <w:keepNext/>
        <w:spacing w:after="0" w:line="240" w:lineRule="auto"/>
        <w:rPr>
          <w:color w:val="000000"/>
        </w:rPr>
      </w:pPr>
      <w:r>
        <w:rPr>
          <w:color w:val="000000"/>
        </w:rPr>
        <w:t>9      UE procedure for reporting control information</w:t>
      </w:r>
    </w:p>
    <w:p>
      <w:pPr>
        <w:spacing w:after="0" w:line="240" w:lineRule="auto"/>
        <w:rPr>
          <w:color w:val="FF0000"/>
        </w:rPr>
      </w:pPr>
      <w:r>
        <w:rPr>
          <w:color w:val="FF0000"/>
        </w:rPr>
        <w:t>*** Unchanged text is omitted ***</w:t>
      </w:r>
    </w:p>
    <w:p>
      <w:pPr>
        <w:pStyle w:val="131"/>
        <w:spacing w:after="0" w:line="240" w:lineRule="auto"/>
        <w:rPr>
          <w:sz w:val="20"/>
          <w:szCs w:val="20"/>
        </w:rPr>
      </w:pPr>
      <w:r>
        <w:rPr>
          <w:sz w:val="20"/>
          <w:szCs w:val="20"/>
        </w:rPr>
        <w:t>-</w:t>
      </w:r>
      <w:r>
        <w:rPr>
          <w:sz w:val="20"/>
          <w:szCs w:val="20"/>
        </w:rPr>
        <w:tab/>
      </w:r>
      <w:r>
        <w:rPr>
          <w:sz w:val="20"/>
          <w:szCs w:val="20"/>
        </w:rPr>
        <w:t>else</w:t>
      </w:r>
    </w:p>
    <w:p>
      <w:pPr>
        <w:pStyle w:val="89"/>
        <w:spacing w:after="0" w:line="240" w:lineRule="auto"/>
        <w:ind w:left="567"/>
        <w:rPr>
          <w:sz w:val="20"/>
          <w:szCs w:val="20"/>
        </w:rPr>
      </w:pPr>
      <w:r>
        <w:rPr>
          <w:sz w:val="20"/>
          <w:szCs w:val="20"/>
        </w:rPr>
        <w:t>-</w:t>
      </w:r>
      <w:r>
        <w:rPr>
          <w:sz w:val="20"/>
          <w:szCs w:val="20"/>
        </w:rPr>
        <w:tab/>
      </w:r>
      <w:r>
        <w:rPr>
          <w:sz w:val="20"/>
          <w:szCs w:val="20"/>
        </w:rPr>
        <w:t xml:space="preserve">if the UE would transmit the following channels that would overlap in time where, if a channel transmission is with repetitions, the following are applicable per repetition </w:t>
      </w:r>
    </w:p>
    <w:p>
      <w:pPr>
        <w:pStyle w:val="132"/>
        <w:spacing w:after="0" w:line="240" w:lineRule="auto"/>
        <w:ind w:left="1134" w:hanging="283"/>
      </w:pPr>
      <w:r>
        <w:t>-</w:t>
      </w:r>
      <w:r>
        <w:tab/>
      </w:r>
      <w:r>
        <w:t>a first PUCCH transmission of larger priority index and a second PUCCH transmission of smaller priority index</w:t>
      </w:r>
    </w:p>
    <w:p>
      <w:pPr>
        <w:pStyle w:val="132"/>
        <w:spacing w:after="0" w:line="240" w:lineRule="auto"/>
      </w:pPr>
      <w:r>
        <w:t>-</w:t>
      </w:r>
      <w:r>
        <w:tab/>
      </w:r>
      <w:r>
        <w:t xml:space="preserve">a first PUCCH transmission of larger priority index and a second PUSCH transmission of smaller priority index when the UE cannot simultaneously transmit the first PUCCH and second PUSCH  </w:t>
      </w:r>
    </w:p>
    <w:p>
      <w:pPr>
        <w:pStyle w:val="132"/>
        <w:spacing w:after="0" w:line="240" w:lineRule="auto"/>
      </w:pPr>
      <w:r>
        <w:t>-</w:t>
      </w:r>
      <w:r>
        <w:tab/>
      </w:r>
      <w:r>
        <w:t>a first PUCCH transmission of smaller priority index and a second PUSCH transmission of larger priority index when the UE cannot simultaneously transmit the first PUCCH and second PUSCH</w:t>
      </w:r>
    </w:p>
    <w:p>
      <w:pPr>
        <w:pStyle w:val="132"/>
        <w:spacing w:after="0" w:line="240" w:lineRule="auto"/>
      </w:pPr>
      <w:r>
        <w:t>the UE</w:t>
      </w:r>
    </w:p>
    <w:p>
      <w:pPr>
        <w:pStyle w:val="132"/>
        <w:spacing w:after="0" w:line="240" w:lineRule="auto"/>
      </w:pPr>
      <w:r>
        <w:t>-</w:t>
      </w:r>
      <w:r>
        <w:tab/>
      </w:r>
      <w:r>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pPr>
        <w:pStyle w:val="132"/>
        <w:spacing w:after="0" w:line="240" w:lineRule="auto"/>
        <w:ind w:left="1134" w:hanging="283"/>
      </w:pPr>
      <w:r>
        <w:t>-</w:t>
      </w:r>
      <w:r>
        <w:tab/>
      </w:r>
      <w:r>
        <w:t>does not transmit a PUCCH or a PUSCH of smaller priority index</w:t>
      </w:r>
    </w:p>
    <w:p>
      <w:pPr>
        <w:pStyle w:val="15"/>
        <w:spacing w:after="0"/>
        <w:rPr>
          <w:rFonts w:ascii="Times New Roman" w:hAnsi="Times New Roman"/>
          <w:szCs w:val="20"/>
          <w:lang w:eastAsia="zh-CN"/>
        </w:rPr>
      </w:pPr>
      <w:r>
        <w:rPr>
          <w:rFonts w:ascii="Times New Roman" w:hAnsi="Times New Roman"/>
          <w:color w:val="FF0000"/>
          <w:szCs w:val="20"/>
        </w:rPr>
        <w:t>*** Unchanged text is omitted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6"/>
        <w:rPr>
          <w:lang w:eastAsia="zh-CN"/>
        </w:rPr>
      </w:pPr>
      <w:r>
        <w:rPr>
          <w:lang w:eastAsia="zh-CN"/>
        </w:rPr>
        <w:t>TP #1-3 (Xiaomi)</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Incomplete specification.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keepNext/>
        <w:spacing w:after="0" w:line="240" w:lineRule="auto"/>
        <w:rPr>
          <w:color w:val="000000"/>
        </w:rPr>
      </w:pPr>
      <w:r>
        <w:rPr>
          <w:color w:val="000000"/>
        </w:rPr>
        <w:t>9      UE procedure for reporting control information</w:t>
      </w:r>
    </w:p>
    <w:p>
      <w:pPr>
        <w:spacing w:after="0" w:line="240" w:lineRule="auto"/>
        <w:ind w:left="568" w:hanging="284"/>
        <w:jc w:val="center"/>
        <w:rPr>
          <w:rFonts w:eastAsia="Malgun Gothic"/>
          <w:color w:val="000000"/>
          <w:lang w:eastAsia="ko-KR"/>
        </w:rPr>
      </w:pPr>
      <w:r>
        <w:rPr>
          <w:color w:val="FF0000"/>
        </w:rPr>
        <w:t>*** Unchanged text is omitted ***</w:t>
      </w:r>
    </w:p>
    <w:p>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pPr>
        <w:spacing w:after="0" w:line="240" w:lineRule="auto"/>
        <w:ind w:left="568"/>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pPr>
        <w:spacing w:after="0" w:line="240" w:lineRule="auto"/>
        <w:ind w:left="568"/>
        <w:rPr>
          <w:color w:val="C00000"/>
          <w:u w:val="single"/>
        </w:rPr>
      </w:pPr>
      <w:r>
        <w:rPr>
          <w:color w:val="C00000"/>
          <w:u w:val="single"/>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CSI-ReportConfig not associated with the higher layer parameter reportQuantity comprising ‘RI’. Otherwise, UE would drop the multiplexed UCI/PUSCH.</w:t>
      </w:r>
    </w:p>
    <w:p>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pPr>
        <w:spacing w:after="0" w:line="240" w:lineRule="auto"/>
        <w:ind w:left="568"/>
      </w:pPr>
      <w:r>
        <w:t>If a UE would transmit CSI reports on overlapping physical channels, the UE applies the priority rules described in [6, TS 38.214] for the multiplexing of CSI reports.</w:t>
      </w:r>
    </w:p>
    <w:p>
      <w:pPr>
        <w:pStyle w:val="15"/>
        <w:spacing w:after="0"/>
        <w:rPr>
          <w:rFonts w:ascii="Times New Roman" w:hAnsi="Times New Roman"/>
          <w:color w:val="FF0000"/>
          <w:szCs w:val="20"/>
          <w:lang w:eastAsia="zh-CN"/>
        </w:rPr>
      </w:pPr>
      <w:r>
        <w:rPr>
          <w:rFonts w:ascii="Times New Roman" w:hAnsi="Times New Roman"/>
          <w:color w:val="FF0000"/>
          <w:szCs w:val="20"/>
        </w:rPr>
        <w:t>*** Unchanged text is omitted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6"/>
        <w:rPr>
          <w:lang w:eastAsia="zh-CN"/>
        </w:rPr>
      </w:pPr>
      <w:r>
        <w:rPr>
          <w:lang w:eastAsia="zh-CN"/>
        </w:rPr>
        <w:t>TP #1-3A</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Incomplete specification.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keepNext/>
        <w:spacing w:after="0" w:line="240" w:lineRule="auto"/>
        <w:rPr>
          <w:color w:val="000000"/>
        </w:rPr>
      </w:pPr>
      <w:r>
        <w:rPr>
          <w:color w:val="000000"/>
        </w:rPr>
        <w:t>9      UE procedure for reporting control information</w:t>
      </w:r>
    </w:p>
    <w:p>
      <w:pPr>
        <w:spacing w:after="0" w:line="240" w:lineRule="auto"/>
        <w:ind w:left="568" w:hanging="284"/>
        <w:jc w:val="center"/>
        <w:rPr>
          <w:rFonts w:eastAsia="Malgun Gothic"/>
          <w:color w:val="000000"/>
          <w:lang w:eastAsia="ko-KR"/>
        </w:rPr>
      </w:pPr>
      <w:r>
        <w:rPr>
          <w:color w:val="FF0000"/>
        </w:rPr>
        <w:t>*** Unchanged text is omitted ***</w:t>
      </w:r>
    </w:p>
    <w:p>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pPr>
        <w:spacing w:after="0" w:line="240" w:lineRule="auto"/>
        <w:ind w:left="568"/>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pPr>
        <w:spacing w:after="0" w:line="240" w:lineRule="auto"/>
        <w:ind w:left="568"/>
        <w:rPr>
          <w:color w:val="C00000"/>
          <w:u w:val="single"/>
        </w:rPr>
      </w:pPr>
      <w:r>
        <w:rPr>
          <w:color w:val="C00000"/>
          <w:u w:val="single"/>
        </w:rPr>
        <w:t xml:space="preserve">If cell DRX is activated as described in clause 11.5, UE would transmit the multiplexed UCI/PUSCH if </w:t>
      </w:r>
      <w:r>
        <w:rPr>
          <w:strike/>
          <w:color w:val="0070C0"/>
          <w:u w:val="single"/>
        </w:rPr>
        <w:t>only the original channels before multiplexing contains at least one channel fall into cell DRX active period or</w:t>
      </w:r>
      <w:r>
        <w:rPr>
          <w:color w:val="C00000"/>
          <w:u w:val="single"/>
        </w:rPr>
        <w:t xml:space="preserve"> the channel </w:t>
      </w:r>
      <w:r>
        <w:rPr>
          <w:strike/>
          <w:color w:val="0070C0"/>
          <w:u w:val="single"/>
        </w:rPr>
        <w:t xml:space="preserve">is for </w:t>
      </w:r>
      <w:r>
        <w:rPr>
          <w:color w:val="0070C0"/>
          <w:u w:val="single"/>
        </w:rPr>
        <w:t xml:space="preserve">contains </w:t>
      </w:r>
      <w:r>
        <w:rPr>
          <w:color w:val="C00000"/>
          <w:u w:val="single"/>
        </w:rPr>
        <w:t>HARQ-ACK, dynamic scheduled PUSCH, or P/SP CSI for CSI report configured by CSI-ReportConfig not associated with the higher layer parameter reportQuantity comprising ‘RI’. Otherwise, UE would drop the multiplexed UCI/PUSCH.</w:t>
      </w:r>
    </w:p>
    <w:p>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pPr>
        <w:spacing w:after="0" w:line="240" w:lineRule="auto"/>
        <w:ind w:left="568"/>
      </w:pPr>
      <w:r>
        <w:t>If a UE would transmit CSI reports on overlapping physical channels, the UE applies the priority rules described in [6, TS 38.214] for the multiplexing of CSI reports.</w:t>
      </w:r>
    </w:p>
    <w:p>
      <w:pPr>
        <w:pStyle w:val="15"/>
        <w:spacing w:after="0"/>
        <w:rPr>
          <w:rFonts w:ascii="Times New Roman" w:hAnsi="Times New Roman"/>
          <w:color w:val="FF0000"/>
          <w:szCs w:val="20"/>
          <w:lang w:eastAsia="zh-CN"/>
        </w:rPr>
      </w:pPr>
      <w:r>
        <w:rPr>
          <w:rFonts w:ascii="Times New Roman" w:hAnsi="Times New Roman"/>
          <w:color w:val="FF0000"/>
          <w:szCs w:val="20"/>
        </w:rPr>
        <w:t>*** Unchanged text is omitted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6"/>
        <w:rPr>
          <w:lang w:eastAsia="zh-CN"/>
        </w:rPr>
      </w:pPr>
      <w:r>
        <w:rPr>
          <w:lang w:eastAsia="zh-CN"/>
        </w:rPr>
        <w:t>TP #1-4 (Xiaomi)</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keepNext/>
        <w:spacing w:after="0" w:line="240" w:lineRule="auto"/>
        <w:rPr>
          <w:color w:val="000000"/>
        </w:rPr>
      </w:pPr>
      <w:r>
        <w:t>9.2.5.4</w:t>
      </w:r>
      <w:r>
        <w:tab/>
      </w:r>
      <w:r>
        <w:t>UE procedure for deferring HARQ-ACK for SPS PDSCH</w:t>
      </w:r>
    </w:p>
    <w:p>
      <w:pPr>
        <w:spacing w:after="0" w:line="240" w:lineRule="auto"/>
        <w:ind w:left="568" w:hanging="284"/>
        <w:jc w:val="center"/>
        <w:rPr>
          <w:rFonts w:eastAsia="Malgun Gothic"/>
          <w:color w:val="000000"/>
          <w:lang w:eastAsia="ko-KR"/>
        </w:rPr>
      </w:pPr>
      <w:r>
        <w:rPr>
          <w:color w:val="FF0000"/>
        </w:rPr>
        <w:t>*** Unchanged text is omitted ***</w:t>
      </w:r>
    </w:p>
    <w:p>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pPr>
        <w:pStyle w:val="131"/>
        <w:spacing w:after="0" w:line="240" w:lineRule="auto"/>
        <w:rPr>
          <w:sz w:val="20"/>
          <w:szCs w:val="20"/>
          <w:lang w:val="de-AT"/>
        </w:rPr>
      </w:pPr>
      <w:r>
        <w:rPr>
          <w:sz w:val="20"/>
          <w:szCs w:val="20"/>
        </w:rPr>
        <w:t>-</w:t>
      </w:r>
      <w:r>
        <w:rPr>
          <w:sz w:val="20"/>
          <w:szCs w:val="20"/>
        </w:rPr>
        <w:tab/>
      </w:r>
      <w:r>
        <w:rPr>
          <w:sz w:val="20"/>
          <w:szCs w:val="20"/>
        </w:rPr>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pPr>
        <w:pStyle w:val="131"/>
        <w:spacing w:after="0" w:line="240" w:lineRule="auto"/>
        <w:rPr>
          <w:sz w:val="20"/>
          <w:szCs w:val="20"/>
          <w:lang w:val="de-AT"/>
        </w:rPr>
      </w:pPr>
      <w:r>
        <w:rPr>
          <w:sz w:val="20"/>
          <w:szCs w:val="20"/>
        </w:rPr>
        <w:t>-</w:t>
      </w:r>
      <w:r>
        <w:rPr>
          <w:sz w:val="20"/>
          <w:szCs w:val="20"/>
        </w:rPr>
        <w:tab/>
      </w:r>
      <w:r>
        <w:rPr>
          <w:sz w:val="20"/>
          <w:szCs w:val="20"/>
        </w:rPr>
        <w:t>is not cancelled by an overlapping PUCCH or PUSCH transmission of larger priority index</w:t>
      </w:r>
    </w:p>
    <w:p>
      <w:pPr>
        <w:pStyle w:val="131"/>
        <w:spacing w:after="0" w:line="240" w:lineRule="auto"/>
        <w:rPr>
          <w:sz w:val="20"/>
          <w:szCs w:val="20"/>
          <w:lang w:val="de-AT"/>
        </w:rPr>
      </w:pPr>
      <w:r>
        <w:rPr>
          <w:sz w:val="20"/>
          <w:szCs w:val="20"/>
        </w:rPr>
        <w:t>-</w:t>
      </w:r>
      <w:r>
        <w:rPr>
          <w:sz w:val="20"/>
          <w:szCs w:val="20"/>
        </w:rPr>
        <w:tab/>
      </w:r>
      <w:r>
        <w:rPr>
          <w:sz w:val="20"/>
          <w:szCs w:val="20"/>
        </w:rPr>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pPr>
        <w:pStyle w:val="15"/>
        <w:spacing w:after="0"/>
        <w:rPr>
          <w:rFonts w:ascii="Times New Roman" w:hAnsi="Times New Roman"/>
          <w:color w:val="FF0000"/>
          <w:szCs w:val="20"/>
          <w:lang w:eastAsia="zh-CN"/>
        </w:rPr>
      </w:pPr>
      <w:r>
        <w:rPr>
          <w:rFonts w:ascii="Times New Roman" w:hAnsi="Times New Roman"/>
          <w:color w:val="FF0000"/>
          <w:szCs w:val="20"/>
        </w:rPr>
        <w:t>*** Unchanged text is omitted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rPr>
          <w:b/>
          <w:bCs/>
          <w:u w:val="single"/>
        </w:rPr>
      </w:pPr>
      <w:r>
        <w:rPr>
          <w:b/>
          <w:bCs/>
          <w:u w:val="single"/>
        </w:rPr>
        <w:t>TP #1-5 (Samsung) – Moved to Section 4.16 as TP #16-1.</w:t>
      </w:r>
    </w:p>
    <w:p>
      <w:pPr>
        <w:pStyle w:val="15"/>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pPr>
        <w:rPr>
          <w:b/>
          <w:bCs/>
        </w:rPr>
      </w:pPr>
      <w:r>
        <w:rPr>
          <w:b/>
          <w:bCs/>
        </w:rPr>
        <w:t>5.1</w:t>
      </w:r>
      <w:r>
        <w:rPr>
          <w:b/>
          <w:bCs/>
        </w:rPr>
        <w:tab/>
      </w:r>
      <w:r>
        <w:rPr>
          <w:b/>
          <w:bCs/>
        </w:rPr>
        <w:t>UE procedure for receiving the physical downlink shared channel</w:t>
      </w:r>
    </w:p>
    <w:p>
      <w:pPr>
        <w:pStyle w:val="131"/>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pPr>
        <w:spacing w:after="0" w:line="240" w:lineRule="auto"/>
        <w:rPr>
          <w:color w:val="000000" w:themeColor="text1"/>
          <w:lang w:eastAsia="ko-KR"/>
          <w14:textFill>
            <w14:solidFill>
              <w14:schemeClr w14:val="tx1"/>
            </w14:solidFill>
          </w14:textFill>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14:textFill>
            <w14:solidFill>
              <w14:schemeClr w14:val="tx1"/>
            </w14:solidFill>
          </w14:textFill>
        </w:rPr>
        <w:t></w:t>
      </w:r>
      <w:r>
        <w:rPr>
          <w:rFonts w:eastAsia="DengXian"/>
          <w:i/>
          <w:color w:val="000000" w:themeColor="text1"/>
          <w:lang w:eastAsia="zh-CN"/>
          <w14:textFill>
            <w14:solidFill>
              <w14:schemeClr w14:val="tx1"/>
            </w14:solidFill>
          </w14:textFill>
        </w:rPr>
        <w:t xml:space="preserve"> </w:t>
      </w:r>
      <w:r>
        <w:rPr>
          <w:rFonts w:eastAsia="DengXian"/>
          <w:color w:val="000000" w:themeColor="text1"/>
          <w:lang w:eastAsia="zh-CN"/>
          <w14:textFill>
            <w14:solidFill>
              <w14:schemeClr w14:val="tx1"/>
            </w14:solidFill>
          </w14:textFill>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14:textFill>
            <w14:solidFill>
              <w14:schemeClr w14:val="tx1"/>
            </w14:solidFill>
          </w14:textFill>
        </w:rPr>
        <w:t>When the PDCCH reception incudes two PDCCH candidates from two respective search space sets, as described in clause 10 of [6, TS 38.213], for the purpose of determining the</w:t>
      </w:r>
      <w:r>
        <w:rPr>
          <w:rStyle w:val="173"/>
          <w:color w:val="000000" w:themeColor="text1"/>
          <w:lang w:eastAsia="ko-KR"/>
          <w14:textFill>
            <w14:solidFill>
              <w14:schemeClr w14:val="tx1"/>
            </w14:solidFill>
          </w14:textFill>
        </w:rPr>
        <w:t> </w:t>
      </w:r>
      <w:r>
        <w:rPr>
          <w:color w:val="000000" w:themeColor="text1"/>
          <w:lang w:val="en-AU" w:eastAsia="ko-KR"/>
          <w14:textFill>
            <w14:solidFill>
              <w14:schemeClr w14:val="tx1"/>
            </w14:solidFill>
          </w14:textFill>
        </w:rPr>
        <w:t xml:space="preserve">PDCCH with C-RNTI, CS-RNTI or MCS-C-RNTI scheduling the PDSCH </w:t>
      </w:r>
      <w:r>
        <w:rPr>
          <w:color w:val="000000" w:themeColor="text1"/>
          <w:lang w:eastAsia="ko-KR"/>
          <w14:textFill>
            <w14:solidFill>
              <w14:schemeClr w14:val="tx1"/>
            </w14:solidFill>
          </w14:textFill>
        </w:rPr>
        <w:t>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themeColor="text1"/>
          <w:lang w:eastAsia="ko-KR"/>
          <w14:textFill>
            <w14:solidFill>
              <w14:schemeClr w14:val="tx1"/>
            </w14:solidFill>
          </w14:textFill>
        </w:rPr>
        <w:t xml:space="preserve"> symbols before the earliest starting symbol of the PDSCH(s) without the corresponding PDCCH transmission, the PDCCH candidate that ends later in time is used.</w:t>
      </w:r>
    </w:p>
    <w:p>
      <w:pPr>
        <w:pStyle w:val="131"/>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pPr>
        <w:pStyle w:val="131"/>
        <w:spacing w:after="0" w:line="240" w:lineRule="auto"/>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after="0" w:line="240" w:lineRule="auto"/>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after="0" w:line="240" w:lineRule="auto"/>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5"/>
        <w:spacing w:after="0"/>
        <w:rPr>
          <w:rFonts w:ascii="Times New Roman" w:hAnsi="Times New Roman"/>
          <w:szCs w:val="20"/>
        </w:rPr>
      </w:pPr>
      <w:r>
        <w:rPr>
          <w:rFonts w:ascii="Times New Roman" w:hAnsi="Times New Roman"/>
          <w:szCs w:val="20"/>
        </w:rPr>
        <w:t>‒</w:t>
      </w:r>
      <w:r>
        <w:rPr>
          <w:rFonts w:ascii="Times New Roman" w:hAnsi="Times New Roman"/>
          <w:szCs w:val="20"/>
        </w:rPr>
        <w:tab/>
      </w:r>
      <w:r>
        <w:rPr>
          <w:rFonts w:ascii="Times New Roman" w:hAnsi="Times New Roman"/>
          <w:szCs w:val="20"/>
        </w:rPr>
        <w:t xml:space="preserve">Step 3: Repeat step 1 and 2 until Q is empty or j is equal to the number of unicast/multicast PDSCHs in a slot supported by the UE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pPr>
        <w:pStyle w:val="15"/>
        <w:spacing w:after="0"/>
        <w:rPr>
          <w:rFonts w:ascii="Times New Roman" w:hAnsi="Times New Roman"/>
          <w:szCs w:val="20"/>
          <w:lang w:eastAsia="zh-CN"/>
        </w:rPr>
      </w:pPr>
    </w:p>
    <w:p>
      <w:pPr>
        <w:rPr>
          <w:b/>
          <w:bCs/>
          <w:u w:val="single"/>
        </w:rPr>
      </w:pPr>
      <w:r>
        <w:rPr>
          <w:b/>
          <w:bCs/>
          <w:u w:val="single"/>
        </w:rPr>
        <w:t>TP #1-5A (Samsung – modification from Xiaomi) – Moved to Section 4.16 as TP #16-1.</w:t>
      </w:r>
    </w:p>
    <w:p>
      <w:pPr>
        <w:pStyle w:val="15"/>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pPr>
        <w:rPr>
          <w:b/>
          <w:bCs/>
        </w:rPr>
      </w:pPr>
      <w:r>
        <w:rPr>
          <w:b/>
          <w:bCs/>
        </w:rPr>
        <w:t>5.1</w:t>
      </w:r>
      <w:r>
        <w:rPr>
          <w:b/>
          <w:bCs/>
        </w:rPr>
        <w:tab/>
      </w:r>
      <w:r>
        <w:rPr>
          <w:b/>
          <w:bCs/>
        </w:rPr>
        <w:t>UE procedure for receiving the physical downlink shared channel</w:t>
      </w:r>
    </w:p>
    <w:p>
      <w:pPr>
        <w:pStyle w:val="131"/>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pPr>
        <w:pStyle w:val="131"/>
        <w:spacing w:after="0" w:line="240" w:lineRule="auto"/>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after="0" w:line="240" w:lineRule="auto"/>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after="0" w:line="240" w:lineRule="auto"/>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5"/>
        <w:spacing w:after="0"/>
        <w:rPr>
          <w:rFonts w:ascii="Times New Roman" w:hAnsi="Times New Roman"/>
          <w:szCs w:val="20"/>
        </w:rPr>
      </w:pPr>
      <w:r>
        <w:rPr>
          <w:rFonts w:ascii="Times New Roman" w:hAnsi="Times New Roman"/>
          <w:szCs w:val="20"/>
        </w:rPr>
        <w:t>‒</w:t>
      </w:r>
      <w:r>
        <w:rPr>
          <w:rFonts w:ascii="Times New Roman" w:hAnsi="Times New Roman"/>
          <w:szCs w:val="20"/>
        </w:rPr>
        <w:tab/>
      </w:r>
      <w:r>
        <w:rPr>
          <w:rFonts w:ascii="Times New Roman" w:hAnsi="Times New Roman"/>
          <w:szCs w:val="20"/>
        </w:rPr>
        <w:t xml:space="preserve">Step 3: Repeat step 1 and 2 until Q is empty or j is equal to the number of unicast/multicast PDSCHs in a slot supported by the UE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6"/>
        <w:rPr>
          <w:lang w:eastAsia="zh-CN"/>
        </w:rPr>
      </w:pPr>
      <w:r>
        <w:rPr>
          <w:lang w:eastAsia="zh-CN"/>
        </w:rPr>
        <w:t>TP #1-6 (Samsung)</w:t>
      </w:r>
    </w:p>
    <w:p>
      <w:pPr>
        <w:pStyle w:val="15"/>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transmits a PUCCH/PUSCH after resolving the overlapping PUCCH/PUSCH transmissions due to cell DTX operation</w:t>
      </w:r>
    </w:p>
    <w:p>
      <w:pPr>
        <w:spacing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pPr>
        <w:spacing w:after="0" w:line="240" w:lineRule="auto"/>
        <w:jc w:val="both"/>
      </w:pPr>
      <w:r>
        <w:rPr>
          <w:b/>
          <w:iCs/>
        </w:rPr>
        <w:t>Consequences if not approved:</w:t>
      </w:r>
      <w:r>
        <w:rPr>
          <w:b/>
          <w:i/>
        </w:rPr>
        <w:t xml:space="preserve"> </w:t>
      </w:r>
      <w:r>
        <w:t>Unclear UE behaviour on PUCCH/PUSCH transmission due to cell DTX operation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rPr>
          <w:b/>
          <w:bCs/>
        </w:rPr>
      </w:pPr>
      <w:r>
        <w:rPr>
          <w:b/>
          <w:bCs/>
        </w:rPr>
        <w:t>11.5</w:t>
      </w:r>
      <w:r>
        <w:rPr>
          <w:b/>
          <w:bCs/>
        </w:rPr>
        <w:tab/>
      </w:r>
      <w:r>
        <w:rPr>
          <w:b/>
          <w:bCs/>
        </w:rPr>
        <w:t>Adaptation of cell operation</w:t>
      </w:r>
    </w:p>
    <w:p>
      <w:pPr>
        <w:pStyle w:val="131"/>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after="0" w:line="240" w:lineRule="auto"/>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p>
    <w:p>
      <w:pPr>
        <w:pStyle w:val="84"/>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shd w:val="clear" w:color="auto" w:fill="E0E0E0"/>
            <w:vAlign w:val="center"/>
          </w:tcPr>
          <w:p>
            <w:pPr>
              <w:keepNext/>
              <w:keepLines/>
              <w:spacing w:after="0" w:line="240" w:lineRule="auto"/>
              <w:jc w:val="center"/>
              <w:rPr>
                <w:b/>
              </w:rPr>
            </w:pPr>
            <w:r>
              <w:rPr>
                <w:b/>
              </w:rPr>
              <w:t>SCS (kHz)</w:t>
            </w:r>
          </w:p>
        </w:tc>
        <w:tc>
          <w:tcPr>
            <w:tcW w:w="0" w:type="auto"/>
            <w:shd w:val="clear" w:color="auto" w:fill="E0E0E0"/>
            <w:vAlign w:val="center"/>
          </w:tcPr>
          <w:p>
            <w:pPr>
              <w:keepNext/>
              <w:keepLines/>
              <w:spacing w:after="0" w:line="240" w:lineRule="auto"/>
              <w:jc w:val="center"/>
              <w:rPr>
                <w:b/>
                <w:u w:val="single"/>
              </w:rPr>
            </w:pPr>
            <w:r>
              <w:rPr>
                <w:b/>
                <w:u w:val="single"/>
              </w:rPr>
              <w:t xml:space="preserve">Number of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15</w:t>
            </w:r>
          </w:p>
        </w:tc>
        <w:tc>
          <w:tcPr>
            <w:tcW w:w="0" w:type="auto"/>
            <w:vAlign w:val="center"/>
          </w:tcPr>
          <w:p>
            <w:pPr>
              <w:keepNext/>
              <w:keepLines/>
              <w:spacing w:after="0" w:line="240" w:lineRule="auto"/>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30</w:t>
            </w:r>
          </w:p>
        </w:tc>
        <w:tc>
          <w:tcPr>
            <w:tcW w:w="0" w:type="auto"/>
            <w:vAlign w:val="center"/>
          </w:tcPr>
          <w:p>
            <w:pPr>
              <w:keepNext/>
              <w:keepLines/>
              <w:spacing w:after="0" w:line="240" w:lineRule="auto"/>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60</w:t>
            </w:r>
          </w:p>
        </w:tc>
        <w:tc>
          <w:tcPr>
            <w:tcW w:w="0" w:type="auto"/>
            <w:vAlign w:val="center"/>
          </w:tcPr>
          <w:p>
            <w:pPr>
              <w:keepNext/>
              <w:keepLines/>
              <w:spacing w:after="0" w:line="240" w:lineRule="auto"/>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120</w:t>
            </w:r>
          </w:p>
        </w:tc>
        <w:tc>
          <w:tcPr>
            <w:tcW w:w="0" w:type="auto"/>
            <w:vAlign w:val="center"/>
          </w:tcPr>
          <w:p>
            <w:pPr>
              <w:keepNext/>
              <w:keepLines/>
              <w:spacing w:after="0" w:line="240" w:lineRule="auto"/>
              <w:jc w:val="center"/>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480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192</w:t>
            </w:r>
          </w:p>
        </w:tc>
      </w:tr>
    </w:tbl>
    <w:p>
      <w:pPr>
        <w:spacing w:after="0" w:line="240" w:lineRule="auto"/>
      </w:pPr>
    </w:p>
    <w:p>
      <w:pPr>
        <w:spacing w:after="0" w:line="240" w:lineRule="auto"/>
        <w:rPr>
          <w:color w:val="C00000"/>
          <w:u w:val="single"/>
          <w:lang w:eastAsia="zh-CN"/>
        </w:rPr>
      </w:pPr>
      <w:r>
        <w:rPr>
          <w:color w:val="C00000"/>
          <w:u w:val="single"/>
        </w:rPr>
        <w:t xml:space="preserve">After resolving the overlapping for </w:t>
      </w:r>
      <w:r>
        <w:rPr>
          <w:color w:val="C00000"/>
          <w:u w:val="single"/>
          <w:lang w:eastAsia="zh-CN"/>
        </w:rPr>
        <w:t>PUCCH and/or PUSCH transmissions, the UE</w:t>
      </w:r>
    </w:p>
    <w:p>
      <w:pPr>
        <w:pStyle w:val="80"/>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PUCCH with HARQ-ACK and does not transmit a PUCCH without HARQ-ACK if the PUCCH transmission overlaps with non-active period of cell DRX of PCell, and</w:t>
      </w:r>
    </w:p>
    <w:p>
      <w:pPr>
        <w:pStyle w:val="80"/>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pPr>
        <w:pStyle w:val="80"/>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PUSCH with SP-CSI and HARQ-ACK on a serving cell if the PUSCH transmission overlaps with non-active period of cell DRX of the serving cell,</w:t>
      </w:r>
    </w:p>
    <w:p>
      <w:pPr>
        <w:pStyle w:val="15"/>
        <w:spacing w:after="0"/>
        <w:rPr>
          <w:rFonts w:ascii="Times New Roman" w:hAnsi="Times New Roman"/>
          <w:color w:val="C00000"/>
          <w:szCs w:val="20"/>
          <w:u w:val="single"/>
        </w:rPr>
      </w:pPr>
      <w:r>
        <w:rPr>
          <w:rFonts w:ascii="Times New Roman" w:hAnsi="Times New Roman"/>
          <w:color w:val="C00000"/>
          <w:szCs w:val="20"/>
          <w:u w:val="single"/>
        </w:rPr>
        <w:t>before considering limitations for UE transmission as described in clauses 11.1,</w:t>
      </w:r>
      <w:r>
        <w:rPr>
          <w:rFonts w:ascii="Times New Roman" w:hAnsi="Times New Roman"/>
          <w:color w:val="C00000"/>
          <w:szCs w:val="20"/>
          <w:u w:val="single"/>
          <w:lang w:eastAsia="zh-CN"/>
        </w:rPr>
        <w:t xml:space="preserve"> 11.1.1, 11.2A, 15 and 17.2</w:t>
      </w:r>
      <w:r>
        <w:rPr>
          <w:rFonts w:ascii="Times New Roman" w:hAnsi="Times New Roman"/>
          <w:color w:val="C00000"/>
          <w:szCs w:val="20"/>
          <w:u w:val="single"/>
        </w:rPr>
        <w:t>.</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val="en-GB" w:eastAsia="zh-CN"/>
        </w:rPr>
      </w:pPr>
    </w:p>
    <w:p>
      <w:pPr>
        <w:pStyle w:val="6"/>
        <w:rPr>
          <w:lang w:eastAsia="zh-CN"/>
        </w:rPr>
      </w:pPr>
      <w:r>
        <w:rPr>
          <w:lang w:eastAsia="zh-CN"/>
        </w:rPr>
        <w:t>TP #1-7 (Proposal 3-3A from previous meeting)</w:t>
      </w:r>
    </w:p>
    <w:p>
      <w:pPr>
        <w:pStyle w:val="15"/>
        <w:spacing w:after="0"/>
        <w:rPr>
          <w:rFonts w:ascii="Times New Roman" w:hAnsi="Times New Roman"/>
          <w:b/>
          <w:bCs/>
          <w:szCs w:val="20"/>
          <w:lang w:eastAsia="zh-CN"/>
        </w:rPr>
      </w:pPr>
      <w:r>
        <w:rPr>
          <w:rFonts w:ascii="Times New Roman" w:hAnsi="Times New Roman"/>
          <w:b/>
          <w:bCs/>
          <w:szCs w:val="20"/>
          <w:lang w:eastAsia="zh-CN"/>
        </w:rPr>
        <w:t>Reasons for change:</w:t>
      </w:r>
    </w:p>
    <w:p>
      <w:pPr>
        <w:pStyle w:val="15"/>
        <w:spacing w:after="0"/>
        <w:rPr>
          <w:rFonts w:ascii="Times New Roman" w:hAnsi="Times New Roman"/>
          <w:szCs w:val="20"/>
          <w:lang w:eastAsia="zh-CN"/>
        </w:rPr>
      </w:pPr>
      <w:r>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pPr>
        <w:pStyle w:val="15"/>
        <w:spacing w:after="0"/>
        <w:rPr>
          <w:rFonts w:ascii="Times New Roman" w:hAnsi="Times New Roman"/>
          <w:b/>
          <w:bCs/>
          <w:szCs w:val="20"/>
          <w:lang w:eastAsia="zh-CN"/>
        </w:rPr>
      </w:pPr>
      <w:r>
        <w:rPr>
          <w:rFonts w:ascii="Times New Roman" w:hAnsi="Times New Roman"/>
          <w:b/>
          <w:bCs/>
          <w:szCs w:val="20"/>
          <w:lang w:eastAsia="zh-CN"/>
        </w:rPr>
        <w:t>Summary of change:</w:t>
      </w:r>
    </w:p>
    <w:p>
      <w:pPr>
        <w:pStyle w:val="15"/>
        <w:spacing w:after="0"/>
        <w:rPr>
          <w:rFonts w:ascii="Times New Roman" w:hAnsi="Times New Roman"/>
          <w:szCs w:val="20"/>
          <w:lang w:eastAsia="zh-CN"/>
        </w:rPr>
      </w:pPr>
      <w:r>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pPr>
        <w:pStyle w:val="15"/>
        <w:spacing w:after="0"/>
        <w:rPr>
          <w:rFonts w:ascii="Times New Roman" w:hAnsi="Times New Roman"/>
          <w:b/>
          <w:bCs/>
          <w:szCs w:val="20"/>
          <w:lang w:eastAsia="zh-CN"/>
        </w:rPr>
      </w:pPr>
      <w:r>
        <w:rPr>
          <w:rFonts w:ascii="Times New Roman" w:hAnsi="Times New Roman"/>
          <w:b/>
          <w:bCs/>
          <w:szCs w:val="20"/>
          <w:lang w:eastAsia="zh-CN"/>
        </w:rPr>
        <w:t>Consequence if not approved:</w:t>
      </w:r>
    </w:p>
    <w:p>
      <w:pPr>
        <w:pStyle w:val="15"/>
        <w:spacing w:after="0"/>
        <w:rPr>
          <w:rFonts w:ascii="Times New Roman" w:hAnsi="Times New Roman"/>
          <w:szCs w:val="20"/>
          <w:lang w:eastAsia="zh-CN"/>
        </w:rPr>
      </w:pPr>
      <w:r>
        <w:rPr>
          <w:rFonts w:ascii="Times New Roman" w:hAnsi="Times New Roman"/>
          <w:szCs w:val="20"/>
          <w:lang w:eastAsia="zh-CN"/>
        </w:rPr>
        <w:t>When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spacing w:after="0" w:line="240" w:lineRule="auto"/>
        <w:jc w:val="both"/>
        <w:rPr>
          <w:rFonts w:eastAsia="MS Mincho"/>
          <w:color w:val="FF0000"/>
          <w:lang w:eastAsia="zh-CN"/>
        </w:rPr>
      </w:pPr>
      <w:r>
        <w:rPr>
          <w:rFonts w:eastAsia="Batang"/>
        </w:rPr>
        <w:t>9.2.5</w:t>
      </w:r>
      <w:r>
        <w:rPr>
          <w:rFonts w:eastAsia="Batang"/>
        </w:rPr>
        <w:tab/>
      </w:r>
      <w:r>
        <w:rPr>
          <w:rFonts w:eastAsia="Batang"/>
        </w:rPr>
        <w:t>UE procedure for reporting multiple UCI types</w:t>
      </w:r>
    </w:p>
    <w:p>
      <w:pPr>
        <w:snapToGrid w:val="0"/>
        <w:spacing w:after="0" w:line="240" w:lineRule="auto"/>
        <w:jc w:val="center"/>
        <w:rPr>
          <w:rFonts w:eastAsia="Batang"/>
          <w:color w:val="FF0000"/>
          <w:lang w:eastAsia="zh-CN"/>
        </w:rPr>
      </w:pPr>
      <w:r>
        <w:rPr>
          <w:rFonts w:eastAsia="Batang"/>
          <w:color w:val="FF0000"/>
          <w:lang w:eastAsia="zh-CN"/>
        </w:rPr>
        <w:t>&lt; Unchanged parts are omitted &gt;</w:t>
      </w:r>
    </w:p>
    <w:p>
      <w:pPr>
        <w:adjustRightInd w:val="0"/>
        <w:snapToGrid w:val="0"/>
        <w:spacing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m:rPr/>
              <w:rPr>
                <w:rFonts w:ascii="Cambria Math" w:hAnsi="Cambria Math" w:eastAsia="Malgun Gothic"/>
                <w:lang w:eastAsia="zh-CN"/>
              </w:rPr>
              <m:t>S</m:t>
            </m:r>
            <m:ctrlPr>
              <w:rPr>
                <w:rFonts w:ascii="Cambria Math" w:hAnsi="Cambria Math"/>
                <w:lang w:val="en-GB" w:eastAsia="zh-CN"/>
              </w:rPr>
            </m:ctrlPr>
          </m:e>
          <m:sub>
            <m:r>
              <m:rPr>
                <m:sty m:val="p"/>
              </m:rPr>
              <w:rPr>
                <w:rFonts w:ascii="Cambria Math" w:hAnsi="Cambria Math" w:eastAsia="Malgun Gothic"/>
                <w:lang w:eastAsia="zh-CN"/>
              </w:rPr>
              <m:t>0</m:t>
            </m:r>
            <m:ctrlPr>
              <w:rPr>
                <w:rFonts w:ascii="Cambria Math" w:hAnsi="Cambria Math"/>
                <w:lang w:val="en-GB" w:eastAsia="zh-CN"/>
              </w:rPr>
            </m:ctrlP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pPr>
        <w:adjustRightInd w:val="0"/>
        <w:snapToGrid w:val="0"/>
        <w:spacing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pPr>
        <w:adjustRightInd w:val="0"/>
        <w:snapToGrid w:val="0"/>
        <w:spacing w:after="0" w:line="240" w:lineRule="auto"/>
        <w:jc w:val="both"/>
        <w:rPr>
          <w:rFonts w:eastAsia="Malgun Gothic"/>
          <w:color w:val="C00000"/>
          <w:u w:val="single"/>
          <w:lang w:eastAsia="zh-CN"/>
        </w:rPr>
      </w:pPr>
      <w:r>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pPr>
        <w:pStyle w:val="15"/>
        <w:spacing w:after="0"/>
        <w:rPr>
          <w:rFonts w:ascii="Times New Roman" w:hAnsi="Times New Roman" w:eastAsia="Batang"/>
          <w:color w:val="C00000"/>
          <w:szCs w:val="20"/>
          <w:lang w:eastAsia="zh-CN"/>
        </w:rPr>
      </w:pPr>
      <w:r>
        <w:rPr>
          <w:rFonts w:ascii="Times New Roman" w:hAnsi="Times New Roman" w:eastAsia="Batang"/>
          <w:color w:val="C00000"/>
          <w:szCs w:val="20"/>
          <w:lang w:eastAsia="zh-CN"/>
        </w:rPr>
        <w:t>&lt; Unchanged parts are omitted &gt;</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6"/>
        <w:rPr>
          <w:lang w:eastAsia="zh-CN"/>
        </w:rPr>
      </w:pPr>
      <w:r>
        <w:rPr>
          <w:lang w:eastAsia="zh-CN"/>
        </w:rPr>
        <w:t>TP #1-8 (Mediatek)</w:t>
      </w:r>
    </w:p>
    <w:p>
      <w:pPr>
        <w:tabs>
          <w:tab w:val="left" w:pos="1480"/>
        </w:tabs>
        <w:spacing w:after="0" w:line="240" w:lineRule="auto"/>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p>
    <w:p>
      <w:pPr>
        <w:tabs>
          <w:tab w:val="left" w:pos="1480"/>
        </w:tabs>
        <w:spacing w:after="0" w:line="240" w:lineRule="auto"/>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p>
    <w:p>
      <w:pPr>
        <w:tabs>
          <w:tab w:val="left" w:pos="1480"/>
        </w:tabs>
        <w:spacing w:after="0" w:line="240" w:lineRule="auto"/>
        <w:rPr>
          <w:rFonts w:eastAsia="Batang"/>
          <w:b/>
          <w:bCs/>
          <w:lang w:eastAsia="zh-CN"/>
        </w:rPr>
      </w:pPr>
      <w:r>
        <w:rPr>
          <w:rFonts w:eastAsia="Batang"/>
          <w:b/>
          <w:bCs/>
          <w:lang w:eastAsia="zh-CN"/>
        </w:rPr>
        <w:t>Consequences if not adopted:</w:t>
      </w:r>
    </w:p>
    <w:p>
      <w:pPr>
        <w:tabs>
          <w:tab w:val="left" w:pos="1480"/>
        </w:tabs>
        <w:spacing w:after="0" w:line="240" w:lineRule="auto"/>
        <w:jc w:val="both"/>
        <w:rPr>
          <w:rFonts w:eastAsia="Batang"/>
          <w:lang w:eastAsia="zh-CN"/>
        </w:rPr>
      </w:pP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spacing w:after="0" w:line="240" w:lineRule="auto"/>
        <w:jc w:val="both"/>
        <w:rPr>
          <w:rFonts w:eastAsia="DengXian"/>
          <w:lang w:eastAsia="zh-CN"/>
        </w:rPr>
      </w:pPr>
      <w:r>
        <w:rPr>
          <w:rFonts w:eastAsia="DengXian"/>
          <w:lang w:eastAsia="zh-CN"/>
        </w:rPr>
        <w:t>9</w:t>
      </w:r>
      <w:r>
        <w:rPr>
          <w:rFonts w:eastAsia="DengXian"/>
          <w:lang w:eastAsia="zh-CN"/>
        </w:rPr>
        <w:tab/>
      </w:r>
      <w:r>
        <w:rPr>
          <w:rFonts w:eastAsia="DengXian"/>
          <w:lang w:eastAsia="zh-CN"/>
        </w:rPr>
        <w:t>UE procedure for reporting control information</w:t>
      </w:r>
    </w:p>
    <w:p>
      <w:pPr>
        <w:spacing w:after="0" w:line="240" w:lineRule="auto"/>
        <w:jc w:val="center"/>
        <w:rPr>
          <w:rFonts w:eastAsia="DengXian"/>
          <w:color w:val="FF0000"/>
          <w:lang w:eastAsia="zh-CN"/>
        </w:rPr>
      </w:pPr>
      <w:r>
        <w:rPr>
          <w:rFonts w:eastAsia="DengXian"/>
          <w:color w:val="FF0000"/>
          <w:lang w:eastAsia="zh-CN"/>
        </w:rPr>
        <w:t>&lt;unchanged parts are omitted&gt;</w:t>
      </w:r>
    </w:p>
    <w:p>
      <w:pPr>
        <w:spacing w:after="0" w:line="240" w:lineRule="auto"/>
        <w:jc w:val="both"/>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pPr>
        <w:spacing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and not containing HARQ-ACK; otherwise, the UE excludes CG PUSCH transmissions and PUSCH transmissions with SP-CSI and not containing HARQ-ACK overlapping with non-active periods of cell DRX.</w:t>
      </w:r>
    </w:p>
    <w:p>
      <w:pPr>
        <w:pStyle w:val="15"/>
        <w:spacing w:after="0"/>
        <w:rPr>
          <w:rFonts w:ascii="Times New Roman" w:hAnsi="Times New Roman"/>
          <w:color w:val="FF0000"/>
          <w:szCs w:val="20"/>
          <w:lang w:eastAsia="zh-CN"/>
        </w:rPr>
      </w:pPr>
      <w:r>
        <w:rPr>
          <w:rFonts w:ascii="Times New Roman" w:hAnsi="Times New Roman" w:eastAsia="DengXian"/>
          <w:color w:val="FF0000"/>
          <w:szCs w:val="20"/>
          <w:lang w:eastAsia="zh-CN"/>
        </w:rPr>
        <w:t>&lt;unchanged parts are omitted&gt;</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6"/>
        <w:rPr>
          <w:lang w:eastAsia="zh-CN"/>
        </w:rPr>
      </w:pPr>
      <w:r>
        <w:rPr>
          <w:lang w:eastAsia="zh-CN"/>
        </w:rPr>
        <w:t>Proposal #1-9</w:t>
      </w:r>
    </w:p>
    <w:p>
      <w:pPr>
        <w:pStyle w:val="15"/>
        <w:numPr>
          <w:ilvl w:val="0"/>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w:t>
      </w:r>
    </w:p>
    <w:p>
      <w:pPr>
        <w:pStyle w:val="15"/>
        <w:numPr>
          <w:ilvl w:val="1"/>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transmits the PUCCH if the PUCCH includes HARQ-ACK and UE does not transmit the PUCCH if the PUCCH does not include HARQ-ACK.</w:t>
      </w:r>
    </w:p>
    <w:p>
      <w:pPr>
        <w:pStyle w:val="15"/>
        <w:numPr>
          <w:ilvl w:val="0"/>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 xml:space="preserve">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w:t>
      </w:r>
    </w:p>
    <w:p>
      <w:pPr>
        <w:pStyle w:val="15"/>
        <w:numPr>
          <w:ilvl w:val="1"/>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CG PUSCH if the CG PUSCH includes HARQ-ACK and UE does not transmit the CG PUSCH if the CG PUSCH does not include HARQ-ACK.</w:t>
      </w:r>
    </w:p>
    <w:p>
      <w:pPr>
        <w:pStyle w:val="15"/>
        <w:numPr>
          <w:ilvl w:val="0"/>
          <w:numId w:val="14"/>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 xml:space="preserve">If a UE multiplexes HARQ-ACK in a PUSCH with SP-CSI when performing Operation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w:t>
      </w:r>
    </w:p>
    <w:p>
      <w:pPr>
        <w:pStyle w:val="15"/>
        <w:numPr>
          <w:ilvl w:val="1"/>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PUSCH.</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the proposals #1-1 ~ #1-8.</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Spreadtrum</w:t>
            </w:r>
          </w:p>
        </w:tc>
        <w:tc>
          <w:tcPr>
            <w:tcW w:w="7915" w:type="dxa"/>
          </w:tcPr>
          <w:p>
            <w:pPr>
              <w:spacing w:before="0" w:after="0" w:line="240" w:lineRule="auto"/>
              <w:jc w:val="both"/>
              <w:rPr>
                <w:lang w:eastAsia="zh-CN"/>
              </w:rPr>
            </w:pPr>
            <w:r>
              <w:rPr>
                <w:lang w:eastAsia="zh-CN"/>
              </w:rPr>
              <w:t>If network energy saving is similar, we choose simple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t>Samsung</w:t>
            </w:r>
          </w:p>
        </w:tc>
        <w:tc>
          <w:tcPr>
            <w:tcW w:w="7915" w:type="dxa"/>
          </w:tcPr>
          <w:p>
            <w:pPr>
              <w:spacing w:before="120" w:after="0" w:line="240" w:lineRule="auto"/>
              <w:jc w:val="both"/>
              <w:rPr>
                <w:lang w:eastAsia="zh-CN"/>
              </w:rPr>
            </w:pPr>
            <w:r>
              <w:rPr>
                <w:lang w:eastAsia="zh-CN"/>
              </w:rPr>
              <w:t>We supported TP #1-6 based on the reasons we discussion in our contribution.</w:t>
            </w: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pPr>
            <w:r>
              <w:rPr>
                <w:rFonts w:hint="eastAsia"/>
                <w:lang w:eastAsia="zh-CN"/>
              </w:rPr>
              <w:t>X</w:t>
            </w:r>
            <w:r>
              <w:rPr>
                <w:lang w:eastAsia="zh-CN"/>
              </w:rPr>
              <w:t>iaomi</w:t>
            </w:r>
          </w:p>
        </w:tc>
        <w:tc>
          <w:tcPr>
            <w:tcW w:w="7915" w:type="dxa"/>
          </w:tcPr>
          <w:p>
            <w:pPr>
              <w:spacing w:before="120" w:after="0" w:line="240" w:lineRule="auto"/>
              <w:jc w:val="both"/>
              <w:rPr>
                <w:lang w:eastAsia="zh-CN"/>
              </w:rPr>
            </w:pPr>
            <w:r>
              <w:rPr>
                <w:b/>
                <w:bCs/>
                <w:lang w:eastAsia="zh-CN"/>
              </w:rPr>
              <w:t>F</w:t>
            </w:r>
            <w:r>
              <w:rPr>
                <w:rFonts w:hint="eastAsia"/>
                <w:b/>
                <w:bCs/>
                <w:lang w:eastAsia="zh-CN"/>
              </w:rPr>
              <w:t>or</w:t>
            </w:r>
            <w:r>
              <w:rPr>
                <w:b/>
                <w:bCs/>
                <w:lang w:eastAsia="zh-CN"/>
              </w:rPr>
              <w:t xml:space="preserve"> TP 1-1/1-3/1-7</w:t>
            </w:r>
            <w:r>
              <w:rPr>
                <w:lang w:eastAsia="zh-CN"/>
              </w:rPr>
              <w:t xml:space="preserve">, </w:t>
            </w:r>
          </w:p>
          <w:p>
            <w:pPr>
              <w:spacing w:before="120" w:after="0" w:line="240" w:lineRule="auto"/>
              <w:jc w:val="both"/>
              <w:rPr>
                <w:lang w:eastAsia="zh-CN"/>
              </w:rPr>
            </w:pPr>
            <w:r>
              <w:rPr>
                <w:rFonts w:hint="eastAsia"/>
                <w:lang w:eastAsia="zh-CN"/>
              </w:rPr>
              <w:t>F</w:t>
            </w:r>
            <w:r>
              <w:rPr>
                <w:lang w:eastAsia="zh-CN"/>
              </w:rPr>
              <w:t>rom our reading, their solutions are similar, that is, if any one of the original channels befor multiplexing is not impacted by cell DTX/DRX, then all the channels are multiplexed and transmitted.</w:t>
            </w:r>
          </w:p>
          <w:p>
            <w:pPr>
              <w:spacing w:before="120" w:after="0" w:line="240" w:lineRule="auto"/>
              <w:jc w:val="both"/>
              <w:rPr>
                <w:lang w:eastAsia="zh-CN"/>
              </w:rPr>
            </w:pPr>
            <w:r>
              <w:rPr>
                <w:lang w:eastAsia="zh-CN"/>
              </w:rPr>
              <w:t xml:space="preserve">But how to wording solution needs to be carefully considered. </w:t>
            </w:r>
            <w:r>
              <w:rPr>
                <w:b/>
                <w:bCs/>
                <w:lang w:eastAsia="zh-CN"/>
              </w:rPr>
              <w:t>We support TP 1-3,</w:t>
            </w:r>
            <w:r>
              <w:rPr>
                <w:lang w:eastAsia="zh-CN"/>
              </w:rPr>
              <w:t xml:space="preserve"> as it lists all the situations that original channels not impacted by cell DTX/DRX. </w:t>
            </w:r>
          </w:p>
          <w:p>
            <w:pPr>
              <w:spacing w:before="120" w:after="0" w:line="240" w:lineRule="auto"/>
              <w:jc w:val="both"/>
              <w:rPr>
                <w:b/>
                <w:bCs/>
                <w:lang w:eastAsia="zh-CN"/>
              </w:rPr>
            </w:pPr>
            <w:r>
              <w:rPr>
                <w:b/>
                <w:bCs/>
                <w:lang w:eastAsia="zh-CN"/>
              </w:rPr>
              <w:t>F</w:t>
            </w:r>
            <w:r>
              <w:rPr>
                <w:rFonts w:hint="eastAsia"/>
                <w:b/>
                <w:bCs/>
                <w:lang w:eastAsia="zh-CN"/>
              </w:rPr>
              <w:t>or</w:t>
            </w:r>
            <w:r>
              <w:rPr>
                <w:b/>
                <w:bCs/>
                <w:lang w:eastAsia="zh-CN"/>
              </w:rPr>
              <w:t xml:space="preserve"> TP 1-2/1-4</w:t>
            </w:r>
          </w:p>
          <w:p>
            <w:pPr>
              <w:spacing w:before="120" w:after="0" w:line="240" w:lineRule="auto"/>
              <w:jc w:val="both"/>
              <w:rPr>
                <w:lang w:eastAsia="zh-CN"/>
              </w:rPr>
            </w:pPr>
            <w:r>
              <w:rPr>
                <w:lang w:eastAsia="zh-CN"/>
              </w:rPr>
              <w:t>Support</w:t>
            </w:r>
          </w:p>
          <w:p>
            <w:pPr>
              <w:spacing w:before="120" w:after="0" w:line="240" w:lineRule="auto"/>
              <w:jc w:val="both"/>
              <w:rPr>
                <w:lang w:eastAsia="zh-CN"/>
              </w:rPr>
            </w:pPr>
            <w:r>
              <w:rPr>
                <w:b/>
                <w:bCs/>
                <w:lang w:eastAsia="zh-CN"/>
              </w:rPr>
              <w:t>F</w:t>
            </w:r>
            <w:r>
              <w:rPr>
                <w:rFonts w:hint="eastAsia"/>
                <w:b/>
                <w:bCs/>
                <w:lang w:eastAsia="zh-CN"/>
              </w:rPr>
              <w:t>or</w:t>
            </w:r>
            <w:r>
              <w:rPr>
                <w:b/>
                <w:bCs/>
                <w:lang w:eastAsia="zh-CN"/>
              </w:rPr>
              <w:t xml:space="preserve"> TP 1-5</w:t>
            </w:r>
            <w:r>
              <w:rPr>
                <w:lang w:eastAsia="zh-CN"/>
              </w:rPr>
              <w:t xml:space="preserve">, </w:t>
            </w:r>
          </w:p>
          <w:p>
            <w:pPr>
              <w:spacing w:before="120" w:after="0" w:line="240" w:lineRule="auto"/>
              <w:jc w:val="both"/>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pPr>
              <w:spacing w:before="120" w:after="0" w:line="240" w:lineRule="auto"/>
              <w:jc w:val="both"/>
              <w:rPr>
                <w:lang w:eastAsia="zh-CN"/>
              </w:rPr>
            </w:pPr>
            <w:r>
              <w:rPr>
                <w:b/>
                <w:bCs/>
                <w:lang w:eastAsia="zh-CN"/>
              </w:rPr>
              <w:t>F</w:t>
            </w:r>
            <w:r>
              <w:rPr>
                <w:rFonts w:hint="eastAsia"/>
                <w:b/>
                <w:bCs/>
                <w:lang w:eastAsia="zh-CN"/>
              </w:rPr>
              <w:t>or</w:t>
            </w:r>
            <w:r>
              <w:rPr>
                <w:b/>
                <w:bCs/>
                <w:lang w:eastAsia="zh-CN"/>
              </w:rPr>
              <w:t xml:space="preserve"> TP 1-6</w:t>
            </w:r>
            <w:r>
              <w:rPr>
                <w:lang w:eastAsia="zh-CN"/>
              </w:rPr>
              <w:t xml:space="preserve">, </w:t>
            </w:r>
          </w:p>
          <w:p>
            <w:pPr>
              <w:spacing w:before="120" w:after="0" w:line="240" w:lineRule="auto"/>
              <w:jc w:val="both"/>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pPr>
              <w:spacing w:before="120" w:after="0" w:line="240" w:lineRule="auto"/>
              <w:jc w:val="both"/>
              <w:rPr>
                <w:lang w:eastAsia="zh-CN"/>
              </w:rPr>
            </w:pPr>
            <w:r>
              <w:rPr>
                <w:b/>
                <w:bCs/>
                <w:lang w:eastAsia="zh-CN"/>
              </w:rPr>
              <w:t>F</w:t>
            </w:r>
            <w:r>
              <w:rPr>
                <w:rFonts w:hint="eastAsia"/>
                <w:b/>
                <w:bCs/>
                <w:lang w:eastAsia="zh-CN"/>
              </w:rPr>
              <w:t>or</w:t>
            </w:r>
            <w:r>
              <w:rPr>
                <w:b/>
                <w:bCs/>
                <w:lang w:eastAsia="zh-CN"/>
              </w:rPr>
              <w:t xml:space="preserve"> TP 1-8</w:t>
            </w:r>
            <w:r>
              <w:rPr>
                <w:lang w:eastAsia="zh-CN"/>
              </w:rPr>
              <w:t xml:space="preserve">, </w:t>
            </w:r>
          </w:p>
          <w:p>
            <w:pPr>
              <w:spacing w:before="120" w:after="0" w:line="240" w:lineRule="auto"/>
              <w:jc w:val="both"/>
              <w:rPr>
                <w:lang w:eastAsia="zh-CN"/>
              </w:rPr>
            </w:pPr>
            <w:r>
              <w:rPr>
                <w:lang w:eastAsia="zh-CN"/>
              </w:rPr>
              <w:t>Also OK with the proposal. But we think the solution is not complete. It only says, some certain channels are excluded from the multiplexing, but not to say about other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should transmit or not the UL multiplexed</w:t>
            </w:r>
            <w:r>
              <w:rPr>
                <w:lang w:eastAsia="zh-CN"/>
              </w:rPr>
              <w:t xml:space="preserve"> PUCCH/PPUSCH</w:t>
            </w:r>
            <w:r>
              <w:t xml:space="preserve"> when part of them individually is affected by cell DRX.</w:t>
            </w:r>
            <w:r>
              <w:rPr>
                <w:lang w:eastAsia="zh-CN"/>
              </w:rPr>
              <w:t xml:space="preserve"> </w:t>
            </w:r>
          </w:p>
          <w:p>
            <w:pPr>
              <w:spacing w:before="120" w:after="0" w:line="240" w:lineRule="auto"/>
              <w:jc w:val="both"/>
              <w:rPr>
                <w:sz w:val="22"/>
              </w:rPr>
            </w:pPr>
            <w:r>
              <w:rPr>
                <w:lang w:eastAsia="zh-CN"/>
              </w:rPr>
              <w:t xml:space="preserve">In our TP #1-1, we are proposing a smile and a unified rule for the </w:t>
            </w:r>
            <w:r>
              <w:t>dropping, the dropping rule at the final stage will be based on a simple rule that if all the overlapping signals or channels are impacted by cell DRX then drop them all, otherwise report them all. This rule is simplifying the gNB and UE implementation and since the gNB is active and receiving some channels then dropping part and leaving part will not have significant power saving gain since the static power consumption part will be consumed by the cell.</w:t>
            </w:r>
          </w:p>
          <w:p>
            <w:pPr>
              <w:spacing w:before="120" w:after="0" w:line="240" w:lineRule="auto"/>
              <w:jc w:val="both"/>
              <w:rPr>
                <w:lang w:eastAsia="zh-CN"/>
              </w:rPr>
            </w:pPr>
            <w:r>
              <w:rPr>
                <w:lang w:eastAsia="zh-CN"/>
              </w:rPr>
              <w:t xml:space="preserve">We are also OK to discuss the other TPs (TP 1-3 from </w:t>
            </w:r>
            <w:r>
              <w:rPr>
                <w:rFonts w:hint="eastAsia"/>
                <w:lang w:eastAsia="zh-CN"/>
              </w:rPr>
              <w:t>X</w:t>
            </w:r>
            <w:r>
              <w:rPr>
                <w:lang w:eastAsia="zh-CN"/>
              </w:rPr>
              <w:t>iaomi) and the wording to achieve the above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2EFD9" w:themeFill="accent6" w:themeFillTint="33"/>
          </w:tcPr>
          <w:p>
            <w:pPr>
              <w:spacing w:before="120" w:after="0" w:line="240" w:lineRule="auto"/>
              <w:jc w:val="both"/>
              <w:rPr>
                <w:lang w:eastAsia="zh-CN"/>
              </w:rPr>
            </w:pPr>
            <w:r>
              <w:rPr>
                <w:lang w:eastAsia="zh-CN"/>
              </w:rPr>
              <w:t>Moderator</w:t>
            </w:r>
          </w:p>
        </w:tc>
        <w:tc>
          <w:tcPr>
            <w:tcW w:w="7915" w:type="dxa"/>
            <w:shd w:val="clear" w:color="auto" w:fill="E2EFD9" w:themeFill="accent6" w:themeFillTint="33"/>
          </w:tcPr>
          <w:p>
            <w:pPr>
              <w:spacing w:before="120" w:after="0" w:line="240" w:lineRule="auto"/>
              <w:jc w:val="both"/>
              <w:rPr>
                <w:lang w:eastAsia="zh-CN"/>
              </w:rPr>
            </w:pPr>
            <w:r>
              <w:rPr>
                <w:lang w:eastAsia="zh-CN"/>
              </w:rPr>
              <w:t>Suggest to focus discussion on the following TPs, and discuss others if these TP do not address all the issues.</w:t>
            </w:r>
          </w:p>
          <w:p>
            <w:pPr>
              <w:spacing w:before="120" w:after="0" w:line="240" w:lineRule="auto"/>
              <w:jc w:val="both"/>
              <w:rPr>
                <w:lang w:eastAsia="zh-CN"/>
              </w:rPr>
            </w:pPr>
            <w:r>
              <w:rPr>
                <w:lang w:eastAsia="zh-CN"/>
              </w:rPr>
              <w:t>TP#1-3, TP #1-2, TP #1-4, TP#1-5A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rFonts w:eastAsiaTheme="minorEastAsia"/>
                <w:lang w:eastAsia="ko-KR"/>
              </w:rPr>
            </w:pPr>
            <w:r>
              <w:rPr>
                <w:rFonts w:eastAsiaTheme="minorEastAsia"/>
                <w:lang w:eastAsia="ko-KR"/>
              </w:rPr>
              <w:t xml:space="preserve">For TP 1-1/1-3/1-6/1-7/1-8, we think that the current specification is sufficient to handle the issues of </w:t>
            </w:r>
            <w:r>
              <w:rPr>
                <w:rFonts w:hint="eastAsia" w:eastAsiaTheme="minorEastAsia"/>
                <w:lang w:eastAsia="ko-KR"/>
              </w:rPr>
              <w:t>U</w:t>
            </w:r>
            <w:r>
              <w:rPr>
                <w:rFonts w:eastAsiaTheme="minorEastAsia"/>
                <w:lang w:eastAsia="ko-KR"/>
              </w:rPr>
              <w:t xml:space="preserve">CI multiplexing and dropping during cell DRX. In RAN1#115, it was agreed to perform multiplexing first between the overlapping PUSCH/PUCCH like the legacy rule, then determine the dropping considering only the overlapping with non-active period of DRX. It is important to note that the dropping is not determined based on the UCI type (e.g., HARQ-ACK, AP-CSI), or presence of non-overlapping PUCCH/PUSCH with cell DRX before the multiplexing. </w:t>
            </w:r>
          </w:p>
          <w:p>
            <w:pPr>
              <w:spacing w:before="120" w:after="0" w:line="240" w:lineRule="auto"/>
              <w:jc w:val="both"/>
              <w:rPr>
                <w:lang w:eastAsia="zh-CN"/>
              </w:rPr>
            </w:pPr>
            <w:r>
              <w:rPr>
                <w:rFonts w:eastAsiaTheme="minorEastAsia"/>
                <w:lang w:eastAsia="ko-KR"/>
              </w:rPr>
              <w:t>We are OK for TP 1-2 and TP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E2EFD9" w:themeFill="accent6" w:themeFillTint="33"/>
          </w:tcPr>
          <w:p>
            <w:pPr>
              <w:spacing w:before="120" w:after="0" w:line="240" w:lineRule="auto"/>
              <w:jc w:val="both"/>
              <w:rPr>
                <w:lang w:eastAsia="zh-CN"/>
              </w:rPr>
            </w:pPr>
            <w:r>
              <w:rPr>
                <w:lang w:eastAsia="zh-CN"/>
              </w:rPr>
              <w:t>Moderator</w:t>
            </w:r>
          </w:p>
        </w:tc>
        <w:tc>
          <w:tcPr>
            <w:tcW w:w="7915" w:type="dxa"/>
            <w:shd w:val="clear" w:color="auto" w:fill="E2EFD9" w:themeFill="accent6" w:themeFillTint="33"/>
          </w:tcPr>
          <w:p>
            <w:pPr>
              <w:spacing w:before="120" w:after="0" w:line="240" w:lineRule="auto"/>
              <w:jc w:val="both"/>
              <w:rPr>
                <w:lang w:eastAsia="zh-CN"/>
              </w:rPr>
            </w:pPr>
            <w:r>
              <w:rPr>
                <w:lang w:eastAsia="zh-CN"/>
              </w:rPr>
              <w:t>TP #1-5 and TP#1-5A has been moved to Section 4.16 as it related to downlink aspects.</w:t>
            </w:r>
          </w:p>
          <w:p>
            <w:pPr>
              <w:spacing w:before="120" w:after="0" w:line="240" w:lineRule="auto"/>
              <w:jc w:val="both"/>
              <w:rPr>
                <w:lang w:eastAsia="zh-CN"/>
              </w:rPr>
            </w:pPr>
            <w:r>
              <w:rPr>
                <w:lang w:eastAsia="zh-CN"/>
              </w:rPr>
              <w:t>Added Proposal #1-9 based on Samsung’s comments.</w:t>
            </w:r>
          </w:p>
          <w:p>
            <w:pPr>
              <w:spacing w:before="120" w:after="0" w:line="240" w:lineRule="auto"/>
              <w:jc w:val="both"/>
              <w:rPr>
                <w:lang w:eastAsia="zh-CN"/>
              </w:rPr>
            </w:pPr>
          </w:p>
          <w:p>
            <w:pPr>
              <w:spacing w:before="120" w:after="0" w:line="240" w:lineRule="auto"/>
              <w:jc w:val="both"/>
              <w:rPr>
                <w:lang w:eastAsia="zh-CN"/>
              </w:rPr>
            </w:pPr>
            <w:r>
              <w:rPr>
                <w:lang w:eastAsia="zh-CN"/>
              </w:rPr>
              <w:t>Moderator asks companies to check the following to resolve the general UCI multiplexing issue:</w:t>
            </w:r>
          </w:p>
          <w:p>
            <w:pPr>
              <w:pStyle w:val="80"/>
              <w:numPr>
                <w:ilvl w:val="0"/>
                <w:numId w:val="14"/>
              </w:numPr>
              <w:spacing w:before="120" w:line="240" w:lineRule="auto"/>
              <w:jc w:val="both"/>
              <w:rPr>
                <w:lang w:eastAsia="zh-CN"/>
              </w:rPr>
            </w:pPr>
            <w:r>
              <w:rPr>
                <w:lang w:eastAsia="zh-CN"/>
              </w:rPr>
              <w:t>Alt 1) TP #1-3A (update of Xiaomi’s proposal based on offline discussion)</w:t>
            </w:r>
          </w:p>
          <w:p>
            <w:pPr>
              <w:pStyle w:val="80"/>
              <w:numPr>
                <w:ilvl w:val="0"/>
                <w:numId w:val="14"/>
              </w:numPr>
              <w:spacing w:before="120" w:line="240" w:lineRule="auto"/>
              <w:jc w:val="both"/>
              <w:rPr>
                <w:lang w:eastAsia="zh-CN"/>
              </w:rPr>
            </w:pPr>
            <w:r>
              <w:rPr>
                <w:lang w:eastAsia="zh-CN"/>
              </w:rPr>
              <w:t>Alt 2) Proposal #1-9 + TP corresponding to Proposal #1-9</w:t>
            </w:r>
          </w:p>
          <w:p>
            <w:pPr>
              <w:spacing w:before="120" w:after="0" w:line="240" w:lineRule="auto"/>
              <w:jc w:val="both"/>
              <w:rPr>
                <w:lang w:eastAsia="zh-CN"/>
              </w:rPr>
            </w:pPr>
            <w:r>
              <w:rPr>
                <w:lang w:eastAsia="zh-CN"/>
              </w:rPr>
              <w:t>Moderator assumes TP#1-1, TP #1-6, TP#1-7, and TP#1-8 also try to resolve the general UCI multiplex issue, however seems to require more work. Therefore, moderator suggest focusing the discussion based on TP #1-3A and potential TP as a outcome of Proposal #1-9.</w:t>
            </w:r>
          </w:p>
          <w:p>
            <w:pPr>
              <w:spacing w:before="120" w:after="0" w:line="240" w:lineRule="auto"/>
              <w:jc w:val="both"/>
              <w:rPr>
                <w:lang w:eastAsia="zh-CN"/>
              </w:rPr>
            </w:pPr>
            <w:r>
              <w:rPr>
                <w:lang w:eastAsia="zh-CN"/>
              </w:rPr>
              <w:t>TPs, #1-2, #1-4 seem to be something that could be agreeable. Moderator asks companies to check TP#1-2 and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FFFFF" w:themeFill="background1"/>
          </w:tcPr>
          <w:p>
            <w:pPr>
              <w:spacing w:before="120" w:after="0" w:line="240" w:lineRule="auto"/>
              <w:jc w:val="both"/>
              <w:rPr>
                <w:lang w:eastAsia="zh-CN"/>
              </w:rPr>
            </w:pPr>
            <w:r>
              <w:rPr>
                <w:lang w:eastAsia="zh-CN"/>
              </w:rPr>
              <w:t>Samsung</w:t>
            </w:r>
          </w:p>
        </w:tc>
        <w:tc>
          <w:tcPr>
            <w:tcW w:w="7915" w:type="dxa"/>
            <w:shd w:val="clear" w:color="auto" w:fill="FFFFFF" w:themeFill="background1"/>
          </w:tcPr>
          <w:p>
            <w:pPr>
              <w:spacing w:before="120" w:after="0" w:line="240" w:lineRule="auto"/>
              <w:jc w:val="both"/>
              <w:rPr>
                <w:lang w:eastAsia="zh-CN"/>
              </w:rPr>
            </w:pPr>
            <w:r>
              <w:rPr>
                <w:lang w:eastAsia="zh-CN"/>
              </w:rPr>
              <w:t>Regarding TP#1-3A, we have several concerns below,</w:t>
            </w:r>
          </w:p>
          <w:p>
            <w:pPr>
              <w:pStyle w:val="80"/>
              <w:numPr>
                <w:ilvl w:val="0"/>
                <w:numId w:val="15"/>
              </w:numPr>
              <w:spacing w:before="120" w:line="240" w:lineRule="auto"/>
              <w:jc w:val="both"/>
              <w:rPr>
                <w:lang w:eastAsia="zh-CN"/>
              </w:rPr>
            </w:pPr>
            <w:r>
              <w:rPr>
                <w:lang w:eastAsia="zh-CN"/>
              </w:rPr>
              <w:t>“</w:t>
            </w:r>
            <w:r>
              <w:rPr>
                <w:color w:val="C00000"/>
                <w:u w:val="single"/>
              </w:rPr>
              <w:t>If cell DRX is activated as described in clause 11.5,</w:t>
            </w:r>
            <w:r>
              <w:rPr>
                <w:lang w:eastAsia="zh-CN"/>
              </w:rPr>
              <w:t xml:space="preserve">” is not accurate </w:t>
            </w:r>
          </w:p>
          <w:p>
            <w:pPr>
              <w:pStyle w:val="80"/>
              <w:numPr>
                <w:ilvl w:val="1"/>
                <w:numId w:val="15"/>
              </w:numPr>
              <w:spacing w:before="120" w:line="240" w:lineRule="auto"/>
              <w:jc w:val="both"/>
              <w:rPr>
                <w:lang w:eastAsia="zh-CN"/>
              </w:rPr>
            </w:pPr>
            <w:r>
              <w:rPr>
                <w:lang w:eastAsia="zh-CN"/>
              </w:rPr>
              <w:t>for CA case, it needs to be clarified that the relationship between the cell and PUCCH/PUSCH</w:t>
            </w:r>
          </w:p>
          <w:p>
            <w:pPr>
              <w:pStyle w:val="80"/>
              <w:numPr>
                <w:ilvl w:val="1"/>
                <w:numId w:val="15"/>
              </w:numPr>
              <w:spacing w:before="120" w:line="240" w:lineRule="auto"/>
              <w:jc w:val="both"/>
              <w:rPr>
                <w:lang w:eastAsia="zh-CN"/>
              </w:rPr>
            </w:pPr>
            <w:r>
              <w:rPr>
                <w:lang w:eastAsia="zh-CN"/>
              </w:rPr>
              <w:t>cell DRX can also be active by RRC in addition to clause 11.5</w:t>
            </w:r>
          </w:p>
          <w:p>
            <w:pPr>
              <w:pStyle w:val="80"/>
              <w:numPr>
                <w:ilvl w:val="0"/>
                <w:numId w:val="15"/>
              </w:numPr>
              <w:spacing w:before="120" w:line="240" w:lineRule="auto"/>
              <w:jc w:val="both"/>
              <w:rPr>
                <w:lang w:eastAsia="zh-CN"/>
              </w:rPr>
            </w:pPr>
            <w:r>
              <w:rPr>
                <w:lang w:eastAsia="zh-CN"/>
              </w:rPr>
              <w:t>“</w:t>
            </w:r>
            <w:r>
              <w:rPr>
                <w:color w:val="C00000"/>
                <w:u w:val="single"/>
              </w:rPr>
              <w:t>multiplexed UCI/PUSCH</w:t>
            </w:r>
            <w:r>
              <w:rPr>
                <w:lang w:eastAsia="zh-CN"/>
              </w:rPr>
              <w:t>” is not a proper expression, we don’t have such wording in TS 38.213</w:t>
            </w:r>
          </w:p>
          <w:p>
            <w:pPr>
              <w:pStyle w:val="80"/>
              <w:numPr>
                <w:ilvl w:val="0"/>
                <w:numId w:val="15"/>
              </w:numPr>
              <w:spacing w:before="120" w:line="240" w:lineRule="auto"/>
              <w:jc w:val="both"/>
              <w:rPr>
                <w:lang w:eastAsia="zh-CN"/>
              </w:rPr>
            </w:pPr>
            <w:r>
              <w:rPr>
                <w:lang w:eastAsia="zh-CN"/>
              </w:rPr>
              <w:t>“</w:t>
            </w:r>
            <w:r>
              <w:rPr>
                <w:color w:val="C00000"/>
                <w:u w:val="single"/>
              </w:rPr>
              <w:t>P/SP CSI for CSI report configured by CSI-ReportConfig not associated with the higher layer parameter reportQuantity comprising ‘RI’</w:t>
            </w:r>
            <w:r>
              <w:rPr>
                <w:lang w:eastAsia="zh-CN"/>
              </w:rPr>
              <w:t>” , the motivation is not clear. The following agreement does not differentiate this case for P/SP CSI reports.</w:t>
            </w:r>
          </w:p>
          <w:p>
            <w:pPr>
              <w:pStyle w:val="15"/>
              <w:spacing w:before="120"/>
              <w:rPr>
                <w:rFonts w:ascii="Times New Roman" w:hAnsi="Times New Roman"/>
                <w:b/>
                <w:bCs/>
                <w:highlight w:val="green"/>
                <w:lang w:eastAsia="zh-CN"/>
              </w:rPr>
            </w:pPr>
            <w:r>
              <w:rPr>
                <w:rFonts w:ascii="Times New Roman" w:hAnsi="Times New Roman"/>
                <w:b/>
                <w:bCs/>
                <w:highlight w:val="green"/>
                <w:lang w:eastAsia="zh-CN"/>
              </w:rPr>
              <w:t>Agreement</w:t>
            </w:r>
          </w:p>
          <w:p>
            <w:pPr>
              <w:pStyle w:val="15"/>
              <w:spacing w:before="120"/>
              <w:rPr>
                <w:rFonts w:ascii="Times New Roman" w:hAnsi="Times New Roman"/>
                <w:lang w:eastAsia="zh-CN"/>
              </w:rPr>
            </w:pPr>
            <w:r>
              <w:rPr>
                <w:rFonts w:ascii="Times New Roman" w:hAnsi="Times New Roman"/>
                <w:lang w:eastAsia="zh-CN"/>
              </w:rPr>
              <w:t>At least the following candidate signals/channels for connected mode UEs, which the UE may be expected to not transmit or receive during non-active periods of cell DTX/DRX, are considered from RAN1 perspective for further discussion. The exact set of signals/channels that the UE may be expected to not transmit or receive is FFS.</w:t>
            </w:r>
          </w:p>
          <w:p>
            <w:pPr>
              <w:pStyle w:val="15"/>
              <w:numPr>
                <w:ilvl w:val="0"/>
                <w:numId w:val="16"/>
              </w:numPr>
              <w:suppressAutoHyphens w:val="0"/>
              <w:spacing w:before="120" w:line="240" w:lineRule="auto"/>
              <w:rPr>
                <w:rFonts w:ascii="Times New Roman" w:hAnsi="Times New Roman"/>
                <w:lang w:eastAsia="zh-CN"/>
              </w:rPr>
            </w:pPr>
            <w:r>
              <w:rPr>
                <w:rFonts w:ascii="Times New Roman" w:hAnsi="Times New Roman"/>
                <w:lang w:eastAsia="zh-CN"/>
              </w:rPr>
              <w:t>DL</w:t>
            </w:r>
          </w:p>
          <w:p>
            <w:pPr>
              <w:pStyle w:val="15"/>
              <w:numPr>
                <w:ilvl w:val="1"/>
                <w:numId w:val="16"/>
              </w:numPr>
              <w:suppressAutoHyphens w:val="0"/>
              <w:spacing w:before="120" w:line="240" w:lineRule="auto"/>
              <w:rPr>
                <w:rFonts w:ascii="Times New Roman" w:hAnsi="Times New Roman"/>
                <w:lang w:eastAsia="zh-CN"/>
              </w:rPr>
            </w:pPr>
            <w:r>
              <w:rPr>
                <w:rFonts w:ascii="Times New Roman" w:hAnsi="Times New Roman"/>
                <w:lang w:eastAsia="zh-CN"/>
              </w:rPr>
              <w:t>Periodic/Semi-persistent CSI-RS (including TRS)</w:t>
            </w:r>
          </w:p>
          <w:p>
            <w:pPr>
              <w:pStyle w:val="15"/>
              <w:numPr>
                <w:ilvl w:val="1"/>
                <w:numId w:val="16"/>
              </w:numPr>
              <w:suppressAutoHyphens w:val="0"/>
              <w:spacing w:before="120" w:line="240" w:lineRule="auto"/>
              <w:rPr>
                <w:rFonts w:ascii="Times New Roman" w:hAnsi="Times New Roman"/>
                <w:lang w:eastAsia="zh-CN"/>
              </w:rPr>
            </w:pPr>
            <w:r>
              <w:rPr>
                <w:rFonts w:ascii="Times New Roman" w:hAnsi="Times New Roman"/>
                <w:lang w:eastAsia="zh-CN"/>
              </w:rPr>
              <w:t>PRS</w:t>
            </w:r>
          </w:p>
          <w:p>
            <w:pPr>
              <w:pStyle w:val="15"/>
              <w:numPr>
                <w:ilvl w:val="1"/>
                <w:numId w:val="16"/>
              </w:numPr>
              <w:suppressAutoHyphens w:val="0"/>
              <w:spacing w:before="120" w:line="240" w:lineRule="auto"/>
              <w:rPr>
                <w:rFonts w:ascii="Times New Roman" w:hAnsi="Times New Roman"/>
                <w:lang w:eastAsia="zh-CN"/>
              </w:rPr>
            </w:pPr>
            <w:r>
              <w:rPr>
                <w:rFonts w:ascii="Times New Roman" w:hAnsi="Times New Roman"/>
                <w:lang w:eastAsia="zh-CN"/>
              </w:rPr>
              <w:t>PDCCH scrambled with UE specific RNTI</w:t>
            </w:r>
          </w:p>
          <w:p>
            <w:pPr>
              <w:pStyle w:val="15"/>
              <w:numPr>
                <w:ilvl w:val="1"/>
                <w:numId w:val="16"/>
              </w:numPr>
              <w:suppressAutoHyphens w:val="0"/>
              <w:spacing w:before="120" w:line="240" w:lineRule="auto"/>
              <w:rPr>
                <w:rFonts w:ascii="Times New Roman" w:hAnsi="Times New Roman"/>
                <w:lang w:eastAsia="zh-CN"/>
              </w:rPr>
            </w:pPr>
            <w:r>
              <w:rPr>
                <w:rFonts w:ascii="Times New Roman" w:hAnsi="Times New Roman"/>
                <w:lang w:eastAsia="zh-CN"/>
              </w:rPr>
              <w:t>PDCCH in Type-3 CSS</w:t>
            </w:r>
          </w:p>
          <w:p>
            <w:pPr>
              <w:pStyle w:val="15"/>
              <w:numPr>
                <w:ilvl w:val="1"/>
                <w:numId w:val="16"/>
              </w:numPr>
              <w:suppressAutoHyphens w:val="0"/>
              <w:spacing w:before="120" w:line="240" w:lineRule="auto"/>
              <w:rPr>
                <w:rFonts w:ascii="Times New Roman" w:hAnsi="Times New Roman"/>
                <w:lang w:eastAsia="zh-CN"/>
              </w:rPr>
            </w:pPr>
            <w:r>
              <w:rPr>
                <w:rFonts w:ascii="Times New Roman" w:hAnsi="Times New Roman"/>
                <w:lang w:eastAsia="zh-CN"/>
              </w:rPr>
              <w:t>SPS-PDSCH</w:t>
            </w:r>
          </w:p>
          <w:p>
            <w:pPr>
              <w:pStyle w:val="15"/>
              <w:numPr>
                <w:ilvl w:val="0"/>
                <w:numId w:val="16"/>
              </w:numPr>
              <w:suppressAutoHyphens w:val="0"/>
              <w:spacing w:before="120" w:line="240" w:lineRule="auto"/>
              <w:rPr>
                <w:rFonts w:ascii="Times New Roman" w:hAnsi="Times New Roman"/>
                <w:lang w:eastAsia="zh-CN"/>
              </w:rPr>
            </w:pPr>
            <w:r>
              <w:rPr>
                <w:rFonts w:ascii="Times New Roman" w:hAnsi="Times New Roman"/>
                <w:lang w:eastAsia="zh-CN"/>
              </w:rPr>
              <w:t>UL</w:t>
            </w:r>
          </w:p>
          <w:p>
            <w:pPr>
              <w:pStyle w:val="15"/>
              <w:numPr>
                <w:ilvl w:val="1"/>
                <w:numId w:val="16"/>
              </w:numPr>
              <w:suppressAutoHyphens w:val="0"/>
              <w:spacing w:before="120" w:line="240" w:lineRule="auto"/>
              <w:rPr>
                <w:rFonts w:ascii="Times New Roman" w:hAnsi="Times New Roman"/>
                <w:lang w:eastAsia="zh-CN"/>
              </w:rPr>
            </w:pPr>
            <w:r>
              <w:rPr>
                <w:rFonts w:ascii="Times New Roman" w:hAnsi="Times New Roman"/>
                <w:lang w:eastAsia="zh-CN"/>
              </w:rPr>
              <w:t>SR</w:t>
            </w:r>
          </w:p>
          <w:p>
            <w:pPr>
              <w:pStyle w:val="15"/>
              <w:numPr>
                <w:ilvl w:val="1"/>
                <w:numId w:val="16"/>
              </w:numPr>
              <w:suppressAutoHyphens w:val="0"/>
              <w:spacing w:before="120" w:line="240" w:lineRule="auto"/>
              <w:rPr>
                <w:rFonts w:ascii="Times New Roman" w:hAnsi="Times New Roman"/>
                <w:highlight w:val="yellow"/>
                <w:lang w:eastAsia="zh-CN"/>
              </w:rPr>
            </w:pPr>
            <w:r>
              <w:rPr>
                <w:rFonts w:ascii="Times New Roman" w:hAnsi="Times New Roman"/>
                <w:highlight w:val="yellow"/>
                <w:lang w:eastAsia="zh-CN"/>
              </w:rPr>
              <w:t>Periodic/Semi-persistent CSI report</w:t>
            </w:r>
          </w:p>
          <w:p>
            <w:pPr>
              <w:pStyle w:val="15"/>
              <w:numPr>
                <w:ilvl w:val="1"/>
                <w:numId w:val="16"/>
              </w:numPr>
              <w:suppressAutoHyphens w:val="0"/>
              <w:spacing w:before="120" w:line="240" w:lineRule="auto"/>
              <w:rPr>
                <w:rFonts w:ascii="Times New Roman" w:hAnsi="Times New Roman"/>
                <w:lang w:eastAsia="zh-CN"/>
              </w:rPr>
            </w:pPr>
            <w:r>
              <w:rPr>
                <w:rFonts w:ascii="Times New Roman" w:hAnsi="Times New Roman"/>
                <w:lang w:eastAsia="zh-CN"/>
              </w:rPr>
              <w:t>Periodic/Semi-persistent SRS</w:t>
            </w:r>
          </w:p>
          <w:p>
            <w:pPr>
              <w:pStyle w:val="15"/>
              <w:numPr>
                <w:ilvl w:val="1"/>
                <w:numId w:val="16"/>
              </w:numPr>
              <w:suppressAutoHyphens w:val="0"/>
              <w:spacing w:before="120" w:line="240" w:lineRule="auto"/>
              <w:rPr>
                <w:rFonts w:ascii="Times New Roman" w:hAnsi="Times New Roman"/>
                <w:lang w:eastAsia="zh-CN"/>
              </w:rPr>
            </w:pPr>
            <w:r>
              <w:rPr>
                <w:rFonts w:ascii="Times New Roman" w:hAnsi="Times New Roman"/>
                <w:lang w:eastAsia="zh-CN"/>
              </w:rPr>
              <w:t>CG-PUSCH</w:t>
            </w:r>
          </w:p>
          <w:p>
            <w:pPr>
              <w:pStyle w:val="15"/>
              <w:spacing w:before="120"/>
              <w:rPr>
                <w:rFonts w:ascii="Times New Roman" w:hAnsi="Times New Roman"/>
                <w:lang w:eastAsia="zh-CN"/>
              </w:rPr>
            </w:pPr>
            <w:r>
              <w:rPr>
                <w:rFonts w:ascii="Times New Roman" w:hAnsi="Times New Roman"/>
                <w:lang w:eastAsia="zh-CN"/>
              </w:rPr>
              <w:t>Other signals/channels are not precluded</w:t>
            </w:r>
          </w:p>
          <w:p>
            <w:pPr>
              <w:spacing w:before="120" w:line="240" w:lineRule="auto"/>
              <w:jc w:val="both"/>
              <w:rPr>
                <w:lang w:eastAsia="zh-CN"/>
              </w:rPr>
            </w:pPr>
          </w:p>
          <w:p>
            <w:pPr>
              <w:spacing w:before="120" w:after="0" w:line="240" w:lineRule="auto"/>
              <w:jc w:val="both"/>
              <w:rPr>
                <w:lang w:eastAsia="zh-CN"/>
              </w:rPr>
            </w:pPr>
            <w:r>
              <w:rPr>
                <w:lang w:eastAsia="zh-CN"/>
              </w:rPr>
              <w:t>Regarding TP#1-4, it is not related to UCI multiplexing and should be discussed together with TP#16-1A which can cover the correction in TP#1-4.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FFFFF" w:themeFill="background1"/>
          </w:tcPr>
          <w:p>
            <w:pPr>
              <w:spacing w:before="120" w:after="0" w:line="240" w:lineRule="auto"/>
              <w:jc w:val="both"/>
              <w:rPr>
                <w:lang w:eastAsia="zh-CN"/>
              </w:rPr>
            </w:pPr>
          </w:p>
        </w:tc>
        <w:tc>
          <w:tcPr>
            <w:tcW w:w="7915" w:type="dxa"/>
            <w:shd w:val="clear" w:color="auto" w:fill="FFFFFF" w:themeFill="background1"/>
          </w:tcPr>
          <w:p>
            <w:pPr>
              <w:pStyle w:val="80"/>
              <w:numPr>
                <w:ilvl w:val="0"/>
                <w:numId w:val="17"/>
              </w:numPr>
              <w:spacing w:before="120" w:line="240" w:lineRule="auto"/>
              <w:jc w:val="both"/>
              <w:rPr>
                <w:color w:val="0070C0"/>
                <w:lang w:eastAsia="zh-CN"/>
              </w:rPr>
            </w:pPr>
          </w:p>
        </w:tc>
      </w:tr>
    </w:tbl>
    <w:p/>
    <w:p/>
    <w:p>
      <w:pPr>
        <w:pStyle w:val="4"/>
        <w:rPr>
          <w:rFonts w:eastAsia="SimSun"/>
          <w:lang w:eastAsia="zh-CN"/>
        </w:rPr>
      </w:pPr>
      <w:r>
        <w:rPr>
          <w:rFonts w:eastAsia="SimSun"/>
          <w:lang w:eastAsia="zh-CN"/>
        </w:rPr>
        <w:t>Summary of Tuesday NES session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No discussion on the issue was discussed on Tuesday NES session. </w:t>
      </w: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Round 2 – Discussion</w:t>
      </w:r>
    </w:p>
    <w:p>
      <w:r>
        <w:t>Moderator suggests continuing discussion in 2</w:t>
      </w:r>
      <w:r>
        <w:rPr>
          <w:vertAlign w:val="superscript"/>
        </w:rPr>
        <w:t>nd</w:t>
      </w:r>
      <w:r>
        <w:t xml:space="preserve"> Round. This will be the highest priority to resolve this meeting.</w:t>
      </w:r>
    </w:p>
    <w:p>
      <w:pPr>
        <w:pStyle w:val="5"/>
        <w:rPr>
          <w:rStyle w:val="103"/>
          <w:rFonts w:eastAsia="SimSun"/>
          <w:lang w:eastAsia="zh-CN"/>
        </w:rPr>
      </w:pPr>
      <w:r>
        <w:rPr>
          <w:rStyle w:val="103"/>
        </w:rPr>
        <w:t>Company comments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rPr>
                <w:lang w:eastAsia="zh-CN"/>
              </w:rPr>
              <w:t>Qualcomm</w:t>
            </w:r>
          </w:p>
        </w:tc>
        <w:tc>
          <w:tcPr>
            <w:tcW w:w="7915" w:type="dxa"/>
          </w:tcPr>
          <w:p>
            <w:pPr>
              <w:spacing w:before="120" w:after="0" w:line="240" w:lineRule="auto"/>
              <w:jc w:val="both"/>
              <w:rPr>
                <w:lang w:eastAsia="zh-CN"/>
              </w:rPr>
            </w:pPr>
            <w:r>
              <w:rPr>
                <w:lang w:eastAsia="zh-CN"/>
              </w:rPr>
              <w:t>Proposal #1-9 takes HARQ-ACK as a single parameter to determine dropping rule, which does not seem necessary.</w:t>
            </w:r>
          </w:p>
          <w:p>
            <w:pPr>
              <w:spacing w:before="120" w:after="0" w:line="240" w:lineRule="auto"/>
              <w:jc w:val="both"/>
              <w:rPr>
                <w:lang w:eastAsia="zh-CN"/>
              </w:rPr>
            </w:pPr>
          </w:p>
          <w:p>
            <w:pPr>
              <w:spacing w:before="120" w:after="0" w:line="240" w:lineRule="auto"/>
              <w:jc w:val="both"/>
              <w:rPr>
                <w:lang w:eastAsia="zh-CN"/>
              </w:rPr>
            </w:pPr>
            <w:r>
              <w:rPr>
                <w:lang w:eastAsia="zh-CN"/>
              </w:rPr>
              <w:t xml:space="preserve">Direction of TP#1-3/1-3A looks more reasonable. However, the current text of this TP should be improved as </w:t>
            </w:r>
            <w:r>
              <w:rPr>
                <w:color w:val="0070C0"/>
                <w:lang w:eastAsia="zh-CN"/>
              </w:rPr>
              <w:t>follows</w:t>
            </w:r>
            <w:r>
              <w:rPr>
                <w:lang w:eastAsia="zh-CN"/>
              </w:rPr>
              <w:t>:</w:t>
            </w:r>
          </w:p>
          <w:p>
            <w:pPr>
              <w:spacing w:before="120" w:after="0" w:line="240" w:lineRule="auto"/>
              <w:jc w:val="both"/>
              <w:rPr>
                <w:lang w:eastAsia="zh-CN"/>
              </w:rPr>
            </w:pPr>
          </w:p>
          <w:p>
            <w:pPr>
              <w:spacing w:before="120" w:after="0" w:line="240" w:lineRule="auto"/>
              <w:jc w:val="both"/>
              <w:rPr>
                <w:color w:val="0070C0"/>
                <w:lang w:eastAsia="zh-CN"/>
              </w:rPr>
            </w:pPr>
            <w:r>
              <w:rPr>
                <w:color w:val="0070C0"/>
                <w:lang w:eastAsia="zh-CN"/>
              </w:rPr>
              <w:t xml:space="preserve">When cell DTX is activated, </w:t>
            </w:r>
          </w:p>
          <w:p>
            <w:pPr>
              <w:pStyle w:val="80"/>
              <w:numPr>
                <w:ilvl w:val="0"/>
                <w:numId w:val="17"/>
              </w:numPr>
              <w:spacing w:before="120" w:line="240" w:lineRule="auto"/>
              <w:jc w:val="both"/>
              <w:rPr>
                <w:color w:val="0070C0"/>
                <w:lang w:eastAsia="zh-CN"/>
              </w:rPr>
            </w:pPr>
            <w:r>
              <w:rPr>
                <w:color w:val="0070C0"/>
                <w:lang w:eastAsia="zh-CN"/>
              </w:rPr>
              <w:t xml:space="preserve">If UCI after UCI multiplexing contains HARQ-ACK or P/SP CSI for CSI report configured by </w:t>
            </w:r>
            <w:r>
              <w:rPr>
                <w:i/>
                <w:iCs/>
                <w:color w:val="0070C0"/>
                <w:lang w:eastAsia="zh-CN"/>
              </w:rPr>
              <w:t>CSI-ReportConfig</w:t>
            </w:r>
            <w:r>
              <w:rPr>
                <w:color w:val="0070C0"/>
                <w:lang w:eastAsia="zh-CN"/>
              </w:rPr>
              <w:t xml:space="preserve"> not associated with the higher layer parameter </w:t>
            </w:r>
            <w:r>
              <w:rPr>
                <w:i/>
                <w:iCs/>
                <w:color w:val="0070C0"/>
                <w:lang w:eastAsia="zh-CN"/>
              </w:rPr>
              <w:t>reportQuantity</w:t>
            </w:r>
            <w:r>
              <w:rPr>
                <w:color w:val="0070C0"/>
                <w:lang w:eastAsia="zh-CN"/>
              </w:rPr>
              <w:t xml:space="preserve"> comprising ‘RI’, the UE would transmit the UCI. Otherwise, the UE would not transmit the UCI. </w:t>
            </w:r>
          </w:p>
          <w:p>
            <w:pPr>
              <w:pStyle w:val="80"/>
              <w:numPr>
                <w:ilvl w:val="0"/>
                <w:numId w:val="17"/>
              </w:numPr>
              <w:spacing w:before="120" w:line="240" w:lineRule="auto"/>
              <w:jc w:val="both"/>
              <w:rPr>
                <w:color w:val="0070C0"/>
                <w:lang w:eastAsia="zh-CN"/>
              </w:rPr>
            </w:pPr>
            <w:r>
              <w:rPr>
                <w:color w:val="0070C0"/>
                <w:szCs w:val="20"/>
              </w:rPr>
              <w:t xml:space="preserve">If a UE multiplexes UCI </w:t>
            </w:r>
            <w:r>
              <w:rPr>
                <w:color w:val="0070C0"/>
                <w:lang w:eastAsia="zh-CN"/>
              </w:rPr>
              <w:t xml:space="preserve">containing HARQ-ACK or P/SP CSI for CSI report configured by </w:t>
            </w:r>
            <w:r>
              <w:rPr>
                <w:i/>
                <w:iCs/>
                <w:color w:val="0070C0"/>
                <w:lang w:eastAsia="zh-CN"/>
              </w:rPr>
              <w:t>CSI-ReportConfig</w:t>
            </w:r>
            <w:r>
              <w:rPr>
                <w:color w:val="0070C0"/>
                <w:lang w:eastAsia="zh-CN"/>
              </w:rPr>
              <w:t xml:space="preserve"> not associated with the higher layer parameter </w:t>
            </w:r>
            <w:r>
              <w:rPr>
                <w:i/>
                <w:iCs/>
                <w:color w:val="0070C0"/>
                <w:lang w:eastAsia="zh-CN"/>
              </w:rPr>
              <w:t>reportQuantity</w:t>
            </w:r>
            <w:r>
              <w:rPr>
                <w:color w:val="0070C0"/>
                <w:lang w:eastAsia="zh-CN"/>
              </w:rPr>
              <w:t xml:space="preserve"> comprising ‘RI’ </w:t>
            </w:r>
            <w:r>
              <w:rPr>
                <w:color w:val="0070C0"/>
                <w:szCs w:val="20"/>
              </w:rPr>
              <w:t>in a CG PUSCH, the UE would transmit the CG PUSCH. Otherwise, the UE would not transmit the UCI and the CG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LG Electronics</w:t>
            </w:r>
          </w:p>
        </w:tc>
        <w:tc>
          <w:tcPr>
            <w:tcW w:w="7915" w:type="dxa"/>
          </w:tcPr>
          <w:p>
            <w:pPr>
              <w:spacing w:before="120" w:after="0" w:line="240" w:lineRule="auto"/>
              <w:jc w:val="both"/>
              <w:rPr>
                <w:rFonts w:eastAsiaTheme="minorEastAsia"/>
                <w:lang w:eastAsia="ko-KR"/>
              </w:rPr>
            </w:pPr>
            <w:r>
              <w:rPr>
                <w:rFonts w:eastAsiaTheme="minorEastAsia"/>
                <w:lang w:eastAsia="ko-KR"/>
              </w:rPr>
              <w:t>We still believe that proposals #1-9 and TP#1-3A are not in line with what was agreed in RAN1#115 (shown in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9" w:type="dxa"/>
                </w:tcPr>
                <w:p>
                  <w:pPr>
                    <w:spacing w:before="120"/>
                    <w:jc w:val="both"/>
                    <w:rPr>
                      <w:highlight w:val="green"/>
                    </w:rPr>
                  </w:pPr>
                  <w:r>
                    <w:rPr>
                      <w:highlight w:val="green"/>
                    </w:rPr>
                    <w:t>Agreement</w:t>
                  </w:r>
                </w:p>
                <w:p>
                  <w:pPr>
                    <w:spacing w:before="120"/>
                    <w:jc w:val="both"/>
                    <w:rPr>
                      <w:rFonts w:eastAsiaTheme="minorEastAsia"/>
                      <w:kern w:val="2"/>
                      <w:lang w:val="en-GB"/>
                    </w:rPr>
                  </w:pPr>
                  <w:r>
                    <w:rPr>
                      <w:rFonts w:eastAsiaTheme="minorEastAsia"/>
                      <w:kern w:val="2"/>
                      <w:lang w:val="en-GB"/>
                    </w:rPr>
                    <w:t xml:space="preserve">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w:t>
                  </w:r>
                  <w:bookmarkStart w:id="23" w:name="OLE_LINK21"/>
                  <w:r>
                    <w:rPr>
                      <w:rFonts w:eastAsiaTheme="minorEastAsia"/>
                      <w:kern w:val="2"/>
                      <w:lang w:val="en-GB"/>
                    </w:rPr>
                    <w:t>(Determine whether to transmit a PUCCH/PUSCH overlapping with non-active period of cell DRX)</w:t>
                  </w:r>
                  <w:bookmarkEnd w:id="23"/>
                  <w:r>
                    <w:rPr>
                      <w:rFonts w:eastAsiaTheme="minorEastAsia"/>
                      <w:kern w:val="2"/>
                      <w:lang w:val="en-GB"/>
                    </w:rPr>
                    <w:t>.</w:t>
                  </w:r>
                </w:p>
                <w:p>
                  <w:pPr>
                    <w:spacing w:before="120" w:after="0" w:line="240" w:lineRule="auto"/>
                    <w:jc w:val="both"/>
                    <w:rPr>
                      <w:rFonts w:eastAsiaTheme="minorEastAsia"/>
                      <w:lang w:eastAsia="ko-KR"/>
                    </w:rPr>
                  </w:pPr>
                  <w:r>
                    <w:rPr>
                      <w:rFonts w:eastAsiaTheme="minorEastAsia"/>
                      <w:kern w:val="2"/>
                      <w:lang w:eastAsia="zh-CN"/>
                    </w:rPr>
                    <w:t>Option 1: UE first performs Operation A and then performs Operation B.</w:t>
                  </w:r>
                </w:p>
              </w:tc>
            </w:tr>
          </w:tbl>
          <w:p>
            <w:pPr>
              <w:spacing w:before="120" w:after="0" w:line="240" w:lineRule="auto"/>
              <w:jc w:val="both"/>
              <w:rPr>
                <w:rFonts w:eastAsiaTheme="minorEastAsia"/>
                <w:lang w:eastAsia="ko-KR"/>
              </w:rPr>
            </w:pPr>
          </w:p>
          <w:p>
            <w:pPr>
              <w:spacing w:before="120"/>
              <w:jc w:val="both"/>
              <w:rPr>
                <w:rFonts w:eastAsiaTheme="minorEastAsia"/>
                <w:lang w:eastAsia="ko-KR"/>
              </w:rPr>
            </w:pPr>
            <w:r>
              <w:rPr>
                <w:rFonts w:eastAsiaTheme="minorEastAsia"/>
                <w:lang w:eastAsia="ko-KR"/>
              </w:rPr>
              <w:t>The UE performs the multiplexing operation first and then decide whether to transmit or not based on whether the channel containing the multiplexed UCI is affected by the cell DRX, regardless of containing specific UCI (e.g., HARQ-ACK).</w:t>
            </w:r>
          </w:p>
          <w:p>
            <w:pPr>
              <w:spacing w:before="120"/>
              <w:jc w:val="both"/>
              <w:rPr>
                <w:rFonts w:eastAsiaTheme="minorEastAsia"/>
                <w:lang w:eastAsia="ko-KR"/>
              </w:rPr>
            </w:pPr>
            <w:r>
              <w:rPr>
                <w:rFonts w:eastAsiaTheme="minorEastAsia"/>
                <w:lang w:eastAsia="ko-KR"/>
              </w:rPr>
              <w:t xml:space="preserve">In other words, after multiplexing overlapping PUCCH(s)/PUSCH(s) in the same slot according to the legacy multiplexing rule into a single PUSCH or PUCCH, if the PUCCH or PUSCH is a channel scheduled with a dynamic assignment/grant that is not affected by the cell DRX, the </w:t>
            </w:r>
            <w:r>
              <w:rPr>
                <w:rFonts w:hint="eastAsia" w:eastAsiaTheme="minorEastAsia"/>
                <w:lang w:eastAsia="ko-KR"/>
              </w:rPr>
              <w:t>U</w:t>
            </w:r>
            <w:r>
              <w:rPr>
                <w:rFonts w:eastAsiaTheme="minorEastAsia"/>
                <w:lang w:eastAsia="ko-KR"/>
              </w:rPr>
              <w:t>E transmits it, otherwise drop.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Yu Mincho"/>
                <w:lang w:eastAsia="ja-JP"/>
              </w:rPr>
              <w:t>F</w:t>
            </w:r>
            <w:r>
              <w:rPr>
                <w:rFonts w:eastAsia="Yu Mincho"/>
                <w:lang w:eastAsia="ja-JP"/>
              </w:rPr>
              <w:t>ujitsu</w:t>
            </w:r>
          </w:p>
        </w:tc>
        <w:tc>
          <w:tcPr>
            <w:tcW w:w="7915" w:type="dxa"/>
          </w:tcPr>
          <w:p>
            <w:pPr>
              <w:spacing w:before="120" w:after="0" w:line="240" w:lineRule="auto"/>
              <w:jc w:val="both"/>
              <w:rPr>
                <w:rFonts w:eastAsia="Yu Mincho"/>
                <w:lang w:eastAsia="ja-JP"/>
              </w:rPr>
            </w:pPr>
            <w:r>
              <w:rPr>
                <w:rFonts w:eastAsia="Yu Mincho"/>
                <w:lang w:eastAsia="ja-JP"/>
              </w:rPr>
              <w:t xml:space="preserve">Our understanding is that TP#1-1 provides a unified solution to specify the UE behavior to determine whether to transmit a PUCCH/PUSCH overlapping with non-active period of cell DRX. </w:t>
            </w:r>
          </w:p>
          <w:p>
            <w:pPr>
              <w:spacing w:before="120" w:after="0" w:line="240" w:lineRule="auto"/>
              <w:jc w:val="both"/>
              <w:rPr>
                <w:rFonts w:eastAsia="Yu Mincho"/>
                <w:lang w:eastAsia="ja-JP"/>
              </w:rPr>
            </w:pPr>
            <w:r>
              <w:rPr>
                <w:rFonts w:eastAsia="Yu Mincho"/>
                <w:lang w:eastAsia="ja-JP"/>
              </w:rPr>
              <w:t>However, the wording after otherwise is somewhat confusing. It reads like that UE performs operation B (determine to transmit a PUCCH/PUSCH overlapping with non-active period of cell DRX) first, then operation A (UCI multiplexing) which is the reverse order of what we agreed upon in last meeting. Therefore, we suggest TP#1-1 with the following modification:</w:t>
            </w:r>
          </w:p>
          <w:p>
            <w:pPr>
              <w:spacing w:before="120" w:after="0" w:line="240" w:lineRule="auto"/>
              <w:jc w:val="both"/>
              <w:rPr>
                <w:rFonts w:eastAsia="Yu Mincho"/>
                <w:lang w:eastAsia="ja-JP"/>
              </w:rPr>
            </w:pPr>
          </w:p>
          <w:p>
            <w:pPr>
              <w:pStyle w:val="160"/>
              <w:adjustRightInd w:val="0"/>
              <w:snapToGrid w:val="0"/>
              <w:spacing w:before="120" w:after="0" w:afterAutospacing="0" w:line="240" w:lineRule="auto"/>
              <w:ind w:firstLine="0"/>
              <w:rPr>
                <w:rFonts w:cs="Times New Roman" w:eastAsiaTheme="minorEastAsia"/>
                <w:color w:val="C00000"/>
                <w:u w:val="single"/>
                <w:lang w:eastAsia="zh-CN"/>
              </w:rPr>
            </w:pPr>
            <w:r>
              <w:rPr>
                <w:rFonts w:cs="Times New Roman" w:eastAsiaTheme="minorEastAsia"/>
                <w:color w:val="C00000"/>
                <w:u w:val="single"/>
                <w:lang w:eastAsia="zh-CN"/>
              </w:rPr>
              <w:t xml:space="preserve">If a UE would transmit multiple overlapping PUCCHs in a slot or overlapping PUCCH(s) and PUSCH(s) in a slot that is in the non-active periods of cell DRX, </w:t>
            </w:r>
            <w:r>
              <w:rPr>
                <w:rFonts w:cs="Times New Roman" w:eastAsiaTheme="minorEastAsia"/>
                <w:strike/>
                <w:color w:val="C00000"/>
                <w:u w:val="single"/>
                <w:lang w:eastAsia="zh-CN"/>
              </w:rPr>
              <w:t xml:space="preserve">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 </w:t>
            </w:r>
            <w:r>
              <w:rPr>
                <w:rFonts w:cs="Times New Roman" w:eastAsiaTheme="minorEastAsia"/>
                <w:color w:val="4472C4" w:themeColor="accent1"/>
                <w:u w:val="single"/>
                <w:lang w:eastAsia="zh-CN"/>
                <w14:textFill>
                  <w14:solidFill>
                    <w14:schemeClr w14:val="accent1"/>
                  </w14:solidFill>
                </w14:textFill>
              </w:rPr>
              <w:t>the UE expects that at least one of the UCI types associated with PUCCH(s), or at least one of the PUSCH(s) would not be omitted due to cell DRX according to clause 5.34.3 of [10, TS 38.321]; otherwise, the UE drops all the corresponding PUCCH transmission(s) or all the corresponding PUSCH transmission(s)</w:t>
            </w:r>
            <w:r>
              <w:rPr>
                <w:rFonts w:cs="Times New Roman" w:eastAsiaTheme="minorEastAsia"/>
                <w:color w:val="C00000"/>
                <w:u w:val="single"/>
                <w:lang w:eastAsia="zh-CN"/>
              </w:rPr>
              <w:t>.</w:t>
            </w:r>
          </w:p>
          <w:p>
            <w:pPr>
              <w:spacing w:before="120" w:after="0" w:line="240" w:lineRule="auto"/>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hint="eastAsia" w:eastAsia="Yu Mincho"/>
                <w:lang w:eastAsia="ja-JP"/>
              </w:rPr>
            </w:pPr>
            <w:r>
              <w:rPr>
                <w:lang w:eastAsia="zh-CN"/>
              </w:rPr>
              <w:t>Huawei, HiSilicon</w:t>
            </w:r>
          </w:p>
        </w:tc>
        <w:tc>
          <w:tcPr>
            <w:tcW w:w="7915" w:type="dxa"/>
          </w:tcPr>
          <w:p>
            <w:pPr>
              <w:spacing w:before="120" w:after="0" w:line="240" w:lineRule="auto"/>
              <w:jc w:val="both"/>
              <w:rPr>
                <w:lang w:eastAsia="zh-CN"/>
              </w:rPr>
            </w:pPr>
            <w:r>
              <w:rPr>
                <w:lang w:eastAsia="zh-CN"/>
              </w:rPr>
              <w:t xml:space="preserve">We do not support Proposal #1-9, we are not convinced that this is the best way forward. There are many multiplexing cases defined in section 9.2.5 and its subsections. The listed cases in Proposal #1-9 one is not the only one. Discussing case by case is leading to complex discussion and non-unified UE behavior. Additionally, it might reverse the following agreement that we had last meeting: </w:t>
            </w:r>
          </w:p>
          <w:p>
            <w:pPr>
              <w:spacing w:before="120" w:after="0" w:line="240" w:lineRule="auto"/>
              <w:jc w:val="both"/>
              <w:rPr>
                <w:lang w:val="en-GB" w:eastAsia="zh-CN"/>
              </w:rPr>
            </w:pPr>
            <w:r>
              <w:rPr>
                <w:lang w:eastAsia="zh-CN"/>
              </w:rPr>
              <w:drawing>
                <wp:inline distT="0" distB="0" distL="0" distR="0">
                  <wp:extent cx="4634230" cy="990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8"/>
                          <a:stretch>
                            <a:fillRect/>
                          </a:stretch>
                        </pic:blipFill>
                        <pic:spPr>
                          <a:xfrm>
                            <a:off x="0" y="0"/>
                            <a:ext cx="4668633" cy="998070"/>
                          </a:xfrm>
                          <a:prstGeom prst="rect">
                            <a:avLst/>
                          </a:prstGeom>
                        </pic:spPr>
                      </pic:pic>
                    </a:graphicData>
                  </a:graphic>
                </wp:inline>
              </w:drawing>
            </w:r>
          </w:p>
          <w:p>
            <w:pPr>
              <w:spacing w:before="120" w:after="0" w:line="240" w:lineRule="auto"/>
              <w:jc w:val="both"/>
              <w:rPr>
                <w:lang w:val="en-GB" w:eastAsia="zh-CN"/>
              </w:rPr>
            </w:pPr>
            <w:r>
              <w:rPr>
                <w:lang w:val="en-GB" w:eastAsia="zh-CN"/>
              </w:rPr>
              <w:t xml:space="preserve">Based on which CR R1-2312729 is build and integrated into the specification.  </w:t>
            </w:r>
          </w:p>
          <w:p>
            <w:pPr>
              <w:spacing w:before="120" w:after="0" w:line="240" w:lineRule="auto"/>
              <w:jc w:val="both"/>
              <w:rPr>
                <w:lang w:val="en-GB" w:eastAsia="zh-CN"/>
              </w:rPr>
            </w:pPr>
          </w:p>
          <w:p>
            <w:pPr>
              <w:spacing w:before="120" w:after="0" w:line="240" w:lineRule="auto"/>
              <w:jc w:val="both"/>
              <w:rPr>
                <w:lang w:val="en-GB" w:eastAsia="zh-CN"/>
              </w:rPr>
            </w:pPr>
            <w:r>
              <w:rPr>
                <w:lang w:val="en-GB" w:eastAsia="zh-CN"/>
              </w:rPr>
              <w:t xml:space="preserve">To resolve some of the concerns received offline from other companies,  who agree on a general simple rule that cover the transmission of different multiplexing cases. To resolve these concerns  we suggest to update the TPs  </w:t>
            </w:r>
            <w:r>
              <w:rPr>
                <w:lang w:eastAsia="zh-CN"/>
              </w:rPr>
              <w:t>TP#1-3A</w:t>
            </w:r>
            <w:r>
              <w:rPr>
                <w:lang w:val="en-GB" w:eastAsia="zh-CN"/>
              </w:rPr>
              <w:t xml:space="preserve"> and TP #1-1 as follows in </w:t>
            </w:r>
            <w:r>
              <w:rPr>
                <w:color w:val="4472C4" w:themeColor="accent1"/>
                <w:lang w:val="en-GB" w:eastAsia="zh-CN"/>
                <w14:textFill>
                  <w14:solidFill>
                    <w14:schemeClr w14:val="accent1"/>
                  </w14:solidFill>
                </w14:textFill>
              </w:rPr>
              <w:t xml:space="preserve">Blue. </w:t>
            </w:r>
          </w:p>
          <w:p>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pPr>
              <w:pStyle w:val="2"/>
              <w:tabs>
                <w:tab w:val="left" w:pos="1134"/>
              </w:tabs>
              <w:jc w:val="both"/>
              <w:outlineLvl w:val="0"/>
            </w:pPr>
            <w:bookmarkStart w:id="24" w:name="_Toc36498164"/>
            <w:bookmarkStart w:id="25" w:name="_Toc29899135"/>
            <w:bookmarkStart w:id="26" w:name="_Toc29917290"/>
            <w:bookmarkStart w:id="27" w:name="_Toc29899553"/>
            <w:bookmarkStart w:id="28" w:name="_Toc146214413"/>
            <w:bookmarkStart w:id="29" w:name="_Toc20311578"/>
            <w:bookmarkStart w:id="30" w:name="_Toc12021466"/>
            <w:bookmarkStart w:id="31" w:name="_Toc26719403"/>
            <w:bookmarkStart w:id="32" w:name="_Toc29894836"/>
            <w:bookmarkStart w:id="33" w:name="_Toc45699190"/>
            <w:r>
              <w:t>9</w:t>
            </w:r>
            <w:r>
              <w:rPr>
                <w:rFonts w:hint="eastAsia"/>
              </w:rPr>
              <w:tab/>
            </w:r>
            <w:r>
              <w:rPr>
                <w:rFonts w:cs="Arial"/>
                <w:szCs w:val="36"/>
              </w:rPr>
              <w:t>UE procedure for reporting control information</w:t>
            </w:r>
            <w:bookmarkEnd w:id="24"/>
            <w:bookmarkEnd w:id="25"/>
            <w:bookmarkEnd w:id="26"/>
            <w:bookmarkEnd w:id="27"/>
            <w:bookmarkEnd w:id="28"/>
            <w:bookmarkEnd w:id="29"/>
            <w:bookmarkEnd w:id="30"/>
            <w:bookmarkEnd w:id="31"/>
            <w:bookmarkEnd w:id="32"/>
            <w:bookmarkEnd w:id="33"/>
          </w:p>
          <w:p>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pPr>
              <w:spacing w:before="120"/>
              <w:jc w:val="both"/>
              <w:rPr>
                <w:rFonts w:ascii="Times" w:hAnsi="Times" w:eastAsia="Malgun Gothic" w:cs="Times"/>
                <w:lang w:eastAsia="zh-CN"/>
              </w:rPr>
            </w:pPr>
            <w:r>
              <w:rPr>
                <w:rFonts w:ascii="Times" w:hAnsi="Times" w:eastAsia="Malgun Gothic" w:cs="Times"/>
                <w:lang w:eastAsia="zh-CN"/>
              </w:rPr>
              <w:t xml:space="preserve">When a UE determines overlapping for PUCCH and/or PUSCH transmissions of the same priority index </w:t>
            </w:r>
            <w:r>
              <w:rPr>
                <w:rFonts w:ascii="Times" w:hAnsi="Times" w:eastAsia="Malgun Gothic"/>
              </w:rPr>
              <w:t>other than PUCCH transmissions with SL HARQ-ACK reports</w:t>
            </w:r>
            <w:r>
              <w:rPr>
                <w:rFonts w:ascii="Times" w:hAnsi="Times" w:eastAsia="Malgun Gothic" w:cs="Times"/>
              </w:rPr>
              <w:t xml:space="preserve"> </w:t>
            </w:r>
            <w:r>
              <w:rPr>
                <w:rFonts w:eastAsia="Malgun Gothic"/>
                <w:highlight w:val="cyan"/>
              </w:rPr>
              <w:t>before</w:t>
            </w:r>
            <w:r>
              <w:rPr>
                <w:rFonts w:eastAsia="Malgun Gothic"/>
              </w:rPr>
              <w:t xml:space="preserve"> considering limitations for UE transmission </w:t>
            </w:r>
            <w:ins w:id="3" w:author="Aris Papasakellariou 1" w:date="2023-11-23T11:05:00Z">
              <w:r>
                <w:rPr/>
                <w:t xml:space="preserve">due to cell DRX operation </w:t>
              </w:r>
            </w:ins>
            <w:ins w:id="4" w:author="Aris Papasakellariou 1" w:date="2023-11-26T18:31:00Z">
              <w:r>
                <w:rPr/>
                <w:t xml:space="preserve">[11, TS 38.321] </w:t>
              </w:r>
            </w:ins>
            <w:ins w:id="5" w:author="Aris Papasakellariou 1" w:date="2023-11-23T11:05:00Z">
              <w:r>
                <w:rPr/>
                <w:t>or</w:t>
              </w:r>
            </w:ins>
            <w:ins w:id="6" w:author="Aris Papasakellariou 1" w:date="2023-11-23T11:05:00Z">
              <w:r>
                <w:rPr>
                  <w:rFonts w:eastAsia="Malgun Gothic"/>
                </w:rPr>
                <w:t xml:space="preserve"> </w:t>
              </w:r>
            </w:ins>
            <w:r>
              <w:rPr>
                <w:rFonts w:eastAsia="Malgun Gothic"/>
              </w:rPr>
              <w:t>as described in clauses 11.1,</w:t>
            </w:r>
            <w:r>
              <w:rPr>
                <w:rFonts w:hint="eastAsia" w:eastAsia="Malgun Gothic"/>
                <w:lang w:eastAsia="zh-CN"/>
              </w:rPr>
              <w:t xml:space="preserve"> 11.1.1</w:t>
            </w:r>
            <w:r>
              <w:rPr>
                <w:rFonts w:ascii="Times" w:hAnsi="Times" w:eastAsia="Malgun Gothic" w:cs="Times"/>
                <w:lang w:eastAsia="zh-CN"/>
              </w:rPr>
              <w:t>, 11.2A</w:t>
            </w:r>
            <w:r>
              <w:rPr>
                <w:rFonts w:hint="eastAsia" w:cs="Times" w:asciiTheme="minorEastAsia" w:hAnsiTheme="minorEastAsia"/>
                <w:lang w:eastAsia="zh-CN"/>
              </w:rPr>
              <w:t>,</w:t>
            </w:r>
            <w:r>
              <w:rPr>
                <w:rFonts w:cs="Times" w:asciiTheme="minorEastAsia" w:hAnsiTheme="minorEastAsia"/>
                <w:lang w:eastAsia="zh-CN"/>
              </w:rPr>
              <w:t xml:space="preserve"> </w:t>
            </w:r>
            <w:r>
              <w:rPr>
                <w:rFonts w:hint="eastAsia" w:ascii="Times" w:hAnsi="Times" w:cs="Times"/>
                <w:lang w:eastAsia="zh-CN"/>
              </w:rPr>
              <w:t>15</w:t>
            </w:r>
            <w:r>
              <w:rPr>
                <w:rFonts w:ascii="Times" w:hAnsi="Times" w:eastAsia="Malgun Gothic" w:cs="Times"/>
                <w:lang w:eastAsia="zh-CN"/>
              </w:rPr>
              <w:t xml:space="preserve"> </w:t>
            </w:r>
            <w:r>
              <w:rPr>
                <w:rFonts w:hint="eastAsia" w:ascii="Times" w:hAnsi="Times" w:cs="Times"/>
                <w:lang w:eastAsia="zh-CN"/>
              </w:rPr>
              <w:t xml:space="preserve">and 17.2 </w:t>
            </w:r>
            <w:r>
              <w:rPr>
                <w:rFonts w:ascii="Times" w:hAnsi="Times" w:eastAsia="Malgun Gothic" w:cs="Times"/>
                <w:lang w:eastAsia="zh-CN"/>
              </w:rPr>
              <w:t xml:space="preserve">including repetitions if any, </w:t>
            </w:r>
          </w:p>
          <w:p>
            <w:pPr>
              <w:pStyle w:val="131"/>
              <w:spacing w:before="120"/>
              <w:jc w:val="both"/>
              <w:rPr>
                <w:lang w:eastAsia="zh-CN"/>
              </w:rPr>
            </w:pPr>
            <w:r>
              <w:t>-</w:t>
            </w:r>
            <w:r>
              <w:tab/>
            </w:r>
            <w:commentRangeStart w:id="0"/>
            <w:r>
              <w:t xml:space="preserve">first, </w:t>
            </w:r>
            <w:r>
              <w:rPr>
                <w:lang w:eastAsia="zh-CN"/>
              </w:rPr>
              <w:t>the UE resolves the overlapping for PUCCHs with repetitions as described in clause 9.2.6, if any</w:t>
            </w:r>
          </w:p>
          <w:p>
            <w:pPr>
              <w:pStyle w:val="131"/>
              <w:spacing w:before="120"/>
              <w:jc w:val="both"/>
              <w:rPr>
                <w:lang w:eastAsia="zh-CN"/>
              </w:rPr>
            </w:pPr>
            <w:r>
              <w:rPr>
                <w:rFonts w:hint="eastAsia"/>
              </w:rPr>
              <w:t>-</w:t>
            </w:r>
            <w:r>
              <w:tab/>
            </w:r>
            <w:r>
              <w:t xml:space="preserve">second, </w:t>
            </w:r>
            <w:r>
              <w:rPr>
                <w:lang w:eastAsia="zh-CN"/>
              </w:rPr>
              <w:t>the UE resolves the overlapping for PUCCHs without repetitions as described in clauses 9.2.5</w:t>
            </w:r>
          </w:p>
          <w:p>
            <w:pPr>
              <w:pStyle w:val="131"/>
              <w:spacing w:before="120"/>
              <w:jc w:val="both"/>
              <w:rPr>
                <w:lang w:eastAsia="zh-CN"/>
              </w:rPr>
            </w:pPr>
            <w:r>
              <w:rPr>
                <w:rFonts w:hint="eastAsia"/>
              </w:rPr>
              <w:t>-</w:t>
            </w:r>
            <w:r>
              <w:tab/>
            </w:r>
            <w:r>
              <w:t xml:space="preserve">third, </w:t>
            </w:r>
            <w:r>
              <w:rPr>
                <w:lang w:eastAsia="zh-CN"/>
              </w:rPr>
              <w:t>the UE resolves the overlapping for PUSCHs and PUCCHs with repetitions as described in clause 9.2.6</w:t>
            </w:r>
          </w:p>
          <w:p>
            <w:pPr>
              <w:pStyle w:val="131"/>
              <w:spacing w:before="120"/>
              <w:jc w:val="both"/>
              <w:rPr>
                <w:lang w:eastAsia="zh-CN"/>
              </w:rPr>
            </w:pPr>
            <w:r>
              <w:rPr>
                <w:rFonts w:hint="eastAsia"/>
                <w:lang w:eastAsia="zh-CN"/>
              </w:rPr>
              <w:t>-</w:t>
            </w:r>
            <w:r>
              <w:rPr>
                <w:lang w:eastAsia="zh-CN"/>
              </w:rPr>
              <w:tab/>
            </w:r>
            <w:r>
              <w:rPr>
                <w:lang w:eastAsia="zh-CN"/>
              </w:rPr>
              <w:t>fourth, the UE resolves the overlapping for PUSCHs and PUCCHs without repetitions as is subsequently described in this clause.</w:t>
            </w:r>
            <w:commentRangeEnd w:id="0"/>
            <w:r>
              <w:rPr>
                <w:rStyle w:val="19"/>
                <w:rFonts w:eastAsia="SimSun"/>
                <w:lang w:eastAsia="zh-CN"/>
              </w:rPr>
              <w:commentReference w:id="0"/>
            </w:r>
          </w:p>
          <w:p>
            <w:pPr>
              <w:autoSpaceDE w:val="0"/>
              <w:autoSpaceDN w:val="0"/>
              <w:adjustRightInd w:val="0"/>
              <w:spacing w:before="120" w:after="0"/>
              <w:jc w:val="both"/>
              <w:rPr>
                <w:color w:val="4472C4" w:themeColor="accent1"/>
                <w:lang w:eastAsia="zh-CN"/>
                <w14:textFill>
                  <w14:solidFill>
                    <w14:schemeClr w14:val="accent1"/>
                  </w14:solidFill>
                </w14:textFill>
              </w:rPr>
            </w:pPr>
            <w:commentRangeStart w:id="1"/>
            <w:r>
              <w:rPr>
                <w:color w:val="4472C4" w:themeColor="accent1"/>
                <w:lang w:eastAsia="zh-CN"/>
                <w14:textFill>
                  <w14:solidFill>
                    <w14:schemeClr w14:val="accent1"/>
                  </w14:solidFill>
                </w14:textFill>
              </w:rPr>
              <w:t xml:space="preserve">-     fifth, if cell DRX is activated and a UE would transmit a PUCCH with multiple UCI types, or a PUSCH, and </w:t>
            </w:r>
            <w:r>
              <w:rPr>
                <w:color w:val="4472C4" w:themeColor="accent1"/>
                <w:lang w:val="en-GB" w:eastAsia="zh-CN"/>
                <w14:textFill>
                  <w14:solidFill>
                    <w14:schemeClr w14:val="accent1"/>
                  </w14:solidFill>
                </w14:textFill>
              </w:rPr>
              <w:t xml:space="preserve">if all of the UCI types or the </w:t>
            </w:r>
            <w:r>
              <w:rPr>
                <w:color w:val="4472C4" w:themeColor="accent1"/>
                <w:lang w:eastAsia="zh-CN"/>
                <w14:textFill>
                  <w14:solidFill>
                    <w14:schemeClr w14:val="accent1"/>
                  </w14:solidFill>
                </w14:textFill>
              </w:rPr>
              <w:t>PUSCH</w:t>
            </w:r>
            <w:r>
              <w:rPr>
                <w:color w:val="4472C4" w:themeColor="accent1"/>
                <w:lang w:val="en-GB" w:eastAsia="zh-CN"/>
                <w14:textFill>
                  <w14:solidFill>
                    <w14:schemeClr w14:val="accent1"/>
                  </w14:solidFill>
                </w14:textFill>
              </w:rPr>
              <w:t xml:space="preserve"> would be omitted due to cell DRX,</w:t>
            </w:r>
            <w:r>
              <w:rPr>
                <w:color w:val="4472C4" w:themeColor="accent1"/>
                <w:kern w:val="2"/>
                <w:u w:val="single"/>
                <w:lang w:eastAsia="zh-CN"/>
                <w14:textFill>
                  <w14:solidFill>
                    <w14:schemeClr w14:val="accent1"/>
                  </w14:solidFill>
                </w14:textFill>
              </w:rPr>
              <w:t xml:space="preserve"> based on clause 5.34.3 of [10, TS38.321]</w:t>
            </w:r>
            <w:r>
              <w:rPr>
                <w:color w:val="4472C4" w:themeColor="accent1"/>
                <w:lang w:val="en-GB" w:eastAsia="zh-CN"/>
                <w14:textFill>
                  <w14:solidFill>
                    <w14:schemeClr w14:val="accent1"/>
                  </w14:solidFill>
                </w14:textFill>
              </w:rPr>
              <w:t xml:space="preserve"> the UE </w:t>
            </w:r>
            <w:r>
              <w:rPr>
                <w:color w:val="4472C4" w:themeColor="accent1"/>
                <w:lang w:eastAsia="zh-CN"/>
                <w14:textFill>
                  <w14:solidFill>
                    <w14:schemeClr w14:val="accent1"/>
                  </w14:solidFill>
                </w14:textFill>
              </w:rPr>
              <w:t>do not transmit</w:t>
            </w:r>
            <w:r>
              <w:rPr>
                <w:color w:val="4472C4" w:themeColor="accent1"/>
                <w:lang w:val="en-GB" w:eastAsia="zh-CN"/>
                <w14:textFill>
                  <w14:solidFill>
                    <w14:schemeClr w14:val="accent1"/>
                  </w14:solidFill>
                </w14:textFill>
              </w:rPr>
              <w:t xml:space="preserve"> </w:t>
            </w:r>
            <w:r>
              <w:rPr>
                <w:color w:val="4472C4" w:themeColor="accent1"/>
                <w:lang w:eastAsia="zh-CN"/>
                <w14:textFill>
                  <w14:solidFill>
                    <w14:schemeClr w14:val="accent1"/>
                  </w14:solidFill>
                </w14:textFill>
              </w:rPr>
              <w:t>the</w:t>
            </w:r>
            <w:r>
              <w:rPr>
                <w:color w:val="4472C4" w:themeColor="accent1"/>
                <w:lang w:val="en-GB" w:eastAsia="zh-CN"/>
                <w14:textFill>
                  <w14:solidFill>
                    <w14:schemeClr w14:val="accent1"/>
                  </w14:solidFill>
                </w14:textFill>
              </w:rPr>
              <w:t xml:space="preserve"> PUCCH or </w:t>
            </w:r>
            <w:r>
              <w:rPr>
                <w:color w:val="4472C4" w:themeColor="accent1"/>
                <w:lang w:eastAsia="zh-CN"/>
                <w14:textFill>
                  <w14:solidFill>
                    <w14:schemeClr w14:val="accent1"/>
                  </w14:solidFill>
                </w14:textFill>
              </w:rPr>
              <w:t>the PUSCH</w:t>
            </w:r>
            <w:r>
              <w:rPr>
                <w:color w:val="4472C4" w:themeColor="accent1"/>
                <w:lang w:val="en-GB" w:eastAsia="zh-CN"/>
                <w14:textFill>
                  <w14:solidFill>
                    <w14:schemeClr w14:val="accent1"/>
                  </w14:solidFill>
                </w14:textFill>
              </w:rPr>
              <w:t>.</w:t>
            </w:r>
            <w:r>
              <w:rPr>
                <w:color w:val="4472C4" w:themeColor="accent1"/>
                <w:lang w:eastAsia="zh-CN"/>
                <w14:textFill>
                  <w14:solidFill>
                    <w14:schemeClr w14:val="accent1"/>
                  </w14:solidFill>
                </w14:textFill>
              </w:rPr>
              <w:t xml:space="preserve"> Else, the UE transmits the</w:t>
            </w:r>
            <w:r>
              <w:rPr>
                <w:color w:val="4472C4" w:themeColor="accent1"/>
                <w:lang w:val="en-GB" w:eastAsia="zh-CN"/>
                <w14:textFill>
                  <w14:solidFill>
                    <w14:schemeClr w14:val="accent1"/>
                  </w14:solidFill>
                </w14:textFill>
              </w:rPr>
              <w:t xml:space="preserve"> PUCCH or </w:t>
            </w:r>
            <w:r>
              <w:rPr>
                <w:color w:val="4472C4" w:themeColor="accent1"/>
                <w:lang w:eastAsia="zh-CN"/>
                <w14:textFill>
                  <w14:solidFill>
                    <w14:schemeClr w14:val="accent1"/>
                  </w14:solidFill>
                </w14:textFill>
              </w:rPr>
              <w:t xml:space="preserve">PUSCH. </w:t>
            </w:r>
            <w:commentRangeEnd w:id="1"/>
            <w:r>
              <w:rPr>
                <w:rStyle w:val="19"/>
                <w:lang w:eastAsia="zh-CN"/>
              </w:rPr>
              <w:commentReference w:id="1"/>
            </w:r>
          </w:p>
          <w:p>
            <w:pPr>
              <w:autoSpaceDE w:val="0"/>
              <w:autoSpaceDN w:val="0"/>
              <w:adjustRightInd w:val="0"/>
              <w:spacing w:before="120" w:after="0"/>
              <w:jc w:val="both"/>
              <w:rPr>
                <w:lang w:eastAsia="zh-CN"/>
              </w:rPr>
            </w:pPr>
          </w:p>
          <w:p>
            <w:pPr>
              <w:spacing w:before="120" w:after="0" w:line="240" w:lineRule="auto"/>
              <w:jc w:val="both"/>
              <w:rPr>
                <w:rFonts w:eastAsia="Yu Mincho"/>
                <w:lang w:eastAsia="ja-JP"/>
              </w:rPr>
            </w:pPr>
          </w:p>
        </w:tc>
      </w:tr>
    </w:tbl>
    <w:p>
      <w:pPr>
        <w:pStyle w:val="15"/>
        <w:spacing w:after="0"/>
        <w:rPr>
          <w:rFonts w:ascii="Times New Roman" w:hAnsi="Times New Roman" w:eastAsiaTheme="minorEastAsia"/>
          <w:szCs w:val="20"/>
          <w:lang w:eastAsia="ko-KR"/>
        </w:rPr>
      </w:pPr>
    </w:p>
    <w:p>
      <w:pPr>
        <w:rPr>
          <w:lang w:eastAsia="ko-KR"/>
        </w:rPr>
      </w:pPr>
    </w:p>
    <w:p>
      <w:pPr>
        <w:rPr>
          <w:lang w:eastAsia="ko-KR"/>
        </w:rPr>
      </w:pPr>
    </w:p>
    <w:p>
      <w:pPr>
        <w:rPr>
          <w:lang w:eastAsia="ko-KR"/>
        </w:rPr>
      </w:pPr>
    </w:p>
    <w:p>
      <w:pPr>
        <w:pStyle w:val="3"/>
        <w:ind w:left="720" w:hanging="720"/>
        <w:rPr>
          <w:rFonts w:eastAsiaTheme="minorEastAsia"/>
          <w:lang w:val="en-US" w:eastAsia="ko-KR"/>
        </w:rPr>
      </w:pPr>
      <w:r>
        <w:rPr>
          <w:rFonts w:eastAsia="SimSun"/>
          <w:lang w:val="en-US" w:eastAsia="zh-CN"/>
        </w:rPr>
        <w:t>4.2 UTO-UCI during cell DRX (CLOSED)</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 Huawei</w:t>
            </w:r>
          </w:p>
        </w:tc>
        <w:tc>
          <w:tcPr>
            <w:tcW w:w="8095" w:type="dxa"/>
          </w:tcPr>
          <w:p>
            <w:pPr>
              <w:pStyle w:val="160"/>
              <w:adjustRightInd w:val="0"/>
              <w:snapToGrid w:val="0"/>
              <w:spacing w:before="0" w:after="0" w:afterAutospacing="0" w:line="240" w:lineRule="auto"/>
              <w:ind w:firstLine="0"/>
              <w:rPr>
                <w:rFonts w:cs="Times New Roman" w:eastAsiaTheme="minorEastAsia"/>
                <w:b/>
                <w:u w:val="single"/>
                <w:lang w:eastAsia="zh-CN"/>
              </w:rPr>
            </w:pPr>
            <w:r>
              <w:rPr>
                <w:rFonts w:cs="Times New Roman" w:eastAsiaTheme="minorEastAsia"/>
                <w:b/>
                <w:u w:val="single"/>
                <w:lang w:eastAsia="zh-CN"/>
              </w:rPr>
              <w:t>Reason for change:</w:t>
            </w:r>
          </w:p>
          <w:p>
            <w:pPr>
              <w:pStyle w:val="18"/>
              <w:spacing w:before="0" w:after="0" w:line="240" w:lineRule="auto"/>
              <w:jc w:val="left"/>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pPr>
              <w:pStyle w:val="131"/>
              <w:spacing w:before="0" w:after="0" w:line="240" w:lineRule="auto"/>
              <w:ind w:left="0" w:firstLine="0"/>
              <w:jc w:val="both"/>
              <w:rPr>
                <w:b/>
                <w:sz w:val="20"/>
                <w:szCs w:val="20"/>
                <w:u w:val="single"/>
                <w:lang w:eastAsia="zh-CN"/>
              </w:rPr>
            </w:pPr>
            <w:r>
              <w:rPr>
                <w:b/>
                <w:sz w:val="20"/>
                <w:szCs w:val="20"/>
                <w:u w:val="single"/>
                <w:lang w:eastAsia="zh-CN"/>
              </w:rPr>
              <w:t>Summary of change:</w:t>
            </w:r>
          </w:p>
          <w:p>
            <w:pPr>
              <w:pStyle w:val="131"/>
              <w:spacing w:before="0"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pPr>
              <w:pStyle w:val="131"/>
              <w:spacing w:before="0" w:after="0" w:line="240" w:lineRule="auto"/>
              <w:ind w:left="0" w:firstLine="0"/>
              <w:jc w:val="both"/>
              <w:rPr>
                <w:b/>
                <w:sz w:val="20"/>
                <w:szCs w:val="20"/>
                <w:u w:val="single"/>
                <w:lang w:eastAsia="zh-CN"/>
              </w:rPr>
            </w:pPr>
            <w:r>
              <w:rPr>
                <w:b/>
                <w:sz w:val="20"/>
                <w:szCs w:val="20"/>
                <w:u w:val="single"/>
                <w:lang w:eastAsia="zh-CN"/>
              </w:rPr>
              <w:t>Consequence if not approved:</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 xml:space="preserve">UE behaviour of handling </w:t>
            </w:r>
            <w:r>
              <w:rPr>
                <w:rFonts w:cs="Times New Roman" w:eastAsiaTheme="minorEastAsia"/>
                <w:lang w:val="en-US" w:eastAsia="zh-CN"/>
              </w:rPr>
              <w:t>CG PUSCH TOs will not be clear when these TOs are located in the non-active periods of cell DRX</w:t>
            </w:r>
            <w:r>
              <w:rPr>
                <w:rFonts w:eastAsia="SimSun" w:cs="Times New Roman"/>
                <w:lang w:eastAsia="zh-CN"/>
              </w:rPr>
              <w:t>.</w:t>
            </w:r>
          </w:p>
          <w:p>
            <w:pPr>
              <w:spacing w:before="0" w:after="0" w:line="240" w:lineRule="auto"/>
              <w:jc w:val="both"/>
              <w:rPr>
                <w:b/>
                <w:i/>
                <w:lang w:val="en-GB"/>
              </w:rPr>
            </w:pPr>
            <w:r>
              <w:rPr>
                <w:b/>
                <w:i/>
              </w:rPr>
              <w:t xml:space="preserve">Proposal 4: </w:t>
            </w:r>
            <w:r>
              <w:rPr>
                <w:b/>
                <w:i/>
                <w:lang w:val="en-GB"/>
              </w:rPr>
              <w:t>For UE behaviour on XR CG transmission during the non-active periods of cell DRX, adopt the TP4 for clause 9.3.1 of TS 38.213.</w:t>
            </w:r>
            <w:r>
              <w:rPr>
                <w:b/>
                <w:i/>
              </w:rPr>
              <w:t xml:space="preserve"> </w:t>
            </w:r>
          </w:p>
          <w:p>
            <w:pPr>
              <w:autoSpaceDE w:val="0"/>
              <w:autoSpaceDN w:val="0"/>
              <w:adjustRightInd w:val="0"/>
              <w:snapToGrid w:val="0"/>
              <w:spacing w:before="0" w:after="0" w:line="240" w:lineRule="auto"/>
              <w:jc w:val="center"/>
              <w:rPr>
                <w:color w:val="FF0000"/>
              </w:rPr>
            </w:pPr>
            <w:r>
              <w:rPr>
                <w:color w:val="FF0000"/>
              </w:rPr>
              <w:t>---------------------------- Start of Text Proposal 4 for TS 38.213 -----------------------------</w:t>
            </w:r>
          </w:p>
          <w:p>
            <w:pPr>
              <w:spacing w:before="0" w:after="0" w:line="240" w:lineRule="auto"/>
              <w:jc w:val="center"/>
              <w:rPr>
                <w:color w:val="FF0000"/>
              </w:rPr>
            </w:pPr>
            <w:r>
              <w:rPr>
                <w:rFonts w:eastAsia="MS Mincho"/>
                <w:color w:val="FF0000"/>
              </w:rPr>
              <w:t>&lt; Unchanged parts are omitted &gt;</w:t>
            </w:r>
          </w:p>
          <w:p>
            <w:pPr>
              <w:spacing w:before="0" w:after="0" w:line="240" w:lineRule="auto"/>
              <w:jc w:val="both"/>
              <w:rPr>
                <w:color w:val="FF0000"/>
              </w:rPr>
            </w:pPr>
            <w:r>
              <w:t>9.3.1</w:t>
            </w:r>
            <w:r>
              <w:tab/>
            </w:r>
            <w:r>
              <w:t>UE procedure for reporting UTO-UCI</w:t>
            </w:r>
          </w:p>
          <w:p>
            <w:pPr>
              <w:autoSpaceDE w:val="0"/>
              <w:autoSpaceDN w:val="0"/>
              <w:adjustRightInd w:val="0"/>
              <w:snapToGrid w:val="0"/>
              <w:spacing w:before="0" w:after="0" w:line="240" w:lineRule="auto"/>
              <w:jc w:val="center"/>
              <w:rPr>
                <w:color w:val="FF0000"/>
              </w:rPr>
            </w:pPr>
            <w:r>
              <w:rPr>
                <w:color w:val="FF0000"/>
              </w:rPr>
              <w:t>&lt; Unchanged parts are omitted &gt;</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 xml:space="preserve">If the UE is provided </w:t>
            </w:r>
            <w:r>
              <w:rPr>
                <w:rFonts w:cs="Times New Roman" w:eastAsiaTheme="minorEastAsia"/>
                <w:i/>
                <w:iCs/>
                <w:lang w:eastAsia="zh-CN"/>
              </w:rPr>
              <w:t>nrof_UTO_UCI</w:t>
            </w:r>
            <w:r>
              <w:rPr>
                <w:rFonts w:cs="Times New Roman" w:eastAsiaTheme="minorEastAsia"/>
                <w:lang w:eastAsia="zh-CN"/>
              </w:rPr>
              <w:t xml:space="preserve"> with value equal to </w:t>
            </w:r>
            <m:oMath>
              <m:sSup>
                <m:sSupPr>
                  <m:ctrlPr>
                    <w:rPr>
                      <w:rFonts w:ascii="Cambria Math" w:hAnsi="Cambria Math" w:cs="Times New Roman" w:eastAsiaTheme="minorEastAsia"/>
                      <w:lang w:eastAsia="zh-CN"/>
                    </w:rPr>
                  </m:ctrlPr>
                </m:sSupPr>
                <m:e>
                  <m:r>
                    <m:rPr/>
                    <w:rPr>
                      <w:rFonts w:ascii="Cambria Math" w:hAnsi="Cambria Math" w:cs="Times New Roman" w:eastAsiaTheme="minorEastAsia"/>
                      <w:lang w:eastAsia="zh-CN"/>
                    </w:rPr>
                    <m:t>O</m:t>
                  </m:r>
                  <m:ctrlPr>
                    <w:rPr>
                      <w:rFonts w:ascii="Cambria Math" w:hAnsi="Cambria Math" w:cs="Times New Roman" w:eastAsiaTheme="minorEastAsia"/>
                      <w:lang w:eastAsia="zh-CN"/>
                    </w:rPr>
                  </m:ctrlPr>
                </m:e>
                <m:sup>
                  <m:r>
                    <m:rPr/>
                    <w:rPr>
                      <w:rFonts w:ascii="Cambria Math" w:hAnsi="Cambria Math" w:cs="Times New Roman" w:eastAsiaTheme="minorEastAsia"/>
                      <w:lang w:eastAsia="zh-CN"/>
                    </w:rPr>
                    <m:t>UTO</m:t>
                  </m:r>
                  <m:r>
                    <m:rPr>
                      <m:sty m:val="p"/>
                    </m:rPr>
                    <w:rPr>
                      <w:rFonts w:ascii="Cambria Math" w:hAnsi="Cambria Math" w:cs="Times New Roman" w:eastAsiaTheme="minorEastAsia"/>
                      <w:lang w:eastAsia="zh-CN"/>
                    </w:rPr>
                    <m:t>−</m:t>
                  </m:r>
                  <m:r>
                    <m:rPr/>
                    <w:rPr>
                      <w:rFonts w:ascii="Cambria Math" w:hAnsi="Cambria Math" w:cs="Times New Roman" w:eastAsiaTheme="minorEastAsia"/>
                      <w:lang w:eastAsia="zh-CN"/>
                    </w:rPr>
                    <m:t>UCI</m:t>
                  </m:r>
                  <m:ctrlPr>
                    <w:rPr>
                      <w:rFonts w:ascii="Cambria Math" w:hAnsi="Cambria Math" w:cs="Times New Roman" w:eastAsiaTheme="minorEastAsia"/>
                      <w:lang w:eastAsia="zh-CN"/>
                    </w:rPr>
                  </m:ctrlPr>
                </m:sup>
              </m:sSup>
            </m:oMath>
            <w:r>
              <w:rPr>
                <w:rFonts w:cs="Times New Roman" w:eastAsiaTheme="minorEastAsia"/>
                <w:lang w:eastAsia="zh-CN"/>
              </w:rPr>
              <w:t xml:space="preserve"> in </w:t>
            </w:r>
            <w:r>
              <w:rPr>
                <w:rFonts w:cs="Times New Roman" w:eastAsiaTheme="minorEastAsia"/>
                <w:i/>
                <w:iCs/>
                <w:lang w:eastAsia="zh-CN"/>
              </w:rPr>
              <w:t>configuredGrantConfig</w:t>
            </w:r>
            <w:r>
              <w:rPr>
                <w:rFonts w:cs="Times New Roman" w:eastAsiaTheme="minorEastAsia"/>
                <w:lang w:eastAsia="zh-CN"/>
              </w:rPr>
              <w:t xml:space="preserve"> of a CG-PUSCH configuration, the UE multiplexes UTO-UCI represented by a bitmap of </w:t>
            </w:r>
            <m:oMath>
              <m:sSup>
                <m:sSupPr>
                  <m:ctrlPr>
                    <w:rPr>
                      <w:rFonts w:ascii="Cambria Math" w:hAnsi="Cambria Math" w:cs="Times New Roman" w:eastAsiaTheme="minorEastAsia"/>
                      <w:lang w:eastAsia="zh-CN"/>
                    </w:rPr>
                  </m:ctrlPr>
                </m:sSupPr>
                <m:e>
                  <m:r>
                    <m:rPr/>
                    <w:rPr>
                      <w:rFonts w:ascii="Cambria Math" w:hAnsi="Cambria Math" w:cs="Times New Roman" w:eastAsiaTheme="minorEastAsia"/>
                      <w:lang w:eastAsia="zh-CN"/>
                    </w:rPr>
                    <m:t>O</m:t>
                  </m:r>
                  <m:ctrlPr>
                    <w:rPr>
                      <w:rFonts w:ascii="Cambria Math" w:hAnsi="Cambria Math" w:cs="Times New Roman" w:eastAsiaTheme="minorEastAsia"/>
                      <w:lang w:eastAsia="zh-CN"/>
                    </w:rPr>
                  </m:ctrlPr>
                </m:e>
                <m:sup>
                  <m:r>
                    <m:rPr/>
                    <w:rPr>
                      <w:rFonts w:ascii="Cambria Math" w:hAnsi="Cambria Math" w:cs="Times New Roman" w:eastAsiaTheme="minorEastAsia"/>
                      <w:lang w:eastAsia="zh-CN"/>
                    </w:rPr>
                    <m:t>UTO</m:t>
                  </m:r>
                  <m:r>
                    <m:rPr>
                      <m:sty m:val="p"/>
                    </m:rPr>
                    <w:rPr>
                      <w:rFonts w:ascii="Cambria Math" w:hAnsi="Cambria Math" w:cs="Times New Roman" w:eastAsiaTheme="minorEastAsia"/>
                      <w:lang w:eastAsia="zh-CN"/>
                    </w:rPr>
                    <m:t>−</m:t>
                  </m:r>
                  <m:r>
                    <m:rPr/>
                    <w:rPr>
                      <w:rFonts w:ascii="Cambria Math" w:hAnsi="Cambria Math" w:cs="Times New Roman" w:eastAsiaTheme="minorEastAsia"/>
                      <w:lang w:eastAsia="zh-CN"/>
                    </w:rPr>
                    <m:t>UCI</m:t>
                  </m:r>
                  <m:ctrlPr>
                    <w:rPr>
                      <w:rFonts w:ascii="Cambria Math" w:hAnsi="Cambria Math" w:cs="Times New Roman" w:eastAsiaTheme="minorEastAsia"/>
                      <w:lang w:eastAsia="zh-CN"/>
                    </w:rPr>
                  </m:ctrlPr>
                </m:sup>
              </m:sSup>
            </m:oMath>
            <w:r>
              <w:rPr>
                <w:rFonts w:cs="Times New Roman" w:eastAsiaTheme="minorEastAsia"/>
                <w:lang w:eastAsia="zh-CN"/>
              </w:rPr>
              <w:t xml:space="preserve"> bits in each CG-PUSCH transmission for the CG-PUSCH configuration.</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rPr>
              <w:t xml:space="preserve">The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r>
                    <m:rPr>
                      <m:sty m:val="p"/>
                    </m:rPr>
                    <w:rPr>
                      <w:rFonts w:ascii="Cambria Math" w:hAnsi="Cambria Math" w:cs="Times New Roman"/>
                      <w:lang w:eastAsia="zh-CN"/>
                    </w:rPr>
                    <m:t>0</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r>
                    <m:rPr>
                      <m:sty m:val="p"/>
                    </m:rPr>
                    <w:rPr>
                      <w:rFonts w:ascii="Cambria Math" w:hAnsi="Cambria Math" w:cs="Times New Roman"/>
                      <w:lang w:eastAsia="zh-CN"/>
                    </w:rPr>
                    <m:t>1</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r>
                    <m:rPr>
                      <m:sty m:val="p"/>
                    </m:rPr>
                    <w:rPr>
                      <w:rFonts w:ascii="Cambria Math" w:hAnsi="Cambria Math" w:cs="Times New Roman"/>
                      <w:lang w:eastAsia="zh-CN"/>
                    </w:rPr>
                    <m:t>−1</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oMath>
            <w:r>
              <w:rPr>
                <w:rFonts w:cs="Times New Roman"/>
              </w:rPr>
              <w:t xml:space="preserve">, have a one-to-one mapping to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subsequent CG-PUSCH TOs exclude invalid ones where a UE does not transmit a PUSCH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cs="Times New Roman" w:eastAsiaTheme="minorEastAsia"/>
                <w:color w:val="FF0000"/>
                <w:lang w:eastAsia="zh-CN"/>
              </w:rPr>
              <w:t>If cell DRX is activated and the UE indicates by UTO-UCI the value of ‘0’ for the CG-PUSCH TO that is in the non-active periods of cell DRX, the UE may transmit CG-PUSCH on the corresponding CG-PUSCH TO.</w:t>
            </w:r>
          </w:p>
          <w:p>
            <w:pPr>
              <w:autoSpaceDE w:val="0"/>
              <w:autoSpaceDN w:val="0"/>
              <w:adjustRightInd w:val="0"/>
              <w:snapToGrid w:val="0"/>
              <w:spacing w:before="0" w:after="0" w:line="240" w:lineRule="auto"/>
              <w:jc w:val="center"/>
              <w:rPr>
                <w:color w:val="FF0000"/>
              </w:rPr>
            </w:pPr>
            <w:r>
              <w:rPr>
                <w:color w:val="FF0000"/>
              </w:rPr>
              <w:t>--------------------------------------- End of Text Proposal ----------------------------------</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[17] LGE</w:t>
            </w:r>
          </w:p>
        </w:tc>
        <w:tc>
          <w:tcPr>
            <w:tcW w:w="8095" w:type="dxa"/>
          </w:tcPr>
          <w:p>
            <w:pPr>
              <w:spacing w:before="0" w:after="0" w:line="240" w:lineRule="auto"/>
              <w:jc w:val="both"/>
            </w:pPr>
            <w:r>
              <w:rPr>
                <w:b/>
                <w:bCs/>
              </w:rPr>
              <w:t>Proposal #12:</w:t>
            </w:r>
            <w:r>
              <w:t xml:space="preserve"> For consistency with UTO-UCI configuration principle in XR, the CG occasions in the cell DRX non-active period can be treated as invalid occasions for indication of the unused CG PUSCH transmission occasions (i.e., UTO-UCI).</w:t>
            </w:r>
          </w:p>
          <w:p>
            <w:pPr>
              <w:spacing w:before="0" w:after="0" w:line="240" w:lineRule="auto"/>
              <w:jc w:val="both"/>
            </w:pPr>
            <w:r>
              <w:rPr>
                <w:b/>
                <w:bCs/>
              </w:rPr>
              <w:t>Proposal #13:</w:t>
            </w:r>
            <w:r>
              <w:t xml:space="preserve"> Adopt the TP #4 in Appendix for TS 38.213 Section 9.3.1.</w:t>
            </w:r>
          </w:p>
          <w:p>
            <w:pPr>
              <w:pStyle w:val="146"/>
              <w:spacing w:before="0" w:line="240" w:lineRule="auto"/>
              <w:jc w:val="both"/>
              <w:rPr>
                <w:rFonts w:eastAsiaTheme="minorEastAsia"/>
                <w:b/>
                <w:szCs w:val="20"/>
                <w:lang w:eastAsia="ko-KR"/>
              </w:rPr>
            </w:pPr>
            <w:r>
              <w:rPr>
                <w:rFonts w:eastAsiaTheme="minorEastAsia"/>
                <w:b/>
                <w:szCs w:val="20"/>
                <w:lang w:eastAsia="ko-KR"/>
              </w:rPr>
              <w:t>Reason for Change:</w:t>
            </w:r>
          </w:p>
          <w:p>
            <w:pPr>
              <w:pStyle w:val="146"/>
              <w:numPr>
                <w:ilvl w:val="0"/>
                <w:numId w:val="18"/>
              </w:numPr>
              <w:suppressAutoHyphens w:val="0"/>
              <w:overflowPunct/>
              <w:autoSpaceDE w:val="0"/>
              <w:autoSpaceDN w:val="0"/>
              <w:spacing w:before="0" w:line="240" w:lineRule="auto"/>
              <w:jc w:val="both"/>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hAnsi="Cambria Math" w:eastAsiaTheme="minorEastAsia"/>
                      <w:szCs w:val="20"/>
                      <w:lang w:val="en-GB" w:eastAsia="ko-KR"/>
                    </w:rPr>
                  </m:ctrlPr>
                </m:sSupPr>
                <m:e>
                  <m:r>
                    <m:rPr/>
                    <w:rPr>
                      <w:rFonts w:ascii="Cambria Math" w:hAnsi="Cambria Math" w:eastAsiaTheme="minorEastAsia"/>
                      <w:szCs w:val="20"/>
                      <w:lang w:val="en-GB" w:eastAsia="ko-KR"/>
                    </w:rPr>
                    <m:t>O</m:t>
                  </m:r>
                  <m:ctrlPr>
                    <w:rPr>
                      <w:rFonts w:ascii="Cambria Math" w:hAnsi="Cambria Math" w:eastAsiaTheme="minorEastAsia"/>
                      <w:szCs w:val="20"/>
                      <w:lang w:val="en-GB" w:eastAsia="ko-KR"/>
                    </w:rPr>
                  </m:ctrlPr>
                </m:e>
                <m:sup>
                  <m:r>
                    <m:rPr/>
                    <w:rPr>
                      <w:rFonts w:ascii="Cambria Math" w:hAnsi="Cambria Math" w:eastAsiaTheme="minorEastAsia"/>
                      <w:szCs w:val="20"/>
                      <w:lang w:val="en-GB" w:eastAsia="ko-KR"/>
                    </w:rPr>
                    <m:t>UTO</m:t>
                  </m:r>
                  <m:r>
                    <m:rPr>
                      <m:sty m:val="p"/>
                    </m:rPr>
                    <w:rPr>
                      <w:rFonts w:ascii="Cambria Math" w:hAnsi="Cambria Math" w:eastAsiaTheme="minorEastAsia"/>
                      <w:szCs w:val="20"/>
                      <w:lang w:val="en-GB" w:eastAsia="ko-KR"/>
                    </w:rPr>
                    <m:t>−</m:t>
                  </m:r>
                  <m:r>
                    <m:rPr/>
                    <w:rPr>
                      <w:rFonts w:ascii="Cambria Math" w:hAnsi="Cambria Math" w:eastAsiaTheme="minorEastAsia"/>
                      <w:szCs w:val="20"/>
                      <w:lang w:val="en-GB" w:eastAsia="ko-KR"/>
                    </w:rPr>
                    <m:t>UCI</m:t>
                  </m:r>
                  <m:ctrlPr>
                    <w:rPr>
                      <w:rFonts w:ascii="Cambria Math" w:hAnsi="Cambria Math" w:eastAsiaTheme="minorEastAsia"/>
                      <w:szCs w:val="20"/>
                      <w:lang w:val="en-GB" w:eastAsia="ko-KR"/>
                    </w:rPr>
                  </m:ctrlP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hAnsi="Cambria Math" w:eastAsiaTheme="minorEastAsia"/>
                      <w:szCs w:val="20"/>
                      <w:lang w:val="en-GB" w:eastAsia="ko-KR"/>
                    </w:rPr>
                  </m:ctrlPr>
                </m:sSupPr>
                <m:e>
                  <m:r>
                    <m:rPr/>
                    <w:rPr>
                      <w:rFonts w:ascii="Cambria Math" w:hAnsi="Cambria Math" w:eastAsiaTheme="minorEastAsia"/>
                      <w:szCs w:val="20"/>
                      <w:lang w:val="en-GB" w:eastAsia="ko-KR"/>
                    </w:rPr>
                    <m:t>O</m:t>
                  </m:r>
                  <m:ctrlPr>
                    <w:rPr>
                      <w:rFonts w:ascii="Cambria Math" w:hAnsi="Cambria Math" w:eastAsiaTheme="minorEastAsia"/>
                      <w:szCs w:val="20"/>
                      <w:lang w:val="en-GB" w:eastAsia="ko-KR"/>
                    </w:rPr>
                  </m:ctrlPr>
                </m:e>
                <m:sup>
                  <m:r>
                    <m:rPr/>
                    <w:rPr>
                      <w:rFonts w:ascii="Cambria Math" w:hAnsi="Cambria Math" w:eastAsiaTheme="minorEastAsia"/>
                      <w:szCs w:val="20"/>
                      <w:lang w:val="en-GB" w:eastAsia="ko-KR"/>
                    </w:rPr>
                    <m:t>UTO</m:t>
                  </m:r>
                  <m:r>
                    <m:rPr>
                      <m:sty m:val="p"/>
                    </m:rPr>
                    <w:rPr>
                      <w:rFonts w:ascii="Cambria Math" w:hAnsi="Cambria Math" w:eastAsiaTheme="minorEastAsia"/>
                      <w:szCs w:val="20"/>
                      <w:lang w:val="en-GB" w:eastAsia="ko-KR"/>
                    </w:rPr>
                    <m:t>−</m:t>
                  </m:r>
                  <m:r>
                    <m:rPr/>
                    <w:rPr>
                      <w:rFonts w:ascii="Cambria Math" w:hAnsi="Cambria Math" w:eastAsiaTheme="minorEastAsia"/>
                      <w:szCs w:val="20"/>
                      <w:lang w:val="en-GB" w:eastAsia="ko-KR"/>
                    </w:rPr>
                    <m:t>UCI</m:t>
                  </m:r>
                  <m:ctrlPr>
                    <w:rPr>
                      <w:rFonts w:ascii="Cambria Math" w:hAnsi="Cambria Math" w:eastAsiaTheme="minorEastAsia"/>
                      <w:szCs w:val="20"/>
                      <w:lang w:val="en-GB" w:eastAsia="ko-KR"/>
                    </w:rPr>
                  </m:ctrlP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pPr>
              <w:pStyle w:val="146"/>
              <w:spacing w:before="0" w:line="240" w:lineRule="auto"/>
              <w:jc w:val="both"/>
              <w:rPr>
                <w:rFonts w:eastAsiaTheme="minorEastAsia"/>
                <w:b/>
                <w:szCs w:val="20"/>
                <w:lang w:eastAsia="ko-KR"/>
              </w:rPr>
            </w:pPr>
            <w:r>
              <w:rPr>
                <w:rFonts w:eastAsiaTheme="minorEastAsia"/>
                <w:b/>
                <w:szCs w:val="20"/>
                <w:lang w:eastAsia="ko-KR"/>
              </w:rPr>
              <w:t>Summary of Changes:</w:t>
            </w:r>
          </w:p>
          <w:p>
            <w:pPr>
              <w:pStyle w:val="146"/>
              <w:numPr>
                <w:ilvl w:val="0"/>
                <w:numId w:val="18"/>
              </w:numPr>
              <w:suppressAutoHyphens w:val="0"/>
              <w:overflowPunct/>
              <w:autoSpaceDE w:val="0"/>
              <w:autoSpaceDN w:val="0"/>
              <w:spacing w:before="0"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pPr>
              <w:pStyle w:val="146"/>
              <w:spacing w:before="0" w:line="240" w:lineRule="auto"/>
              <w:jc w:val="both"/>
              <w:rPr>
                <w:rFonts w:eastAsiaTheme="minorEastAsia"/>
                <w:szCs w:val="20"/>
                <w:lang w:eastAsia="ko-KR"/>
              </w:rPr>
            </w:pPr>
          </w:p>
          <w:p>
            <w:pPr>
              <w:pStyle w:val="146"/>
              <w:spacing w:before="0" w:line="240" w:lineRule="auto"/>
              <w:jc w:val="both"/>
              <w:rPr>
                <w:rFonts w:eastAsiaTheme="minorEastAsia"/>
                <w:b/>
                <w:szCs w:val="20"/>
                <w:lang w:eastAsia="ko-KR"/>
              </w:rPr>
            </w:pPr>
            <w:r>
              <w:rPr>
                <w:rFonts w:eastAsiaTheme="minorEastAsia"/>
                <w:b/>
                <w:szCs w:val="20"/>
                <w:lang w:eastAsia="ko-KR"/>
              </w:rPr>
              <w:t>Consequences if not approved:</w:t>
            </w:r>
          </w:p>
          <w:p>
            <w:pPr>
              <w:pStyle w:val="146"/>
              <w:numPr>
                <w:ilvl w:val="0"/>
                <w:numId w:val="18"/>
              </w:numPr>
              <w:suppressAutoHyphens w:val="0"/>
              <w:overflowPunct/>
              <w:autoSpaceDE w:val="0"/>
              <w:autoSpaceDN w:val="0"/>
              <w:spacing w:before="0" w:line="240" w:lineRule="auto"/>
              <w:jc w:val="both"/>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pPr>
              <w:pStyle w:val="146"/>
              <w:spacing w:before="0" w:line="240" w:lineRule="auto"/>
              <w:jc w:val="both"/>
              <w:rPr>
                <w:rFonts w:eastAsiaTheme="minorEastAsia"/>
                <w:szCs w:val="20"/>
                <w:lang w:eastAsia="ko-KR"/>
              </w:rPr>
            </w:pPr>
          </w:p>
          <w:p>
            <w:pPr>
              <w:keepNext/>
              <w:keepLines/>
              <w:spacing w:before="0" w:after="0" w:line="240" w:lineRule="auto"/>
              <w:ind w:left="1134" w:hanging="1134"/>
              <w:jc w:val="both"/>
              <w:outlineLvl w:val="2"/>
            </w:pPr>
            <w:bookmarkStart w:id="34" w:name="_Toc137056387"/>
            <w:bookmarkStart w:id="35" w:name="_Toc146789782"/>
            <w:r>
              <w:t>9.3.1</w:t>
            </w:r>
            <w:r>
              <w:tab/>
            </w:r>
            <w:r>
              <w:t xml:space="preserve">UE procedure for reporting </w:t>
            </w:r>
            <w:bookmarkEnd w:id="34"/>
            <w:r>
              <w:t>UTO-UCI</w:t>
            </w:r>
            <w:bookmarkEnd w:id="35"/>
          </w:p>
          <w:p>
            <w:pPr>
              <w:spacing w:before="0" w:after="0" w:line="240" w:lineRule="auto"/>
              <w:jc w:val="both"/>
            </w:pPr>
            <w:r>
              <w:t xml:space="preserve">If the UE is provided </w:t>
            </w:r>
            <w:r>
              <w:rPr>
                <w:i/>
                <w:iCs/>
              </w:rPr>
              <w:t>nrof_UTO_UCI</w:t>
            </w:r>
            <w:r>
              <w:t xml:space="preserve"> with value equal to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bits in each CG-PUSCH transmission for the CG-PUSCH configuration. </w:t>
            </w:r>
          </w:p>
          <w:p>
            <w:pPr>
              <w:spacing w:before="0" w:after="0" w:line="240" w:lineRule="auto"/>
              <w:jc w:val="both"/>
            </w:pPr>
            <w:r>
              <w:t xml:space="preserve">The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m:rPr/>
                        <w:rPr>
                          <w:rFonts w:ascii="Cambria Math" w:hAnsi="Cambria Math"/>
                          <w:lang w:eastAsia="zh-CN"/>
                        </w:rPr>
                        <m:t>o</m:t>
                      </m:r>
                      <m:ctrlPr>
                        <w:rPr>
                          <w:rFonts w:ascii="Cambria Math" w:hAnsi="Cambria Math"/>
                        </w:rPr>
                      </m:ctrlPr>
                    </m:e>
                  </m:acc>
                  <m:ctrlPr>
                    <w:rPr>
                      <w:rFonts w:ascii="Cambria Math" w:hAnsi="Cambria Math"/>
                    </w:rPr>
                  </m:ctrlPr>
                </m:e>
                <m:sub>
                  <m:r>
                    <m:rPr>
                      <m:sty m:val="p"/>
                    </m:rPr>
                    <w:rPr>
                      <w:rFonts w:ascii="Cambria Math" w:hAnsi="Cambria Math"/>
                      <w:lang w:eastAsia="zh-CN"/>
                    </w:rPr>
                    <m:t>0</m:t>
                  </m:r>
                  <m:ctrlPr>
                    <w:rPr>
                      <w:rFonts w:ascii="Cambria Math" w:hAnsi="Cambria Math"/>
                    </w:rPr>
                  </m:ctrlPr>
                </m:sub>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m:rPr/>
                        <w:rPr>
                          <w:rFonts w:ascii="Cambria Math" w:hAnsi="Cambria Math"/>
                          <w:lang w:eastAsia="zh-CN"/>
                        </w:rPr>
                        <m:t>o</m:t>
                      </m:r>
                      <m:ctrlPr>
                        <w:rPr>
                          <w:rFonts w:ascii="Cambria Math" w:hAnsi="Cambria Math"/>
                        </w:rPr>
                      </m:ctrlPr>
                    </m:e>
                  </m:acc>
                  <m:ctrlPr>
                    <w:rPr>
                      <w:rFonts w:ascii="Cambria Math" w:hAnsi="Cambria Math"/>
                    </w:rPr>
                  </m:ctrlPr>
                </m:e>
                <m:sub>
                  <m:r>
                    <m:rPr>
                      <m:sty m:val="p"/>
                    </m:rPr>
                    <w:rPr>
                      <w:rFonts w:ascii="Cambria Math" w:hAnsi="Cambria Math"/>
                      <w:lang w:eastAsia="zh-CN"/>
                    </w:rPr>
                    <m:t>1</m:t>
                  </m:r>
                  <m:ctrlPr>
                    <w:rPr>
                      <w:rFonts w:ascii="Cambria Math" w:hAnsi="Cambria Math"/>
                    </w:rPr>
                  </m:ctrlPr>
                </m:sub>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m:rPr/>
                        <w:rPr>
                          <w:rFonts w:ascii="Cambria Math" w:hAnsi="Cambria Math"/>
                          <w:lang w:eastAsia="zh-CN"/>
                        </w:rPr>
                        <m:t>o</m:t>
                      </m:r>
                      <m:ctrlPr>
                        <w:rPr>
                          <w:rFonts w:ascii="Cambria Math" w:hAnsi="Cambria Math"/>
                        </w:rPr>
                      </m:ctrlPr>
                    </m:e>
                  </m:acc>
                  <m:ctrlPr>
                    <w:rPr>
                      <w:rFonts w:ascii="Cambria Math" w:hAnsi="Cambria Math"/>
                    </w:rPr>
                  </m:ctrlPr>
                </m:e>
                <m:sub>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r>
                    <m:rPr>
                      <m:sty m:val="p"/>
                    </m:rPr>
                    <w:rPr>
                      <w:rFonts w:ascii="Cambria Math" w:hAnsi="Cambria Math"/>
                      <w:lang w:eastAsia="zh-CN"/>
                    </w:rPr>
                    <m:t>−1</m:t>
                  </m:r>
                  <m:ctrlPr>
                    <w:rPr>
                      <w:rFonts w:ascii="Cambria Math" w:hAnsi="Cambria Math"/>
                    </w:rPr>
                  </m:ctrlPr>
                </m:sub>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bSup>
            </m:oMath>
            <w:r>
              <w:t xml:space="preserve">, have a one-to-one mapping to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subsequent CG-PUSCH TOs in ascending order of start time. For unpaired spectrum operation, the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subsequent CG-PUSCH TOs exclude invalid ones where a UE does not transmit a PUSCH based on the procedures in Clause 11.1. </w:t>
            </w:r>
            <w:ins w:id="7" w:author="Sechang" w:date="2023-11-03T15:32:00Z">
              <w:r>
                <w:rPr/>
                <w:t xml:space="preserve">For cell DRX operation, the </w:t>
              </w:r>
            </w:ins>
            <m:oMath>
              <m:sSup>
                <m:sSupPr>
                  <m:ctrlPr>
                    <w:ins w:id="8" w:author="Sechang" w:date="2023-11-03T15:32:00Z">
                      <w:rPr>
                        <w:rFonts w:ascii="Cambria Math" w:hAnsi="Cambria Math"/>
                      </w:rPr>
                    </w:ins>
                  </m:ctrlPr>
                </m:sSupPr>
                <m:e>
                  <w:ins w:id="9" w:author="Sechang" w:date="2023-11-03T15:32:00Z">
                    <m:r>
                      <m:rPr/>
                      <w:rPr>
                        <w:rFonts w:ascii="Cambria Math" w:hAnsi="Cambria Math"/>
                        <w:lang w:eastAsia="zh-CN"/>
                      </w:rPr>
                      <m:t>O</m:t>
                    </m:r>
                  </w:ins>
                  <m:ctrlPr>
                    <w:ins w:id="10" w:author="Sechang" w:date="2023-11-03T15:32:00Z">
                      <w:rPr>
                        <w:rFonts w:ascii="Cambria Math" w:hAnsi="Cambria Math"/>
                      </w:rPr>
                    </w:ins>
                  </m:ctrlPr>
                </m:e>
                <m:sup>
                  <w:ins w:id="11" w:author="Sechang" w:date="2023-11-03T15:32:00Z">
                    <m:r>
                      <m:rPr/>
                      <w:rPr>
                        <w:rFonts w:ascii="Cambria Math" w:hAnsi="Cambria Math"/>
                        <w:lang w:eastAsia="zh-CN"/>
                      </w:rPr>
                      <m:t>UTO</m:t>
                    </m:r>
                  </w:ins>
                  <w:ins w:id="12" w:author="Sechang" w:date="2023-11-03T15:32:00Z">
                    <m:r>
                      <m:rPr>
                        <m:sty m:val="p"/>
                      </m:rPr>
                      <w:rPr>
                        <w:rFonts w:ascii="Cambria Math" w:hAnsi="Cambria Math"/>
                        <w:lang w:eastAsia="zh-CN"/>
                      </w:rPr>
                      <m:t>−</m:t>
                    </m:r>
                  </w:ins>
                  <w:ins w:id="13" w:author="Sechang" w:date="2023-11-03T15:32:00Z">
                    <m:r>
                      <m:rPr/>
                      <w:rPr>
                        <w:rFonts w:ascii="Cambria Math" w:hAnsi="Cambria Math"/>
                        <w:lang w:eastAsia="zh-CN"/>
                      </w:rPr>
                      <m:t>UCI</m:t>
                    </m:r>
                  </w:ins>
                  <m:ctrlPr>
                    <w:ins w:id="14" w:author="Sechang" w:date="2023-11-03T15:32:00Z">
                      <w:rPr>
                        <w:rFonts w:ascii="Cambria Math" w:hAnsi="Cambria Math"/>
                      </w:rPr>
                    </w:ins>
                  </m:ctrlPr>
                </m:sup>
              </m:sSup>
            </m:oMath>
            <w:ins w:id="15" w:author="Sechang" w:date="2023-11-03T15:32:00Z">
              <w:r>
                <w:rPr/>
                <w:t xml:space="preserve"> subsequent CG-PUSCH TOs exclude invalid ones where a UE does not transmit a CG-PUSCH overlapping with non-active period of cell DRX when cell DRX is activated. </w:t>
              </w:r>
            </w:ins>
            <w: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Two companies provided inputs on handling of UTO-UCI when overlaps with cell DRX. The proposal defer in how UTO-UCI is handled. Moderator suggests discussion them both.</w:t>
      </w:r>
    </w:p>
    <w:p>
      <w:pPr>
        <w:pStyle w:val="15"/>
        <w:spacing w:after="0"/>
        <w:rPr>
          <w:rFonts w:ascii="Times New Roman" w:hAnsi="Times New Roman"/>
          <w:szCs w:val="20"/>
          <w:lang w:eastAsia="zh-CN"/>
        </w:rPr>
      </w:pPr>
    </w:p>
    <w:p>
      <w:pPr>
        <w:pStyle w:val="6"/>
        <w:rPr>
          <w:lang w:eastAsia="zh-CN"/>
        </w:rPr>
      </w:pPr>
      <w:r>
        <w:rPr>
          <w:lang w:eastAsia="zh-CN"/>
        </w:rPr>
        <w:t>TP #2-1</w:t>
      </w:r>
    </w:p>
    <w:p>
      <w:pPr>
        <w:pStyle w:val="160"/>
        <w:adjustRightInd w:val="0"/>
        <w:snapToGrid w:val="0"/>
        <w:spacing w:after="0" w:afterAutospacing="0" w:line="240" w:lineRule="auto"/>
        <w:ind w:firstLine="0"/>
        <w:rPr>
          <w:rFonts w:cs="Times New Roman" w:eastAsiaTheme="minorEastAsia"/>
          <w:b/>
          <w:u w:val="single"/>
          <w:lang w:eastAsia="zh-CN"/>
        </w:rPr>
      </w:pPr>
      <w:r>
        <w:rPr>
          <w:rFonts w:cs="Times New Roman" w:eastAsiaTheme="minorEastAsia"/>
          <w:b/>
          <w:u w:val="single"/>
          <w:lang w:eastAsia="zh-CN"/>
        </w:rPr>
        <w:t>Reason for change:</w:t>
      </w:r>
    </w:p>
    <w:p>
      <w:pPr>
        <w:pStyle w:val="18"/>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pPr>
        <w:pStyle w:val="131"/>
        <w:spacing w:after="0" w:line="240" w:lineRule="auto"/>
        <w:ind w:left="0" w:firstLine="0"/>
        <w:rPr>
          <w:b/>
          <w:sz w:val="20"/>
          <w:szCs w:val="20"/>
          <w:u w:val="single"/>
          <w:lang w:eastAsia="zh-CN"/>
        </w:rPr>
      </w:pPr>
      <w:r>
        <w:rPr>
          <w:b/>
          <w:sz w:val="20"/>
          <w:szCs w:val="20"/>
          <w:u w:val="single"/>
          <w:lang w:eastAsia="zh-CN"/>
        </w:rPr>
        <w:t>Summary of change:</w:t>
      </w:r>
    </w:p>
    <w:p>
      <w:pPr>
        <w:pStyle w:val="131"/>
        <w:spacing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pPr>
        <w:pStyle w:val="131"/>
        <w:spacing w:after="0" w:line="240" w:lineRule="auto"/>
        <w:ind w:left="0" w:firstLine="0"/>
        <w:rPr>
          <w:b/>
          <w:sz w:val="20"/>
          <w:szCs w:val="20"/>
          <w:u w:val="single"/>
          <w:lang w:eastAsia="zh-CN"/>
        </w:rPr>
      </w:pPr>
      <w:r>
        <w:rPr>
          <w:b/>
          <w:sz w:val="20"/>
          <w:szCs w:val="20"/>
          <w:u w:val="single"/>
          <w:lang w:eastAsia="zh-CN"/>
        </w:rPr>
        <w:t>Consequence if not approved:</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 xml:space="preserve">UE behaviour of handling </w:t>
      </w:r>
      <w:r>
        <w:rPr>
          <w:rFonts w:cs="Times New Roman" w:eastAsiaTheme="minorEastAsia"/>
          <w:lang w:val="en-US" w:eastAsia="zh-CN"/>
        </w:rPr>
        <w:t>CG PUSCH TOs will not be clear when these TOs are located in the non-active periods of cell DRX</w:t>
      </w:r>
      <w:r>
        <w:rPr>
          <w:rFonts w:eastAsia="SimSun" w:cs="Times New Roman"/>
          <w:lang w:eastAsia="zh-CN"/>
        </w:rPr>
        <w:t>.</w:t>
      </w:r>
    </w:p>
    <w:p>
      <w:pPr>
        <w:autoSpaceDE w:val="0"/>
        <w:autoSpaceDN w:val="0"/>
        <w:adjustRightInd w:val="0"/>
        <w:snapToGrid w:val="0"/>
        <w:spacing w:after="0" w:line="240" w:lineRule="auto"/>
        <w:jc w:val="center"/>
        <w:rPr>
          <w:color w:val="FF0000"/>
        </w:rPr>
      </w:pPr>
      <w:r>
        <w:rPr>
          <w:color w:val="FF0000"/>
        </w:rPr>
        <w:t>---------------------------- Start of Text Proposal 4 for TS 38.213 -----------------------------</w:t>
      </w:r>
    </w:p>
    <w:p>
      <w:pPr>
        <w:spacing w:after="0" w:line="240" w:lineRule="auto"/>
        <w:jc w:val="center"/>
        <w:rPr>
          <w:color w:val="FF0000"/>
        </w:rPr>
      </w:pPr>
      <w:r>
        <w:rPr>
          <w:rFonts w:eastAsia="MS Mincho"/>
          <w:color w:val="FF0000"/>
        </w:rPr>
        <w:t>&lt; Unchanged parts are omitted &gt;</w:t>
      </w:r>
    </w:p>
    <w:p>
      <w:pPr>
        <w:spacing w:after="0" w:line="240" w:lineRule="auto"/>
        <w:rPr>
          <w:color w:val="FF0000"/>
        </w:rPr>
      </w:pPr>
      <w:r>
        <w:t>9.3.1</w:t>
      </w:r>
      <w:r>
        <w:tab/>
      </w:r>
      <w:r>
        <w:t>UE procedure for reporting UTO-UCI</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 xml:space="preserve">If the UE is provided </w:t>
      </w:r>
      <w:r>
        <w:rPr>
          <w:rFonts w:cs="Times New Roman" w:eastAsiaTheme="minorEastAsia"/>
          <w:i/>
          <w:iCs/>
          <w:lang w:eastAsia="zh-CN"/>
        </w:rPr>
        <w:t>nrof_UTO_UCI</w:t>
      </w:r>
      <w:r>
        <w:rPr>
          <w:rFonts w:cs="Times New Roman" w:eastAsiaTheme="minorEastAsia"/>
          <w:lang w:eastAsia="zh-CN"/>
        </w:rPr>
        <w:t xml:space="preserve"> with value equal to </w:t>
      </w:r>
      <m:oMath>
        <m:sSup>
          <m:sSupPr>
            <m:ctrlPr>
              <w:rPr>
                <w:rFonts w:ascii="Cambria Math" w:hAnsi="Cambria Math" w:cs="Times New Roman" w:eastAsiaTheme="minorEastAsia"/>
                <w:lang w:eastAsia="zh-CN"/>
              </w:rPr>
            </m:ctrlPr>
          </m:sSupPr>
          <m:e>
            <m:r>
              <m:rPr/>
              <w:rPr>
                <w:rFonts w:ascii="Cambria Math" w:hAnsi="Cambria Math" w:cs="Times New Roman" w:eastAsiaTheme="minorEastAsia"/>
                <w:lang w:eastAsia="zh-CN"/>
              </w:rPr>
              <m:t>O</m:t>
            </m:r>
            <m:ctrlPr>
              <w:rPr>
                <w:rFonts w:ascii="Cambria Math" w:hAnsi="Cambria Math" w:cs="Times New Roman" w:eastAsiaTheme="minorEastAsia"/>
                <w:lang w:eastAsia="zh-CN"/>
              </w:rPr>
            </m:ctrlPr>
          </m:e>
          <m:sup>
            <m:r>
              <m:rPr/>
              <w:rPr>
                <w:rFonts w:ascii="Cambria Math" w:hAnsi="Cambria Math" w:cs="Times New Roman" w:eastAsiaTheme="minorEastAsia"/>
                <w:lang w:eastAsia="zh-CN"/>
              </w:rPr>
              <m:t>UTO</m:t>
            </m:r>
            <m:r>
              <m:rPr>
                <m:sty m:val="p"/>
              </m:rPr>
              <w:rPr>
                <w:rFonts w:ascii="Cambria Math" w:hAnsi="Cambria Math" w:cs="Times New Roman" w:eastAsiaTheme="minorEastAsia"/>
                <w:lang w:eastAsia="zh-CN"/>
              </w:rPr>
              <m:t>−</m:t>
            </m:r>
            <m:r>
              <m:rPr/>
              <w:rPr>
                <w:rFonts w:ascii="Cambria Math" w:hAnsi="Cambria Math" w:cs="Times New Roman" w:eastAsiaTheme="minorEastAsia"/>
                <w:lang w:eastAsia="zh-CN"/>
              </w:rPr>
              <m:t>UCI</m:t>
            </m:r>
            <m:ctrlPr>
              <w:rPr>
                <w:rFonts w:ascii="Cambria Math" w:hAnsi="Cambria Math" w:cs="Times New Roman" w:eastAsiaTheme="minorEastAsia"/>
                <w:lang w:eastAsia="zh-CN"/>
              </w:rPr>
            </m:ctrlPr>
          </m:sup>
        </m:sSup>
      </m:oMath>
      <w:r>
        <w:rPr>
          <w:rFonts w:cs="Times New Roman" w:eastAsiaTheme="minorEastAsia"/>
          <w:lang w:eastAsia="zh-CN"/>
        </w:rPr>
        <w:t xml:space="preserve"> in </w:t>
      </w:r>
      <w:r>
        <w:rPr>
          <w:rFonts w:cs="Times New Roman" w:eastAsiaTheme="minorEastAsia"/>
          <w:i/>
          <w:iCs/>
          <w:lang w:eastAsia="zh-CN"/>
        </w:rPr>
        <w:t>configuredGrantConfig</w:t>
      </w:r>
      <w:r>
        <w:rPr>
          <w:rFonts w:cs="Times New Roman" w:eastAsiaTheme="minorEastAsia"/>
          <w:lang w:eastAsia="zh-CN"/>
        </w:rPr>
        <w:t xml:space="preserve"> of a CG-PUSCH configuration, the UE multiplexes UTO-UCI represented by a bitmap of </w:t>
      </w:r>
      <m:oMath>
        <m:sSup>
          <m:sSupPr>
            <m:ctrlPr>
              <w:rPr>
                <w:rFonts w:ascii="Cambria Math" w:hAnsi="Cambria Math" w:cs="Times New Roman" w:eastAsiaTheme="minorEastAsia"/>
                <w:lang w:eastAsia="zh-CN"/>
              </w:rPr>
            </m:ctrlPr>
          </m:sSupPr>
          <m:e>
            <m:r>
              <m:rPr/>
              <w:rPr>
                <w:rFonts w:ascii="Cambria Math" w:hAnsi="Cambria Math" w:cs="Times New Roman" w:eastAsiaTheme="minorEastAsia"/>
                <w:lang w:eastAsia="zh-CN"/>
              </w:rPr>
              <m:t>O</m:t>
            </m:r>
            <m:ctrlPr>
              <w:rPr>
                <w:rFonts w:ascii="Cambria Math" w:hAnsi="Cambria Math" w:cs="Times New Roman" w:eastAsiaTheme="minorEastAsia"/>
                <w:lang w:eastAsia="zh-CN"/>
              </w:rPr>
            </m:ctrlPr>
          </m:e>
          <m:sup>
            <m:r>
              <m:rPr/>
              <w:rPr>
                <w:rFonts w:ascii="Cambria Math" w:hAnsi="Cambria Math" w:cs="Times New Roman" w:eastAsiaTheme="minorEastAsia"/>
                <w:lang w:eastAsia="zh-CN"/>
              </w:rPr>
              <m:t>UTO</m:t>
            </m:r>
            <m:r>
              <m:rPr>
                <m:sty m:val="p"/>
              </m:rPr>
              <w:rPr>
                <w:rFonts w:ascii="Cambria Math" w:hAnsi="Cambria Math" w:cs="Times New Roman" w:eastAsiaTheme="minorEastAsia"/>
                <w:lang w:eastAsia="zh-CN"/>
              </w:rPr>
              <m:t>−</m:t>
            </m:r>
            <m:r>
              <m:rPr/>
              <w:rPr>
                <w:rFonts w:ascii="Cambria Math" w:hAnsi="Cambria Math" w:cs="Times New Roman" w:eastAsiaTheme="minorEastAsia"/>
                <w:lang w:eastAsia="zh-CN"/>
              </w:rPr>
              <m:t>UCI</m:t>
            </m:r>
            <m:ctrlPr>
              <w:rPr>
                <w:rFonts w:ascii="Cambria Math" w:hAnsi="Cambria Math" w:cs="Times New Roman" w:eastAsiaTheme="minorEastAsia"/>
                <w:lang w:eastAsia="zh-CN"/>
              </w:rPr>
            </m:ctrlPr>
          </m:sup>
        </m:sSup>
      </m:oMath>
      <w:r>
        <w:rPr>
          <w:rFonts w:cs="Times New Roman" w:eastAsiaTheme="minorEastAsia"/>
          <w:lang w:eastAsia="zh-CN"/>
        </w:rPr>
        <w:t xml:space="preserve"> bits in each CG-PUSCH transmission for the CG-PUSCH configuration.</w:t>
      </w:r>
    </w:p>
    <w:p>
      <w:pPr>
        <w:pStyle w:val="160"/>
        <w:adjustRightInd w:val="0"/>
        <w:snapToGrid w:val="0"/>
        <w:spacing w:after="0" w:afterAutospacing="0" w:line="240" w:lineRule="auto"/>
        <w:ind w:firstLine="0"/>
        <w:rPr>
          <w:rFonts w:cs="Times New Roman" w:eastAsiaTheme="minorEastAsia"/>
          <w:color w:val="C00000"/>
          <w:u w:val="single"/>
          <w:lang w:eastAsia="zh-CN"/>
        </w:rPr>
      </w:pPr>
      <w:r>
        <w:rPr>
          <w:rFonts w:cs="Times New Roman"/>
        </w:rPr>
        <w:t xml:space="preserve">The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r>
              <m:rPr>
                <m:sty m:val="p"/>
              </m:rPr>
              <w:rPr>
                <w:rFonts w:ascii="Cambria Math" w:hAnsi="Cambria Math" w:cs="Times New Roman"/>
                <w:lang w:eastAsia="zh-CN"/>
              </w:rPr>
              <m:t>0</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r>
              <m:rPr>
                <m:sty m:val="p"/>
              </m:rPr>
              <w:rPr>
                <w:rFonts w:ascii="Cambria Math" w:hAnsi="Cambria Math" w:cs="Times New Roman"/>
                <w:lang w:eastAsia="zh-CN"/>
              </w:rPr>
              <m:t>1</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r>
              <m:rPr>
                <m:sty m:val="p"/>
              </m:rPr>
              <w:rPr>
                <w:rFonts w:ascii="Cambria Math" w:hAnsi="Cambria Math" w:cs="Times New Roman"/>
                <w:lang w:eastAsia="zh-CN"/>
              </w:rPr>
              <m:t>−1</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oMath>
      <w:r>
        <w:rPr>
          <w:rFonts w:cs="Times New Roman"/>
        </w:rPr>
        <w:t xml:space="preserve">, have a one-to-one mapping to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subsequent CG-PUSCH TOs exclude invalid ones where a UE does not transmit a PUSCH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cs="Times New Roman" w:eastAsiaTheme="minorEastAsia"/>
          <w:color w:val="C00000"/>
          <w:u w:val="single"/>
          <w:lang w:eastAsia="zh-CN"/>
        </w:rPr>
        <w:t>If cell DRX is activated and the UE indicates by UTO-UCI the value of ‘0’ for the CG-PUSCH TO that is in the non-active periods of cell DRX, the UE may transmit CG-PUSCH on the corresponding CG-PUSCH TO.</w:t>
      </w:r>
    </w:p>
    <w:p>
      <w:pPr>
        <w:autoSpaceDE w:val="0"/>
        <w:autoSpaceDN w:val="0"/>
        <w:adjustRightInd w:val="0"/>
        <w:snapToGrid w:val="0"/>
        <w:spacing w:after="0" w:line="240" w:lineRule="auto"/>
        <w:jc w:val="center"/>
        <w:rPr>
          <w:color w:val="FF0000"/>
        </w:rPr>
      </w:pPr>
      <w:r>
        <w:rPr>
          <w:color w:val="FF0000"/>
        </w:rPr>
        <w:t>--------------------------------------- End of Text Proposal ----------------------------------</w:t>
      </w:r>
    </w:p>
    <w:p>
      <w:pPr>
        <w:pStyle w:val="15"/>
        <w:spacing w:after="0"/>
        <w:rPr>
          <w:rFonts w:ascii="Times New Roman" w:hAnsi="Times New Roman"/>
          <w:szCs w:val="20"/>
          <w:lang w:eastAsia="zh-CN"/>
        </w:rPr>
      </w:pPr>
    </w:p>
    <w:p>
      <w:pPr>
        <w:pStyle w:val="6"/>
        <w:rPr>
          <w:lang w:eastAsia="zh-CN"/>
        </w:rPr>
      </w:pPr>
      <w:r>
        <w:rPr>
          <w:lang w:eastAsia="zh-CN"/>
        </w:rPr>
        <w:t>TP #2-2</w:t>
      </w:r>
    </w:p>
    <w:p>
      <w:pPr>
        <w:pStyle w:val="146"/>
        <w:spacing w:line="240" w:lineRule="auto"/>
        <w:jc w:val="both"/>
        <w:rPr>
          <w:rFonts w:eastAsiaTheme="minorEastAsia"/>
          <w:b/>
          <w:szCs w:val="20"/>
          <w:lang w:eastAsia="ko-KR"/>
        </w:rPr>
      </w:pPr>
      <w:r>
        <w:rPr>
          <w:rFonts w:eastAsiaTheme="minorEastAsia"/>
          <w:b/>
          <w:szCs w:val="20"/>
          <w:lang w:eastAsia="ko-KR"/>
        </w:rPr>
        <w:t>Reason for Change:</w:t>
      </w:r>
    </w:p>
    <w:p>
      <w:pPr>
        <w:pStyle w:val="146"/>
        <w:numPr>
          <w:ilvl w:val="0"/>
          <w:numId w:val="18"/>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hAnsi="Cambria Math" w:eastAsiaTheme="minorEastAsia"/>
                <w:szCs w:val="20"/>
                <w:lang w:val="en-GB" w:eastAsia="ko-KR"/>
              </w:rPr>
            </m:ctrlPr>
          </m:sSupPr>
          <m:e>
            <m:r>
              <m:rPr/>
              <w:rPr>
                <w:rFonts w:ascii="Cambria Math" w:hAnsi="Cambria Math" w:eastAsiaTheme="minorEastAsia"/>
                <w:szCs w:val="20"/>
                <w:lang w:val="en-GB" w:eastAsia="ko-KR"/>
              </w:rPr>
              <m:t>O</m:t>
            </m:r>
            <m:ctrlPr>
              <w:rPr>
                <w:rFonts w:ascii="Cambria Math" w:hAnsi="Cambria Math" w:eastAsiaTheme="minorEastAsia"/>
                <w:szCs w:val="20"/>
                <w:lang w:val="en-GB" w:eastAsia="ko-KR"/>
              </w:rPr>
            </m:ctrlPr>
          </m:e>
          <m:sup>
            <m:r>
              <m:rPr/>
              <w:rPr>
                <w:rFonts w:ascii="Cambria Math" w:hAnsi="Cambria Math" w:eastAsiaTheme="minorEastAsia"/>
                <w:szCs w:val="20"/>
                <w:lang w:val="en-GB" w:eastAsia="ko-KR"/>
              </w:rPr>
              <m:t>UTO</m:t>
            </m:r>
            <m:r>
              <m:rPr>
                <m:sty m:val="p"/>
              </m:rPr>
              <w:rPr>
                <w:rFonts w:ascii="Cambria Math" w:hAnsi="Cambria Math" w:eastAsiaTheme="minorEastAsia"/>
                <w:szCs w:val="20"/>
                <w:lang w:val="en-GB" w:eastAsia="ko-KR"/>
              </w:rPr>
              <m:t>−</m:t>
            </m:r>
            <m:r>
              <m:rPr/>
              <w:rPr>
                <w:rFonts w:ascii="Cambria Math" w:hAnsi="Cambria Math" w:eastAsiaTheme="minorEastAsia"/>
                <w:szCs w:val="20"/>
                <w:lang w:val="en-GB" w:eastAsia="ko-KR"/>
              </w:rPr>
              <m:t>UCI</m:t>
            </m:r>
            <m:ctrlPr>
              <w:rPr>
                <w:rFonts w:ascii="Cambria Math" w:hAnsi="Cambria Math" w:eastAsiaTheme="minorEastAsia"/>
                <w:szCs w:val="20"/>
                <w:lang w:val="en-GB" w:eastAsia="ko-KR"/>
              </w:rPr>
            </m:ctrlP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hAnsi="Cambria Math" w:eastAsiaTheme="minorEastAsia"/>
                <w:szCs w:val="20"/>
                <w:lang w:val="en-GB" w:eastAsia="ko-KR"/>
              </w:rPr>
            </m:ctrlPr>
          </m:sSupPr>
          <m:e>
            <m:r>
              <m:rPr/>
              <w:rPr>
                <w:rFonts w:ascii="Cambria Math" w:hAnsi="Cambria Math" w:eastAsiaTheme="minorEastAsia"/>
                <w:szCs w:val="20"/>
                <w:lang w:val="en-GB" w:eastAsia="ko-KR"/>
              </w:rPr>
              <m:t>O</m:t>
            </m:r>
            <m:ctrlPr>
              <w:rPr>
                <w:rFonts w:ascii="Cambria Math" w:hAnsi="Cambria Math" w:eastAsiaTheme="minorEastAsia"/>
                <w:szCs w:val="20"/>
                <w:lang w:val="en-GB" w:eastAsia="ko-KR"/>
              </w:rPr>
            </m:ctrlPr>
          </m:e>
          <m:sup>
            <m:r>
              <m:rPr/>
              <w:rPr>
                <w:rFonts w:ascii="Cambria Math" w:hAnsi="Cambria Math" w:eastAsiaTheme="minorEastAsia"/>
                <w:szCs w:val="20"/>
                <w:lang w:val="en-GB" w:eastAsia="ko-KR"/>
              </w:rPr>
              <m:t>UTO</m:t>
            </m:r>
            <m:r>
              <m:rPr>
                <m:sty m:val="p"/>
              </m:rPr>
              <w:rPr>
                <w:rFonts w:ascii="Cambria Math" w:hAnsi="Cambria Math" w:eastAsiaTheme="minorEastAsia"/>
                <w:szCs w:val="20"/>
                <w:lang w:val="en-GB" w:eastAsia="ko-KR"/>
              </w:rPr>
              <m:t>−</m:t>
            </m:r>
            <m:r>
              <m:rPr/>
              <w:rPr>
                <w:rFonts w:ascii="Cambria Math" w:hAnsi="Cambria Math" w:eastAsiaTheme="minorEastAsia"/>
                <w:szCs w:val="20"/>
                <w:lang w:val="en-GB" w:eastAsia="ko-KR"/>
              </w:rPr>
              <m:t>UCI</m:t>
            </m:r>
            <m:ctrlPr>
              <w:rPr>
                <w:rFonts w:ascii="Cambria Math" w:hAnsi="Cambria Math" w:eastAsiaTheme="minorEastAsia"/>
                <w:szCs w:val="20"/>
                <w:lang w:val="en-GB" w:eastAsia="ko-KR"/>
              </w:rPr>
            </m:ctrlP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pPr>
        <w:pStyle w:val="146"/>
        <w:spacing w:line="240" w:lineRule="auto"/>
        <w:jc w:val="both"/>
        <w:rPr>
          <w:rFonts w:eastAsiaTheme="minorEastAsia"/>
          <w:b/>
          <w:szCs w:val="20"/>
          <w:lang w:eastAsia="ko-KR"/>
        </w:rPr>
      </w:pPr>
      <w:r>
        <w:rPr>
          <w:rFonts w:eastAsiaTheme="minorEastAsia"/>
          <w:b/>
          <w:szCs w:val="20"/>
          <w:lang w:eastAsia="ko-KR"/>
        </w:rPr>
        <w:t>Summary of Changes:</w:t>
      </w:r>
    </w:p>
    <w:p>
      <w:pPr>
        <w:pStyle w:val="146"/>
        <w:numPr>
          <w:ilvl w:val="0"/>
          <w:numId w:val="18"/>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pPr>
        <w:pStyle w:val="146"/>
        <w:spacing w:line="240" w:lineRule="auto"/>
        <w:jc w:val="both"/>
        <w:rPr>
          <w:rFonts w:eastAsiaTheme="minorEastAsia"/>
          <w:szCs w:val="20"/>
          <w:lang w:eastAsia="ko-KR"/>
        </w:rPr>
      </w:pPr>
    </w:p>
    <w:p>
      <w:pPr>
        <w:pStyle w:val="146"/>
        <w:spacing w:line="240" w:lineRule="auto"/>
        <w:jc w:val="both"/>
        <w:rPr>
          <w:rFonts w:eastAsiaTheme="minorEastAsia"/>
          <w:b/>
          <w:szCs w:val="20"/>
          <w:lang w:eastAsia="ko-KR"/>
        </w:rPr>
      </w:pPr>
      <w:r>
        <w:rPr>
          <w:rFonts w:eastAsiaTheme="minorEastAsia"/>
          <w:b/>
          <w:szCs w:val="20"/>
          <w:lang w:eastAsia="ko-KR"/>
        </w:rPr>
        <w:t>Consequences if not approved:</w:t>
      </w:r>
    </w:p>
    <w:p>
      <w:pPr>
        <w:pStyle w:val="146"/>
        <w:numPr>
          <w:ilvl w:val="0"/>
          <w:numId w:val="18"/>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pPr>
        <w:pStyle w:val="146"/>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pPr>
        <w:pStyle w:val="146"/>
        <w:spacing w:line="240" w:lineRule="auto"/>
        <w:jc w:val="both"/>
        <w:rPr>
          <w:rFonts w:eastAsiaTheme="minorEastAsia"/>
          <w:szCs w:val="20"/>
          <w:lang w:eastAsia="ko-KR"/>
        </w:rPr>
      </w:pPr>
    </w:p>
    <w:p>
      <w:pPr>
        <w:rPr>
          <w:b/>
          <w:bCs/>
        </w:rPr>
      </w:pPr>
      <w:r>
        <w:rPr>
          <w:b/>
          <w:bCs/>
        </w:rPr>
        <w:t>9.3.1</w:t>
      </w:r>
      <w:r>
        <w:rPr>
          <w:b/>
          <w:bCs/>
        </w:rPr>
        <w:tab/>
      </w:r>
      <w:r>
        <w:rPr>
          <w:b/>
          <w:bCs/>
        </w:rPr>
        <w:t>UE procedure for reporting UTO-UCI</w:t>
      </w:r>
    </w:p>
    <w:p>
      <w:pPr>
        <w:spacing w:after="0" w:line="240" w:lineRule="auto"/>
        <w:jc w:val="both"/>
      </w:pPr>
      <w:r>
        <w:t xml:space="preserve">If the UE is provided </w:t>
      </w:r>
      <w:r>
        <w:rPr>
          <w:i/>
          <w:iCs/>
        </w:rPr>
        <w:t>nrof_UTO_UCI</w:t>
      </w:r>
      <w:r>
        <w:t xml:space="preserve"> with value equal to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bits in each CG-PUSCH transmission for the CG-PUSCH configuration. </w:t>
      </w:r>
    </w:p>
    <w:p>
      <w:pPr>
        <w:pStyle w:val="15"/>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m:rPr/>
              <w:rPr>
                <w:rFonts w:ascii="Cambria Math" w:hAnsi="Cambria Math"/>
                <w:szCs w:val="20"/>
                <w:lang w:eastAsia="zh-CN"/>
              </w:rPr>
              <m:t>O</m:t>
            </m:r>
            <m:ctrlPr>
              <w:rPr>
                <w:rFonts w:ascii="Cambria Math" w:hAnsi="Cambria Math"/>
                <w:szCs w:val="20"/>
              </w:rPr>
            </m:ctrlPr>
          </m:e>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m:rPr/>
                  <w:rPr>
                    <w:rFonts w:ascii="Cambria Math" w:hAnsi="Cambria Math"/>
                    <w:szCs w:val="20"/>
                    <w:lang w:eastAsia="zh-CN"/>
                  </w:rPr>
                  <m:t>o</m:t>
                </m:r>
                <m:ctrlPr>
                  <w:rPr>
                    <w:rFonts w:ascii="Cambria Math" w:hAnsi="Cambria Math"/>
                    <w:szCs w:val="20"/>
                  </w:rPr>
                </m:ctrlPr>
              </m:e>
            </m:acc>
            <m:ctrlPr>
              <w:rPr>
                <w:rFonts w:ascii="Cambria Math" w:hAnsi="Cambria Math"/>
                <w:szCs w:val="20"/>
              </w:rPr>
            </m:ctrlPr>
          </m:e>
          <m:sub>
            <m:r>
              <m:rPr>
                <m:sty m:val="p"/>
              </m:rPr>
              <w:rPr>
                <w:rFonts w:ascii="Cambria Math" w:hAnsi="Cambria Math"/>
                <w:szCs w:val="20"/>
                <w:lang w:eastAsia="zh-CN"/>
              </w:rPr>
              <m:t>0</m:t>
            </m:r>
            <m:ctrlPr>
              <w:rPr>
                <w:rFonts w:ascii="Cambria Math" w:hAnsi="Cambria Math"/>
                <w:szCs w:val="20"/>
              </w:rPr>
            </m:ctrlPr>
          </m:sub>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m:rPr/>
                  <w:rPr>
                    <w:rFonts w:ascii="Cambria Math" w:hAnsi="Cambria Math"/>
                    <w:szCs w:val="20"/>
                    <w:lang w:eastAsia="zh-CN"/>
                  </w:rPr>
                  <m:t>o</m:t>
                </m:r>
                <m:ctrlPr>
                  <w:rPr>
                    <w:rFonts w:ascii="Cambria Math" w:hAnsi="Cambria Math"/>
                    <w:szCs w:val="20"/>
                  </w:rPr>
                </m:ctrlPr>
              </m:e>
            </m:acc>
            <m:ctrlPr>
              <w:rPr>
                <w:rFonts w:ascii="Cambria Math" w:hAnsi="Cambria Math"/>
                <w:szCs w:val="20"/>
              </w:rPr>
            </m:ctrlPr>
          </m:e>
          <m:sub>
            <m:r>
              <m:rPr>
                <m:sty m:val="p"/>
              </m:rPr>
              <w:rPr>
                <w:rFonts w:ascii="Cambria Math" w:hAnsi="Cambria Math"/>
                <w:szCs w:val="20"/>
                <w:lang w:eastAsia="zh-CN"/>
              </w:rPr>
              <m:t>1</m:t>
            </m:r>
            <m:ctrlPr>
              <w:rPr>
                <w:rFonts w:ascii="Cambria Math" w:hAnsi="Cambria Math"/>
                <w:szCs w:val="20"/>
              </w:rPr>
            </m:ctrlPr>
          </m:sub>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m:rPr/>
                  <w:rPr>
                    <w:rFonts w:ascii="Cambria Math" w:hAnsi="Cambria Math"/>
                    <w:szCs w:val="20"/>
                    <w:lang w:eastAsia="zh-CN"/>
                  </w:rPr>
                  <m:t>o</m:t>
                </m:r>
                <m:ctrlPr>
                  <w:rPr>
                    <w:rFonts w:ascii="Cambria Math" w:hAnsi="Cambria Math"/>
                    <w:szCs w:val="20"/>
                  </w:rPr>
                </m:ctrlPr>
              </m:e>
            </m:acc>
            <m:ctrlPr>
              <w:rPr>
                <w:rFonts w:ascii="Cambria Math" w:hAnsi="Cambria Math"/>
                <w:szCs w:val="20"/>
              </w:rPr>
            </m:ctrlPr>
          </m:e>
          <m:sub>
            <m:sSup>
              <m:sSupPr>
                <m:ctrlPr>
                  <w:rPr>
                    <w:rFonts w:ascii="Cambria Math" w:hAnsi="Cambria Math"/>
                    <w:szCs w:val="20"/>
                  </w:rPr>
                </m:ctrlPr>
              </m:sSupPr>
              <m:e>
                <m:r>
                  <m:rPr/>
                  <w:rPr>
                    <w:rFonts w:ascii="Cambria Math" w:hAnsi="Cambria Math"/>
                    <w:szCs w:val="20"/>
                    <w:lang w:eastAsia="zh-CN"/>
                  </w:rPr>
                  <m:t>O</m:t>
                </m:r>
                <m:ctrlPr>
                  <w:rPr>
                    <w:rFonts w:ascii="Cambria Math" w:hAnsi="Cambria Math"/>
                    <w:szCs w:val="20"/>
                  </w:rPr>
                </m:ctrlPr>
              </m:e>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p>
            <m:r>
              <m:rPr>
                <m:sty m:val="p"/>
              </m:rPr>
              <w:rPr>
                <w:rFonts w:ascii="Cambria Math" w:hAnsi="Cambria Math"/>
                <w:szCs w:val="20"/>
                <w:lang w:eastAsia="zh-CN"/>
              </w:rPr>
              <m:t>−1</m:t>
            </m:r>
            <m:ctrlPr>
              <w:rPr>
                <w:rFonts w:ascii="Cambria Math" w:hAnsi="Cambria Math"/>
                <w:szCs w:val="20"/>
              </w:rPr>
            </m:ctrlPr>
          </m:sub>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bSup>
      </m:oMath>
      <w:r>
        <w:rPr>
          <w:rFonts w:ascii="Times New Roman" w:hAnsi="Times New Roman"/>
          <w:szCs w:val="20"/>
        </w:rPr>
        <w:t xml:space="preserve">, have a one-to-one mapping to </w:t>
      </w:r>
      <m:oMath>
        <m:sSup>
          <m:sSupPr>
            <m:ctrlPr>
              <w:rPr>
                <w:rFonts w:ascii="Cambria Math" w:hAnsi="Cambria Math"/>
                <w:szCs w:val="20"/>
              </w:rPr>
            </m:ctrlPr>
          </m:sSupPr>
          <m:e>
            <m:r>
              <m:rPr/>
              <w:rPr>
                <w:rFonts w:ascii="Cambria Math" w:hAnsi="Cambria Math"/>
                <w:szCs w:val="20"/>
                <w:lang w:eastAsia="zh-CN"/>
              </w:rPr>
              <m:t>O</m:t>
            </m:r>
            <m:ctrlPr>
              <w:rPr>
                <w:rFonts w:ascii="Cambria Math" w:hAnsi="Cambria Math"/>
                <w:szCs w:val="20"/>
              </w:rPr>
            </m:ctrlPr>
          </m:e>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m:rPr/>
              <w:rPr>
                <w:rFonts w:ascii="Cambria Math" w:hAnsi="Cambria Math"/>
                <w:szCs w:val="20"/>
                <w:lang w:eastAsia="zh-CN"/>
              </w:rPr>
              <m:t>O</m:t>
            </m:r>
            <m:ctrlPr>
              <w:rPr>
                <w:rFonts w:ascii="Cambria Math" w:hAnsi="Cambria Math"/>
                <w:szCs w:val="20"/>
              </w:rPr>
            </m:ctrlPr>
          </m:e>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m:rPr/>
              <w:rPr>
                <w:rFonts w:ascii="Cambria Math" w:hAnsi="Cambria Math"/>
                <w:color w:val="C00000"/>
                <w:szCs w:val="20"/>
                <w:u w:val="single"/>
                <w:lang w:eastAsia="zh-CN"/>
              </w:rPr>
              <m:t>O</m:t>
            </m:r>
            <m:ctrlPr>
              <w:rPr>
                <w:rFonts w:ascii="Cambria Math" w:hAnsi="Cambria Math"/>
                <w:color w:val="C00000"/>
                <w:szCs w:val="20"/>
                <w:u w:val="single"/>
              </w:rPr>
            </m:ctrlPr>
          </m:e>
          <m:sup>
            <m:r>
              <m:rP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m:rPr/>
              <w:rPr>
                <w:rFonts w:ascii="Cambria Math" w:hAnsi="Cambria Math"/>
                <w:color w:val="C00000"/>
                <w:szCs w:val="20"/>
                <w:u w:val="single"/>
                <w:lang w:eastAsia="zh-CN"/>
              </w:rPr>
              <m:t>UCI</m:t>
            </m:r>
            <m:ctrlPr>
              <w:rPr>
                <w:rFonts w:ascii="Cambria Math" w:hAnsi="Cambria Math"/>
                <w:color w:val="C00000"/>
                <w:szCs w:val="20"/>
                <w:u w:val="single"/>
              </w:rPr>
            </m:ctrlP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pPr>
        <w:pStyle w:val="146"/>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proposals #2-1 and #2-2.</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lang w:eastAsia="zh-CN"/>
              </w:rPr>
              <w:t>Spec may not be optimized for joint NES and XR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after="0" w:line="240" w:lineRule="auto"/>
              <w:jc w:val="both"/>
              <w:rPr>
                <w:lang w:eastAsia="zh-CN"/>
              </w:rPr>
            </w:pPr>
            <w:r>
              <w:rPr>
                <w:lang w:eastAsia="zh-CN"/>
              </w:rPr>
              <w:t>Justification of simultaneously supporting both features need clarification. NES is targeting low-medium traffic load but XR is with large packet and high reliability requirements, the traffic load for XR is usually high.</w:t>
            </w:r>
          </w:p>
          <w:p>
            <w:pPr>
              <w:spacing w:before="120" w:after="0" w:line="240" w:lineRule="auto"/>
              <w:jc w:val="both"/>
              <w:rPr>
                <w:lang w:eastAsia="zh-CN"/>
              </w:rPr>
            </w:pPr>
            <w:r>
              <w:rPr>
                <w:lang w:eastAsia="zh-CN"/>
              </w:rPr>
              <w:t>Even if the two features are enabled together, following legacy CG operation seems to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lang w:eastAsia="zh-CN"/>
              </w:rPr>
              <w:t>In current spec, when both Cell DRX and UTO-UCI are enabled in the same cell, then the UE behavior will not be clear. We think this issue should be discussed. And considering the contiguous flow of XR traffic and its required QoS, then proposal #2-1 is preferred because it make sure that the XR traffic is not interrupted by cell DRX inactive time when it require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eastAsiaTheme="minorEastAsia"/>
                <w:lang w:eastAsia="ko-KR"/>
              </w:rPr>
              <w:t>LG Electronics</w:t>
            </w:r>
          </w:p>
        </w:tc>
        <w:tc>
          <w:tcPr>
            <w:tcW w:w="7915" w:type="dxa"/>
          </w:tcPr>
          <w:p>
            <w:pPr>
              <w:spacing w:before="120" w:after="0" w:line="240" w:lineRule="auto"/>
              <w:jc w:val="both"/>
              <w:rPr>
                <w:rFonts w:eastAsia="Batang"/>
                <w:lang w:eastAsia="ko-KR"/>
              </w:rPr>
            </w:pPr>
            <w:r>
              <w:rPr>
                <w:rFonts w:eastAsia="Batang"/>
                <w:lang w:eastAsia="ko-KR"/>
              </w:rPr>
              <w:t>We think at least the following sentence is necessary to specify to the current specification:</w:t>
            </w:r>
          </w:p>
          <w:p>
            <w:pPr>
              <w:pStyle w:val="80"/>
              <w:numPr>
                <w:ilvl w:val="0"/>
                <w:numId w:val="18"/>
              </w:numPr>
              <w:spacing w:before="120" w:line="240" w:lineRule="auto"/>
              <w:jc w:val="both"/>
              <w:rPr>
                <w:rFonts w:eastAsia="Batang"/>
              </w:rPr>
            </w:pPr>
            <w:r>
              <w:rPr>
                <w:rFonts w:eastAsia="Batang"/>
              </w:rPr>
              <w:t>UE does not expect the both cell DRX and UTO-UCI enabled simultaneously in the same cell</w:t>
            </w:r>
          </w:p>
          <w:p>
            <w:pPr>
              <w:spacing w:before="120" w:after="0" w:line="240" w:lineRule="auto"/>
              <w:jc w:val="both"/>
              <w:rPr>
                <w:lang w:eastAsia="zh-CN"/>
              </w:rPr>
            </w:pPr>
            <w:r>
              <w:rPr>
                <w:rFonts w:eastAsia="Batang"/>
                <w:lang w:eastAsia="ko-KR"/>
              </w:rPr>
              <w:t>For Samsung’s comments, it is not clear the legacy CG operation to us. If it means the UE indicates the CG occasions in the non-active period of Cell DRX as ‘unused’, it still needs to be specified for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rPr>
                <w:lang w:eastAsia="zh-CN"/>
              </w:rPr>
              <w:t>Samsung</w:t>
            </w:r>
          </w:p>
        </w:tc>
        <w:tc>
          <w:tcPr>
            <w:tcW w:w="7915" w:type="dxa"/>
          </w:tcPr>
          <w:p>
            <w:pPr>
              <w:spacing w:before="120" w:after="0" w:line="240" w:lineRule="auto"/>
              <w:jc w:val="both"/>
              <w:rPr>
                <w:rFonts w:eastAsia="Batang"/>
                <w:lang w:eastAsia="ko-KR"/>
              </w:rPr>
            </w:pPr>
            <w:r>
              <w:rPr>
                <w:rFonts w:eastAsia="Batang"/>
                <w:lang w:eastAsia="ko-KR"/>
              </w:rPr>
              <w:t xml:space="preserve">@LG, sorry for the confusion, our intention </w:t>
            </w:r>
            <w:r>
              <w:rPr>
                <w:lang w:eastAsia="zh-CN"/>
              </w:rPr>
              <w:t>is Rel-17 CG, i.e., UTO-UCI bits ignores cell DRX operation and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2EFD9" w:themeFill="accent6" w:themeFillTint="33"/>
          </w:tcPr>
          <w:p>
            <w:pPr>
              <w:spacing w:before="120" w:after="0" w:line="240" w:lineRule="auto"/>
              <w:jc w:val="both"/>
              <w:rPr>
                <w:rFonts w:eastAsiaTheme="minorEastAsia"/>
                <w:lang w:eastAsia="ko-KR"/>
              </w:rPr>
            </w:pPr>
            <w:r>
              <w:rPr>
                <w:rFonts w:eastAsiaTheme="minorEastAsia"/>
                <w:lang w:eastAsia="ko-KR"/>
              </w:rPr>
              <w:t>Moderator</w:t>
            </w:r>
          </w:p>
        </w:tc>
        <w:tc>
          <w:tcPr>
            <w:tcW w:w="7915" w:type="dxa"/>
            <w:shd w:val="clear" w:color="auto" w:fill="E2EFD9" w:themeFill="accent6" w:themeFillTint="33"/>
          </w:tcPr>
          <w:p>
            <w:pPr>
              <w:spacing w:before="120" w:after="0" w:line="240" w:lineRule="auto"/>
              <w:jc w:val="both"/>
              <w:rPr>
                <w:rFonts w:eastAsia="Batang"/>
                <w:lang w:eastAsia="ko-KR"/>
              </w:rPr>
            </w:pPr>
            <w:r>
              <w:rPr>
                <w:rFonts w:eastAsia="Batang"/>
                <w:lang w:eastAsia="ko-KR"/>
              </w:rPr>
              <w:t>The two TP have some overlapping aspects and either the two TP should be combined or only one of the TPs should be selected for agreement. It should be noted that at least 1 company commented that TPs are not needed. Moderator’s assessment is that it would be good to resolve the interaction between UTO-UCI and cell DRX in RAN1.</w:t>
            </w:r>
          </w:p>
          <w:p>
            <w:pPr>
              <w:spacing w:before="120" w:after="0" w:line="240" w:lineRule="auto"/>
              <w:jc w:val="both"/>
              <w:rPr>
                <w:rFonts w:eastAsia="Batang"/>
                <w:lang w:eastAsia="ko-KR"/>
              </w:rPr>
            </w:pPr>
            <w:r>
              <w:rPr>
                <w:rFonts w:eastAsia="Batang"/>
                <w:lang w:eastAsia="ko-KR"/>
              </w:rPr>
              <w:t>Moderator will suggest discussing this further.</w:t>
            </w:r>
          </w:p>
        </w:tc>
      </w:tr>
    </w:tbl>
    <w:p/>
    <w:p>
      <w:pPr>
        <w:pStyle w:val="4"/>
        <w:rPr>
          <w:rFonts w:eastAsia="SimSun"/>
          <w:lang w:eastAsia="zh-CN"/>
        </w:rPr>
      </w:pPr>
      <w:r>
        <w:rPr>
          <w:rFonts w:eastAsia="SimSun"/>
          <w:lang w:eastAsia="zh-CN"/>
        </w:rPr>
        <w:t>Summary of Tuesday NES session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TP #2-1 and #2-1 was discussed during NES session. From the discussion it was not clear if handling the interaction between XR and NES was essential as the network operation is expected to be very different, where XR aiming for low latency high throughput and NES aiming for low load energy saving scenarios.</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Chairman suggested to no discuss this issue further as it may not be essential corrections.</w:t>
      </w: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 DISCUSSION CLOSED ==</w:t>
      </w:r>
    </w:p>
    <w:p/>
    <w:p>
      <w:pPr>
        <w:pStyle w:val="3"/>
        <w:ind w:left="720" w:hanging="720"/>
        <w:rPr>
          <w:rFonts w:eastAsiaTheme="minorEastAsia"/>
          <w:lang w:val="en-US" w:eastAsia="ko-KR"/>
        </w:rPr>
      </w:pPr>
      <w:r>
        <w:rPr>
          <w:rFonts w:eastAsia="SimSun"/>
          <w:lang w:val="en-US" w:eastAsia="zh-CN"/>
        </w:rPr>
        <w:t>4.3 CG bundle transmission during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 Huawei</w:t>
            </w:r>
          </w:p>
        </w:tc>
        <w:tc>
          <w:tcPr>
            <w:tcW w:w="8095" w:type="dxa"/>
          </w:tcPr>
          <w:p>
            <w:pPr>
              <w:pStyle w:val="160"/>
              <w:adjustRightInd w:val="0"/>
              <w:snapToGrid w:val="0"/>
              <w:spacing w:before="0" w:after="0" w:afterAutospacing="0" w:line="240" w:lineRule="auto"/>
              <w:ind w:firstLine="0"/>
              <w:rPr>
                <w:rFonts w:cs="Times New Roman" w:eastAsiaTheme="minorEastAsia"/>
                <w:b/>
                <w:u w:val="single"/>
                <w:lang w:eastAsia="zh-CN"/>
              </w:rPr>
            </w:pPr>
            <w:r>
              <w:rPr>
                <w:rFonts w:cs="Times New Roman" w:eastAsiaTheme="minorEastAsia"/>
                <w:b/>
                <w:u w:val="single"/>
                <w:lang w:eastAsia="zh-CN"/>
              </w:rPr>
              <w:t>Reason for change:</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During last RAN1 meetings, it is agreed that UE shall omit the transmission occasions in a CG bundle during the non-active periods of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before="0" w:after="0" w:line="240" w:lineRule="auto"/>
                    <w:jc w:val="both"/>
                    <w:rPr>
                      <w:highlight w:val="green"/>
                    </w:rPr>
                  </w:pPr>
                  <w:r>
                    <w:rPr>
                      <w:highlight w:val="green"/>
                    </w:rPr>
                    <w:t>Agreement</w:t>
                  </w:r>
                </w:p>
                <w:p>
                  <w:pPr>
                    <w:spacing w:before="0" w:after="0" w:line="240" w:lineRule="auto"/>
                    <w:jc w:val="both"/>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Though the agreement was made, the current spec still does not capture it properly. Hence, it is recommended that the additional description be added to in spec to avoid ambiguity.</w:t>
            </w:r>
          </w:p>
          <w:p>
            <w:pPr>
              <w:pStyle w:val="131"/>
              <w:spacing w:before="0" w:after="0" w:line="240" w:lineRule="auto"/>
              <w:ind w:left="0" w:firstLine="0"/>
              <w:jc w:val="both"/>
              <w:rPr>
                <w:b/>
                <w:sz w:val="20"/>
                <w:szCs w:val="20"/>
                <w:u w:val="single"/>
                <w:lang w:eastAsia="zh-CN"/>
              </w:rPr>
            </w:pPr>
            <w:r>
              <w:rPr>
                <w:b/>
                <w:sz w:val="20"/>
                <w:szCs w:val="20"/>
                <w:u w:val="single"/>
                <w:lang w:eastAsia="zh-CN"/>
              </w:rPr>
              <w:t>Summary of change:</w:t>
            </w:r>
          </w:p>
          <w:p>
            <w:pPr>
              <w:pStyle w:val="131"/>
              <w:spacing w:before="0"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pPr>
              <w:pStyle w:val="131"/>
              <w:spacing w:before="0" w:after="0" w:line="240" w:lineRule="auto"/>
              <w:ind w:left="0" w:firstLine="0"/>
              <w:jc w:val="both"/>
              <w:rPr>
                <w:b/>
                <w:sz w:val="20"/>
                <w:szCs w:val="20"/>
                <w:u w:val="single"/>
                <w:lang w:eastAsia="zh-CN"/>
              </w:rPr>
            </w:pPr>
            <w:r>
              <w:rPr>
                <w:b/>
                <w:sz w:val="20"/>
                <w:szCs w:val="20"/>
                <w:u w:val="single"/>
                <w:lang w:eastAsia="zh-CN"/>
              </w:rPr>
              <w:t>Consequence if not approved:</w:t>
            </w:r>
          </w:p>
          <w:p>
            <w:pPr>
              <w:pStyle w:val="131"/>
              <w:spacing w:before="0"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pPr>
              <w:spacing w:before="0" w:after="0" w:line="240" w:lineRule="auto"/>
              <w:jc w:val="both"/>
              <w:rPr>
                <w:b/>
                <w:i/>
                <w:lang w:val="en-GB"/>
              </w:rPr>
            </w:pPr>
            <w:r>
              <w:rPr>
                <w:b/>
                <w:i/>
              </w:rPr>
              <w:t xml:space="preserve">Proposal 5: </w:t>
            </w:r>
            <w:r>
              <w:rPr>
                <w:b/>
                <w:i/>
                <w:lang w:val="en-GB"/>
              </w:rPr>
              <w:t>For UE behaviour on CG bundle transmission during the non-active periods of cell DRX, adopt the TP5 for clause 6.1.2.1, clause 6.1.2.3.1, clause 6.1.2.3.3 and clause 6.1.7 of TS 38.214.</w:t>
            </w:r>
          </w:p>
          <w:p>
            <w:pPr>
              <w:autoSpaceDE w:val="0"/>
              <w:autoSpaceDN w:val="0"/>
              <w:adjustRightInd w:val="0"/>
              <w:snapToGrid w:val="0"/>
              <w:spacing w:before="0" w:after="0" w:line="240" w:lineRule="auto"/>
              <w:jc w:val="center"/>
              <w:rPr>
                <w:color w:val="FF0000"/>
              </w:rPr>
            </w:pPr>
            <w:r>
              <w:rPr>
                <w:color w:val="FF0000"/>
              </w:rPr>
              <w:t>---------------------------- Start of Text Proposal 5 for TS 38.214 -----------------------------</w:t>
            </w:r>
          </w:p>
          <w:p>
            <w:pPr>
              <w:spacing w:before="0" w:after="0" w:line="240" w:lineRule="auto"/>
              <w:jc w:val="center"/>
              <w:rPr>
                <w:color w:val="FF0000"/>
              </w:rPr>
            </w:pPr>
            <w:r>
              <w:rPr>
                <w:rFonts w:eastAsia="MS Mincho"/>
                <w:color w:val="FF0000"/>
              </w:rPr>
              <w:t>&lt; Unchanged parts are omitted &gt;</w:t>
            </w:r>
          </w:p>
          <w:p>
            <w:pPr>
              <w:spacing w:before="0" w:after="0" w:line="240" w:lineRule="auto"/>
              <w:jc w:val="both"/>
            </w:pPr>
            <w:bookmarkStart w:id="36" w:name="_Toc29674338"/>
            <w:bookmarkStart w:id="37" w:name="_Toc106695658"/>
            <w:bookmarkStart w:id="38" w:name="_Toc20318033"/>
            <w:bookmarkStart w:id="39" w:name="_Toc27299931"/>
            <w:bookmarkStart w:id="40" w:name="_Toc36645568"/>
            <w:bookmarkStart w:id="41" w:name="_Toc11352143"/>
            <w:bookmarkStart w:id="42" w:name="_Toc29673345"/>
            <w:bookmarkStart w:id="43" w:name="_Toc45810613"/>
            <w:bookmarkStart w:id="44" w:name="_Toc29673204"/>
            <w:r>
              <w:t>6.1.2.1</w:t>
            </w:r>
            <w:r>
              <w:tab/>
            </w:r>
            <w:r>
              <w:t>Resource allocation in time domain</w:t>
            </w:r>
            <w:bookmarkEnd w:id="36"/>
            <w:bookmarkEnd w:id="37"/>
            <w:bookmarkEnd w:id="38"/>
            <w:bookmarkEnd w:id="39"/>
            <w:bookmarkEnd w:id="40"/>
            <w:bookmarkEnd w:id="41"/>
            <w:bookmarkEnd w:id="42"/>
            <w:bookmarkEnd w:id="43"/>
            <w:bookmarkEnd w:id="44"/>
          </w:p>
          <w:p>
            <w:pPr>
              <w:autoSpaceDE w:val="0"/>
              <w:autoSpaceDN w:val="0"/>
              <w:adjustRightInd w:val="0"/>
              <w:snapToGrid w:val="0"/>
              <w:spacing w:before="0" w:after="0" w:line="240" w:lineRule="auto"/>
              <w:jc w:val="center"/>
              <w:rPr>
                <w:color w:val="FF0000"/>
              </w:rPr>
            </w:pPr>
            <w:r>
              <w:rPr>
                <w:color w:val="FF0000"/>
              </w:rPr>
              <w:t>&lt; Unchanged parts are omitted &gt;</w:t>
            </w:r>
          </w:p>
          <w:p>
            <w:pPr>
              <w:pStyle w:val="160"/>
              <w:adjustRightInd w:val="0"/>
              <w:snapToGrid w:val="0"/>
              <w:spacing w:before="0" w:after="0" w:afterAutospacing="0" w:line="240" w:lineRule="auto"/>
              <w:ind w:firstLine="0"/>
              <w:rPr>
                <w:rFonts w:cs="Times New Roman" w:eastAsiaTheme="minorEastAsia"/>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14:textFill>
                  <w14:solidFill>
                    <w14:schemeClr w14:val="tx1"/>
                  </w14:solidFill>
                </w14:textFill>
              </w:rPr>
              <w:t>K&gt;1</w:t>
            </w:r>
            <w:r>
              <w:rPr>
                <w:rFonts w:eastAsia="Batang" w:cs="Times New Roman"/>
                <w:color w:val="000000" w:themeColor="text1"/>
                <w:kern w:val="24"/>
                <w14:textFill>
                  <w14:solidFill>
                    <w14:schemeClr w14:val="tx1"/>
                  </w14:solidFill>
                </w14:textFill>
              </w:rPr>
              <w:t xml:space="preserve"> or </w:t>
            </w:r>
            <w:r>
              <w:rPr>
                <w:rFonts w:cs="Times New Roman"/>
                <w:color w:val="000000" w:themeColor="text1"/>
                <w14:textFill>
                  <w14:solidFill>
                    <w14:schemeClr w14:val="tx1"/>
                  </w14:solidFill>
                </w14:textFill>
              </w:rPr>
              <w:t>a TB processing over multiple slots</w:t>
            </w:r>
            <w:r>
              <w:rPr>
                <w:rFonts w:eastAsia="Batang" w:cs="Times New Roman"/>
                <w:kern w:val="24"/>
              </w:rPr>
              <w:t xml:space="preserve"> over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m:rP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cs="Times New Roman" w:eastAsiaTheme="minorEastAsia"/>
                <w:color w:val="FF0000"/>
                <w:lang w:eastAsia="zh-CN"/>
              </w:rPr>
              <w:t xml:space="preserve"> , or due to overlapping with non-active period of cell DRX</w:t>
            </w:r>
            <w:r>
              <w:rPr>
                <w:rFonts w:eastAsia="Batang" w:cs="Times New Roman"/>
                <w:kern w:val="24"/>
              </w:rPr>
              <w:t xml:space="preserve">, the UE counts the slots in the number of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pPr>
              <w:autoSpaceDE w:val="0"/>
              <w:autoSpaceDN w:val="0"/>
              <w:adjustRightInd w:val="0"/>
              <w:snapToGrid w:val="0"/>
              <w:spacing w:before="0" w:after="0" w:line="240" w:lineRule="auto"/>
              <w:jc w:val="center"/>
              <w:rPr>
                <w:color w:val="FF0000"/>
              </w:rPr>
            </w:pPr>
            <w:r>
              <w:rPr>
                <w:color w:val="FF0000"/>
              </w:rPr>
              <w:t>&lt; Unchanged parts are omitted &gt;</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cs="Times New Roman" w:eastAsiaTheme="minorEastAsia"/>
                <w:lang w:eastAsia="zh-CN"/>
              </w:rPr>
              <w:t xml:space="preserve"> and Clause 17.2 of [6, TS 38.213]</w:t>
            </w:r>
            <w:r>
              <w:rPr>
                <w:rFonts w:cs="Times New Roman" w:eastAsiaTheme="minorEastAsia"/>
                <w:color w:val="FF0000"/>
                <w:lang w:eastAsia="zh-CN"/>
              </w:rPr>
              <w:t>, or due to overlapping with non-active period of cell DRX</w:t>
            </w:r>
            <w:r>
              <w:rPr>
                <w:rFonts w:cs="Times New Roman" w:eastAsiaTheme="minorEastAsia"/>
                <w:lang w:eastAsia="zh-CN"/>
              </w:rPr>
              <w:t>.</w:t>
            </w:r>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both"/>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FF0000"/>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pPr>
              <w:spacing w:before="0" w:after="0" w:line="240" w:lineRule="auto"/>
              <w:jc w:val="left"/>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lang w:val="en-GB"/>
              </w:rPr>
              <w:t xml:space="preserve"> , or due to overlapping with non-active period of cell DRX</w:t>
            </w:r>
            <w:r>
              <w:t>.</w:t>
            </w:r>
          </w:p>
          <w:p>
            <w:pPr>
              <w:autoSpaceDE w:val="0"/>
              <w:autoSpaceDN w:val="0"/>
              <w:adjustRightInd w:val="0"/>
              <w:snapToGrid w:val="0"/>
              <w:spacing w:before="0" w:after="0" w:line="240" w:lineRule="auto"/>
              <w:jc w:val="center"/>
              <w:rPr>
                <w:color w:val="FF0000"/>
              </w:rPr>
            </w:pPr>
            <w:bookmarkStart w:id="45" w:name="_Toc106695665"/>
            <w:r>
              <w:rPr>
                <w:color w:val="FF0000"/>
              </w:rPr>
              <w:t>&lt; Unchanged parts are omitted &gt;</w:t>
            </w:r>
          </w:p>
          <w:p>
            <w:pPr>
              <w:spacing w:before="0" w:after="0" w:line="240" w:lineRule="auto"/>
              <w:jc w:val="both"/>
            </w:pPr>
            <w:r>
              <w:t>6.1.2.3.1</w:t>
            </w:r>
            <w:r>
              <w:tab/>
            </w:r>
            <w:r>
              <w:t>Transport Block repetition for uplink transmissions of PUSCH repetition Type A with a configured grant</w:t>
            </w:r>
            <w:bookmarkEnd w:id="45"/>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left"/>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FF0000"/>
                <w:lang w:val="en-GB"/>
              </w:rPr>
              <w:t>, or due to overlapping with non-active period of cell DRX</w:t>
            </w:r>
            <w:r>
              <w:rPr>
                <w:color w:val="000000"/>
                <w:lang w:val="en-GB"/>
              </w:rPr>
              <w:t>.</w:t>
            </w:r>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both"/>
            </w:pPr>
            <w:bookmarkStart w:id="46" w:name="_Toc106695667"/>
            <w:r>
              <w:t>6.1.2.3.3</w:t>
            </w:r>
            <w:r>
              <w:tab/>
            </w:r>
            <w:r>
              <w:t>Transport Block repetition for uplink transmissions of TB processing over multiple slots with a configured grant</w:t>
            </w:r>
            <w:bookmarkEnd w:id="46"/>
          </w:p>
          <w:p>
            <w:pPr>
              <w:autoSpaceDE w:val="0"/>
              <w:autoSpaceDN w:val="0"/>
              <w:adjustRightInd w:val="0"/>
              <w:snapToGrid w:val="0"/>
              <w:spacing w:before="0" w:after="0" w:line="240" w:lineRule="auto"/>
              <w:jc w:val="center"/>
              <w:rPr>
                <w:color w:val="FF0000"/>
              </w:rPr>
            </w:pPr>
            <w:r>
              <w:rPr>
                <w:color w:val="FF0000"/>
              </w:rPr>
              <w:t>&lt; Unchanged parts are omitted &gt;</w:t>
            </w:r>
          </w:p>
          <w:p>
            <w:pPr>
              <w:pStyle w:val="160"/>
              <w:adjustRightInd w:val="0"/>
              <w:snapToGrid w:val="0"/>
              <w:spacing w:before="0"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m:rPr/>
                <w:rPr>
                  <w:rFonts w:ascii="Cambria Math" w:hAnsi="Cambria Math" w:eastAsia="SimSun"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cs="Times New Roman" w:eastAsiaTheme="minorEastAsia"/>
                <w:color w:val="FF0000"/>
                <w:lang w:eastAsia="zh-CN"/>
              </w:rPr>
              <w:t>, or due to overlapping with non-active period of cell DRX</w:t>
            </w:r>
            <w:r>
              <w:rPr>
                <w:rFonts w:eastAsia="SimSun" w:cs="Times New Roman"/>
                <w:color w:val="000000"/>
              </w:rPr>
              <w:t>.</w:t>
            </w:r>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both"/>
            </w:pPr>
            <w:bookmarkStart w:id="47" w:name="_Toc106695680"/>
            <w:r>
              <w:t>6.1.7</w:t>
            </w:r>
            <w:r>
              <w:tab/>
            </w:r>
            <w:r>
              <w:t>UE procedure for determining time domain windows for bundling DM-RS</w:t>
            </w:r>
            <w:bookmarkEnd w:id="47"/>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left"/>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pacing w:before="0" w:after="0" w:line="240" w:lineRule="auto"/>
              <w:jc w:val="center"/>
              <w:rPr>
                <w:lang w:val="en-GB"/>
              </w:rPr>
            </w:pPr>
            <w:r>
              <w:rPr>
                <w:color w:val="FF0000"/>
              </w:rPr>
              <w:t>&lt; Unchanged parts are omitted &gt;</w:t>
            </w:r>
          </w:p>
          <w:p>
            <w:pPr>
              <w:spacing w:before="0" w:after="0" w:line="240" w:lineRule="auto"/>
              <w:ind w:left="568" w:hanging="284"/>
              <w:jc w:val="left"/>
            </w:pPr>
            <w:r>
              <w:t>-</w:t>
            </w:r>
            <w:r>
              <w:tab/>
            </w:r>
            <w:r>
              <w:t xml:space="preserve">For PUSCH transmissions of PUSCH repetition type A, or PUSCH repetition type B or TB processing over multiple slots, a dropping or cancellation of a PUSCH transmission </w:t>
            </w:r>
            <w:r>
              <w:rPr>
                <w:rFonts w:eastAsia="Batang"/>
                <w:kern w:val="24"/>
              </w:rPr>
              <w:t>according to clause 9, clause 11.1 and clause 11.2A of [6, TS 38.213]</w:t>
            </w:r>
            <w:r>
              <w:rPr>
                <w:color w:val="FF0000"/>
                <w:lang w:val="en-GB"/>
              </w:rPr>
              <w:t>, or due to overlapping with non-active period of cell DRX</w:t>
            </w:r>
            <w:r>
              <w:t>.</w:t>
            </w:r>
          </w:p>
          <w:p>
            <w:pPr>
              <w:spacing w:before="0" w:after="0" w:line="240" w:lineRule="auto"/>
              <w:jc w:val="center"/>
            </w:pPr>
            <w:r>
              <w:rPr>
                <w:color w:val="FF0000"/>
              </w:rPr>
              <w:t>&lt; Unchanged parts are omitted &gt;</w:t>
            </w:r>
          </w:p>
          <w:p>
            <w:pPr>
              <w:autoSpaceDE w:val="0"/>
              <w:autoSpaceDN w:val="0"/>
              <w:adjustRightInd w:val="0"/>
              <w:snapToGrid w:val="0"/>
              <w:spacing w:before="0" w:after="0" w:line="240" w:lineRule="auto"/>
              <w:jc w:val="center"/>
              <w:rPr>
                <w:color w:val="FF0000"/>
              </w:rPr>
            </w:pPr>
            <w:r>
              <w:rPr>
                <w:color w:val="FF0000"/>
              </w:rPr>
              <w:t>--------------------------------------- End of Text Proposal ----------------------------------</w:t>
            </w:r>
          </w:p>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pPr>
        <w:pStyle w:val="15"/>
        <w:spacing w:after="0"/>
        <w:rPr>
          <w:rFonts w:ascii="Times New Roman" w:hAnsi="Times New Roman"/>
          <w:szCs w:val="20"/>
          <w:lang w:eastAsia="zh-CN"/>
        </w:rPr>
      </w:pPr>
    </w:p>
    <w:p>
      <w:pPr>
        <w:pStyle w:val="6"/>
        <w:rPr>
          <w:lang w:eastAsia="zh-CN"/>
        </w:rPr>
      </w:pPr>
      <w:r>
        <w:rPr>
          <w:lang w:eastAsia="zh-CN"/>
        </w:rPr>
        <w:t>TP #3-1</w:t>
      </w:r>
    </w:p>
    <w:p>
      <w:pPr>
        <w:pStyle w:val="160"/>
        <w:adjustRightInd w:val="0"/>
        <w:snapToGrid w:val="0"/>
        <w:spacing w:after="0" w:afterAutospacing="0" w:line="240" w:lineRule="auto"/>
        <w:ind w:firstLine="0"/>
        <w:rPr>
          <w:rFonts w:cs="Times New Roman" w:eastAsiaTheme="minorEastAsia"/>
          <w:b/>
          <w:u w:val="single"/>
          <w:lang w:eastAsia="zh-CN"/>
        </w:rPr>
      </w:pPr>
      <w:r>
        <w:rPr>
          <w:rFonts w:cs="Times New Roman" w:eastAsiaTheme="minorEastAsia"/>
          <w:b/>
          <w:u w:val="single"/>
          <w:lang w:eastAsia="zh-CN"/>
        </w:rPr>
        <w:t>Reason for change:</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During last RAN1 meetings, it is agreed that UE shall omit the transmission occasions in a CG bundle during the non-active periods of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before="0" w:after="0" w:line="240" w:lineRule="auto"/>
              <w:jc w:val="both"/>
              <w:rPr>
                <w:highlight w:val="green"/>
              </w:rPr>
            </w:pPr>
            <w:r>
              <w:rPr>
                <w:highlight w:val="green"/>
              </w:rPr>
              <w:t>Agreement</w:t>
            </w:r>
          </w:p>
          <w:p>
            <w:pPr>
              <w:spacing w:before="0" w:after="0" w:line="240" w:lineRule="auto"/>
              <w:jc w:val="both"/>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Though the agreement was made, the current spec still does not capture it properly. Hence, it is recommended that the additional description be added to in spec to avoid ambiguity.</w:t>
      </w:r>
    </w:p>
    <w:p>
      <w:pPr>
        <w:pStyle w:val="131"/>
        <w:spacing w:after="0" w:line="240" w:lineRule="auto"/>
        <w:ind w:left="0" w:firstLine="0"/>
        <w:rPr>
          <w:b/>
          <w:sz w:val="20"/>
          <w:szCs w:val="20"/>
          <w:u w:val="single"/>
          <w:lang w:eastAsia="zh-CN"/>
        </w:rPr>
      </w:pPr>
      <w:r>
        <w:rPr>
          <w:b/>
          <w:sz w:val="20"/>
          <w:szCs w:val="20"/>
          <w:u w:val="single"/>
          <w:lang w:eastAsia="zh-CN"/>
        </w:rPr>
        <w:t>Summary of change:</w:t>
      </w:r>
    </w:p>
    <w:p>
      <w:pPr>
        <w:pStyle w:val="131"/>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pPr>
        <w:pStyle w:val="131"/>
        <w:spacing w:after="0" w:line="240" w:lineRule="auto"/>
        <w:ind w:left="0" w:firstLine="0"/>
        <w:rPr>
          <w:b/>
          <w:sz w:val="20"/>
          <w:szCs w:val="20"/>
          <w:u w:val="single"/>
          <w:lang w:eastAsia="zh-CN"/>
        </w:rPr>
      </w:pPr>
      <w:r>
        <w:rPr>
          <w:b/>
          <w:sz w:val="20"/>
          <w:szCs w:val="20"/>
          <w:u w:val="single"/>
          <w:lang w:eastAsia="zh-CN"/>
        </w:rPr>
        <w:t>Consequence if not approved:</w:t>
      </w:r>
    </w:p>
    <w:p>
      <w:pPr>
        <w:pStyle w:val="131"/>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pPr>
        <w:autoSpaceDE w:val="0"/>
        <w:autoSpaceDN w:val="0"/>
        <w:adjustRightInd w:val="0"/>
        <w:snapToGrid w:val="0"/>
        <w:spacing w:after="0" w:line="240" w:lineRule="auto"/>
        <w:rPr>
          <w:color w:val="FF0000"/>
        </w:rPr>
      </w:pPr>
      <w:r>
        <w:rPr>
          <w:color w:val="FF0000"/>
        </w:rPr>
        <w:t>---------------------------- Start of Text Proposal 5 for TS 38.214 -----------------------------</w:t>
      </w:r>
    </w:p>
    <w:p>
      <w:pPr>
        <w:spacing w:after="0" w:line="240" w:lineRule="auto"/>
        <w:jc w:val="center"/>
        <w:rPr>
          <w:color w:val="FF0000"/>
        </w:rPr>
      </w:pPr>
      <w:r>
        <w:rPr>
          <w:rFonts w:eastAsia="MS Mincho"/>
          <w:color w:val="FF0000"/>
        </w:rPr>
        <w:t>&lt; Unchanged parts are omitted &gt;</w:t>
      </w:r>
    </w:p>
    <w:p>
      <w:pPr>
        <w:spacing w:after="0" w:line="240" w:lineRule="auto"/>
      </w:pPr>
      <w:r>
        <w:t>6.1.2.1</w:t>
      </w:r>
      <w:r>
        <w:tab/>
      </w:r>
      <w:r>
        <w:t>Resource allocation in time domain</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14:textFill>
            <w14:solidFill>
              <w14:schemeClr w14:val="tx1"/>
            </w14:solidFill>
          </w14:textFill>
        </w:rPr>
        <w:t>K&gt;1</w:t>
      </w:r>
      <w:r>
        <w:rPr>
          <w:rFonts w:eastAsia="Batang" w:cs="Times New Roman"/>
          <w:color w:val="000000" w:themeColor="text1"/>
          <w:kern w:val="24"/>
          <w14:textFill>
            <w14:solidFill>
              <w14:schemeClr w14:val="tx1"/>
            </w14:solidFill>
          </w14:textFill>
        </w:rPr>
        <w:t xml:space="preserve"> or </w:t>
      </w:r>
      <w:r>
        <w:rPr>
          <w:rFonts w:cs="Times New Roman"/>
          <w:color w:val="000000" w:themeColor="text1"/>
          <w14:textFill>
            <w14:solidFill>
              <w14:schemeClr w14:val="tx1"/>
            </w14:solidFill>
          </w14:textFill>
        </w:rPr>
        <w:t>a TB processing over multiple slots</w:t>
      </w:r>
      <w:r>
        <w:rPr>
          <w:rFonts w:eastAsia="Batang" w:cs="Times New Roman"/>
          <w:kern w:val="24"/>
        </w:rPr>
        <w:t xml:space="preserve"> over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m:rP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cs="Times New Roman" w:eastAsiaTheme="minorEastAsia"/>
          <w:color w:val="FF0000"/>
          <w:u w:val="single"/>
          <w:lang w:eastAsia="zh-CN"/>
        </w:rPr>
        <w:t>, or due to overlapping with non-active period of cell DRX</w:t>
      </w:r>
      <w:r>
        <w:rPr>
          <w:rFonts w:eastAsia="Batang" w:cs="Times New Roman"/>
          <w:kern w:val="24"/>
        </w:rPr>
        <w:t xml:space="preserve">, the UE counts the slots in the number of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cs="Times New Roman" w:eastAsiaTheme="minorEastAsia"/>
          <w:lang w:eastAsia="zh-CN"/>
        </w:rPr>
        <w:t xml:space="preserve"> and Clause 17.2 of [6, TS 38.213</w:t>
      </w:r>
      <w:r>
        <w:rPr>
          <w:rFonts w:cs="Times New Roman" w:eastAsiaTheme="minorEastAsia"/>
          <w:u w:val="single"/>
          <w:lang w:eastAsia="zh-CN"/>
        </w:rPr>
        <w:t>]</w:t>
      </w:r>
      <w:r>
        <w:rPr>
          <w:rFonts w:cs="Times New Roman" w:eastAsiaTheme="minorEastAsia"/>
          <w:color w:val="FF0000"/>
          <w:u w:val="single"/>
          <w:lang w:eastAsia="zh-CN"/>
        </w:rPr>
        <w:t>, or due to overlapping with non-active period of cell DRX</w:t>
      </w:r>
      <w:r>
        <w:rPr>
          <w:rFonts w:cs="Times New Roman" w:eastAsiaTheme="minorEastAsia"/>
          <w:lang w:eastAsia="zh-CN"/>
        </w:rP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6.1.2.3.1</w:t>
      </w:r>
      <w:r>
        <w:tab/>
      </w:r>
      <w:r>
        <w:t>Transport Block repetition for uplink transmissions of PUSCH repetition Type A with a configured grant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6.1.2.3.3</w:t>
      </w:r>
      <w:r>
        <w:tab/>
      </w:r>
      <w:r>
        <w:t>Transport Block repetition for uplink transmissions of TB processing over multiple slots with a configured grant</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m:rPr/>
          <w:rPr>
            <w:rFonts w:ascii="Cambria Math" w:hAnsi="Cambria Math" w:eastAsia="SimSun"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cs="Times New Roman" w:eastAsiaTheme="minorEastAsia"/>
          <w:color w:val="FF0000"/>
          <w:u w:val="single"/>
          <w:lang w:eastAsia="zh-CN"/>
        </w:rPr>
        <w:t>, or due to overlapping with non-active period of cell DRX</w:t>
      </w:r>
      <w:r>
        <w:rPr>
          <w:rFonts w:eastAsia="SimSun" w:cs="Times New Roman"/>
          <w:color w:val="000000"/>
        </w:rP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6.1.7</w:t>
      </w:r>
      <w:r>
        <w:tab/>
      </w:r>
      <w:r>
        <w:t>UE procedure for determining time domain windows for bundling DM-RS</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pacing w:after="0" w:line="240" w:lineRule="auto"/>
        <w:jc w:val="center"/>
        <w:rPr>
          <w:lang w:val="en-GB"/>
        </w:rPr>
      </w:pPr>
      <w:r>
        <w:rPr>
          <w:color w:val="FF0000"/>
        </w:rPr>
        <w:t>&lt; Unchanged parts are omitted &gt;</w:t>
      </w:r>
    </w:p>
    <w:p>
      <w:pPr>
        <w:spacing w:after="0" w:line="240" w:lineRule="auto"/>
        <w:ind w:left="568" w:hanging="284"/>
      </w:pPr>
      <w:r>
        <w:t>-</w:t>
      </w:r>
      <w:r>
        <w:tab/>
      </w:r>
      <w:r>
        <w:t xml:space="preserve">For PUSCH transmissions of PUSCH repetition type A, or PUSCH repetition type B or TB processing over multiple slots, a dropping or cancellation of a PUSCH transmission </w:t>
      </w:r>
      <w:r>
        <w:rPr>
          <w:rFonts w:eastAsia="Batang"/>
          <w:kern w:val="24"/>
        </w:rPr>
        <w:t>according to clause 9, clause 11.1 and clause 11.2A of [6, TS 38.213</w:t>
      </w:r>
      <w:r>
        <w:rPr>
          <w:rFonts w:eastAsia="Batang"/>
          <w:kern w:val="24"/>
          <w:u w:val="single"/>
        </w:rPr>
        <w:t>]</w:t>
      </w:r>
      <w:r>
        <w:rPr>
          <w:color w:val="FF0000"/>
          <w:u w:val="single"/>
          <w:lang w:val="en-GB"/>
        </w:rPr>
        <w:t>, or due to overlapping with non-active period of cell DRX</w:t>
      </w:r>
      <w:r>
        <w:t>.</w:t>
      </w:r>
    </w:p>
    <w:p>
      <w:pPr>
        <w:spacing w:after="0" w:line="240" w:lineRule="auto"/>
        <w:jc w:val="center"/>
      </w:pPr>
      <w:r>
        <w:rPr>
          <w:color w:val="FF0000"/>
        </w:rPr>
        <w:t>&lt; Unchanged parts are omitted &gt;</w:t>
      </w:r>
    </w:p>
    <w:p>
      <w:pPr>
        <w:autoSpaceDE w:val="0"/>
        <w:autoSpaceDN w:val="0"/>
        <w:adjustRightInd w:val="0"/>
        <w:snapToGrid w:val="0"/>
        <w:spacing w:after="0" w:line="240" w:lineRule="auto"/>
        <w:rPr>
          <w:color w:val="FF0000"/>
        </w:rPr>
      </w:pPr>
      <w:r>
        <w:rPr>
          <w:color w:val="FF0000"/>
        </w:rPr>
        <w:t>--------------------------------------- End of Text Proposal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6"/>
        <w:rPr>
          <w:lang w:eastAsia="zh-CN"/>
        </w:rPr>
      </w:pPr>
      <w:r>
        <w:rPr>
          <w:lang w:eastAsia="zh-CN"/>
        </w:rPr>
        <w:t>TP #3-1A</w:t>
      </w:r>
    </w:p>
    <w:p>
      <w:pPr>
        <w:pStyle w:val="160"/>
        <w:adjustRightInd w:val="0"/>
        <w:snapToGrid w:val="0"/>
        <w:spacing w:after="0" w:afterAutospacing="0" w:line="240" w:lineRule="auto"/>
        <w:ind w:firstLine="0"/>
        <w:rPr>
          <w:rFonts w:cs="Times New Roman" w:eastAsiaTheme="minorEastAsia"/>
          <w:b/>
          <w:u w:val="single"/>
          <w:lang w:eastAsia="zh-CN"/>
        </w:rPr>
      </w:pPr>
      <w:r>
        <w:rPr>
          <w:rFonts w:cs="Times New Roman" w:eastAsiaTheme="minorEastAsia"/>
          <w:b/>
          <w:u w:val="single"/>
          <w:lang w:eastAsia="zh-CN"/>
        </w:rPr>
        <w:t>Reason for change:</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During last RAN1 meetings, it is agreed that UE shall omit the transmission occasions in a CG bundle during the non-active periods of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before="0" w:after="0" w:line="240" w:lineRule="auto"/>
              <w:jc w:val="both"/>
              <w:rPr>
                <w:highlight w:val="green"/>
              </w:rPr>
            </w:pPr>
            <w:r>
              <w:rPr>
                <w:highlight w:val="green"/>
              </w:rPr>
              <w:t>Agreement</w:t>
            </w:r>
          </w:p>
          <w:p>
            <w:pPr>
              <w:spacing w:before="0" w:after="0" w:line="240" w:lineRule="auto"/>
              <w:jc w:val="both"/>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Though the agreement was made, the current spec still does not capture it properly. Hence, it is recommended that the additional description be added to in spec to avoid ambiguity.</w:t>
      </w:r>
    </w:p>
    <w:p>
      <w:pPr>
        <w:pStyle w:val="15"/>
        <w:spacing w:after="0"/>
        <w:rPr>
          <w:rFonts w:ascii="Times New Roman" w:hAnsi="Times New Roman" w:eastAsiaTheme="minorHAnsi"/>
          <w:szCs w:val="20"/>
        </w:rPr>
      </w:pPr>
      <w:r>
        <w:rPr>
          <w:rFonts w:ascii="Times New Roman" w:hAnsi="Times New Roman" w:eastAsiaTheme="minorHAnsi"/>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pPr>
        <w:pStyle w:val="131"/>
        <w:spacing w:after="0" w:line="240" w:lineRule="auto"/>
        <w:ind w:left="0" w:firstLine="0"/>
        <w:rPr>
          <w:b/>
          <w:sz w:val="20"/>
          <w:szCs w:val="20"/>
          <w:u w:val="single"/>
          <w:lang w:eastAsia="zh-CN"/>
        </w:rPr>
      </w:pPr>
      <w:r>
        <w:rPr>
          <w:b/>
          <w:sz w:val="20"/>
          <w:szCs w:val="20"/>
          <w:u w:val="single"/>
          <w:lang w:eastAsia="zh-CN"/>
        </w:rPr>
        <w:t>Summary of change:</w:t>
      </w:r>
    </w:p>
    <w:p>
      <w:pPr>
        <w:pStyle w:val="131"/>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pPr>
        <w:pStyle w:val="15"/>
        <w:spacing w:after="0"/>
        <w:rPr>
          <w:rFonts w:ascii="Times New Roman" w:hAnsi="Times New Roman" w:eastAsiaTheme="minorHAnsi"/>
          <w:szCs w:val="20"/>
        </w:rPr>
      </w:pPr>
      <w:r>
        <w:rPr>
          <w:rFonts w:ascii="Times New Roman" w:hAnsi="Times New Roman" w:eastAsiaTheme="minorHAnsi"/>
          <w:szCs w:val="20"/>
        </w:rPr>
        <w:t>Add cell DRX as events for not maintaining power consistency and phase continuity for PUSCH and PUCCH repetition.</w:t>
      </w:r>
    </w:p>
    <w:p>
      <w:pPr>
        <w:pStyle w:val="131"/>
        <w:spacing w:after="0" w:line="240" w:lineRule="auto"/>
        <w:ind w:left="0" w:firstLine="0"/>
        <w:rPr>
          <w:b/>
          <w:sz w:val="20"/>
          <w:szCs w:val="20"/>
          <w:u w:val="single"/>
          <w:lang w:eastAsia="zh-CN"/>
        </w:rPr>
      </w:pPr>
      <w:r>
        <w:rPr>
          <w:b/>
          <w:sz w:val="20"/>
          <w:szCs w:val="20"/>
          <w:u w:val="single"/>
          <w:lang w:eastAsia="zh-CN"/>
        </w:rPr>
        <w:t>Consequence if not approved:</w:t>
      </w:r>
    </w:p>
    <w:p>
      <w:pPr>
        <w:pStyle w:val="131"/>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pPr>
        <w:pStyle w:val="15"/>
        <w:spacing w:after="0"/>
        <w:rPr>
          <w:rFonts w:ascii="Times New Roman" w:hAnsi="Times New Roman" w:eastAsiaTheme="minorHAnsi"/>
          <w:szCs w:val="20"/>
        </w:rPr>
      </w:pPr>
      <w:r>
        <w:rPr>
          <w:rFonts w:ascii="Times New Roman" w:hAnsi="Times New Roman" w:eastAsiaTheme="minorHAnsi"/>
          <w:szCs w:val="20"/>
        </w:rPr>
        <w:t>UE may not be able to support PUSCH dropping from cell DRX due to power consistency/phase continuity constraints.</w:t>
      </w:r>
    </w:p>
    <w:p>
      <w:pPr>
        <w:pStyle w:val="131"/>
        <w:spacing w:after="0" w:line="240" w:lineRule="auto"/>
        <w:ind w:left="0" w:firstLine="0"/>
        <w:jc w:val="both"/>
        <w:rPr>
          <w:sz w:val="20"/>
          <w:szCs w:val="20"/>
          <w:lang w:val="en-GB" w:eastAsia="zh-CN"/>
        </w:rPr>
      </w:pPr>
    </w:p>
    <w:p>
      <w:pPr>
        <w:autoSpaceDE w:val="0"/>
        <w:autoSpaceDN w:val="0"/>
        <w:adjustRightInd w:val="0"/>
        <w:snapToGrid w:val="0"/>
        <w:spacing w:after="0" w:line="240" w:lineRule="auto"/>
        <w:rPr>
          <w:color w:val="FF0000"/>
        </w:rPr>
      </w:pPr>
      <w:r>
        <w:rPr>
          <w:color w:val="FF0000"/>
        </w:rPr>
        <w:t>---------------------------- Start of Text Proposal 5 for TS 38.214 -----------------------------</w:t>
      </w:r>
    </w:p>
    <w:p>
      <w:pPr>
        <w:spacing w:after="0" w:line="240" w:lineRule="auto"/>
        <w:jc w:val="center"/>
        <w:rPr>
          <w:color w:val="FF0000"/>
        </w:rPr>
      </w:pPr>
      <w:r>
        <w:rPr>
          <w:rFonts w:eastAsia="MS Mincho"/>
          <w:color w:val="FF0000"/>
        </w:rPr>
        <w:t>&lt; Unchanged parts are omitted &gt;</w:t>
      </w:r>
    </w:p>
    <w:p>
      <w:pPr>
        <w:spacing w:after="0" w:line="240" w:lineRule="auto"/>
      </w:pPr>
      <w:r>
        <w:t>6.1.2.1</w:t>
      </w:r>
      <w:r>
        <w:tab/>
      </w:r>
      <w:r>
        <w:t>Resource allocation in time domain</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14:textFill>
            <w14:solidFill>
              <w14:schemeClr w14:val="tx1"/>
            </w14:solidFill>
          </w14:textFill>
        </w:rPr>
        <w:t>K&gt;1</w:t>
      </w:r>
      <w:r>
        <w:rPr>
          <w:rFonts w:eastAsia="Batang" w:cs="Times New Roman"/>
          <w:color w:val="000000" w:themeColor="text1"/>
          <w:kern w:val="24"/>
          <w14:textFill>
            <w14:solidFill>
              <w14:schemeClr w14:val="tx1"/>
            </w14:solidFill>
          </w14:textFill>
        </w:rPr>
        <w:t xml:space="preserve"> or </w:t>
      </w:r>
      <w:r>
        <w:rPr>
          <w:rFonts w:cs="Times New Roman"/>
          <w:color w:val="000000" w:themeColor="text1"/>
          <w14:textFill>
            <w14:solidFill>
              <w14:schemeClr w14:val="tx1"/>
            </w14:solidFill>
          </w14:textFill>
        </w:rPr>
        <w:t>a TB processing over multiple slots</w:t>
      </w:r>
      <w:r>
        <w:rPr>
          <w:rFonts w:eastAsia="Batang" w:cs="Times New Roman"/>
          <w:kern w:val="24"/>
        </w:rPr>
        <w:t xml:space="preserve"> over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m:rP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cs="Times New Roman" w:eastAsiaTheme="minorEastAsia"/>
          <w:color w:val="FF0000"/>
          <w:u w:val="single"/>
          <w:lang w:eastAsia="zh-CN"/>
        </w:rPr>
        <w:t xml:space="preserve">, and </w:t>
      </w:r>
      <w:r>
        <w:rPr>
          <w:rFonts w:eastAsia="Batang"/>
          <w:color w:val="FF0000"/>
          <w:kern w:val="24"/>
          <w:u w:val="single"/>
        </w:rPr>
        <w:t>clause 5.34.3 of [10, TS 38.321]</w:t>
      </w:r>
      <w:r>
        <w:rPr>
          <w:rFonts w:eastAsia="Batang" w:cs="Times New Roman"/>
          <w:kern w:val="24"/>
        </w:rPr>
        <w:t xml:space="preserve">, the UE counts the slots in the number of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cs="Times New Roman" w:eastAsiaTheme="minorEastAsia"/>
          <w:lang w:eastAsia="zh-CN"/>
        </w:rPr>
        <w:t xml:space="preserve"> and Clause 17.2 of [6, TS 38.213</w:t>
      </w:r>
      <w:r>
        <w:rPr>
          <w:rFonts w:cs="Times New Roman" w:eastAsiaTheme="minorEastAsia"/>
          <w:u w:val="single"/>
          <w:lang w:eastAsia="zh-CN"/>
        </w:rPr>
        <w:t>]</w:t>
      </w:r>
      <w:r>
        <w:rPr>
          <w:rFonts w:cs="Times New Roman" w:eastAsiaTheme="minorEastAsia"/>
          <w:color w:val="FF0000"/>
          <w:u w:val="single"/>
          <w:lang w:eastAsia="zh-CN"/>
        </w:rPr>
        <w:t xml:space="preserve">, and </w:t>
      </w:r>
      <w:r>
        <w:rPr>
          <w:rFonts w:eastAsia="Batang"/>
          <w:color w:val="FF0000"/>
          <w:kern w:val="24"/>
          <w:u w:val="single"/>
        </w:rPr>
        <w:t>clause 5.34.3 of [10, TS 38.321]</w:t>
      </w:r>
      <w:r>
        <w:rPr>
          <w:rFonts w:cs="Times New Roman" w:eastAsiaTheme="minorEastAsia"/>
          <w:lang w:eastAsia="zh-CN"/>
        </w:rP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xml:space="preserve">, </w:t>
      </w:r>
      <w:r>
        <w:rPr>
          <w:rFonts w:eastAsiaTheme="minorEastAsia"/>
          <w:color w:val="FF0000"/>
          <w:u w:val="single"/>
          <w:lang w:eastAsia="zh-CN"/>
        </w:rPr>
        <w:t xml:space="preserve">and </w:t>
      </w:r>
      <w:r>
        <w:rPr>
          <w:rFonts w:eastAsia="Batang"/>
          <w:color w:val="FF0000"/>
          <w:kern w:val="24"/>
          <w:u w:val="single"/>
        </w:rPr>
        <w:t>clause 5.34.3 of [10, TS 38.321]</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xml:space="preserve">, and </w:t>
      </w:r>
      <w:r>
        <w:rPr>
          <w:rFonts w:eastAsia="Batang"/>
          <w:color w:val="FF0000"/>
          <w:kern w:val="24"/>
          <w:u w:val="single"/>
        </w:rPr>
        <w:t>clause 5.34.3 of [10, TS 38.321]</w:t>
      </w:r>
      <w: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6.1.2.3.1</w:t>
      </w:r>
      <w:r>
        <w:tab/>
      </w:r>
      <w:r>
        <w:t>Transport Block repetition for uplink transmissions of PUSCH repetition Type A with a configured grant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xml:space="preserve">, and </w:t>
      </w:r>
      <w:r>
        <w:rPr>
          <w:rFonts w:eastAsia="Batang"/>
          <w:color w:val="FF0000"/>
          <w:kern w:val="24"/>
          <w:u w:val="single"/>
        </w:rPr>
        <w:t>clause 5.34.3 of [10, TS 38.321]</w:t>
      </w:r>
      <w:r>
        <w:rPr>
          <w:color w:val="000000"/>
          <w:lang w:val="en-GB"/>
        </w:rP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6.1.2.3.3</w:t>
      </w:r>
      <w:r>
        <w:tab/>
      </w:r>
      <w:r>
        <w:t>Transport Block repetition for uplink transmissions of TB processing over multiple slots with a configured grant</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m:rPr/>
          <w:rPr>
            <w:rFonts w:ascii="Cambria Math" w:hAnsi="Cambria Math" w:eastAsia="SimSun"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cs="Times New Roman" w:eastAsiaTheme="minorEastAsia"/>
          <w:color w:val="FF0000"/>
          <w:u w:val="single"/>
          <w:lang w:eastAsia="zh-CN"/>
        </w:rPr>
        <w:t xml:space="preserve">, and </w:t>
      </w:r>
      <w:r>
        <w:rPr>
          <w:rFonts w:eastAsia="Batang"/>
          <w:color w:val="FF0000"/>
          <w:kern w:val="24"/>
          <w:u w:val="single"/>
        </w:rPr>
        <w:t>clause 5.34.3 of [10, TS 38.321]</w:t>
      </w:r>
      <w:r>
        <w:rPr>
          <w:rFonts w:eastAsia="SimSun" w:cs="Times New Roman"/>
          <w:color w:val="000000"/>
        </w:rP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6.1.7</w:t>
      </w:r>
      <w:r>
        <w:tab/>
      </w:r>
      <w:r>
        <w:t>UE procedure for determining time domain windows for bundling DM-RS</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pacing w:after="0" w:line="240" w:lineRule="auto"/>
        <w:jc w:val="center"/>
        <w:rPr>
          <w:lang w:val="en-GB"/>
        </w:rPr>
      </w:pPr>
      <w:r>
        <w:rPr>
          <w:color w:val="FF0000"/>
        </w:rPr>
        <w:t>&lt; Unchanged parts are omitted &gt;</w:t>
      </w:r>
    </w:p>
    <w:p>
      <w:pPr>
        <w:spacing w:after="0" w:line="240" w:lineRule="auto"/>
        <w:ind w:left="568" w:hanging="284"/>
      </w:pPr>
      <w:r>
        <w:t>-</w:t>
      </w:r>
      <w:r>
        <w:tab/>
      </w:r>
      <w:r>
        <w:t xml:space="preserve">For PUSCH transmissions of PUSCH repetition type A, or PUSCH repetition type B or TB processing over multiple slots, a dropping or cancellation of a PUSCH transmission </w:t>
      </w:r>
      <w:r>
        <w:rPr>
          <w:rFonts w:eastAsia="Batang"/>
          <w:kern w:val="24"/>
        </w:rPr>
        <w:t>according to clause 9, clause 11.1 and clause 11.2A of [6, TS 38.213</w:t>
      </w:r>
      <w:r>
        <w:rPr>
          <w:rFonts w:eastAsia="Batang"/>
          <w:kern w:val="24"/>
          <w:u w:val="single"/>
        </w:rPr>
        <w:t>]</w:t>
      </w:r>
      <w:r>
        <w:rPr>
          <w:color w:val="FF0000"/>
          <w:u w:val="single"/>
          <w:lang w:val="en-GB"/>
        </w:rPr>
        <w:t xml:space="preserve">, and </w:t>
      </w:r>
      <w:r>
        <w:rPr>
          <w:rFonts w:eastAsia="Batang"/>
          <w:color w:val="FF0000"/>
          <w:kern w:val="24"/>
          <w:u w:val="single"/>
        </w:rPr>
        <w:t>clause 5.34.3 of [10, TS 38.321]</w:t>
      </w:r>
      <w:r>
        <w:t>.</w:t>
      </w:r>
    </w:p>
    <w:p>
      <w:pPr>
        <w:spacing w:after="0" w:line="240" w:lineRule="auto"/>
        <w:ind w:left="568" w:hanging="284"/>
      </w:pPr>
      <w:r>
        <w:t>-</w:t>
      </w:r>
      <w:r>
        <w:tab/>
      </w:r>
      <w:r>
        <w:t>For PUCCH transmissions of PUCCH repetition, a dropping or cancellation of a PUCCH transmission according to clause 9, clause 9.2.6, and clause 11.1 of [6, TS 38.213]</w:t>
      </w:r>
      <w:r>
        <w:rPr>
          <w:color w:val="FF0000"/>
          <w:u w:val="single"/>
          <w:lang w:val="en-GB"/>
        </w:rPr>
        <w:t xml:space="preserve">, and </w:t>
      </w:r>
      <w:r>
        <w:rPr>
          <w:rFonts w:eastAsia="Batang"/>
          <w:color w:val="FF0000"/>
          <w:kern w:val="24"/>
          <w:u w:val="single"/>
        </w:rPr>
        <w:t>clause 5.34.3 of [10, TS 38.321]</w:t>
      </w:r>
      <w:r>
        <w:t>.</w:t>
      </w:r>
    </w:p>
    <w:p>
      <w:pPr>
        <w:spacing w:after="0" w:line="240" w:lineRule="auto"/>
        <w:jc w:val="center"/>
      </w:pPr>
      <w:r>
        <w:rPr>
          <w:color w:val="FF0000"/>
        </w:rPr>
        <w:t>&lt; Unchanged parts are omitted &gt;</w:t>
      </w:r>
    </w:p>
    <w:p>
      <w:pPr>
        <w:autoSpaceDE w:val="0"/>
        <w:autoSpaceDN w:val="0"/>
        <w:adjustRightInd w:val="0"/>
        <w:snapToGrid w:val="0"/>
        <w:spacing w:after="0" w:line="240" w:lineRule="auto"/>
        <w:rPr>
          <w:color w:val="FF0000"/>
        </w:rPr>
      </w:pPr>
      <w:r>
        <w:rPr>
          <w:color w:val="FF0000"/>
        </w:rPr>
        <w:t>--------------------------------------- End of Text Proposal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 #3-1.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line="288" w:lineRule="auto"/>
              <w:jc w:val="both"/>
              <w:rPr>
                <w:b/>
                <w:bCs/>
                <w:lang w:eastAsia="ko-KR"/>
              </w:rPr>
            </w:pPr>
            <w:r>
              <w:rPr>
                <w:lang w:eastAsia="zh-CN"/>
              </w:rPr>
              <w:t>We should clarify the partial overlapping case first, for example, a CG PUSCH repetition overlaps with both active and non-active periods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line="288"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line="288"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line="288" w:lineRule="auto"/>
              <w:jc w:val="both"/>
              <w:rPr>
                <w:lang w:eastAsia="zh-CN"/>
              </w:rPr>
            </w:pPr>
            <w:r>
              <w:rPr>
                <w:rFonts w:hint="eastAsia" w:eastAsiaTheme="minorEastAsia"/>
                <w:lang w:eastAsia="ko-KR"/>
              </w:rPr>
              <w:t>O</w:t>
            </w:r>
            <w:r>
              <w:rPr>
                <w:rFonts w:eastAsiaTheme="minorEastAsia"/>
                <w:lang w:eastAsia="ko-KR"/>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rPr>
                <w:rFonts w:eastAsiaTheme="minorEastAsia"/>
                <w:lang w:eastAsia="ko-KR"/>
              </w:rPr>
              <w:t>Qualcomm</w:t>
            </w:r>
          </w:p>
        </w:tc>
        <w:tc>
          <w:tcPr>
            <w:tcW w:w="7915" w:type="dxa"/>
          </w:tcPr>
          <w:p>
            <w:pPr>
              <w:spacing w:before="120" w:line="288" w:lineRule="auto"/>
              <w:jc w:val="both"/>
              <w:rPr>
                <w:rFonts w:eastAsiaTheme="minorEastAsia"/>
                <w:lang w:eastAsia="ko-KR"/>
              </w:rPr>
            </w:pPr>
            <w:r>
              <w:rPr>
                <w:rFonts w:eastAsiaTheme="minorEastAsia"/>
                <w:lang w:eastAsia="ko-KR"/>
              </w:rPr>
              <w:t>We suggest replacing “</w:t>
            </w:r>
            <w:r>
              <w:rPr>
                <w:rFonts w:eastAsiaTheme="minorEastAsia"/>
                <w:color w:val="FF0000"/>
                <w:u w:val="single"/>
                <w:lang w:eastAsia="zh-CN"/>
              </w:rPr>
              <w:t>due to overlapping with non-active period of cell DRX</w:t>
            </w:r>
            <w:r>
              <w:rPr>
                <w:rFonts w:eastAsiaTheme="minorEastAsia"/>
                <w:lang w:eastAsia="ko-KR"/>
              </w:rPr>
              <w:t>” to “</w:t>
            </w:r>
            <w:r>
              <w:rPr>
                <w:rFonts w:eastAsia="Batang"/>
                <w:color w:val="FF0000"/>
                <w:kern w:val="24"/>
                <w:u w:val="single"/>
              </w:rPr>
              <w:t>clause 5.34.3 of TS 38.321</w:t>
            </w:r>
            <w:r>
              <w:rPr>
                <w:rFonts w:eastAsiaTheme="minorEastAsia"/>
                <w:lang w:eastAsia="ko-KR"/>
              </w:rPr>
              <w:t>” describing the limitation of uplink transmission in cell DRX.</w:t>
            </w:r>
          </w:p>
          <w:p>
            <w:pPr>
              <w:spacing w:before="120" w:line="288" w:lineRule="auto"/>
              <w:jc w:val="both"/>
              <w:rPr>
                <w:rFonts w:eastAsiaTheme="minorEastAsia"/>
                <w:lang w:eastAsia="ko-KR"/>
              </w:rPr>
            </w:pPr>
            <w:r>
              <w:rPr>
                <w:rFonts w:eastAsiaTheme="minorEastAsia"/>
                <w:lang w:eastAsia="ko-KR"/>
              </w:rPr>
              <w:t xml:space="preserve">Furthermore, the last text proposal for 6.1.7 was a part of the TP#12-1 in Section 4.12. We suggest either adding </w:t>
            </w:r>
            <w:r>
              <w:rPr>
                <w:rFonts w:eastAsiaTheme="minorEastAsia"/>
                <w:highlight w:val="cyan"/>
                <w:lang w:eastAsia="ko-KR"/>
              </w:rPr>
              <w:t>the below text</w:t>
            </w:r>
            <w:r>
              <w:rPr>
                <w:rFonts w:eastAsiaTheme="minorEastAsia"/>
                <w:lang w:eastAsia="ko-KR"/>
              </w:rPr>
              <w:t xml:space="preserve"> to TP#3-1 or leaving the last change in TP#3-1 to TP#12-1.  </w:t>
            </w:r>
          </w:p>
          <w:p>
            <w:pPr>
              <w:spacing w:before="120" w:line="288" w:lineRule="auto"/>
              <w:jc w:val="both"/>
              <w:rPr>
                <w:rFonts w:eastAsiaTheme="minorEastAsia"/>
                <w:b/>
                <w:bCs/>
                <w:u w:val="single"/>
                <w:lang w:eastAsia="ko-KR"/>
              </w:rPr>
            </w:pPr>
            <w:r>
              <w:rPr>
                <w:rFonts w:eastAsiaTheme="minorEastAsia"/>
                <w:b/>
                <w:bCs/>
                <w:u w:val="single"/>
                <w:lang w:eastAsia="ko-KR"/>
              </w:rPr>
              <w:t>TP#12-1</w:t>
            </w:r>
            <w:r>
              <w:rPr>
                <w:rFonts w:eastAsiaTheme="minorEastAsia"/>
                <w:b/>
                <w:bCs/>
                <w:lang w:eastAsia="ko-KR"/>
              </w:rPr>
              <w:t xml:space="preserve"> (C&amp;P)</w:t>
            </w:r>
          </w:p>
          <w:p>
            <w:pPr>
              <w:pStyle w:val="15"/>
              <w:spacing w:before="120" w:after="0"/>
              <w:rPr>
                <w:rFonts w:ascii="Times New Roman" w:hAnsi="Times New Roman" w:eastAsiaTheme="minorHAnsi"/>
                <w:color w:val="FF0000"/>
                <w:szCs w:val="20"/>
              </w:rPr>
            </w:pPr>
            <w:r>
              <w:rPr>
                <w:rFonts w:ascii="Times New Roman" w:hAnsi="Times New Roman" w:eastAsiaTheme="minorHAnsi"/>
                <w:color w:val="FF0000"/>
                <w:szCs w:val="20"/>
              </w:rPr>
              <w:t>========= Start of TP for TS38.214 ===========</w:t>
            </w:r>
          </w:p>
          <w:p>
            <w:pPr>
              <w:spacing w:before="120"/>
              <w:jc w:val="both"/>
              <w:rPr>
                <w:b/>
                <w:bCs/>
              </w:rPr>
            </w:pPr>
            <w:r>
              <w:rPr>
                <w:b/>
                <w:bCs/>
              </w:rPr>
              <w:t>6.1.7</w:t>
            </w:r>
            <w:r>
              <w:rPr>
                <w:b/>
                <w:bCs/>
              </w:rPr>
              <w:tab/>
            </w:r>
            <w:r>
              <w:rPr>
                <w:b/>
                <w:bCs/>
              </w:rPr>
              <w:t>UE procedure for determining time domain windows for bundling DM-RS</w:t>
            </w:r>
          </w:p>
          <w:p>
            <w:pPr>
              <w:spacing w:before="120" w:after="0" w:line="240" w:lineRule="auto"/>
              <w:jc w:val="center"/>
              <w:rPr>
                <w:rFonts w:eastAsiaTheme="minorHAnsi"/>
                <w:color w:val="FF0000"/>
              </w:rPr>
            </w:pPr>
            <w:r>
              <w:rPr>
                <w:rFonts w:eastAsiaTheme="minorHAnsi"/>
                <w:color w:val="FF0000"/>
              </w:rPr>
              <w:t>&lt;unchanged text is omitted&gt;</w:t>
            </w:r>
          </w:p>
          <w:p>
            <w:pPr>
              <w:spacing w:before="120" w:after="0" w:line="240" w:lineRule="auto"/>
              <w:jc w:val="both"/>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pacing w:before="120" w:after="0" w:line="240" w:lineRule="auto"/>
              <w:ind w:left="568" w:hanging="284"/>
              <w:jc w:val="both"/>
            </w:pPr>
            <w:r>
              <w:t>-</w:t>
            </w:r>
            <w:r>
              <w:tab/>
            </w:r>
            <w:r>
              <w:t xml:space="preserve">A downlink slot or downlink reception or downlink monitoring based on </w:t>
            </w:r>
            <w:r>
              <w:rPr>
                <w:i/>
                <w:iCs/>
              </w:rPr>
              <w:t>tdd-UL-DL-ConfigurationCommon</w:t>
            </w:r>
            <w:r>
              <w:t xml:space="preserve"> and </w:t>
            </w:r>
            <w:r>
              <w:rPr>
                <w:i/>
                <w:iCs/>
              </w:rPr>
              <w:t>tdd-UL-DL-ConfigurationDedicated</w:t>
            </w:r>
            <w:r>
              <w:t> for unpaired spectrum.</w:t>
            </w:r>
          </w:p>
          <w:p>
            <w:pPr>
              <w:spacing w:before="120" w:after="0" w:line="240" w:lineRule="auto"/>
              <w:ind w:left="568" w:hanging="284"/>
              <w:jc w:val="both"/>
            </w:pPr>
            <w:r>
              <w:t>-</w:t>
            </w:r>
            <w:r>
              <w:tab/>
            </w:r>
            <w:r>
              <w:t>The gap between any two consecutive PUSCH transmissions, or the gap between any two consecutive PUCCH transmissions, exceeds 13 symbols for normal cyclic prefix or exceeds 11 symbols for extended cyclic prefix.</w:t>
            </w:r>
          </w:p>
          <w:p>
            <w:pPr>
              <w:spacing w:before="120" w:after="0" w:line="240" w:lineRule="auto"/>
              <w:ind w:left="568" w:hanging="284"/>
              <w:jc w:val="both"/>
            </w:pPr>
            <w:r>
              <w:t>-</w:t>
            </w:r>
            <w:r>
              <w:tab/>
            </w:r>
            <w:r>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pPr>
              <w:spacing w:before="120" w:after="0" w:line="240" w:lineRule="auto"/>
              <w:ind w:left="568" w:hanging="284"/>
              <w:jc w:val="both"/>
            </w:pPr>
            <w:r>
              <w:t>-</w:t>
            </w:r>
            <w:r>
              <w:tab/>
            </w:r>
            <w:r>
              <w:t xml:space="preserve">For PUSCH transmissions of PUSCH repetition type A, or PUSCH repetition type B or TB processing over multiple slots, a dropping or cancellation of a PUSCH transmission </w:t>
            </w:r>
            <w:r>
              <w:rPr>
                <w:rFonts w:eastAsia="Batang"/>
                <w:kern w:val="24"/>
              </w:rPr>
              <w:t>according to clause 9, clause 11.1,</w:t>
            </w:r>
            <w:r>
              <w:rPr>
                <w:rFonts w:eastAsia="Batang"/>
                <w:color w:val="FF0000"/>
                <w:kern w:val="24"/>
              </w:rPr>
              <w:t xml:space="preserve"> </w:t>
            </w:r>
            <w:r>
              <w:rPr>
                <w:rFonts w:eastAsia="Batang"/>
                <w:strike/>
                <w:color w:val="FF0000"/>
                <w:kern w:val="24"/>
                <w:u w:val="single"/>
              </w:rPr>
              <w:t>and</w:t>
            </w:r>
            <w:r>
              <w:rPr>
                <w:rFonts w:eastAsia="Batang"/>
                <w:kern w:val="24"/>
              </w:rPr>
              <w:t xml:space="preserve"> clause 11.2A of [6, TS 38.213]</w:t>
            </w:r>
            <w:r>
              <w:rPr>
                <w:rFonts w:eastAsia="Batang"/>
                <w:color w:val="FF0000"/>
                <w:kern w:val="24"/>
                <w:u w:val="single"/>
              </w:rPr>
              <w:t>, and clause 5.34.3 of TS 38.321</w:t>
            </w:r>
            <w:r>
              <w:t>.</w:t>
            </w:r>
          </w:p>
          <w:p>
            <w:pPr>
              <w:spacing w:before="120" w:after="0" w:line="240" w:lineRule="auto"/>
              <w:ind w:left="568" w:hanging="284"/>
              <w:jc w:val="both"/>
            </w:pPr>
            <w:r>
              <w:t>-</w:t>
            </w:r>
            <w:r>
              <w:tab/>
            </w:r>
            <w:r>
              <w:rPr>
                <w:highlight w:val="cyan"/>
              </w:rPr>
              <w:t xml:space="preserve">For PUCCH transmissions of PUCCH repetition, a dropping or cancellation of a PUCCH transmission according to clause 9, clause 9.2.6, </w:t>
            </w:r>
            <w:r>
              <w:rPr>
                <w:strike/>
                <w:color w:val="FF0000"/>
                <w:highlight w:val="cyan"/>
                <w:u w:val="single"/>
              </w:rPr>
              <w:t>and</w:t>
            </w:r>
            <w:r>
              <w:rPr>
                <w:highlight w:val="cyan"/>
              </w:rPr>
              <w:t xml:space="preserve"> clause 11.1 of [6, TS 38.213]</w:t>
            </w:r>
            <w:r>
              <w:rPr>
                <w:rFonts w:eastAsia="Batang"/>
                <w:color w:val="FF0000"/>
                <w:kern w:val="24"/>
                <w:highlight w:val="cyan"/>
                <w:u w:val="single"/>
              </w:rPr>
              <w:t>, and clause 5.34.3 of TS 38.321</w:t>
            </w:r>
            <w:r>
              <w:rPr>
                <w:highlight w:val="cyan"/>
              </w:rPr>
              <w:t>.</w:t>
            </w:r>
          </w:p>
          <w:p>
            <w:pPr>
              <w:pStyle w:val="15"/>
              <w:spacing w:before="120" w:after="0"/>
              <w:rPr>
                <w:rFonts w:ascii="Times New Roman" w:hAnsi="Times New Roman" w:eastAsiaTheme="minorHAnsi"/>
                <w:color w:val="FF0000"/>
                <w:szCs w:val="20"/>
              </w:rPr>
            </w:pPr>
            <w:r>
              <w:rPr>
                <w:rFonts w:ascii="Times New Roman" w:hAnsi="Times New Roman" w:eastAsiaTheme="minorHAnsi"/>
                <w:color w:val="FF0000"/>
                <w:szCs w:val="20"/>
              </w:rPr>
              <w:t>&lt;unchanged text is omitted&gt;</w:t>
            </w:r>
          </w:p>
          <w:p>
            <w:pPr>
              <w:pStyle w:val="15"/>
              <w:spacing w:before="120" w:after="0"/>
              <w:rPr>
                <w:rFonts w:ascii="Times New Roman" w:hAnsi="Times New Roman" w:eastAsiaTheme="minorHAnsi"/>
                <w:color w:val="FF0000"/>
                <w:szCs w:val="20"/>
              </w:rPr>
            </w:pPr>
            <w:r>
              <w:rPr>
                <w:rFonts w:ascii="Times New Roman" w:hAnsi="Times New Roman" w:eastAsiaTheme="minorHAnsi"/>
                <w:color w:val="FF0000"/>
                <w:szCs w:val="20"/>
              </w:rPr>
              <w:t>========= End of TP for TS38.214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E2EFD9" w:themeFill="accent6" w:themeFillTint="33"/>
          </w:tcPr>
          <w:p>
            <w:pPr>
              <w:spacing w:before="120" w:after="0" w:line="240" w:lineRule="auto"/>
              <w:jc w:val="both"/>
              <w:rPr>
                <w:rFonts w:eastAsiaTheme="minorEastAsia"/>
                <w:lang w:eastAsia="ko-KR"/>
              </w:rPr>
            </w:pPr>
            <w:r>
              <w:rPr>
                <w:rFonts w:eastAsiaTheme="minorEastAsia"/>
                <w:lang w:eastAsia="ko-KR"/>
              </w:rPr>
              <w:t>Moderator</w:t>
            </w:r>
          </w:p>
        </w:tc>
        <w:tc>
          <w:tcPr>
            <w:tcW w:w="7915" w:type="dxa"/>
            <w:shd w:val="clear" w:color="auto" w:fill="E2EFD9" w:themeFill="accent6" w:themeFillTint="33"/>
          </w:tcPr>
          <w:p>
            <w:pPr>
              <w:spacing w:before="120" w:line="288" w:lineRule="auto"/>
              <w:jc w:val="both"/>
              <w:rPr>
                <w:rFonts w:eastAsiaTheme="minorEastAsia"/>
                <w:lang w:eastAsia="ko-KR"/>
              </w:rPr>
            </w:pPr>
            <w:r>
              <w:rPr>
                <w:rFonts w:eastAsiaTheme="minorEastAsia"/>
                <w:lang w:eastAsia="ko-KR"/>
              </w:rPr>
              <w:t>Updated based on Qualcomm comments. Merged TP 12-1 with 3-1 as TP #3-1A.</w:t>
            </w:r>
          </w:p>
        </w:tc>
      </w:tr>
    </w:tbl>
    <w:p/>
    <w:p/>
    <w:p>
      <w:pPr>
        <w:pStyle w:val="4"/>
        <w:rPr>
          <w:rFonts w:eastAsia="SimSun"/>
          <w:lang w:eastAsia="zh-CN"/>
        </w:rPr>
      </w:pPr>
      <w:r>
        <w:rPr>
          <w:rFonts w:eastAsia="SimSun"/>
          <w:lang w:eastAsia="zh-CN"/>
        </w:rPr>
        <w:t>Summary of Tuesday NES session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TP #3-1A was discussed during Tuesday NES session. Companies wished to further discuss the TP.</w:t>
      </w: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Round 2 – Discussion</w:t>
      </w:r>
    </w:p>
    <w:p>
      <w:pPr>
        <w:rPr>
          <w:rStyle w:val="103"/>
          <w:rFonts w:eastAsia="SimSun"/>
        </w:rPr>
      </w:pPr>
      <w:r>
        <w:t>Moderator asks companies to provide further comments on TP #3-1A. Please provide feedback to constructively fix the TP to more precise or provide detailed information why the intent of the TP is not acceptable.</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Qualcomm</w:t>
            </w:r>
          </w:p>
        </w:tc>
        <w:tc>
          <w:tcPr>
            <w:tcW w:w="7915" w:type="dxa"/>
          </w:tcPr>
          <w:p>
            <w:pPr>
              <w:spacing w:before="0" w:after="0" w:line="240" w:lineRule="auto"/>
              <w:jc w:val="both"/>
              <w:rPr>
                <w:lang w:eastAsia="zh-CN"/>
              </w:rPr>
            </w:pPr>
            <w:r>
              <w:rPr>
                <w:lang w:eastAsia="zh-CN"/>
              </w:rPr>
              <w:t>We support TP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rFonts w:eastAsiaTheme="minorEastAsia"/>
                <w:lang w:eastAsia="ko-KR"/>
              </w:rPr>
            </w:pPr>
            <w:r>
              <w:rPr>
                <w:rFonts w:hint="eastAsia" w:eastAsiaTheme="minorEastAsia"/>
                <w:lang w:eastAsia="ko-KR"/>
              </w:rPr>
              <w:t>S</w:t>
            </w:r>
            <w:r>
              <w:rPr>
                <w:rFonts w:eastAsiaTheme="minorEastAsia"/>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rFonts w:eastAsiaTheme="minorEastAsia"/>
                <w:lang w:eastAsia="ko-KR"/>
              </w:rPr>
            </w:pPr>
            <w:r>
              <w:rPr>
                <w:rFonts w:hint="eastAsia" w:eastAsia="Yu Mincho"/>
                <w:lang w:eastAsia="ja-JP"/>
              </w:rPr>
              <w:t>F</w:t>
            </w:r>
            <w:r>
              <w:rPr>
                <w:rFonts w:eastAsia="Yu Mincho"/>
                <w:lang w:eastAsia="ja-JP"/>
              </w:rPr>
              <w:t xml:space="preserve">ujitsu </w:t>
            </w:r>
          </w:p>
        </w:tc>
        <w:tc>
          <w:tcPr>
            <w:tcW w:w="7915" w:type="dxa"/>
          </w:tcPr>
          <w:p>
            <w:pPr>
              <w:spacing w:before="120" w:after="0" w:line="240" w:lineRule="auto"/>
              <w:jc w:val="both"/>
              <w:rPr>
                <w:rFonts w:eastAsiaTheme="minorEastAsia"/>
                <w:lang w:eastAsia="ko-KR"/>
              </w:rPr>
            </w:pPr>
            <w:r>
              <w:rPr>
                <w:rFonts w:hint="eastAsia" w:eastAsia="Yu Mincho"/>
                <w:lang w:eastAsia="ja-JP"/>
              </w:rPr>
              <w:t>S</w:t>
            </w:r>
            <w:r>
              <w:rPr>
                <w:rFonts w:eastAsia="Yu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t xml:space="preserve">Huawei, HiSilcon </w:t>
            </w:r>
          </w:p>
        </w:tc>
        <w:tc>
          <w:tcPr>
            <w:tcW w:w="7915" w:type="dxa"/>
          </w:tcPr>
          <w:p>
            <w:pPr>
              <w:spacing w:before="120" w:after="0" w:line="240" w:lineRule="auto"/>
              <w:jc w:val="both"/>
              <w:rPr>
                <w:lang w:eastAsia="zh-CN"/>
              </w:rPr>
            </w:pPr>
            <w:r>
              <w:rPr>
                <w:lang w:eastAsia="zh-CN"/>
              </w:rPr>
              <w:t xml:space="preserve">The modifications propose by QC in TP #3-1A are fine. But maybe the exact used wording needs to be unified by the Editors and across the TPs .  </w:t>
            </w:r>
          </w:p>
        </w:tc>
      </w:tr>
    </w:tbl>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
    <w:p>
      <w:pPr>
        <w:pStyle w:val="3"/>
        <w:ind w:left="720" w:hanging="720"/>
        <w:rPr>
          <w:rFonts w:eastAsiaTheme="minorEastAsia"/>
          <w:lang w:val="en-US" w:eastAsia="ko-KR"/>
        </w:rPr>
      </w:pPr>
      <w:r>
        <w:rPr>
          <w:rFonts w:eastAsia="SimSun"/>
          <w:lang w:val="en-US" w:eastAsia="zh-CN"/>
        </w:rPr>
        <w:t>4.4 DCI 2-9 Monitoring during cell DTX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[2] Nokia, NSB</w:t>
            </w:r>
          </w:p>
        </w:tc>
        <w:tc>
          <w:tcPr>
            <w:tcW w:w="8095" w:type="dxa"/>
          </w:tcPr>
          <w:p>
            <w:pPr>
              <w:spacing w:before="0" w:after="0" w:line="240" w:lineRule="auto"/>
              <w:jc w:val="both"/>
            </w:pPr>
            <w:r>
              <w:rPr>
                <w:b/>
                <w:bCs/>
              </w:rPr>
              <w:t>Proposal-1:</w:t>
            </w:r>
            <w:r>
              <w:t xml:space="preserve"> Clarify the understanding on RAN2 agreement and confirm that the UE should monitor DCI format 2-9 during the non-active period of cell DTX.</w:t>
            </w:r>
          </w:p>
          <w:p>
            <w:pPr>
              <w:spacing w:before="0" w:after="0" w:line="240" w:lineRule="auto"/>
              <w:jc w:val="both"/>
            </w:pPr>
            <w:r>
              <w:rPr>
                <w:b/>
                <w:bCs/>
              </w:rPr>
              <w:t>Proposal-2:</w:t>
            </w:r>
            <w:r>
              <w:t xml:space="preserve">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[6] CATT</w:t>
            </w:r>
          </w:p>
        </w:tc>
        <w:tc>
          <w:tcPr>
            <w:tcW w:w="8095" w:type="dxa"/>
          </w:tcPr>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
                <w:szCs w:val="20"/>
                <w:lang w:eastAsia="zh-CN"/>
              </w:rPr>
              <w:t>Proposal 6:</w:t>
            </w:r>
            <w:r>
              <w:rPr>
                <w:rFonts w:ascii="Times New Roman" w:hAnsi="Times New Roman" w:eastAsiaTheme="minorEastAsia"/>
                <w:bCs/>
                <w:szCs w:val="20"/>
                <w:lang w:eastAsia="zh-CN"/>
              </w:rPr>
              <w:t xml:space="preserve"> For cell DTX/DRX activation and deactivation, </w:t>
            </w:r>
            <w:bookmarkStart w:id="48" w:name="OLE_LINK17"/>
            <w:bookmarkStart w:id="49" w:name="OLE_LINK18"/>
            <w:r>
              <w:rPr>
                <w:rFonts w:ascii="Times New Roman" w:hAnsi="Times New Roman" w:eastAsiaTheme="minorEastAsia"/>
                <w:bCs/>
                <w:szCs w:val="20"/>
                <w:lang w:eastAsia="zh-CN"/>
              </w:rPr>
              <w:t>UE does not monitor DCI format 2_9 during cell DTX non-active time.</w:t>
            </w:r>
            <w:bookmarkEnd w:id="48"/>
            <w:bookmarkEnd w:id="49"/>
          </w:p>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
                <w:szCs w:val="20"/>
                <w:lang w:eastAsia="zh-CN"/>
              </w:rPr>
              <w:t>Proposal 7:</w:t>
            </w:r>
            <w:r>
              <w:rPr>
                <w:rFonts w:ascii="Times New Roman" w:hAnsi="Times New Roman" w:eastAsiaTheme="minorEastAsia"/>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Proposal 8: A time window is introduced to monitor DCI format 2_9 for cell DTX/DRX activation and deactivation.</w:t>
            </w:r>
          </w:p>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
                <w:szCs w:val="20"/>
                <w:lang w:eastAsia="zh-CN"/>
              </w:rPr>
              <w:t>Proposal 9:</w:t>
            </w:r>
            <w:r>
              <w:rPr>
                <w:rFonts w:ascii="Times New Roman" w:hAnsi="Times New Roman" w:eastAsiaTheme="minorEastAsia"/>
                <w:bCs/>
                <w:szCs w:val="20"/>
                <w:lang w:eastAsia="zh-CN"/>
              </w:rPr>
              <w:t xml:space="preserve"> For cell DTX/DRX activation and deactivation, if a periodic time window for monitoring DCI format 2_9 is introduced, one of the following alternatives for determining the time window is supported:</w:t>
            </w:r>
          </w:p>
          <w:p>
            <w:pPr>
              <w:pStyle w:val="15"/>
              <w:numPr>
                <w:ilvl w:val="0"/>
                <w:numId w:val="19"/>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1: The periodicity of time window is determined and derived by the periodicity of cell DTX.</w:t>
            </w:r>
          </w:p>
          <w:p>
            <w:pPr>
              <w:pStyle w:val="15"/>
              <w:numPr>
                <w:ilvl w:val="0"/>
                <w:numId w:val="19"/>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2: The time window is determined by the reference point, which could be the start of the cell DTX non-active time or the end of the cell DTX active time.</w:t>
            </w:r>
          </w:p>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
                <w:szCs w:val="20"/>
                <w:lang w:eastAsia="zh-CN"/>
              </w:rPr>
              <w:t>Proposal 10:</w:t>
            </w:r>
            <w:r>
              <w:rPr>
                <w:rFonts w:ascii="Times New Roman" w:hAnsi="Times New Roman" w:eastAsiaTheme="minorEastAsia"/>
                <w:bCs/>
                <w:szCs w:val="20"/>
                <w:lang w:eastAsia="zh-CN"/>
              </w:rPr>
              <w:t xml:space="preserve"> If UE is expected to monitor DCI format 2_9 during cell DTX non-active time or C-DRX non-active time, one of the following alternatives is supported:</w:t>
            </w:r>
          </w:p>
          <w:p>
            <w:pPr>
              <w:pStyle w:val="15"/>
              <w:numPr>
                <w:ilvl w:val="0"/>
                <w:numId w:val="19"/>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1: The common search space configurations for determining the DCI format 2_9 monitoring occasion is different between cell DTX active time and cell DTX non-active time.</w:t>
            </w:r>
          </w:p>
          <w:p>
            <w:pPr>
              <w:pStyle w:val="15"/>
              <w:numPr>
                <w:ilvl w:val="0"/>
                <w:numId w:val="19"/>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2: The common search space configurations for determining the DCI format 2_9 monitoring occasion is different between C-DRX active time and C-DRX non-active time.</w:t>
            </w:r>
          </w:p>
          <w:p>
            <w:pPr>
              <w:pStyle w:val="15"/>
              <w:numPr>
                <w:ilvl w:val="0"/>
                <w:numId w:val="19"/>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3: A time window is introduced for determining the DCI format 2_9 monitoring occasion during cell DTX non-active time or C-DRX non-active time.</w:t>
            </w:r>
          </w:p>
          <w:p>
            <w:pPr>
              <w:pStyle w:val="15"/>
              <w:spacing w:before="0" w:after="0" w:line="240" w:lineRule="auto"/>
              <w:rPr>
                <w:rFonts w:ascii="Times New Roman" w:hAnsi="Times New Roman" w:eastAsiaTheme="minorEastAsia"/>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Pr>
          <w:p>
            <w:pPr>
              <w:spacing w:before="0" w:after="0" w:line="240" w:lineRule="auto"/>
              <w:jc w:val="both"/>
            </w:pPr>
            <w:r>
              <w:t>[8] Xiaomi</w:t>
            </w:r>
          </w:p>
        </w:tc>
        <w:tc>
          <w:tcPr>
            <w:tcW w:w="8095" w:type="dxa"/>
          </w:tcPr>
          <w:p>
            <w:pPr>
              <w:spacing w:before="0" w:after="0" w:line="240" w:lineRule="auto"/>
              <w:jc w:val="both"/>
              <w:rPr>
                <w:bCs/>
                <w:iCs/>
                <w:lang w:eastAsia="zh-CN"/>
              </w:rPr>
            </w:pPr>
            <w:r>
              <w:rPr>
                <w:b/>
                <w:iCs/>
                <w:lang w:eastAsia="zh-CN"/>
              </w:rPr>
              <w:t>Observation 1:</w:t>
            </w:r>
            <w:r>
              <w:rPr>
                <w:bCs/>
                <w:iCs/>
              </w:rPr>
              <w:t xml:space="preserve"> </w:t>
            </w:r>
            <w:r>
              <w:rPr>
                <w:bCs/>
                <w:iCs/>
                <w:lang w:eastAsia="zh-CN"/>
              </w:rPr>
              <w:t>Current specification already support to use the high layer parameter ps-Wakeup to configure whether start the next on duration if DCI 2-6 is not monitored.</w:t>
            </w:r>
          </w:p>
          <w:p>
            <w:pPr>
              <w:spacing w:before="0" w:after="0" w:line="240" w:lineRule="auto"/>
              <w:jc w:val="both"/>
              <w:rPr>
                <w:bCs/>
                <w:iCs/>
                <w:lang w:eastAsia="zh-CN"/>
              </w:rPr>
            </w:pPr>
            <w:r>
              <w:rPr>
                <w:b/>
                <w:iCs/>
                <w:lang w:eastAsia="zh-CN"/>
              </w:rPr>
              <w:t>Proposal 2:</w:t>
            </w:r>
            <w:r>
              <w:rPr>
                <w:bCs/>
                <w:iCs/>
              </w:rPr>
              <w:t xml:space="preserve"> </w:t>
            </w:r>
            <w:r>
              <w:rPr>
                <w:bCs/>
                <w:iCs/>
                <w:lang w:eastAsia="zh-CN"/>
              </w:rPr>
              <w:t>UE does not monitor DCI 2-6 during cell DTX non-active period.</w:t>
            </w:r>
          </w:p>
          <w:p>
            <w:pPr>
              <w:spacing w:before="0" w:after="0" w:line="240" w:lineRule="auto"/>
              <w:jc w:val="both"/>
              <w:rPr>
                <w:bCs/>
                <w:iCs/>
                <w:lang w:eastAsia="zh-CN"/>
              </w:rPr>
            </w:pPr>
            <w:r>
              <w:rPr>
                <w:b/>
                <w:iCs/>
                <w:lang w:eastAsia="zh-CN"/>
              </w:rPr>
              <w:t>Proposal 3:</w:t>
            </w:r>
            <w:r>
              <w:rPr>
                <w:bCs/>
                <w:iCs/>
                <w:lang w:eastAsia="zh-CN"/>
              </w:rPr>
              <w:t xml:space="preserve"> As to whether monitor DCI 2-9 during UE C-DRX non-active period, down select from the two alternatives</w:t>
            </w:r>
          </w:p>
          <w:p>
            <w:pPr>
              <w:spacing w:before="0" w:after="0" w:line="240" w:lineRule="auto"/>
              <w:jc w:val="both"/>
              <w:rPr>
                <w:bCs/>
                <w:iCs/>
                <w:lang w:eastAsia="zh-CN"/>
              </w:rPr>
            </w:pPr>
            <w:r>
              <w:rPr>
                <w:bCs/>
                <w:iCs/>
                <w:lang w:eastAsia="zh-CN"/>
              </w:rPr>
              <w:t xml:space="preserve">Alt 1, UE does not monitor DCI 2-9 during UE C-DRX non-active period. </w:t>
            </w:r>
          </w:p>
          <w:p>
            <w:pPr>
              <w:spacing w:before="0" w:after="0" w:line="240" w:lineRule="auto"/>
              <w:jc w:val="both"/>
              <w:rPr>
                <w:bCs/>
                <w:iCs/>
                <w:lang w:eastAsia="zh-CN"/>
              </w:rPr>
            </w:pPr>
            <w:r>
              <w:rPr>
                <w:bCs/>
                <w:iCs/>
                <w:lang w:eastAsia="zh-CN"/>
              </w:rPr>
              <w:t>Alt 2, UE monitor DCI 2-9 during the overlapping period between C-DRX non-active time and cell-DTX non-active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[14] ASUSTek</w:t>
            </w:r>
          </w:p>
        </w:tc>
        <w:tc>
          <w:tcPr>
            <w:tcW w:w="8095" w:type="dxa"/>
          </w:tcPr>
          <w:p>
            <w:pPr>
              <w:spacing w:before="0" w:after="0" w:line="240" w:lineRule="auto"/>
              <w:jc w:val="both"/>
              <w:rPr>
                <w:bCs/>
                <w:lang w:eastAsia="zh-TW"/>
              </w:rPr>
            </w:pPr>
            <w:r>
              <w:rPr>
                <w:b/>
                <w:lang w:eastAsia="zh-TW"/>
              </w:rPr>
              <w:t>Proposal 1:</w:t>
            </w:r>
            <w:r>
              <w:rPr>
                <w:bCs/>
                <w:lang w:eastAsia="zh-TW"/>
              </w:rPr>
              <w:t xml:space="preserve"> UE is not expected to monitor DCI format 2-9 during non-active periods of C-DRX</w:t>
            </w:r>
          </w:p>
          <w:p>
            <w:pPr>
              <w:spacing w:before="0" w:after="0" w:line="240" w:lineRule="auto"/>
              <w:jc w:val="both"/>
              <w:rPr>
                <w:bCs/>
                <w:lang w:eastAsia="zh-TW"/>
              </w:rPr>
            </w:pPr>
            <w:r>
              <w:rPr>
                <w:b/>
                <w:lang w:eastAsia="zh-TW"/>
              </w:rPr>
              <w:t>Proposal 2:</w:t>
            </w:r>
            <w:r>
              <w:rPr>
                <w:bCs/>
                <w:lang w:eastAsia="zh-TW"/>
              </w:rPr>
              <w:t xml:space="preserve"> RAN1 send LS to RAN2 to include proposal 1 in their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[17] LGE</w:t>
            </w:r>
          </w:p>
        </w:tc>
        <w:tc>
          <w:tcPr>
            <w:tcW w:w="8095" w:type="dxa"/>
          </w:tcPr>
          <w:p>
            <w:pPr>
              <w:spacing w:before="0" w:after="0" w:line="240" w:lineRule="auto"/>
              <w:jc w:val="both"/>
              <w:rPr>
                <w:rFonts w:eastAsiaTheme="minorEastAsia"/>
                <w:bCs/>
                <w:lang w:eastAsia="ko-KR"/>
              </w:rPr>
            </w:pPr>
            <w:r>
              <w:rPr>
                <w:rFonts w:eastAsiaTheme="minorEastAsia"/>
                <w:b/>
                <w:lang w:eastAsia="ko-KR"/>
              </w:rPr>
              <w:t>Proposal #9:</w:t>
            </w:r>
            <w:r>
              <w:rPr>
                <w:rFonts w:eastAsiaTheme="minorEastAsia"/>
                <w:bCs/>
                <w:lang w:eastAsia="ko-KR"/>
              </w:rPr>
              <w:t xml:space="preserve"> Clarify whether UE monitors DCI format 2_9 during onDuration of C-DRX in case that DCI format 2_6 indicates ‘go-to-sleep’ or is monitored but not detected if </w:t>
            </w:r>
            <w:r>
              <w:rPr>
                <w:rFonts w:eastAsiaTheme="minorEastAsia"/>
                <w:bCs/>
                <w:i/>
                <w:lang w:eastAsia="ko-KR"/>
              </w:rPr>
              <w:t>ps-Wakeup</w:t>
            </w:r>
            <w:r>
              <w:rPr>
                <w:rFonts w:eastAsiaTheme="minorEastAsia"/>
                <w:bCs/>
                <w:lang w:eastAsia="ko-KR"/>
              </w:rPr>
              <w:t xml:space="preserve"> is not configured.</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On the issue of monitoring DCI 2-9 during non-active periods of UE C-DRX, the issue was extensively discussed in the previous RAN1 meetings. However, company views were quite split and no consensus was made. It is not clear to the moderator if company positions have changed to untangle the non-consensus status.</w:t>
      </w:r>
    </w:p>
    <w:p>
      <w:pPr>
        <w:pStyle w:val="15"/>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pPr>
        <w:pStyle w:val="15"/>
        <w:spacing w:after="0"/>
        <w:rPr>
          <w:rFonts w:ascii="Times New Roman" w:hAnsi="Times New Roman"/>
          <w:szCs w:val="20"/>
          <w:lang w:eastAsia="zh-CN"/>
        </w:rPr>
      </w:pPr>
      <w:r>
        <w:rPr>
          <w:rFonts w:ascii="Times New Roman" w:hAnsi="Times New Roman"/>
          <w:szCs w:val="20"/>
          <w:lang w:eastAsia="zh-CN"/>
        </w:rPr>
        <w:t>Nokia suggest sending a LS to RAN2 to inform the information about DCI 2-9. However, given the lack of consensus on the matter, it is not clear what the LS content should be. Moderator suggest bit further about potential LS to RAN2.</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 xml:space="preserve">LGE suggests clarifying one monitoring operation during UE C-DRX. </w:t>
      </w:r>
    </w:p>
    <w:p>
      <w:pPr>
        <w:pStyle w:val="15"/>
        <w:spacing w:after="0"/>
        <w:rPr>
          <w:rFonts w:ascii="Times New Roman" w:hAnsi="Times New Roman"/>
          <w:szCs w:val="20"/>
          <w:lang w:eastAsia="zh-CN"/>
        </w:rPr>
      </w:pPr>
    </w:p>
    <w:p>
      <w:pPr>
        <w:pStyle w:val="6"/>
        <w:rPr>
          <w:lang w:eastAsia="zh-CN"/>
        </w:rPr>
      </w:pPr>
      <w:r>
        <w:rPr>
          <w:lang w:eastAsia="zh-CN"/>
        </w:rPr>
        <w:t>Proposal #4-1</w:t>
      </w:r>
    </w:p>
    <w:p>
      <w:pPr>
        <w:pStyle w:val="15"/>
        <w:numPr>
          <w:ilvl w:val="0"/>
          <w:numId w:val="20"/>
        </w:numPr>
        <w:spacing w:after="0"/>
        <w:rPr>
          <w:rFonts w:ascii="Times New Roman" w:hAnsi="Times New Roman"/>
          <w:szCs w:val="20"/>
          <w:lang w:eastAsia="zh-CN"/>
        </w:rPr>
      </w:pPr>
      <w:r>
        <w:rPr>
          <w:rFonts w:ascii="Times New Roman" w:hAnsi="Times New Roman" w:eastAsiaTheme="minorEastAsia"/>
          <w:bCs/>
          <w:szCs w:val="20"/>
          <w:lang w:eastAsia="ko-KR"/>
        </w:rPr>
        <w:t xml:space="preserve">UE monitors DCI format 2_9 during onDuration of C-DRX in case that DCI format 2_6 indicates ‘go-to-sleep’ or is monitored but not detected if </w:t>
      </w:r>
      <w:r>
        <w:rPr>
          <w:rFonts w:ascii="Times New Roman" w:hAnsi="Times New Roman" w:eastAsiaTheme="minorEastAsia"/>
          <w:bCs/>
          <w:i/>
          <w:szCs w:val="20"/>
          <w:lang w:eastAsia="ko-KR"/>
        </w:rPr>
        <w:t>ps-Wakeup</w:t>
      </w:r>
      <w:r>
        <w:rPr>
          <w:rFonts w:ascii="Times New Roman" w:hAnsi="Times New Roman" w:eastAsiaTheme="minorEastAsia"/>
          <w:bCs/>
          <w:szCs w:val="20"/>
          <w:lang w:eastAsia="ko-KR"/>
        </w:rPr>
        <w:t xml:space="preserve"> is not configured.</w:t>
      </w:r>
    </w:p>
    <w:p>
      <w:pPr>
        <w:pStyle w:val="15"/>
        <w:spacing w:after="0"/>
        <w:rPr>
          <w:rFonts w:ascii="Times New Roman" w:hAnsi="Times New Roman"/>
          <w:szCs w:val="20"/>
          <w:lang w:eastAsia="zh-CN"/>
        </w:rPr>
      </w:pPr>
    </w:p>
    <w:p>
      <w:pPr>
        <w:pStyle w:val="6"/>
        <w:rPr>
          <w:lang w:eastAsia="zh-CN"/>
        </w:rPr>
      </w:pPr>
      <w:r>
        <w:rPr>
          <w:lang w:eastAsia="zh-CN"/>
        </w:rPr>
        <w:t>Proposal #4-1A</w:t>
      </w:r>
    </w:p>
    <w:p>
      <w:pPr>
        <w:pStyle w:val="15"/>
        <w:numPr>
          <w:ilvl w:val="0"/>
          <w:numId w:val="20"/>
        </w:numPr>
        <w:spacing w:after="0"/>
        <w:rPr>
          <w:rFonts w:ascii="Times New Roman" w:hAnsi="Times New Roman"/>
          <w:szCs w:val="20"/>
          <w:lang w:eastAsia="zh-CN"/>
        </w:rPr>
      </w:pPr>
      <w:r>
        <w:rPr>
          <w:rFonts w:ascii="Times New Roman" w:hAnsi="Times New Roman" w:eastAsiaTheme="minorEastAsia"/>
          <w:bCs/>
          <w:szCs w:val="20"/>
          <w:lang w:eastAsia="ko-KR"/>
        </w:rPr>
        <w:t xml:space="preserve">UE monitors DCI format 2_9 during onDuration of C-DRX regardless of the indication/detection of </w:t>
      </w:r>
      <w:r>
        <w:rPr>
          <w:rFonts w:ascii="Times New Roman" w:hAnsi="Times New Roman" w:eastAsiaTheme="minorEastAsia"/>
          <w:bCs/>
          <w:strike/>
          <w:color w:val="FF0000"/>
          <w:szCs w:val="20"/>
          <w:lang w:eastAsia="ko-KR"/>
        </w:rPr>
        <w:t>in case that</w:t>
      </w:r>
      <w:r>
        <w:rPr>
          <w:rFonts w:ascii="Times New Roman" w:hAnsi="Times New Roman" w:eastAsiaTheme="minorEastAsia"/>
          <w:bCs/>
          <w:color w:val="FF0000"/>
          <w:szCs w:val="20"/>
          <w:lang w:eastAsia="ko-KR"/>
        </w:rPr>
        <w:t xml:space="preserve"> </w:t>
      </w:r>
      <w:r>
        <w:rPr>
          <w:rFonts w:ascii="Times New Roman" w:hAnsi="Times New Roman" w:eastAsiaTheme="minorEastAsia"/>
          <w:bCs/>
          <w:szCs w:val="20"/>
          <w:lang w:eastAsia="ko-KR"/>
        </w:rPr>
        <w:t xml:space="preserve">DCI format 2_6 </w:t>
      </w:r>
      <w:r>
        <w:rPr>
          <w:rFonts w:ascii="Times New Roman" w:hAnsi="Times New Roman" w:eastAsiaTheme="minorEastAsia"/>
          <w:bCs/>
          <w:strike/>
          <w:color w:val="FF0000"/>
          <w:szCs w:val="20"/>
          <w:lang w:eastAsia="ko-KR"/>
        </w:rPr>
        <w:t xml:space="preserve">indicates ‘go-to-sleep’ or is monitored but not detected if </w:t>
      </w:r>
      <w:r>
        <w:rPr>
          <w:rFonts w:ascii="Times New Roman" w:hAnsi="Times New Roman" w:eastAsiaTheme="minorEastAsia"/>
          <w:bCs/>
          <w:i/>
          <w:strike/>
          <w:color w:val="FF0000"/>
          <w:szCs w:val="20"/>
          <w:lang w:eastAsia="ko-KR"/>
        </w:rPr>
        <w:t>ps-Wakeup</w:t>
      </w:r>
      <w:r>
        <w:rPr>
          <w:rFonts w:ascii="Times New Roman" w:hAnsi="Times New Roman" w:eastAsiaTheme="minorEastAsia"/>
          <w:bCs/>
          <w:strike/>
          <w:color w:val="FF0000"/>
          <w:szCs w:val="20"/>
          <w:lang w:eastAsia="ko-KR"/>
        </w:rPr>
        <w:t xml:space="preserve"> is not configured</w:t>
      </w:r>
      <w:r>
        <w:rPr>
          <w:rFonts w:ascii="Times New Roman" w:hAnsi="Times New Roman" w:eastAsiaTheme="minorEastAsia"/>
          <w:bCs/>
          <w:szCs w:val="20"/>
          <w:lang w:eastAsia="ko-KR"/>
        </w:rPr>
        <w:t>.</w:t>
      </w:r>
    </w:p>
    <w:p>
      <w:pPr>
        <w:pStyle w:val="15"/>
        <w:spacing w:after="0"/>
        <w:ind w:left="720"/>
        <w:rPr>
          <w:rFonts w:ascii="Times New Roman" w:hAnsi="Times New Roman"/>
          <w:szCs w:val="20"/>
          <w:lang w:eastAsia="zh-CN"/>
        </w:rPr>
      </w:pPr>
    </w:p>
    <w:p>
      <w:pPr>
        <w:pStyle w:val="15"/>
        <w:spacing w:after="0"/>
        <w:rPr>
          <w:rFonts w:ascii="Times New Roman" w:hAnsi="Times New Roman"/>
          <w:szCs w:val="20"/>
          <w:lang w:eastAsia="zh-CN"/>
        </w:rPr>
      </w:pPr>
    </w:p>
    <w:p>
      <w:pPr>
        <w:pStyle w:val="6"/>
        <w:rPr>
          <w:lang w:eastAsia="zh-CN"/>
        </w:rPr>
      </w:pPr>
      <w:r>
        <w:rPr>
          <w:lang w:eastAsia="zh-CN"/>
        </w:rPr>
        <w:t>Proposal #4-2</w:t>
      </w:r>
    </w:p>
    <w:p>
      <w:pPr>
        <w:pStyle w:val="80"/>
        <w:numPr>
          <w:ilvl w:val="0"/>
          <w:numId w:val="21"/>
        </w:numPr>
        <w:rPr>
          <w:sz w:val="22"/>
        </w:rPr>
      </w:pPr>
      <w:r>
        <w:rPr>
          <w:sz w:val="22"/>
        </w:rPr>
        <w:t>RAN1 to send LS to RAN2 to confirm the understanding on following RAN2 agreement from RAN2 #124</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79"/>
              <w:spacing w:before="60" w:beforeAutospacing="0" w:after="0" w:afterAutospacing="0"/>
              <w:jc w:val="both"/>
              <w:textAlignment w:val="baseline"/>
              <w:rPr>
                <w:rStyle w:val="158"/>
                <w:rFonts w:ascii="Times New Roman" w:hAnsi="Times New Roman" w:cs="Times New Roman"/>
                <w:sz w:val="30"/>
                <w:szCs w:val="30"/>
              </w:rPr>
            </w:pPr>
            <w:r>
              <w:rPr>
                <w:rFonts w:ascii="Times New Roman" w:hAnsi="Times New Roman" w:cs="Times New Roman"/>
                <w:sz w:val="22"/>
                <w:szCs w:val="22"/>
              </w:rPr>
              <w:t xml:space="preserve">RAN2#124 </w:t>
            </w:r>
            <w:r>
              <w:rPr>
                <w:rFonts w:ascii="Times New Roman" w:hAnsi="Times New Roman" w:cs="Times New Roman"/>
                <w:sz w:val="22"/>
                <w:szCs w:val="22"/>
                <w:highlight w:val="green"/>
              </w:rPr>
              <w:t>Agreement</w:t>
            </w:r>
            <w:r>
              <w:rPr>
                <w:rFonts w:ascii="Times New Roman" w:hAnsi="Times New Roman" w:cs="Times New Roman"/>
                <w:sz w:val="22"/>
                <w:szCs w:val="22"/>
              </w:rPr>
              <w:t>:</w:t>
            </w:r>
          </w:p>
          <w:p>
            <w:pPr>
              <w:pStyle w:val="80"/>
              <w:numPr>
                <w:ilvl w:val="0"/>
                <w:numId w:val="22"/>
              </w:numPr>
              <w:suppressAutoHyphens w:val="0"/>
              <w:autoSpaceDE w:val="0"/>
              <w:autoSpaceDN w:val="0"/>
              <w:adjustRightInd w:val="0"/>
              <w:spacing w:before="120" w:after="180" w:line="240" w:lineRule="auto"/>
              <w:contextualSpacing/>
              <w:jc w:val="both"/>
              <w:textAlignment w:val="baseline"/>
              <w:rPr>
                <w:sz w:val="22"/>
              </w:rPr>
            </w:pPr>
            <w:r>
              <w:rPr>
                <w:sz w:val="22"/>
              </w:rPr>
              <w:t>Capture the RAN2 requirement “UE doesn’t monitor PDCCH for dynamic grants/assignments for new transmissions during Cell DTX non-active period, even if the UE is in C-DRX Active time”</w:t>
            </w:r>
            <w:r>
              <w:rPr>
                <w:rFonts w:eastAsia="MS Mincho"/>
                <w:sz w:val="22"/>
              </w:rPr>
              <w:t>​</w:t>
            </w:r>
          </w:p>
          <w:p>
            <w:pPr>
              <w:pStyle w:val="80"/>
              <w:numPr>
                <w:ilvl w:val="1"/>
                <w:numId w:val="22"/>
              </w:numPr>
              <w:suppressAutoHyphens w:val="0"/>
              <w:autoSpaceDE w:val="0"/>
              <w:autoSpaceDN w:val="0"/>
              <w:adjustRightInd w:val="0"/>
              <w:spacing w:before="120" w:line="240" w:lineRule="auto"/>
              <w:contextualSpacing/>
              <w:jc w:val="both"/>
              <w:textAlignment w:val="baseline"/>
              <w:rPr>
                <w:sz w:val="22"/>
              </w:rPr>
            </w:pPr>
            <w:r>
              <w:rPr>
                <w:sz w:val="22"/>
              </w:rPr>
              <w:t>“2&gt; not monitor PDCCH irrespective of the requirements of clause 5.7, unless explicitly stated otherwise in this clause”</w:t>
            </w:r>
          </w:p>
        </w:tc>
      </w:tr>
    </w:tbl>
    <w:p>
      <w:pPr>
        <w:rPr>
          <w:sz w:val="22"/>
        </w:rPr>
      </w:pPr>
    </w:p>
    <w:p>
      <w:pPr>
        <w:pStyle w:val="80"/>
        <w:numPr>
          <w:ilvl w:val="0"/>
          <w:numId w:val="21"/>
        </w:numPr>
        <w:rPr>
          <w:sz w:val="22"/>
        </w:rPr>
      </w:pPr>
      <w:r>
        <w:rPr>
          <w:sz w:val="22"/>
        </w:rPr>
        <w:t>Above agreement only targets UE monitoring with USS during the cell DTX non-active period, and UE monitoring with CSS, i.e. for DCI format 2-9, is not covered by the RAN2 agreement and therefore UE is expected to monitor them during cell DTX non-active periods.</w:t>
      </w:r>
    </w:p>
    <w:p>
      <w:pPr>
        <w:rPr>
          <w:sz w:val="22"/>
          <w:szCs w:val="22"/>
        </w:rPr>
      </w:pPr>
    </w:p>
    <w:p>
      <w:pPr>
        <w:pStyle w:val="6"/>
        <w:rPr>
          <w:lang w:eastAsia="zh-CN"/>
        </w:rPr>
      </w:pPr>
      <w:r>
        <w:rPr>
          <w:lang w:eastAsia="zh-CN"/>
        </w:rPr>
        <w:t>Proposal #4-3</w:t>
      </w:r>
    </w:p>
    <w:p>
      <w:pPr>
        <w:pStyle w:val="80"/>
        <w:numPr>
          <w:ilvl w:val="0"/>
          <w:numId w:val="21"/>
        </w:numPr>
        <w:rPr>
          <w:sz w:val="22"/>
        </w:rPr>
      </w:pPr>
      <w:r>
        <w:rPr>
          <w:sz w:val="22"/>
        </w:rPr>
        <w:t>RAN1 to confirm that the UE should monitor DCI format 2-9 during the non-active period of cell DTX.</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the proposal #4-1. Moderator ask LGE to provide a text proposal of the proposal.</w:t>
      </w:r>
    </w:p>
    <w:p>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rFonts w:hint="eastAsia"/>
                <w:lang w:eastAsia="zh-CN"/>
              </w:rPr>
              <w:t>T</w:t>
            </w:r>
            <w:r>
              <w:rPr>
                <w:lang w:eastAsia="zh-CN"/>
              </w:rPr>
              <w:t>his issue has been discussed for several meeting. From UE power saving perspective, we support DCI format 2_9 is not monitored during non-active time of UE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pStyle w:val="6"/>
              <w:jc w:val="both"/>
              <w:outlineLvl w:val="4"/>
              <w:rPr>
                <w:lang w:eastAsia="zh-CN"/>
              </w:rPr>
            </w:pPr>
            <w:r>
              <w:rPr>
                <w:lang w:eastAsia="zh-CN"/>
              </w:rPr>
              <w:t>Support the intention with the following update</w:t>
            </w:r>
          </w:p>
          <w:p>
            <w:pPr>
              <w:pStyle w:val="6"/>
              <w:jc w:val="both"/>
              <w:outlineLvl w:val="4"/>
              <w:rPr>
                <w:lang w:eastAsia="zh-CN"/>
              </w:rPr>
            </w:pPr>
            <w:r>
              <w:rPr>
                <w:lang w:eastAsia="zh-CN"/>
              </w:rPr>
              <w:t>Proposal #4-1</w:t>
            </w:r>
          </w:p>
          <w:p>
            <w:pPr>
              <w:pStyle w:val="15"/>
              <w:numPr>
                <w:ilvl w:val="0"/>
                <w:numId w:val="20"/>
              </w:numPr>
              <w:spacing w:before="120" w:after="0"/>
              <w:rPr>
                <w:rFonts w:ascii="Times New Roman" w:hAnsi="Times New Roman"/>
                <w:szCs w:val="20"/>
                <w:lang w:eastAsia="zh-CN"/>
              </w:rPr>
            </w:pPr>
            <w:r>
              <w:rPr>
                <w:rFonts w:ascii="Times New Roman" w:hAnsi="Times New Roman" w:eastAsiaTheme="minorEastAsia"/>
                <w:bCs/>
                <w:szCs w:val="20"/>
                <w:lang w:eastAsia="ko-KR"/>
              </w:rPr>
              <w:t xml:space="preserve">UE monitors DCI format 2_9 during onDuration of C-DRX regardless of the indication/detection of </w:t>
            </w:r>
            <w:r>
              <w:rPr>
                <w:rFonts w:ascii="Times New Roman" w:hAnsi="Times New Roman" w:eastAsiaTheme="minorEastAsia"/>
                <w:bCs/>
                <w:strike/>
                <w:color w:val="FF0000"/>
                <w:szCs w:val="20"/>
                <w:lang w:eastAsia="ko-KR"/>
              </w:rPr>
              <w:t>in case that</w:t>
            </w:r>
            <w:r>
              <w:rPr>
                <w:rFonts w:ascii="Times New Roman" w:hAnsi="Times New Roman" w:eastAsiaTheme="minorEastAsia"/>
                <w:bCs/>
                <w:color w:val="FF0000"/>
                <w:szCs w:val="20"/>
                <w:lang w:eastAsia="ko-KR"/>
              </w:rPr>
              <w:t xml:space="preserve"> </w:t>
            </w:r>
            <w:r>
              <w:rPr>
                <w:rFonts w:ascii="Times New Roman" w:hAnsi="Times New Roman" w:eastAsiaTheme="minorEastAsia"/>
                <w:bCs/>
                <w:szCs w:val="20"/>
                <w:lang w:eastAsia="ko-KR"/>
              </w:rPr>
              <w:t xml:space="preserve">DCI format 2_6 </w:t>
            </w:r>
            <w:r>
              <w:rPr>
                <w:rFonts w:ascii="Times New Roman" w:hAnsi="Times New Roman" w:eastAsiaTheme="minorEastAsia"/>
                <w:bCs/>
                <w:strike/>
                <w:color w:val="FF0000"/>
                <w:szCs w:val="20"/>
                <w:lang w:eastAsia="ko-KR"/>
              </w:rPr>
              <w:t xml:space="preserve">indicates ‘go-to-sleep’ or is monitored but not detected if </w:t>
            </w:r>
            <w:r>
              <w:rPr>
                <w:rFonts w:ascii="Times New Roman" w:hAnsi="Times New Roman" w:eastAsiaTheme="minorEastAsia"/>
                <w:bCs/>
                <w:i/>
                <w:strike/>
                <w:color w:val="FF0000"/>
                <w:szCs w:val="20"/>
                <w:lang w:eastAsia="ko-KR"/>
              </w:rPr>
              <w:t>ps-Wakeup</w:t>
            </w:r>
            <w:r>
              <w:rPr>
                <w:rFonts w:ascii="Times New Roman" w:hAnsi="Times New Roman" w:eastAsiaTheme="minorEastAsia"/>
                <w:bCs/>
                <w:strike/>
                <w:color w:val="FF0000"/>
                <w:szCs w:val="20"/>
                <w:lang w:eastAsia="ko-KR"/>
              </w:rPr>
              <w:t xml:space="preserve"> is not configured</w:t>
            </w:r>
            <w:r>
              <w:rPr>
                <w:rFonts w:ascii="Times New Roman" w:hAnsi="Times New Roman" w:eastAsiaTheme="minorEastAsia"/>
                <w:bCs/>
                <w:szCs w:val="20"/>
                <w:lang w:eastAsia="ko-KR"/>
              </w:rPr>
              <w:t>.</w:t>
            </w: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rFonts w:hint="eastAsia"/>
                <w:lang w:eastAsia="zh-CN"/>
              </w:rPr>
              <w:t>Xiaomi</w:t>
            </w:r>
          </w:p>
        </w:tc>
        <w:tc>
          <w:tcPr>
            <w:tcW w:w="7915" w:type="dxa"/>
          </w:tcPr>
          <w:p>
            <w:pPr>
              <w:spacing w:before="120" w:after="0" w:line="240" w:lineRule="auto"/>
              <w:jc w:val="both"/>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gNB </w:t>
            </w:r>
            <w:r>
              <w:rPr>
                <w:rFonts w:hint="eastAsia"/>
                <w:lang w:eastAsia="zh-CN"/>
              </w:rPr>
              <w:t>has</w:t>
            </w:r>
            <w:r>
              <w:rPr>
                <w:lang w:eastAsia="zh-CN"/>
              </w:rPr>
              <w:t xml:space="preserve"> </w:t>
            </w:r>
            <w:r>
              <w:rPr>
                <w:rFonts w:hint="eastAsia"/>
                <w:lang w:eastAsia="zh-CN"/>
              </w:rPr>
              <w:t>indicate</w:t>
            </w:r>
            <w:r>
              <w:rPr>
                <w:lang w:eastAsia="zh-CN"/>
              </w:rPr>
              <w:t xml:space="preserve"> </w:t>
            </w:r>
            <w:r>
              <w:rPr>
                <w:rFonts w:eastAsiaTheme="minorEastAsia"/>
                <w:bCs/>
                <w:lang w:eastAsia="ko-KR"/>
              </w:rPr>
              <w:t>DCI format 2_6 as ‘go-to-sleep’, why UE has to wake up and monitor DCI 2-9? It is not a usual UE behavior.</w:t>
            </w:r>
          </w:p>
          <w:p>
            <w:pPr>
              <w:spacing w:before="0" w:after="0" w:line="240" w:lineRule="auto"/>
              <w:jc w:val="both"/>
              <w:rPr>
                <w:bCs/>
                <w:iCs/>
                <w:lang w:eastAsia="zh-CN"/>
              </w:rPr>
            </w:pPr>
            <w:r>
              <w:rPr>
                <w:rFonts w:hint="eastAsia"/>
                <w:lang w:eastAsia="zh-CN"/>
              </w:rPr>
              <w:t>O</w:t>
            </w:r>
            <w:r>
              <w:rPr>
                <w:rFonts w:eastAsiaTheme="minorEastAsia"/>
                <w:lang w:eastAsia="ko-KR"/>
              </w:rPr>
              <w:t xml:space="preserve">ur suggestion is to </w:t>
            </w:r>
            <w:r>
              <w:rPr>
                <w:bCs/>
                <w:iCs/>
                <w:lang w:eastAsia="zh-CN"/>
              </w:rPr>
              <w:t>down select from the two alternatives</w:t>
            </w:r>
          </w:p>
          <w:p>
            <w:pPr>
              <w:spacing w:before="0" w:after="0" w:line="240" w:lineRule="auto"/>
              <w:jc w:val="both"/>
              <w:rPr>
                <w:bCs/>
                <w:iCs/>
                <w:lang w:eastAsia="zh-CN"/>
              </w:rPr>
            </w:pPr>
            <w:r>
              <w:rPr>
                <w:bCs/>
                <w:iCs/>
                <w:lang w:eastAsia="zh-CN"/>
              </w:rPr>
              <w:t xml:space="preserve">Alt 1, UE does not monitor DCI 2-9 during UE C-DRX non-active period. </w:t>
            </w:r>
          </w:p>
          <w:p>
            <w:pPr>
              <w:spacing w:before="120" w:after="0" w:line="240" w:lineRule="auto"/>
              <w:jc w:val="both"/>
              <w:rPr>
                <w:rFonts w:eastAsiaTheme="minorEastAsia"/>
                <w:lang w:eastAsia="ko-KR"/>
              </w:rPr>
            </w:pPr>
            <w:r>
              <w:rPr>
                <w:bCs/>
                <w:iCs/>
                <w:lang w:eastAsia="zh-CN"/>
              </w:rPr>
              <w:t>Alt 2, UE monitor DCI 2-9 during the overlapping period between C-DRX non-active time and cell-DTX non-active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after="0" w:line="240" w:lineRule="auto"/>
              <w:jc w:val="both"/>
              <w:rPr>
                <w:lang w:eastAsia="zh-CN"/>
              </w:rPr>
            </w:pPr>
            <w:r>
              <w:rPr>
                <w:lang w:eastAsia="zh-CN"/>
              </w:rPr>
              <w:t>Prefer Samsung’s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lang w:eastAsia="zh-CN"/>
              </w:rPr>
            </w:pPr>
            <w:r>
              <w:rPr>
                <w:rFonts w:eastAsiaTheme="minorEastAsia"/>
                <w:lang w:eastAsia="ko-KR"/>
              </w:rPr>
              <w:t xml:space="preserve">RAN1 may need to consider the interaction between DCI format 2_6 and DCI format 2_9, as these issues have not been discussed. Because if UE does not monitor DCI format 2_9 during the non-active period of UE C-DRX, the opportunity to monitor DCI format 2_9 may be limited </w:t>
            </w:r>
            <w:r>
              <w:rPr>
                <w:rFonts w:eastAsiaTheme="minorEastAsia"/>
                <w:bCs/>
                <w:lang w:eastAsia="ko-KR"/>
              </w:rPr>
              <w:t xml:space="preserve">in case that DCI format 2_6 indicates ‘go-to-sleep’, or is monitored but not detected if </w:t>
            </w:r>
            <w:r>
              <w:rPr>
                <w:rFonts w:eastAsiaTheme="minorEastAsia"/>
                <w:bCs/>
                <w:i/>
                <w:lang w:eastAsia="ko-KR"/>
              </w:rPr>
              <w:t>ps-Wakeup</w:t>
            </w:r>
            <w:r>
              <w:rPr>
                <w:rFonts w:eastAsiaTheme="minorEastAsia"/>
                <w:bCs/>
                <w:lang w:eastAsia="ko-KR"/>
              </w:rPr>
              <w:t xml:space="preserve">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2EFD9" w:themeFill="accent6" w:themeFillTint="33"/>
          </w:tcPr>
          <w:p>
            <w:pPr>
              <w:spacing w:before="120" w:after="0" w:line="240" w:lineRule="auto"/>
              <w:jc w:val="both"/>
              <w:rPr>
                <w:lang w:eastAsia="zh-CN"/>
              </w:rPr>
            </w:pPr>
            <w:r>
              <w:rPr>
                <w:lang w:eastAsia="zh-CN"/>
              </w:rPr>
              <w:t>Moderator</w:t>
            </w:r>
          </w:p>
        </w:tc>
        <w:tc>
          <w:tcPr>
            <w:tcW w:w="7915" w:type="dxa"/>
            <w:shd w:val="clear" w:color="auto" w:fill="E2EFD9" w:themeFill="accent6" w:themeFillTint="33"/>
          </w:tcPr>
          <w:p>
            <w:pPr>
              <w:spacing w:before="120" w:after="0" w:line="240" w:lineRule="auto"/>
              <w:jc w:val="both"/>
              <w:rPr>
                <w:lang w:eastAsia="zh-CN"/>
              </w:rPr>
            </w:pPr>
            <w:r>
              <w:rPr>
                <w:lang w:eastAsia="zh-CN"/>
              </w:rPr>
              <w:t>Updated proposal based on Samsung’s suggestion as Proposal #4-1A. Please discuss further on the issue and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FFFFFF" w:themeFill="background1"/>
          </w:tcPr>
          <w:p>
            <w:pPr>
              <w:spacing w:before="120" w:after="0" w:line="240" w:lineRule="auto"/>
              <w:jc w:val="both"/>
              <w:rPr>
                <w:lang w:eastAsia="zh-CN"/>
              </w:rPr>
            </w:pPr>
            <w:r>
              <w:t>Nokia/NSB</w:t>
            </w:r>
          </w:p>
        </w:tc>
        <w:tc>
          <w:tcPr>
            <w:tcW w:w="7915" w:type="dxa"/>
            <w:shd w:val="clear" w:color="auto" w:fill="FFFFFF" w:themeFill="background1"/>
          </w:tcPr>
          <w:p>
            <w:pPr>
              <w:spacing w:before="0" w:after="0" w:line="240" w:lineRule="auto"/>
              <w:jc w:val="both"/>
            </w:pPr>
          </w:p>
          <w:p>
            <w:pPr>
              <w:spacing w:before="0" w:after="0" w:line="240" w:lineRule="auto"/>
              <w:jc w:val="both"/>
            </w:pPr>
            <w:r>
              <w:t>There are two below issues need to be discussed separately.</w:t>
            </w:r>
          </w:p>
          <w:p>
            <w:pPr>
              <w:spacing w:before="0" w:after="0" w:line="240" w:lineRule="auto"/>
              <w:jc w:val="both"/>
            </w:pPr>
          </w:p>
          <w:p>
            <w:pPr>
              <w:spacing w:before="0" w:after="0" w:line="240" w:lineRule="auto"/>
              <w:jc w:val="both"/>
            </w:pPr>
            <w:r>
              <w:t xml:space="preserve">First, we agree with the FL that there is no agreement or hard to reach any agreement in RAN1 regarding monitoring of DCI format 2-9 during non-active period of </w:t>
            </w:r>
            <w:r>
              <w:rPr>
                <w:highlight w:val="yellow"/>
              </w:rPr>
              <w:t>UE C-DRX</w:t>
            </w:r>
            <w:r>
              <w:t>. And currently the discussion of this issue is still ongoing in RAN2, and RAN1 could just follow the outcome from RAN2 on this UE C-DRX issue.</w:t>
            </w:r>
          </w:p>
          <w:p>
            <w:pPr>
              <w:spacing w:before="0" w:after="0" w:line="240" w:lineRule="auto"/>
              <w:jc w:val="both"/>
            </w:pPr>
          </w:p>
          <w:p>
            <w:pPr>
              <w:spacing w:before="0" w:after="0" w:line="240" w:lineRule="auto"/>
              <w:jc w:val="both"/>
              <w:rPr>
                <w:sz w:val="22"/>
                <w:szCs w:val="22"/>
              </w:rPr>
            </w:pPr>
            <w:r>
              <w:t xml:space="preserve">However, regarding our suggestion of LS to RAN2, we specifically refer to the monitoring of DCI format 2-9 during non-active period of </w:t>
            </w:r>
            <w:r>
              <w:rPr>
                <w:highlight w:val="green"/>
              </w:rPr>
              <w:t>cell DTX</w:t>
            </w:r>
            <w:r>
              <w:t>. In the previous RAN1#115 meeting, some companies have the confusing understanding of blow RAN2 agreement, where t</w:t>
            </w:r>
            <w:r>
              <w:rPr>
                <w:sz w:val="22"/>
                <w:szCs w:val="22"/>
              </w:rPr>
              <w:t>o our understanding, the original intention of above RAN2 agreement was targeting only on UE monitoring with USS during the cell DTX non-active period, and the UE monitoring with CSS, i.e. for DCI format 2-9, was not covered by the above RAN2 agreement. Thus, we propose to clarify the understanding of the above RAN2 agreement relate to the issue of UE monitoring of DCI format 2-9 during the non-active period of cell DTX.</w:t>
            </w:r>
          </w:p>
          <w:p>
            <w:pPr>
              <w:spacing w:before="0" w:after="0" w:line="240" w:lineRule="auto"/>
              <w:jc w:val="both"/>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179"/>
                    <w:spacing w:before="60" w:beforeAutospacing="0" w:after="0" w:afterAutospacing="0"/>
                    <w:jc w:val="both"/>
                    <w:textAlignment w:val="baseline"/>
                    <w:rPr>
                      <w:rStyle w:val="158"/>
                      <w:rFonts w:ascii="Times New Roman" w:hAnsi="Times New Roman" w:cs="Times New Roman"/>
                      <w:sz w:val="30"/>
                      <w:szCs w:val="30"/>
                    </w:rPr>
                  </w:pPr>
                  <w:r>
                    <w:rPr>
                      <w:rFonts w:ascii="Times New Roman" w:hAnsi="Times New Roman" w:cs="Times New Roman"/>
                      <w:sz w:val="22"/>
                      <w:szCs w:val="22"/>
                    </w:rPr>
                    <w:t xml:space="preserve">RAN2#124 </w:t>
                  </w:r>
                  <w:r>
                    <w:rPr>
                      <w:rFonts w:ascii="Times New Roman" w:hAnsi="Times New Roman" w:cs="Times New Roman"/>
                      <w:sz w:val="22"/>
                      <w:szCs w:val="22"/>
                      <w:highlight w:val="green"/>
                    </w:rPr>
                    <w:t>Agreement</w:t>
                  </w:r>
                  <w:r>
                    <w:rPr>
                      <w:rFonts w:ascii="Times New Roman" w:hAnsi="Times New Roman" w:cs="Times New Roman"/>
                      <w:sz w:val="22"/>
                      <w:szCs w:val="22"/>
                    </w:rPr>
                    <w:t>:</w:t>
                  </w:r>
                </w:p>
                <w:p>
                  <w:pPr>
                    <w:pStyle w:val="80"/>
                    <w:numPr>
                      <w:ilvl w:val="0"/>
                      <w:numId w:val="22"/>
                    </w:numPr>
                    <w:suppressAutoHyphens w:val="0"/>
                    <w:autoSpaceDE w:val="0"/>
                    <w:autoSpaceDN w:val="0"/>
                    <w:adjustRightInd w:val="0"/>
                    <w:spacing w:before="120" w:after="180" w:line="240" w:lineRule="auto"/>
                    <w:contextualSpacing/>
                    <w:jc w:val="both"/>
                    <w:textAlignment w:val="baseline"/>
                    <w:rPr>
                      <w:sz w:val="22"/>
                    </w:rPr>
                  </w:pPr>
                  <w:r>
                    <w:rPr>
                      <w:sz w:val="22"/>
                    </w:rPr>
                    <w:t>Capture the RAN2 requirement “UE doesn’t monitor PDCCH for dynamic grants/assignments for new transmissions during Cell DTX non-active period, even if the UE is in C-DRX Active time”</w:t>
                  </w:r>
                  <w:r>
                    <w:rPr>
                      <w:rFonts w:eastAsia="MS Mincho"/>
                      <w:sz w:val="22"/>
                    </w:rPr>
                    <w:t>​</w:t>
                  </w:r>
                </w:p>
                <w:p>
                  <w:pPr>
                    <w:pStyle w:val="80"/>
                    <w:numPr>
                      <w:ilvl w:val="1"/>
                      <w:numId w:val="22"/>
                    </w:numPr>
                    <w:suppressAutoHyphens w:val="0"/>
                    <w:autoSpaceDE w:val="0"/>
                    <w:autoSpaceDN w:val="0"/>
                    <w:adjustRightInd w:val="0"/>
                    <w:spacing w:before="120" w:after="120" w:line="240" w:lineRule="auto"/>
                    <w:contextualSpacing/>
                    <w:jc w:val="both"/>
                    <w:textAlignment w:val="baseline"/>
                    <w:rPr>
                      <w:sz w:val="22"/>
                    </w:rPr>
                  </w:pPr>
                  <w:r>
                    <w:rPr>
                      <w:sz w:val="22"/>
                    </w:rPr>
                    <w:t>“2&gt; not monitor PDCCH irrespective of the requirements of clause 5.7, unless explicitly stated otherwise in this clause”</w:t>
                  </w:r>
                </w:p>
              </w:tc>
            </w:tr>
          </w:tbl>
          <w:p>
            <w:pPr>
              <w:spacing w:before="0" w:after="0" w:line="240" w:lineRule="auto"/>
              <w:jc w:val="both"/>
            </w:pPr>
          </w:p>
          <w:p>
            <w:pPr>
              <w:spacing w:before="120"/>
              <w:jc w:val="both"/>
              <w:rPr>
                <w:b/>
                <w:bCs/>
                <w:sz w:val="22"/>
                <w:szCs w:val="22"/>
              </w:rPr>
            </w:pPr>
            <w:r>
              <w:rPr>
                <w:b/>
                <w:bCs/>
                <w:sz w:val="22"/>
                <w:szCs w:val="22"/>
              </w:rPr>
              <w:t>Proposal-1: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p>
            <w:pPr>
              <w:spacing w:before="120"/>
              <w:jc w:val="both"/>
              <w:rPr>
                <w:b/>
                <w:bCs/>
                <w:sz w:val="22"/>
                <w:szCs w:val="22"/>
              </w:rPr>
            </w:pPr>
            <w:r>
              <w:rPr>
                <w:b/>
                <w:bCs/>
                <w:sz w:val="22"/>
                <w:szCs w:val="22"/>
              </w:rPr>
              <w:t>Proposal-2: RAN1 to confirm that the UE should monitor DCI format 2-9 during the non-active period of cell DTX.</w:t>
            </w: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2EFD9" w:themeFill="accent6" w:themeFillTint="33"/>
          </w:tcPr>
          <w:p>
            <w:pPr>
              <w:spacing w:before="120" w:after="0" w:line="240" w:lineRule="auto"/>
              <w:jc w:val="both"/>
            </w:pPr>
            <w:r>
              <w:t>Moderator</w:t>
            </w:r>
          </w:p>
        </w:tc>
        <w:tc>
          <w:tcPr>
            <w:tcW w:w="7915" w:type="dxa"/>
            <w:shd w:val="clear" w:color="auto" w:fill="E2EFD9" w:themeFill="accent6" w:themeFillTint="33"/>
          </w:tcPr>
          <w:p>
            <w:pPr>
              <w:spacing w:before="120" w:after="0" w:line="240" w:lineRule="auto"/>
              <w:jc w:val="both"/>
            </w:pPr>
            <w:r>
              <w:t>Added Proposal #4-3 and #4-4 based on Nokia’s comments.</w:t>
            </w:r>
          </w:p>
        </w:tc>
      </w:tr>
    </w:tbl>
    <w:p/>
    <w:p>
      <w:pPr>
        <w:pStyle w:val="4"/>
        <w:rPr>
          <w:rFonts w:eastAsia="SimSun"/>
          <w:lang w:eastAsia="zh-CN"/>
        </w:rPr>
      </w:pPr>
      <w:r>
        <w:rPr>
          <w:rFonts w:eastAsia="SimSun"/>
          <w:lang w:eastAsia="zh-CN"/>
        </w:rPr>
        <w:t>Summary of Tuesday NES session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Proposal #4-2 and #4-3 was discussed during Tuesday NES session. It seemed clear that Proposal #4-2 and #4-3 are not agreeable.</w:t>
      </w: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Round 2 – Discussion</w:t>
      </w:r>
    </w:p>
    <w:p>
      <w:r>
        <w:t>Moderator suggest focusing further discussion on Proposal #4-1A. Please provide further comments on Proposal #4-1A.</w:t>
      </w:r>
    </w:p>
    <w:p>
      <w:pPr>
        <w:pStyle w:val="6"/>
        <w:rPr>
          <w:lang w:eastAsia="zh-CN"/>
        </w:rPr>
      </w:pPr>
      <w:r>
        <w:rPr>
          <w:lang w:eastAsia="zh-CN"/>
        </w:rPr>
        <w:t>Proposal #4-1A</w:t>
      </w:r>
    </w:p>
    <w:p>
      <w:pPr>
        <w:pStyle w:val="15"/>
        <w:numPr>
          <w:ilvl w:val="0"/>
          <w:numId w:val="20"/>
        </w:numPr>
        <w:spacing w:after="0"/>
        <w:rPr>
          <w:rFonts w:ascii="Times New Roman" w:hAnsi="Times New Roman"/>
          <w:szCs w:val="20"/>
          <w:lang w:eastAsia="zh-CN"/>
        </w:rPr>
      </w:pPr>
      <w:r>
        <w:rPr>
          <w:rFonts w:ascii="Times New Roman" w:hAnsi="Times New Roman" w:eastAsiaTheme="minorEastAsia"/>
          <w:bCs/>
          <w:szCs w:val="20"/>
          <w:lang w:eastAsia="ko-KR"/>
        </w:rPr>
        <w:t>UE monitors DCI format 2_9 during onDuration of C-DRX regardless of the indication/detection of DCI format 2_6.</w:t>
      </w:r>
    </w:p>
    <w:p/>
    <w:p>
      <w:pPr>
        <w:pStyle w:val="5"/>
        <w:rPr>
          <w:rStyle w:val="103"/>
          <w:rFonts w:eastAsia="SimSun"/>
          <w:lang w:eastAsia="zh-CN"/>
        </w:rPr>
      </w:pPr>
      <w:r>
        <w:rPr>
          <w:rStyle w:val="103"/>
        </w:rPr>
        <w:t>Company comments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Qualcomm</w:t>
            </w:r>
          </w:p>
        </w:tc>
        <w:tc>
          <w:tcPr>
            <w:tcW w:w="7915" w:type="dxa"/>
          </w:tcPr>
          <w:p>
            <w:pPr>
              <w:spacing w:before="0" w:after="0" w:line="240" w:lineRule="auto"/>
              <w:jc w:val="both"/>
              <w:rPr>
                <w:lang w:eastAsia="zh-CN"/>
              </w:rPr>
            </w:pPr>
            <w:r>
              <w:rPr>
                <w:lang w:eastAsia="zh-CN"/>
              </w:rPr>
              <w:t>We don’t think this proposal is needed. The previous RAN1 agreement (below) already covers it.</w:t>
            </w:r>
          </w:p>
          <w:p>
            <w:pPr>
              <w:spacing w:before="0" w:after="0" w:line="240" w:lineRule="auto"/>
              <w:jc w:val="both"/>
              <w:rPr>
                <w:lang w:eastAsia="zh-CN"/>
              </w:rPr>
            </w:pPr>
          </w:p>
          <w:p>
            <w:pPr>
              <w:spacing w:before="120"/>
              <w:jc w:val="both"/>
              <w:rPr>
                <w:b/>
                <w:bCs/>
                <w:highlight w:val="green"/>
                <w:lang w:eastAsia="zh-CN"/>
              </w:rPr>
            </w:pPr>
            <w:r>
              <w:rPr>
                <w:b/>
                <w:bCs/>
                <w:highlight w:val="green"/>
                <w:lang w:eastAsia="zh-CN"/>
              </w:rPr>
              <w:t>Agreement</w:t>
            </w:r>
          </w:p>
          <w:p>
            <w:pPr>
              <w:pStyle w:val="80"/>
              <w:spacing w:before="120"/>
              <w:jc w:val="both"/>
              <w:rPr>
                <w:szCs w:val="20"/>
                <w:lang w:eastAsia="zh-CN"/>
              </w:rPr>
            </w:pPr>
            <w:r>
              <w:rPr>
                <w:szCs w:val="20"/>
                <w:lang w:eastAsia="zh-CN"/>
              </w:rPr>
              <w:t>UE is expected to monitor DCI format 2_9 during active periods of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rFonts w:eastAsiaTheme="minorEastAsia"/>
                <w:lang w:eastAsia="ko-KR"/>
              </w:rPr>
            </w:pPr>
            <w:r>
              <w:rPr>
                <w:rFonts w:eastAsiaTheme="minorEastAsia"/>
                <w:lang w:eastAsia="ko-KR"/>
              </w:rPr>
              <w:t>We believe that in addition to the agreement mentioned by Qualcomm, it should be considered whether there is a need to provide an additional DCI format 2_9 monitoring opportunity in C-DRX non-active period. This is because if it is agreed that RAN2 does not monitor DCI format 2_9 in UE C-DRX non-active period, the opportunity for gNBs to transmit DCI format 2_9 following DCI format 2_6 indication may be very limited. It should be considered that DCI format 2_9 should not only be used for (de)activation indication of Cell DTX/DRX, but also for CHO triggering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top"/>
          </w:tcPr>
          <w:p>
            <w:pPr>
              <w:spacing w:before="120" w:after="0" w:line="240" w:lineRule="auto"/>
              <w:jc w:val="both"/>
              <w:rPr>
                <w:rFonts w:hint="eastAsia" w:ascii="Times New Roman" w:hAnsi="Times New Roman" w:cs="Times New Roman" w:eastAsiaTheme="minorEastAsia"/>
                <w:lang w:val="en-US" w:eastAsia="ko-KR" w:bidi="ar-SA"/>
              </w:rPr>
            </w:pPr>
            <w:r>
              <w:rPr>
                <w:rFonts w:hint="default" w:eastAsiaTheme="minorEastAsia"/>
                <w:lang w:val="en-US" w:eastAsia="ko-KR"/>
              </w:rPr>
              <w:t>CEWiT</w:t>
            </w:r>
          </w:p>
        </w:tc>
        <w:tc>
          <w:tcPr>
            <w:tcW w:w="7915" w:type="dxa"/>
            <w:vAlign w:val="top"/>
          </w:tcPr>
          <w:p>
            <w:pPr>
              <w:keepNext w:val="0"/>
              <w:keepLines w:val="0"/>
              <w:widowControl/>
              <w:suppressLineNumbers w:val="0"/>
              <w:jc w:val="left"/>
              <w:rPr>
                <w:rFonts w:hint="default" w:ascii="Times New Roman" w:hAnsi="Times New Roman" w:cs="Times New Roman" w:eastAsiaTheme="minorEastAsia"/>
                <w:lang w:val="en-US" w:eastAsia="ko-KR" w:bidi="ar-SA"/>
              </w:rPr>
            </w:pPr>
            <w:r>
              <w:rPr>
                <w:lang w:eastAsia="zh-CN"/>
              </w:rPr>
              <w:t>We don’t think this proposal is needed.</w:t>
            </w:r>
            <w:r>
              <w:rPr>
                <w:rFonts w:hint="default"/>
                <w:lang w:val="en-US" w:eastAsia="zh-CN"/>
              </w:rPr>
              <w:t xml:space="preserve"> It should be left on RAN2 as they are already discussing a similar issue i.e. </w:t>
            </w:r>
            <w:r>
              <w:rPr>
                <w:rFonts w:ascii="SimSun" w:hAnsi="SimSun" w:eastAsia="SimSun" w:cs="SimSun"/>
                <w:kern w:val="0"/>
                <w:sz w:val="24"/>
                <w:szCs w:val="24"/>
                <w:lang w:val="en-US" w:eastAsia="zh-CN" w:bidi="ar"/>
              </w:rPr>
              <w:t>cellDTRX-RNTI monitoring issue</w:t>
            </w:r>
            <w:r>
              <w:rPr>
                <w:rFonts w:hint="default"/>
                <w:lang w:val="en-US" w:eastAsia="zh-CN"/>
              </w:rPr>
              <w:t xml:space="preserve">. </w:t>
            </w:r>
          </w:p>
        </w:tc>
      </w:tr>
    </w:tbl>
    <w:p>
      <w:pPr>
        <w:pStyle w:val="15"/>
        <w:spacing w:after="0"/>
        <w:rPr>
          <w:rFonts w:ascii="Times New Roman" w:hAnsi="Times New Roman" w:eastAsiaTheme="minorEastAsia"/>
          <w:szCs w:val="20"/>
          <w:lang w:eastAsia="ko-KR"/>
        </w:rPr>
      </w:pPr>
    </w:p>
    <w:p>
      <w:pPr>
        <w:rPr>
          <w:lang w:eastAsia="ko-KR"/>
        </w:rPr>
      </w:pPr>
    </w:p>
    <w:p>
      <w:pPr>
        <w:rPr>
          <w:lang w:eastAsia="ko-KR"/>
        </w:rPr>
      </w:pPr>
    </w:p>
    <w:p>
      <w:pPr>
        <w:rPr>
          <w:lang w:eastAsia="ko-KR"/>
        </w:rPr>
      </w:pPr>
    </w:p>
    <w:p>
      <w:pPr>
        <w:pStyle w:val="3"/>
        <w:ind w:left="720" w:hanging="720"/>
        <w:rPr>
          <w:rFonts w:eastAsiaTheme="minorEastAsia"/>
          <w:lang w:val="en-US" w:eastAsia="ko-KR"/>
        </w:rPr>
      </w:pPr>
      <w:r>
        <w:rPr>
          <w:rFonts w:eastAsia="SimSun"/>
          <w:lang w:val="en-US" w:eastAsia="zh-CN"/>
        </w:rPr>
        <w:t>4.5 Extension of PDCCH monitoring during cell DTX (CLOSED)</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[6] CATT</w:t>
            </w:r>
          </w:p>
        </w:tc>
        <w:tc>
          <w:tcPr>
            <w:tcW w:w="8095" w:type="dxa"/>
          </w:tcPr>
          <w:p>
            <w:pPr>
              <w:pStyle w:val="15"/>
              <w:spacing w:before="0" w:after="0" w:line="240" w:lineRule="auto"/>
              <w:rPr>
                <w:rFonts w:ascii="Times New Roman" w:hAnsi="Times New Roman" w:eastAsiaTheme="minorEastAsia"/>
                <w:lang w:eastAsia="zh-CN"/>
              </w:rPr>
            </w:pPr>
            <w:r>
              <w:rPr>
                <w:rFonts w:ascii="Times New Roman" w:hAnsi="Times New Roman" w:eastAsiaTheme="minorEastAsia"/>
                <w:b/>
                <w:bCs/>
                <w:iCs/>
                <w:lang w:eastAsia="zh-CN"/>
              </w:rPr>
              <w:t>Observation 1:</w:t>
            </w:r>
            <w:r>
              <w:rPr>
                <w:rFonts w:ascii="Times New Roman" w:hAnsi="Times New Roman" w:eastAsiaTheme="minorEastAsia"/>
                <w:iCs/>
                <w:lang w:eastAsia="zh-CN"/>
              </w:rPr>
              <w:t xml:space="preserve"> When cell DTX/DRX is activated and some UL/DL data packets at UE/gNB buffer, UL/DL data packets transmission may be interrupted by entering the cell DTX/DRX non-active time even if the C-DRX </w:t>
            </w:r>
            <w:r>
              <w:rPr>
                <w:rFonts w:ascii="Times New Roman" w:hAnsi="Times New Roman" w:eastAsiaTheme="minorEastAsia"/>
                <w:i/>
                <w:iCs/>
                <w:lang w:eastAsia="zh-CN"/>
              </w:rPr>
              <w:t>drx-InactivityTimer</w:t>
            </w:r>
            <w:r>
              <w:rPr>
                <w:rFonts w:ascii="Times New Roman" w:hAnsi="Times New Roman" w:eastAsiaTheme="minorEastAsia"/>
                <w:iCs/>
                <w:lang w:eastAsia="zh-CN"/>
              </w:rPr>
              <w:t xml:space="preserve"> is running at the UE. These UL/DL data packets need to wait till the next cell DTX/DRX active time, which results in significant degradation of user perceived throughput or increasing the latency.</w:t>
            </w:r>
          </w:p>
          <w:p>
            <w:pPr>
              <w:spacing w:before="0" w:after="0" w:line="240" w:lineRule="auto"/>
              <w:jc w:val="both"/>
              <w:rPr>
                <w:rFonts w:eastAsiaTheme="minorEastAsia"/>
                <w:iCs/>
                <w:lang w:eastAsia="zh-CN"/>
              </w:rPr>
            </w:pPr>
            <w:r>
              <w:rPr>
                <w:rFonts w:eastAsiaTheme="minorEastAsia"/>
                <w:b/>
                <w:bCs/>
                <w:iCs/>
                <w:lang w:eastAsia="zh-CN"/>
              </w:rPr>
              <w:t>Proposal 3:</w:t>
            </w:r>
            <w:r>
              <w:rPr>
                <w:rFonts w:eastAsiaTheme="minorEastAsia"/>
                <w:iCs/>
                <w:lang w:eastAsia="zh-CN"/>
              </w:rPr>
              <w:t xml:space="preserve"> The L1 signaling is supported to indicate the extension of PDCCH monitoring for dynamic grant/assignment beyond cell DTX/DRX active time, e.g. DCI format 0_1 and DCI format 1_1.</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CATT has proposed to extend the PDCCH monitoring of dynamic grants and assignments beyond the cell DTX/DRX active time. Moderator notes that it was RAN2 that decided UE should not monitor dynamic grants during cell DTX. Therefore, RAN2 might be a better forum for this proposal discussion. With that said, RAN1 could debate the proposal further, but suggest discussing with a lower priority.</w:t>
      </w:r>
    </w:p>
    <w:p>
      <w:pPr>
        <w:pStyle w:val="15"/>
        <w:spacing w:after="0"/>
        <w:rPr>
          <w:rFonts w:ascii="Times New Roman" w:hAnsi="Times New Roman"/>
          <w:szCs w:val="20"/>
          <w:lang w:eastAsia="zh-CN"/>
        </w:rPr>
      </w:pPr>
    </w:p>
    <w:p>
      <w:pPr>
        <w:pStyle w:val="6"/>
        <w:rPr>
          <w:lang w:eastAsia="zh-CN"/>
        </w:rPr>
      </w:pPr>
      <w:r>
        <w:rPr>
          <w:lang w:eastAsia="zh-CN"/>
        </w:rPr>
        <w:t>Proposal #5-1</w:t>
      </w:r>
    </w:p>
    <w:p>
      <w:pPr>
        <w:pStyle w:val="15"/>
        <w:numPr>
          <w:ilvl w:val="0"/>
          <w:numId w:val="20"/>
        </w:numPr>
        <w:spacing w:after="0"/>
        <w:rPr>
          <w:rFonts w:ascii="Times New Roman" w:hAnsi="Times New Roman"/>
          <w:szCs w:val="20"/>
          <w:lang w:eastAsia="zh-CN"/>
        </w:rPr>
      </w:pPr>
      <w:r>
        <w:rPr>
          <w:rFonts w:ascii="Times New Roman" w:hAnsi="Times New Roman" w:eastAsiaTheme="minorEastAsia"/>
          <w:iCs/>
          <w:lang w:eastAsia="zh-CN"/>
        </w:rPr>
        <w:t>The L1 signaling is supported to indicate the extension of PDCCH monitoring for dynamic grant/assignment beyond cell DTX/DRX active time, e.g. DCI format 0_1 and DCI format 1_1.</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 #5-1.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rFonts w:hint="eastAsia"/>
                <w:lang w:eastAsia="zh-CN"/>
              </w:rPr>
              <w:t>I</w:t>
            </w:r>
            <w:r>
              <w:rPr>
                <w:lang w:eastAsia="zh-CN"/>
              </w:rPr>
              <w:t>t seems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after="0" w:line="240" w:lineRule="auto"/>
              <w:jc w:val="both"/>
              <w:rPr>
                <w:lang w:eastAsia="zh-CN"/>
              </w:rPr>
            </w:pPr>
            <w:r>
              <w:rPr>
                <w:lang w:eastAsia="zh-CN"/>
              </w:rPr>
              <w:t>Seems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rFonts w:hint="eastAsia"/>
                <w:lang w:eastAsia="zh-CN"/>
              </w:rPr>
              <w:t>X</w:t>
            </w:r>
            <w:r>
              <w:rPr>
                <w:lang w:eastAsia="zh-CN"/>
              </w:rPr>
              <w:t>iaomi</w:t>
            </w:r>
          </w:p>
        </w:tc>
        <w:tc>
          <w:tcPr>
            <w:tcW w:w="7915" w:type="dxa"/>
          </w:tcPr>
          <w:p>
            <w:pPr>
              <w:spacing w:before="120" w:after="0" w:line="240" w:lineRule="auto"/>
              <w:jc w:val="both"/>
              <w:rPr>
                <w:lang w:eastAsia="zh-CN"/>
              </w:rPr>
            </w:pPr>
            <w:r>
              <w:rPr>
                <w:lang w:eastAsia="zh-CN"/>
              </w:rPr>
              <w:t xml:space="preserve">Similar view as </w:t>
            </w:r>
            <w:r>
              <w:rPr>
                <w:rFonts w:hint="eastAsia"/>
                <w:lang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lang w:eastAsia="zh-CN"/>
              </w:rPr>
              <w:t>Agree with Spreadtrum, it is an optimization. And it is RAN2 related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after="0" w:line="240" w:lineRule="auto"/>
              <w:jc w:val="both"/>
              <w:rPr>
                <w:lang w:eastAsia="zh-CN"/>
              </w:rPr>
            </w:pPr>
            <w:r>
              <w:rPr>
                <w:lang w:eastAsia="zh-CN"/>
              </w:rPr>
              <w:t>Not a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lang w:eastAsia="zh-CN"/>
              </w:rPr>
            </w:pPr>
            <w:r>
              <w:rPr>
                <w:rFonts w:eastAsiaTheme="minorEastAsia"/>
                <w:lang w:eastAsia="ko-KR"/>
              </w:rPr>
              <w:t>Agree with 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E2EFD9" w:themeFill="accent6" w:themeFillTint="33"/>
          </w:tcPr>
          <w:p>
            <w:pPr>
              <w:spacing w:before="120" w:after="0" w:line="240" w:lineRule="auto"/>
              <w:jc w:val="both"/>
              <w:rPr>
                <w:lang w:eastAsia="zh-CN"/>
              </w:rPr>
            </w:pPr>
            <w:r>
              <w:rPr>
                <w:lang w:eastAsia="zh-CN"/>
              </w:rPr>
              <w:t>Moderator</w:t>
            </w:r>
          </w:p>
        </w:tc>
        <w:tc>
          <w:tcPr>
            <w:tcW w:w="7915" w:type="dxa"/>
            <w:shd w:val="clear" w:color="auto" w:fill="E2EFD9" w:themeFill="accent6" w:themeFillTint="33"/>
          </w:tcPr>
          <w:p>
            <w:pPr>
              <w:spacing w:before="120" w:after="0" w:line="240" w:lineRule="auto"/>
              <w:jc w:val="both"/>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FFFFF" w:themeFill="background1"/>
          </w:tcPr>
          <w:p>
            <w:pPr>
              <w:spacing w:before="120" w:after="0" w:line="240" w:lineRule="auto"/>
              <w:jc w:val="both"/>
              <w:rPr>
                <w:lang w:eastAsia="zh-CN"/>
              </w:rPr>
            </w:pPr>
            <w:r>
              <w:t>Nokia/NSB</w:t>
            </w:r>
          </w:p>
        </w:tc>
        <w:tc>
          <w:tcPr>
            <w:tcW w:w="7915" w:type="dxa"/>
            <w:shd w:val="clear" w:color="auto" w:fill="FFFFFF" w:themeFill="background1"/>
          </w:tcPr>
          <w:p>
            <w:pPr>
              <w:spacing w:before="120" w:after="0" w:line="240" w:lineRule="auto"/>
              <w:jc w:val="both"/>
              <w:rPr>
                <w:lang w:eastAsia="zh-CN"/>
              </w:rPr>
            </w:pPr>
            <w:r>
              <w:t>Not support, agree with the comments above that we should avoid any further optimization.</w:t>
            </w:r>
          </w:p>
        </w:tc>
      </w:tr>
    </w:tbl>
    <w:p/>
    <w:p>
      <w:pPr>
        <w:pStyle w:val="4"/>
        <w:rPr>
          <w:rFonts w:eastAsia="SimSun"/>
          <w:lang w:eastAsia="zh-CN"/>
        </w:rPr>
      </w:pPr>
      <w:r>
        <w:rPr>
          <w:rFonts w:eastAsia="SimSun"/>
          <w:lang w:eastAsia="zh-CN"/>
        </w:rPr>
        <w:t>Summary of Round 1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From the feedback, it is clear the Proposal #5-1 is something not acceptable at this stage of the maintanence work. Suggest closing the discussion for this meeting.</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 DISCUSSION CLOSED ==</w:t>
      </w:r>
    </w:p>
    <w:p>
      <w:pPr>
        <w:pStyle w:val="15"/>
        <w:spacing w:after="0"/>
        <w:rPr>
          <w:rFonts w:ascii="Times New Roman" w:hAnsi="Times New Roman" w:eastAsiaTheme="minorEastAsia"/>
          <w:szCs w:val="20"/>
          <w:lang w:eastAsia="ko-KR"/>
        </w:rPr>
      </w:pPr>
    </w:p>
    <w:p/>
    <w:p/>
    <w:p>
      <w:pPr>
        <w:pStyle w:val="3"/>
        <w:ind w:left="720" w:hanging="720"/>
        <w:rPr>
          <w:rFonts w:eastAsiaTheme="minorEastAsia"/>
          <w:lang w:val="en-US" w:eastAsia="ko-KR"/>
        </w:rPr>
      </w:pPr>
      <w:r>
        <w:rPr>
          <w:rFonts w:eastAsia="SimSun"/>
          <w:lang w:val="en-US" w:eastAsia="zh-CN"/>
        </w:rPr>
        <w:t>4.6 DCI Format 2-9 field design (CLOSED)</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[6] CATT</w:t>
            </w:r>
          </w:p>
        </w:tc>
        <w:tc>
          <w:tcPr>
            <w:tcW w:w="8095" w:type="dxa"/>
          </w:tcPr>
          <w:p>
            <w:pPr>
              <w:spacing w:before="0" w:after="0" w:line="240" w:lineRule="auto"/>
              <w:jc w:val="both"/>
              <w:rPr>
                <w:rFonts w:eastAsiaTheme="minorEastAsia"/>
                <w:bCs/>
                <w:lang w:eastAsia="zh-CN"/>
              </w:rPr>
            </w:pPr>
            <w:bookmarkStart w:id="50" w:name="OLE_LINK14"/>
            <w:bookmarkStart w:id="51" w:name="OLE_LINK24"/>
            <w:r>
              <w:rPr>
                <w:rFonts w:hint="eastAsia" w:eastAsiaTheme="minorEastAsia"/>
                <w:b/>
                <w:lang w:eastAsia="zh-CN"/>
              </w:rPr>
              <w:t>Proposal 11:</w:t>
            </w:r>
            <w:r>
              <w:rPr>
                <w:rFonts w:hint="eastAsia" w:eastAsiaTheme="minorEastAsia"/>
                <w:bCs/>
                <w:lang w:eastAsia="zh-CN"/>
              </w:rPr>
              <w:t xml:space="preserve"> For cell DTX/DRX activation and deactivation, the DCI format 2_9 </w:t>
            </w:r>
            <w:r>
              <w:rPr>
                <w:rFonts w:eastAsiaTheme="minorEastAsia"/>
                <w:bCs/>
                <w:lang w:eastAsia="zh-CN"/>
              </w:rPr>
              <w:t>contains</w:t>
            </w:r>
            <w:r>
              <w:rPr>
                <w:rFonts w:hint="eastAsia" w:eastAsiaTheme="minorEastAsia"/>
                <w:bCs/>
                <w:lang w:eastAsia="zh-CN"/>
              </w:rPr>
              <w:t xml:space="preserve"> N information blocks </w:t>
            </w:r>
            <w:r>
              <w:rPr>
                <w:rFonts w:eastAsiaTheme="minorEastAsia"/>
                <w:bCs/>
                <w:lang w:eastAsia="zh-CN"/>
              </w:rPr>
              <w:t>corresponding</w:t>
            </w:r>
            <w:r>
              <w:rPr>
                <w:rFonts w:hint="eastAsia" w:eastAsiaTheme="minorEastAsia"/>
                <w:bCs/>
                <w:lang w:eastAsia="zh-CN"/>
              </w:rPr>
              <w:t xml:space="preserve"> to M serving cells, and UE may be configured with more than one information block for a serving cell. </w:t>
            </w:r>
          </w:p>
          <w:p>
            <w:pPr>
              <w:spacing w:before="0" w:after="0" w:line="240" w:lineRule="auto"/>
              <w:jc w:val="both"/>
              <w:rPr>
                <w:rFonts w:eastAsiaTheme="minorEastAsia"/>
                <w:bCs/>
                <w:lang w:eastAsia="zh-CN"/>
              </w:rPr>
            </w:pPr>
            <w:r>
              <w:rPr>
                <w:rFonts w:hint="eastAsia" w:eastAsiaTheme="minorEastAsia"/>
                <w:b/>
                <w:lang w:eastAsia="zh-CN"/>
              </w:rPr>
              <w:t>Proposal 12:</w:t>
            </w:r>
            <w:r>
              <w:rPr>
                <w:rFonts w:hint="eastAsia" w:eastAsiaTheme="minorEastAsia"/>
                <w:bCs/>
                <w:lang w:eastAsia="zh-CN"/>
              </w:rPr>
              <w:t xml:space="preserve"> For DCI format 2_9 based cell DTX/DRX activation and deactivation, when</w:t>
            </w:r>
            <w:r>
              <w:rPr>
                <w:rFonts w:eastAsiaTheme="minorEastAsia"/>
                <w:bCs/>
                <w:lang w:eastAsia="zh-CN"/>
              </w:rPr>
              <w:t xml:space="preserve"> a UE is configured with</w:t>
            </w:r>
            <w:r>
              <w:rPr>
                <w:rFonts w:hint="eastAsia" w:eastAsiaTheme="minorEastAsia"/>
                <w:bCs/>
                <w:lang w:eastAsia="zh-CN"/>
              </w:rPr>
              <w:t xml:space="preserve"> more than one information blocks for a serving cell containing </w:t>
            </w:r>
            <w:r>
              <w:rPr>
                <w:rFonts w:eastAsiaTheme="minorEastAsia"/>
                <w:bCs/>
                <w:lang w:eastAsia="zh-CN"/>
              </w:rPr>
              <w:t>a cell-specific information block</w:t>
            </w:r>
            <w:r>
              <w:rPr>
                <w:rFonts w:hint="eastAsia" w:eastAsiaTheme="minorEastAsia"/>
                <w:bCs/>
                <w:lang w:eastAsia="zh-CN"/>
              </w:rPr>
              <w:t xml:space="preserve"> </w:t>
            </w:r>
            <w:r>
              <w:rPr>
                <w:rFonts w:eastAsiaTheme="minorEastAsia"/>
                <w:bCs/>
                <w:lang w:eastAsia="zh-CN"/>
              </w:rPr>
              <w:t>and a UE-group-specific information block</w:t>
            </w:r>
            <w:r>
              <w:rPr>
                <w:rFonts w:hint="eastAsia" w:eastAsiaTheme="minorEastAsia"/>
                <w:bCs/>
                <w:lang w:eastAsia="zh-CN"/>
              </w:rPr>
              <w:t xml:space="preserve">, UE determines the cell DTX/DRX </w:t>
            </w:r>
            <w:r>
              <w:rPr>
                <w:rFonts w:eastAsiaTheme="minorEastAsia"/>
                <w:bCs/>
                <w:lang w:eastAsia="zh-CN"/>
              </w:rPr>
              <w:t>activation and deactivation</w:t>
            </w:r>
            <w:r>
              <w:rPr>
                <w:rFonts w:hint="eastAsia" w:eastAsiaTheme="minorEastAsia"/>
                <w:bCs/>
                <w:lang w:eastAsia="zh-CN"/>
              </w:rPr>
              <w:t xml:space="preserve"> based on the indication of </w:t>
            </w:r>
            <w:r>
              <w:rPr>
                <w:rFonts w:eastAsiaTheme="minorEastAsia"/>
                <w:bCs/>
                <w:lang w:eastAsia="zh-CN"/>
              </w:rPr>
              <w:t>UE-group-specific information block</w:t>
            </w:r>
            <w:r>
              <w:rPr>
                <w:rFonts w:hint="eastAsia" w:eastAsiaTheme="minorEastAsia"/>
                <w:bCs/>
                <w:lang w:eastAsia="zh-CN"/>
              </w:rPr>
              <w:t>.</w:t>
            </w:r>
            <w:bookmarkEnd w:id="50"/>
            <w:bookmarkEnd w:id="51"/>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CATT has proposed to support indication more than one information for a serving cell in DCI format 2-9. Based on moderator’s reading of proponents contribution, the motivation is support different cell DTX/DRX configuration for different traffic flows of the UE. However, given that cell DTX/DRX is effectively a cell based operation even though the indication is performed UE specifically, it is not clear how the multiple information blocks for a serving cell is functioning. All in all, the proposal seems to be inclusion of a new feature instead of correcting an essential aspect.</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pPr>
        <w:pStyle w:val="15"/>
        <w:spacing w:after="0"/>
        <w:rPr>
          <w:rFonts w:ascii="Times New Roman" w:hAnsi="Times New Roman"/>
          <w:szCs w:val="20"/>
          <w:lang w:eastAsia="zh-CN"/>
        </w:rPr>
      </w:pPr>
    </w:p>
    <w:p>
      <w:pPr>
        <w:pStyle w:val="6"/>
        <w:rPr>
          <w:lang w:eastAsia="zh-CN"/>
        </w:rPr>
      </w:pPr>
      <w:r>
        <w:rPr>
          <w:lang w:eastAsia="zh-CN"/>
        </w:rPr>
        <w:t>Proposal #6-1</w:t>
      </w:r>
    </w:p>
    <w:p>
      <w:pPr>
        <w:pStyle w:val="80"/>
        <w:numPr>
          <w:ilvl w:val="0"/>
          <w:numId w:val="20"/>
        </w:numPr>
        <w:spacing w:line="240" w:lineRule="auto"/>
        <w:jc w:val="both"/>
        <w:rPr>
          <w:bCs/>
          <w:lang w:eastAsia="zh-CN"/>
        </w:rPr>
      </w:pPr>
      <w:r>
        <w:rPr>
          <w:rFonts w:hint="eastAsia"/>
          <w:bCs/>
          <w:lang w:eastAsia="zh-CN"/>
        </w:rPr>
        <w:t xml:space="preserve">For cell DTX/DRX activation and deactivation, the DCI format 2_9 </w:t>
      </w:r>
      <w:r>
        <w:rPr>
          <w:bCs/>
          <w:lang w:eastAsia="zh-CN"/>
        </w:rPr>
        <w:t>contains</w:t>
      </w:r>
      <w:r>
        <w:rPr>
          <w:rFonts w:hint="eastAsia"/>
          <w:bCs/>
          <w:lang w:eastAsia="zh-CN"/>
        </w:rPr>
        <w:t xml:space="preserve"> N information blocks </w:t>
      </w:r>
      <w:r>
        <w:rPr>
          <w:bCs/>
          <w:lang w:eastAsia="zh-CN"/>
        </w:rPr>
        <w:t>corresponding</w:t>
      </w:r>
      <w:r>
        <w:rPr>
          <w:rFonts w:hint="eastAsia"/>
          <w:bCs/>
          <w:lang w:eastAsia="zh-CN"/>
        </w:rPr>
        <w:t xml:space="preserve"> to M serving cells, and UE may be configured with more than one information block for a serving cell. </w:t>
      </w:r>
    </w:p>
    <w:p>
      <w:pPr>
        <w:pStyle w:val="15"/>
        <w:numPr>
          <w:ilvl w:val="0"/>
          <w:numId w:val="20"/>
        </w:numPr>
        <w:spacing w:after="0"/>
        <w:rPr>
          <w:rFonts w:ascii="Times New Roman" w:hAnsi="Times New Roman"/>
          <w:szCs w:val="20"/>
          <w:lang w:eastAsia="zh-CN"/>
        </w:rPr>
      </w:pPr>
      <w:r>
        <w:rPr>
          <w:rFonts w:hint="eastAsia" w:eastAsiaTheme="minorEastAsia"/>
          <w:bCs/>
          <w:lang w:eastAsia="zh-CN"/>
        </w:rPr>
        <w:t>For DCI format 2_9 based cell DTX/DRX activation and deactivation, when</w:t>
      </w:r>
      <w:r>
        <w:rPr>
          <w:rFonts w:eastAsiaTheme="minorEastAsia"/>
          <w:bCs/>
          <w:lang w:eastAsia="zh-CN"/>
        </w:rPr>
        <w:t xml:space="preserve"> a UE is configured with</w:t>
      </w:r>
      <w:r>
        <w:rPr>
          <w:rFonts w:hint="eastAsia" w:eastAsiaTheme="minorEastAsia"/>
          <w:bCs/>
          <w:lang w:eastAsia="zh-CN"/>
        </w:rPr>
        <w:t xml:space="preserve"> more than one information blocks for a serving cell containing </w:t>
      </w:r>
      <w:r>
        <w:rPr>
          <w:rFonts w:eastAsiaTheme="minorEastAsia"/>
          <w:bCs/>
          <w:lang w:eastAsia="zh-CN"/>
        </w:rPr>
        <w:t>a cell-specific information block</w:t>
      </w:r>
      <w:r>
        <w:rPr>
          <w:rFonts w:hint="eastAsia" w:eastAsiaTheme="minorEastAsia"/>
          <w:bCs/>
          <w:lang w:eastAsia="zh-CN"/>
        </w:rPr>
        <w:t xml:space="preserve"> </w:t>
      </w:r>
      <w:r>
        <w:rPr>
          <w:rFonts w:eastAsiaTheme="minorEastAsia"/>
          <w:bCs/>
          <w:lang w:eastAsia="zh-CN"/>
        </w:rPr>
        <w:t>and a UE-group-specific information block</w:t>
      </w:r>
      <w:r>
        <w:rPr>
          <w:rFonts w:hint="eastAsia" w:eastAsiaTheme="minorEastAsia"/>
          <w:bCs/>
          <w:lang w:eastAsia="zh-CN"/>
        </w:rPr>
        <w:t xml:space="preserve">, UE determines the cell DTX/DRX </w:t>
      </w:r>
      <w:r>
        <w:rPr>
          <w:rFonts w:eastAsiaTheme="minorEastAsia"/>
          <w:bCs/>
          <w:lang w:eastAsia="zh-CN"/>
        </w:rPr>
        <w:t>activation and deactivation</w:t>
      </w:r>
      <w:r>
        <w:rPr>
          <w:rFonts w:hint="eastAsia" w:eastAsiaTheme="minorEastAsia"/>
          <w:bCs/>
          <w:lang w:eastAsia="zh-CN"/>
        </w:rPr>
        <w:t xml:space="preserve"> based on the indication of </w:t>
      </w:r>
      <w:r>
        <w:rPr>
          <w:rFonts w:eastAsiaTheme="minorEastAsia"/>
          <w:bCs/>
          <w:lang w:eastAsia="zh-CN"/>
        </w:rPr>
        <w:t>UE-group-specific information block</w:t>
      </w:r>
      <w:r>
        <w:rPr>
          <w:rFonts w:hint="eastAsia" w:eastAsiaTheme="minorEastAsia"/>
          <w:bCs/>
          <w:lang w:eastAsia="zh-CN"/>
        </w:rPr>
        <w:t>.</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pPr>
        <w:pStyle w:val="15"/>
        <w:spacing w:after="0"/>
      </w:pPr>
      <w:r>
        <w:t xml:space="preserve">Moderator suggests discussion on Proposal #6-1. </w:t>
      </w:r>
    </w:p>
    <w:p>
      <w:pPr>
        <w:pStyle w:val="15"/>
        <w:spacing w:after="0"/>
        <w:rPr>
          <w:rFonts w:ascii="Times New Roman" w:hAnsi="Times New Roman"/>
          <w:szCs w:val="20"/>
          <w:lang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lang w:eastAsia="zh-CN"/>
              </w:rPr>
              <w:t>It seems late. DCI format 2_9 is defined as cell specific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after="0" w:line="240" w:lineRule="auto"/>
              <w:jc w:val="both"/>
              <w:rPr>
                <w:lang w:eastAsia="zh-CN"/>
              </w:rPr>
            </w:pPr>
            <w:r>
              <w:rPr>
                <w:lang w:eastAsia="zh-CN"/>
              </w:rPr>
              <w:t>Not support.</w:t>
            </w:r>
          </w:p>
          <w:p>
            <w:pPr>
              <w:spacing w:before="120" w:after="0" w:line="240" w:lineRule="auto"/>
              <w:jc w:val="both"/>
              <w:rPr>
                <w:lang w:eastAsia="zh-CN"/>
              </w:rPr>
            </w:pPr>
            <w:r>
              <w:rPr>
                <w:lang w:eastAsia="zh-CN"/>
              </w:rPr>
              <w:t>The first bullet reverts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rFonts w:hint="eastAsia"/>
                <w:lang w:eastAsia="zh-CN"/>
              </w:rPr>
              <w:t>X</w:t>
            </w:r>
            <w:r>
              <w:rPr>
                <w:lang w:eastAsia="zh-CN"/>
              </w:rPr>
              <w:t>iaomi</w:t>
            </w:r>
          </w:p>
        </w:tc>
        <w:tc>
          <w:tcPr>
            <w:tcW w:w="7915" w:type="dxa"/>
          </w:tcPr>
          <w:p>
            <w:pPr>
              <w:spacing w:before="120" w:after="0" w:line="240" w:lineRule="auto"/>
              <w:jc w:val="both"/>
              <w:rPr>
                <w:lang w:eastAsia="zh-CN"/>
              </w:rPr>
            </w:pPr>
            <w:r>
              <w:rPr>
                <w:lang w:eastAsia="zh-CN"/>
              </w:rPr>
              <w:t xml:space="preserve">Similar view as </w:t>
            </w:r>
            <w:r>
              <w:rPr>
                <w:rFonts w:hint="eastAsia"/>
                <w:lang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rFonts w:hint="eastAsia"/>
                <w:lang w:eastAsia="zh-CN"/>
              </w:rPr>
              <w:t>U</w:t>
            </w:r>
            <w:r>
              <w:rPr>
                <w:lang w:eastAsia="zh-CN"/>
              </w:rPr>
              <w:t>E-group-specific information block is a new issue and should not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after="0" w:line="240" w:lineRule="auto"/>
              <w:jc w:val="both"/>
              <w:rPr>
                <w:lang w:eastAsia="zh-CN"/>
              </w:rPr>
            </w:pPr>
            <w:r>
              <w:rPr>
                <w:lang w:eastAsia="zh-CN"/>
              </w:rPr>
              <w:t>Agree with Spreadtrum,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lang w:eastAsia="zh-CN"/>
              </w:rPr>
            </w:pPr>
            <w:r>
              <w:rPr>
                <w:rFonts w:hint="eastAsia" w:eastAsiaTheme="minorEastAsia"/>
                <w:lang w:eastAsia="ko-KR"/>
              </w:rPr>
              <w:t>S</w:t>
            </w:r>
            <w:r>
              <w:rPr>
                <w:rFonts w:eastAsiaTheme="minorEastAsia"/>
                <w:lang w:eastAsia="ko-KR"/>
              </w:rPr>
              <w:t>imilar view with 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E2EFD9" w:themeFill="accent6" w:themeFillTint="33"/>
          </w:tcPr>
          <w:p>
            <w:pPr>
              <w:spacing w:before="120" w:after="0" w:line="240" w:lineRule="auto"/>
              <w:jc w:val="both"/>
              <w:rPr>
                <w:lang w:eastAsia="zh-CN"/>
              </w:rPr>
            </w:pPr>
            <w:r>
              <w:rPr>
                <w:lang w:eastAsia="zh-CN"/>
              </w:rPr>
              <w:t>Moderator</w:t>
            </w:r>
          </w:p>
        </w:tc>
        <w:tc>
          <w:tcPr>
            <w:tcW w:w="7915" w:type="dxa"/>
            <w:shd w:val="clear" w:color="auto" w:fill="E2EFD9" w:themeFill="accent6" w:themeFillTint="33"/>
          </w:tcPr>
          <w:p>
            <w:pPr>
              <w:spacing w:before="120" w:after="0" w:line="240" w:lineRule="auto"/>
              <w:jc w:val="both"/>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FFFFF" w:themeFill="background1"/>
          </w:tcPr>
          <w:p>
            <w:pPr>
              <w:spacing w:before="120" w:after="0" w:line="240" w:lineRule="auto"/>
              <w:jc w:val="both"/>
              <w:rPr>
                <w:lang w:eastAsia="zh-CN"/>
              </w:rPr>
            </w:pPr>
            <w:r>
              <w:t>Nokia/NSB</w:t>
            </w:r>
          </w:p>
        </w:tc>
        <w:tc>
          <w:tcPr>
            <w:tcW w:w="7915" w:type="dxa"/>
            <w:shd w:val="clear" w:color="auto" w:fill="FFFFFF" w:themeFill="background1"/>
          </w:tcPr>
          <w:p>
            <w:pPr>
              <w:spacing w:before="120" w:after="0" w:line="240" w:lineRule="auto"/>
              <w:jc w:val="both"/>
              <w:rPr>
                <w:lang w:eastAsia="zh-CN"/>
              </w:rPr>
            </w:pPr>
            <w:r>
              <w:t>The R18 NES is concluded, we should avoid working on anything new.</w:t>
            </w:r>
          </w:p>
        </w:tc>
      </w:tr>
    </w:tbl>
    <w:p/>
    <w:p>
      <w:pPr>
        <w:pStyle w:val="4"/>
        <w:rPr>
          <w:rFonts w:eastAsia="SimSun"/>
          <w:lang w:eastAsia="zh-CN"/>
        </w:rPr>
      </w:pPr>
      <w:r>
        <w:rPr>
          <w:rFonts w:eastAsia="SimSun"/>
          <w:lang w:eastAsia="zh-CN"/>
        </w:rPr>
        <w:t>Summary of Round 1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From the feedback, it is clear the Proposal #5-1 is something not acceptable at this stage of the maintanence work. Suggest closing the discussion for this meeting.</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 DISCUSSION CLOSED ==</w:t>
      </w:r>
    </w:p>
    <w:p/>
    <w:p>
      <w:pPr>
        <w:pStyle w:val="3"/>
        <w:ind w:left="720" w:hanging="720"/>
        <w:rPr>
          <w:rFonts w:eastAsiaTheme="minorEastAsia"/>
          <w:lang w:val="en-US" w:eastAsia="ko-KR"/>
        </w:rPr>
      </w:pPr>
      <w:r>
        <w:rPr>
          <w:rFonts w:eastAsia="SimSun"/>
          <w:lang w:val="en-US" w:eastAsia="zh-CN"/>
        </w:rPr>
        <w:t>4.7 Handling of Type 2 HARQ Codebook</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[8] Xiaomi</w:t>
            </w:r>
          </w:p>
        </w:tc>
        <w:tc>
          <w:tcPr>
            <w:tcW w:w="8095" w:type="dxa"/>
          </w:tcPr>
          <w:p>
            <w:pPr>
              <w:spacing w:before="0" w:after="0" w:line="240" w:lineRule="auto"/>
              <w:jc w:val="both"/>
              <w:rPr>
                <w:bCs/>
                <w:iCs/>
                <w:lang w:eastAsia="zh-CN"/>
              </w:rPr>
            </w:pPr>
            <w:r>
              <w:rPr>
                <w:b/>
                <w:iCs/>
                <w:lang w:eastAsia="zh-CN"/>
              </w:rPr>
              <w:t>Proposal 1:</w:t>
            </w:r>
            <w:r>
              <w:rPr>
                <w:bCs/>
                <w:iCs/>
                <w:lang w:eastAsia="zh-CN"/>
              </w:rPr>
              <w:t xml:space="preserve"> Suggest to adopt the following TP#1 for TS 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84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tabs>
                      <w:tab w:val="left" w:pos="1480"/>
                    </w:tabs>
                    <w:spacing w:after="0" w:line="240" w:lineRule="auto"/>
                    <w:jc w:val="both"/>
                    <w:rPr>
                      <w:rFonts w:eastAsia="DengXian"/>
                      <w:b/>
                      <w:bCs/>
                      <w:u w:val="single"/>
                      <w:lang w:eastAsia="zh-CN"/>
                    </w:rPr>
                  </w:pPr>
                  <w:r>
                    <w:rPr>
                      <w:rFonts w:eastAsia="DengXian"/>
                      <w:b/>
                      <w:bCs/>
                      <w:u w:val="single"/>
                      <w:lang w:eastAsia="zh-CN"/>
                    </w:rPr>
                    <w:t>TP#1:</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spacing w:after="0" w:line="240" w:lineRule="auto"/>
                    <w:rPr>
                      <w:rFonts w:eastAsia="Malgun Gothic"/>
                      <w:highlight w:val="yellow"/>
                      <w:lang w:eastAsia="zh-CN"/>
                    </w:rPr>
                  </w:pPr>
                  <w:r>
                    <w:t>Un-aligned UE behaviour for Type 1 and Type 2 HARQ-ACK codebook generation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spacing w:after="0" w:line="240" w:lineRule="auto"/>
                    <w:rPr>
                      <w:rFonts w:eastAsia="Batang"/>
                      <w:b/>
                      <w:bCs/>
                    </w:rPr>
                  </w:pPr>
                  <w:r>
                    <w:rPr>
                      <w:rFonts w:eastAsia="Batang"/>
                      <w:b/>
                      <w:bCs/>
                    </w:rPr>
                    <w:t>9.1.3.1</w:t>
                  </w:r>
                  <w:r>
                    <w:rPr>
                      <w:rFonts w:eastAsia="Batang"/>
                      <w:b/>
                      <w:bCs/>
                    </w:rPr>
                    <w:tab/>
                  </w:r>
                  <w:r>
                    <w:rPr>
                      <w:rFonts w:eastAsia="Batang"/>
                      <w:b/>
                      <w:bCs/>
                    </w:rPr>
                    <w:t>Type-2 HARQ-ACK codebook in physical uplink control channel</w:t>
                  </w:r>
                </w:p>
                <w:p>
                  <w:pPr>
                    <w:spacing w:after="0" w:line="240" w:lineRule="auto"/>
                    <w:jc w:val="center"/>
                    <w:rPr>
                      <w:rFonts w:eastAsia="Malgun Gothic"/>
                    </w:rPr>
                  </w:pPr>
                  <w:r>
                    <w:rPr>
                      <w:rFonts w:eastAsia="Batang"/>
                      <w:color w:val="FF0000"/>
                    </w:rPr>
                    <w:t>*** Unchanged text omitted ***</w:t>
                  </w:r>
                </w:p>
                <w:p>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m:rP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ins w:id="16" w:author="Fu Ting" w:date="2024-01-15T16:20:00Z">
                    <w:r>
                      <w:rPr>
                        <w:lang w:eastAsia="zh-CN"/>
                      </w:rPr>
                      <w:t>not overlapping with non-active period of cell DTX</w:t>
                    </w:r>
                  </w:ins>
                  <w:ins w:id="17" w:author="Fu Ting" w:date="2024-01-15T16:20:00Z">
                    <w:r>
                      <w:rPr/>
                      <w:t xml:space="preserve"> </w:t>
                    </w:r>
                  </w:ins>
                  <w:r>
                    <w:t xml:space="preserve">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m:rP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ind w:left="568" w:hanging="284"/>
                    <w:rPr>
                      <w:rFonts w:eastAsia="MS Mincho"/>
                      <w:lang w:eastAsia="zh-CN"/>
                    </w:rPr>
                  </w:pPr>
                </w:p>
                <w:p>
                  <w:pPr>
                    <w:spacing w:after="0" w:line="240" w:lineRule="auto"/>
                    <w:jc w:val="center"/>
                    <w:rPr>
                      <w:rFonts w:eastAsia="Batang"/>
                      <w:lang w:eastAsia="zh-CN"/>
                    </w:rPr>
                  </w:pPr>
                  <w:r>
                    <w:rPr>
                      <w:rFonts w:eastAsia="Batang"/>
                      <w:color w:val="FF0000"/>
                      <w:lang w:eastAsia="zh-CN"/>
                    </w:rPr>
                    <w:t>*** Unchanged text omitted ***</w:t>
                  </w:r>
                </w:p>
              </w:tc>
            </w:tr>
          </w:tbl>
          <w:p>
            <w:pPr>
              <w:spacing w:before="0" w:after="0" w:line="240" w:lineRule="auto"/>
              <w:jc w:val="both"/>
              <w:rPr>
                <w:b/>
                <w:i/>
                <w:lang w:eastAsia="zh-CN"/>
              </w:rPr>
            </w:pP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[17] LGE</w:t>
            </w:r>
          </w:p>
        </w:tc>
        <w:tc>
          <w:tcPr>
            <w:tcW w:w="8095" w:type="dxa"/>
          </w:tcPr>
          <w:p>
            <w:pPr>
              <w:spacing w:before="0" w:after="0" w:line="240" w:lineRule="auto"/>
              <w:jc w:val="both"/>
              <w:rPr>
                <w:rFonts w:eastAsia="Batang"/>
                <w:bCs/>
                <w:lang w:eastAsia="ko-KR"/>
              </w:rPr>
            </w:pPr>
            <w:r>
              <w:rPr>
                <w:rFonts w:eastAsia="Batang"/>
                <w:b/>
                <w:lang w:eastAsia="ko-KR"/>
              </w:rPr>
              <w:t>Proposal #10:</w:t>
            </w:r>
            <w:r>
              <w:rPr>
                <w:rFonts w:eastAsia="Batang"/>
                <w:bCs/>
                <w:lang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pPr>
              <w:spacing w:before="0" w:after="0" w:line="240" w:lineRule="auto"/>
              <w:jc w:val="both"/>
              <w:rPr>
                <w:bCs/>
                <w:i/>
                <w:lang w:eastAsia="zh-CN"/>
              </w:rPr>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pPr>
        <w:pStyle w:val="15"/>
        <w:spacing w:after="0"/>
        <w:rPr>
          <w:rFonts w:ascii="Times New Roman" w:hAnsi="Times New Roman"/>
          <w:szCs w:val="20"/>
          <w:lang w:eastAsia="zh-CN"/>
        </w:rPr>
      </w:pPr>
    </w:p>
    <w:p>
      <w:pPr>
        <w:pStyle w:val="6"/>
        <w:rPr>
          <w:lang w:eastAsia="zh-CN"/>
        </w:rPr>
      </w:pPr>
      <w:r>
        <w:rPr>
          <w:lang w:eastAsia="zh-CN"/>
        </w:rPr>
        <w:t>TP #7-1</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Un-aligned UE behaviour for Type 1 and Type 2 HARQ-ACK codebook generation</w:t>
      </w:r>
    </w:p>
    <w:p>
      <w:pPr>
        <w:pStyle w:val="15"/>
        <w:spacing w:after="0"/>
        <w:rPr>
          <w:rFonts w:ascii="Times New Roman" w:hAnsi="Times New Roman"/>
          <w:color w:val="FF0000"/>
          <w:szCs w:val="20"/>
        </w:rPr>
      </w:pPr>
      <w:r>
        <w:rPr>
          <w:rFonts w:ascii="Times New Roman" w:hAnsi="Times New Roman"/>
          <w:color w:val="FF0000"/>
          <w:szCs w:val="20"/>
        </w:rPr>
        <w:t>========== Start of TP for TS38.213 ===========</w:t>
      </w:r>
    </w:p>
    <w:p>
      <w:pPr>
        <w:spacing w:after="0" w:line="240" w:lineRule="auto"/>
        <w:rPr>
          <w:rFonts w:eastAsia="Batang"/>
          <w:b/>
          <w:bCs/>
        </w:rPr>
      </w:pPr>
      <w:r>
        <w:rPr>
          <w:rFonts w:eastAsia="Batang"/>
          <w:b/>
          <w:bCs/>
        </w:rPr>
        <w:t>9.1.3.1</w:t>
      </w:r>
      <w:r>
        <w:rPr>
          <w:rFonts w:eastAsia="Batang"/>
          <w:b/>
          <w:bCs/>
        </w:rPr>
        <w:tab/>
      </w:r>
      <w:r>
        <w:rPr>
          <w:rFonts w:eastAsia="Batang"/>
          <w:b/>
          <w:bCs/>
        </w:rPr>
        <w:t>Type-2 HARQ-ACK codebook in physical uplink control channel</w:t>
      </w:r>
    </w:p>
    <w:p>
      <w:pPr>
        <w:spacing w:after="0" w:line="240" w:lineRule="auto"/>
        <w:jc w:val="center"/>
        <w:rPr>
          <w:rFonts w:eastAsia="Malgun Gothic"/>
        </w:rPr>
      </w:pPr>
      <w:r>
        <w:rPr>
          <w:rFonts w:eastAsia="Batang"/>
          <w:color w:val="FF0000"/>
        </w:rPr>
        <w:t>*** Unchanged text omitted ***</w:t>
      </w:r>
    </w:p>
    <w:p>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m:rP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t xml:space="preserve">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m:rP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ind w:left="568" w:hanging="284"/>
        <w:rPr>
          <w:rFonts w:eastAsia="MS Mincho"/>
          <w:lang w:eastAsia="zh-CN"/>
        </w:rPr>
      </w:pPr>
    </w:p>
    <w:p>
      <w:pPr>
        <w:pStyle w:val="15"/>
        <w:spacing w:after="0"/>
        <w:rPr>
          <w:rFonts w:ascii="Times New Roman" w:hAnsi="Times New Roman"/>
          <w:szCs w:val="20"/>
        </w:rPr>
      </w:pPr>
      <w:r>
        <w:rPr>
          <w:rFonts w:ascii="Times New Roman" w:hAnsi="Times New Roman" w:eastAsia="Batang"/>
          <w:color w:val="FF0000"/>
          <w:szCs w:val="20"/>
          <w:lang w:eastAsia="zh-CN"/>
        </w:rPr>
        <w:t>*** Unchanged text omitted ***</w:t>
      </w:r>
    </w:p>
    <w:p>
      <w:pPr>
        <w:pStyle w:val="15"/>
        <w:spacing w:after="0"/>
        <w:rPr>
          <w:rFonts w:ascii="Times New Roman" w:hAnsi="Times New Roman"/>
          <w:color w:val="FF0000"/>
          <w:szCs w:val="20"/>
          <w:lang w:eastAsia="zh-CN"/>
        </w:rPr>
      </w:pPr>
      <w:r>
        <w:rPr>
          <w:rFonts w:ascii="Times New Roman" w:hAnsi="Times New Roman"/>
          <w:color w:val="FF0000"/>
          <w:szCs w:val="20"/>
        </w:rPr>
        <w:t>========== End of TP for TS38.213 ============</w:t>
      </w:r>
    </w:p>
    <w:p>
      <w:pPr>
        <w:pStyle w:val="15"/>
        <w:spacing w:after="0"/>
        <w:rPr>
          <w:rFonts w:ascii="Times New Roman" w:hAnsi="Times New Roman"/>
          <w:szCs w:val="20"/>
          <w:lang w:eastAsia="zh-CN"/>
        </w:rPr>
      </w:pPr>
    </w:p>
    <w:p>
      <w:pPr>
        <w:pStyle w:val="6"/>
        <w:rPr>
          <w:lang w:eastAsia="zh-CN"/>
        </w:rPr>
      </w:pPr>
      <w:r>
        <w:rPr>
          <w:lang w:eastAsia="zh-CN"/>
        </w:rPr>
        <w:t>TP #7-1A</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Un-aligned UE behaviour for Type 1 and Type 2 HARQ-ACK codebook generation</w:t>
      </w:r>
    </w:p>
    <w:p>
      <w:pPr>
        <w:pStyle w:val="15"/>
        <w:spacing w:after="0"/>
        <w:rPr>
          <w:rFonts w:ascii="Times New Roman" w:hAnsi="Times New Roman"/>
          <w:color w:val="FF0000"/>
          <w:szCs w:val="20"/>
        </w:rPr>
      </w:pPr>
      <w:r>
        <w:rPr>
          <w:rFonts w:ascii="Times New Roman" w:hAnsi="Times New Roman"/>
          <w:color w:val="FF0000"/>
          <w:szCs w:val="20"/>
        </w:rPr>
        <w:t>========== Start of TP for TS38.213 ===========</w:t>
      </w:r>
    </w:p>
    <w:p>
      <w:pPr>
        <w:spacing w:after="0" w:line="240" w:lineRule="auto"/>
        <w:rPr>
          <w:rFonts w:eastAsia="Batang"/>
          <w:b/>
          <w:bCs/>
        </w:rPr>
      </w:pPr>
      <w:r>
        <w:rPr>
          <w:rFonts w:eastAsia="Batang"/>
          <w:b/>
          <w:bCs/>
        </w:rPr>
        <w:t>9.1.3.1</w:t>
      </w:r>
      <w:r>
        <w:rPr>
          <w:rFonts w:eastAsia="Batang"/>
          <w:b/>
          <w:bCs/>
        </w:rPr>
        <w:tab/>
      </w:r>
      <w:r>
        <w:rPr>
          <w:rFonts w:eastAsia="Batang"/>
          <w:b/>
          <w:bCs/>
        </w:rPr>
        <w:t>Type-2 HARQ-ACK codebook in physical uplink control channel</w:t>
      </w:r>
    </w:p>
    <w:p>
      <w:pPr>
        <w:spacing w:after="0" w:line="240" w:lineRule="auto"/>
        <w:jc w:val="center"/>
        <w:rPr>
          <w:rFonts w:eastAsia="Malgun Gothic"/>
        </w:rPr>
      </w:pPr>
      <w:r>
        <w:rPr>
          <w:rFonts w:eastAsia="Batang"/>
          <w:color w:val="FF0000"/>
        </w:rPr>
        <w:t>*** Unchanged text omitted ***</w:t>
      </w:r>
    </w:p>
    <w:p>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0070C0"/>
          <w:u w:val="single"/>
          <w:lang w:eastAsia="zh-CN"/>
        </w:rPr>
        <w:t>on a serving cell</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m:rP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70C0"/>
          <w:u w:val="single"/>
          <w:lang w:eastAsia="zh-CN"/>
        </w:rPr>
        <w:t>on a serving cell</w:t>
      </w:r>
      <w:r>
        <w:rPr>
          <w:lang w:eastAsia="zh-CN"/>
        </w:rPr>
        <w:t xml:space="preserve"> </w:t>
      </w:r>
      <w:r>
        <w:t xml:space="preserve">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m:rP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ind w:left="568" w:hanging="284"/>
        <w:rPr>
          <w:rFonts w:eastAsia="MS Mincho"/>
          <w:lang w:eastAsia="zh-CN"/>
        </w:rPr>
      </w:pPr>
    </w:p>
    <w:p>
      <w:pPr>
        <w:pStyle w:val="15"/>
        <w:spacing w:after="0"/>
        <w:rPr>
          <w:rFonts w:ascii="Times New Roman" w:hAnsi="Times New Roman"/>
          <w:szCs w:val="20"/>
        </w:rPr>
      </w:pPr>
      <w:r>
        <w:rPr>
          <w:rFonts w:ascii="Times New Roman" w:hAnsi="Times New Roman" w:eastAsia="Batang"/>
          <w:color w:val="FF0000"/>
          <w:szCs w:val="20"/>
          <w:lang w:eastAsia="zh-CN"/>
        </w:rPr>
        <w:t>*** Unchanged text omitted ***</w:t>
      </w:r>
    </w:p>
    <w:p>
      <w:pPr>
        <w:pStyle w:val="15"/>
        <w:spacing w:after="0"/>
        <w:rPr>
          <w:rFonts w:ascii="Times New Roman" w:hAnsi="Times New Roman"/>
          <w:color w:val="FF0000"/>
          <w:szCs w:val="20"/>
          <w:lang w:eastAsia="zh-CN"/>
        </w:rPr>
      </w:pPr>
      <w:r>
        <w:rPr>
          <w:rFonts w:ascii="Times New Roman" w:hAnsi="Times New Roman"/>
          <w:color w:val="FF0000"/>
          <w:szCs w:val="20"/>
        </w:rPr>
        <w:t>========== End of TP for TS38.213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 #7-1.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Samsung</w:t>
            </w:r>
          </w:p>
        </w:tc>
        <w:tc>
          <w:tcPr>
            <w:tcW w:w="7915" w:type="dxa"/>
          </w:tcPr>
          <w:p>
            <w:pPr>
              <w:spacing w:before="0" w:after="0" w:line="240" w:lineRule="auto"/>
              <w:jc w:val="both"/>
            </w:pPr>
            <w:r>
              <w:t>Fine in principle, suggest the following update</w:t>
            </w:r>
          </w:p>
          <w:p>
            <w:pPr>
              <w:spacing w:before="0" w:after="0" w:line="240" w:lineRule="auto"/>
              <w:jc w:val="both"/>
            </w:pPr>
          </w:p>
          <w:p>
            <w:pPr>
              <w:spacing w:before="120" w:after="0" w:line="240" w:lineRule="auto"/>
              <w:jc w:val="both"/>
              <w:rPr>
                <w:lang w:eastAsia="zh-CN"/>
              </w:rPr>
            </w:pPr>
            <w:r>
              <w:t xml:space="preserve">If </w:t>
            </w:r>
            <w:r>
              <w:rPr>
                <w:lang w:eastAsia="zh-CN"/>
              </w:rPr>
              <w:t>a</w:t>
            </w:r>
            <w:r>
              <w:t xml:space="preserve"> UE is configured to receive SPS PDSCH</w:t>
            </w:r>
            <w:r>
              <w:rPr>
                <w:lang w:eastAsia="zh-CN"/>
              </w:rPr>
              <w:t xml:space="preserve"> </w:t>
            </w:r>
            <w:r>
              <w:rPr>
                <w:color w:val="FF0000"/>
                <w:lang w:eastAsia="zh-CN"/>
              </w:rPr>
              <w:t xml:space="preserve">on a serving cell </w:t>
            </w:r>
            <w:r>
              <w:rPr>
                <w:lang w:eastAsia="zh-CN"/>
              </w:rPr>
              <w:t xml:space="preserve">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m:rP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of the serving cell </w:t>
            </w:r>
            <w:r>
              <w:t xml:space="preserve">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rPr>
                <w:rFonts w:hint="eastAsia"/>
                <w:lang w:eastAsia="zh-CN"/>
              </w:rPr>
              <w:t>X</w:t>
            </w:r>
            <w:r>
              <w:rPr>
                <w:lang w:eastAsia="zh-CN"/>
              </w:rPr>
              <w:t>iaomi</w:t>
            </w:r>
          </w:p>
        </w:tc>
        <w:tc>
          <w:tcPr>
            <w:tcW w:w="7915" w:type="dxa"/>
          </w:tcPr>
          <w:p>
            <w:pPr>
              <w:spacing w:before="120" w:after="0" w:line="240" w:lineRule="auto"/>
              <w:jc w:val="both"/>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CEWiT</w:t>
            </w:r>
          </w:p>
        </w:tc>
        <w:tc>
          <w:tcPr>
            <w:tcW w:w="7915" w:type="dxa"/>
          </w:tcPr>
          <w:p>
            <w:pPr>
              <w:spacing w:before="120" w:after="0" w:line="240" w:lineRule="auto"/>
              <w:jc w:val="both"/>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after="0" w:line="240" w:lineRule="auto"/>
              <w:jc w:val="both"/>
              <w:rPr>
                <w:lang w:eastAsia="zh-CN"/>
              </w:rPr>
            </w:pPr>
            <w:r>
              <w:rPr>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lang w:eastAsia="zh-CN"/>
              </w:rPr>
            </w:pPr>
            <w:r>
              <w:rPr>
                <w:rFonts w:eastAsiaTheme="minorEastAsia"/>
                <w:lang w:eastAsia="ko-KR"/>
              </w:rPr>
              <w:t>We support the TP based on the discussions in our contribution and fine with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E2EFD9" w:themeFill="accent6" w:themeFillTint="33"/>
          </w:tcPr>
          <w:p>
            <w:pPr>
              <w:spacing w:before="120" w:after="0" w:line="240" w:lineRule="auto"/>
              <w:jc w:val="both"/>
              <w:rPr>
                <w:lang w:eastAsia="zh-CN"/>
              </w:rPr>
            </w:pPr>
            <w:r>
              <w:rPr>
                <w:lang w:eastAsia="zh-CN"/>
              </w:rPr>
              <w:t>Moderator</w:t>
            </w:r>
          </w:p>
        </w:tc>
        <w:tc>
          <w:tcPr>
            <w:tcW w:w="7915" w:type="dxa"/>
            <w:shd w:val="clear" w:color="auto" w:fill="E2EFD9" w:themeFill="accent6" w:themeFillTint="33"/>
          </w:tcPr>
          <w:p>
            <w:pPr>
              <w:spacing w:before="120" w:after="0" w:line="240" w:lineRule="auto"/>
              <w:jc w:val="both"/>
              <w:rPr>
                <w:lang w:eastAsia="zh-CN"/>
              </w:rPr>
            </w:pPr>
            <w:r>
              <w:rPr>
                <w:lang w:eastAsia="zh-CN"/>
              </w:rPr>
              <w:t>Updated proposal based on Samsung’s suggestion. In Proposal #1-7A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FFFFF" w:themeFill="background1"/>
          </w:tcPr>
          <w:p>
            <w:pPr>
              <w:spacing w:before="120" w:after="0" w:line="240" w:lineRule="auto"/>
              <w:jc w:val="both"/>
              <w:rPr>
                <w:lang w:eastAsia="zh-CN"/>
              </w:rPr>
            </w:pPr>
          </w:p>
        </w:tc>
        <w:tc>
          <w:tcPr>
            <w:tcW w:w="7915" w:type="dxa"/>
            <w:shd w:val="clear" w:color="auto" w:fill="FFFFFF" w:themeFill="background1"/>
          </w:tcPr>
          <w:p>
            <w:pPr>
              <w:spacing w:before="120" w:after="0" w:line="240" w:lineRule="auto"/>
              <w:jc w:val="both"/>
              <w:rPr>
                <w:lang w:eastAsia="zh-CN"/>
              </w:rPr>
            </w:pPr>
          </w:p>
        </w:tc>
      </w:tr>
    </w:tbl>
    <w:p/>
    <w:p/>
    <w:p>
      <w:pPr>
        <w:pStyle w:val="4"/>
        <w:rPr>
          <w:rFonts w:eastAsia="SimSun"/>
          <w:lang w:eastAsia="zh-CN"/>
        </w:rPr>
      </w:pPr>
      <w:r>
        <w:rPr>
          <w:rFonts w:eastAsia="SimSun"/>
          <w:lang w:eastAsia="zh-CN"/>
        </w:rPr>
        <w:t>Summary of Tuesday NES Session</w:t>
      </w:r>
    </w:p>
    <w:p>
      <w:pPr>
        <w:rPr>
          <w:lang w:val="en-GB"/>
        </w:rPr>
      </w:pPr>
      <w:r>
        <w:rPr>
          <w:lang w:val="en-GB"/>
        </w:rPr>
        <w:t>TP #7-1A seems generally agreeable, but requires refinement of the TP.</w:t>
      </w:r>
    </w:p>
    <w:p/>
    <w:p>
      <w:pPr>
        <w:pStyle w:val="4"/>
        <w:rPr>
          <w:rFonts w:eastAsia="SimSun"/>
          <w:lang w:eastAsia="zh-CN"/>
        </w:rPr>
      </w:pPr>
      <w:r>
        <w:rPr>
          <w:rFonts w:eastAsia="SimSun"/>
          <w:lang w:eastAsia="zh-CN"/>
        </w:rPr>
        <w:t>Round 2 - Discussion</w:t>
      </w:r>
    </w:p>
    <w:p>
      <w:r>
        <w:t>Moderator has provided updates to TP #7-1A as TP #7-1B and TP #7-1C. Please continue to provide comments on the TP.</w:t>
      </w:r>
    </w:p>
    <w:p>
      <w:pPr>
        <w:pStyle w:val="6"/>
        <w:rPr>
          <w:lang w:eastAsia="zh-CN"/>
        </w:rPr>
      </w:pPr>
      <w:r>
        <w:rPr>
          <w:lang w:eastAsia="zh-CN"/>
        </w:rPr>
        <w:t>TP #7-1B</w:t>
      </w:r>
    </w:p>
    <w:p>
      <w:pPr>
        <w:tabs>
          <w:tab w:val="left" w:pos="1480"/>
        </w:tabs>
        <w:jc w:val="both"/>
        <w:rPr>
          <w:b/>
          <w:bCs/>
          <w:lang w:eastAsia="zh-CN"/>
        </w:rPr>
      </w:pPr>
      <w:r>
        <w:rPr>
          <w:b/>
          <w:bCs/>
          <w:lang w:eastAsia="zh-CN"/>
        </w:rPr>
        <w:t>Reasons for change:</w:t>
      </w:r>
    </w:p>
    <w:p>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lang w:eastAsia="zh-CN"/>
        </w:rPr>
        <w:t xml:space="preserve"> </w:t>
      </w:r>
    </w:p>
    <w:p>
      <w:pPr>
        <w:tabs>
          <w:tab w:val="left" w:pos="1480"/>
        </w:tabs>
        <w:jc w:val="both"/>
        <w:rPr>
          <w:b/>
          <w:bCs/>
          <w:lang w:eastAsia="zh-CN"/>
        </w:rPr>
      </w:pPr>
      <w:r>
        <w:rPr>
          <w:b/>
          <w:bCs/>
          <w:lang w:eastAsia="zh-CN"/>
        </w:rPr>
        <w:t>Summary of change:</w:t>
      </w:r>
    </w:p>
    <w:p>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pPr>
        <w:tabs>
          <w:tab w:val="left" w:pos="1480"/>
        </w:tabs>
        <w:jc w:val="both"/>
        <w:rPr>
          <w:b/>
          <w:bCs/>
          <w:lang w:eastAsia="zh-CN"/>
        </w:rPr>
      </w:pPr>
      <w:r>
        <w:rPr>
          <w:b/>
          <w:bCs/>
          <w:lang w:eastAsia="zh-CN"/>
        </w:rPr>
        <w:t>Consequences if not adopted:</w:t>
      </w:r>
    </w:p>
    <w:p>
      <w:pPr>
        <w:pStyle w:val="15"/>
        <w:spacing w:after="0"/>
        <w:rPr>
          <w:rFonts w:ascii="Times New Roman" w:hAnsi="Times New Roman"/>
          <w:szCs w:val="20"/>
        </w:rPr>
      </w:pPr>
      <w:r>
        <w:rPr>
          <w:rFonts w:ascii="Times New Roman" w:hAnsi="Times New Roman"/>
          <w:szCs w:val="20"/>
        </w:rPr>
        <w:t>Un-aligned UE behaviour for Type 1 and Type 2 HARQ-ACK codebook generation</w:t>
      </w:r>
    </w:p>
    <w:p>
      <w:pPr>
        <w:pStyle w:val="15"/>
        <w:spacing w:after="0"/>
        <w:rPr>
          <w:rFonts w:ascii="Times New Roman" w:hAnsi="Times New Roman"/>
          <w:color w:val="FF0000"/>
          <w:szCs w:val="20"/>
        </w:rPr>
      </w:pPr>
      <w:r>
        <w:rPr>
          <w:rFonts w:ascii="Times New Roman" w:hAnsi="Times New Roman"/>
          <w:color w:val="FF0000"/>
          <w:szCs w:val="20"/>
        </w:rPr>
        <w:t>========== Start of TP for TS38.213 ===========</w:t>
      </w:r>
    </w:p>
    <w:p>
      <w:pPr>
        <w:rPr>
          <w:b/>
          <w:bCs/>
        </w:rPr>
      </w:pPr>
      <w:r>
        <w:rPr>
          <w:b/>
          <w:bCs/>
        </w:rPr>
        <w:t>9.1.3.1</w:t>
      </w:r>
      <w:r>
        <w:rPr>
          <w:b/>
          <w:bCs/>
        </w:rPr>
        <w:tab/>
      </w:r>
      <w:r>
        <w:rPr>
          <w:b/>
          <w:bCs/>
        </w:rPr>
        <w:t>Type-2 HARQ-ACK codebook in physical uplink control channel</w:t>
      </w:r>
    </w:p>
    <w:p>
      <w:pPr>
        <w:jc w:val="center"/>
        <w:rPr>
          <w:rFonts w:eastAsia="Malgun Gothic"/>
        </w:rPr>
      </w:pPr>
      <w:r>
        <w:rPr>
          <w:color w:val="FF0000"/>
        </w:rPr>
        <w:t>*** Unchanged text omitted ***</w:t>
      </w:r>
    </w:p>
    <w:p>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m:rP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70C0"/>
          <w:u w:val="single"/>
          <w:lang w:eastAsia="zh-CN"/>
        </w:rPr>
        <w:t xml:space="preserve">of the serving cell, </w:t>
      </w:r>
      <w:r>
        <w:rPr>
          <w:color w:val="00B050"/>
          <w:u w:val="single"/>
          <w:lang w:eastAsia="zh-CN"/>
        </w:rPr>
        <w:t>if the serving cell with SPS PDSCH reception is activated with cell DTX configuration,</w:t>
      </w:r>
      <w:r>
        <w:rPr>
          <w:color w:val="00B050"/>
          <w:lang w:eastAsia="zh-CN"/>
        </w:rPr>
        <w:t xml:space="preserve"> </w:t>
      </w:r>
      <w:r>
        <w:t xml:space="preserve">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m:rP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pStyle w:val="15"/>
        <w:spacing w:after="0"/>
        <w:rPr>
          <w:rFonts w:ascii="Times New Roman" w:hAnsi="Times New Roman"/>
          <w:szCs w:val="20"/>
        </w:rPr>
      </w:pPr>
      <w:r>
        <w:rPr>
          <w:rFonts w:ascii="Times New Roman" w:hAnsi="Times New Roman"/>
          <w:color w:val="FF0000"/>
          <w:szCs w:val="20"/>
          <w:lang w:eastAsia="zh-CN"/>
        </w:rPr>
        <w:t>*** Unchanged text omitted ***</w:t>
      </w:r>
    </w:p>
    <w:p>
      <w:pPr>
        <w:pStyle w:val="15"/>
        <w:spacing w:after="0"/>
        <w:rPr>
          <w:rFonts w:ascii="Times New Roman" w:hAnsi="Times New Roman"/>
          <w:color w:val="FF0000"/>
          <w:szCs w:val="20"/>
        </w:rPr>
      </w:pPr>
      <w:r>
        <w:rPr>
          <w:rFonts w:ascii="Times New Roman" w:hAnsi="Times New Roman"/>
          <w:color w:val="FF0000"/>
          <w:szCs w:val="20"/>
        </w:rPr>
        <w:t>========== End of TP for TS38.213 ============</w:t>
      </w:r>
    </w:p>
    <w:p>
      <w:pPr>
        <w:pStyle w:val="15"/>
        <w:spacing w:after="0"/>
        <w:rPr>
          <w:rFonts w:ascii="Times New Roman" w:hAnsi="Times New Roman"/>
          <w:color w:val="FF0000"/>
          <w:szCs w:val="20"/>
        </w:rPr>
      </w:pPr>
    </w:p>
    <w:p>
      <w:pPr>
        <w:pStyle w:val="6"/>
        <w:rPr>
          <w:lang w:eastAsia="zh-CN"/>
        </w:rPr>
      </w:pPr>
      <w:r>
        <w:rPr>
          <w:lang w:eastAsia="zh-CN"/>
        </w:rPr>
        <w:t>TP #7-1C</w:t>
      </w:r>
    </w:p>
    <w:p>
      <w:pPr>
        <w:tabs>
          <w:tab w:val="left" w:pos="1480"/>
        </w:tabs>
        <w:jc w:val="both"/>
        <w:rPr>
          <w:b/>
          <w:bCs/>
          <w:lang w:eastAsia="zh-CN"/>
        </w:rPr>
      </w:pPr>
      <w:r>
        <w:rPr>
          <w:b/>
          <w:bCs/>
          <w:lang w:eastAsia="zh-CN"/>
        </w:rPr>
        <w:t>Reasons for change:</w:t>
      </w:r>
    </w:p>
    <w:p>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lang w:eastAsia="zh-CN"/>
        </w:rPr>
        <w:t xml:space="preserve"> </w:t>
      </w:r>
    </w:p>
    <w:p>
      <w:pPr>
        <w:tabs>
          <w:tab w:val="left" w:pos="1480"/>
        </w:tabs>
        <w:jc w:val="both"/>
        <w:rPr>
          <w:b/>
          <w:bCs/>
          <w:lang w:eastAsia="zh-CN"/>
        </w:rPr>
      </w:pPr>
      <w:r>
        <w:rPr>
          <w:b/>
          <w:bCs/>
          <w:lang w:eastAsia="zh-CN"/>
        </w:rPr>
        <w:t>Summary of change:</w:t>
      </w:r>
    </w:p>
    <w:p>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pPr>
        <w:tabs>
          <w:tab w:val="left" w:pos="1480"/>
        </w:tabs>
        <w:jc w:val="both"/>
        <w:rPr>
          <w:b/>
          <w:bCs/>
          <w:lang w:eastAsia="zh-CN"/>
        </w:rPr>
      </w:pPr>
      <w:r>
        <w:rPr>
          <w:b/>
          <w:bCs/>
          <w:lang w:eastAsia="zh-CN"/>
        </w:rPr>
        <w:t>Consequences if not adopted:</w:t>
      </w:r>
    </w:p>
    <w:p>
      <w:pPr>
        <w:pStyle w:val="15"/>
        <w:spacing w:after="0"/>
        <w:rPr>
          <w:rFonts w:ascii="Times New Roman" w:hAnsi="Times New Roman"/>
          <w:szCs w:val="20"/>
        </w:rPr>
      </w:pPr>
      <w:r>
        <w:rPr>
          <w:rFonts w:ascii="Times New Roman" w:hAnsi="Times New Roman"/>
          <w:szCs w:val="20"/>
        </w:rPr>
        <w:t>Un-aligned UE behaviour for Type 1 and Type 2 HARQ-ACK codebook generation</w:t>
      </w:r>
    </w:p>
    <w:p>
      <w:pPr>
        <w:pStyle w:val="15"/>
        <w:spacing w:after="0"/>
        <w:rPr>
          <w:rFonts w:ascii="Times New Roman" w:hAnsi="Times New Roman"/>
          <w:color w:val="FF0000"/>
          <w:szCs w:val="20"/>
        </w:rPr>
      </w:pPr>
      <w:r>
        <w:rPr>
          <w:rFonts w:ascii="Times New Roman" w:hAnsi="Times New Roman"/>
          <w:color w:val="FF0000"/>
          <w:szCs w:val="20"/>
        </w:rPr>
        <w:t>========== Start of TP for TS38.213 ===========</w:t>
      </w:r>
    </w:p>
    <w:p>
      <w:pPr>
        <w:rPr>
          <w:b/>
          <w:bCs/>
        </w:rPr>
      </w:pPr>
      <w:r>
        <w:rPr>
          <w:b/>
          <w:bCs/>
        </w:rPr>
        <w:t>9.1.3.1</w:t>
      </w:r>
      <w:r>
        <w:rPr>
          <w:b/>
          <w:bCs/>
        </w:rPr>
        <w:tab/>
      </w:r>
      <w:r>
        <w:rPr>
          <w:b/>
          <w:bCs/>
        </w:rPr>
        <w:t>Type-2 HARQ-ACK codebook in physical uplink control channel</w:t>
      </w:r>
    </w:p>
    <w:p>
      <w:pPr>
        <w:jc w:val="center"/>
        <w:rPr>
          <w:rFonts w:eastAsia="Malgun Gothic"/>
        </w:rPr>
      </w:pPr>
      <w:r>
        <w:rPr>
          <w:color w:val="FF0000"/>
        </w:rPr>
        <w:t>*** Unchanged text omitted ***</w:t>
      </w:r>
    </w:p>
    <w:p>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m:rP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B050"/>
          <w:u w:val="single"/>
          <w:lang w:eastAsia="zh-CN"/>
        </w:rPr>
        <w:t>of a serving cell, if cell DTX is activated in the serving cell with SPS PDSCH reception,</w:t>
      </w:r>
      <w:r>
        <w:rPr>
          <w:color w:val="00B050"/>
          <w:lang w:eastAsia="zh-CN"/>
        </w:rPr>
        <w:t xml:space="preserve"> </w:t>
      </w:r>
      <w:r>
        <w:t xml:space="preserve">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m:rP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pStyle w:val="15"/>
        <w:spacing w:after="0"/>
        <w:rPr>
          <w:rFonts w:ascii="Times New Roman" w:hAnsi="Times New Roman"/>
          <w:szCs w:val="20"/>
        </w:rPr>
      </w:pPr>
      <w:r>
        <w:rPr>
          <w:rFonts w:ascii="Times New Roman" w:hAnsi="Times New Roman"/>
          <w:color w:val="FF0000"/>
          <w:szCs w:val="20"/>
          <w:lang w:eastAsia="zh-CN"/>
        </w:rPr>
        <w:t>*** Unchanged text omitted ***</w:t>
      </w:r>
    </w:p>
    <w:p>
      <w:pPr>
        <w:pStyle w:val="15"/>
        <w:spacing w:after="0"/>
        <w:rPr>
          <w:rFonts w:ascii="Times New Roman" w:hAnsi="Times New Roman"/>
          <w:color w:val="FF0000"/>
          <w:szCs w:val="20"/>
          <w:lang w:eastAsia="zh-CN"/>
        </w:rPr>
      </w:pPr>
      <w:r>
        <w:rPr>
          <w:rFonts w:ascii="Times New Roman" w:hAnsi="Times New Roman"/>
          <w:color w:val="FF0000"/>
          <w:szCs w:val="20"/>
        </w:rPr>
        <w:t>========== End of TP for TS38.213 ============</w:t>
      </w:r>
    </w:p>
    <w:p>
      <w:pPr>
        <w:pStyle w:val="15"/>
        <w:spacing w:after="0"/>
        <w:rPr>
          <w:rFonts w:ascii="Times New Roman" w:hAnsi="Times New Roman"/>
          <w:color w:val="FF0000"/>
          <w:szCs w:val="20"/>
          <w:lang w:eastAsia="zh-CN"/>
        </w:rPr>
      </w:pPr>
    </w:p>
    <w:p>
      <w:pPr>
        <w:pStyle w:val="5"/>
        <w:rPr>
          <w:rStyle w:val="103"/>
          <w:rFonts w:eastAsia="SimSun"/>
          <w:lang w:eastAsia="zh-CN"/>
        </w:rPr>
      </w:pPr>
      <w:r>
        <w:rPr>
          <w:rStyle w:val="103"/>
        </w:rPr>
        <w:t>Company comments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Qualcomm</w:t>
            </w:r>
          </w:p>
        </w:tc>
        <w:tc>
          <w:tcPr>
            <w:tcW w:w="7915" w:type="dxa"/>
          </w:tcPr>
          <w:p>
            <w:pPr>
              <w:spacing w:before="0" w:after="0" w:line="240" w:lineRule="auto"/>
              <w:jc w:val="both"/>
              <w:rPr>
                <w:lang w:eastAsia="zh-CN"/>
              </w:rPr>
            </w:pPr>
            <w:r>
              <w:rPr>
                <w:lang w:eastAsia="zh-CN"/>
              </w:rPr>
              <w:t xml:space="preserve">We are fine the first deletion in #7-1B. We suggest the following </w:t>
            </w:r>
            <w:r>
              <w:rPr>
                <w:color w:val="ED7D31" w:themeColor="accent2"/>
                <w:lang w:eastAsia="zh-CN"/>
                <w14:textFill>
                  <w14:solidFill>
                    <w14:schemeClr w14:val="accent2"/>
                  </w14:solidFill>
                </w14:textFill>
              </w:rPr>
              <w:t>update</w:t>
            </w:r>
            <w:r>
              <w:rPr>
                <w:lang w:eastAsia="zh-CN"/>
              </w:rPr>
              <w:t>:</w:t>
            </w:r>
          </w:p>
          <w:p>
            <w:pPr>
              <w:spacing w:before="0" w:after="0" w:line="240" w:lineRule="auto"/>
              <w:jc w:val="both"/>
              <w:rPr>
                <w:lang w:eastAsia="zh-CN"/>
              </w:rPr>
            </w:pPr>
          </w:p>
          <w:p>
            <w:pPr>
              <w:spacing w:before="0" w:after="0" w:line="240" w:lineRule="auto"/>
              <w:jc w:val="both"/>
              <w:rPr>
                <w:lang w:eastAsia="zh-CN"/>
              </w:rPr>
            </w:pPr>
            <w:r>
              <w:rPr>
                <w:color w:val="C00000"/>
                <w:u w:val="single"/>
                <w:lang w:eastAsia="zh-CN"/>
              </w:rPr>
              <w:t>not overlapping with non-active period of cell DTX</w:t>
            </w:r>
            <w:r>
              <w:rPr>
                <w:color w:val="C00000"/>
              </w:rPr>
              <w:t xml:space="preserve"> </w:t>
            </w:r>
            <w:r>
              <w:rPr>
                <w:color w:val="0070C0"/>
                <w:u w:val="single"/>
                <w:lang w:eastAsia="zh-CN"/>
              </w:rPr>
              <w:t xml:space="preserve">of </w:t>
            </w:r>
            <w:r>
              <w:rPr>
                <w:strike/>
                <w:color w:val="ED7D31" w:themeColor="accent2"/>
                <w:u w:val="single"/>
                <w:lang w:eastAsia="zh-CN"/>
                <w14:textFill>
                  <w14:solidFill>
                    <w14:schemeClr w14:val="accent2"/>
                  </w14:solidFill>
                </w14:textFill>
              </w:rPr>
              <w:t>the</w:t>
            </w:r>
            <w:r>
              <w:rPr>
                <w:color w:val="ED7D31" w:themeColor="accent2"/>
                <w:u w:val="single"/>
                <w:lang w:eastAsia="zh-CN"/>
                <w14:textFill>
                  <w14:solidFill>
                    <w14:schemeClr w14:val="accent2"/>
                  </w14:solidFill>
                </w14:textFill>
              </w:rPr>
              <w:t xml:space="preserve"> a</w:t>
            </w:r>
            <w:r>
              <w:rPr>
                <w:color w:val="0070C0"/>
                <w:u w:val="single"/>
                <w:lang w:eastAsia="zh-CN"/>
              </w:rPr>
              <w:t xml:space="preserve"> serving cell, </w:t>
            </w:r>
            <w:r>
              <w:rPr>
                <w:color w:val="00B050"/>
                <w:u w:val="single"/>
                <w:lang w:eastAsia="zh-CN"/>
              </w:rPr>
              <w:t xml:space="preserve">if </w:t>
            </w:r>
            <w:r>
              <w:rPr>
                <w:color w:val="ED7D31" w:themeColor="accent2"/>
                <w:u w:val="single"/>
                <w:lang w:eastAsia="zh-CN"/>
                <w14:textFill>
                  <w14:solidFill>
                    <w14:schemeClr w14:val="accent2"/>
                  </w14:solidFill>
                </w14:textFill>
              </w:rPr>
              <w:t>cell DTX is activated in</w:t>
            </w:r>
            <w:r>
              <w:rPr>
                <w:color w:val="00B050"/>
                <w:u w:val="single"/>
                <w:lang w:eastAsia="zh-CN"/>
              </w:rPr>
              <w:t xml:space="preserve"> the serving cell </w:t>
            </w:r>
            <w:r>
              <w:rPr>
                <w:strike/>
                <w:color w:val="ED7D31" w:themeColor="accent2"/>
                <w:u w:val="single"/>
                <w:lang w:eastAsia="zh-CN"/>
                <w14:textFill>
                  <w14:solidFill>
                    <w14:schemeClr w14:val="accent2"/>
                  </w14:solidFill>
                </w14:textFill>
              </w:rPr>
              <w:t>with SPS PDSCH reception is activated with cell DTX configuration</w:t>
            </w:r>
            <w:r>
              <w:rPr>
                <w:color w:val="00B050"/>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rFonts w:eastAsiaTheme="minorEastAsia"/>
                <w:lang w:eastAsia="ko-KR"/>
              </w:rPr>
            </w:pPr>
            <w:r>
              <w:rPr>
                <w:rFonts w:hint="eastAsia" w:eastAsiaTheme="minorEastAsia"/>
                <w:lang w:eastAsia="ko-KR"/>
              </w:rPr>
              <w:t>W</w:t>
            </w:r>
            <w:r>
              <w:rPr>
                <w:rFonts w:eastAsiaTheme="minorEastAsia"/>
                <w:lang w:eastAsia="ko-KR"/>
              </w:rPr>
              <w:t>e support the TP including the updates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rPr>
                <w:rFonts w:hint="eastAsia" w:eastAsia="Yu Mincho"/>
                <w:lang w:eastAsia="ja-JP"/>
              </w:rPr>
              <w:t>F</w:t>
            </w:r>
            <w:r>
              <w:rPr>
                <w:rFonts w:eastAsia="Yu Mincho"/>
                <w:lang w:eastAsia="ja-JP"/>
              </w:rPr>
              <w:t>ujitsu</w:t>
            </w:r>
          </w:p>
        </w:tc>
        <w:tc>
          <w:tcPr>
            <w:tcW w:w="7915" w:type="dxa"/>
          </w:tcPr>
          <w:p>
            <w:pPr>
              <w:spacing w:before="120" w:after="0" w:line="240" w:lineRule="auto"/>
              <w:jc w:val="both"/>
              <w:rPr>
                <w:rFonts w:eastAsia="Yu Mincho"/>
                <w:lang w:eastAsia="ja-JP"/>
              </w:rPr>
            </w:pPr>
            <w:r>
              <w:rPr>
                <w:rFonts w:hint="eastAsia" w:eastAsia="Yu Mincho"/>
                <w:lang w:eastAsia="ja-JP"/>
              </w:rPr>
              <w:t>W</w:t>
            </w:r>
            <w:r>
              <w:rPr>
                <w:rFonts w:eastAsia="Yu Mincho"/>
                <w:lang w:eastAsia="ja-JP"/>
              </w:rPr>
              <w:t xml:space="preserve">e are fine with the TP and Qualcomm’s update in principle. Regarding Qualcomm’s update, the SPS PDCSH reception should not be deleted to make it clear that cell DTX is activated in the serving cell with SPS PDSCH reception. </w:t>
            </w:r>
          </w:p>
          <w:p>
            <w:pPr>
              <w:spacing w:before="120" w:after="0" w:line="240" w:lineRule="auto"/>
              <w:jc w:val="both"/>
              <w:rPr>
                <w:rFonts w:eastAsiaTheme="minorEastAsia"/>
                <w:lang w:eastAsia="ko-KR"/>
              </w:rPr>
            </w:pPr>
            <w:r>
              <w:rPr>
                <w:color w:val="C00000"/>
                <w:u w:val="single"/>
                <w:lang w:eastAsia="zh-CN"/>
              </w:rPr>
              <w:t>not overlapping with non-active period of cell DTX</w:t>
            </w:r>
            <w:r>
              <w:rPr>
                <w:color w:val="C00000"/>
              </w:rPr>
              <w:t xml:space="preserve"> </w:t>
            </w:r>
            <w:r>
              <w:rPr>
                <w:color w:val="0070C0"/>
                <w:u w:val="single"/>
                <w:lang w:eastAsia="zh-CN"/>
              </w:rPr>
              <w:t xml:space="preserve">of </w:t>
            </w:r>
            <w:r>
              <w:rPr>
                <w:strike/>
                <w:color w:val="ED7D31" w:themeColor="accent2"/>
                <w:u w:val="single"/>
                <w:lang w:eastAsia="zh-CN"/>
                <w14:textFill>
                  <w14:solidFill>
                    <w14:schemeClr w14:val="accent2"/>
                  </w14:solidFill>
                </w14:textFill>
              </w:rPr>
              <w:t>the</w:t>
            </w:r>
            <w:r>
              <w:rPr>
                <w:color w:val="ED7D31" w:themeColor="accent2"/>
                <w:u w:val="single"/>
                <w:lang w:eastAsia="zh-CN"/>
                <w14:textFill>
                  <w14:solidFill>
                    <w14:schemeClr w14:val="accent2"/>
                  </w14:solidFill>
                </w14:textFill>
              </w:rPr>
              <w:t xml:space="preserve"> a</w:t>
            </w:r>
            <w:r>
              <w:rPr>
                <w:color w:val="0070C0"/>
                <w:u w:val="single"/>
                <w:lang w:eastAsia="zh-CN"/>
              </w:rPr>
              <w:t xml:space="preserve"> serving cell, </w:t>
            </w:r>
            <w:r>
              <w:rPr>
                <w:color w:val="00B050"/>
                <w:u w:val="single"/>
                <w:lang w:eastAsia="zh-CN"/>
              </w:rPr>
              <w:t xml:space="preserve">if </w:t>
            </w:r>
            <w:r>
              <w:rPr>
                <w:color w:val="ED7D31" w:themeColor="accent2"/>
                <w:u w:val="single"/>
                <w:lang w:eastAsia="zh-CN"/>
                <w14:textFill>
                  <w14:solidFill>
                    <w14:schemeClr w14:val="accent2"/>
                  </w14:solidFill>
                </w14:textFill>
              </w:rPr>
              <w:t>cell DTX is activated in</w:t>
            </w:r>
            <w:r>
              <w:rPr>
                <w:color w:val="00B050"/>
                <w:u w:val="single"/>
                <w:lang w:eastAsia="zh-CN"/>
              </w:rPr>
              <w:t xml:space="preserve"> the serving cell </w:t>
            </w:r>
            <w:r>
              <w:rPr>
                <w:color w:val="ED7D31" w:themeColor="accent2"/>
                <w:u w:val="single"/>
                <w:lang w:eastAsia="zh-CN"/>
                <w14:textFill>
                  <w14:solidFill>
                    <w14:schemeClr w14:val="accent2"/>
                  </w14:solidFill>
                </w14:textFill>
              </w:rPr>
              <w:t>with SPS PDSCH reception</w:t>
            </w:r>
            <w:r>
              <w:rPr>
                <w:strike/>
                <w:color w:val="ED7D31" w:themeColor="accent2"/>
                <w:u w:val="single"/>
                <w:lang w:eastAsia="zh-CN"/>
                <w14:textFill>
                  <w14:solidFill>
                    <w14:schemeClr w14:val="accent2"/>
                  </w14:solidFill>
                </w14:textFill>
              </w:rPr>
              <w:t xml:space="preserve"> is activated with cell DTX configuration</w:t>
            </w:r>
            <w:r>
              <w:rPr>
                <w:color w:val="00B050"/>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2EFD9" w:themeFill="accent6" w:themeFillTint="33"/>
          </w:tcPr>
          <w:p>
            <w:pPr>
              <w:spacing w:before="120" w:after="0" w:line="240" w:lineRule="auto"/>
              <w:jc w:val="both"/>
              <w:rPr>
                <w:rFonts w:eastAsiaTheme="minorEastAsia"/>
                <w:lang w:eastAsia="ko-KR"/>
              </w:rPr>
            </w:pPr>
            <w:r>
              <w:rPr>
                <w:rFonts w:eastAsiaTheme="minorEastAsia"/>
                <w:lang w:eastAsia="ko-KR"/>
              </w:rPr>
              <w:t>Moderator</w:t>
            </w:r>
          </w:p>
        </w:tc>
        <w:tc>
          <w:tcPr>
            <w:tcW w:w="7915" w:type="dxa"/>
            <w:shd w:val="clear" w:color="auto" w:fill="E2EFD9" w:themeFill="accent6" w:themeFillTint="33"/>
          </w:tcPr>
          <w:p>
            <w:pPr>
              <w:spacing w:before="120" w:after="0" w:line="240" w:lineRule="auto"/>
              <w:jc w:val="both"/>
              <w:rPr>
                <w:rFonts w:eastAsiaTheme="minorEastAsia"/>
                <w:lang w:eastAsia="ko-KR"/>
              </w:rPr>
            </w:pPr>
            <w:r>
              <w:rPr>
                <w:rFonts w:eastAsiaTheme="minorEastAsia"/>
                <w:lang w:eastAsia="ko-KR"/>
              </w:rPr>
              <w:t>Updated TP based on Qualcomm &amp; Fujitsu comments. Please provide comments on TP #7-1C.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t>Huawei, HiSilicon</w:t>
            </w:r>
          </w:p>
        </w:tc>
        <w:tc>
          <w:tcPr>
            <w:tcW w:w="7915" w:type="dxa"/>
          </w:tcPr>
          <w:p>
            <w:pPr>
              <w:spacing w:before="120" w:after="0" w:line="240" w:lineRule="auto"/>
              <w:jc w:val="both"/>
              <w:rPr>
                <w:rFonts w:eastAsiaTheme="minorEastAsia"/>
                <w:lang w:eastAsia="ko-KR"/>
              </w:rPr>
            </w:pPr>
            <w:r>
              <w:t>SPS-HARQ deferral is performed after Type-1/Type-2 HARQ-ACK codebook determination, and the non-active time issue is already considered in Type-1/Type-2 HARQ-ACK codebook determination chapters. So we do not see a strong need for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pacing w:before="120" w:after="0" w:line="240" w:lineRule="auto"/>
              <w:jc w:val="both"/>
              <w:rPr>
                <w:rFonts w:hint="default" w:ascii="Times New Roman" w:hAnsi="Times New Roman" w:cs="Times New Roman" w:eastAsiaTheme="minorEastAsia"/>
                <w:lang w:val="en-US" w:eastAsia="ko-KR" w:bidi="ar-SA"/>
              </w:rPr>
            </w:pPr>
            <w:r>
              <w:rPr>
                <w:rFonts w:hint="default" w:eastAsiaTheme="minorEastAsia"/>
                <w:lang w:val="en-US" w:eastAsia="ko-KR"/>
              </w:rPr>
              <w:t>CEWiT</w:t>
            </w:r>
          </w:p>
        </w:tc>
        <w:tc>
          <w:tcPr>
            <w:tcW w:w="7915" w:type="dxa"/>
            <w:vAlign w:val="top"/>
          </w:tcPr>
          <w:p>
            <w:pPr>
              <w:spacing w:before="120" w:after="0" w:line="240" w:lineRule="auto"/>
              <w:jc w:val="both"/>
              <w:rPr>
                <w:rFonts w:ascii="Times New Roman" w:hAnsi="Times New Roman" w:cs="Times New Roman" w:eastAsiaTheme="minorEastAsia"/>
                <w:lang w:val="en-US" w:eastAsia="ko-KR" w:bidi="ar-SA"/>
              </w:rPr>
            </w:pPr>
            <w:r>
              <w:rPr>
                <w:lang w:eastAsia="zh-CN"/>
              </w:rPr>
              <w:t xml:space="preserve">We are fine </w:t>
            </w:r>
            <w:r>
              <w:rPr>
                <w:rFonts w:hint="default"/>
                <w:lang w:val="en-US" w:eastAsia="zh-CN"/>
              </w:rPr>
              <w:t>with TP</w:t>
            </w:r>
            <w:r>
              <w:rPr>
                <w:lang w:eastAsia="zh-CN"/>
              </w:rPr>
              <w:t>#7-1</w:t>
            </w:r>
            <w:r>
              <w:rPr>
                <w:rFonts w:hint="default"/>
                <w:lang w:val="en-US" w:eastAsia="zh-CN"/>
              </w:rPr>
              <w:t>C</w:t>
            </w:r>
            <w:r>
              <w:rPr>
                <w:lang w:eastAsia="zh-CN"/>
              </w:rPr>
              <w:t>.</w:t>
            </w:r>
          </w:p>
        </w:tc>
      </w:tr>
    </w:tbl>
    <w:p>
      <w:pPr>
        <w:pStyle w:val="15"/>
        <w:spacing w:after="0"/>
        <w:rPr>
          <w:rFonts w:ascii="Times New Roman" w:hAnsi="Times New Roman" w:eastAsiaTheme="minorEastAsia"/>
          <w:szCs w:val="20"/>
          <w:lang w:eastAsia="ko-KR"/>
        </w:rPr>
      </w:pPr>
    </w:p>
    <w:p/>
    <w:p/>
    <w:p/>
    <w:p>
      <w:pPr>
        <w:pStyle w:val="3"/>
        <w:ind w:left="720" w:hanging="720"/>
        <w:rPr>
          <w:rFonts w:eastAsiaTheme="minorEastAsia"/>
          <w:lang w:val="en-US" w:eastAsia="ko-KR"/>
        </w:rPr>
      </w:pPr>
      <w:r>
        <w:rPr>
          <w:rFonts w:eastAsia="SimSun"/>
          <w:lang w:val="en-US" w:eastAsia="zh-CN"/>
        </w:rPr>
        <w:t>4.8 DCI Format 2-9 application delay (CLOSED)</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[8] Xiaomi</w:t>
            </w:r>
          </w:p>
        </w:tc>
        <w:tc>
          <w:tcPr>
            <w:tcW w:w="8095" w:type="dxa"/>
          </w:tcPr>
          <w:p>
            <w:pPr>
              <w:spacing w:before="0" w:after="0" w:line="240" w:lineRule="auto"/>
              <w:jc w:val="both"/>
              <w:rPr>
                <w:bCs/>
                <w:iCs/>
                <w:lang w:eastAsia="zh-CN"/>
              </w:rPr>
            </w:pPr>
            <w:r>
              <w:rPr>
                <w:b/>
                <w:iCs/>
                <w:lang w:eastAsia="zh-CN"/>
              </w:rPr>
              <w:t>Proposal 4:</w:t>
            </w:r>
            <w:r>
              <w:rPr>
                <w:bCs/>
                <w:iCs/>
                <w:lang w:eastAsia="zh-CN"/>
              </w:rPr>
              <w:t xml:space="preserve"> Suggest to adopt the following TP#2 in TS 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84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tabs>
                      <w:tab w:val="left" w:pos="1480"/>
                    </w:tabs>
                    <w:spacing w:after="0" w:line="240" w:lineRule="auto"/>
                    <w:jc w:val="both"/>
                    <w:rPr>
                      <w:rFonts w:eastAsia="Batang"/>
                      <w:b/>
                      <w:bCs/>
                      <w:iCs/>
                      <w:u w:val="single"/>
                      <w:lang w:eastAsia="zh-CN"/>
                    </w:rPr>
                  </w:pPr>
                  <w:r>
                    <w:rPr>
                      <w:b/>
                      <w:iCs/>
                      <w:u w:val="single"/>
                      <w:lang w:eastAsia="zh-CN"/>
                    </w:rPr>
                    <w:t>TP#2:</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t>.</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spacing w:after="0" w:line="240" w:lineRule="auto"/>
                    <w:rPr>
                      <w:rFonts w:eastAsia="Malgun Gothic"/>
                      <w:highlight w:val="yellow"/>
                      <w:lang w:eastAsia="zh-CN"/>
                    </w:rPr>
                  </w:pPr>
                  <w:r>
                    <w:t xml:space="preserve">Too frequent DCI 2-9 </w:t>
                  </w:r>
                  <w:r>
                    <w:rPr>
                      <w:lang w:eastAsia="zh-CN"/>
                    </w:rPr>
                    <w:t>indication</w:t>
                  </w:r>
                  <w:r>
                    <w:t xml:space="preserve"> may cause UE </w:t>
                  </w:r>
                  <w:r>
                    <w:rPr>
                      <w:lang w:eastAsia="zh-CN"/>
                    </w:rPr>
                    <w:t>behaviour disorder</w:t>
                  </w:r>
                  <w: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spacing w:after="0" w:line="240" w:lineRule="auto"/>
                    <w:rPr>
                      <w:rFonts w:eastAsia="Batang"/>
                      <w:b/>
                      <w:bCs/>
                    </w:rPr>
                  </w:pPr>
                  <w:r>
                    <w:rPr>
                      <w:rFonts w:eastAsia="Batang"/>
                      <w:b/>
                      <w:bCs/>
                    </w:rPr>
                    <w:t>11.5</w:t>
                  </w:r>
                  <w:r>
                    <w:rPr>
                      <w:rFonts w:eastAsia="Batang"/>
                      <w:b/>
                      <w:bCs/>
                    </w:rPr>
                    <w:tab/>
                  </w:r>
                  <w:r>
                    <w:rPr>
                      <w:rFonts w:eastAsia="Batang"/>
                      <w:b/>
                      <w:bCs/>
                    </w:rPr>
                    <w:t>Adaptation of cell operation</w:t>
                  </w:r>
                </w:p>
                <w:p>
                  <w:pPr>
                    <w:spacing w:after="0" w:line="240" w:lineRule="auto"/>
                    <w:jc w:val="center"/>
                    <w:rPr>
                      <w:rFonts w:eastAsia="Malgun Gothic"/>
                    </w:rPr>
                  </w:pPr>
                  <w:r>
                    <w:rPr>
                      <w:rFonts w:eastAsia="Batang"/>
                      <w:color w:val="FF0000"/>
                    </w:rPr>
                    <w:t>*** Unchanged text omitted ***</w:t>
                  </w:r>
                </w:p>
                <w:p>
                  <w:pPr>
                    <w:spacing w:after="0" w:line="240" w:lineRule="auto"/>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ins w:id="18" w:author="Fu Ting" w:date="2024-01-15T18:04:00Z">
                    <w:r>
                      <w:rPr/>
                      <w:t xml:space="preserve"> </w:t>
                    </w:r>
                  </w:ins>
                  <w:ins w:id="19" w:author="Fu Ting" w:date="2024-01-15T18:04:00Z">
                    <w:r>
                      <w:rPr>
                        <w:lang w:eastAsia="zh-CN"/>
                      </w:rPr>
                      <w:t>If</w:t>
                    </w:r>
                  </w:ins>
                  <w:ins w:id="20" w:author="Fu Ting" w:date="2024-01-15T18:04:00Z">
                    <w:r>
                      <w:rPr/>
                      <w:t xml:space="preserve"> UE </w:t>
                    </w:r>
                  </w:ins>
                  <w:ins w:id="21" w:author="Fu Ting" w:date="2024-01-15T18:04:00Z">
                    <w:r>
                      <w:rPr>
                        <w:lang w:eastAsia="zh-CN"/>
                      </w:rPr>
                      <w:t xml:space="preserve">receive a first </w:t>
                    </w:r>
                  </w:ins>
                  <w:ins w:id="22" w:author="Fu Ting" w:date="2024-01-15T18:05:00Z">
                    <w:r>
                      <w:rPr/>
                      <w:t xml:space="preserve">DCI 2-9, and within the largest application delay of all corresponding cells, </w:t>
                    </w:r>
                  </w:ins>
                  <w:ins w:id="23" w:author="Fu Ting" w:date="2024-01-15T18:04:00Z">
                    <w:r>
                      <w:rPr/>
                      <w:t xml:space="preserve">UE does not expect to receive another DCI 2-9 which has different activation/ deactivation indication from the </w:t>
                    </w:r>
                  </w:ins>
                  <w:ins w:id="24" w:author="Fu Ting" w:date="2024-01-15T18:05:00Z">
                    <w:r>
                      <w:rPr/>
                      <w:t xml:space="preserve">first </w:t>
                    </w:r>
                  </w:ins>
                  <w:ins w:id="25" w:author="Fu Ting" w:date="2024-01-15T18:04:00Z">
                    <w:r>
                      <w:rPr/>
                      <w:t>DCI 2-9.</w:t>
                    </w:r>
                  </w:ins>
                </w:p>
                <w:p>
                  <w:pPr>
                    <w:pStyle w:val="84"/>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77" w:type="dxa"/>
                        <w:shd w:val="clear" w:color="auto" w:fill="E0E0E0"/>
                        <w:vAlign w:val="center"/>
                      </w:tcPr>
                      <w:p>
                        <w:pPr>
                          <w:keepNext/>
                          <w:keepLines/>
                          <w:spacing w:after="0" w:line="240" w:lineRule="auto"/>
                          <w:jc w:val="center"/>
                          <w:rPr>
                            <w:b/>
                          </w:rPr>
                        </w:pPr>
                        <w:r>
                          <w:rPr>
                            <w:b/>
                          </w:rPr>
                          <w:t>SCS (kHz)</w:t>
                        </w:r>
                      </w:p>
                    </w:tc>
                    <w:tc>
                      <w:tcPr>
                        <w:tcW w:w="1587" w:type="dxa"/>
                        <w:shd w:val="clear" w:color="auto" w:fill="E0E0E0"/>
                        <w:vAlign w:val="center"/>
                      </w:tcPr>
                      <w:p>
                        <w:pPr>
                          <w:keepNext/>
                          <w:keepLines/>
                          <w:spacing w:after="0" w:line="240" w:lineRule="auto"/>
                          <w:jc w:val="center"/>
                          <w:rPr>
                            <w:b/>
                            <w:u w:val="single"/>
                          </w:rPr>
                        </w:pPr>
                        <w:r>
                          <w:rPr>
                            <w:b/>
                            <w:u w:val="single"/>
                          </w:rPr>
                          <w:t xml:space="preserve">Number of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keepNext/>
                          <w:keepLines/>
                          <w:spacing w:after="0" w:line="240" w:lineRule="auto"/>
                          <w:jc w:val="center"/>
                        </w:pPr>
                        <w:r>
                          <w:t>15</w:t>
                        </w:r>
                      </w:p>
                    </w:tc>
                    <w:tc>
                      <w:tcPr>
                        <w:tcW w:w="1587" w:type="dxa"/>
                        <w:vAlign w:val="center"/>
                      </w:tcPr>
                      <w:p>
                        <w:pPr>
                          <w:keepNext/>
                          <w:keepLines/>
                          <w:spacing w:after="0" w:line="240" w:lineRule="auto"/>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keepNext/>
                          <w:keepLines/>
                          <w:spacing w:after="0" w:line="240" w:lineRule="auto"/>
                          <w:jc w:val="center"/>
                        </w:pPr>
                        <w:r>
                          <w:t>30</w:t>
                        </w:r>
                      </w:p>
                    </w:tc>
                    <w:tc>
                      <w:tcPr>
                        <w:tcW w:w="1587" w:type="dxa"/>
                        <w:vAlign w:val="center"/>
                      </w:tcPr>
                      <w:p>
                        <w:pPr>
                          <w:keepNext/>
                          <w:keepLines/>
                          <w:spacing w:after="0" w:line="240" w:lineRule="auto"/>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keepNext/>
                          <w:keepLines/>
                          <w:spacing w:after="0" w:line="240" w:lineRule="auto"/>
                          <w:jc w:val="center"/>
                        </w:pPr>
                        <w:r>
                          <w:t>60</w:t>
                        </w:r>
                      </w:p>
                    </w:tc>
                    <w:tc>
                      <w:tcPr>
                        <w:tcW w:w="1587" w:type="dxa"/>
                        <w:vAlign w:val="center"/>
                      </w:tcPr>
                      <w:p>
                        <w:pPr>
                          <w:keepNext/>
                          <w:keepLines/>
                          <w:spacing w:after="0" w:line="240" w:lineRule="auto"/>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keepNext/>
                          <w:keepLines/>
                          <w:spacing w:after="0" w:line="240" w:lineRule="auto"/>
                          <w:jc w:val="center"/>
                        </w:pPr>
                        <w:r>
                          <w:t>120</w:t>
                        </w:r>
                      </w:p>
                    </w:tc>
                    <w:tc>
                      <w:tcPr>
                        <w:tcW w:w="1587" w:type="dxa"/>
                        <w:vAlign w:val="center"/>
                      </w:tcPr>
                      <w:p>
                        <w:pPr>
                          <w:keepNext/>
                          <w:keepLines/>
                          <w:spacing w:after="0" w:line="240" w:lineRule="auto"/>
                          <w:jc w:val="center"/>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480</w:t>
                        </w:r>
                      </w:p>
                    </w:tc>
                    <w:tc>
                      <w:tcPr>
                        <w:tcW w:w="1587" w:type="dxa"/>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960</w:t>
                        </w:r>
                      </w:p>
                    </w:tc>
                    <w:tc>
                      <w:tcPr>
                        <w:tcW w:w="1587" w:type="dxa"/>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192</w:t>
                        </w:r>
                      </w:p>
                    </w:tc>
                  </w:tr>
                </w:tbl>
                <w:p>
                  <w:pPr>
                    <w:spacing w:after="0" w:line="240" w:lineRule="auto"/>
                    <w:rPr>
                      <w:rFonts w:eastAsia="MS Mincho"/>
                      <w:lang w:eastAsia="zh-CN"/>
                    </w:rPr>
                  </w:pPr>
                </w:p>
                <w:p>
                  <w:pPr>
                    <w:spacing w:after="0" w:line="240" w:lineRule="auto"/>
                    <w:jc w:val="center"/>
                    <w:rPr>
                      <w:rFonts w:eastAsia="Batang"/>
                      <w:lang w:eastAsia="zh-CN"/>
                    </w:rPr>
                  </w:pPr>
                  <w:r>
                    <w:rPr>
                      <w:rFonts w:eastAsia="Batang"/>
                      <w:color w:val="FF0000"/>
                      <w:lang w:eastAsia="zh-CN"/>
                    </w:rPr>
                    <w:t>*** Unchanged text omitted ***</w:t>
                  </w:r>
                </w:p>
              </w:tc>
            </w:tr>
          </w:tbl>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Xiaomi has proposed to update on reception of DCI 2-9 prior to completion of application time from a previous DCI 2-9 transmission.</w:t>
      </w:r>
    </w:p>
    <w:p>
      <w:pPr>
        <w:pStyle w:val="15"/>
        <w:spacing w:after="0"/>
        <w:rPr>
          <w:rFonts w:ascii="Times New Roman" w:hAnsi="Times New Roman"/>
          <w:szCs w:val="20"/>
          <w:lang w:eastAsia="zh-CN"/>
        </w:rPr>
      </w:pPr>
    </w:p>
    <w:p>
      <w:pPr>
        <w:pStyle w:val="6"/>
        <w:rPr>
          <w:lang w:eastAsia="zh-CN"/>
        </w:rPr>
      </w:pPr>
      <w:r>
        <w:rPr>
          <w:lang w:eastAsia="zh-CN"/>
        </w:rPr>
        <w:t>TP #8-1</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t>.</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r>
        <w:rPr>
          <w:rFonts w:ascii="Times New Roman" w:hAnsi="Times New Roman"/>
          <w:szCs w:val="20"/>
          <w:lang w:eastAsia="zh-CN"/>
        </w:rPr>
        <w:t>behaviour disorder</w:t>
      </w:r>
      <w:r>
        <w:rPr>
          <w:rFonts w:ascii="Times New Roman" w:hAnsi="Times New Roman"/>
          <w:szCs w:val="20"/>
        </w:rPr>
        <w:t>.</w:t>
      </w:r>
    </w:p>
    <w:p>
      <w:pPr>
        <w:pStyle w:val="15"/>
        <w:spacing w:after="0"/>
        <w:rPr>
          <w:rFonts w:ascii="Times New Roman" w:hAnsi="Times New Roman"/>
          <w:color w:val="FF0000"/>
          <w:szCs w:val="20"/>
          <w:lang w:eastAsia="zh-CN"/>
        </w:rPr>
      </w:pPr>
      <w:r>
        <w:rPr>
          <w:rFonts w:ascii="Times New Roman" w:hAnsi="Times New Roman"/>
          <w:color w:val="FF0000"/>
          <w:szCs w:val="20"/>
        </w:rPr>
        <w:t>==== Start of TP for TS38.213 ==========</w:t>
      </w:r>
    </w:p>
    <w:p>
      <w:pPr>
        <w:spacing w:after="0" w:line="240" w:lineRule="auto"/>
        <w:rPr>
          <w:rFonts w:eastAsia="Batang"/>
          <w:b/>
          <w:bCs/>
        </w:rPr>
      </w:pPr>
      <w:r>
        <w:rPr>
          <w:rFonts w:eastAsia="Batang"/>
          <w:b/>
          <w:bCs/>
        </w:rPr>
        <w:t>11.5</w:t>
      </w:r>
      <w:r>
        <w:rPr>
          <w:rFonts w:eastAsia="Batang"/>
          <w:b/>
          <w:bCs/>
        </w:rPr>
        <w:tab/>
      </w:r>
      <w:r>
        <w:rPr>
          <w:rFonts w:eastAsia="Batang"/>
          <w:b/>
          <w:bCs/>
        </w:rPr>
        <w:t>Adaptation of cell operation</w:t>
      </w:r>
    </w:p>
    <w:p>
      <w:pPr>
        <w:spacing w:after="0" w:line="240" w:lineRule="auto"/>
        <w:jc w:val="center"/>
        <w:rPr>
          <w:rFonts w:eastAsia="Malgun Gothic"/>
        </w:rPr>
      </w:pPr>
      <w:r>
        <w:rPr>
          <w:rFonts w:eastAsia="Batang"/>
          <w:color w:val="FF0000"/>
        </w:rPr>
        <w:t>*** Unchanged text omitted ***</w:t>
      </w:r>
    </w:p>
    <w:p>
      <w:pPr>
        <w:spacing w:after="0" w:line="240" w:lineRule="auto"/>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pPr>
        <w:pStyle w:val="15"/>
        <w:spacing w:after="0"/>
        <w:rPr>
          <w:rFonts w:ascii="Times New Roman" w:hAnsi="Times New Roman" w:eastAsia="Batang"/>
          <w:color w:val="FF0000"/>
          <w:szCs w:val="20"/>
          <w:lang w:eastAsia="zh-CN"/>
        </w:rPr>
      </w:pPr>
      <w:r>
        <w:rPr>
          <w:rFonts w:ascii="Times New Roman" w:hAnsi="Times New Roman" w:eastAsia="Batang"/>
          <w:color w:val="FF0000"/>
          <w:szCs w:val="20"/>
          <w:lang w:eastAsia="zh-CN"/>
        </w:rPr>
        <w:t>*** Unchanged text omitted ***</w:t>
      </w:r>
    </w:p>
    <w:p>
      <w:pPr>
        <w:pStyle w:val="15"/>
        <w:spacing w:after="0"/>
        <w:rPr>
          <w:rFonts w:ascii="Times New Roman" w:hAnsi="Times New Roman"/>
          <w:color w:val="FF0000"/>
          <w:szCs w:val="20"/>
        </w:rPr>
      </w:pPr>
      <w:r>
        <w:rPr>
          <w:rFonts w:ascii="Times New Roman" w:hAnsi="Times New Roman"/>
          <w:color w:val="FF0000"/>
          <w:szCs w:val="20"/>
        </w:rPr>
        <w:t>====== End of TP for TS38.213 =======</w:t>
      </w:r>
    </w:p>
    <w:p>
      <w:pPr>
        <w:pStyle w:val="4"/>
        <w:rPr>
          <w:rFonts w:eastAsia="SimSun"/>
          <w:lang w:eastAsia="zh-CN"/>
        </w:rPr>
      </w:pPr>
      <w:r>
        <w:rPr>
          <w:rFonts w:eastAsia="SimSun"/>
          <w:lang w:eastAsia="zh-CN"/>
        </w:rPr>
        <w:t>Round 1 - Discussion</w:t>
      </w:r>
    </w:p>
    <w:p>
      <w:r>
        <w:t>Moderator suggests discussion on proposals #8-1.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rFonts w:hint="eastAsia"/>
                <w:lang w:eastAsia="zh-CN"/>
              </w:rPr>
              <w:t>I</w:t>
            </w:r>
            <w:r>
              <w:rPr>
                <w:lang w:eastAsia="zh-CN"/>
              </w:rPr>
              <w:t>t seems corner case. DCI format 2_9 may not configured in short periodicity typically.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lang w:eastAsia="zh-CN"/>
              </w:rPr>
              <w:t>X</w:t>
            </w:r>
            <w:r>
              <w:rPr>
                <w:lang w:eastAsia="zh-CN"/>
              </w:rPr>
              <w:t>iaomi</w:t>
            </w:r>
          </w:p>
        </w:tc>
        <w:tc>
          <w:tcPr>
            <w:tcW w:w="7915" w:type="dxa"/>
          </w:tcPr>
          <w:p>
            <w:pPr>
              <w:spacing w:before="120" w:after="0" w:line="240" w:lineRule="auto"/>
              <w:jc w:val="both"/>
              <w:rPr>
                <w:lang w:eastAsia="zh-CN"/>
              </w:rPr>
            </w:pPr>
            <w:r>
              <w:rPr>
                <w:lang w:eastAsia="zh-CN"/>
              </w:rPr>
              <w:t xml:space="preserve">Support the proposal as we are the proponent. And this case is not a minor case, it is a usual solution which has already be adopted in R16/17 SSSG switching DCI indication. And it can prevent disorder in UE behavior thus is quite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after="0" w:line="240" w:lineRule="auto"/>
              <w:jc w:val="both"/>
              <w:rPr>
                <w:lang w:eastAsia="zh-CN"/>
              </w:rPr>
            </w:pPr>
            <w:r>
              <w:rPr>
                <w:lang w:eastAsia="zh-CN"/>
              </w:rPr>
              <w:t>Not a priority, can be avoided by reasonable gNB implementation that avoids successive configuration of DCI 2_9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eastAsiaTheme="minorEastAsia"/>
                <w:lang w:eastAsia="ko-KR"/>
              </w:rPr>
              <w:t>LG Electronics</w:t>
            </w:r>
          </w:p>
        </w:tc>
        <w:tc>
          <w:tcPr>
            <w:tcW w:w="7915" w:type="dxa"/>
          </w:tcPr>
          <w:p>
            <w:pPr>
              <w:spacing w:before="120" w:after="0" w:line="240" w:lineRule="auto"/>
              <w:jc w:val="both"/>
              <w:rPr>
                <w:lang w:eastAsia="zh-CN"/>
              </w:rPr>
            </w:pPr>
            <w:r>
              <w:rPr>
                <w:rFonts w:eastAsiaTheme="minor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t>Nokia/NSB</w:t>
            </w:r>
          </w:p>
        </w:tc>
        <w:tc>
          <w:tcPr>
            <w:tcW w:w="7915" w:type="dxa"/>
          </w:tcPr>
          <w:p>
            <w:pPr>
              <w:spacing w:before="120" w:after="0" w:line="240" w:lineRule="auto"/>
              <w:jc w:val="both"/>
              <w:rPr>
                <w:rFonts w:eastAsiaTheme="minorEastAsia"/>
                <w:lang w:eastAsia="ko-KR"/>
              </w:rPr>
            </w:pPr>
            <w:r>
              <w:t>It is not needed. It can be avoided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E2EFD9" w:themeFill="accent6" w:themeFillTint="33"/>
          </w:tcPr>
          <w:p>
            <w:pPr>
              <w:spacing w:before="120" w:after="0" w:line="240" w:lineRule="auto"/>
              <w:jc w:val="both"/>
            </w:pPr>
            <w:r>
              <w:t>Moderator</w:t>
            </w:r>
          </w:p>
        </w:tc>
        <w:tc>
          <w:tcPr>
            <w:tcW w:w="7915" w:type="dxa"/>
            <w:shd w:val="clear" w:color="auto" w:fill="E2EFD9" w:themeFill="accent6" w:themeFillTint="33"/>
          </w:tcPr>
          <w:p>
            <w:pPr>
              <w:spacing w:before="120" w:after="0" w:line="240" w:lineRule="auto"/>
              <w:jc w:val="both"/>
            </w:pPr>
            <w:r>
              <w:t>I will make note that at least 3 companies commented that the proposal is not essential.</w:t>
            </w:r>
          </w:p>
        </w:tc>
      </w:tr>
    </w:tbl>
    <w:p/>
    <w:p>
      <w:pPr>
        <w:pStyle w:val="4"/>
        <w:rPr>
          <w:rFonts w:eastAsia="SimSun"/>
          <w:lang w:eastAsia="zh-CN"/>
        </w:rPr>
      </w:pPr>
      <w:r>
        <w:rPr>
          <w:rFonts w:eastAsia="SimSun"/>
          <w:lang w:eastAsia="zh-CN"/>
        </w:rPr>
        <w:t>Summary of Tuesday NES session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TP #8-1 was not agreeable from discussion in Tuesday NES session. Moderator suggests closing this issue.</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 DISCUSSION CLOSED ==</w:t>
      </w:r>
    </w:p>
    <w:p/>
    <w:p/>
    <w:p/>
    <w:p>
      <w:pPr>
        <w:pStyle w:val="3"/>
        <w:ind w:left="720" w:hanging="720"/>
        <w:rPr>
          <w:rFonts w:eastAsiaTheme="minorEastAsia"/>
          <w:lang w:val="en-US" w:eastAsia="ko-KR"/>
        </w:rPr>
      </w:pPr>
      <w:r>
        <w:rPr>
          <w:rFonts w:eastAsia="SimSun"/>
          <w:lang w:val="en-US" w:eastAsia="zh-CN"/>
        </w:rPr>
        <w:t>4.9 PDCCH Monitoring in cell DTX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[9] OPPO</w:t>
            </w:r>
          </w:p>
        </w:tc>
        <w:tc>
          <w:tcPr>
            <w:tcW w:w="8095" w:type="dxa"/>
          </w:tcPr>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the agreement in RAN1#114 on UE monitoring behavior for DCI 2_0 to DCI 2_5 during non-active periods of cell DTX is not captured in the specification.</w:t>
            </w:r>
          </w:p>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add UE monitoring behavior for DCI 2_0 to DCI 2_5 during non-active periods of cell DTX</w:t>
            </w:r>
          </w:p>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the UE behavior is completely different from the agreement</w:t>
            </w:r>
          </w:p>
          <w:p>
            <w:pPr>
              <w:pStyle w:val="15"/>
              <w:spacing w:before="0"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pStyle w:val="15"/>
              <w:spacing w:before="0" w:after="0" w:line="240" w:lineRule="auto"/>
              <w:rPr>
                <w:rFonts w:ascii="Times New Roman" w:hAnsi="Times New Roman" w:eastAsia="DengXian"/>
                <w:szCs w:val="20"/>
                <w:lang w:eastAsia="zh-CN"/>
              </w:rPr>
            </w:pPr>
            <w:r>
              <w:rPr>
                <w:rFonts w:ascii="Times New Roman" w:hAnsi="Times New Roman" w:eastAsia="DengXian"/>
                <w:szCs w:val="20"/>
                <w:lang w:eastAsia="zh-CN"/>
              </w:rPr>
              <w:t>11</w:t>
            </w:r>
            <w:r>
              <w:rPr>
                <w:rFonts w:ascii="Times New Roman" w:hAnsi="Times New Roman" w:eastAsia="DengXian"/>
                <w:szCs w:val="20"/>
                <w:lang w:eastAsia="zh-CN"/>
              </w:rPr>
              <w:tab/>
            </w:r>
            <w:r>
              <w:rPr>
                <w:rFonts w:ascii="Times New Roman" w:hAnsi="Times New Roman" w:eastAsia="DengXian"/>
                <w:szCs w:val="20"/>
                <w:lang w:eastAsia="zh-CN"/>
              </w:rPr>
              <w:t>UE-group common signaling</w:t>
            </w:r>
          </w:p>
          <w:p>
            <w:pPr>
              <w:pStyle w:val="3"/>
              <w:spacing w:before="0" w:after="0" w:line="240" w:lineRule="auto"/>
              <w:ind w:left="567" w:hanging="567"/>
              <w:jc w:val="both"/>
              <w:outlineLvl w:val="1"/>
              <w:rPr>
                <w:rFonts w:ascii="Times New Roman" w:hAnsi="Times New Roman"/>
                <w:sz w:val="20"/>
                <w:lang w:eastAsia="zh-CN"/>
              </w:rPr>
            </w:pPr>
            <w:r>
              <w:rPr>
                <w:rFonts w:ascii="Times New Roman" w:hAnsi="Times New Roman"/>
                <w:sz w:val="20"/>
                <w:lang w:eastAsia="zh-CN"/>
              </w:rPr>
              <w:t>1</w:t>
            </w:r>
            <w:r>
              <w:rPr>
                <w:rFonts w:ascii="Times New Roman" w:hAnsi="Times New Roman"/>
                <w:sz w:val="20"/>
                <w:lang w:val="en-US" w:eastAsia="zh-CN"/>
              </w:rPr>
              <w:t>1</w:t>
            </w:r>
            <w:r>
              <w:rPr>
                <w:rFonts w:ascii="Times New Roman" w:hAnsi="Times New Roman"/>
                <w:sz w:val="20"/>
                <w:lang w:eastAsia="zh-CN"/>
              </w:rPr>
              <w:t>.</w:t>
            </w:r>
            <w:r>
              <w:rPr>
                <w:rFonts w:ascii="Times New Roman" w:hAnsi="Times New Roman"/>
                <w:sz w:val="20"/>
                <w:lang w:val="en-US" w:eastAsia="zh-CN"/>
              </w:rPr>
              <w:t>5</w:t>
            </w:r>
            <w:r>
              <w:rPr>
                <w:rFonts w:ascii="Times New Roman" w:hAnsi="Times New Roman"/>
                <w:sz w:val="20"/>
                <w:lang w:eastAsia="zh-CN"/>
              </w:rPr>
              <w:tab/>
            </w:r>
            <w:r>
              <w:rPr>
                <w:rFonts w:ascii="Times New Roman" w:hAnsi="Times New Roman"/>
                <w:sz w:val="20"/>
                <w:lang w:eastAsia="zh-CN"/>
              </w:rPr>
              <w:t>Adaptation of cell operation</w:t>
            </w:r>
          </w:p>
          <w:p>
            <w:pPr>
              <w:pStyle w:val="15"/>
              <w:spacing w:before="0"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spacing w:before="0" w:after="0" w:line="240" w:lineRule="auto"/>
              <w:jc w:val="both"/>
              <w:rPr>
                <w:lang w:eastAsia="zh-CN"/>
              </w:rPr>
            </w:pPr>
            <w:r>
              <w:rPr>
                <w:lang w:eastAsia="zh-CN"/>
              </w:rPr>
              <w:t>A UE does not expect to monitor PDCCH for detection of DCI format 2_9 on more than one serving cells of one cell group.</w:t>
            </w:r>
          </w:p>
          <w:p>
            <w:pPr>
              <w:spacing w:before="0" w:after="0" w:line="240" w:lineRule="auto"/>
              <w:jc w:val="both"/>
              <w:rPr>
                <w:color w:val="0070C0"/>
                <w:lang w:val="en-GB" w:eastAsia="zh-CN"/>
              </w:rPr>
            </w:pPr>
            <w:r>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pPr>
              <w:spacing w:before="0" w:after="0" w:line="240" w:lineRule="auto"/>
              <w:jc w:val="both"/>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p>
          <w:p>
            <w:pPr>
              <w:pStyle w:val="15"/>
              <w:spacing w:before="0"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before="0"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pPr>
        <w:pStyle w:val="15"/>
        <w:spacing w:after="0"/>
        <w:rPr>
          <w:rFonts w:ascii="Times New Roman" w:hAnsi="Times New Roman"/>
          <w:szCs w:val="20"/>
          <w:lang w:eastAsia="zh-CN"/>
        </w:rPr>
      </w:pPr>
    </w:p>
    <w:p>
      <w:pPr>
        <w:pStyle w:val="6"/>
        <w:rPr>
          <w:lang w:eastAsia="zh-CN"/>
        </w:rPr>
      </w:pPr>
      <w:r>
        <w:rPr>
          <w:lang w:eastAsia="zh-CN"/>
        </w:rPr>
        <w:t>TP #9-1</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the agreement in RAN1#114 on UE monitoring behavior for DCI 2_0 to DCI 2_5 during non-active periods of cell DTX is not captured in the specification.</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add UE monitoring behavior for DCI 2_0 to DCI 2_5 during non-active periods of cell DTX</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the UE behavior is completely different from the agreement</w:t>
      </w:r>
    </w:p>
    <w:p>
      <w:pPr>
        <w:pStyle w:val="15"/>
        <w:spacing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rPr>
          <w:b/>
          <w:bCs/>
        </w:rPr>
      </w:pPr>
      <w:r>
        <w:rPr>
          <w:rFonts w:hint="eastAsia"/>
          <w:b/>
          <w:bCs/>
        </w:rPr>
        <w:t>11</w:t>
      </w:r>
      <w:r>
        <w:rPr>
          <w:b/>
          <w:bCs/>
        </w:rPr>
        <w:tab/>
      </w:r>
      <w:r>
        <w:rPr>
          <w:b/>
          <w:bCs/>
        </w:rPr>
        <w:t>UE</w:t>
      </w:r>
      <w:r>
        <w:rPr>
          <w:rFonts w:hint="eastAsia"/>
          <w:b/>
          <w:bCs/>
        </w:rPr>
        <w:t>-group common signaling</w:t>
      </w:r>
    </w:p>
    <w:p>
      <w:pPr>
        <w:rPr>
          <w:b/>
          <w:bCs/>
        </w:rPr>
      </w:pPr>
      <w:r>
        <w:rPr>
          <w:b/>
          <w:bCs/>
        </w:rPr>
        <w:t>1</w:t>
      </w:r>
      <w:r>
        <w:rPr>
          <w:rFonts w:hint="eastAsia"/>
          <w:b/>
          <w:bCs/>
        </w:rPr>
        <w:t>1</w:t>
      </w:r>
      <w:r>
        <w:rPr>
          <w:b/>
          <w:bCs/>
        </w:rPr>
        <w:t>.</w:t>
      </w:r>
      <w:r>
        <w:rPr>
          <w:rFonts w:hint="eastAsia"/>
          <w:b/>
          <w:bCs/>
        </w:rPr>
        <w:t>5</w:t>
      </w:r>
      <w:r>
        <w:rPr>
          <w:b/>
          <w:bCs/>
        </w:rPr>
        <w:tab/>
      </w:r>
      <w:r>
        <w:rPr>
          <w:b/>
          <w:bCs/>
        </w:rPr>
        <w:t>Adaptation of cell operation</w:t>
      </w:r>
    </w:p>
    <w:p>
      <w:pPr>
        <w:pStyle w:val="15"/>
        <w:spacing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spacing w:after="0" w:line="240" w:lineRule="auto"/>
        <w:rPr>
          <w:lang w:eastAsia="zh-CN"/>
        </w:rPr>
      </w:pPr>
      <w:r>
        <w:rPr>
          <w:lang w:eastAsia="zh-CN"/>
        </w:rPr>
        <w:t>A UE does not expect to monitor PDCCH for detection of DCI format 2_9 on more than one serving cells of one cell group.</w:t>
      </w:r>
    </w:p>
    <w:p>
      <w:pPr>
        <w:spacing w:after="0" w:line="240" w:lineRule="auto"/>
        <w:rPr>
          <w:color w:val="0070C0"/>
          <w:u w:val="single"/>
          <w:lang w:val="en-GB" w:eastAsia="zh-CN"/>
        </w:rPr>
      </w:pPr>
      <w:r>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pPr>
        <w:spacing w:after="0" w:line="240" w:lineRule="auto"/>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p>
    <w:p>
      <w:pPr>
        <w:pStyle w:val="15"/>
        <w:spacing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 #9-1.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Samsung</w:t>
            </w:r>
          </w:p>
        </w:tc>
        <w:tc>
          <w:tcPr>
            <w:tcW w:w="7915" w:type="dxa"/>
          </w:tcPr>
          <w:p>
            <w:pPr>
              <w:spacing w:before="0" w:after="0" w:line="240" w:lineRule="auto"/>
              <w:jc w:val="both"/>
            </w:pPr>
            <w:r>
              <w:t>The issue is under discussion of RAN2, no need to repeat the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rPr>
                <w:rFonts w:hint="eastAsia"/>
                <w:lang w:eastAsia="zh-CN"/>
              </w:rPr>
              <w:t>X</w:t>
            </w:r>
            <w:r>
              <w:rPr>
                <w:lang w:eastAsia="zh-CN"/>
              </w:rPr>
              <w:t>iaomi</w:t>
            </w:r>
          </w:p>
        </w:tc>
        <w:tc>
          <w:tcPr>
            <w:tcW w:w="7915" w:type="dxa"/>
          </w:tcPr>
          <w:p>
            <w:pPr>
              <w:spacing w:before="120" w:after="0" w:line="240" w:lineRule="auto"/>
              <w:jc w:val="both"/>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CEWiT</w:t>
            </w:r>
          </w:p>
        </w:tc>
        <w:tc>
          <w:tcPr>
            <w:tcW w:w="7915" w:type="dxa"/>
          </w:tcPr>
          <w:p>
            <w:pPr>
              <w:spacing w:before="120" w:after="0" w:line="240" w:lineRule="auto"/>
              <w:jc w:val="both"/>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after="0" w:line="240" w:lineRule="auto"/>
              <w:jc w:val="both"/>
              <w:rPr>
                <w:lang w:eastAsia="zh-CN"/>
              </w:rPr>
            </w:pPr>
            <w:r>
              <w:rPr>
                <w:lang w:eastAsia="zh-CN"/>
              </w:rPr>
              <w:t>Support. We believe clarification is necessary from RAN1 perspective since DCI is L1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lang w:eastAsia="zh-CN"/>
              </w:rPr>
            </w:pPr>
            <w:r>
              <w:rPr>
                <w:rFonts w:hint="eastAsia" w:eastAsiaTheme="minorEastAsia"/>
                <w:lang w:eastAsia="ko-KR"/>
              </w:rPr>
              <w:t>O</w:t>
            </w:r>
            <w:r>
              <w:rPr>
                <w:rFonts w:eastAsiaTheme="minorEastAsia"/>
                <w:lang w:eastAsia="ko-KR"/>
              </w:rPr>
              <w:t>K</w:t>
            </w:r>
          </w:p>
        </w:tc>
      </w:tr>
    </w:tbl>
    <w:p/>
    <w:p>
      <w:pPr>
        <w:pStyle w:val="4"/>
        <w:rPr>
          <w:rFonts w:eastAsia="SimSun"/>
          <w:lang w:eastAsia="zh-CN"/>
        </w:rPr>
      </w:pPr>
      <w:r>
        <w:rPr>
          <w:rFonts w:eastAsia="SimSun"/>
          <w:lang w:eastAsia="zh-CN"/>
        </w:rPr>
        <w:t>Summary of Tuesday NES Session</w:t>
      </w:r>
    </w:p>
    <w:p>
      <w:pPr>
        <w:rPr>
          <w:lang w:val="en-GB"/>
        </w:rPr>
      </w:pPr>
      <w:r>
        <w:rPr>
          <w:lang w:val="en-GB"/>
        </w:rPr>
        <w:t>From the Tuesday NES session discussion, there were set of companies two preferred to capture the TP in RAN2 specification. As potential compromise, it was suggested to have moderator send a LS to RAN2 to convey the information to RAN2 (instead capturing this in RAN1 specification).</w:t>
      </w:r>
    </w:p>
    <w:p>
      <w:pPr>
        <w:rPr>
          <w:lang w:val="en-GB"/>
        </w:rPr>
      </w:pPr>
      <w:r>
        <w:rPr>
          <w:lang w:val="en-GB"/>
        </w:rPr>
        <w:t xml:space="preserve">After further check RAN1 has actually included this information in a previous LS to RAN2 in R1-2310476 (send in RAN1 #114-bis) in October 2023.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rFonts w:ascii="Arial" w:hAnsi="Arial" w:cs="Arial"/>
                <w:lang w:eastAsia="ja-JP"/>
              </w:rPr>
            </w:pPr>
            <w:r>
              <w:rPr>
                <w:rFonts w:ascii="Arial" w:hAnsi="Arial" w:cs="Arial"/>
                <w:lang w:eastAsia="ja-JP"/>
              </w:rPr>
              <w:t>RAN1 would like to ask RAN2 to consider the following agreements and conclusions and appropriately capture them in RAN2 specifications.</w:t>
            </w:r>
          </w:p>
          <w:p>
            <w:pPr>
              <w:pStyle w:val="80"/>
              <w:numPr>
                <w:ilvl w:val="0"/>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Agreement from RAN1 #112-bis-e:</w:t>
            </w:r>
          </w:p>
          <w:p>
            <w:pPr>
              <w:pStyle w:val="80"/>
              <w:numPr>
                <w:ilvl w:val="1"/>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From RAN1 point of view, Rel-18 UE supporting cell DRX is not expected to transmit the following signals/channels to the gNB during non-active periods of cell DRX</w:t>
            </w:r>
          </w:p>
          <w:p>
            <w:pPr>
              <w:pStyle w:val="80"/>
              <w:numPr>
                <w:ilvl w:val="2"/>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Periodic/Semi-persistent CSI report</w:t>
            </w:r>
          </w:p>
          <w:p>
            <w:pPr>
              <w:pStyle w:val="80"/>
              <w:numPr>
                <w:ilvl w:val="0"/>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Agreement from RAN1 #114:</w:t>
            </w:r>
          </w:p>
          <w:p>
            <w:pPr>
              <w:pStyle w:val="80"/>
              <w:numPr>
                <w:ilvl w:val="1"/>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Rel-18 UE supporting cell DTX is not required to monitor the following signals/channels from the gNB during non-active periods of cell DTX</w:t>
            </w:r>
          </w:p>
          <w:p>
            <w:pPr>
              <w:pStyle w:val="80"/>
              <w:numPr>
                <w:ilvl w:val="2"/>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PDCCHs associated with DCI format 2_0 – DCI Format 2_5</w:t>
            </w:r>
          </w:p>
          <w:p>
            <w:pPr>
              <w:pStyle w:val="80"/>
              <w:numPr>
                <w:ilvl w:val="0"/>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Conclusion from RAN1 #114:</w:t>
            </w:r>
          </w:p>
          <w:p>
            <w:pPr>
              <w:pStyle w:val="80"/>
              <w:numPr>
                <w:ilvl w:val="1"/>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HARQ-ACK of SPS PDSCH transmitted is not impacted by non-active period of cell DRX</w:t>
            </w:r>
          </w:p>
          <w:p>
            <w:pPr>
              <w:pStyle w:val="80"/>
              <w:numPr>
                <w:ilvl w:val="0"/>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Conclusion from RAN1 #114:</w:t>
            </w:r>
          </w:p>
          <w:p>
            <w:pPr>
              <w:pStyle w:val="80"/>
              <w:numPr>
                <w:ilvl w:val="1"/>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The following channels are not impacted by non-active period of cell DRX</w:t>
            </w:r>
          </w:p>
          <w:p>
            <w:pPr>
              <w:pStyle w:val="80"/>
              <w:numPr>
                <w:ilvl w:val="2"/>
                <w:numId w:val="23"/>
              </w:numPr>
              <w:suppressAutoHyphens w:val="0"/>
              <w:autoSpaceDE w:val="0"/>
              <w:autoSpaceDN w:val="0"/>
              <w:adjustRightInd w:val="0"/>
              <w:spacing w:before="120" w:after="180" w:line="240" w:lineRule="auto"/>
              <w:contextualSpacing/>
              <w:jc w:val="both"/>
              <w:textAlignment w:val="baseline"/>
              <w:rPr>
                <w:rFonts w:ascii="Arial" w:hAnsi="Arial" w:cs="Arial"/>
                <w:lang w:eastAsia="ja-JP"/>
              </w:rPr>
            </w:pPr>
            <w:r>
              <w:rPr>
                <w:rFonts w:ascii="Arial" w:hAnsi="Arial" w:cs="Arial"/>
                <w:lang w:eastAsia="ja-JP"/>
              </w:rPr>
              <w:t>HARQ-ACK of a DCI format without scheduling a PDSCH</w:t>
            </w:r>
          </w:p>
          <w:p>
            <w:pPr>
              <w:spacing w:before="120"/>
              <w:jc w:val="both"/>
              <w:rPr>
                <w:rFonts w:ascii="Arial" w:hAnsi="Arial" w:cs="Arial"/>
                <w:lang w:eastAsia="ja-JP"/>
              </w:rPr>
            </w:pPr>
            <w:r>
              <w:rPr>
                <w:rFonts w:ascii="Arial" w:hAnsi="Arial" w:cs="Arial"/>
                <w:lang w:eastAsia="ja-JP"/>
              </w:rPr>
              <w:t>Please note that from RAN1 perspective, RAN1 does not any expect any specification impact from the above conclusions and are provided for informational purposes.</w:t>
            </w:r>
          </w:p>
          <w:p>
            <w:pPr>
              <w:spacing w:before="120"/>
              <w:jc w:val="both"/>
              <w:rPr>
                <w:rFonts w:ascii="Arial" w:hAnsi="Arial" w:cs="Arial"/>
                <w:lang w:eastAsia="ja-JP"/>
              </w:rPr>
            </w:pPr>
            <w:r>
              <w:rPr>
                <w:rFonts w:ascii="Arial" w:hAnsi="Arial" w:cs="Arial"/>
                <w:lang w:eastAsia="ja-JP"/>
              </w:rPr>
              <w:t xml:space="preserve">RAN1 respectfully asks RAN2 to consider the above in specification development of cell DTX/DRX operations. </w:t>
            </w:r>
          </w:p>
        </w:tc>
      </w:tr>
    </w:tbl>
    <w:p>
      <w:pPr>
        <w:rPr>
          <w:lang w:val="en-GB"/>
        </w:rPr>
      </w:pPr>
    </w:p>
    <w:p>
      <w:pPr>
        <w:rPr>
          <w:lang w:val="en-GB"/>
        </w:rPr>
      </w:pPr>
      <w:r>
        <w:rPr>
          <w:lang w:val="en-GB"/>
        </w:rPr>
        <w:t>Given the situation, moderator suggest either the following:</w:t>
      </w:r>
    </w:p>
    <w:p>
      <w:pPr>
        <w:rPr>
          <w:lang w:val="en-GB"/>
        </w:rPr>
      </w:pPr>
      <w:r>
        <w:rPr>
          <w:lang w:val="en-GB"/>
        </w:rPr>
        <w:t>(1) no further action in RAN1</w:t>
      </w:r>
    </w:p>
    <w:p>
      <w:pPr>
        <w:rPr>
          <w:lang w:val="en-GB"/>
        </w:rPr>
      </w:pPr>
      <w:r>
        <w:rPr>
          <w:lang w:val="en-GB"/>
        </w:rPr>
        <w:t>(2) Explicitly ask RAN2 to capture the agreement in RAN2 specification.</w:t>
      </w:r>
    </w:p>
    <w:p>
      <w:pPr>
        <w:rPr>
          <w:lang w:val="en-GB"/>
        </w:rPr>
      </w:pPr>
    </w:p>
    <w:p>
      <w:pPr>
        <w:pStyle w:val="4"/>
        <w:rPr>
          <w:rFonts w:eastAsia="SimSun"/>
          <w:lang w:eastAsia="zh-CN"/>
        </w:rPr>
      </w:pPr>
      <w:r>
        <w:rPr>
          <w:rFonts w:eastAsia="SimSun"/>
          <w:lang w:eastAsia="zh-CN"/>
        </w:rPr>
        <w:t>Round 2 - Discussion</w:t>
      </w:r>
    </w:p>
    <w:p>
      <w:r>
        <w:t>Moderator suggests discussion on moderator suggestion.</w:t>
      </w:r>
    </w:p>
    <w:p>
      <w:pPr>
        <w:rPr>
          <w:lang w:val="en-GB"/>
        </w:rPr>
      </w:pPr>
      <w:r>
        <w:rPr>
          <w:lang w:val="en-GB"/>
        </w:rPr>
        <w:t>(1) no further action in RAN1</w:t>
      </w:r>
    </w:p>
    <w:p>
      <w:pPr>
        <w:rPr>
          <w:lang w:val="en-GB"/>
        </w:rPr>
      </w:pPr>
      <w:r>
        <w:rPr>
          <w:lang w:val="en-GB"/>
        </w:rPr>
        <w:t>(2) Explicitly ask RAN2 to capture the agreement in RAN2 specification.</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Qualcomm</w:t>
            </w:r>
          </w:p>
        </w:tc>
        <w:tc>
          <w:tcPr>
            <w:tcW w:w="7915" w:type="dxa"/>
          </w:tcPr>
          <w:p>
            <w:pPr>
              <w:spacing w:before="0" w:after="0" w:line="240" w:lineRule="auto"/>
              <w:jc w:val="both"/>
            </w:pPr>
            <w:r>
              <w:t xml:space="preserve">We support (1). We had same discussion in the past RAN1 discussion on where to capture PDCCH related agreement. Since there was no consensus to capture it in RAN1 spec., it was part of the quoted RAN1 LS with expectation that RAN2 would capture it in RAN2 spec. </w:t>
            </w:r>
          </w:p>
          <w:p>
            <w:pPr>
              <w:spacing w:before="0" w:after="0" w:line="240" w:lineRule="auto"/>
              <w:jc w:val="both"/>
            </w:pPr>
          </w:p>
          <w:p>
            <w:pPr>
              <w:spacing w:before="0" w:after="0" w:line="240" w:lineRule="auto"/>
              <w:jc w:val="both"/>
            </w:pPr>
            <w:r>
              <w:t xml:space="preserve">Companies can bring CR to capture agreed PDCCH monitoring part in RAN2 and remind RAN2 on the previous RAN1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rPr>
                <w:rFonts w:hint="eastAsia" w:eastAsia="Yu Mincho"/>
                <w:lang w:eastAsia="ja-JP"/>
              </w:rPr>
              <w:t>F</w:t>
            </w:r>
            <w:r>
              <w:rPr>
                <w:rFonts w:eastAsia="Yu Mincho"/>
                <w:lang w:eastAsia="ja-JP"/>
              </w:rPr>
              <w:t>ujitsu</w:t>
            </w:r>
          </w:p>
        </w:tc>
        <w:tc>
          <w:tcPr>
            <w:tcW w:w="7915" w:type="dxa"/>
          </w:tcPr>
          <w:p>
            <w:pPr>
              <w:spacing w:before="120" w:after="0" w:line="240" w:lineRule="auto"/>
              <w:jc w:val="both"/>
            </w:pPr>
            <w:r>
              <w:rPr>
                <w:rFonts w:hint="eastAsia" w:eastAsia="Yu Mincho"/>
                <w:lang w:eastAsia="ja-JP"/>
              </w:rPr>
              <w:t>W</w:t>
            </w:r>
            <w:r>
              <w:rPr>
                <w:rFonts w:eastAsia="Yu Mincho"/>
                <w:lang w:eastAsia="ja-JP"/>
              </w:rPr>
              <w:t>e support option (1). Given that information of PDCCH monitoring for DCI 2_0 ~ DCI 2_5 has already been provided to RAN2, RAN2 is aware of the situation. Thus, no further action is required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rFonts w:hint="eastAsia"/>
                <w:lang w:eastAsia="zh-CN"/>
              </w:rPr>
              <w:t>S</w:t>
            </w:r>
            <w:r>
              <w:rPr>
                <w:lang w:eastAsia="zh-CN"/>
              </w:rPr>
              <w:t>preadtrum</w:t>
            </w:r>
          </w:p>
        </w:tc>
        <w:tc>
          <w:tcPr>
            <w:tcW w:w="7915" w:type="dxa"/>
          </w:tcPr>
          <w:p>
            <w:pPr>
              <w:spacing w:before="120" w:after="0" w:line="240" w:lineRule="auto"/>
              <w:jc w:val="both"/>
              <w:rPr>
                <w:lang w:eastAsia="zh-CN"/>
              </w:rPr>
            </w:pPr>
            <w:r>
              <w:rPr>
                <w:lang w:eastAsia="zh-CN"/>
              </w:rPr>
              <w:t>Support (1</w:t>
            </w:r>
            <w:r>
              <w:rPr>
                <w:rFonts w:hint="eastAsia"/>
                <w:lang w:eastAsia="zh-CN"/>
              </w:rPr>
              <w:t>)</w:t>
            </w:r>
            <w:r>
              <w:rPr>
                <w:lang w:eastAsia="zh-CN"/>
              </w:rPr>
              <w:t>.</w:t>
            </w:r>
          </w:p>
          <w:p>
            <w:pPr>
              <w:spacing w:before="120" w:after="0" w:line="240" w:lineRule="auto"/>
              <w:jc w:val="both"/>
              <w:rPr>
                <w:lang w:eastAsia="zh-CN"/>
              </w:rPr>
            </w:pPr>
            <w:r>
              <w:rPr>
                <w:rFonts w:hint="eastAsia"/>
                <w:lang w:eastAsia="zh-CN"/>
              </w:rPr>
              <w:t>F</w:t>
            </w:r>
            <w:r>
              <w:rPr>
                <w:lang w:eastAsia="zh-CN"/>
              </w:rPr>
              <w:t>rom our RAN2 colleagues, RAN2 is also discussing this issues, and RAN2 spec is better place to capture the agreements. An example of TP is shown as follows for your reference:</w:t>
            </w:r>
          </w:p>
          <w:p>
            <w:pPr>
              <w:suppressAutoHyphens w:val="0"/>
              <w:spacing w:before="120" w:line="240" w:lineRule="auto"/>
              <w:ind w:left="568" w:hanging="284"/>
              <w:jc w:val="both"/>
              <w:rPr>
                <w:rFonts w:ascii="DengXian" w:hAnsi="DengXian" w:eastAsia="Times New Roman" w:cs="DengXian"/>
                <w:lang w:val="en-GB"/>
              </w:rPr>
            </w:pPr>
            <w:r>
              <w:rPr>
                <w:rFonts w:ascii="DengXian" w:hAnsi="DengXian" w:eastAsia="Malgun Gothic" w:cs="DengXian"/>
                <w:lang w:val="en-GB"/>
              </w:rPr>
              <w:t>1&gt;  if cell DTX operation is activated and the Serving Cell is not in the cell DTX Active Period:</w:t>
            </w:r>
          </w:p>
          <w:p>
            <w:pPr>
              <w:suppressAutoHyphens w:val="0"/>
              <w:spacing w:before="120" w:line="240" w:lineRule="auto"/>
              <w:ind w:left="851" w:hanging="284"/>
              <w:jc w:val="both"/>
              <w:rPr>
                <w:rFonts w:ascii="DengXian" w:hAnsi="DengXian" w:eastAsia="Malgun Gothic" w:cs="DengXian"/>
                <w:lang w:val="en-GB"/>
              </w:rPr>
            </w:pPr>
            <w:r>
              <w:rPr>
                <w:rFonts w:ascii="DengXian" w:hAnsi="DengXian" w:eastAsia="Malgun Gothic" w:cs="DengXian"/>
                <w:lang w:val="en-GB"/>
              </w:rPr>
              <w:t xml:space="preserve">2&gt; not monitor PDCCH </w:t>
            </w:r>
            <w:r>
              <w:rPr>
                <w:rFonts w:ascii="DengXian" w:hAnsi="DengXian" w:eastAsia="Malgun Gothic" w:cs="DengXian"/>
                <w:color w:val="2E75B6"/>
                <w:u w:val="single"/>
                <w:lang w:val="en-GB"/>
              </w:rPr>
              <w:t>controlled by UE’s DRX functionalities</w:t>
            </w:r>
            <w:r>
              <w:rPr>
                <w:rFonts w:ascii="DengXian" w:hAnsi="DengXian" w:eastAsia="Malgun Gothic" w:cs="DengXian"/>
                <w:lang w:val="en-GB"/>
              </w:rPr>
              <w:t xml:space="preserve"> irrespective of the requirements of clauses 5.7 and 5.7b, unless stated otherwise in this clause;</w:t>
            </w:r>
          </w:p>
          <w:p>
            <w:pPr>
              <w:spacing w:before="120" w:after="0" w:line="240" w:lineRule="auto"/>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Yu Mincho"/>
                <w:lang w:val="en-GB" w:eastAsia="ja-JP"/>
              </w:rPr>
            </w:pPr>
            <w:r>
              <w:t>Huawie, HiSilicon</w:t>
            </w:r>
          </w:p>
        </w:tc>
        <w:tc>
          <w:tcPr>
            <w:tcW w:w="7915" w:type="dxa"/>
          </w:tcPr>
          <w:p>
            <w:pPr>
              <w:spacing w:before="120" w:after="0" w:line="240" w:lineRule="auto"/>
              <w:jc w:val="both"/>
              <w:rPr>
                <w:rFonts w:eastAsia="Yu Mincho"/>
                <w:lang w:eastAsia="ja-JP"/>
              </w:rPr>
            </w:pPr>
            <w:r>
              <w:t xml:space="preserve">We support (1). Because we already send an LS in 114-bis RAN1 meeting ( R1-2310475) to capture the agreement in RAN2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pacing w:before="120" w:after="0" w:line="240" w:lineRule="auto"/>
              <w:jc w:val="both"/>
              <w:rPr>
                <w:rFonts w:hint="default" w:ascii="Times New Roman" w:hAnsi="Times New Roman" w:eastAsia="Yu Mincho" w:cs="Times New Roman"/>
                <w:lang w:val="en-US" w:eastAsia="ja-JP" w:bidi="ar-SA"/>
              </w:rPr>
            </w:pPr>
            <w:r>
              <w:rPr>
                <w:rFonts w:hint="default" w:eastAsia="Yu Mincho"/>
                <w:lang w:val="en-US" w:eastAsia="ja-JP"/>
              </w:rPr>
              <w:t>CEWiT</w:t>
            </w:r>
          </w:p>
        </w:tc>
        <w:tc>
          <w:tcPr>
            <w:tcW w:w="7915" w:type="dxa"/>
            <w:vAlign w:val="top"/>
          </w:tcPr>
          <w:p>
            <w:pPr>
              <w:spacing w:before="120" w:after="0" w:line="240" w:lineRule="auto"/>
              <w:jc w:val="both"/>
              <w:rPr>
                <w:rFonts w:hint="eastAsia" w:ascii="Times New Roman" w:hAnsi="Times New Roman" w:eastAsia="SimSun" w:cs="Times New Roman"/>
                <w:lang w:val="en-US" w:eastAsia="ja-JP" w:bidi="ar-SA"/>
              </w:rPr>
            </w:pPr>
            <w:r>
              <w:rPr>
                <w:rFonts w:hint="eastAsia" w:eastAsia="Yu Mincho"/>
                <w:lang w:eastAsia="ja-JP"/>
              </w:rPr>
              <w:t>W</w:t>
            </w:r>
            <w:r>
              <w:rPr>
                <w:rFonts w:eastAsia="Yu Mincho"/>
                <w:lang w:eastAsia="ja-JP"/>
              </w:rPr>
              <w:t xml:space="preserve">e support option (1). </w:t>
            </w:r>
            <w:r>
              <w:rPr>
                <w:rFonts w:hint="default" w:eastAsia="Yu Mincho"/>
                <w:lang w:val="en-US" w:eastAsia="ja-JP"/>
              </w:rPr>
              <w:t>Since the</w:t>
            </w:r>
            <w:r>
              <w:rPr>
                <w:rFonts w:eastAsia="Yu Mincho"/>
                <w:lang w:eastAsia="ja-JP"/>
              </w:rPr>
              <w:t xml:space="preserve"> information </w:t>
            </w:r>
            <w:r>
              <w:rPr>
                <w:rFonts w:hint="default" w:eastAsia="Yu Mincho"/>
                <w:lang w:val="en-US" w:eastAsia="ja-JP"/>
              </w:rPr>
              <w:t xml:space="preserve">about </w:t>
            </w:r>
            <w:r>
              <w:rPr>
                <w:rFonts w:eastAsia="Yu Mincho"/>
                <w:lang w:eastAsia="ja-JP"/>
              </w:rPr>
              <w:t xml:space="preserve">monitoring </w:t>
            </w:r>
            <w:r>
              <w:rPr>
                <w:rFonts w:hint="default" w:eastAsia="Yu Mincho"/>
                <w:lang w:val="en-US" w:eastAsia="ja-JP"/>
              </w:rPr>
              <w:t xml:space="preserve">of </w:t>
            </w:r>
            <w:r>
              <w:rPr>
                <w:rFonts w:eastAsia="Yu Mincho"/>
                <w:lang w:eastAsia="ja-JP"/>
              </w:rPr>
              <w:t xml:space="preserve">DCI 2_0 ~ DCI 2_5 has already been </w:t>
            </w:r>
            <w:r>
              <w:rPr>
                <w:rFonts w:hint="default" w:eastAsia="Yu Mincho"/>
                <w:lang w:val="en-US" w:eastAsia="ja-JP"/>
              </w:rPr>
              <w:t xml:space="preserve">provided </w:t>
            </w:r>
            <w:r>
              <w:rPr>
                <w:rFonts w:eastAsia="Yu Mincho"/>
                <w:lang w:eastAsia="ja-JP"/>
              </w:rPr>
              <w:t>to RAN2</w:t>
            </w:r>
            <w:r>
              <w:rPr>
                <w:rFonts w:hint="default" w:eastAsia="Yu Mincho"/>
                <w:lang w:val="en-US" w:eastAsia="ja-JP"/>
              </w:rPr>
              <w:t xml:space="preserve"> in previous LS</w:t>
            </w:r>
            <w:r>
              <w:rPr>
                <w:rFonts w:eastAsia="Yu Mincho"/>
                <w:lang w:eastAsia="ja-JP"/>
              </w:rPr>
              <w:t>.</w:t>
            </w:r>
          </w:p>
        </w:tc>
      </w:tr>
    </w:tbl>
    <w:p/>
    <w:p/>
    <w:p>
      <w:pPr>
        <w:pStyle w:val="3"/>
        <w:ind w:left="720" w:hanging="720"/>
        <w:rPr>
          <w:rFonts w:eastAsiaTheme="minorEastAsia"/>
          <w:lang w:val="en-US" w:eastAsia="ko-KR"/>
        </w:rPr>
      </w:pPr>
      <w:r>
        <w:rPr>
          <w:rFonts w:eastAsia="SimSun"/>
          <w:lang w:val="en-US" w:eastAsia="zh-CN"/>
        </w:rPr>
        <w:t>4.10 CSI-RS/SRS handling during cell DTX/DRX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[10] Samsung</w:t>
            </w:r>
          </w:p>
        </w:tc>
        <w:tc>
          <w:tcPr>
            <w:tcW w:w="8095" w:type="dxa"/>
          </w:tcPr>
          <w:p>
            <w:pPr>
              <w:spacing w:before="0" w:after="0" w:line="240" w:lineRule="auto"/>
              <w:jc w:val="both"/>
              <w:rPr>
                <w:b/>
                <w:bCs/>
              </w:rPr>
            </w:pPr>
            <w:r>
              <w:rPr>
                <w:b/>
                <w:bCs/>
                <w:lang w:eastAsia="ko-KR"/>
              </w:rPr>
              <w:t>Proposal 6</w:t>
            </w:r>
            <w:r>
              <w:rPr>
                <w:b/>
                <w:bCs/>
              </w:rPr>
              <w:t xml:space="preserve">: </w:t>
            </w:r>
            <w:r>
              <w:t>Adopt the following TP for TS 38.214.</w:t>
            </w:r>
          </w:p>
          <w:p>
            <w:pPr>
              <w:spacing w:before="0" w:after="0" w:line="240" w:lineRule="auto"/>
              <w:jc w:val="both"/>
            </w:pPr>
            <w:r>
              <w:rPr>
                <w:b/>
                <w:bCs/>
              </w:rPr>
              <w:t xml:space="preserve">Reason for change: </w:t>
            </w:r>
            <w:r>
              <w:t>The UE behaviour of receiving/transmitting a channel partially overlaps with non-active period of cell DTX/DRX is not clear.</w:t>
            </w:r>
          </w:p>
          <w:p>
            <w:pPr>
              <w:spacing w:before="0" w:after="0" w:line="240" w:lineRule="auto"/>
              <w:jc w:val="both"/>
              <w:rPr>
                <w:b/>
                <w:bCs/>
              </w:rPr>
            </w:pPr>
            <w:r>
              <w:rPr>
                <w:b/>
                <w:bCs/>
              </w:rPr>
              <w:t xml:space="preserve">Summary of change: </w:t>
            </w:r>
            <w:r>
              <w:t>Clarify that a UE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pPr>
              <w:spacing w:before="0" w:after="0" w:line="240" w:lineRule="auto"/>
              <w:jc w:val="both"/>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color w:val="000000"/>
                      <w:sz w:val="20"/>
                    </w:rPr>
                  </w:pPr>
                  <w:bookmarkStart w:id="52" w:name="_Toc11352098"/>
                  <w:bookmarkStart w:id="53" w:name="_Toc29674285"/>
                  <w:bookmarkStart w:id="54" w:name="_Toc36645515"/>
                  <w:bookmarkStart w:id="55" w:name="_Toc20317988"/>
                  <w:bookmarkStart w:id="56" w:name="_Toc29673292"/>
                  <w:bookmarkStart w:id="57" w:name="_Toc29673151"/>
                  <w:bookmarkStart w:id="58" w:name="_Toc45810560"/>
                  <w:bookmarkStart w:id="59" w:name="_Toc27299886"/>
                  <w:bookmarkStart w:id="60" w:name="_Toc146641018"/>
                  <w:r>
                    <w:rPr>
                      <w:rFonts w:ascii="Times New Roman" w:hAnsi="Times New Roman"/>
                      <w:color w:val="000000"/>
                      <w:sz w:val="20"/>
                    </w:rPr>
                    <w:t>5.1.6.1</w:t>
                  </w:r>
                  <w:r>
                    <w:rPr>
                      <w:rFonts w:ascii="Times New Roman" w:hAnsi="Times New Roman"/>
                      <w:color w:val="000000"/>
                      <w:sz w:val="20"/>
                    </w:rPr>
                    <w:tab/>
                  </w:r>
                  <w:r>
                    <w:rPr>
                      <w:rFonts w:ascii="Times New Roman" w:hAnsi="Times New Roman"/>
                      <w:color w:val="000000"/>
                      <w:sz w:val="20"/>
                    </w:rPr>
                    <w:t>CSI-RS reception procedure</w:t>
                  </w:r>
                  <w:bookmarkEnd w:id="52"/>
                  <w:bookmarkEnd w:id="53"/>
                  <w:bookmarkEnd w:id="54"/>
                  <w:bookmarkEnd w:id="55"/>
                  <w:bookmarkEnd w:id="56"/>
                  <w:bookmarkEnd w:id="57"/>
                  <w:bookmarkEnd w:id="58"/>
                  <w:bookmarkEnd w:id="59"/>
                  <w:bookmarkEnd w:id="60"/>
                </w:p>
                <w:p>
                  <w:pPr>
                    <w:pStyle w:val="131"/>
                    <w:spacing w:before="0" w:after="0" w:line="240" w:lineRule="auto"/>
                    <w:jc w:val="center"/>
                    <w:rPr>
                      <w:sz w:val="20"/>
                      <w:szCs w:val="20"/>
                      <w:lang w:eastAsia="zh-CN"/>
                    </w:rPr>
                  </w:pPr>
                  <w:bookmarkStart w:id="61" w:name="_Hlk91147166"/>
                  <w:r>
                    <w:rPr>
                      <w:rFonts w:eastAsia="SimSun"/>
                      <w:color w:val="FF0000"/>
                      <w:sz w:val="20"/>
                      <w:szCs w:val="20"/>
                      <w:lang w:eastAsia="zh-CN"/>
                    </w:rPr>
                    <w:t>*** Unchanged text is omitted ***</w:t>
                  </w:r>
                </w:p>
                <w:bookmarkEnd w:id="61"/>
                <w:p>
                  <w:pPr>
                    <w:spacing w:before="0" w:after="0" w:line="240" w:lineRule="auto"/>
                    <w:jc w:val="both"/>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w:t>
                  </w:r>
                  <w:r>
                    <w:rPr>
                      <w:color w:val="FF0000"/>
                    </w:rPr>
                    <w:t xml:space="preserve"> if all the symbols of the CSI-RS overlap with non-active periods of cell DTX</w:t>
                  </w:r>
                  <w:r>
                    <w:t>.</w:t>
                  </w:r>
                </w:p>
                <w:p>
                  <w:pPr>
                    <w:pStyle w:val="131"/>
                    <w:spacing w:before="0" w:after="0" w:line="240" w:lineRule="auto"/>
                    <w:jc w:val="center"/>
                    <w:rPr>
                      <w:sz w:val="20"/>
                      <w:szCs w:val="20"/>
                      <w:lang w:eastAsia="zh-CN"/>
                    </w:rPr>
                  </w:pPr>
                  <w:r>
                    <w:rPr>
                      <w:rFonts w:eastAsia="SimSun"/>
                      <w:color w:val="FF0000"/>
                      <w:sz w:val="20"/>
                      <w:szCs w:val="20"/>
                      <w:lang w:eastAsia="zh-CN"/>
                    </w:rPr>
                    <w:t>*** Unchanged text is omitted ***</w:t>
                  </w:r>
                </w:p>
                <w:p>
                  <w:pPr>
                    <w:pStyle w:val="4"/>
                    <w:spacing w:before="0" w:after="0" w:line="240" w:lineRule="auto"/>
                    <w:ind w:left="350" w:leftChars="25" w:hanging="300" w:hangingChars="150"/>
                    <w:jc w:val="both"/>
                    <w:outlineLvl w:val="2"/>
                    <w:rPr>
                      <w:rFonts w:ascii="Times New Roman" w:hAnsi="Times New Roman"/>
                      <w:color w:val="000000"/>
                      <w:sz w:val="20"/>
                    </w:rPr>
                  </w:pPr>
                  <w:bookmarkStart w:id="62" w:name="_Toc20318047"/>
                  <w:bookmarkStart w:id="63" w:name="_Toc29673360"/>
                  <w:bookmarkStart w:id="64" w:name="_Toc27299945"/>
                  <w:bookmarkStart w:id="65" w:name="_Toc29673219"/>
                  <w:bookmarkStart w:id="66" w:name="_Toc146641106"/>
                  <w:bookmarkStart w:id="67" w:name="_Toc11352157"/>
                  <w:bookmarkStart w:id="68" w:name="_Toc45810632"/>
                  <w:bookmarkStart w:id="69" w:name="_Toc29674353"/>
                  <w:bookmarkStart w:id="70" w:name="_Toc36645583"/>
                  <w:r>
                    <w:rPr>
                      <w:rFonts w:ascii="Times New Roman" w:hAnsi="Times New Roman"/>
                      <w:color w:val="000000"/>
                      <w:sz w:val="20"/>
                    </w:rPr>
                    <w:t>6.2.1</w:t>
                  </w:r>
                  <w:r>
                    <w:rPr>
                      <w:rFonts w:ascii="Times New Roman" w:hAnsi="Times New Roman"/>
                      <w:color w:val="000000"/>
                      <w:sz w:val="20"/>
                    </w:rPr>
                    <w:tab/>
                  </w:r>
                  <w:r>
                    <w:rPr>
                      <w:rFonts w:ascii="Times New Roman" w:hAnsi="Times New Roman"/>
                      <w:color w:val="000000"/>
                      <w:sz w:val="20"/>
                    </w:rPr>
                    <w:t>UE sounding procedure</w:t>
                  </w:r>
                  <w:bookmarkEnd w:id="62"/>
                  <w:bookmarkEnd w:id="63"/>
                  <w:bookmarkEnd w:id="64"/>
                  <w:bookmarkEnd w:id="65"/>
                  <w:bookmarkEnd w:id="66"/>
                  <w:bookmarkEnd w:id="67"/>
                  <w:bookmarkEnd w:id="68"/>
                  <w:bookmarkEnd w:id="69"/>
                  <w:bookmarkEnd w:id="70"/>
                </w:p>
                <w:p>
                  <w:pPr>
                    <w:pStyle w:val="131"/>
                    <w:spacing w:before="0" w:after="0" w:line="240" w:lineRule="auto"/>
                    <w:jc w:val="center"/>
                    <w:rPr>
                      <w:sz w:val="20"/>
                      <w:szCs w:val="20"/>
                      <w:lang w:eastAsia="zh-CN"/>
                    </w:rPr>
                  </w:pPr>
                  <w:r>
                    <w:rPr>
                      <w:rFonts w:eastAsia="SimSun"/>
                      <w:color w:val="FF0000"/>
                      <w:sz w:val="20"/>
                      <w:szCs w:val="20"/>
                      <w:lang w:eastAsia="zh-CN"/>
                    </w:rPr>
                    <w:t>*** Unchanged text is omitted ***</w:t>
                  </w:r>
                </w:p>
                <w:p>
                  <w:pPr>
                    <w:spacing w:before="0" w:after="0" w:line="240" w:lineRule="auto"/>
                    <w:jc w:val="both"/>
                  </w:pPr>
                  <w:r>
                    <w:rPr>
                      <w:strike/>
                      <w:color w:val="FF0000"/>
                    </w:rPr>
                    <w:t>During non-active periods of cell DRX, the</w:t>
                  </w:r>
                  <w:r>
                    <w:t xml:space="preserve"> </w:t>
                  </w:r>
                  <w:r>
                    <w:rPr>
                      <w:color w:val="FF0000"/>
                    </w:rPr>
                    <w:t>A</w:t>
                  </w:r>
                  <w:r>
                    <w:t xml:space="preserve"> UE configured with cell DRX is not expected to transmit the periodic SRS, or semi-persistent SRS for channel acquisition </w:t>
                  </w:r>
                  <w:r>
                    <w:rPr>
                      <w:color w:val="FF0000"/>
                    </w:rPr>
                    <w:t>if all the symbols of the periodic SRS, or semi-persistent SRS for channel acquisition overlap with non-active periods of cell DRX, respectively</w:t>
                  </w:r>
                  <w:r>
                    <w:t>. SRS for positioning is not impacted by cell DRX operation.</w:t>
                  </w:r>
                </w:p>
                <w:p>
                  <w:pPr>
                    <w:spacing w:before="0" w:after="0" w:line="240" w:lineRule="auto"/>
                    <w:jc w:val="both"/>
                    <w:rPr>
                      <w:b/>
                      <w:bCs/>
                      <w:lang w:eastAsia="ko-KR"/>
                    </w:rPr>
                  </w:pPr>
                </w:p>
              </w:tc>
            </w:tr>
          </w:tbl>
          <w:p>
            <w:pPr>
              <w:spacing w:before="0" w:after="0" w:line="240" w:lineRule="auto"/>
              <w:jc w:val="both"/>
              <w:rPr>
                <w:b/>
                <w:bCs/>
                <w:lang w:eastAsia="ko-KR"/>
              </w:rPr>
            </w:pPr>
          </w:p>
          <w:p>
            <w:pPr>
              <w:spacing w:before="0" w:after="0" w:line="240" w:lineRule="auto"/>
              <w:jc w:val="both"/>
              <w:rPr>
                <w:b/>
                <w:bCs/>
                <w:lang w:eastAsia="ko-KR"/>
              </w:rPr>
            </w:pPr>
            <w:r>
              <w:rPr>
                <w:b/>
                <w:bCs/>
                <w:lang w:eastAsia="ko-KR"/>
              </w:rPr>
              <w:t xml:space="preserve">Proposal 14: For </w:t>
            </w:r>
            <w:r>
              <w:rPr>
                <w:b/>
                <w:bCs/>
                <w:i/>
                <w:iCs/>
                <w:lang w:eastAsia="ko-KR"/>
              </w:rPr>
              <w:t>CSI-ReportConfig</w:t>
            </w:r>
            <w:r>
              <w:rPr>
                <w:b/>
                <w:bCs/>
                <w:lang w:eastAsia="ko-KR"/>
              </w:rPr>
              <w:t xml:space="preserve"> configured </w:t>
            </w:r>
            <w:r>
              <w:rPr>
                <w:b/>
                <w:bCs/>
                <w:lang w:val="en-GB"/>
              </w:rPr>
              <w:t>with time restriction,</w:t>
            </w:r>
            <w:r>
              <w:rPr>
                <w:b/>
                <w:bCs/>
                <w:lang w:eastAsia="ko-KR"/>
              </w:rPr>
              <w:t xml:space="preserve"> when </w:t>
            </w:r>
            <w:r>
              <w:rPr>
                <w:b/>
                <w:bCs/>
                <w:lang w:eastAsia="zh-CN"/>
              </w:rPr>
              <w:t xml:space="preserve">cell DTX is activated on the serving cell with the CSI resource Setting linked to the </w:t>
            </w:r>
            <w:r>
              <w:rPr>
                <w:b/>
                <w:bCs/>
                <w:i/>
                <w:iCs/>
                <w:lang w:eastAsia="zh-CN"/>
              </w:rPr>
              <w:t>CSI-ReportConfig</w:t>
            </w:r>
            <w:r>
              <w:rPr>
                <w:b/>
                <w:bCs/>
                <w:lang w:eastAsia="ko-KR"/>
              </w:rPr>
              <w:t>, adopt the following TP for TS 38.214.</w:t>
            </w:r>
          </w:p>
          <w:p>
            <w:pPr>
              <w:spacing w:before="0"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pPr>
              <w:spacing w:before="0"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pPr>
              <w:spacing w:before="0"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5.2.2.1</w:t>
                  </w:r>
                  <w:r>
                    <w:rPr>
                      <w:rFonts w:ascii="Times New Roman" w:hAnsi="Times New Roman"/>
                      <w:sz w:val="20"/>
                    </w:rPr>
                    <w:tab/>
                  </w:r>
                  <w:r>
                    <w:rPr>
                      <w:rFonts w:ascii="Times New Roman" w:hAnsi="Times New Roman"/>
                      <w:sz w:val="20"/>
                    </w:rPr>
                    <w:t>Channel quality indicator (CQI)</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w:t>
                  </w:r>
                  <w:bookmarkStart w:id="71" w:name="_Hlk512507617"/>
                  <w:r>
                    <w:rPr>
                      <w:i/>
                      <w:lang w:val="en-GB"/>
                    </w:rPr>
                    <w:t>CSI-ReportConfig</w:t>
                  </w:r>
                  <w:bookmarkEnd w:id="71"/>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lang w:val="en-GB"/>
                    </w:rPr>
                    <w:t xml:space="preserve">of a serving cell </w:t>
                  </w:r>
                  <w:r>
                    <w:rPr>
                      <w:color w:val="000000"/>
                      <w:lang w:val="en-GB"/>
                    </w:rPr>
                    <w:t xml:space="preserve">if cell DTX is activated </w:t>
                  </w:r>
                  <w:r>
                    <w:rPr>
                      <w:color w:val="C00000"/>
                      <w:lang w:val="en-GB"/>
                    </w:rPr>
                    <w:t xml:space="preserve">on the serving cell with the CSI resource Setting linked to the </w:t>
                  </w:r>
                  <w:r>
                    <w:rPr>
                      <w:i/>
                      <w:color w:val="C00000"/>
                      <w:lang w:val="en-GB"/>
                    </w:rPr>
                    <w:t>CSI-ReportConfig</w:t>
                  </w:r>
                  <w:r>
                    <w:rPr>
                      <w:color w:val="000000"/>
                      <w:lang w:val="en-GB"/>
                    </w:rPr>
                    <w:t>, occasion of NZP CSI-RS (defined in [4, TS 38.211]) associated with the CSI resource setting.</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spacing w:before="0" w:after="0" w:line="240" w:lineRule="auto"/>
                    <w:jc w:val="both"/>
                    <w:rPr>
                      <w:color w:val="000000"/>
                      <w:lang w:val="en-GB"/>
                    </w:rPr>
                  </w:pPr>
                  <w:r>
                    <w:rPr>
                      <w:color w:val="000000"/>
                      <w:lang w:val="en-GB"/>
                    </w:rPr>
                    <w:t xml:space="preserve">If the higher layer parameter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lang w:val="en-GB"/>
                    </w:rPr>
                    <w:t xml:space="preserve">of a serving cell </w:t>
                  </w:r>
                  <w:r>
                    <w:rPr>
                      <w:color w:val="000000"/>
                      <w:lang w:val="en-GB"/>
                    </w:rPr>
                    <w:t>if cell DTX is activated</w:t>
                  </w:r>
                  <w:r>
                    <w:rPr>
                      <w:color w:val="C00000"/>
                      <w:lang w:val="en-GB"/>
                    </w:rPr>
                    <w:t xml:space="preserve"> on the serving cell with the CSI resource Setting linked to the </w:t>
                  </w:r>
                  <w:r>
                    <w:rPr>
                      <w:i/>
                      <w:color w:val="C00000"/>
                      <w:lang w:val="en-GB"/>
                    </w:rPr>
                    <w:t>CSI-ReportConfig</w:t>
                  </w:r>
                  <w:r>
                    <w:rPr>
                      <w:color w:val="000000"/>
                      <w:lang w:val="en-GB"/>
                    </w:rPr>
                    <w:t>, occasion of CSI-IM and/or NZP CSI-RS for interference measurement (defined in [4, TS 38.211]) associated with the CSI resource setting.</w:t>
                  </w:r>
                </w:p>
                <w:p>
                  <w:pPr>
                    <w:pStyle w:val="131"/>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pPr>
              <w:spacing w:before="0" w:after="0" w:line="240" w:lineRule="auto"/>
              <w:jc w:val="both"/>
              <w:rPr>
                <w:lang w:eastAsia="ko-KR"/>
              </w:rPr>
            </w:pPr>
          </w:p>
          <w:p>
            <w:pPr>
              <w:spacing w:before="0" w:after="0" w:line="240" w:lineRule="auto"/>
              <w:jc w:val="both"/>
              <w:rPr>
                <w:b/>
                <w:bCs/>
                <w:lang w:eastAsia="ko-KR"/>
              </w:rPr>
            </w:pPr>
            <w:r>
              <w:rPr>
                <w:b/>
                <w:bCs/>
                <w:lang w:eastAsia="ko-KR"/>
              </w:rPr>
              <w:t xml:space="preserve">Proposal 15: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ko-KR"/>
              </w:rPr>
              <w:t>, adopt the following TP for TS 38.214.</w:t>
            </w:r>
          </w:p>
          <w:p>
            <w:pPr>
              <w:spacing w:before="0" w:after="0" w:line="240" w:lineRule="auto"/>
              <w:jc w:val="both"/>
              <w:rPr>
                <w:b/>
                <w:bCs/>
                <w:lang w:eastAsia="ko-KR"/>
              </w:rPr>
            </w:pPr>
          </w:p>
          <w:p>
            <w:pPr>
              <w:spacing w:before="0"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pPr>
              <w:spacing w:before="0"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pPr>
              <w:spacing w:before="0" w:after="0" w:line="240" w:lineRule="auto"/>
              <w:jc w:val="both"/>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5.1.6.1</w:t>
                  </w:r>
                  <w:r>
                    <w:rPr>
                      <w:rFonts w:ascii="Times New Roman" w:hAnsi="Times New Roman"/>
                      <w:sz w:val="20"/>
                    </w:rPr>
                    <w:tab/>
                  </w:r>
                  <w:r>
                    <w:rPr>
                      <w:rFonts w:ascii="Times New Roman" w:hAnsi="Times New Roman"/>
                      <w:sz w:val="20"/>
                    </w:rPr>
                    <w:t>CSI-RS reception procedure</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spacing w:before="0" w:after="0" w:line="240" w:lineRule="auto"/>
                    <w:jc w:val="both"/>
                    <w:rPr>
                      <w:color w:val="FF0000"/>
                      <w:lang w:eastAsia="zh-CN"/>
                    </w:rPr>
                  </w:pPr>
                  <w:bookmarkStart w:id="72" w:name="_Hlk156926279"/>
                  <w:r>
                    <w:rPr>
                      <w:color w:val="C00000"/>
                    </w:rPr>
                    <w:t xml:space="preserve">If </w:t>
                  </w:r>
                  <w:r>
                    <w:rPr>
                      <w:color w:val="C00000"/>
                      <w:lang w:val="en-GB"/>
                    </w:rPr>
                    <w:t xml:space="preserve">the CSI resource Setting linked to </w:t>
                  </w:r>
                  <w:r>
                    <w:rPr>
                      <w:i/>
                      <w:color w:val="C00000"/>
                      <w:lang w:val="en-GB"/>
                    </w:rPr>
                    <w:t>CSI-ReportConfig</w:t>
                  </w:r>
                  <w:r>
                    <w:rPr>
                      <w:color w:val="C00000"/>
                      <w:lang w:val="en-GB"/>
                    </w:rPr>
                    <w:t xml:space="preserve"> is located on a serving cell</w:t>
                  </w:r>
                  <w:bookmarkEnd w:id="72"/>
                  <w:r>
                    <w:rPr>
                      <w:color w:val="C00000"/>
                      <w:lang w:val="en-GB"/>
                    </w:rPr>
                    <w:t xml:space="preserve"> with cell DTX activated [10, TS 38.321],</w:t>
                  </w:r>
                  <w:r>
                    <w:t xml:space="preserve"> </w:t>
                  </w:r>
                  <w:r>
                    <w:rPr>
                      <w:color w:val="C00000"/>
                    </w:rPr>
                    <w:t>d</w:t>
                  </w:r>
                  <w:r>
                    <w:rPr>
                      <w:strike/>
                      <w:color w:val="C00000"/>
                    </w:rPr>
                    <w:t>D</w:t>
                  </w:r>
                  <w:r>
                    <w:t xml:space="preserve">uring non-active periods of cell DTX </w:t>
                  </w:r>
                  <w:r>
                    <w:rPr>
                      <w:color w:val="C00000"/>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w:t>
                  </w:r>
                  <w:bookmarkStart w:id="73" w:name="_Hlk156932293"/>
                  <w:r>
                    <w:t xml:space="preserve">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w:t>
                  </w:r>
                  <w:bookmarkStart w:id="74" w:name="_Hlk157171554"/>
                  <w:r>
                    <w:rPr>
                      <w:lang w:val="en-GB"/>
                    </w:rPr>
                    <w:t xml:space="preserve">comprising </w:t>
                  </w:r>
                  <w:bookmarkEnd w:id="74"/>
                  <w:r>
                    <w:rPr>
                      <w:lang w:val="en-GB"/>
                    </w:rPr>
                    <w:t>at least 'RI'</w:t>
                  </w:r>
                  <w:bookmarkEnd w:id="73"/>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lang w:val="en-GB"/>
                    </w:rPr>
                    <w:t xml:space="preserve">with the CSI resource Setting linked to the </w:t>
                  </w:r>
                  <w:r>
                    <w:rPr>
                      <w:i/>
                      <w:color w:val="C00000"/>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lang w:val="en-GB"/>
                    </w:rPr>
                    <w:t>of the serving cell</w:t>
                  </w:r>
                  <w:r>
                    <w:rPr>
                      <w:rFonts w:eastAsia="MS Mincho"/>
                      <w:color w:val="000000"/>
                      <w:lang w:val="en-GB"/>
                    </w:rPr>
                    <w:t xml:space="preserve"> for 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pStyle w:val="5"/>
                    <w:spacing w:before="0" w:after="0" w:line="240" w:lineRule="auto"/>
                    <w:jc w:val="both"/>
                    <w:outlineLvl w:val="3"/>
                    <w:rPr>
                      <w:rFonts w:ascii="Times New Roman" w:hAnsi="Times New Roman"/>
                      <w:sz w:val="20"/>
                    </w:rPr>
                  </w:pPr>
                  <w:r>
                    <w:rPr>
                      <w:rFonts w:ascii="Times New Roman" w:hAnsi="Times New Roman"/>
                      <w:sz w:val="20"/>
                    </w:rPr>
                    <w:t>5.2.2.5</w:t>
                  </w:r>
                  <w:r>
                    <w:rPr>
                      <w:rFonts w:ascii="Times New Roman" w:hAnsi="Times New Roman"/>
                      <w:sz w:val="20"/>
                    </w:rPr>
                    <w:tab/>
                  </w:r>
                  <w:r>
                    <w:rPr>
                      <w:rFonts w:ascii="Times New Roman" w:hAnsi="Times New Roman"/>
                      <w:sz w:val="20"/>
                    </w:rPr>
                    <w:t>CSI reference resource definition</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000000"/>
                      <w:lang w:val="en-GB"/>
                    </w:rPr>
                  </w:pPr>
                  <w:r>
                    <w:rPr>
                      <w:lang w:val="en-GB"/>
                    </w:rPr>
                    <w:t xml:space="preserve">For the CSI report </w:t>
                  </w:r>
                  <w:r>
                    <w:t>configuration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lang w:val="en-GB"/>
                    </w:rPr>
                    <w:t xml:space="preserve">and the CSI resource Setting linked to the </w:t>
                  </w:r>
                  <w:r>
                    <w:rPr>
                      <w:i/>
                      <w:color w:val="C00000"/>
                      <w:lang w:val="en-GB"/>
                    </w:rPr>
                    <w:t>CSI-ReportConfig</w:t>
                  </w:r>
                  <w:r>
                    <w:rPr>
                      <w:color w:val="C00000"/>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of the serving cell</w:t>
                  </w:r>
                  <w:r>
                    <w:rPr>
                      <w:lang w:val="en-GB"/>
                    </w:rPr>
                    <w:t xml:space="preserve"> no later than CSI reference resource, and the UE drops the CSI report otherwise.</w:t>
                  </w:r>
                </w:p>
                <w:p>
                  <w:pPr>
                    <w:pStyle w:val="131"/>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pPr>
              <w:spacing w:before="0" w:after="0" w:line="240" w:lineRule="auto"/>
              <w:jc w:val="both"/>
              <w:rPr>
                <w:lang w:eastAsia="ko-KR"/>
              </w:rPr>
            </w:pPr>
          </w:p>
          <w:p>
            <w:pPr>
              <w:spacing w:before="0" w:after="0" w:line="240" w:lineRule="auto"/>
              <w:jc w:val="both"/>
              <w:rPr>
                <w:b/>
                <w:bCs/>
                <w:lang w:eastAsia="ko-KR"/>
              </w:rPr>
            </w:pPr>
            <w:r>
              <w:rPr>
                <w:b/>
                <w:bCs/>
                <w:lang w:eastAsia="ko-KR"/>
              </w:rPr>
              <w:t xml:space="preserve">Proposal 16: </w:t>
            </w:r>
            <w:r>
              <w:rPr>
                <w:lang w:eastAsia="ko-KR"/>
              </w:rPr>
              <w:t xml:space="preserve">For </w:t>
            </w:r>
            <w:r>
              <w:rPr>
                <w:i/>
                <w:iCs/>
                <w:lang w:eastAsia="ko-KR"/>
              </w:rPr>
              <w:t>CSI-ReportConfig</w:t>
            </w:r>
            <w:r>
              <w:rPr>
                <w:lang w:eastAsia="ko-KR"/>
              </w:rPr>
              <w:t xml:space="preserve"> configured with </w:t>
            </w:r>
            <w:r>
              <w:rPr>
                <w:i/>
                <w:iCs/>
                <w:lang w:eastAsia="ko-KR"/>
              </w:rPr>
              <w:t>codebookType</w:t>
            </w:r>
            <w:r>
              <w:rPr>
                <w:lang w:eastAsia="ko-KR"/>
              </w:rPr>
              <w:t xml:space="preserve"> set to 'typeII-Doppler-r18' or 'typeII-Doppler-PortSelection-r18' when </w:t>
            </w:r>
            <w:r>
              <w:rPr>
                <w:lang w:eastAsia="zh-CN"/>
              </w:rPr>
              <w:t xml:space="preserve">cell DTX is activated on the serving cell with the CSI resource Setting linked to the </w:t>
            </w:r>
            <w:r>
              <w:rPr>
                <w:i/>
                <w:iCs/>
                <w:lang w:eastAsia="zh-CN"/>
              </w:rPr>
              <w:t>CSI-ReportConfig</w:t>
            </w:r>
            <w:r>
              <w:rPr>
                <w:lang w:eastAsia="ko-KR"/>
              </w:rPr>
              <w:t>, adopt the following TP for TS 38.214.</w:t>
            </w:r>
          </w:p>
          <w:p>
            <w:pPr>
              <w:spacing w:before="0" w:after="0" w:line="240" w:lineRule="auto"/>
              <w:jc w:val="both"/>
              <w:rPr>
                <w:b/>
                <w:bCs/>
                <w:lang w:eastAsia="ko-KR"/>
              </w:rPr>
            </w:pPr>
          </w:p>
          <w:p>
            <w:pPr>
              <w:spacing w:before="0" w:after="0" w:line="240" w:lineRule="auto"/>
              <w:jc w:val="both"/>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pPr>
              <w:spacing w:before="0" w:after="0" w:line="240" w:lineRule="auto"/>
              <w:jc w:val="both"/>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pPr>
              <w:spacing w:before="0"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bookmarkStart w:id="75" w:name="_Toc36645554"/>
                  <w:bookmarkStart w:id="76" w:name="_Toc11352131"/>
                  <w:bookmarkStart w:id="77" w:name="_Toc29674324"/>
                  <w:bookmarkStart w:id="78" w:name="_Toc27299919"/>
                  <w:bookmarkStart w:id="79" w:name="_Toc29673331"/>
                  <w:bookmarkStart w:id="80" w:name="_Toc20318021"/>
                  <w:bookmarkStart w:id="81" w:name="_Toc45810599"/>
                  <w:bookmarkStart w:id="82" w:name="_Toc146641064"/>
                  <w:bookmarkStart w:id="83" w:name="_Toc29673190"/>
                  <w:r>
                    <w:rPr>
                      <w:rFonts w:ascii="Times New Roman" w:hAnsi="Times New Roman"/>
                      <w:sz w:val="20"/>
                    </w:rPr>
                    <w:t>5.2.2.5</w:t>
                  </w:r>
                  <w:r>
                    <w:rPr>
                      <w:rFonts w:ascii="Times New Roman" w:hAnsi="Times New Roman"/>
                      <w:sz w:val="20"/>
                    </w:rPr>
                    <w:tab/>
                  </w:r>
                  <w:r>
                    <w:rPr>
                      <w:rFonts w:ascii="Times New Roman" w:hAnsi="Times New Roman"/>
                      <w:sz w:val="20"/>
                    </w:rPr>
                    <w:t>CSI reference resource definition</w:t>
                  </w:r>
                  <w:bookmarkEnd w:id="75"/>
                  <w:bookmarkEnd w:id="76"/>
                  <w:bookmarkEnd w:id="77"/>
                  <w:bookmarkEnd w:id="78"/>
                  <w:bookmarkEnd w:id="79"/>
                  <w:bookmarkEnd w:id="80"/>
                  <w:bookmarkEnd w:id="81"/>
                  <w:bookmarkEnd w:id="82"/>
                  <w:bookmarkEnd w:id="83"/>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C00000"/>
                    </w:rPr>
                  </w:pPr>
                  <w:r>
                    <w:rPr>
                      <w:color w:val="C00000"/>
                    </w:rPr>
                    <w:t xml:space="preserve">For a </w:t>
                  </w:r>
                  <w:r>
                    <w:rPr>
                      <w:i/>
                      <w:iCs/>
                      <w:color w:val="C00000"/>
                    </w:rPr>
                    <w:t xml:space="preserve">CSI-ReportConfig </w:t>
                  </w:r>
                  <w:r>
                    <w:rPr>
                      <w:color w:val="C00000"/>
                    </w:rPr>
                    <w:t xml:space="preserve">configured with </w:t>
                  </w:r>
                  <w:r>
                    <w:rPr>
                      <w:i/>
                      <w:iCs/>
                      <w:color w:val="C00000"/>
                    </w:rPr>
                    <w:t xml:space="preserve">codebookType </w:t>
                  </w:r>
                  <w:r>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rPr>
                    <w:t>𝐾𝑝</w:t>
                  </w:r>
                  <w:r>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lang w:val="en-GB"/>
                    </w:rPr>
                    <w:t xml:space="preserve">cell DTX is activated on the serving cell with the CSI resource Setting linked to the </w:t>
                  </w:r>
                  <w:r>
                    <w:rPr>
                      <w:i/>
                      <w:color w:val="C00000"/>
                      <w:lang w:val="en-GB"/>
                    </w:rPr>
                    <w:t>CSI-ReportConfig</w:t>
                  </w:r>
                  <w:r>
                    <w:rPr>
                      <w:color w:val="C00000"/>
                    </w:rPr>
                    <w:t xml:space="preserve">, and drops the report otherwise. The value of </w:t>
                  </w:r>
                  <w:r>
                    <w:rPr>
                      <w:rFonts w:ascii="Cambria Math" w:hAnsi="Cambria Math" w:cs="Cambria Math"/>
                      <w:color w:val="C00000"/>
                    </w:rPr>
                    <w:t>𝐾𝑝∈</w:t>
                  </w:r>
                  <w:r>
                    <w:rPr>
                      <w:color w:val="C00000"/>
                    </w:rPr>
                    <w:t>{1,2,4} is indicated by UE capability, as defined in clause 5.2.1.6.</w:t>
                  </w:r>
                </w:p>
                <w:p>
                  <w:pPr>
                    <w:spacing w:before="0" w:after="0" w:line="240" w:lineRule="auto"/>
                    <w:jc w:val="both"/>
                  </w:pPr>
                  <w:r>
                    <w:t>When deriving CSI feedback, the UE is not expected that a NZP CSI-RS resource for channel measurement overlaps with CSI-IM resource for interference measurement or NZP CSI -RS resource for interference measurement.</w:t>
                  </w:r>
                </w:p>
                <w:p>
                  <w:pPr>
                    <w:pStyle w:val="131"/>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pPr>
              <w:spacing w:before="0" w:after="0" w:line="240" w:lineRule="auto"/>
              <w:jc w:val="both"/>
              <w:rPr>
                <w:lang w:eastAsia="ko-KR"/>
              </w:rPr>
            </w:pPr>
          </w:p>
          <w:p>
            <w:pPr>
              <w:spacing w:before="0" w:after="0" w:line="240" w:lineRule="auto"/>
              <w:jc w:val="both"/>
              <w:rPr>
                <w:b/>
                <w:bCs/>
                <w:lang w:eastAsia="ko-KR"/>
              </w:rPr>
            </w:pPr>
          </w:p>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pPr>
        <w:pStyle w:val="15"/>
        <w:spacing w:after="0"/>
        <w:rPr>
          <w:rFonts w:ascii="Times New Roman" w:hAnsi="Times New Roman"/>
          <w:szCs w:val="20"/>
          <w:lang w:eastAsia="zh-CN"/>
        </w:rPr>
      </w:pPr>
    </w:p>
    <w:p>
      <w:pPr>
        <w:pStyle w:val="6"/>
        <w:rPr>
          <w:lang w:eastAsia="zh-CN"/>
        </w:rPr>
      </w:pPr>
      <w:r>
        <w:rPr>
          <w:lang w:eastAsia="zh-CN"/>
        </w:rPr>
        <w:t>TP #10-1</w:t>
      </w:r>
    </w:p>
    <w:p>
      <w:pPr>
        <w:spacing w:after="0" w:line="240" w:lineRule="auto"/>
        <w:jc w:val="both"/>
      </w:pPr>
      <w:r>
        <w:rPr>
          <w:b/>
          <w:bCs/>
        </w:rPr>
        <w:t xml:space="preserve">Reason for change: </w:t>
      </w:r>
      <w:r>
        <w:t>The UE behaviour of receiving/transmitting a channel partially overlaps with non-active period of cell DTX/DRX is not clear.</w:t>
      </w:r>
    </w:p>
    <w:p>
      <w:pPr>
        <w:spacing w:after="0" w:line="240" w:lineRule="auto"/>
        <w:jc w:val="both"/>
        <w:rPr>
          <w:b/>
          <w:bCs/>
        </w:rPr>
      </w:pPr>
      <w:r>
        <w:rPr>
          <w:b/>
          <w:bCs/>
        </w:rPr>
        <w:t xml:space="preserve">Summary of change: </w:t>
      </w:r>
      <w:r>
        <w:t>Clarify that a UE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pPr>
        <w:spacing w:after="0" w:line="240" w:lineRule="auto"/>
        <w:jc w:val="both"/>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Style w:val="13"/>
        <w:tblW w:w="0" w:type="auto"/>
        <w:tblInd w:w="0" w:type="dxa"/>
        <w:tblLayout w:type="autofit"/>
        <w:tblCellMar>
          <w:top w:w="0" w:type="dxa"/>
          <w:left w:w="108" w:type="dxa"/>
          <w:bottom w:w="0" w:type="dxa"/>
          <w:right w:w="108" w:type="dxa"/>
        </w:tblCellMar>
      </w:tblPr>
      <w:tblGrid>
        <w:gridCol w:w="9576"/>
      </w:tblGrid>
      <w:tr>
        <w:tblPrEx>
          <w:tblCellMar>
            <w:top w:w="0" w:type="dxa"/>
            <w:left w:w="108" w:type="dxa"/>
            <w:bottom w:w="0" w:type="dxa"/>
            <w:right w:w="108" w:type="dxa"/>
          </w:tblCellMar>
        </w:tblPrEx>
        <w:tc>
          <w:tcPr>
            <w:tcW w:w="9628" w:type="dxa"/>
          </w:tcPr>
          <w:p>
            <w:pPr>
              <w:pStyle w:val="5"/>
              <w:spacing w:before="0" w:after="0" w:line="240" w:lineRule="auto"/>
              <w:rPr>
                <w:rFonts w:ascii="Times New Roman" w:hAnsi="Times New Roman"/>
                <w:color w:val="000000"/>
                <w:sz w:val="20"/>
              </w:rPr>
            </w:pPr>
            <w:r>
              <w:rPr>
                <w:rFonts w:ascii="Times New Roman" w:hAnsi="Times New Roman"/>
                <w:color w:val="000000"/>
                <w:sz w:val="20"/>
              </w:rPr>
              <w:t>5.1.6.1</w:t>
            </w:r>
            <w:r>
              <w:rPr>
                <w:rFonts w:ascii="Times New Roman" w:hAnsi="Times New Roman"/>
                <w:color w:val="000000"/>
                <w:sz w:val="20"/>
              </w:rPr>
              <w:tab/>
            </w:r>
            <w:r>
              <w:rPr>
                <w:rFonts w:ascii="Times New Roman" w:hAnsi="Times New Roman"/>
                <w:color w:val="000000"/>
                <w:sz w:val="20"/>
              </w:rPr>
              <w:t>CSI-RS reception procedure</w:t>
            </w:r>
          </w:p>
          <w:p>
            <w:pPr>
              <w:pStyle w:val="131"/>
              <w:spacing w:after="0" w:line="240" w:lineRule="auto"/>
              <w:jc w:val="center"/>
              <w:rPr>
                <w:sz w:val="20"/>
                <w:szCs w:val="20"/>
                <w:lang w:eastAsia="zh-CN"/>
              </w:rPr>
            </w:pPr>
            <w:r>
              <w:rPr>
                <w:rFonts w:eastAsia="SimSun"/>
                <w:color w:val="FF0000"/>
                <w:sz w:val="20"/>
                <w:szCs w:val="20"/>
                <w:lang w:eastAsia="zh-CN"/>
              </w:rPr>
              <w:t>*** Unchanged text is omitted ***</w:t>
            </w:r>
          </w:p>
          <w:p>
            <w:pPr>
              <w:spacing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w:t>
            </w:r>
            <w:r>
              <w:rPr>
                <w:color w:val="FF0000"/>
              </w:rPr>
              <w:t xml:space="preserve"> </w:t>
            </w:r>
            <w:r>
              <w:rPr>
                <w:color w:val="FF0000"/>
                <w:u w:val="single"/>
              </w:rPr>
              <w:t>if all the symbols of the CSI-RS overlap with non-active periods of cell DTX</w:t>
            </w:r>
            <w:r>
              <w:t>.</w:t>
            </w:r>
          </w:p>
          <w:p>
            <w:pPr>
              <w:pStyle w:val="131"/>
              <w:spacing w:after="0" w:line="240" w:lineRule="auto"/>
              <w:jc w:val="center"/>
              <w:rPr>
                <w:sz w:val="20"/>
                <w:szCs w:val="20"/>
                <w:lang w:eastAsia="zh-CN"/>
              </w:rPr>
            </w:pPr>
            <w:r>
              <w:rPr>
                <w:rFonts w:eastAsia="SimSun"/>
                <w:color w:val="FF0000"/>
                <w:sz w:val="20"/>
                <w:szCs w:val="20"/>
                <w:lang w:eastAsia="zh-CN"/>
              </w:rPr>
              <w:t>*** Unchanged text is omitted ***</w:t>
            </w:r>
          </w:p>
          <w:p>
            <w:pPr>
              <w:pStyle w:val="4"/>
              <w:spacing w:before="0" w:after="0" w:line="240" w:lineRule="auto"/>
              <w:ind w:left="350" w:leftChars="25" w:hanging="300" w:hangingChars="150"/>
              <w:rPr>
                <w:rFonts w:ascii="Times New Roman" w:hAnsi="Times New Roman"/>
                <w:color w:val="000000"/>
                <w:sz w:val="20"/>
              </w:rPr>
            </w:pPr>
            <w:r>
              <w:rPr>
                <w:rFonts w:ascii="Times New Roman" w:hAnsi="Times New Roman"/>
                <w:color w:val="000000"/>
                <w:sz w:val="20"/>
              </w:rPr>
              <w:t>6.2.1</w:t>
            </w:r>
            <w:r>
              <w:rPr>
                <w:rFonts w:ascii="Times New Roman" w:hAnsi="Times New Roman"/>
                <w:color w:val="000000"/>
                <w:sz w:val="20"/>
              </w:rPr>
              <w:tab/>
            </w:r>
            <w:r>
              <w:rPr>
                <w:rFonts w:ascii="Times New Roman" w:hAnsi="Times New Roman"/>
                <w:color w:val="000000"/>
                <w:sz w:val="20"/>
              </w:rPr>
              <w:t>UE sounding procedure</w:t>
            </w:r>
          </w:p>
          <w:p>
            <w:pPr>
              <w:pStyle w:val="131"/>
              <w:spacing w:after="0" w:line="240" w:lineRule="auto"/>
              <w:jc w:val="center"/>
              <w:rPr>
                <w:sz w:val="20"/>
                <w:szCs w:val="20"/>
                <w:lang w:eastAsia="zh-CN"/>
              </w:rPr>
            </w:pPr>
            <w:r>
              <w:rPr>
                <w:rFonts w:eastAsia="SimSun"/>
                <w:color w:val="FF0000"/>
                <w:sz w:val="20"/>
                <w:szCs w:val="20"/>
                <w:lang w:eastAsia="zh-CN"/>
              </w:rPr>
              <w:t>*** Unchanged text is omitted ***</w:t>
            </w:r>
          </w:p>
          <w:p>
            <w:pPr>
              <w:spacing w:after="0" w:line="240" w:lineRule="auto"/>
            </w:pPr>
            <w:r>
              <w:rPr>
                <w:strike/>
                <w:color w:val="FF0000"/>
              </w:rPr>
              <w:t>During non-active periods of cell DRX, the</w:t>
            </w:r>
            <w:r>
              <w:t xml:space="preserve"> </w:t>
            </w:r>
            <w:r>
              <w:rPr>
                <w:color w:val="FF0000"/>
                <w:u w:val="single"/>
              </w:rPr>
              <w:t>A</w:t>
            </w:r>
            <w:r>
              <w:t xml:space="preserve"> UE configured with cell DRX is not expected to transmit the periodic SRS, or semi-persistent SRS for channel acquisition </w:t>
            </w:r>
            <w:r>
              <w:rPr>
                <w:color w:val="FF0000"/>
                <w:u w:val="single"/>
              </w:rPr>
              <w:t>if all the symbols of the periodic SRS, or semi-persistent SRS for channel acquisition overlap with non-active periods of cell DRX, respectively</w:t>
            </w:r>
            <w:r>
              <w:t>. SRS for positioning is not impacted by cell DRX operation.</w:t>
            </w:r>
          </w:p>
          <w:p>
            <w:pPr>
              <w:spacing w:after="0" w:line="240" w:lineRule="auto"/>
              <w:jc w:val="both"/>
              <w:rPr>
                <w:b/>
                <w:bCs/>
                <w:lang w:eastAsia="ko-KR"/>
              </w:rPr>
            </w:pP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6"/>
        <w:rPr>
          <w:lang w:eastAsia="zh-CN"/>
        </w:rPr>
      </w:pPr>
      <w:r>
        <w:rPr>
          <w:lang w:eastAsia="zh-CN"/>
        </w:rPr>
        <w:t>TP #10-2</w:t>
      </w:r>
    </w:p>
    <w:p>
      <w:pPr>
        <w:spacing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5.2.2.1</w:t>
            </w:r>
            <w:r>
              <w:rPr>
                <w:rFonts w:ascii="Times New Roman" w:hAnsi="Times New Roman"/>
                <w:sz w:val="20"/>
              </w:rPr>
              <w:tab/>
            </w:r>
            <w:r>
              <w:rPr>
                <w:rFonts w:ascii="Times New Roman" w:hAnsi="Times New Roman"/>
                <w:sz w:val="20"/>
              </w:rPr>
              <w:t>Channel quality indicator (CQI)</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 xml:space="preserve">if cell DTX is activated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NZP CSI-RS (defined in [4, TS 38.211]) associated with the CSI resource setting.</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spacing w:before="0" w:after="0" w:line="240" w:lineRule="auto"/>
              <w:jc w:val="both"/>
              <w:rPr>
                <w:color w:val="000000"/>
                <w:lang w:val="en-GB"/>
              </w:rPr>
            </w:pPr>
            <w:r>
              <w:rPr>
                <w:color w:val="000000"/>
                <w:lang w:val="en-GB"/>
              </w:rPr>
              <w:t xml:space="preserve">If the higher layer parameter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if cell DTX is activated</w:t>
            </w:r>
            <w:r>
              <w:rPr>
                <w:color w:val="C00000"/>
                <w:lang w:val="en-GB"/>
              </w:rPr>
              <w:t xml:space="preserve">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CSI-IM and/or NZP CSI-RS for interference measurement (defined in [4, TS 38.211]) associated with the CSI resource setting.</w:t>
            </w:r>
          </w:p>
          <w:p>
            <w:pPr>
              <w:pStyle w:val="131"/>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p>
      <w:pPr>
        <w:pStyle w:val="6"/>
        <w:rPr>
          <w:lang w:eastAsia="zh-CN"/>
        </w:rPr>
      </w:pPr>
      <w:r>
        <w:rPr>
          <w:lang w:eastAsia="zh-CN"/>
        </w:rPr>
        <w:t>TP #10-3</w:t>
      </w:r>
    </w:p>
    <w:p>
      <w:pPr>
        <w:spacing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pPr>
        <w:spacing w:after="0" w:line="240" w:lineRule="auto"/>
        <w:jc w:val="both"/>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5.1.6.1</w:t>
            </w:r>
            <w:r>
              <w:rPr>
                <w:rFonts w:ascii="Times New Roman" w:hAnsi="Times New Roman"/>
                <w:sz w:val="20"/>
              </w:rPr>
              <w:tab/>
            </w:r>
            <w:r>
              <w:rPr>
                <w:rFonts w:ascii="Times New Roman" w:hAnsi="Times New Roman"/>
                <w:sz w:val="20"/>
              </w:rPr>
              <w:t>CSI-RS reception procedure</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spacing w:before="0" w:after="0" w:line="240" w:lineRule="auto"/>
              <w:jc w:val="both"/>
              <w:rPr>
                <w:color w:val="FF0000"/>
                <w:lang w:eastAsia="zh-CN"/>
              </w:rPr>
            </w:pPr>
            <w:r>
              <w:rPr>
                <w:color w:val="C00000"/>
                <w:u w:val="single"/>
              </w:rPr>
              <w:t xml:space="preserve">If </w:t>
            </w:r>
            <w:r>
              <w:rPr>
                <w:color w:val="C00000"/>
                <w:u w:val="single"/>
                <w:lang w:val="en-GB"/>
              </w:rPr>
              <w:t xml:space="preserve">the CSI resource Setting linked to </w:t>
            </w:r>
            <w:r>
              <w:rPr>
                <w:i/>
                <w:color w:val="C00000"/>
                <w:u w:val="single"/>
                <w:lang w:val="en-GB"/>
              </w:rPr>
              <w:t>CSI-ReportConfig</w:t>
            </w:r>
            <w:r>
              <w:rPr>
                <w:color w:val="C00000"/>
                <w:u w:val="single"/>
                <w:lang w:val="en-GB"/>
              </w:rPr>
              <w:t xml:space="preserve"> is located on a serving cell with cell DTX activated [10, TS 38.321],</w:t>
            </w:r>
            <w:r>
              <w:rPr>
                <w:u w:val="single"/>
              </w:rPr>
              <w:t xml:space="preserve"> </w:t>
            </w:r>
            <w:r>
              <w:rPr>
                <w:color w:val="C00000"/>
                <w:u w:val="single"/>
              </w:rPr>
              <w:t>d</w:t>
            </w:r>
            <w:r>
              <w:rPr>
                <w:strike/>
                <w:color w:val="C00000"/>
              </w:rPr>
              <w:t>D</w:t>
            </w:r>
            <w:r>
              <w:t xml:space="preserve">uring non-active periods of cell DTX </w:t>
            </w:r>
            <w:r>
              <w:rPr>
                <w:color w:val="C00000"/>
                <w:u w:val="single"/>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w:t>
            </w:r>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u w:val="single"/>
                <w:lang w:val="en-GB"/>
              </w:rPr>
              <w:t xml:space="preserve">with the CSI resource Setting linked to the </w:t>
            </w:r>
            <w:r>
              <w:rPr>
                <w:i/>
                <w:color w:val="C00000"/>
                <w:u w:val="single"/>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u w:val="single"/>
                <w:lang w:val="en-GB"/>
              </w:rPr>
              <w:t>of the serving cell</w:t>
            </w:r>
            <w:r>
              <w:rPr>
                <w:rFonts w:eastAsia="MS Mincho"/>
                <w:color w:val="000000"/>
                <w:lang w:val="en-GB"/>
              </w:rPr>
              <w:t xml:space="preserve"> for 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pStyle w:val="5"/>
              <w:spacing w:before="0" w:after="0" w:line="240" w:lineRule="auto"/>
              <w:jc w:val="both"/>
              <w:outlineLvl w:val="3"/>
              <w:rPr>
                <w:rFonts w:ascii="Times New Roman" w:hAnsi="Times New Roman"/>
                <w:sz w:val="20"/>
              </w:rPr>
            </w:pPr>
            <w:r>
              <w:rPr>
                <w:rFonts w:ascii="Times New Roman" w:hAnsi="Times New Roman"/>
                <w:sz w:val="20"/>
              </w:rPr>
              <w:t>5.2.2.5</w:t>
            </w:r>
            <w:r>
              <w:rPr>
                <w:rFonts w:ascii="Times New Roman" w:hAnsi="Times New Roman"/>
                <w:sz w:val="20"/>
              </w:rPr>
              <w:tab/>
            </w:r>
            <w:r>
              <w:rPr>
                <w:rFonts w:ascii="Times New Roman" w:hAnsi="Times New Roman"/>
                <w:sz w:val="20"/>
              </w:rPr>
              <w:t>CSI reference resource definition</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000000"/>
                <w:lang w:val="en-GB"/>
              </w:rPr>
            </w:pPr>
            <w:r>
              <w:rPr>
                <w:lang w:val="en-GB"/>
              </w:rPr>
              <w:t xml:space="preserve">For the CSI report </w:t>
            </w:r>
            <w:r>
              <w:t>configuration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u w:val="single"/>
                <w:lang w:val="en-GB"/>
              </w:rPr>
              <w:t xml:space="preserve">and the CSI resource Setting linked to the </w:t>
            </w:r>
            <w:r>
              <w:rPr>
                <w:i/>
                <w:color w:val="C00000"/>
                <w:u w:val="single"/>
                <w:lang w:val="en-GB"/>
              </w:rPr>
              <w:t>CSI-ReportConfig</w:t>
            </w:r>
            <w:r>
              <w:rPr>
                <w:color w:val="C00000"/>
                <w:u w:val="single"/>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w:t>
            </w:r>
            <w:r>
              <w:rPr>
                <w:color w:val="C00000"/>
                <w:u w:val="single"/>
                <w:lang w:val="en-GB"/>
              </w:rPr>
              <w:t>of the serving cell</w:t>
            </w:r>
            <w:r>
              <w:rPr>
                <w:lang w:val="en-GB"/>
              </w:rPr>
              <w:t xml:space="preserve"> no later than CSI reference resource, and the UE drops the CSI report otherwise.</w:t>
            </w:r>
          </w:p>
          <w:p>
            <w:pPr>
              <w:pStyle w:val="131"/>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pPr>
        <w:pStyle w:val="15"/>
        <w:spacing w:after="0"/>
        <w:rPr>
          <w:rFonts w:ascii="Times New Roman" w:hAnsi="Times New Roman"/>
          <w:szCs w:val="20"/>
          <w:lang w:eastAsia="zh-CN"/>
        </w:rPr>
      </w:pPr>
    </w:p>
    <w:p>
      <w:pPr>
        <w:pStyle w:val="6"/>
        <w:rPr>
          <w:lang w:eastAsia="zh-CN"/>
        </w:rPr>
      </w:pPr>
      <w:r>
        <w:rPr>
          <w:lang w:eastAsia="zh-CN"/>
        </w:rPr>
        <w:t>TP #10-4</w:t>
      </w:r>
    </w:p>
    <w:p>
      <w:pPr>
        <w:spacing w:after="0" w:line="240" w:lineRule="auto"/>
        <w:jc w:val="both"/>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pPr>
        <w:spacing w:after="0" w:line="240" w:lineRule="auto"/>
        <w:jc w:val="both"/>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5.2.2.5</w:t>
            </w:r>
            <w:r>
              <w:rPr>
                <w:rFonts w:ascii="Times New Roman" w:hAnsi="Times New Roman"/>
                <w:sz w:val="20"/>
              </w:rPr>
              <w:tab/>
            </w:r>
            <w:r>
              <w:rPr>
                <w:rFonts w:ascii="Times New Roman" w:hAnsi="Times New Roman"/>
                <w:sz w:val="20"/>
              </w:rPr>
              <w:t>CSI reference resource definition</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C00000"/>
                <w:u w:val="single"/>
              </w:rPr>
            </w:pPr>
            <w:r>
              <w:rPr>
                <w:color w:val="C00000"/>
                <w:u w:val="single"/>
              </w:rPr>
              <w:t xml:space="preserve">For a </w:t>
            </w:r>
            <w:r>
              <w:rPr>
                <w:i/>
                <w:iCs/>
                <w:color w:val="C00000"/>
                <w:u w:val="single"/>
              </w:rPr>
              <w:t xml:space="preserve">CSI-ReportConfig </w:t>
            </w:r>
            <w:r>
              <w:rPr>
                <w:color w:val="C00000"/>
                <w:u w:val="single"/>
              </w:rPr>
              <w:t xml:space="preserve">configured with </w:t>
            </w:r>
            <w:r>
              <w:rPr>
                <w:i/>
                <w:iCs/>
                <w:color w:val="C00000"/>
                <w:u w:val="single"/>
              </w:rPr>
              <w:t xml:space="preserve">codebookType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CSI-ReportConfig</w:t>
            </w:r>
            <w:r>
              <w:rPr>
                <w:color w:val="C00000"/>
                <w:u w:val="single"/>
              </w:rPr>
              <w:t xml:space="preserve">, and drops the report otherwise. The value of </w:t>
            </w:r>
            <w:r>
              <w:rPr>
                <w:rFonts w:ascii="Cambria Math" w:hAnsi="Cambria Math" w:cs="Cambria Math"/>
                <w:color w:val="C00000"/>
                <w:u w:val="single"/>
              </w:rPr>
              <w:t>𝐾𝑝∈</w:t>
            </w:r>
            <w:r>
              <w:rPr>
                <w:color w:val="C00000"/>
                <w:u w:val="single"/>
              </w:rPr>
              <w:t>{1,2,4} is indicated by UE capability, as defined in clause 5.2.1.6.</w:t>
            </w:r>
          </w:p>
          <w:p>
            <w:pPr>
              <w:spacing w:before="0" w:after="0" w:line="240" w:lineRule="auto"/>
              <w:jc w:val="both"/>
            </w:pPr>
            <w:r>
              <w:t>When deriving CSI feedback, the UE is not expected that a NZP CSI-RS resource for channel measurement overlaps with CSI-IM resource for interference measurement or NZP CSI -RS resource for interference measurement.</w:t>
            </w:r>
          </w:p>
          <w:p>
            <w:pPr>
              <w:pStyle w:val="131"/>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pPr>
        <w:spacing w:after="0" w:line="240" w:lineRule="auto"/>
        <w:rPr>
          <w:lang w:eastAsia="ko-KR"/>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proposals #10-1, #10-2, #10-3, and #10-4.</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Samsung</w:t>
            </w:r>
          </w:p>
        </w:tc>
        <w:tc>
          <w:tcPr>
            <w:tcW w:w="7915" w:type="dxa"/>
          </w:tcPr>
          <w:p>
            <w:pPr>
              <w:spacing w:before="0" w:after="0" w:line="240" w:lineRule="auto"/>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rPr>
                <w:rFonts w:hint="eastAsia"/>
                <w:lang w:eastAsia="zh-CN"/>
              </w:rPr>
              <w:t>Xiaomi</w:t>
            </w:r>
          </w:p>
        </w:tc>
        <w:tc>
          <w:tcPr>
            <w:tcW w:w="7915" w:type="dxa"/>
          </w:tcPr>
          <w:p>
            <w:pPr>
              <w:spacing w:before="120" w:after="0" w:line="240" w:lineRule="auto"/>
              <w:jc w:val="both"/>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rFonts w:hint="eastAsia"/>
                <w:lang w:eastAsia="zh-CN"/>
              </w:rPr>
              <w:t>O</w:t>
            </w:r>
            <w:r>
              <w:rPr>
                <w:lang w:eastAsia="zh-CN"/>
              </w:rPr>
              <w:t>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after="0" w:line="240" w:lineRule="auto"/>
              <w:jc w:val="both"/>
              <w:rPr>
                <w:lang w:eastAsia="zh-CN"/>
              </w:rPr>
            </w:pPr>
            <w:r>
              <w:rPr>
                <w:lang w:eastAsia="zh-CN"/>
              </w:rPr>
              <w:t>TP#10-1/2/3 are not necessary</w:t>
            </w:r>
          </w:p>
          <w:p>
            <w:pPr>
              <w:spacing w:before="120" w:after="0" w:line="240" w:lineRule="auto"/>
              <w:jc w:val="both"/>
              <w:rPr>
                <w:lang w:eastAsia="zh-CN"/>
              </w:rPr>
            </w:pPr>
            <w:r>
              <w:rPr>
                <w:lang w:eastAsia="zh-CN"/>
              </w:rPr>
              <w:t>Fine with TP#10-4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rFonts w:eastAsiaTheme="minorEastAsia"/>
                <w:lang w:eastAsia="ko-KR"/>
              </w:rPr>
            </w:pPr>
            <w:r>
              <w:rPr>
                <w:rFonts w:eastAsiaTheme="minorEastAsia"/>
                <w:lang w:eastAsia="ko-KR"/>
              </w:rPr>
              <w:t>For TP#10-1, it seems not necessary. The current specification is already clear enough.</w:t>
            </w:r>
          </w:p>
          <w:p>
            <w:pPr>
              <w:spacing w:before="120" w:after="0" w:line="240" w:lineRule="auto"/>
              <w:jc w:val="both"/>
              <w:rPr>
                <w:rFonts w:eastAsiaTheme="minorEastAsia"/>
                <w:lang w:eastAsia="ko-KR"/>
              </w:rPr>
            </w:pPr>
            <w:r>
              <w:rPr>
                <w:rFonts w:hint="eastAsia" w:eastAsiaTheme="minorEastAsia"/>
                <w:lang w:eastAsia="ko-KR"/>
              </w:rPr>
              <w:t>F</w:t>
            </w:r>
            <w:r>
              <w:rPr>
                <w:rFonts w:eastAsiaTheme="minorEastAsia"/>
                <w:lang w:eastAsia="ko-KR"/>
              </w:rPr>
              <w:t>or TP#10-2 and 10-3, OK</w:t>
            </w:r>
          </w:p>
          <w:p>
            <w:pPr>
              <w:spacing w:before="120" w:after="0" w:line="240" w:lineRule="auto"/>
              <w:jc w:val="both"/>
              <w:rPr>
                <w:lang w:eastAsia="zh-CN"/>
              </w:rPr>
            </w:pPr>
            <w:r>
              <w:rPr>
                <w:rFonts w:hint="eastAsia" w:eastAsiaTheme="minorEastAsia"/>
                <w:lang w:eastAsia="ko-KR"/>
              </w:rPr>
              <w:t>F</w:t>
            </w:r>
            <w:r>
              <w:rPr>
                <w:rFonts w:eastAsiaTheme="minorEastAsia"/>
                <w:lang w:eastAsia="ko-KR"/>
              </w:rPr>
              <w:t>or TP#10-4, we think there is no reason to limit it to “the same active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t>Nokia/NSB</w:t>
            </w:r>
          </w:p>
        </w:tc>
        <w:tc>
          <w:tcPr>
            <w:tcW w:w="7915" w:type="dxa"/>
          </w:tcPr>
          <w:p>
            <w:pPr>
              <w:spacing w:before="0" w:after="0" w:line="240" w:lineRule="auto"/>
              <w:jc w:val="both"/>
            </w:pPr>
            <w:r>
              <w:t>Regarding “TP#10-1”, Not support, we don’t understand why we have to limit it to the case of “</w:t>
            </w:r>
            <w:r>
              <w:rPr>
                <w:color w:val="FF0000"/>
              </w:rPr>
              <w:t>if all the symbols overlaps</w:t>
            </w:r>
            <w:r>
              <w:t>” only?</w:t>
            </w:r>
          </w:p>
          <w:p>
            <w:pPr>
              <w:spacing w:before="0" w:after="0" w:line="240" w:lineRule="auto"/>
              <w:jc w:val="both"/>
            </w:pPr>
          </w:p>
          <w:p>
            <w:pPr>
              <w:spacing w:before="0" w:after="0" w:line="240" w:lineRule="auto"/>
              <w:jc w:val="both"/>
            </w:pPr>
            <w:r>
              <w:t>Regarding “TP#10-4”, Not support, at this late stage, we should avoid anything new to be added.</w:t>
            </w:r>
          </w:p>
          <w:p>
            <w:pPr>
              <w:spacing w:before="120" w:after="0" w:line="240" w:lineRule="auto"/>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E2EFD9" w:themeFill="accent6" w:themeFillTint="33"/>
          </w:tcPr>
          <w:p>
            <w:pPr>
              <w:spacing w:before="120" w:after="0" w:line="240" w:lineRule="auto"/>
              <w:jc w:val="both"/>
            </w:pPr>
            <w:r>
              <w:t>Moderator</w:t>
            </w:r>
          </w:p>
        </w:tc>
        <w:tc>
          <w:tcPr>
            <w:tcW w:w="7915" w:type="dxa"/>
            <w:shd w:val="clear" w:color="auto" w:fill="E2EFD9" w:themeFill="accent6" w:themeFillTint="33"/>
          </w:tcPr>
          <w:p>
            <w:pPr>
              <w:spacing w:before="120" w:after="0" w:line="240" w:lineRule="auto"/>
              <w:jc w:val="both"/>
            </w:pPr>
            <w:r>
              <w:t>Moderator has received offline comments from Samsung asking to discuss TP#10-2 and #10-3 first.</w:t>
            </w:r>
          </w:p>
          <w:p>
            <w:pPr>
              <w:spacing w:before="120" w:after="0" w:line="240" w:lineRule="auto"/>
              <w:jc w:val="both"/>
            </w:pPr>
            <w:r>
              <w:t>From Samsung perspective the reason to introduce TP#10-2 and TP#10-3 are as follows:</w:t>
            </w:r>
          </w:p>
          <w:p>
            <w:pPr>
              <w:spacing w:before="120" w:after="0" w:line="240" w:lineRule="auto"/>
              <w:jc w:val="both"/>
            </w:pPr>
            <w:r>
              <w:t></w:t>
            </w:r>
            <w:r>
              <w:tab/>
            </w:r>
            <w:r>
              <w:t xml:space="preserve">Cell DTX operation is applicable to a CSI-ReportConfig only if cell DTX is activated on the serving cell with CSI resource Setting linked to the CSI-ReportConfig. This is because DTX operation only impacts CSI resource measurement and the serving cell for CSI reporting (i.e., the serving cell with CSI-ReportConfig) may not be the same as the serving cell for the CSI resource Setting linked to the CSI-ReportConfig. For example, if CSI-ReportConfig is configured with a parameter carrier, the serving cell for the corresponding CSI resource Setting can be explicitly configured (which can be different from the serving cell of the CSI-ReportConfig). </w:t>
            </w:r>
          </w:p>
          <w:p>
            <w:pPr>
              <w:spacing w:before="12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FFFFF" w:themeFill="background1"/>
          </w:tcPr>
          <w:p>
            <w:pPr>
              <w:spacing w:before="120" w:after="0" w:line="240" w:lineRule="auto"/>
              <w:jc w:val="both"/>
            </w:pPr>
            <w:r>
              <w:rPr>
                <w:rFonts w:hint="eastAsia"/>
              </w:rPr>
              <w:t>S</w:t>
            </w:r>
            <w:r>
              <w:t>amsung</w:t>
            </w:r>
          </w:p>
        </w:tc>
        <w:tc>
          <w:tcPr>
            <w:tcW w:w="7915" w:type="dxa"/>
            <w:shd w:val="clear" w:color="auto" w:fill="FFFFFF" w:themeFill="background1"/>
          </w:tcPr>
          <w:p>
            <w:pPr>
              <w:spacing w:before="120" w:after="0" w:line="240" w:lineRule="auto"/>
              <w:jc w:val="both"/>
            </w:pPr>
            <w:r>
              <w:t>After some offline discussion with Lenovo, some wording updates are provided for TP#10-2 and TP#10-3, as follows:</w:t>
            </w:r>
          </w:p>
          <w:p>
            <w:pPr>
              <w:pStyle w:val="6"/>
              <w:jc w:val="both"/>
              <w:outlineLvl w:val="4"/>
              <w:rPr>
                <w:rFonts w:ascii="Times New Roman" w:hAnsi="Times New Roman" w:eastAsia="MS PGothic"/>
                <w:sz w:val="20"/>
                <w:lang w:eastAsia="zh-CN"/>
              </w:rPr>
            </w:pPr>
            <w:r>
              <w:rPr>
                <w:rFonts w:ascii="Times New Roman" w:hAnsi="Times New Roman"/>
                <w:sz w:val="20"/>
                <w:lang w:eastAsia="zh-CN"/>
              </w:rPr>
              <w:t>TP #10-2</w:t>
            </w:r>
          </w:p>
          <w:p>
            <w:pPr>
              <w:pStyle w:val="180"/>
              <w:spacing w:before="120"/>
              <w:jc w:val="both"/>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p>
            <w:pPr>
              <w:pStyle w:val="180"/>
              <w:spacing w:before="120"/>
              <w:jc w:val="both"/>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p>
            <w:pPr>
              <w:pStyle w:val="180"/>
              <w:spacing w:before="120"/>
              <w:jc w:val="both"/>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corresponding to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tbl>
            <w:tblPr>
              <w:tblStyle w:val="13"/>
              <w:tblW w:w="0" w:type="auto"/>
              <w:tblInd w:w="0" w:type="dxa"/>
              <w:tblLayout w:type="autofit"/>
              <w:tblCellMar>
                <w:top w:w="0" w:type="dxa"/>
                <w:left w:w="0" w:type="dxa"/>
                <w:bottom w:w="0" w:type="dxa"/>
                <w:right w:w="0" w:type="dxa"/>
              </w:tblCellMar>
            </w:tblPr>
            <w:tblGrid>
              <w:gridCol w:w="7689"/>
            </w:tblGrid>
            <w:tr>
              <w:tblPrEx>
                <w:tblCellMar>
                  <w:top w:w="0" w:type="dxa"/>
                  <w:left w:w="0" w:type="dxa"/>
                  <w:bottom w:w="0" w:type="dxa"/>
                  <w:right w:w="0" w:type="dxa"/>
                </w:tblCellMar>
              </w:tblPrEx>
              <w:tc>
                <w:tcPr>
                  <w:tcW w:w="9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5"/>
                    <w:spacing w:after="0" w:line="240" w:lineRule="auto"/>
                    <w:jc w:val="both"/>
                    <w:rPr>
                      <w:rFonts w:ascii="Times New Roman" w:hAnsi="Times New Roman"/>
                      <w:sz w:val="20"/>
                      <w:lang w:eastAsia="ja-JP"/>
                    </w:rPr>
                  </w:pPr>
                  <w:r>
                    <w:rPr>
                      <w:rFonts w:ascii="Times New Roman" w:hAnsi="Times New Roman"/>
                      <w:sz w:val="20"/>
                    </w:rPr>
                    <w:t>5.2.2.1                  Channel quality indicator (CQI)</w:t>
                  </w:r>
                </w:p>
                <w:p>
                  <w:pPr>
                    <w:pStyle w:val="181"/>
                    <w:spacing w:after="0" w:line="240" w:lineRule="auto"/>
                    <w:jc w:val="center"/>
                    <w:rPr>
                      <w:sz w:val="20"/>
                      <w:szCs w:val="20"/>
                    </w:rPr>
                  </w:pPr>
                  <w:r>
                    <w:rPr>
                      <w:color w:val="FF0000"/>
                      <w:sz w:val="20"/>
                      <w:szCs w:val="20"/>
                    </w:rPr>
                    <w:t>*** Unchanged text is omitted ***</w:t>
                  </w:r>
                </w:p>
                <w:p>
                  <w:pPr>
                    <w:pStyle w:val="180"/>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r>
                    <w:rPr>
                      <w:rFonts w:ascii="Times New Roman" w:hAnsi="Times New Roman" w:cs="Times New Roman"/>
                      <w:i/>
                      <w:iCs/>
                      <w:sz w:val="20"/>
                      <w:szCs w:val="20"/>
                      <w:lang w:val="en-GB"/>
                    </w:rPr>
                    <w:t xml:space="preserve">timeRestrictionForChannelMeasurements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CSI-ReportConfig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channel measurements for computing CSI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only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NZP CSI-RS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pPr>
                    <w:pStyle w:val="181"/>
                    <w:spacing w:after="0" w:line="240" w:lineRule="auto"/>
                    <w:jc w:val="center"/>
                    <w:rPr>
                      <w:sz w:val="20"/>
                      <w:szCs w:val="20"/>
                    </w:rPr>
                  </w:pPr>
                  <w:r>
                    <w:rPr>
                      <w:color w:val="FF0000"/>
                      <w:sz w:val="20"/>
                      <w:szCs w:val="20"/>
                    </w:rPr>
                    <w:t>*** Unchanged text is omitted ***</w:t>
                  </w:r>
                </w:p>
                <w:p>
                  <w:pPr>
                    <w:pStyle w:val="180"/>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r>
                    <w:rPr>
                      <w:rFonts w:ascii="Times New Roman" w:hAnsi="Times New Roman" w:cs="Times New Roman"/>
                      <w:i/>
                      <w:iCs/>
                      <w:sz w:val="20"/>
                      <w:szCs w:val="20"/>
                      <w:lang w:val="en-GB"/>
                    </w:rPr>
                    <w:t xml:space="preserve">timeRestrictionForInterferenceMeasurements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CSI-ReportConfig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interference measurements for computing the CSI value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CSI-IM and/or NZP CSI-RS for interference measurement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pPr>
                    <w:pStyle w:val="181"/>
                    <w:spacing w:after="0" w:line="240" w:lineRule="auto"/>
                    <w:jc w:val="center"/>
                    <w:rPr>
                      <w:sz w:val="20"/>
                      <w:szCs w:val="20"/>
                    </w:rPr>
                  </w:pPr>
                  <w:r>
                    <w:rPr>
                      <w:color w:val="FF0000"/>
                      <w:sz w:val="20"/>
                      <w:szCs w:val="20"/>
                    </w:rPr>
                    <w:t>*** Unchanged text is omitted ***</w:t>
                  </w:r>
                </w:p>
              </w:tc>
            </w:tr>
          </w:tbl>
          <w:p>
            <w:pPr>
              <w:pStyle w:val="180"/>
              <w:spacing w:before="120"/>
              <w:jc w:val="both"/>
              <w:rPr>
                <w:rFonts w:ascii="Times New Roman" w:hAnsi="Times New Roman" w:cs="Times New Roman"/>
                <w:sz w:val="20"/>
                <w:szCs w:val="20"/>
                <w:lang w:eastAsia="zh-CN"/>
              </w:rPr>
            </w:pPr>
            <w:r>
              <w:rPr>
                <w:rFonts w:ascii="Times New Roman" w:hAnsi="Times New Roman" w:cs="Times New Roman"/>
                <w:sz w:val="20"/>
                <w:szCs w:val="20"/>
                <w:lang w:eastAsia="zh-CN"/>
              </w:rPr>
              <w:t> </w:t>
            </w:r>
          </w:p>
          <w:p>
            <w:pPr>
              <w:pStyle w:val="6"/>
              <w:jc w:val="both"/>
              <w:outlineLvl w:val="4"/>
              <w:rPr>
                <w:rFonts w:ascii="Times New Roman" w:hAnsi="Times New Roman"/>
                <w:sz w:val="20"/>
                <w:lang w:eastAsia="zh-CN"/>
              </w:rPr>
            </w:pPr>
            <w:r>
              <w:rPr>
                <w:rFonts w:ascii="Times New Roman" w:hAnsi="Times New Roman"/>
                <w:sz w:val="20"/>
                <w:lang w:eastAsia="zh-CN"/>
              </w:rPr>
              <w:t>TP #10-3</w:t>
            </w:r>
          </w:p>
          <w:p>
            <w:pPr>
              <w:pStyle w:val="180"/>
              <w:spacing w:before="120"/>
              <w:jc w:val="both"/>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w:t>
            </w:r>
            <w:r>
              <w:rPr>
                <w:rFonts w:ascii="Times New Roman" w:hAnsi="Times New Roman" w:cs="Times New Roman"/>
                <w:sz w:val="20"/>
                <w:szCs w:val="20"/>
                <w:lang w:eastAsia="zh-CN"/>
              </w:rPr>
              <w:t xml:space="preserve"> when cell DTX is activated on the serving cell for the corresponding measurement resource.</w:t>
            </w:r>
          </w:p>
          <w:p>
            <w:pPr>
              <w:pStyle w:val="180"/>
              <w:spacing w:before="120"/>
              <w:jc w:val="both"/>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p>
            <w:pPr>
              <w:pStyle w:val="180"/>
              <w:spacing w:before="120"/>
              <w:jc w:val="both"/>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or receiving CSI-RS corresponding to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tbl>
            <w:tblPr>
              <w:tblStyle w:val="13"/>
              <w:tblW w:w="0" w:type="auto"/>
              <w:tblInd w:w="0" w:type="dxa"/>
              <w:tblLayout w:type="autofit"/>
              <w:tblCellMar>
                <w:top w:w="0" w:type="dxa"/>
                <w:left w:w="0" w:type="dxa"/>
                <w:bottom w:w="0" w:type="dxa"/>
                <w:right w:w="0" w:type="dxa"/>
              </w:tblCellMar>
            </w:tblPr>
            <w:tblGrid>
              <w:gridCol w:w="7689"/>
            </w:tblGrid>
            <w:tr>
              <w:tblPrEx>
                <w:tblCellMar>
                  <w:top w:w="0" w:type="dxa"/>
                  <w:left w:w="0" w:type="dxa"/>
                  <w:bottom w:w="0" w:type="dxa"/>
                  <w:right w:w="0" w:type="dxa"/>
                </w:tblCellMar>
              </w:tblPrEx>
              <w:tc>
                <w:tcPr>
                  <w:tcW w:w="9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5"/>
                    <w:spacing w:after="0" w:line="240" w:lineRule="auto"/>
                    <w:jc w:val="both"/>
                    <w:rPr>
                      <w:rFonts w:ascii="Times New Roman" w:hAnsi="Times New Roman"/>
                      <w:sz w:val="20"/>
                      <w:lang w:eastAsia="ja-JP"/>
                    </w:rPr>
                  </w:pPr>
                  <w:r>
                    <w:rPr>
                      <w:rFonts w:ascii="Times New Roman" w:hAnsi="Times New Roman"/>
                      <w:sz w:val="20"/>
                    </w:rPr>
                    <w:t>5.1.6.1                  CSI-RS reception procedure</w:t>
                  </w:r>
                </w:p>
                <w:p>
                  <w:pPr>
                    <w:pStyle w:val="181"/>
                    <w:spacing w:after="0" w:line="240" w:lineRule="auto"/>
                    <w:jc w:val="center"/>
                    <w:rPr>
                      <w:sz w:val="20"/>
                      <w:szCs w:val="20"/>
                    </w:rPr>
                  </w:pPr>
                  <w:r>
                    <w:rPr>
                      <w:color w:val="FF0000"/>
                      <w:sz w:val="20"/>
                      <w:szCs w:val="20"/>
                    </w:rPr>
                    <w:t>*** Unchanged text is omitted ***</w:t>
                  </w:r>
                </w:p>
                <w:p>
                  <w:pPr>
                    <w:pStyle w:val="180"/>
                    <w:jc w:val="both"/>
                    <w:rPr>
                      <w:rFonts w:ascii="Times New Roman" w:hAnsi="Times New Roman" w:cs="Times New Roman"/>
                      <w:sz w:val="20"/>
                      <w:szCs w:val="20"/>
                    </w:rPr>
                  </w:pPr>
                  <w:r>
                    <w:rPr>
                      <w:rFonts w:ascii="Times New Roman" w:hAnsi="Times New Roman" w:cs="Times New Roman"/>
                      <w:sz w:val="20"/>
                      <w:szCs w:val="20"/>
                    </w:rPr>
                    <w:t xml:space="preserve">During non-active periods of cell DTX </w:t>
                  </w:r>
                  <w:r>
                    <w:rPr>
                      <w:rFonts w:ascii="Times New Roman" w:hAnsi="Times New Roman" w:cs="Times New Roman"/>
                      <w:color w:val="C00000"/>
                      <w:sz w:val="20"/>
                      <w:szCs w:val="20"/>
                      <w:u w:val="single"/>
                    </w:rPr>
                    <w:t>if cell DTX is activated for a serving cell</w:t>
                  </w:r>
                  <w:r>
                    <w:rPr>
                      <w:rFonts w:ascii="Times New Roman" w:hAnsi="Times New Roman" w:cs="Times New Roman"/>
                      <w:sz w:val="20"/>
                      <w:szCs w:val="20"/>
                    </w:rPr>
                    <w:t xml:space="preserve">, the UE </w:t>
                  </w:r>
                  <w:r>
                    <w:rPr>
                      <w:rFonts w:ascii="Times New Roman" w:hAnsi="Times New Roman" w:cs="Times New Roman"/>
                      <w:strike/>
                      <w:color w:val="C00000"/>
                      <w:sz w:val="20"/>
                      <w:szCs w:val="20"/>
                      <w:lang w:val="en-GB"/>
                    </w:rPr>
                    <w:t>configured with</w:t>
                  </w:r>
                  <w:r>
                    <w:rPr>
                      <w:rFonts w:ascii="Times New Roman" w:hAnsi="Times New Roman" w:cs="Times New Roman"/>
                      <w:strike/>
                      <w:color w:val="C00000"/>
                      <w:sz w:val="20"/>
                      <w:szCs w:val="20"/>
                    </w:rPr>
                    <w:t xml:space="preserve"> cell DTX </w:t>
                  </w:r>
                  <w:r>
                    <w:rPr>
                      <w:rFonts w:ascii="Times New Roman" w:hAnsi="Times New Roman" w:cs="Times New Roman"/>
                      <w:sz w:val="20"/>
                      <w:szCs w:val="20"/>
                    </w:rPr>
                    <w:t xml:space="preserve">is not expected to receive the periodic CSI-RS and semi-persistent CSI-RS </w:t>
                  </w:r>
                  <w:r>
                    <w:rPr>
                      <w:rFonts w:ascii="Times New Roman" w:hAnsi="Times New Roman" w:cs="Times New Roman"/>
                      <w:color w:val="C00000"/>
                      <w:sz w:val="20"/>
                      <w:szCs w:val="20"/>
                      <w:u w:val="single"/>
                      <w:lang w:val="en-GB"/>
                    </w:rPr>
                    <w:t>on the serving cell</w:t>
                  </w:r>
                  <w:r>
                    <w:rPr>
                      <w:rFonts w:ascii="Times New Roman" w:hAnsi="Times New Roman" w:cs="Times New Roman"/>
                      <w:sz w:val="20"/>
                      <w:szCs w:val="20"/>
                      <w:lang w:val="en-GB"/>
                    </w:rPr>
                    <w:t xml:space="preserve"> </w:t>
                  </w:r>
                  <w:r>
                    <w:rPr>
                      <w:rFonts w:ascii="Times New Roman" w:hAnsi="Times New Roman" w:cs="Times New Roman"/>
                      <w:sz w:val="20"/>
                      <w:szCs w:val="20"/>
                    </w:rPr>
                    <w:t>configured in CSI report configuration in CSI-</w:t>
                  </w:r>
                  <w:r>
                    <w:rPr>
                      <w:rFonts w:ascii="Times New Roman" w:hAnsi="Times New Roman" w:cs="Times New Roman"/>
                      <w:i/>
                      <w:iCs/>
                      <w:sz w:val="20"/>
                      <w:szCs w:val="20"/>
                    </w:rPr>
                    <w:t>ReportConfig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r>
                    <w:rPr>
                      <w:rFonts w:ascii="Times New Roman" w:hAnsi="Times New Roman" w:cs="Times New Roman"/>
                      <w:i/>
                      <w:iCs/>
                      <w:sz w:val="20"/>
                      <w:szCs w:val="20"/>
                      <w:lang w:val="en-GB"/>
                    </w:rPr>
                    <w:t>reportQuantity</w:t>
                  </w:r>
                  <w:r>
                    <w:rPr>
                      <w:rFonts w:ascii="Times New Roman" w:hAnsi="Times New Roman" w:cs="Times New Roman"/>
                      <w:sz w:val="20"/>
                      <w:szCs w:val="20"/>
                      <w:lang w:val="en-GB"/>
                    </w:rPr>
                    <w:t xml:space="preserve"> comprising at least 'RI'</w:t>
                  </w:r>
                  <w:r>
                    <w:rPr>
                      <w:rFonts w:ascii="Times New Roman" w:hAnsi="Times New Roman" w:cs="Times New Roman"/>
                      <w:sz w:val="20"/>
                      <w:szCs w:val="20"/>
                    </w:rPr>
                    <w:t xml:space="preserve">. </w:t>
                  </w:r>
                  <w:r>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resource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 xml:space="preserve"> occurs in active periods of cell DTX for CSI report configured by </w:t>
                  </w:r>
                  <w:r>
                    <w:rPr>
                      <w:rFonts w:ascii="Times New Roman" w:hAnsi="Times New Roman" w:cs="Times New Roman"/>
                      <w:i/>
                      <w:iCs/>
                      <w:color w:val="000000"/>
                      <w:sz w:val="20"/>
                      <w:szCs w:val="20"/>
                      <w:lang w:val="en-GB"/>
                    </w:rPr>
                    <w:t>CSI-ReportConfig</w:t>
                  </w:r>
                  <w:r>
                    <w:rPr>
                      <w:rFonts w:ascii="Times New Roman" w:hAnsi="Times New Roman" w:cs="Times New Roman"/>
                      <w:color w:val="000000"/>
                      <w:sz w:val="20"/>
                      <w:szCs w:val="20"/>
                      <w:lang w:val="en-GB"/>
                    </w:rPr>
                    <w:t xml:space="preserve"> associated with the higher layer parameter </w:t>
                  </w:r>
                  <w:r>
                    <w:rPr>
                      <w:rFonts w:ascii="Times New Roman" w:hAnsi="Times New Roman" w:cs="Times New Roman"/>
                      <w:i/>
                      <w:iCs/>
                      <w:color w:val="000000"/>
                      <w:sz w:val="20"/>
                      <w:szCs w:val="20"/>
                      <w:lang w:val="en-GB"/>
                    </w:rPr>
                    <w:t>reportQuantity</w:t>
                  </w:r>
                  <w:r>
                    <w:rPr>
                      <w:rFonts w:ascii="Times New Roman" w:hAnsi="Times New Roman" w:cs="Times New Roman"/>
                      <w:color w:val="000000"/>
                      <w:sz w:val="20"/>
                      <w:szCs w:val="20"/>
                      <w:lang w:val="en-GB"/>
                    </w:rPr>
                    <w:t xml:space="preserve"> comprising at least 'RI'.</w:t>
                  </w:r>
                </w:p>
                <w:p>
                  <w:pPr>
                    <w:pStyle w:val="181"/>
                    <w:spacing w:after="0" w:line="240" w:lineRule="auto"/>
                    <w:jc w:val="center"/>
                    <w:rPr>
                      <w:sz w:val="20"/>
                      <w:szCs w:val="20"/>
                    </w:rPr>
                  </w:pPr>
                  <w:r>
                    <w:rPr>
                      <w:color w:val="FF0000"/>
                      <w:sz w:val="20"/>
                      <w:szCs w:val="20"/>
                    </w:rPr>
                    <w:t>*** Unchanged text is omitted ***</w:t>
                  </w:r>
                </w:p>
                <w:p>
                  <w:pPr>
                    <w:pStyle w:val="5"/>
                    <w:spacing w:after="0" w:line="240" w:lineRule="auto"/>
                    <w:jc w:val="both"/>
                    <w:rPr>
                      <w:rFonts w:ascii="Times New Roman" w:hAnsi="Times New Roman"/>
                      <w:sz w:val="20"/>
                    </w:rPr>
                  </w:pPr>
                  <w:r>
                    <w:rPr>
                      <w:rFonts w:ascii="Times New Roman" w:hAnsi="Times New Roman"/>
                      <w:sz w:val="20"/>
                    </w:rPr>
                    <w:t>5.2.2.5                  CSI reference resource definition</w:t>
                  </w:r>
                </w:p>
                <w:p>
                  <w:pPr>
                    <w:pStyle w:val="181"/>
                    <w:spacing w:after="0" w:line="240" w:lineRule="auto"/>
                    <w:jc w:val="center"/>
                    <w:rPr>
                      <w:sz w:val="20"/>
                      <w:szCs w:val="20"/>
                    </w:rPr>
                  </w:pPr>
                  <w:r>
                    <w:rPr>
                      <w:color w:val="FF0000"/>
                      <w:sz w:val="20"/>
                      <w:szCs w:val="20"/>
                    </w:rPr>
                    <w:t>*** Unchanged text is omitted ***</w:t>
                  </w:r>
                </w:p>
                <w:p>
                  <w:pPr>
                    <w:pStyle w:val="180"/>
                    <w:jc w:val="both"/>
                    <w:rPr>
                      <w:rFonts w:ascii="Times New Roman" w:hAnsi="Times New Roman" w:cs="Times New Roman"/>
                      <w:sz w:val="20"/>
                      <w:szCs w:val="20"/>
                    </w:rPr>
                  </w:pPr>
                  <w:r>
                    <w:rPr>
                      <w:rFonts w:ascii="Times New Roman" w:hAnsi="Times New Roman" w:cs="Times New Roman"/>
                      <w:sz w:val="20"/>
                      <w:szCs w:val="20"/>
                      <w:lang w:val="en-GB"/>
                    </w:rPr>
                    <w:t xml:space="preserve">For the CSI report </w:t>
                  </w:r>
                  <w:r>
                    <w:rPr>
                      <w:rFonts w:ascii="Times New Roman" w:hAnsi="Times New Roman" w:cs="Times New Roman"/>
                      <w:sz w:val="20"/>
                      <w:szCs w:val="20"/>
                    </w:rPr>
                    <w:t>configuration in CSI-</w:t>
                  </w:r>
                  <w:r>
                    <w:rPr>
                      <w:rFonts w:ascii="Times New Roman" w:hAnsi="Times New Roman" w:cs="Times New Roman"/>
                      <w:i/>
                      <w:iCs/>
                      <w:sz w:val="20"/>
                      <w:szCs w:val="20"/>
                    </w:rPr>
                    <w:t>ReportConfig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r>
                    <w:rPr>
                      <w:rFonts w:ascii="Times New Roman" w:hAnsi="Times New Roman" w:cs="Times New Roman"/>
                      <w:i/>
                      <w:iCs/>
                      <w:sz w:val="20"/>
                      <w:szCs w:val="20"/>
                      <w:lang w:val="en-GB"/>
                    </w:rPr>
                    <w:t>reportQuantity</w:t>
                  </w:r>
                  <w:r>
                    <w:rPr>
                      <w:rFonts w:ascii="Times New Roman" w:hAnsi="Times New Roman" w:cs="Times New Roman"/>
                      <w:sz w:val="20"/>
                      <w:szCs w:val="20"/>
                      <w:lang w:val="en-GB"/>
                    </w:rPr>
                    <w:t xml:space="preserve"> comprising at least 'RI' </w:t>
                  </w:r>
                  <w:r>
                    <w:rPr>
                      <w:rFonts w:ascii="Times New Roman" w:hAnsi="Times New Roman" w:cs="Times New Roman"/>
                      <w:strike/>
                      <w:color w:val="C00000"/>
                      <w:sz w:val="20"/>
                      <w:szCs w:val="20"/>
                      <w:lang w:val="en-GB"/>
                    </w:rPr>
                    <w:t>on a serving cell with cell DTX activated [10, TS 38.321]</w:t>
                  </w:r>
                  <w:r>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Pr>
                      <w:rFonts w:ascii="Times New Roman" w:hAnsi="Times New Roman" w:cs="Times New Roman"/>
                      <w:color w:val="FF0000"/>
                      <w:sz w:val="20"/>
                      <w:szCs w:val="20"/>
                      <w:lang w:val="en-GB"/>
                    </w:rPr>
                    <w:t xml:space="preserve"> </w:t>
                  </w:r>
                  <w:r>
                    <w:rPr>
                      <w:rFonts w:ascii="Times New Roman" w:hAnsi="Times New Roman" w:cs="Times New Roman"/>
                      <w:color w:val="C00000"/>
                      <w:sz w:val="20"/>
                      <w:szCs w:val="20"/>
                      <w:u w:val="single"/>
                      <w:lang w:val="en-GB"/>
                    </w:rPr>
                    <w:t>on a serving cell with cell DTX activated [10, TS 38.321]</w:t>
                  </w:r>
                  <w:r>
                    <w:rPr>
                      <w:rFonts w:ascii="Times New Roman" w:hAnsi="Times New Roman" w:cs="Times New Roman"/>
                      <w:sz w:val="20"/>
                      <w:szCs w:val="20"/>
                      <w:lang w:val="en-GB"/>
                    </w:rPr>
                    <w:t xml:space="preserve"> for channel measurement and/or interference measurement in active periods of cell DTX</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of the serving cell</w:t>
                  </w:r>
                  <w:r>
                    <w:rPr>
                      <w:rFonts w:ascii="Times New Roman" w:hAnsi="Times New Roman" w:cs="Times New Roman"/>
                      <w:sz w:val="20"/>
                      <w:szCs w:val="20"/>
                      <w:lang w:val="en-GB"/>
                    </w:rPr>
                    <w:t xml:space="preserve"> no later than CSI reference resource, and the UE drops the CSI report otherwise.</w:t>
                  </w:r>
                </w:p>
                <w:p>
                  <w:pPr>
                    <w:pStyle w:val="181"/>
                    <w:spacing w:after="0" w:line="240" w:lineRule="auto"/>
                    <w:jc w:val="center"/>
                    <w:rPr>
                      <w:sz w:val="20"/>
                      <w:szCs w:val="20"/>
                    </w:rPr>
                  </w:pPr>
                  <w:r>
                    <w:rPr>
                      <w:color w:val="FF0000"/>
                      <w:sz w:val="20"/>
                      <w:szCs w:val="20"/>
                    </w:rPr>
                    <w:t>*** Unchanged text is omitted ***</w:t>
                  </w:r>
                </w:p>
              </w:tc>
            </w:tr>
          </w:tbl>
          <w:p>
            <w:pPr>
              <w:pStyle w:val="180"/>
              <w:spacing w:before="120"/>
              <w:jc w:val="both"/>
            </w:pPr>
            <w:r>
              <w:rPr>
                <w:rFonts w:ascii="Times New Roman" w:hAnsi="Times New Roman" w:cs="Times New Roman"/>
                <w:lang w:eastAsia="zh-CN"/>
              </w:rPr>
              <w:t> </w:t>
            </w:r>
          </w:p>
          <w:p>
            <w:pPr>
              <w:spacing w:before="120" w:after="0" w:line="240" w:lineRule="auto"/>
              <w:jc w:val="both"/>
            </w:pPr>
          </w:p>
        </w:tc>
      </w:tr>
    </w:tbl>
    <w:p/>
    <w:p/>
    <w:p>
      <w:pPr>
        <w:pStyle w:val="4"/>
        <w:rPr>
          <w:rFonts w:eastAsia="SimSun"/>
          <w:lang w:eastAsia="zh-CN"/>
        </w:rPr>
      </w:pPr>
      <w:r>
        <w:rPr>
          <w:rFonts w:eastAsia="SimSun"/>
          <w:lang w:eastAsia="zh-CN"/>
        </w:rPr>
        <w:t>Summary of Tuesday NES Session</w:t>
      </w:r>
    </w:p>
    <w:p>
      <w:r>
        <w:t>TP #10-2, #10-3, and #10-4 was discussed during Tuesday NES session. From the discussion it was clear that further discussion on TP #10-2, #10-3 and #10-4 is needed.</w:t>
      </w:r>
    </w:p>
    <w:p/>
    <w:p>
      <w:pPr>
        <w:pStyle w:val="4"/>
        <w:rPr>
          <w:rFonts w:eastAsia="SimSun"/>
          <w:lang w:eastAsia="zh-CN"/>
        </w:rPr>
      </w:pPr>
      <w:r>
        <w:rPr>
          <w:rFonts w:eastAsia="SimSun"/>
          <w:lang w:eastAsia="zh-CN"/>
        </w:rPr>
        <w:t>Round 2 – Discussion</w:t>
      </w:r>
    </w:p>
    <w:p>
      <w:pPr>
        <w:rPr>
          <w:lang w:val="en-GB" w:eastAsia="zh-CN"/>
        </w:rPr>
      </w:pPr>
      <w:r>
        <w:rPr>
          <w:lang w:val="en-GB" w:eastAsia="zh-CN"/>
        </w:rPr>
        <w:t>Moderator asks companies to provide further comments on TP#10-1, TP #10-2A, #10-3A, and #10-4.</w:t>
      </w:r>
    </w:p>
    <w:p>
      <w:pPr>
        <w:pStyle w:val="6"/>
        <w:rPr>
          <w:lang w:eastAsia="zh-CN"/>
        </w:rPr>
      </w:pPr>
      <w:r>
        <w:rPr>
          <w:lang w:eastAsia="zh-CN"/>
        </w:rPr>
        <w:t>TP #10-2A</w:t>
      </w:r>
    </w:p>
    <w:p>
      <w:pPr>
        <w:pStyle w:val="180"/>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p>
      <w:pPr>
        <w:pStyle w:val="180"/>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p>
      <w:pPr>
        <w:pStyle w:val="180"/>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corresponding to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tbl>
      <w:tblPr>
        <w:tblStyle w:val="13"/>
        <w:tblW w:w="0" w:type="auto"/>
        <w:tblInd w:w="0" w:type="dxa"/>
        <w:tblLayout w:type="autofit"/>
        <w:tblCellMar>
          <w:top w:w="0" w:type="dxa"/>
          <w:left w:w="0" w:type="dxa"/>
          <w:bottom w:w="0" w:type="dxa"/>
          <w:right w:w="0" w:type="dxa"/>
        </w:tblCellMar>
      </w:tblPr>
      <w:tblGrid>
        <w:gridCol w:w="9576"/>
      </w:tblGrid>
      <w:tr>
        <w:tblPrEx>
          <w:tblCellMar>
            <w:top w:w="0" w:type="dxa"/>
            <w:left w:w="0" w:type="dxa"/>
            <w:bottom w:w="0" w:type="dxa"/>
            <w:right w:w="0" w:type="dxa"/>
          </w:tblCellMar>
        </w:tblPrEx>
        <w:tc>
          <w:tcPr>
            <w:tcW w:w="9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5"/>
              <w:spacing w:after="0" w:line="240" w:lineRule="auto"/>
              <w:jc w:val="both"/>
              <w:rPr>
                <w:rFonts w:ascii="Times New Roman" w:hAnsi="Times New Roman"/>
                <w:sz w:val="20"/>
                <w:lang w:eastAsia="ja-JP"/>
              </w:rPr>
            </w:pPr>
            <w:r>
              <w:rPr>
                <w:rFonts w:ascii="Times New Roman" w:hAnsi="Times New Roman"/>
                <w:sz w:val="20"/>
              </w:rPr>
              <w:t>5.2.2.1                  Channel quality indicator (CQI)</w:t>
            </w:r>
          </w:p>
          <w:p>
            <w:pPr>
              <w:pStyle w:val="181"/>
              <w:spacing w:after="0" w:line="240" w:lineRule="auto"/>
              <w:jc w:val="center"/>
              <w:rPr>
                <w:sz w:val="20"/>
                <w:szCs w:val="20"/>
              </w:rPr>
            </w:pPr>
            <w:r>
              <w:rPr>
                <w:color w:val="FF0000"/>
                <w:sz w:val="20"/>
                <w:szCs w:val="20"/>
              </w:rPr>
              <w:t>*** Unchanged text is omitted ***</w:t>
            </w:r>
          </w:p>
          <w:p>
            <w:pPr>
              <w:pStyle w:val="180"/>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r>
              <w:rPr>
                <w:rFonts w:ascii="Times New Roman" w:hAnsi="Times New Roman" w:cs="Times New Roman"/>
                <w:i/>
                <w:iCs/>
                <w:sz w:val="20"/>
                <w:szCs w:val="20"/>
                <w:lang w:val="en-GB"/>
              </w:rPr>
              <w:t xml:space="preserve">timeRestrictionForChannelMeasurements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CSI-ReportConfig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channel measurements for computing CSI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only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NZP CSI-RS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pPr>
              <w:pStyle w:val="181"/>
              <w:spacing w:after="0" w:line="240" w:lineRule="auto"/>
              <w:jc w:val="center"/>
              <w:rPr>
                <w:sz w:val="20"/>
                <w:szCs w:val="20"/>
              </w:rPr>
            </w:pPr>
            <w:r>
              <w:rPr>
                <w:color w:val="FF0000"/>
                <w:sz w:val="20"/>
                <w:szCs w:val="20"/>
              </w:rPr>
              <w:t>*** Unchanged text is omitted ***</w:t>
            </w:r>
          </w:p>
          <w:p>
            <w:pPr>
              <w:pStyle w:val="180"/>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r>
              <w:rPr>
                <w:rFonts w:ascii="Times New Roman" w:hAnsi="Times New Roman" w:cs="Times New Roman"/>
                <w:i/>
                <w:iCs/>
                <w:sz w:val="20"/>
                <w:szCs w:val="20"/>
                <w:lang w:val="en-GB"/>
              </w:rPr>
              <w:t xml:space="preserve">timeRestrictionForInterferenceMeasurements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CSI-ReportConfig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interference measurements for computing the CSI value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CSI-IM and/or NZP CSI-RS for interference measurement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pPr>
              <w:pStyle w:val="181"/>
              <w:spacing w:after="0" w:line="240" w:lineRule="auto"/>
              <w:jc w:val="center"/>
              <w:rPr>
                <w:sz w:val="20"/>
                <w:szCs w:val="20"/>
              </w:rPr>
            </w:pPr>
            <w:r>
              <w:rPr>
                <w:color w:val="FF0000"/>
                <w:sz w:val="20"/>
                <w:szCs w:val="20"/>
              </w:rPr>
              <w:t>*** Unchanged text is omitted ***</w:t>
            </w:r>
          </w:p>
        </w:tc>
      </w:tr>
    </w:tbl>
    <w:p>
      <w:pPr>
        <w:pStyle w:val="180"/>
        <w:rPr>
          <w:rFonts w:ascii="Times New Roman" w:hAnsi="Times New Roman" w:cs="Times New Roman"/>
          <w:sz w:val="20"/>
          <w:szCs w:val="20"/>
          <w:lang w:eastAsia="zh-CN"/>
        </w:rPr>
      </w:pPr>
      <w:r>
        <w:rPr>
          <w:rFonts w:ascii="Times New Roman" w:hAnsi="Times New Roman" w:cs="Times New Roman"/>
          <w:sz w:val="20"/>
          <w:szCs w:val="20"/>
          <w:lang w:eastAsia="zh-CN"/>
        </w:rPr>
        <w:t> </w:t>
      </w:r>
    </w:p>
    <w:p>
      <w:pPr>
        <w:pStyle w:val="6"/>
        <w:rPr>
          <w:lang w:eastAsia="zh-CN"/>
        </w:rPr>
      </w:pPr>
      <w:r>
        <w:rPr>
          <w:lang w:eastAsia="zh-CN"/>
        </w:rPr>
        <w:t>TP #10-3A</w:t>
      </w:r>
    </w:p>
    <w:p>
      <w:pPr>
        <w:pStyle w:val="180"/>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w:t>
      </w:r>
      <w:r>
        <w:rPr>
          <w:rFonts w:ascii="Times New Roman" w:hAnsi="Times New Roman" w:cs="Times New Roman"/>
          <w:sz w:val="20"/>
          <w:szCs w:val="20"/>
          <w:lang w:eastAsia="zh-CN"/>
        </w:rPr>
        <w:t xml:space="preserve"> when cell DTX is activated on the serving cell for the corresponding measurement resource.</w:t>
      </w:r>
    </w:p>
    <w:p>
      <w:pPr>
        <w:pStyle w:val="180"/>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p>
      <w:pPr>
        <w:pStyle w:val="180"/>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or receiving CSI-RS corresponding to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tbl>
      <w:tblPr>
        <w:tblStyle w:val="13"/>
        <w:tblW w:w="0" w:type="auto"/>
        <w:tblInd w:w="0" w:type="dxa"/>
        <w:tblLayout w:type="autofit"/>
        <w:tblCellMar>
          <w:top w:w="0" w:type="dxa"/>
          <w:left w:w="0" w:type="dxa"/>
          <w:bottom w:w="0" w:type="dxa"/>
          <w:right w:w="0" w:type="dxa"/>
        </w:tblCellMar>
      </w:tblPr>
      <w:tblGrid>
        <w:gridCol w:w="9576"/>
      </w:tblGrid>
      <w:tr>
        <w:tblPrEx>
          <w:tblCellMar>
            <w:top w:w="0" w:type="dxa"/>
            <w:left w:w="0" w:type="dxa"/>
            <w:bottom w:w="0" w:type="dxa"/>
            <w:right w:w="0" w:type="dxa"/>
          </w:tblCellMar>
        </w:tblPrEx>
        <w:tc>
          <w:tcPr>
            <w:tcW w:w="9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5"/>
              <w:spacing w:after="0" w:line="240" w:lineRule="auto"/>
              <w:jc w:val="both"/>
              <w:rPr>
                <w:rFonts w:ascii="Times New Roman" w:hAnsi="Times New Roman"/>
                <w:sz w:val="20"/>
                <w:lang w:eastAsia="ja-JP"/>
              </w:rPr>
            </w:pPr>
            <w:r>
              <w:rPr>
                <w:rFonts w:ascii="Times New Roman" w:hAnsi="Times New Roman"/>
                <w:sz w:val="20"/>
              </w:rPr>
              <w:t>5.1.6.1                  CSI-RS reception procedure</w:t>
            </w:r>
          </w:p>
          <w:p>
            <w:pPr>
              <w:pStyle w:val="181"/>
              <w:spacing w:after="0" w:line="240" w:lineRule="auto"/>
              <w:jc w:val="center"/>
              <w:rPr>
                <w:sz w:val="20"/>
                <w:szCs w:val="20"/>
              </w:rPr>
            </w:pPr>
            <w:r>
              <w:rPr>
                <w:color w:val="FF0000"/>
                <w:sz w:val="20"/>
                <w:szCs w:val="20"/>
              </w:rPr>
              <w:t>*** Unchanged text is omitted ***</w:t>
            </w:r>
          </w:p>
          <w:p>
            <w:pPr>
              <w:pStyle w:val="180"/>
              <w:jc w:val="both"/>
              <w:rPr>
                <w:rFonts w:ascii="Times New Roman" w:hAnsi="Times New Roman" w:cs="Times New Roman"/>
                <w:sz w:val="20"/>
                <w:szCs w:val="20"/>
              </w:rPr>
            </w:pPr>
            <w:r>
              <w:rPr>
                <w:rFonts w:ascii="Times New Roman" w:hAnsi="Times New Roman" w:cs="Times New Roman"/>
                <w:sz w:val="20"/>
                <w:szCs w:val="20"/>
              </w:rPr>
              <w:t xml:space="preserve">During non-active periods of cell DTX </w:t>
            </w:r>
            <w:r>
              <w:rPr>
                <w:rFonts w:ascii="Times New Roman" w:hAnsi="Times New Roman" w:cs="Times New Roman"/>
                <w:color w:val="C00000"/>
                <w:sz w:val="20"/>
                <w:szCs w:val="20"/>
                <w:u w:val="single"/>
              </w:rPr>
              <w:t>if cell DTX is activated for a serving cell</w:t>
            </w:r>
            <w:r>
              <w:rPr>
                <w:rFonts w:ascii="Times New Roman" w:hAnsi="Times New Roman" w:cs="Times New Roman"/>
                <w:sz w:val="20"/>
                <w:szCs w:val="20"/>
              </w:rPr>
              <w:t xml:space="preserve">, the UE </w:t>
            </w:r>
            <w:r>
              <w:rPr>
                <w:rFonts w:ascii="Times New Roman" w:hAnsi="Times New Roman" w:cs="Times New Roman"/>
                <w:strike/>
                <w:color w:val="C00000"/>
                <w:sz w:val="20"/>
                <w:szCs w:val="20"/>
                <w:lang w:val="en-GB"/>
              </w:rPr>
              <w:t>configured with</w:t>
            </w:r>
            <w:r>
              <w:rPr>
                <w:rFonts w:ascii="Times New Roman" w:hAnsi="Times New Roman" w:cs="Times New Roman"/>
                <w:strike/>
                <w:color w:val="C00000"/>
                <w:sz w:val="20"/>
                <w:szCs w:val="20"/>
              </w:rPr>
              <w:t xml:space="preserve"> cell DTX </w:t>
            </w:r>
            <w:r>
              <w:rPr>
                <w:rFonts w:ascii="Times New Roman" w:hAnsi="Times New Roman" w:cs="Times New Roman"/>
                <w:sz w:val="20"/>
                <w:szCs w:val="20"/>
              </w:rPr>
              <w:t xml:space="preserve">is not expected to receive the periodic CSI-RS and semi-persistent CSI-RS </w:t>
            </w:r>
            <w:r>
              <w:rPr>
                <w:rFonts w:ascii="Times New Roman" w:hAnsi="Times New Roman" w:cs="Times New Roman"/>
                <w:color w:val="C00000"/>
                <w:sz w:val="20"/>
                <w:szCs w:val="20"/>
                <w:u w:val="single"/>
                <w:lang w:val="en-GB"/>
              </w:rPr>
              <w:t>on the serving cell</w:t>
            </w:r>
            <w:r>
              <w:rPr>
                <w:rFonts w:ascii="Times New Roman" w:hAnsi="Times New Roman" w:cs="Times New Roman"/>
                <w:sz w:val="20"/>
                <w:szCs w:val="20"/>
                <w:lang w:val="en-GB"/>
              </w:rPr>
              <w:t xml:space="preserve"> </w:t>
            </w:r>
            <w:r>
              <w:rPr>
                <w:rFonts w:ascii="Times New Roman" w:hAnsi="Times New Roman" w:cs="Times New Roman"/>
                <w:sz w:val="20"/>
                <w:szCs w:val="20"/>
              </w:rPr>
              <w:t>configured in CSI report configuration in CSI-</w:t>
            </w:r>
            <w:r>
              <w:rPr>
                <w:rFonts w:ascii="Times New Roman" w:hAnsi="Times New Roman" w:cs="Times New Roman"/>
                <w:i/>
                <w:iCs/>
                <w:sz w:val="20"/>
                <w:szCs w:val="20"/>
              </w:rPr>
              <w:t>ReportConfig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r>
              <w:rPr>
                <w:rFonts w:ascii="Times New Roman" w:hAnsi="Times New Roman" w:cs="Times New Roman"/>
                <w:i/>
                <w:iCs/>
                <w:sz w:val="20"/>
                <w:szCs w:val="20"/>
                <w:lang w:val="en-GB"/>
              </w:rPr>
              <w:t>reportQuantity</w:t>
            </w:r>
            <w:r>
              <w:rPr>
                <w:rFonts w:ascii="Times New Roman" w:hAnsi="Times New Roman" w:cs="Times New Roman"/>
                <w:sz w:val="20"/>
                <w:szCs w:val="20"/>
                <w:lang w:val="en-GB"/>
              </w:rPr>
              <w:t xml:space="preserve"> comprising at least 'RI'</w:t>
            </w:r>
            <w:r>
              <w:rPr>
                <w:rFonts w:ascii="Times New Roman" w:hAnsi="Times New Roman" w:cs="Times New Roman"/>
                <w:sz w:val="20"/>
                <w:szCs w:val="20"/>
              </w:rPr>
              <w:t xml:space="preserve">. </w:t>
            </w:r>
            <w:r>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resource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 xml:space="preserve"> occurs in active periods of cell DTX for CSI report configured by </w:t>
            </w:r>
            <w:r>
              <w:rPr>
                <w:rFonts w:ascii="Times New Roman" w:hAnsi="Times New Roman" w:cs="Times New Roman"/>
                <w:i/>
                <w:iCs/>
                <w:color w:val="000000"/>
                <w:sz w:val="20"/>
                <w:szCs w:val="20"/>
                <w:lang w:val="en-GB"/>
              </w:rPr>
              <w:t>CSI-ReportConfig</w:t>
            </w:r>
            <w:r>
              <w:rPr>
                <w:rFonts w:ascii="Times New Roman" w:hAnsi="Times New Roman" w:cs="Times New Roman"/>
                <w:color w:val="000000"/>
                <w:sz w:val="20"/>
                <w:szCs w:val="20"/>
                <w:lang w:val="en-GB"/>
              </w:rPr>
              <w:t xml:space="preserve"> associated with the higher layer parameter </w:t>
            </w:r>
            <w:r>
              <w:rPr>
                <w:rFonts w:ascii="Times New Roman" w:hAnsi="Times New Roman" w:cs="Times New Roman"/>
                <w:i/>
                <w:iCs/>
                <w:color w:val="000000"/>
                <w:sz w:val="20"/>
                <w:szCs w:val="20"/>
                <w:lang w:val="en-GB"/>
              </w:rPr>
              <w:t>reportQuantity</w:t>
            </w:r>
            <w:r>
              <w:rPr>
                <w:rFonts w:ascii="Times New Roman" w:hAnsi="Times New Roman" w:cs="Times New Roman"/>
                <w:color w:val="000000"/>
                <w:sz w:val="20"/>
                <w:szCs w:val="20"/>
                <w:lang w:val="en-GB"/>
              </w:rPr>
              <w:t xml:space="preserve"> comprising at least 'RI'.</w:t>
            </w:r>
          </w:p>
          <w:p>
            <w:pPr>
              <w:pStyle w:val="181"/>
              <w:spacing w:after="0" w:line="240" w:lineRule="auto"/>
              <w:jc w:val="center"/>
              <w:rPr>
                <w:sz w:val="20"/>
                <w:szCs w:val="20"/>
              </w:rPr>
            </w:pPr>
            <w:r>
              <w:rPr>
                <w:color w:val="FF0000"/>
                <w:sz w:val="20"/>
                <w:szCs w:val="20"/>
              </w:rPr>
              <w:t>*** Unchanged text is omitted ***</w:t>
            </w:r>
          </w:p>
          <w:p>
            <w:pPr>
              <w:pStyle w:val="5"/>
              <w:spacing w:after="0" w:line="240" w:lineRule="auto"/>
              <w:jc w:val="both"/>
              <w:rPr>
                <w:rFonts w:ascii="Times New Roman" w:hAnsi="Times New Roman"/>
                <w:sz w:val="20"/>
              </w:rPr>
            </w:pPr>
            <w:r>
              <w:rPr>
                <w:rFonts w:ascii="Times New Roman" w:hAnsi="Times New Roman"/>
                <w:sz w:val="20"/>
              </w:rPr>
              <w:t>5.2.2.5                  CSI reference resource definition</w:t>
            </w:r>
          </w:p>
          <w:p>
            <w:pPr>
              <w:pStyle w:val="181"/>
              <w:spacing w:after="0" w:line="240" w:lineRule="auto"/>
              <w:jc w:val="center"/>
              <w:rPr>
                <w:sz w:val="20"/>
                <w:szCs w:val="20"/>
              </w:rPr>
            </w:pPr>
            <w:r>
              <w:rPr>
                <w:color w:val="FF0000"/>
                <w:sz w:val="20"/>
                <w:szCs w:val="20"/>
              </w:rPr>
              <w:t>*** Unchanged text is omitted ***</w:t>
            </w:r>
          </w:p>
          <w:p>
            <w:pPr>
              <w:pStyle w:val="180"/>
              <w:jc w:val="both"/>
              <w:rPr>
                <w:rFonts w:ascii="Times New Roman" w:hAnsi="Times New Roman" w:cs="Times New Roman"/>
                <w:sz w:val="20"/>
                <w:szCs w:val="20"/>
              </w:rPr>
            </w:pPr>
            <w:r>
              <w:rPr>
                <w:rFonts w:ascii="Times New Roman" w:hAnsi="Times New Roman" w:cs="Times New Roman"/>
                <w:sz w:val="20"/>
                <w:szCs w:val="20"/>
                <w:lang w:val="en-GB"/>
              </w:rPr>
              <w:t xml:space="preserve">For the CSI report </w:t>
            </w:r>
            <w:r>
              <w:rPr>
                <w:rFonts w:ascii="Times New Roman" w:hAnsi="Times New Roman" w:cs="Times New Roman"/>
                <w:sz w:val="20"/>
                <w:szCs w:val="20"/>
              </w:rPr>
              <w:t>configuration in CSI-</w:t>
            </w:r>
            <w:r>
              <w:rPr>
                <w:rFonts w:ascii="Times New Roman" w:hAnsi="Times New Roman" w:cs="Times New Roman"/>
                <w:i/>
                <w:iCs/>
                <w:sz w:val="20"/>
                <w:szCs w:val="20"/>
              </w:rPr>
              <w:t>ReportConfig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r>
              <w:rPr>
                <w:rFonts w:ascii="Times New Roman" w:hAnsi="Times New Roman" w:cs="Times New Roman"/>
                <w:i/>
                <w:iCs/>
                <w:sz w:val="20"/>
                <w:szCs w:val="20"/>
                <w:lang w:val="en-GB"/>
              </w:rPr>
              <w:t>reportQuantity</w:t>
            </w:r>
            <w:r>
              <w:rPr>
                <w:rFonts w:ascii="Times New Roman" w:hAnsi="Times New Roman" w:cs="Times New Roman"/>
                <w:sz w:val="20"/>
                <w:szCs w:val="20"/>
                <w:lang w:val="en-GB"/>
              </w:rPr>
              <w:t xml:space="preserve"> comprising at least 'RI' </w:t>
            </w:r>
            <w:r>
              <w:rPr>
                <w:rFonts w:ascii="Times New Roman" w:hAnsi="Times New Roman" w:cs="Times New Roman"/>
                <w:strike/>
                <w:color w:val="C00000"/>
                <w:sz w:val="20"/>
                <w:szCs w:val="20"/>
                <w:lang w:val="en-GB"/>
              </w:rPr>
              <w:t>on a serving cell with cell DTX activated [10, TS 38.321]</w:t>
            </w:r>
            <w:r>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Pr>
                <w:rFonts w:ascii="Times New Roman" w:hAnsi="Times New Roman" w:cs="Times New Roman"/>
                <w:color w:val="FF0000"/>
                <w:sz w:val="20"/>
                <w:szCs w:val="20"/>
                <w:lang w:val="en-GB"/>
              </w:rPr>
              <w:t xml:space="preserve"> </w:t>
            </w:r>
            <w:r>
              <w:rPr>
                <w:rFonts w:ascii="Times New Roman" w:hAnsi="Times New Roman" w:cs="Times New Roman"/>
                <w:color w:val="C00000"/>
                <w:sz w:val="20"/>
                <w:szCs w:val="20"/>
                <w:u w:val="single"/>
                <w:lang w:val="en-GB"/>
              </w:rPr>
              <w:t>on a serving cell with cell DTX activated [10, TS 38.321]</w:t>
            </w:r>
            <w:r>
              <w:rPr>
                <w:rFonts w:ascii="Times New Roman" w:hAnsi="Times New Roman" w:cs="Times New Roman"/>
                <w:sz w:val="20"/>
                <w:szCs w:val="20"/>
                <w:lang w:val="en-GB"/>
              </w:rPr>
              <w:t xml:space="preserve"> for channel measurement and/or interference measurement in active periods of cell DTX</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of the serving cell</w:t>
            </w:r>
            <w:r>
              <w:rPr>
                <w:rFonts w:ascii="Times New Roman" w:hAnsi="Times New Roman" w:cs="Times New Roman"/>
                <w:sz w:val="20"/>
                <w:szCs w:val="20"/>
                <w:lang w:val="en-GB"/>
              </w:rPr>
              <w:t xml:space="preserve"> no later than CSI reference resource, and the UE drops the CSI report otherwise.</w:t>
            </w:r>
          </w:p>
          <w:p>
            <w:pPr>
              <w:pStyle w:val="181"/>
              <w:spacing w:after="0" w:line="240" w:lineRule="auto"/>
              <w:jc w:val="center"/>
              <w:rPr>
                <w:sz w:val="20"/>
                <w:szCs w:val="20"/>
              </w:rPr>
            </w:pPr>
            <w:r>
              <w:rPr>
                <w:color w:val="FF0000"/>
                <w:sz w:val="20"/>
                <w:szCs w:val="20"/>
              </w:rPr>
              <w:t>*** Unchanged text is omitted ***</w:t>
            </w:r>
          </w:p>
        </w:tc>
      </w:tr>
    </w:tbl>
    <w:p>
      <w:pPr>
        <w:pStyle w:val="180"/>
      </w:pPr>
      <w:r>
        <w:rPr>
          <w:rFonts w:ascii="Times New Roman" w:hAnsi="Times New Roman" w:cs="Times New Roman"/>
          <w:lang w:eastAsia="zh-CN"/>
        </w:rPr>
        <w:t> </w:t>
      </w:r>
    </w:p>
    <w:p>
      <w:pPr>
        <w:rPr>
          <w:lang w:val="en-GB" w:eastAsia="zh-CN"/>
        </w:rPr>
      </w:pPr>
      <w:r>
        <w:rPr>
          <w:lang w:val="en-GB" w:eastAsia="zh-CN"/>
        </w:rPr>
        <w:t>Please also provide constructive comments to correct and revise the TPs to make them acceptable. Moderator will update the TPs based on comments received.</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rFonts w:eastAsiaTheme="minorEastAsia"/>
                <w:lang w:eastAsia="ko-KR"/>
              </w:rPr>
            </w:pPr>
            <w:r>
              <w:rPr>
                <w:rFonts w:hint="eastAsia" w:eastAsiaTheme="minorEastAsia"/>
                <w:lang w:eastAsia="ko-KR"/>
              </w:rPr>
              <w:t>L</w:t>
            </w:r>
            <w:r>
              <w:rPr>
                <w:rFonts w:eastAsiaTheme="minorEastAsia"/>
                <w:lang w:eastAsia="ko-KR"/>
              </w:rPr>
              <w:t>G Electronics</w:t>
            </w:r>
          </w:p>
        </w:tc>
        <w:tc>
          <w:tcPr>
            <w:tcW w:w="7915" w:type="dxa"/>
          </w:tcPr>
          <w:p>
            <w:pPr>
              <w:spacing w:before="0" w:after="0" w:line="240" w:lineRule="auto"/>
              <w:jc w:val="both"/>
              <w:rPr>
                <w:rFonts w:eastAsiaTheme="minorEastAsia"/>
                <w:lang w:eastAsia="ko-KR"/>
              </w:rPr>
            </w:pPr>
            <w:r>
              <w:rPr>
                <w:rFonts w:hint="eastAsia" w:eastAsiaTheme="minorEastAsia"/>
                <w:lang w:eastAsia="ko-KR"/>
              </w:rPr>
              <w:t>O</w:t>
            </w:r>
            <w:r>
              <w:rPr>
                <w:rFonts w:eastAsiaTheme="minorEastAsia"/>
                <w:lang w:eastAsia="ko-KR"/>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eastAsiaTheme="minorEastAsia"/>
                <w:lang w:eastAsia="ko-KR"/>
              </w:rPr>
            </w:pPr>
            <w:r>
              <w:rPr>
                <w:rFonts w:hint="eastAsia" w:eastAsia="Yu Mincho"/>
                <w:lang w:eastAsia="ja-JP"/>
              </w:rPr>
              <w:t>F</w:t>
            </w:r>
            <w:r>
              <w:rPr>
                <w:rFonts w:eastAsia="Yu Mincho"/>
                <w:lang w:eastAsia="ja-JP"/>
              </w:rPr>
              <w:t>ujitsu</w:t>
            </w:r>
          </w:p>
        </w:tc>
        <w:tc>
          <w:tcPr>
            <w:tcW w:w="7915" w:type="dxa"/>
          </w:tcPr>
          <w:p>
            <w:pPr>
              <w:spacing w:before="120" w:after="0" w:line="240" w:lineRule="auto"/>
              <w:jc w:val="both"/>
              <w:rPr>
                <w:rFonts w:eastAsiaTheme="minorEastAsia"/>
                <w:lang w:eastAsia="ko-KR"/>
              </w:rPr>
            </w:pPr>
            <w:r>
              <w:rPr>
                <w:rFonts w:hint="eastAsia" w:eastAsia="Yu Mincho"/>
                <w:lang w:eastAsia="ja-JP"/>
              </w:rPr>
              <w:t>S</w:t>
            </w:r>
            <w:r>
              <w:rPr>
                <w:rFonts w:eastAsia="Yu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E2EFD9" w:themeFill="accent6" w:themeFillTint="33"/>
          </w:tcPr>
          <w:p>
            <w:pPr>
              <w:spacing w:before="120" w:after="0" w:line="240" w:lineRule="auto"/>
              <w:jc w:val="both"/>
            </w:pPr>
            <w:r>
              <w:t>Moderator</w:t>
            </w:r>
          </w:p>
        </w:tc>
        <w:tc>
          <w:tcPr>
            <w:tcW w:w="7915" w:type="dxa"/>
            <w:shd w:val="clear" w:color="auto" w:fill="E2EFD9" w:themeFill="accent6" w:themeFillTint="33"/>
          </w:tcPr>
          <w:p>
            <w:pPr>
              <w:spacing w:before="120" w:after="0" w:line="240" w:lineRule="auto"/>
              <w:jc w:val="both"/>
            </w:pPr>
            <w:r>
              <w:t>@LG &amp; Fujitsu, can you bit more precise whether you are ok with all TPs #10-1, #10-2A, #10-3A, #10-4? Or just #10-2A and #10-3A?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pacing w:before="120" w:after="0" w:line="240" w:lineRule="auto"/>
              <w:jc w:val="both"/>
              <w:rPr>
                <w:rFonts w:hint="default" w:ascii="Times New Roman" w:hAnsi="Times New Roman" w:eastAsia="SimSun" w:cs="Times New Roman"/>
                <w:lang w:val="en-US" w:eastAsia="en-US" w:bidi="ar-SA"/>
              </w:rPr>
            </w:pPr>
            <w:r>
              <w:rPr>
                <w:rFonts w:hint="default"/>
                <w:lang w:val="en-US"/>
              </w:rPr>
              <w:t>CEWiT</w:t>
            </w:r>
          </w:p>
        </w:tc>
        <w:tc>
          <w:tcPr>
            <w:tcW w:w="7915" w:type="dxa"/>
            <w:vAlign w:val="top"/>
          </w:tcPr>
          <w:p>
            <w:pPr>
              <w:spacing w:before="120" w:after="0" w:line="240" w:lineRule="auto"/>
              <w:jc w:val="both"/>
              <w:rPr>
                <w:rFonts w:hint="default" w:ascii="Times New Roman" w:hAnsi="Times New Roman" w:eastAsia="SimSun" w:cs="Times New Roman"/>
                <w:lang w:val="en-US" w:eastAsia="en-US" w:bidi="ar-SA"/>
              </w:rPr>
            </w:pPr>
            <w:r>
              <w:rPr>
                <w:rFonts w:hint="eastAsia" w:eastAsia="Yu Mincho"/>
                <w:lang w:eastAsia="ja-JP"/>
              </w:rPr>
              <w:t>S</w:t>
            </w:r>
            <w:r>
              <w:rPr>
                <w:rFonts w:eastAsia="Yu Mincho"/>
                <w:lang w:eastAsia="ja-JP"/>
              </w:rPr>
              <w:t>upport</w:t>
            </w:r>
            <w:r>
              <w:rPr>
                <w:rFonts w:hint="default" w:eastAsia="Yu Mincho"/>
                <w:lang w:val="en-US" w:eastAsia="ja-JP"/>
              </w:rPr>
              <w:t xml:space="preserve"> </w:t>
            </w:r>
            <w:r>
              <w:t>#10-2A, #10-3A</w:t>
            </w:r>
            <w:r>
              <w:rPr>
                <w:rFonts w:hint="default"/>
                <w:lang w:val="en-US"/>
              </w:rPr>
              <w:t>.</w:t>
            </w:r>
          </w:p>
        </w:tc>
      </w:tr>
    </w:tbl>
    <w:p/>
    <w:p/>
    <w:p>
      <w:pPr>
        <w:pStyle w:val="3"/>
        <w:ind w:left="720" w:hanging="720"/>
        <w:rPr>
          <w:rFonts w:eastAsiaTheme="minorEastAsia"/>
          <w:lang w:val="en-US" w:eastAsia="ko-KR"/>
        </w:rPr>
      </w:pPr>
      <w:r>
        <w:rPr>
          <w:rFonts w:eastAsia="SimSun"/>
          <w:lang w:val="en-US" w:eastAsia="zh-CN"/>
        </w:rPr>
        <w:t>4.11 Handling of signal/channel repetition during cell DTX/DRX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[17] LGE</w:t>
            </w:r>
          </w:p>
        </w:tc>
        <w:tc>
          <w:tcPr>
            <w:tcW w:w="8095" w:type="dxa"/>
          </w:tcPr>
          <w:p>
            <w:pPr>
              <w:spacing w:before="0" w:after="0" w:line="240" w:lineRule="auto"/>
              <w:jc w:val="both"/>
              <w:rPr>
                <w:rFonts w:eastAsia="Batang"/>
                <w:bCs/>
                <w:sz w:val="22"/>
                <w:szCs w:val="22"/>
                <w:lang w:eastAsia="ko-KR"/>
              </w:rPr>
            </w:pPr>
            <w:r>
              <w:rPr>
                <w:rFonts w:eastAsia="Batang"/>
                <w:b/>
                <w:sz w:val="22"/>
                <w:szCs w:val="22"/>
                <w:lang w:eastAsia="ko-KR"/>
              </w:rPr>
              <w:t>Proposal #11:</w:t>
            </w:r>
            <w:r>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pPr>
              <w:spacing w:before="0" w:after="0" w:line="240" w:lineRule="auto"/>
              <w:jc w:val="both"/>
              <w:rPr>
                <w:bCs/>
              </w:rPr>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pPr>
        <w:pStyle w:val="15"/>
        <w:spacing w:after="0"/>
        <w:rPr>
          <w:rFonts w:ascii="Times New Roman" w:hAnsi="Times New Roman"/>
          <w:szCs w:val="20"/>
          <w:lang w:eastAsia="zh-CN"/>
        </w:rPr>
      </w:pPr>
    </w:p>
    <w:p>
      <w:pPr>
        <w:pStyle w:val="6"/>
        <w:rPr>
          <w:lang w:eastAsia="zh-CN"/>
        </w:rPr>
      </w:pPr>
      <w:r>
        <w:rPr>
          <w:lang w:eastAsia="zh-CN"/>
        </w:rPr>
        <w:t>Proposal #11-1</w:t>
      </w:r>
    </w:p>
    <w:p>
      <w:pPr>
        <w:pStyle w:val="15"/>
        <w:numPr>
          <w:ilvl w:val="0"/>
          <w:numId w:val="20"/>
        </w:numPr>
        <w:spacing w:after="0"/>
        <w:rPr>
          <w:rFonts w:ascii="Times New Roman" w:hAnsi="Times New Roman"/>
          <w:szCs w:val="20"/>
          <w:lang w:eastAsia="zh-CN"/>
        </w:rPr>
      </w:pPr>
      <w:r>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proposals #11-1.</w:t>
      </w:r>
    </w:p>
    <w:p>
      <w:r>
        <w:t>Moderator would like to ask LGE to provide the text changes required for Proposal #11-1. Otherwise editors will have put lot of effort tracking down all relevant sections that require changes.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lang w:eastAsia="zh-CN"/>
              </w:rPr>
              <w:t>Spreadtrum</w:t>
            </w:r>
          </w:p>
        </w:tc>
        <w:tc>
          <w:tcPr>
            <w:tcW w:w="7915" w:type="dxa"/>
          </w:tcPr>
          <w:p>
            <w:pPr>
              <w:spacing w:before="0" w:after="0" w:line="240" w:lineRule="auto"/>
              <w:jc w:val="both"/>
              <w:rPr>
                <w:lang w:eastAsia="zh-CN"/>
              </w:rPr>
            </w:pPr>
            <w:r>
              <w:rPr>
                <w:lang w:eastAsia="zh-CN"/>
              </w:rPr>
              <w:t>Not necessary. It is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after="0" w:line="240" w:lineRule="auto"/>
              <w:jc w:val="both"/>
              <w:rPr>
                <w:lang w:eastAsia="zh-CN"/>
              </w:rPr>
            </w:pPr>
            <w:r>
              <w:rPr>
                <w:lang w:eastAsia="zh-CN"/>
              </w:rPr>
              <w:t>Clarification is necessary for the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CEWiT</w:t>
            </w:r>
          </w:p>
        </w:tc>
        <w:tc>
          <w:tcPr>
            <w:tcW w:w="7915" w:type="dxa"/>
          </w:tcPr>
          <w:p>
            <w:pPr>
              <w:spacing w:before="120" w:after="0" w:line="240" w:lineRule="auto"/>
              <w:jc w:val="both"/>
              <w:rPr>
                <w:b/>
                <w:lang w:eastAsia="zh-CN"/>
              </w:rPr>
            </w:pPr>
            <w:r>
              <w:rPr>
                <w:lang w:eastAsia="zh-CN"/>
              </w:rPr>
              <w:t>Clarification is necessary for the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after="0" w:line="240" w:lineRule="auto"/>
              <w:jc w:val="both"/>
              <w:rPr>
                <w:lang w:eastAsia="zh-CN"/>
              </w:rPr>
            </w:pPr>
            <w:r>
              <w:rPr>
                <w:lang w:eastAsia="zh-CN"/>
              </w:rPr>
              <w:t>Agree with Samsung, CEWiT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lang w:eastAsia="zh-CN"/>
              </w:rPr>
            </w:pPr>
            <w:r>
              <w:rPr>
                <w:rFonts w:eastAsiaTheme="minorEastAsia"/>
                <w:lang w:eastAsia="ko-KR"/>
              </w:rPr>
              <w:t>It was also agreed that UE transmits a subset of the repetitions in a CG bundle that do not overlap with the cell DRX non-active period. The same principle can be applied to the signals/channels (e.g., PDCCH/PDSCH/CSI-RS/PUCCH/PUSCH/SRS) configured with repeated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2EFD9" w:themeFill="accent6" w:themeFillTint="33"/>
          </w:tcPr>
          <w:p>
            <w:pPr>
              <w:spacing w:before="120" w:after="0" w:line="240" w:lineRule="auto"/>
              <w:jc w:val="both"/>
              <w:rPr>
                <w:lang w:eastAsia="zh-CN"/>
              </w:rPr>
            </w:pPr>
            <w:r>
              <w:rPr>
                <w:lang w:eastAsia="zh-CN"/>
              </w:rPr>
              <w:t>Moderator</w:t>
            </w:r>
          </w:p>
        </w:tc>
        <w:tc>
          <w:tcPr>
            <w:tcW w:w="7915" w:type="dxa"/>
            <w:shd w:val="clear" w:color="auto" w:fill="E2EFD9" w:themeFill="accent6" w:themeFillTint="33"/>
          </w:tcPr>
          <w:p>
            <w:pPr>
              <w:spacing w:before="120" w:after="0" w:line="240" w:lineRule="auto"/>
              <w:jc w:val="both"/>
              <w:rPr>
                <w:lang w:eastAsia="zh-CN"/>
              </w:rPr>
            </w:pPr>
            <w:r>
              <w:rPr>
                <w:lang w:eastAsia="zh-CN"/>
              </w:rPr>
              <w:t>From the feedback so far, it seems the proposal requires some further discussion.</w:t>
            </w:r>
          </w:p>
        </w:tc>
      </w:tr>
    </w:tbl>
    <w:p/>
    <w:p/>
    <w:p>
      <w:pPr>
        <w:pStyle w:val="4"/>
        <w:rPr>
          <w:rFonts w:eastAsia="SimSun"/>
          <w:lang w:eastAsia="zh-CN"/>
        </w:rPr>
      </w:pPr>
      <w:r>
        <w:rPr>
          <w:rFonts w:eastAsia="SimSun"/>
          <w:lang w:eastAsia="zh-CN"/>
        </w:rPr>
        <w:t>Summary of Round 1 Discussion</w:t>
      </w:r>
    </w:p>
    <w:p>
      <w:r>
        <w:t>Some companies commented and questioned on the need of the proposal.</w:t>
      </w:r>
    </w:p>
    <w:p/>
    <w:p>
      <w:pPr>
        <w:pStyle w:val="4"/>
        <w:rPr>
          <w:rFonts w:eastAsia="SimSun"/>
          <w:lang w:eastAsia="zh-CN"/>
        </w:rPr>
      </w:pPr>
      <w:r>
        <w:rPr>
          <w:rFonts w:eastAsia="SimSun"/>
          <w:lang w:eastAsia="zh-CN"/>
        </w:rPr>
        <w:t>Round 2 – Discussion</w:t>
      </w:r>
    </w:p>
    <w:p>
      <w:r>
        <w:rPr>
          <w:lang w:val="en-GB" w:eastAsia="zh-CN"/>
        </w:rPr>
        <w:t xml:space="preserve">Moderator asks companies to provide further comments on </w:t>
      </w:r>
      <w:r>
        <w:t>proposals #11-1.</w:t>
      </w:r>
    </w:p>
    <w:p>
      <w:pPr>
        <w:rPr>
          <w:lang w:val="en-GB" w:eastAsia="zh-CN"/>
        </w:rPr>
      </w:pPr>
      <w:r>
        <w:t xml:space="preserve">Moderator would like to ask </w:t>
      </w:r>
      <w:r>
        <w:rPr>
          <w:highlight w:val="yellow"/>
        </w:rPr>
        <w:t>LGE (proponent of the proposal) to also clarify and provide TP</w:t>
      </w:r>
      <w:r>
        <w:t xml:space="preserve"> corresponding to the Proposal.</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p>
        </w:tc>
        <w:tc>
          <w:tcPr>
            <w:tcW w:w="7915" w:type="dxa"/>
          </w:tcPr>
          <w:p>
            <w:pPr>
              <w:spacing w:before="0" w:after="0" w:line="240" w:lineRule="auto"/>
              <w:jc w:val="both"/>
            </w:pPr>
          </w:p>
        </w:tc>
      </w:tr>
    </w:tbl>
    <w:p/>
    <w:p/>
    <w:p/>
    <w:p>
      <w:pPr>
        <w:pStyle w:val="3"/>
        <w:ind w:left="720" w:hanging="720"/>
        <w:rPr>
          <w:rFonts w:eastAsiaTheme="minorEastAsia"/>
          <w:lang w:val="en-US" w:eastAsia="ko-KR"/>
        </w:rPr>
      </w:pPr>
      <w:r>
        <w:rPr>
          <w:rFonts w:eastAsia="SimSun"/>
          <w:lang w:val="en-US" w:eastAsia="zh-CN"/>
        </w:rPr>
        <w:t>4.12 Power/Phase Continuity of PUSCH/PUCCH during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[18] Qualcomm</w:t>
            </w:r>
          </w:p>
        </w:tc>
        <w:tc>
          <w:tcPr>
            <w:tcW w:w="8095" w:type="dxa"/>
          </w:tcPr>
          <w:p>
            <w:pPr>
              <w:tabs>
                <w:tab w:val="left" w:pos="360"/>
              </w:tabs>
              <w:spacing w:before="0" w:after="0" w:line="240" w:lineRule="auto"/>
              <w:jc w:val="both"/>
              <w:rPr>
                <w:rFonts w:eastAsiaTheme="minorHAnsi"/>
                <w:kern w:val="2"/>
                <w14:ligatures w14:val="standardContextual"/>
              </w:rPr>
            </w:pPr>
            <w:r>
              <w:rPr>
                <w:rFonts w:eastAsiaTheme="minorHAnsi"/>
                <w:b/>
                <w:bCs/>
                <w:kern w:val="2"/>
                <w14:ligatures w14:val="standardContextual"/>
              </w:rPr>
              <w:t>Observation:</w:t>
            </w:r>
            <w:r>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pPr>
              <w:tabs>
                <w:tab w:val="left" w:pos="360"/>
              </w:tabs>
              <w:spacing w:before="0" w:after="0" w:line="240" w:lineRule="auto"/>
              <w:jc w:val="both"/>
              <w:rPr>
                <w:rFonts w:eastAsiaTheme="minorHAnsi"/>
                <w:kern w:val="2"/>
                <w14:ligatures w14:val="standardContextual"/>
              </w:rPr>
            </w:pPr>
          </w:p>
          <w:p>
            <w:pPr>
              <w:spacing w:before="0" w:after="0" w:line="240" w:lineRule="auto"/>
              <w:jc w:val="both"/>
              <w:rPr>
                <w:rFonts w:eastAsiaTheme="minorHAnsi"/>
                <w:kern w:val="2"/>
                <w14:ligatures w14:val="standardContextual"/>
              </w:rPr>
            </w:pPr>
            <w:r>
              <w:rPr>
                <w:b/>
                <w:bCs/>
              </w:rPr>
              <w:t>Proposal</w:t>
            </w:r>
            <w:r>
              <w:t xml:space="preserve">: </w:t>
            </w:r>
            <w:r>
              <w:rPr>
                <w:rFonts w:eastAsiaTheme="minorHAnsi"/>
                <w:kern w:val="2"/>
                <w14:ligatures w14:val="standardContextual"/>
              </w:rPr>
              <w:t>RAN1 adopts the following TP to TS 38.214</w:t>
            </w:r>
          </w:p>
          <w:tbl>
            <w:tblPr>
              <w:tblStyle w:val="1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0" w:type="dxa"/>
                </w:tcPr>
                <w:p>
                  <w:pPr>
                    <w:keepNext/>
                    <w:keepLines/>
                    <w:suppressAutoHyphens w:val="0"/>
                    <w:spacing w:after="0" w:line="240" w:lineRule="auto"/>
                    <w:outlineLvl w:val="2"/>
                    <w:rPr>
                      <w:kern w:val="2"/>
                      <w:sz w:val="20"/>
                      <w:szCs w:val="20"/>
                      <w14:ligatures w14:val="standardContextual"/>
                    </w:rPr>
                  </w:pPr>
                  <w:r>
                    <w:rPr>
                      <w:kern w:val="2"/>
                      <w:sz w:val="20"/>
                      <w:szCs w:val="20"/>
                      <w14:ligatures w14:val="standardContextual"/>
                    </w:rPr>
                    <w:t>6.1.7</w:t>
                  </w:r>
                  <w:r>
                    <w:rPr>
                      <w:kern w:val="2"/>
                      <w:sz w:val="20"/>
                      <w:szCs w:val="20"/>
                      <w14:ligatures w14:val="standardContextual"/>
                    </w:rPr>
                    <w:tab/>
                  </w:r>
                  <w:r>
                    <w:rPr>
                      <w:kern w:val="2"/>
                      <w:sz w:val="20"/>
                      <w:szCs w:val="20"/>
                      <w14:ligatures w14:val="standardContextual"/>
                    </w:rPr>
                    <w:t>UE procedure for determining time domain windows for bundling DM-RS</w:t>
                  </w:r>
                </w:p>
                <w:p>
                  <w:pPr>
                    <w:suppressAutoHyphens w:val="0"/>
                    <w:spacing w:after="0" w:line="240" w:lineRule="auto"/>
                    <w:jc w:val="center"/>
                    <w:rPr>
                      <w:rFonts w:eastAsiaTheme="minorHAnsi"/>
                      <w:color w:val="FF0000"/>
                      <w:kern w:val="2"/>
                      <w:sz w:val="20"/>
                      <w:szCs w:val="20"/>
                      <w14:ligatures w14:val="standardContextual"/>
                    </w:rPr>
                  </w:pPr>
                  <w:r>
                    <w:rPr>
                      <w:rFonts w:eastAsiaTheme="minorHAnsi"/>
                      <w:color w:val="FF0000"/>
                      <w:kern w:val="2"/>
                      <w:sz w:val="20"/>
                      <w:szCs w:val="20"/>
                      <w14:ligatures w14:val="standardContextual"/>
                    </w:rPr>
                    <w:t>&lt;unchanged text is omitted&gt;</w:t>
                  </w:r>
                </w:p>
                <w:p>
                  <w:pPr>
                    <w:suppressAutoHyphens w:val="0"/>
                    <w:spacing w:after="0" w:line="240" w:lineRule="auto"/>
                    <w:rPr>
                      <w:rFonts w:eastAsiaTheme="minorHAnsi"/>
                      <w:kern w:val="2"/>
                      <w:sz w:val="20"/>
                      <w:szCs w:val="20"/>
                      <w14:ligatures w14:val="standardContextual"/>
                    </w:rPr>
                  </w:pPr>
                  <w:r>
                    <w:rPr>
                      <w:rFonts w:eastAsiaTheme="minorHAnsi"/>
                      <w:kern w:val="2"/>
                      <w:sz w:val="20"/>
                      <w:szCs w:val="20"/>
                      <w14:ligatures w14:val="standardContextual"/>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 xml:space="preserve">A downlink slot or downlink reception or downlink monitoring based on </w:t>
                  </w:r>
                  <w:r>
                    <w:rPr>
                      <w:i/>
                      <w:iCs/>
                      <w:kern w:val="2"/>
                      <w:sz w:val="20"/>
                      <w:szCs w:val="20"/>
                      <w14:ligatures w14:val="standardContextual"/>
                    </w:rPr>
                    <w:t>tdd-UL-DL-ConfigurationCommon</w:t>
                  </w:r>
                  <w:r>
                    <w:rPr>
                      <w:kern w:val="2"/>
                      <w:sz w:val="20"/>
                      <w:szCs w:val="20"/>
                      <w14:ligatures w14:val="standardContextual"/>
                    </w:rPr>
                    <w:t xml:space="preserve"> and </w:t>
                  </w:r>
                  <w:r>
                    <w:rPr>
                      <w:i/>
                      <w:iCs/>
                      <w:kern w:val="2"/>
                      <w:sz w:val="20"/>
                      <w:szCs w:val="20"/>
                      <w14:ligatures w14:val="standardContextual"/>
                    </w:rPr>
                    <w:t>tdd-UL-DL-ConfigurationDedicated</w:t>
                  </w:r>
                  <w:r>
                    <w:rPr>
                      <w:kern w:val="2"/>
                      <w:sz w:val="20"/>
                      <w:szCs w:val="20"/>
                      <w14:ligatures w14:val="standardContextual"/>
                    </w:rPr>
                    <w:t> for unpaired spectrum.</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The gap between any two consecutive PUSCH transmissions, or the gap between any two consecutive PUCCH transmissions, exceeds 13 symbols for normal cyclic prefix or exceeds 11 symbols for extended cyclic prefix.</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 xml:space="preserve">For PUSCH transmissions of PUSCH repetition type A, or PUSCH repetition type B or TB processing over multiple slots, a dropping or cancellation of a PUSCH transmission </w:t>
                  </w:r>
                  <w:r>
                    <w:rPr>
                      <w:rFonts w:eastAsia="Batang"/>
                      <w:kern w:val="24"/>
                      <w:sz w:val="20"/>
                      <w:szCs w:val="20"/>
                      <w14:ligatures w14:val="standardContextual"/>
                    </w:rPr>
                    <w:t>according to clause 9, clause 11.1,</w:t>
                  </w:r>
                  <w:r>
                    <w:rPr>
                      <w:rFonts w:eastAsia="Batang"/>
                      <w:color w:val="FF0000"/>
                      <w:kern w:val="24"/>
                      <w:sz w:val="20"/>
                      <w:szCs w:val="20"/>
                      <w14:ligatures w14:val="standardContextual"/>
                    </w:rPr>
                    <w:t xml:space="preserve"> </w:t>
                  </w:r>
                  <w:r>
                    <w:rPr>
                      <w:rFonts w:eastAsia="Batang"/>
                      <w:strike/>
                      <w:color w:val="FF0000"/>
                      <w:kern w:val="24"/>
                      <w:sz w:val="20"/>
                      <w:szCs w:val="20"/>
                      <w:u w:val="single"/>
                      <w14:ligatures w14:val="standardContextual"/>
                    </w:rPr>
                    <w:t>and</w:t>
                  </w:r>
                  <w:r>
                    <w:rPr>
                      <w:rFonts w:eastAsia="Batang"/>
                      <w:kern w:val="24"/>
                      <w:sz w:val="20"/>
                      <w:szCs w:val="20"/>
                      <w14:ligatures w14:val="standardContextual"/>
                    </w:rPr>
                    <w:t xml:space="preserve"> clause 11.2A of [6, TS 38.213]</w:t>
                  </w:r>
                  <w:r>
                    <w:rPr>
                      <w:rFonts w:eastAsia="Batang"/>
                      <w:color w:val="FF0000"/>
                      <w:kern w:val="24"/>
                      <w:sz w:val="20"/>
                      <w:szCs w:val="20"/>
                      <w:u w:val="single"/>
                      <w14:ligatures w14:val="standardContextual"/>
                    </w:rPr>
                    <w:t>, and clause 5.34.3 of TS 38.321</w:t>
                  </w:r>
                  <w:r>
                    <w:rPr>
                      <w:kern w:val="2"/>
                      <w:sz w:val="20"/>
                      <w:szCs w:val="20"/>
                      <w14:ligatures w14:val="standardContextual"/>
                    </w:rPr>
                    <w:t>.</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 xml:space="preserve">For PUCCH transmissions of PUCCH repetition, a dropping or cancellation of a PUCCH transmission according to clause 9, clause 9.2.6, </w:t>
                  </w:r>
                  <w:r>
                    <w:rPr>
                      <w:strike/>
                      <w:color w:val="FF0000"/>
                      <w:kern w:val="2"/>
                      <w:sz w:val="20"/>
                      <w:szCs w:val="20"/>
                      <w:u w:val="single"/>
                      <w14:ligatures w14:val="standardContextual"/>
                    </w:rPr>
                    <w:t>and</w:t>
                  </w:r>
                  <w:r>
                    <w:rPr>
                      <w:kern w:val="2"/>
                      <w:sz w:val="20"/>
                      <w:szCs w:val="20"/>
                      <w14:ligatures w14:val="standardContextual"/>
                    </w:rPr>
                    <w:t xml:space="preserve"> clause 11.1 of [6, TS 38.213]</w:t>
                  </w:r>
                  <w:r>
                    <w:rPr>
                      <w:rFonts w:eastAsia="Batang"/>
                      <w:color w:val="FF0000"/>
                      <w:kern w:val="24"/>
                      <w:sz w:val="20"/>
                      <w:szCs w:val="20"/>
                      <w:u w:val="single"/>
                      <w14:ligatures w14:val="standardContextual"/>
                    </w:rPr>
                    <w:t>, and clause 5.34.3 of TS 38.321</w:t>
                  </w:r>
                  <w:r>
                    <w:rPr>
                      <w:kern w:val="2"/>
                      <w:sz w:val="20"/>
                      <w:szCs w:val="20"/>
                      <w14:ligatures w14:val="standardContextual"/>
                    </w:rPr>
                    <w:t>.</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 xml:space="preserve">For any two consecutive PUSCH transmissions of PUSCH repetition type A, or PUSCH repetition type B, and when two SRS resource sets are configured in </w:t>
                  </w:r>
                  <w:r>
                    <w:rPr>
                      <w:i/>
                      <w:kern w:val="2"/>
                      <w:sz w:val="20"/>
                      <w:szCs w:val="20"/>
                      <w14:ligatures w14:val="standardContextual"/>
                    </w:rPr>
                    <w:t>srs-ResourceSetToAddModList</w:t>
                  </w:r>
                  <w:r>
                    <w:rPr>
                      <w:kern w:val="2"/>
                      <w:sz w:val="20"/>
                      <w:szCs w:val="20"/>
                      <w14:ligatures w14:val="standardContextual"/>
                    </w:rPr>
                    <w:t xml:space="preserve"> or </w:t>
                  </w:r>
                  <w:r>
                    <w:rPr>
                      <w:i/>
                      <w:kern w:val="2"/>
                      <w:sz w:val="20"/>
                      <w:szCs w:val="20"/>
                      <w14:ligatures w14:val="standardContextual"/>
                    </w:rPr>
                    <w:t xml:space="preserve">srs-ResourceSetToAddModListDCI-0-2 </w:t>
                  </w:r>
                  <w:r>
                    <w:rPr>
                      <w:kern w:val="2"/>
                      <w:sz w:val="20"/>
                      <w:szCs w:val="20"/>
                      <w14:ligatures w14:val="standardContextual"/>
                    </w:rPr>
                    <w:t xml:space="preserve">with higher layer parameter </w:t>
                  </w:r>
                  <w:r>
                    <w:rPr>
                      <w:i/>
                      <w:kern w:val="2"/>
                      <w:sz w:val="20"/>
                      <w:szCs w:val="20"/>
                      <w14:ligatures w14:val="standardContextual"/>
                    </w:rPr>
                    <w:t xml:space="preserve">usage </w:t>
                  </w:r>
                  <w:r>
                    <w:rPr>
                      <w:kern w:val="2"/>
                      <w:sz w:val="20"/>
                      <w:szCs w:val="20"/>
                      <w14:ligatures w14:val="standardContextual"/>
                    </w:rPr>
                    <w:t xml:space="preserve">in </w:t>
                  </w:r>
                  <w:r>
                    <w:rPr>
                      <w:i/>
                      <w:kern w:val="2"/>
                      <w:sz w:val="20"/>
                      <w:szCs w:val="20"/>
                      <w14:ligatures w14:val="standardContextual"/>
                    </w:rPr>
                    <w:t>SRS-ResourceSet</w:t>
                  </w:r>
                  <w:r>
                    <w:rPr>
                      <w:kern w:val="2"/>
                      <w:sz w:val="20"/>
                      <w:szCs w:val="20"/>
                      <w14:ligatures w14:val="standardContextual"/>
                    </w:rPr>
                    <w:t xml:space="preserve"> set to 'codebook' or 'noncodebook', a different SRS resource set association is used for the two PUSCH transmissions of PUSCH repetition type A, or PUSCH repetition type B, according to Clause 6.1.2.1.</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Uplink timing adjustment in response to a timing advance command according to clause 4.2 of [6, TS 38.213].</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Frequency hopping.</w:t>
                  </w:r>
                </w:p>
                <w:p>
                  <w:pPr>
                    <w:suppressAutoHyphens w:val="0"/>
                    <w:spacing w:after="0" w:line="240" w:lineRule="auto"/>
                    <w:ind w:left="568"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 xml:space="preserve">For reduced capability half-duplex UEs, </w:t>
                  </w:r>
                </w:p>
                <w:p>
                  <w:pPr>
                    <w:suppressAutoHyphens w:val="0"/>
                    <w:spacing w:after="0" w:line="240" w:lineRule="auto"/>
                    <w:ind w:left="851"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a dropping or cancellation of a PUSCH or PUCCH transmission according to clause 17.2 of [6, TS 38.213] or</w:t>
                  </w:r>
                </w:p>
                <w:p>
                  <w:pPr>
                    <w:suppressAutoHyphens w:val="0"/>
                    <w:spacing w:after="0" w:line="240" w:lineRule="auto"/>
                    <w:ind w:left="851" w:hanging="284"/>
                    <w:rPr>
                      <w:kern w:val="2"/>
                      <w:sz w:val="20"/>
                      <w:szCs w:val="20"/>
                      <w14:ligatures w14:val="standardContextual"/>
                    </w:rPr>
                  </w:pPr>
                  <w:r>
                    <w:rPr>
                      <w:kern w:val="2"/>
                      <w:sz w:val="20"/>
                      <w:szCs w:val="20"/>
                      <w14:ligatures w14:val="standardContextual"/>
                    </w:rPr>
                    <w:t>-</w:t>
                  </w:r>
                  <w:r>
                    <w:rPr>
                      <w:kern w:val="2"/>
                      <w:sz w:val="20"/>
                      <w:szCs w:val="20"/>
                      <w14:ligatures w14:val="standardContextual"/>
                    </w:rPr>
                    <w:tab/>
                  </w:r>
                  <w:r>
                    <w:rPr>
                      <w:kern w:val="2"/>
                      <w:sz w:val="20"/>
                      <w:szCs w:val="20"/>
                      <w14:ligatures w14:val="standardContextual"/>
                    </w:rPr>
                    <w:t>an overlapping of the gap between two consecutive PUSCH or two consecutive PUCCH transmissions and any symbol of downlink reception or downlink monitoring</w:t>
                  </w:r>
                </w:p>
                <w:p>
                  <w:pPr>
                    <w:suppressAutoHyphens w:val="0"/>
                    <w:spacing w:after="0" w:line="240" w:lineRule="auto"/>
                    <w:jc w:val="center"/>
                    <w:rPr>
                      <w:rFonts w:eastAsiaTheme="minorHAnsi"/>
                      <w:color w:val="FF0000"/>
                      <w:kern w:val="2"/>
                      <w:sz w:val="20"/>
                      <w:szCs w:val="20"/>
                      <w14:ligatures w14:val="standardContextual"/>
                    </w:rPr>
                  </w:pPr>
                  <w:r>
                    <w:rPr>
                      <w:rFonts w:eastAsiaTheme="minorHAnsi"/>
                      <w:color w:val="FF0000"/>
                      <w:kern w:val="2"/>
                      <w:sz w:val="20"/>
                      <w:szCs w:val="20"/>
                      <w14:ligatures w14:val="standardContextual"/>
                    </w:rPr>
                    <w:t>&lt;unchanged text is omitted&gt;</w:t>
                  </w:r>
                </w:p>
              </w:tc>
            </w:tr>
          </w:tbl>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pPr>
        <w:pStyle w:val="15"/>
        <w:spacing w:after="0"/>
        <w:rPr>
          <w:rFonts w:ascii="Times New Roman" w:hAnsi="Times New Roman"/>
          <w:szCs w:val="20"/>
          <w:lang w:eastAsia="zh-CN"/>
        </w:rPr>
      </w:pPr>
    </w:p>
    <w:p>
      <w:pPr>
        <w:pStyle w:val="6"/>
        <w:rPr>
          <w:lang w:eastAsia="zh-CN"/>
        </w:rPr>
      </w:pPr>
      <w:r>
        <w:rPr>
          <w:lang w:eastAsia="zh-CN"/>
        </w:rPr>
        <w:t>TP #12-1</w:t>
      </w:r>
    </w:p>
    <w:p>
      <w:pPr>
        <w:pStyle w:val="15"/>
        <w:spacing w:after="0"/>
        <w:rPr>
          <w:rFonts w:ascii="Times New Roman" w:hAnsi="Times New Roman" w:eastAsiaTheme="minorHAnsi"/>
          <w:b/>
          <w:bCs/>
          <w:szCs w:val="20"/>
        </w:rPr>
      </w:pPr>
      <w:r>
        <w:rPr>
          <w:rFonts w:ascii="Times New Roman" w:hAnsi="Times New Roman" w:eastAsiaTheme="minorHAnsi"/>
          <w:b/>
          <w:bCs/>
          <w:szCs w:val="20"/>
        </w:rPr>
        <w:t>Reasons for change:</w:t>
      </w:r>
    </w:p>
    <w:p>
      <w:pPr>
        <w:pStyle w:val="15"/>
        <w:spacing w:after="0"/>
        <w:rPr>
          <w:rFonts w:ascii="Times New Roman" w:hAnsi="Times New Roman" w:eastAsiaTheme="minorHAnsi"/>
          <w:szCs w:val="20"/>
        </w:rPr>
      </w:pPr>
      <w:r>
        <w:rPr>
          <w:rFonts w:ascii="Times New Roman" w:hAnsi="Times New Roman" w:eastAsiaTheme="minorHAnsi"/>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pPr>
        <w:pStyle w:val="15"/>
        <w:spacing w:after="0"/>
        <w:rPr>
          <w:rFonts w:ascii="Times New Roman" w:hAnsi="Times New Roman" w:eastAsiaTheme="minorHAnsi"/>
          <w:b/>
          <w:bCs/>
          <w:szCs w:val="20"/>
        </w:rPr>
      </w:pPr>
      <w:r>
        <w:rPr>
          <w:rFonts w:ascii="Times New Roman" w:hAnsi="Times New Roman" w:eastAsiaTheme="minorHAnsi"/>
          <w:b/>
          <w:bCs/>
          <w:szCs w:val="20"/>
        </w:rPr>
        <w:t>Summary of change:</w:t>
      </w:r>
    </w:p>
    <w:p>
      <w:pPr>
        <w:pStyle w:val="15"/>
        <w:spacing w:after="0"/>
        <w:rPr>
          <w:rFonts w:ascii="Times New Roman" w:hAnsi="Times New Roman" w:eastAsiaTheme="minorHAnsi"/>
          <w:szCs w:val="20"/>
        </w:rPr>
      </w:pPr>
      <w:r>
        <w:rPr>
          <w:rFonts w:ascii="Times New Roman" w:hAnsi="Times New Roman" w:eastAsiaTheme="minorHAnsi"/>
          <w:szCs w:val="20"/>
        </w:rPr>
        <w:t>Add cell DRX as events for not maintaining power consistency and phase continuity for PUSCH and PUCCH repetition.</w:t>
      </w:r>
    </w:p>
    <w:p>
      <w:pPr>
        <w:pStyle w:val="15"/>
        <w:spacing w:after="0"/>
        <w:rPr>
          <w:rFonts w:ascii="Times New Roman" w:hAnsi="Times New Roman" w:eastAsiaTheme="minorHAnsi"/>
          <w:b/>
          <w:bCs/>
          <w:szCs w:val="20"/>
        </w:rPr>
      </w:pPr>
      <w:r>
        <w:rPr>
          <w:rFonts w:ascii="Times New Roman" w:hAnsi="Times New Roman" w:eastAsiaTheme="minorHAnsi"/>
          <w:b/>
          <w:bCs/>
          <w:szCs w:val="20"/>
        </w:rPr>
        <w:t>Consequences if not approved:</w:t>
      </w:r>
    </w:p>
    <w:p>
      <w:pPr>
        <w:pStyle w:val="15"/>
        <w:spacing w:after="0"/>
        <w:rPr>
          <w:rFonts w:ascii="Times New Roman" w:hAnsi="Times New Roman" w:eastAsiaTheme="minorHAnsi"/>
          <w:szCs w:val="20"/>
        </w:rPr>
      </w:pPr>
      <w:r>
        <w:rPr>
          <w:rFonts w:ascii="Times New Roman" w:hAnsi="Times New Roman" w:eastAsiaTheme="minorHAnsi"/>
          <w:szCs w:val="20"/>
        </w:rPr>
        <w:t>UE may not be able to support PUSCH dropping from cell DRX due to power consistency/phase continuity constraints.</w:t>
      </w:r>
    </w:p>
    <w:p>
      <w:pPr>
        <w:pStyle w:val="15"/>
        <w:spacing w:after="0"/>
        <w:rPr>
          <w:rFonts w:ascii="Times New Roman" w:hAnsi="Times New Roman" w:eastAsiaTheme="minorHAnsi"/>
          <w:color w:val="FF0000"/>
          <w:szCs w:val="20"/>
        </w:rPr>
      </w:pPr>
      <w:r>
        <w:rPr>
          <w:rFonts w:ascii="Times New Roman" w:hAnsi="Times New Roman" w:eastAsiaTheme="minorHAnsi"/>
          <w:color w:val="FF0000"/>
          <w:szCs w:val="20"/>
        </w:rPr>
        <w:t>========= Start of TP for TS38.214 ===========</w:t>
      </w:r>
    </w:p>
    <w:p>
      <w:pPr>
        <w:rPr>
          <w:b/>
          <w:bCs/>
        </w:rPr>
      </w:pPr>
      <w:r>
        <w:rPr>
          <w:b/>
          <w:bCs/>
        </w:rPr>
        <w:t>6.1.7</w:t>
      </w:r>
      <w:r>
        <w:rPr>
          <w:b/>
          <w:bCs/>
        </w:rPr>
        <w:tab/>
      </w:r>
      <w:r>
        <w:rPr>
          <w:b/>
          <w:bCs/>
        </w:rPr>
        <w:t>UE procedure for determining time domain windows for bundling DM-RS</w:t>
      </w:r>
    </w:p>
    <w:p>
      <w:pPr>
        <w:spacing w:after="0" w:line="240" w:lineRule="auto"/>
        <w:jc w:val="center"/>
        <w:rPr>
          <w:rFonts w:eastAsiaTheme="minorHAnsi"/>
          <w:color w:val="FF0000"/>
        </w:rPr>
      </w:pPr>
      <w:r>
        <w:rPr>
          <w:rFonts w:eastAsiaTheme="minorHAnsi"/>
          <w:color w:val="FF0000"/>
        </w:rPr>
        <w:t>&lt;unchanged text is omitted&gt;</w:t>
      </w:r>
    </w:p>
    <w:p>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pacing w:after="0" w:line="240" w:lineRule="auto"/>
        <w:ind w:left="568" w:hanging="284"/>
      </w:pPr>
      <w:r>
        <w:t>-</w:t>
      </w:r>
      <w:r>
        <w:tab/>
      </w:r>
      <w:r>
        <w:t xml:space="preserve">A downlink slot or downlink reception or downlink monitoring based on </w:t>
      </w:r>
      <w:r>
        <w:rPr>
          <w:i/>
          <w:iCs/>
        </w:rPr>
        <w:t>tdd-UL-DL-ConfigurationCommon</w:t>
      </w:r>
      <w:r>
        <w:t xml:space="preserve"> and </w:t>
      </w:r>
      <w:r>
        <w:rPr>
          <w:i/>
          <w:iCs/>
        </w:rPr>
        <w:t>tdd-UL-DL-ConfigurationDedicated</w:t>
      </w:r>
      <w:r>
        <w:t> for unpaired spectrum.</w:t>
      </w:r>
    </w:p>
    <w:p>
      <w:pPr>
        <w:spacing w:after="0" w:line="240" w:lineRule="auto"/>
        <w:ind w:left="568" w:hanging="284"/>
      </w:pPr>
      <w:r>
        <w:t>-</w:t>
      </w:r>
      <w:r>
        <w:tab/>
      </w:r>
      <w:r>
        <w:t>The gap between any two consecutive PUSCH transmissions, or the gap between any two consecutive PUCCH transmissions, exceeds 13 symbols for normal cyclic prefix or exceeds 11 symbols for extended cyclic prefix.</w:t>
      </w:r>
    </w:p>
    <w:p>
      <w:pPr>
        <w:spacing w:after="0" w:line="240" w:lineRule="auto"/>
        <w:ind w:left="568" w:hanging="284"/>
      </w:pPr>
      <w:r>
        <w:t>-</w:t>
      </w:r>
      <w:r>
        <w:tab/>
      </w:r>
      <w:r>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pPr>
        <w:spacing w:after="0" w:line="240" w:lineRule="auto"/>
        <w:ind w:left="568" w:hanging="284"/>
      </w:pPr>
      <w:r>
        <w:t>-</w:t>
      </w:r>
      <w:r>
        <w:tab/>
      </w:r>
      <w:r>
        <w:t xml:space="preserve">For PUSCH transmissions of PUSCH repetition type A, or PUSCH repetition type B or TB processing over multiple slots, a dropping or cancellation of a PUSCH transmission </w:t>
      </w:r>
      <w:r>
        <w:rPr>
          <w:rFonts w:eastAsia="Batang"/>
          <w:kern w:val="24"/>
        </w:rPr>
        <w:t>according to clause 9, clause 11.1,</w:t>
      </w:r>
      <w:r>
        <w:rPr>
          <w:rFonts w:eastAsia="Batang"/>
          <w:color w:val="FF0000"/>
          <w:kern w:val="24"/>
        </w:rPr>
        <w:t xml:space="preserve"> </w:t>
      </w:r>
      <w:r>
        <w:rPr>
          <w:rFonts w:eastAsia="Batang"/>
          <w:strike/>
          <w:color w:val="FF0000"/>
          <w:kern w:val="24"/>
          <w:u w:val="single"/>
        </w:rPr>
        <w:t>and</w:t>
      </w:r>
      <w:r>
        <w:rPr>
          <w:rFonts w:eastAsia="Batang"/>
          <w:kern w:val="24"/>
        </w:rPr>
        <w:t xml:space="preserve"> clause 11.2A of [6, TS 38.213]</w:t>
      </w:r>
      <w:r>
        <w:rPr>
          <w:rFonts w:eastAsia="Batang"/>
          <w:color w:val="FF0000"/>
          <w:kern w:val="24"/>
          <w:u w:val="single"/>
        </w:rPr>
        <w:t>, and clause 5.34.3 of TS 38.321</w:t>
      </w:r>
      <w:r>
        <w:t>.</w:t>
      </w:r>
    </w:p>
    <w:p>
      <w:pPr>
        <w:spacing w:after="0" w:line="240" w:lineRule="auto"/>
        <w:ind w:left="568" w:hanging="284"/>
      </w:pPr>
      <w:r>
        <w:t>-</w:t>
      </w:r>
      <w:r>
        <w:tab/>
      </w:r>
      <w:r>
        <w:t xml:space="preserve">For PUCCH transmissions of PUCCH repetition, a dropping or cancellation of a PUCCH transmission according to clause 9, clause 9.2.6, </w:t>
      </w:r>
      <w:r>
        <w:rPr>
          <w:strike/>
          <w:color w:val="FF0000"/>
          <w:u w:val="single"/>
        </w:rPr>
        <w:t>and</w:t>
      </w:r>
      <w:r>
        <w:t xml:space="preserve"> clause 11.1 of [6, TS 38.213]</w:t>
      </w:r>
      <w:r>
        <w:rPr>
          <w:rFonts w:eastAsia="Batang"/>
          <w:color w:val="FF0000"/>
          <w:kern w:val="24"/>
          <w:u w:val="single"/>
        </w:rPr>
        <w:t>, and clause 5.34.3 of TS 38.321</w:t>
      </w:r>
      <w:r>
        <w:t>.</w:t>
      </w:r>
    </w:p>
    <w:p>
      <w:pPr>
        <w:pStyle w:val="15"/>
        <w:spacing w:after="0"/>
        <w:rPr>
          <w:rFonts w:ascii="Times New Roman" w:hAnsi="Times New Roman" w:eastAsiaTheme="minorHAnsi"/>
          <w:color w:val="FF0000"/>
          <w:szCs w:val="20"/>
        </w:rPr>
      </w:pPr>
      <w:r>
        <w:rPr>
          <w:rFonts w:ascii="Times New Roman" w:hAnsi="Times New Roman" w:eastAsiaTheme="minorHAnsi"/>
          <w:color w:val="FF0000"/>
          <w:szCs w:val="20"/>
        </w:rPr>
        <w:t>&lt;unchanged text is omitted&gt;</w:t>
      </w:r>
    </w:p>
    <w:p>
      <w:pPr>
        <w:pStyle w:val="15"/>
        <w:spacing w:after="0"/>
        <w:rPr>
          <w:rFonts w:ascii="Times New Roman" w:hAnsi="Times New Roman" w:eastAsiaTheme="minorHAnsi"/>
          <w:color w:val="FF0000"/>
          <w:szCs w:val="20"/>
        </w:rPr>
      </w:pPr>
      <w:r>
        <w:rPr>
          <w:rFonts w:ascii="Times New Roman" w:hAnsi="Times New Roman" w:eastAsiaTheme="minorHAnsi"/>
          <w:color w:val="FF0000"/>
          <w:szCs w:val="20"/>
        </w:rPr>
        <w:t>========= End of TP for TS38.214 ===========</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TP #12-1.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rPr>
                <w:lang w:eastAsia="zh-CN"/>
              </w:rPr>
              <w:t>Spreadtrum</w:t>
            </w:r>
          </w:p>
        </w:tc>
        <w:tc>
          <w:tcPr>
            <w:tcW w:w="7915" w:type="dxa"/>
          </w:tcPr>
          <w:p>
            <w:pPr>
              <w:spacing w:before="0" w:after="0" w:line="240" w:lineRule="auto"/>
              <w:jc w:val="both"/>
            </w:pPr>
            <w:r>
              <w:rPr>
                <w:lang w:eastAsia="zh-CN"/>
              </w:rPr>
              <w:t>Not necessary. It is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lang w:eastAsia="zh-CN"/>
              </w:rPr>
              <w:t>This is also discussed in our TP (captured as TP #3-1). It is hard for gNB to avoid the overlapping between PUCCH</w:t>
            </w:r>
            <w:r>
              <w:rPr>
                <w:rFonts w:hint="eastAsia"/>
                <w:lang w:eastAsia="zh-CN"/>
              </w:rPr>
              <w:t>/</w:t>
            </w:r>
            <w:r>
              <w:rPr>
                <w:lang w:eastAsia="zh-CN"/>
              </w:rPr>
              <w:t xml:space="preserve">PUSCH repetitions and  </w:t>
            </w:r>
            <w:r>
              <w:rPr>
                <w:rFonts w:eastAsiaTheme="minorHAnsi"/>
                <w:kern w:val="2"/>
                <w14:ligatures w14:val="standardContextual"/>
              </w:rPr>
              <w:t xml:space="preserve">non-active periods of Cell DTX. In such case, UE is not required to maintain </w:t>
            </w:r>
            <w:r>
              <w:rPr>
                <w:rFonts w:eastAsiaTheme="minorHAnsi"/>
              </w:rPr>
              <w:t>power consistency/phase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E2EFD9" w:themeFill="accent6" w:themeFillTint="33"/>
          </w:tcPr>
          <w:p>
            <w:pPr>
              <w:spacing w:before="120" w:after="0" w:line="240" w:lineRule="auto"/>
              <w:jc w:val="both"/>
              <w:rPr>
                <w:lang w:eastAsia="zh-CN"/>
              </w:rPr>
            </w:pPr>
            <w:r>
              <w:rPr>
                <w:lang w:eastAsia="zh-CN"/>
              </w:rPr>
              <w:t>Moderator</w:t>
            </w:r>
          </w:p>
        </w:tc>
        <w:tc>
          <w:tcPr>
            <w:tcW w:w="7915" w:type="dxa"/>
            <w:shd w:val="clear" w:color="auto" w:fill="E2EFD9" w:themeFill="accent6" w:themeFillTint="33"/>
          </w:tcPr>
          <w:p>
            <w:pPr>
              <w:spacing w:before="120" w:after="0" w:line="240" w:lineRule="auto"/>
              <w:jc w:val="both"/>
              <w:rPr>
                <w:lang w:eastAsia="zh-CN"/>
              </w:rPr>
            </w:pPr>
            <w:r>
              <w:rPr>
                <w:lang w:eastAsia="zh-CN"/>
              </w:rPr>
              <w:t>Merged TP#12-1 into TP #3-1 as TP#3-1A. Continue further discussion in Section 4.3.</w:t>
            </w:r>
          </w:p>
        </w:tc>
      </w:tr>
    </w:tbl>
    <w:p/>
    <w:p>
      <w:pPr>
        <w:pStyle w:val="4"/>
        <w:rPr>
          <w:rFonts w:eastAsia="SimSun"/>
          <w:lang w:eastAsia="zh-CN"/>
        </w:rPr>
      </w:pPr>
      <w:r>
        <w:rPr>
          <w:rFonts w:eastAsia="SimSun"/>
          <w:lang w:eastAsia="zh-CN"/>
        </w:rPr>
        <w:t>Summary of Round 1 Discussion</w:t>
      </w:r>
    </w:p>
    <w:p>
      <w:r>
        <w:t>Moderator suggests discussing the TP #12-1 together with TP #3-1B. If reason to separately discuss the issues together, then moderator will re-open this section for further discussion.</w:t>
      </w:r>
    </w:p>
    <w:p>
      <w:r>
        <w:t>Please provide comments on TP #12-1 in Section 4.3.</w:t>
      </w:r>
    </w:p>
    <w:p/>
    <w:p>
      <w:pPr>
        <w:pStyle w:val="4"/>
        <w:rPr>
          <w:rFonts w:eastAsia="SimSun"/>
          <w:lang w:eastAsia="zh-CN"/>
        </w:rPr>
      </w:pPr>
      <w:r>
        <w:rPr>
          <w:rFonts w:eastAsia="SimSun"/>
          <w:lang w:eastAsia="zh-CN"/>
        </w:rPr>
        <w:t>== DISCUSSION MOVED TO 4.3 ==</w:t>
      </w:r>
    </w:p>
    <w:p/>
    <w:p/>
    <w:p>
      <w:pPr>
        <w:pStyle w:val="3"/>
        <w:ind w:left="720" w:hanging="720"/>
        <w:rPr>
          <w:rFonts w:eastAsiaTheme="minorEastAsia"/>
          <w:lang w:val="en-US" w:eastAsia="ko-KR"/>
        </w:rPr>
      </w:pPr>
      <w:r>
        <w:rPr>
          <w:rFonts w:eastAsia="SimSun"/>
          <w:lang w:val="en-US" w:eastAsia="zh-CN"/>
        </w:rPr>
        <w:t>4.13 Editorial Changes (CLOSED)</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[9] OPPO</w:t>
            </w:r>
          </w:p>
        </w:tc>
        <w:tc>
          <w:tcPr>
            <w:tcW w:w="8095" w:type="dxa"/>
          </w:tcPr>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xml:space="preserve">: the parameter name in RAN1 specification is different from that of in RAN2 specification, while they are assumed to be the same parameter. </w:t>
            </w:r>
          </w:p>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align the parameter name between RAN1 and RAN2 by replacing NES-RNTI with cellDTRX-RNT</w:t>
            </w:r>
          </w:p>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xml:space="preserve">: A same parameter being represented by different names in RAN1 and RAN2 specification may cause confusing. </w:t>
            </w:r>
          </w:p>
          <w:p>
            <w:pPr>
              <w:pStyle w:val="15"/>
              <w:spacing w:before="0" w:after="0" w:line="240" w:lineRule="auto"/>
              <w:rPr>
                <w:rFonts w:ascii="Times New Roman" w:hAnsi="Times New Roman" w:eastAsia="DengXian"/>
                <w:szCs w:val="20"/>
                <w:lang w:eastAsia="zh-CN"/>
              </w:rPr>
            </w:pPr>
          </w:p>
          <w:p>
            <w:pPr>
              <w:pStyle w:val="15"/>
              <w:spacing w:before="0"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pStyle w:val="3"/>
              <w:spacing w:before="0" w:after="0" w:line="240" w:lineRule="auto"/>
              <w:ind w:left="567" w:hanging="567"/>
              <w:jc w:val="both"/>
              <w:outlineLvl w:val="1"/>
              <w:rPr>
                <w:rFonts w:ascii="Times New Roman" w:hAnsi="Times New Roman"/>
                <w:sz w:val="20"/>
              </w:rPr>
            </w:pPr>
            <w:bookmarkStart w:id="84" w:name="_Toc36498186"/>
            <w:bookmarkStart w:id="85" w:name="_Toc29899157"/>
            <w:bookmarkStart w:id="86" w:name="_Toc20311598"/>
            <w:bookmarkStart w:id="87" w:name="_Toc156237225"/>
            <w:bookmarkStart w:id="88" w:name="_Toc12021486"/>
            <w:bookmarkStart w:id="89" w:name="_Toc29917312"/>
            <w:bookmarkStart w:id="90" w:name="_Toc45699213"/>
            <w:bookmarkStart w:id="91" w:name="_Toc29899575"/>
            <w:bookmarkStart w:id="92" w:name="_Toc26719423"/>
            <w:bookmarkStart w:id="93" w:name="_Toc29894858"/>
            <w:bookmarkStart w:id="94" w:name="_Ref491451763"/>
            <w:bookmarkStart w:id="95" w:name="_Ref491466492"/>
            <w:r>
              <w:rPr>
                <w:rFonts w:ascii="Times New Roman" w:hAnsi="Times New Roman"/>
                <w:sz w:val="20"/>
              </w:rPr>
              <w:t>10.1</w:t>
            </w:r>
            <w:r>
              <w:rPr>
                <w:rFonts w:ascii="Times New Roman" w:hAnsi="Times New Roman"/>
                <w:sz w:val="20"/>
              </w:rPr>
              <w:tab/>
            </w:r>
            <w:r>
              <w:rPr>
                <w:rFonts w:ascii="Times New Roman" w:hAnsi="Times New Roman"/>
                <w:sz w:val="20"/>
              </w:rPr>
              <w:t>UE procedure for determining physical downlink control channel assignment</w:t>
            </w:r>
            <w:bookmarkEnd w:id="84"/>
            <w:bookmarkEnd w:id="85"/>
            <w:bookmarkEnd w:id="86"/>
            <w:bookmarkEnd w:id="87"/>
            <w:bookmarkEnd w:id="88"/>
            <w:bookmarkEnd w:id="89"/>
            <w:bookmarkEnd w:id="90"/>
            <w:bookmarkEnd w:id="91"/>
            <w:bookmarkEnd w:id="92"/>
            <w:bookmarkEnd w:id="93"/>
            <w:r>
              <w:rPr>
                <w:rFonts w:ascii="Times New Roman" w:hAnsi="Times New Roman"/>
                <w:sz w:val="20"/>
              </w:rPr>
              <w:t xml:space="preserve"> </w:t>
            </w:r>
            <w:bookmarkEnd w:id="94"/>
            <w:bookmarkEnd w:id="95"/>
          </w:p>
          <w:p>
            <w:pPr>
              <w:pStyle w:val="15"/>
              <w:spacing w:before="0"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31"/>
              <w:spacing w:before="0" w:after="0" w:line="240" w:lineRule="auto"/>
              <w:jc w:val="both"/>
              <w:rPr>
                <w:sz w:val="20"/>
                <w:szCs w:val="20"/>
                <w:lang w:eastAsia="zh-CN"/>
              </w:rPr>
            </w:pPr>
            <w:r>
              <w:rPr>
                <w:sz w:val="20"/>
                <w:szCs w:val="20"/>
              </w:rPr>
              <w:t>-</w:t>
            </w:r>
            <w:r>
              <w:rPr>
                <w:sz w:val="20"/>
                <w:szCs w:val="20"/>
              </w:rPr>
              <w:tab/>
            </w:r>
            <w:r>
              <w:rPr>
                <w:sz w:val="20"/>
                <w:szCs w:val="20"/>
              </w:rPr>
              <w:t xml:space="preserve">a Type3-PDCCH CSS set </w:t>
            </w:r>
            <w:r>
              <w:rPr>
                <w:sz w:val="20"/>
                <w:szCs w:val="20"/>
                <w:lang w:eastAsia="zh-CN"/>
              </w:rPr>
              <w:t xml:space="preserve">configured by </w:t>
            </w:r>
          </w:p>
          <w:p>
            <w:pPr>
              <w:pStyle w:val="89"/>
              <w:spacing w:before="0" w:after="0" w:line="240" w:lineRule="auto"/>
              <w:jc w:val="both"/>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cellDTRX-RNTI</w:t>
            </w:r>
            <w:r>
              <w:rPr>
                <w:sz w:val="20"/>
                <w:szCs w:val="20"/>
              </w:rPr>
              <w:t xml:space="preserve"> and, only for the primary cell, C-RNTI, MCS-C-RNTI, CS-RNTI(s), or PS-RNTI, or </w:t>
            </w:r>
          </w:p>
          <w:p>
            <w:pPr>
              <w:pStyle w:val="15"/>
              <w:spacing w:before="0"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before="0"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[15] ITRI</w:t>
            </w:r>
          </w:p>
        </w:tc>
        <w:tc>
          <w:tcPr>
            <w:tcW w:w="8095" w:type="dxa"/>
          </w:tcPr>
          <w:p>
            <w:pPr>
              <w:spacing w:before="0" w:after="0" w:line="240" w:lineRule="auto"/>
              <w:jc w:val="both"/>
              <w:rPr>
                <w:b/>
                <w:i/>
                <w:lang w:eastAsia="zh-TW"/>
              </w:rPr>
            </w:pPr>
            <w:r>
              <w:rPr>
                <w:b/>
                <w:i/>
                <w:lang w:eastAsia="zh-TW"/>
              </w:rPr>
              <w:t xml:space="preserve">Proposal: </w:t>
            </w:r>
          </w:p>
          <w:p>
            <w:pPr>
              <w:spacing w:before="0" w:after="0" w:line="240" w:lineRule="auto"/>
              <w:ind w:left="284" w:firstLine="284"/>
              <w:jc w:val="both"/>
              <w:rPr>
                <w:b/>
                <w:i/>
                <w:lang w:eastAsia="zh-TW"/>
              </w:rPr>
            </w:pPr>
            <w:r>
              <w:rPr>
                <w:b/>
                <w:i/>
                <w:lang w:eastAsia="zh-TW"/>
              </w:rPr>
              <w:t>Update NES-RNTI as cellDTRX-RNTI</w:t>
            </w:r>
          </w:p>
          <w:p>
            <w:pPr>
              <w:spacing w:before="0" w:after="0" w:line="240" w:lineRule="auto"/>
              <w:jc w:val="both"/>
              <w:rPr>
                <w:b/>
                <w:i/>
                <w:lang w:eastAsia="zh-TW"/>
              </w:rPr>
            </w:pPr>
          </w:p>
          <w:p>
            <w:pPr>
              <w:spacing w:before="0" w:after="0" w:line="240" w:lineRule="auto"/>
              <w:jc w:val="both"/>
              <w:rPr>
                <w:b/>
                <w:i/>
                <w:u w:val="single"/>
                <w:lang w:eastAsia="zh-TW"/>
              </w:rPr>
            </w:pPr>
            <w:r>
              <w:rPr>
                <w:b/>
                <w:i/>
                <w:u w:val="single"/>
                <w:lang w:eastAsia="zh-TW"/>
              </w:rPr>
              <w:t>Reason for change:</w:t>
            </w:r>
          </w:p>
          <w:p>
            <w:pPr>
              <w:spacing w:before="0" w:after="0" w:line="240" w:lineRule="auto"/>
              <w:ind w:left="400" w:leftChars="200"/>
              <w:jc w:val="both"/>
              <w:rPr>
                <w:lang w:eastAsia="zh-TW"/>
              </w:rPr>
            </w:pPr>
            <w:r>
              <w:rPr>
                <w:lang w:eastAsia="zh-TW"/>
              </w:rPr>
              <w:t>For consistency purposes, RRC parameter name should be updated in the specification.</w:t>
            </w:r>
          </w:p>
          <w:p>
            <w:pPr>
              <w:spacing w:before="0" w:after="0" w:line="240" w:lineRule="auto"/>
              <w:jc w:val="both"/>
              <w:rPr>
                <w:b/>
                <w:i/>
                <w:u w:val="single"/>
                <w:lang w:eastAsia="zh-TW"/>
              </w:rPr>
            </w:pPr>
            <w:r>
              <w:rPr>
                <w:b/>
                <w:i/>
                <w:u w:val="single"/>
                <w:lang w:eastAsia="zh-TW"/>
              </w:rPr>
              <w:t>Summary of change:</w:t>
            </w:r>
          </w:p>
          <w:p>
            <w:pPr>
              <w:spacing w:before="0" w:after="0" w:line="240" w:lineRule="auto"/>
              <w:ind w:left="400" w:leftChars="200"/>
              <w:jc w:val="both"/>
              <w:rPr>
                <w:lang w:eastAsia="zh-TW"/>
              </w:rPr>
            </w:pPr>
            <w:r>
              <w:rPr>
                <w:lang w:eastAsia="zh-TW"/>
              </w:rPr>
              <w:t>Update RRC parameter</w:t>
            </w:r>
            <w:r>
              <w:rPr>
                <w:i/>
                <w:lang w:eastAsia="zh-TW"/>
              </w:rPr>
              <w:t xml:space="preserve"> ‘NES-RNTI’</w:t>
            </w:r>
            <w:r>
              <w:rPr>
                <w:lang w:eastAsia="zh-TW"/>
              </w:rPr>
              <w:t xml:space="preserve"> as </w:t>
            </w:r>
            <w:r>
              <w:rPr>
                <w:i/>
                <w:lang w:eastAsia="zh-TW"/>
              </w:rPr>
              <w:t>‘cellDTRX-RNTI’</w:t>
            </w:r>
            <w:r>
              <w:rPr>
                <w:lang w:eastAsia="zh-TW"/>
              </w:rPr>
              <w:t xml:space="preserve"> in Section 10.1 in TS 38.213.</w:t>
            </w:r>
          </w:p>
          <w:p>
            <w:pPr>
              <w:spacing w:before="0" w:after="0" w:line="240" w:lineRule="auto"/>
              <w:jc w:val="both"/>
              <w:rPr>
                <w:b/>
                <w:i/>
                <w:u w:val="single"/>
                <w:lang w:eastAsia="zh-TW"/>
              </w:rPr>
            </w:pPr>
            <w:r>
              <w:rPr>
                <w:b/>
                <w:i/>
                <w:u w:val="single"/>
                <w:lang w:eastAsia="zh-TW"/>
              </w:rPr>
              <w:t>Consequence if not approved:</w:t>
            </w:r>
          </w:p>
          <w:p>
            <w:pPr>
              <w:spacing w:before="0" w:after="0" w:line="240" w:lineRule="auto"/>
              <w:ind w:left="400" w:leftChars="200"/>
              <w:jc w:val="both"/>
              <w:rPr>
                <w:lang w:eastAsia="zh-TW"/>
              </w:rPr>
            </w:pPr>
            <w:r>
              <w:rPr>
                <w:lang w:eastAsia="zh-TW"/>
              </w:rPr>
              <w:t>RRC parameter name is not consistent.</w:t>
            </w:r>
          </w:p>
          <w:p>
            <w:pPr>
              <w:pStyle w:val="5"/>
              <w:tabs>
                <w:tab w:val="left" w:pos="480"/>
              </w:tabs>
              <w:spacing w:before="0" w:after="0" w:line="240" w:lineRule="auto"/>
              <w:ind w:right="210"/>
              <w:jc w:val="both"/>
              <w:outlineLvl w:val="3"/>
              <w:rPr>
                <w:rFonts w:ascii="Times New Roman" w:hAnsi="Times New Roman" w:eastAsia="SimSun"/>
                <w:color w:val="000000"/>
                <w:sz w:val="20"/>
              </w:rPr>
            </w:pPr>
            <w:r>
              <w:rPr>
                <w:rFonts w:ascii="Times New Roman" w:hAnsi="Times New Roman" w:eastAsia="SimSun"/>
                <w:color w:val="000000"/>
                <w:sz w:val="20"/>
              </w:rPr>
              <w:t>10.1</w:t>
            </w:r>
            <w:r>
              <w:rPr>
                <w:rFonts w:ascii="Times New Roman" w:hAnsi="Times New Roman" w:eastAsia="SimSun"/>
                <w:color w:val="000000"/>
                <w:sz w:val="20"/>
              </w:rPr>
              <w:tab/>
            </w:r>
            <w:r>
              <w:rPr>
                <w:rFonts w:ascii="Times New Roman" w:hAnsi="Times New Roman" w:eastAsia="SimSun"/>
                <w:color w:val="000000"/>
                <w:sz w:val="20"/>
              </w:rPr>
              <w:t>UE procedure for determining physical downlink control channel assignment</w:t>
            </w:r>
          </w:p>
          <w:p>
            <w:pPr>
              <w:spacing w:before="0" w:after="0" w:line="240" w:lineRule="auto"/>
              <w:jc w:val="both"/>
            </w:pPr>
            <w:r>
              <w:rPr>
                <w:color w:val="FF0000"/>
              </w:rPr>
              <w:t>*** Unchanged parts are omitted ***</w:t>
            </w:r>
          </w:p>
          <w:p>
            <w:pPr>
              <w:spacing w:before="0" w:after="0" w:line="240" w:lineRule="auto"/>
              <w:jc w:val="both"/>
              <w:rPr>
                <w:rFonts w:eastAsia="Times New Roman"/>
              </w:rPr>
            </w:pPr>
            <w:r>
              <w:rPr>
                <w:rFonts w:eastAsia="Times New Roman"/>
              </w:rPr>
              <w:t>-</w:t>
            </w:r>
            <w:r>
              <w:rPr>
                <w:rFonts w:eastAsia="Times New Roman"/>
              </w:rPr>
              <w:tab/>
            </w:r>
            <w:r>
              <w:rPr>
                <w:rFonts w:eastAsia="Times New Roman"/>
              </w:rPr>
              <w:t xml:space="preserve">a Type3-PDCCH CSS set configured by </w:t>
            </w:r>
          </w:p>
          <w:p>
            <w:pPr>
              <w:spacing w:before="0" w:after="0" w:line="240" w:lineRule="auto"/>
              <w:ind w:left="400" w:leftChars="200"/>
              <w:jc w:val="both"/>
              <w:rPr>
                <w:rFonts w:eastAsia="Times New Roman"/>
              </w:rPr>
            </w:pPr>
            <w:r>
              <w:rPr>
                <w:rFonts w:eastAsia="Times New Roman"/>
              </w:rPr>
              <w:t>-</w:t>
            </w:r>
            <w:r>
              <w:rPr>
                <w:rFonts w:eastAsia="Times New Roman"/>
              </w:rPr>
              <w:tab/>
            </w:r>
            <w:r>
              <w:rPr>
                <w:rFonts w:eastAsia="Times New Roman"/>
              </w:rPr>
              <w:t xml:space="preserve">SearchSpace in PDCCH-Config with searchSpaceType = common for DCI formats with CRC scrambled by INT-RNTI, SFI-RNTI, TPC-PUSCH-RNTI, TPC-PUCCH-RNTI, TPC-SRS-RNTI, CI-RNTI, or </w:t>
            </w:r>
            <w:r>
              <w:rPr>
                <w:rFonts w:eastAsia="Times New Roman"/>
                <w:strike/>
                <w:color w:val="FF0000"/>
              </w:rPr>
              <w:t>NES-RNTI</w:t>
            </w:r>
            <w:r>
              <w:t xml:space="preserve"> </w:t>
            </w:r>
            <w:r>
              <w:rPr>
                <w:rFonts w:eastAsia="Times New Roman"/>
                <w:color w:val="FF0000"/>
              </w:rPr>
              <w:t>cellDTRX-RNTI</w:t>
            </w:r>
            <w:r>
              <w:rPr>
                <w:rFonts w:eastAsia="Times New Roman"/>
              </w:rPr>
              <w:t xml:space="preserve"> and, only for the primary cell, C-RNTI, MCS-C-RNTI, CS-RNTI(s), or PS-RNTI, or </w:t>
            </w:r>
          </w:p>
          <w:p>
            <w:pPr>
              <w:spacing w:before="0" w:after="0" w:line="240" w:lineRule="auto"/>
              <w:ind w:left="400" w:leftChars="200"/>
              <w:jc w:val="both"/>
              <w:rPr>
                <w:rFonts w:eastAsia="Times New Roman"/>
              </w:rPr>
            </w:pPr>
            <w:r>
              <w:rPr>
                <w:rFonts w:eastAsia="Times New Roman"/>
              </w:rPr>
              <w:t>-</w:t>
            </w:r>
            <w:r>
              <w:rPr>
                <w:rFonts w:eastAsia="Times New Roman"/>
              </w:rPr>
              <w:tab/>
            </w:r>
            <w:r>
              <w:rPr>
                <w:rFonts w:eastAsia="Times New Roman"/>
              </w:rPr>
              <w:t>SearchSpace in pdcch-ConfigMulticast for DCI formats with CRC scrambled by G-RNTI, or G-CS-RNTI, or</w:t>
            </w:r>
          </w:p>
          <w:p>
            <w:pPr>
              <w:spacing w:before="0" w:after="0" w:line="240" w:lineRule="auto"/>
              <w:ind w:left="400" w:leftChars="200"/>
              <w:jc w:val="both"/>
              <w:rPr>
                <w:rFonts w:eastAsia="Times New Roman"/>
              </w:rPr>
            </w:pPr>
            <w:r>
              <w:rPr>
                <w:rFonts w:eastAsia="Times New Roman"/>
              </w:rPr>
              <w:t>-</w:t>
            </w:r>
            <w:r>
              <w:rPr>
                <w:rFonts w:eastAsia="Times New Roman"/>
              </w:rPr>
              <w:tab/>
            </w:r>
            <w:r>
              <w:rPr>
                <w:rFonts w:eastAsia="Times New Roman"/>
              </w:rPr>
              <w:t>searchSpaceMCCH and searchSpaceMTCH on a secondary cell for a DCI format 4_0 with CRC scrambled by a MCCH-RNTI or a G-RNTI for broadcast, and</w:t>
            </w:r>
          </w:p>
          <w:p>
            <w:pPr>
              <w:pStyle w:val="15"/>
              <w:spacing w:before="0" w:after="0" w:line="240" w:lineRule="auto"/>
              <w:rPr>
                <w:rFonts w:ascii="Times New Roman" w:hAnsi="Times New Roman" w:eastAsia="DengXian"/>
                <w:b/>
                <w:bCs/>
                <w:szCs w:val="20"/>
                <w:lang w:eastAsia="zh-CN"/>
              </w:rPr>
            </w:pPr>
            <w:r>
              <w:rPr>
                <w:rFonts w:ascii="Times New Roman" w:hAnsi="Times New Roman"/>
                <w:color w:val="FF0000"/>
                <w:szCs w:val="20"/>
              </w:rPr>
              <w:t>*** Unchanged parts are omitted ***</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pPr>
        <w:pStyle w:val="15"/>
        <w:spacing w:after="0"/>
        <w:rPr>
          <w:rFonts w:ascii="Times New Roman" w:hAnsi="Times New Roman"/>
          <w:szCs w:val="20"/>
          <w:lang w:eastAsia="zh-CN"/>
        </w:rPr>
      </w:pPr>
    </w:p>
    <w:p>
      <w:pPr>
        <w:pStyle w:val="6"/>
        <w:rPr>
          <w:lang w:eastAsia="zh-CN"/>
        </w:rPr>
      </w:pPr>
      <w:r>
        <w:rPr>
          <w:lang w:eastAsia="zh-CN"/>
        </w:rPr>
        <w:t>TP #13-1</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xml:space="preserve">: the parameter name in RAN1 specification is different from that of in RAN2 specification, while they are assumed to be the same parameter. </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align the parameter name between RAN1 and RAN2 by replacing NES-RNTI with cellDTRX-RNT</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xml:space="preserve">: A same parameter being represented by different names in RAN1 and RAN2 specification may cause confusing. </w:t>
      </w:r>
    </w:p>
    <w:p>
      <w:pPr>
        <w:pStyle w:val="15"/>
        <w:spacing w:after="0" w:line="240" w:lineRule="auto"/>
        <w:rPr>
          <w:rFonts w:ascii="Times New Roman" w:hAnsi="Times New Roman" w:eastAsia="DengXian"/>
          <w:szCs w:val="20"/>
          <w:lang w:eastAsia="zh-CN"/>
        </w:rPr>
      </w:pPr>
    </w:p>
    <w:p>
      <w:pPr>
        <w:pStyle w:val="15"/>
        <w:spacing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pPr>
        <w:pStyle w:val="15"/>
        <w:spacing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31"/>
        <w:spacing w:after="0" w:line="240" w:lineRule="auto"/>
        <w:rPr>
          <w:sz w:val="20"/>
          <w:szCs w:val="20"/>
          <w:lang w:eastAsia="zh-CN"/>
        </w:rPr>
      </w:pPr>
      <w:r>
        <w:rPr>
          <w:sz w:val="20"/>
          <w:szCs w:val="20"/>
        </w:rPr>
        <w:t>-</w:t>
      </w:r>
      <w:r>
        <w:rPr>
          <w:sz w:val="20"/>
          <w:szCs w:val="20"/>
        </w:rPr>
        <w:tab/>
      </w:r>
      <w:r>
        <w:rPr>
          <w:sz w:val="20"/>
          <w:szCs w:val="20"/>
        </w:rPr>
        <w:t xml:space="preserve">a Type3-PDCCH CSS set </w:t>
      </w:r>
      <w:r>
        <w:rPr>
          <w:sz w:val="20"/>
          <w:szCs w:val="20"/>
          <w:lang w:eastAsia="zh-CN"/>
        </w:rPr>
        <w:t xml:space="preserve">configured by </w:t>
      </w:r>
    </w:p>
    <w:p>
      <w:pPr>
        <w:pStyle w:val="89"/>
        <w:spacing w:after="0" w:line="240" w:lineRule="auto"/>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cellDTRX-RNTI</w:t>
      </w:r>
      <w:r>
        <w:rPr>
          <w:sz w:val="20"/>
          <w:szCs w:val="20"/>
        </w:rPr>
        <w:t xml:space="preserve"> and, only for the primary cell, C-RNTI, MCS-C-RNTI, CS-RNTI(s), or PS-RNTI, or </w:t>
      </w:r>
    </w:p>
    <w:p>
      <w:pPr>
        <w:pStyle w:val="15"/>
        <w:spacing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the proposal #13-1.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lang w:eastAsia="zh-CN"/>
              </w:rPr>
              <w:t>Xiaomi</w:t>
            </w:r>
          </w:p>
        </w:tc>
        <w:tc>
          <w:tcPr>
            <w:tcW w:w="7915" w:type="dxa"/>
          </w:tcPr>
          <w:p>
            <w:pPr>
              <w:spacing w:before="12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Lenovo</w:t>
            </w:r>
          </w:p>
        </w:tc>
        <w:tc>
          <w:tcPr>
            <w:tcW w:w="7915" w:type="dxa"/>
          </w:tcPr>
          <w:p>
            <w:pPr>
              <w:spacing w:before="12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eastAsiaTheme="minorEastAsia"/>
                <w:lang w:eastAsia="ko-KR"/>
              </w:rPr>
              <w:t>L</w:t>
            </w:r>
            <w:r>
              <w:rPr>
                <w:rFonts w:eastAsiaTheme="minorEastAsia"/>
                <w:lang w:eastAsia="ko-KR"/>
              </w:rPr>
              <w:t>G Electronics</w:t>
            </w:r>
          </w:p>
        </w:tc>
        <w:tc>
          <w:tcPr>
            <w:tcW w:w="7915" w:type="dxa"/>
          </w:tcPr>
          <w:p>
            <w:pPr>
              <w:spacing w:before="120" w:after="0" w:line="240" w:lineRule="auto"/>
              <w:jc w:val="both"/>
              <w:rPr>
                <w:lang w:eastAsia="zh-CN"/>
              </w:rPr>
            </w:pPr>
            <w:r>
              <w:rPr>
                <w:rFonts w:hint="eastAsia" w:eastAsiaTheme="minorEastAsia"/>
                <w:lang w:eastAsia="ko-KR"/>
              </w:rPr>
              <w:t>O</w:t>
            </w:r>
            <w:r>
              <w:rPr>
                <w:rFonts w:eastAsiaTheme="minorEastAsia"/>
                <w:lang w:eastAsia="ko-KR"/>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2EFD9" w:themeFill="accent6" w:themeFillTint="33"/>
          </w:tcPr>
          <w:p>
            <w:pPr>
              <w:spacing w:before="120" w:after="0" w:line="240" w:lineRule="auto"/>
              <w:jc w:val="both"/>
              <w:rPr>
                <w:lang w:eastAsia="zh-CN"/>
              </w:rPr>
            </w:pPr>
            <w:r>
              <w:rPr>
                <w:lang w:eastAsia="zh-CN"/>
              </w:rPr>
              <w:t>Moderator</w:t>
            </w:r>
          </w:p>
        </w:tc>
        <w:tc>
          <w:tcPr>
            <w:tcW w:w="7915" w:type="dxa"/>
            <w:shd w:val="clear" w:color="auto" w:fill="E2EFD9" w:themeFill="accent6" w:themeFillTint="33"/>
          </w:tcPr>
          <w:p>
            <w:pPr>
              <w:spacing w:before="120" w:after="0" w:line="240" w:lineRule="auto"/>
              <w:jc w:val="both"/>
              <w:rPr>
                <w:lang w:eastAsia="zh-CN"/>
              </w:rPr>
            </w:pPr>
            <w:r>
              <w:rPr>
                <w:lang w:eastAsia="zh-CN"/>
              </w:rPr>
              <w:t>Will assume TP is acceptable.</w:t>
            </w:r>
          </w:p>
        </w:tc>
      </w:tr>
    </w:tbl>
    <w:p/>
    <w:p>
      <w:pPr>
        <w:pStyle w:val="4"/>
        <w:rPr>
          <w:rFonts w:eastAsia="SimSun"/>
          <w:lang w:eastAsia="zh-CN"/>
        </w:rPr>
      </w:pPr>
      <w:r>
        <w:rPr>
          <w:rFonts w:eastAsia="SimSun"/>
          <w:lang w:eastAsia="zh-CN"/>
        </w:rPr>
        <w:t>Summary of Tuesday NES session</w:t>
      </w:r>
    </w:p>
    <w:p>
      <w:pPr>
        <w:rPr>
          <w:highlight w:val="green"/>
          <w:lang w:eastAsia="zh-CN"/>
        </w:rPr>
      </w:pPr>
      <w:r>
        <w:rPr>
          <w:highlight w:val="green"/>
          <w:lang w:eastAsia="zh-CN"/>
        </w:rPr>
        <w:t>TP #13-1</w:t>
      </w:r>
    </w:p>
    <w:p>
      <w:pPr>
        <w:pStyle w:val="15"/>
        <w:spacing w:after="0"/>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xml:space="preserve">: the parameter name in RAN1 specification is different from that of in RAN2 specification, while they are assumed to be the same parameter. </w:t>
      </w:r>
    </w:p>
    <w:p>
      <w:pPr>
        <w:pStyle w:val="15"/>
        <w:spacing w:after="0"/>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align the parameter name between RAN1 and RAN2 by replacing NES-RNTI with cellDTRX-RNT</w:t>
      </w:r>
    </w:p>
    <w:p>
      <w:pPr>
        <w:pStyle w:val="15"/>
        <w:spacing w:after="0"/>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xml:space="preserve">: A same parameter being represented by different names in RAN1 and RAN2 specification may cause confusing. </w:t>
      </w:r>
    </w:p>
    <w:p>
      <w:pPr>
        <w:pStyle w:val="15"/>
        <w:spacing w:after="0"/>
        <w:rPr>
          <w:rFonts w:ascii="Times New Roman" w:hAnsi="Times New Roman" w:eastAsia="DengXian"/>
          <w:szCs w:val="20"/>
          <w:lang w:eastAsia="zh-CN"/>
        </w:rPr>
      </w:pPr>
    </w:p>
    <w:p>
      <w:pPr>
        <w:pStyle w:val="15"/>
        <w:spacing w:after="0"/>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pPr>
        <w:pStyle w:val="15"/>
        <w:spacing w:after="0"/>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31"/>
        <w:spacing w:after="0"/>
        <w:rPr>
          <w:lang w:eastAsia="zh-CN"/>
        </w:rPr>
      </w:pPr>
      <w:r>
        <w:t>-</w:t>
      </w:r>
      <w:r>
        <w:tab/>
      </w:r>
      <w:r>
        <w:t xml:space="preserve">a Type3-PDCCH CSS set </w:t>
      </w:r>
      <w:r>
        <w:rPr>
          <w:lang w:eastAsia="zh-CN"/>
        </w:rPr>
        <w:t xml:space="preserve">configured by </w:t>
      </w:r>
    </w:p>
    <w:p>
      <w:pPr>
        <w:pStyle w:val="89"/>
        <w:spacing w:after="0"/>
      </w:pPr>
      <w:r>
        <w:rPr>
          <w:lang w:eastAsia="zh-CN"/>
        </w:rPr>
        <w:t>-</w:t>
      </w:r>
      <w:r>
        <w:rPr>
          <w:lang w:eastAsia="zh-CN"/>
        </w:rPr>
        <w:tab/>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DengXian"/>
          <w:color w:val="0070C0"/>
          <w:lang w:eastAsia="zh-CN"/>
        </w:rPr>
        <w:t xml:space="preserve"> cellDTRX-RNTI</w:t>
      </w:r>
      <w:r>
        <w:t xml:space="preserve"> and, only for the primary cell, C-RNTI, MCS-C-RNTI, CS-RNTI(s), or PS-RNTI, or </w:t>
      </w:r>
    </w:p>
    <w:p>
      <w:pPr>
        <w:pStyle w:val="15"/>
        <w:spacing w:after="0"/>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after="0"/>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
      <w:pPr>
        <w:pStyle w:val="4"/>
        <w:rPr>
          <w:rFonts w:eastAsia="SimSun"/>
          <w:lang w:eastAsia="zh-CN"/>
        </w:rPr>
      </w:pPr>
      <w:r>
        <w:rPr>
          <w:rFonts w:eastAsia="SimSun"/>
          <w:lang w:eastAsia="zh-CN"/>
        </w:rPr>
        <w:t>== DISCUSSION CLOSED ==</w:t>
      </w:r>
    </w:p>
    <w:p/>
    <w:p>
      <w:pPr>
        <w:pStyle w:val="3"/>
        <w:ind w:left="720" w:hanging="720"/>
        <w:rPr>
          <w:rFonts w:eastAsiaTheme="minorEastAsia"/>
          <w:lang w:val="en-US" w:eastAsia="ko-KR"/>
        </w:rPr>
      </w:pPr>
      <w:r>
        <w:rPr>
          <w:rFonts w:eastAsia="SimSun"/>
          <w:lang w:val="en-US" w:eastAsia="zh-CN"/>
        </w:rPr>
        <w:t>4.14 Others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pPr>
            <w:r>
              <w:t>[6] CATT</w:t>
            </w:r>
          </w:p>
        </w:tc>
        <w:tc>
          <w:tcPr>
            <w:tcW w:w="7645" w:type="dxa"/>
          </w:tcPr>
          <w:p>
            <w:pPr>
              <w:spacing w:before="0" w:after="0" w:line="240" w:lineRule="auto"/>
              <w:jc w:val="both"/>
              <w:rPr>
                <w:rFonts w:eastAsiaTheme="minorEastAsia"/>
                <w:iCs/>
                <w:lang w:eastAsia="zh-CN"/>
              </w:rPr>
            </w:pPr>
            <w:r>
              <w:rPr>
                <w:rFonts w:eastAsiaTheme="minorEastAsia"/>
                <w:b/>
                <w:bCs/>
                <w:iCs/>
                <w:lang w:eastAsia="zh-CN"/>
              </w:rPr>
              <w:t>Proposal 4:</w:t>
            </w:r>
            <w:r>
              <w:rPr>
                <w:rFonts w:eastAsiaTheme="minorEastAsia"/>
                <w:iCs/>
                <w:lang w:eastAsia="zh-CN"/>
              </w:rPr>
              <w:t xml:space="preserve"> Rel-18 UE supporting cell DTX does not expect to receive and/or process the following signals/channels from the gNB except to DCI format 2_6, during non-active time of cell DTX. </w:t>
            </w:r>
          </w:p>
          <w:p>
            <w:pPr>
              <w:pStyle w:val="15"/>
              <w:numPr>
                <w:ilvl w:val="0"/>
                <w:numId w:val="19"/>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 xml:space="preserve">CSI-RS configured by </w:t>
            </w:r>
            <w:r>
              <w:rPr>
                <w:rFonts w:ascii="Times New Roman" w:hAnsi="Times New Roman" w:eastAsiaTheme="minorEastAsia"/>
                <w:i/>
                <w:lang w:eastAsia="zh-CN"/>
              </w:rPr>
              <w:t>measObjectNR</w:t>
            </w:r>
            <w:r>
              <w:rPr>
                <w:rFonts w:ascii="Times New Roman" w:hAnsi="Times New Roman" w:eastAsiaTheme="minorEastAsia"/>
                <w:lang w:eastAsia="zh-CN"/>
              </w:rPr>
              <w:t xml:space="preserve"> (for RRM)</w:t>
            </w:r>
          </w:p>
          <w:p>
            <w:pPr>
              <w:pStyle w:val="15"/>
              <w:numPr>
                <w:ilvl w:val="0"/>
                <w:numId w:val="19"/>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 xml:space="preserve">CSI-RS associated with </w:t>
            </w:r>
            <w:r>
              <w:rPr>
                <w:rFonts w:ascii="Times New Roman" w:hAnsi="Times New Roman" w:eastAsiaTheme="minorEastAsia"/>
                <w:i/>
                <w:lang w:eastAsia="zh-CN"/>
              </w:rPr>
              <w:t>RadioLinkMonitoringConfig</w:t>
            </w:r>
            <w:r>
              <w:rPr>
                <w:rFonts w:ascii="Times New Roman" w:hAnsi="Times New Roman" w:eastAsiaTheme="minorEastAsia"/>
                <w:lang w:eastAsia="zh-CN"/>
              </w:rPr>
              <w:t xml:space="preserve"> and </w:t>
            </w:r>
            <w:r>
              <w:rPr>
                <w:rFonts w:ascii="Times New Roman" w:hAnsi="Times New Roman" w:eastAsiaTheme="minorEastAsia"/>
                <w:i/>
                <w:lang w:eastAsia="zh-CN"/>
              </w:rPr>
              <w:t>BeamFailureDectection</w:t>
            </w:r>
            <w:r>
              <w:rPr>
                <w:rFonts w:ascii="Times New Roman" w:hAnsi="Times New Roman" w:eastAsiaTheme="minorEastAsia"/>
                <w:lang w:eastAsia="zh-CN"/>
              </w:rPr>
              <w:t xml:space="preserve"> (for RLM and BFD)</w:t>
            </w:r>
          </w:p>
          <w:p>
            <w:pPr>
              <w:pStyle w:val="15"/>
              <w:numPr>
                <w:ilvl w:val="0"/>
                <w:numId w:val="19"/>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 xml:space="preserve">Periodic CSI-RS configured with </w:t>
            </w:r>
            <w:r>
              <w:rPr>
                <w:rFonts w:ascii="Times New Roman" w:hAnsi="Times New Roman" w:eastAsiaTheme="minorEastAsia"/>
                <w:i/>
                <w:lang w:eastAsia="zh-CN"/>
              </w:rPr>
              <w:t>trs-Info</w:t>
            </w:r>
            <w:r>
              <w:rPr>
                <w:rFonts w:ascii="Times New Roman" w:hAnsi="Times New Roman" w:eastAsiaTheme="minorEastAsia"/>
                <w:lang w:eastAsia="zh-CN"/>
              </w:rPr>
              <w:t xml:space="preserve"> ‘true’ (for tracking)</w:t>
            </w:r>
          </w:p>
          <w:p>
            <w:pPr>
              <w:pStyle w:val="15"/>
              <w:numPr>
                <w:ilvl w:val="0"/>
                <w:numId w:val="19"/>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Periodic/Semi-persistent CSI-RS (for BM)</w:t>
            </w:r>
          </w:p>
          <w:p>
            <w:pPr>
              <w:spacing w:before="0" w:after="0" w:line="240" w:lineRule="auto"/>
              <w:jc w:val="both"/>
            </w:pPr>
          </w:p>
          <w:p>
            <w:pPr>
              <w:pStyle w:val="15"/>
              <w:spacing w:before="0" w:after="0" w:line="240" w:lineRule="auto"/>
              <w:rPr>
                <w:rFonts w:ascii="Times New Roman" w:hAnsi="Times New Roman" w:eastAsiaTheme="minorEastAsia"/>
                <w:lang w:eastAsia="zh-CN"/>
              </w:rPr>
            </w:pPr>
            <w:r>
              <w:rPr>
                <w:rFonts w:ascii="Times New Roman" w:hAnsi="Times New Roman" w:eastAsiaTheme="minorEastAsia"/>
                <w:b/>
                <w:bCs/>
                <w:lang w:eastAsia="zh-CN"/>
              </w:rPr>
              <w:t>Proposal 5:</w:t>
            </w:r>
            <w:r>
              <w:rPr>
                <w:rFonts w:ascii="Times New Roman" w:hAnsi="Times New Roman" w:eastAsiaTheme="minorEastAsia"/>
                <w:lang w:eastAsia="zh-CN"/>
              </w:rPr>
              <w:t xml:space="preserve"> The activation and deactivation of cell DTX/DRX by DCI format 2_9 should consider the following aspects:</w:t>
            </w:r>
          </w:p>
          <w:p>
            <w:pPr>
              <w:pStyle w:val="15"/>
              <w:numPr>
                <w:ilvl w:val="0"/>
                <w:numId w:val="19"/>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The cell DTX/DRX is a semi-static procedure and is not activated or deactivated frequently.</w:t>
            </w:r>
          </w:p>
          <w:p>
            <w:pPr>
              <w:pStyle w:val="15"/>
              <w:numPr>
                <w:ilvl w:val="0"/>
                <w:numId w:val="19"/>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The activation and deactivation of cell DTX/DRX should reduce the impact to the UE power consumption.</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pPr>
            <w:r>
              <w:t>[10] Samsung</w:t>
            </w:r>
          </w:p>
        </w:tc>
        <w:tc>
          <w:tcPr>
            <w:tcW w:w="7645" w:type="dxa"/>
          </w:tcPr>
          <w:p>
            <w:pPr>
              <w:spacing w:before="0" w:after="0" w:line="240" w:lineRule="auto"/>
              <w:jc w:val="both"/>
              <w:rPr>
                <w:bCs/>
                <w:lang w:eastAsia="zh-CN"/>
              </w:rPr>
            </w:pPr>
            <w:r>
              <w:rPr>
                <w:b/>
                <w:lang w:eastAsia="zh-CN"/>
              </w:rPr>
              <w:t>Proposal 3:</w:t>
            </w:r>
            <w:r>
              <w:rPr>
                <w:bCs/>
                <w:lang w:eastAsia="zh-CN"/>
              </w:rPr>
              <w:t xml:space="preserve"> RAN1 conclude that TRS is not impacted by cell DTX.</w:t>
            </w:r>
          </w:p>
          <w:p>
            <w:pPr>
              <w:pStyle w:val="80"/>
              <w:numPr>
                <w:ilvl w:val="0"/>
                <w:numId w:val="10"/>
              </w:numPr>
              <w:suppressAutoHyphens w:val="0"/>
              <w:overflowPunct/>
              <w:spacing w:before="0" w:line="240" w:lineRule="auto"/>
              <w:jc w:val="both"/>
              <w:rPr>
                <w:bCs/>
                <w:lang w:eastAsia="zh-CN"/>
              </w:rPr>
            </w:pPr>
            <w:r>
              <w:rPr>
                <w:bCs/>
                <w:lang w:eastAsia="zh-CN"/>
              </w:rPr>
              <w:t>Note: The above has no RAN1 specification impact.</w:t>
            </w:r>
          </w:p>
          <w:p>
            <w:pPr>
              <w:spacing w:before="0" w:after="0" w:line="240" w:lineRule="auto"/>
              <w:jc w:val="both"/>
              <w:rPr>
                <w:b/>
                <w:lang w:eastAsia="zh-CN"/>
              </w:rPr>
            </w:pPr>
          </w:p>
          <w:p>
            <w:pPr>
              <w:spacing w:before="0" w:after="0" w:line="240" w:lineRule="auto"/>
              <w:jc w:val="both"/>
              <w:rPr>
                <w:bCs/>
              </w:rPr>
            </w:pPr>
            <w:r>
              <w:rPr>
                <w:b/>
                <w:lang w:eastAsia="zh-CN"/>
              </w:rPr>
              <w:t>Proposal 4:</w:t>
            </w:r>
            <w:r>
              <w:rPr>
                <w:bCs/>
                <w:lang w:eastAsia="zh-CN"/>
              </w:rPr>
              <w:t xml:space="preserve"> RAN1 conclude that UE transmits </w:t>
            </w:r>
            <w:r>
              <w:rPr>
                <w:rFonts w:eastAsiaTheme="minorEastAsia"/>
                <w:bCs/>
                <w:lang w:eastAsia="ko-KR"/>
              </w:rPr>
              <w:t xml:space="preserve">PUSCH with AP-CSI </w:t>
            </w:r>
            <w:r>
              <w:rPr>
                <w:bCs/>
              </w:rPr>
              <w:t>during non-active periods of cell DRX if a PDCCH providing a DCI format triggering AP-CSI is received.</w:t>
            </w:r>
          </w:p>
          <w:p>
            <w:pPr>
              <w:pStyle w:val="80"/>
              <w:numPr>
                <w:ilvl w:val="0"/>
                <w:numId w:val="10"/>
              </w:numPr>
              <w:suppressAutoHyphens w:val="0"/>
              <w:overflowPunct/>
              <w:spacing w:before="0" w:line="240" w:lineRule="auto"/>
              <w:jc w:val="both"/>
              <w:rPr>
                <w:bCs/>
              </w:rPr>
            </w:pPr>
            <w:r>
              <w:rPr>
                <w:bCs/>
                <w:lang w:eastAsia="zh-CN"/>
              </w:rPr>
              <w:t>Note: The above has no RAN1 specification impact.</w:t>
            </w:r>
          </w:p>
          <w:p>
            <w:pPr>
              <w:spacing w:before="0" w:after="0" w:line="240" w:lineRule="auto"/>
              <w:jc w:val="both"/>
              <w:rPr>
                <w:b/>
                <w:lang w:eastAsia="ko-KR"/>
              </w:rPr>
            </w:pPr>
          </w:p>
          <w:p>
            <w:pPr>
              <w:spacing w:before="0" w:after="0" w:line="240" w:lineRule="auto"/>
              <w:jc w:val="both"/>
              <w:rPr>
                <w:bCs/>
                <w:lang w:eastAsia="ko-KR"/>
              </w:rPr>
            </w:pPr>
            <w:r>
              <w:rPr>
                <w:b/>
                <w:lang w:eastAsia="ko-KR"/>
              </w:rPr>
              <w:t>Proposal 5:</w:t>
            </w:r>
            <w:r>
              <w:rPr>
                <w:bCs/>
                <w:lang w:eastAsia="ko-KR"/>
              </w:rPr>
              <w:t xml:space="preserve"> UE receives/transmits the following channels overlapping with both active and non-active periods of cell DTX/DRX, respectively.</w:t>
            </w:r>
          </w:p>
          <w:p>
            <w:pPr>
              <w:pStyle w:val="80"/>
              <w:numPr>
                <w:ilvl w:val="0"/>
                <w:numId w:val="24"/>
              </w:numPr>
              <w:suppressAutoHyphens w:val="0"/>
              <w:overflowPunct/>
              <w:spacing w:before="0" w:line="240" w:lineRule="auto"/>
              <w:ind w:left="720"/>
              <w:jc w:val="both"/>
              <w:rPr>
                <w:bCs/>
              </w:rPr>
            </w:pPr>
            <w:r>
              <w:rPr>
                <w:bCs/>
              </w:rPr>
              <w:t>SPS PDSCH</w:t>
            </w:r>
          </w:p>
          <w:p>
            <w:pPr>
              <w:pStyle w:val="80"/>
              <w:numPr>
                <w:ilvl w:val="0"/>
                <w:numId w:val="24"/>
              </w:numPr>
              <w:suppressAutoHyphens w:val="0"/>
              <w:overflowPunct/>
              <w:spacing w:before="0" w:line="240" w:lineRule="auto"/>
              <w:ind w:left="720"/>
              <w:jc w:val="both"/>
              <w:rPr>
                <w:bCs/>
              </w:rPr>
            </w:pPr>
            <w:r>
              <w:rPr>
                <w:bCs/>
              </w:rPr>
              <w:t>PDCCH that are not monitoring during non-active periods of cell DTX</w:t>
            </w:r>
          </w:p>
          <w:p>
            <w:pPr>
              <w:pStyle w:val="80"/>
              <w:numPr>
                <w:ilvl w:val="0"/>
                <w:numId w:val="24"/>
              </w:numPr>
              <w:suppressAutoHyphens w:val="0"/>
              <w:overflowPunct/>
              <w:spacing w:before="0" w:line="240" w:lineRule="auto"/>
              <w:ind w:left="720"/>
              <w:jc w:val="both"/>
              <w:rPr>
                <w:bCs/>
              </w:rPr>
            </w:pPr>
            <w:r>
              <w:rPr>
                <w:bCs/>
              </w:rPr>
              <w:t>P/SP-CSI-RS for CSI</w:t>
            </w:r>
          </w:p>
          <w:p>
            <w:pPr>
              <w:pStyle w:val="80"/>
              <w:numPr>
                <w:ilvl w:val="0"/>
                <w:numId w:val="24"/>
              </w:numPr>
              <w:suppressAutoHyphens w:val="0"/>
              <w:overflowPunct/>
              <w:spacing w:before="0" w:line="240" w:lineRule="auto"/>
              <w:ind w:left="720"/>
              <w:jc w:val="both"/>
              <w:rPr>
                <w:bCs/>
              </w:rPr>
            </w:pPr>
            <w:r>
              <w:rPr>
                <w:bCs/>
              </w:rPr>
              <w:t xml:space="preserve">P/SP CSI report </w:t>
            </w:r>
          </w:p>
          <w:p>
            <w:pPr>
              <w:pStyle w:val="80"/>
              <w:numPr>
                <w:ilvl w:val="0"/>
                <w:numId w:val="24"/>
              </w:numPr>
              <w:suppressAutoHyphens w:val="0"/>
              <w:overflowPunct/>
              <w:spacing w:before="0" w:line="240" w:lineRule="auto"/>
              <w:ind w:left="720"/>
              <w:jc w:val="both"/>
              <w:rPr>
                <w:bCs/>
              </w:rPr>
            </w:pPr>
            <w:r>
              <w:rPr>
                <w:bCs/>
              </w:rPr>
              <w:t>P/SP SRS</w:t>
            </w:r>
          </w:p>
          <w:p>
            <w:pPr>
              <w:pStyle w:val="80"/>
              <w:numPr>
                <w:ilvl w:val="0"/>
                <w:numId w:val="24"/>
              </w:numPr>
              <w:suppressAutoHyphens w:val="0"/>
              <w:overflowPunct/>
              <w:spacing w:before="0" w:line="240" w:lineRule="auto"/>
              <w:ind w:left="720"/>
              <w:jc w:val="both"/>
              <w:rPr>
                <w:bCs/>
              </w:rPr>
            </w:pPr>
            <w:r>
              <w:rPr>
                <w:bCs/>
              </w:rPr>
              <w:t>SR</w:t>
            </w:r>
          </w:p>
          <w:p>
            <w:pPr>
              <w:pStyle w:val="80"/>
              <w:numPr>
                <w:ilvl w:val="0"/>
                <w:numId w:val="24"/>
              </w:numPr>
              <w:suppressAutoHyphens w:val="0"/>
              <w:overflowPunct/>
              <w:spacing w:before="0" w:line="240" w:lineRule="auto"/>
              <w:ind w:left="720"/>
              <w:jc w:val="both"/>
              <w:rPr>
                <w:bCs/>
              </w:rPr>
            </w:pPr>
            <w:r>
              <w:rPr>
                <w:bCs/>
              </w:rPr>
              <w:t>CG PUSCH</w:t>
            </w:r>
          </w:p>
          <w:p>
            <w:pPr>
              <w:spacing w:before="0" w:after="0" w:line="240" w:lineRule="auto"/>
              <w:jc w:val="both"/>
              <w:rPr>
                <w:bCs/>
                <w:lang w:eastAsia="ko-KR"/>
              </w:rPr>
            </w:pPr>
            <w:r>
              <w:rPr>
                <w:bCs/>
                <w:lang w:eastAsia="ko-KR"/>
              </w:rPr>
              <w:t>Send LS to RAN2 to ask to consider the above.</w:t>
            </w:r>
          </w:p>
          <w:p>
            <w:pPr>
              <w:spacing w:before="0" w:after="0" w:line="240" w:lineRule="auto"/>
              <w:jc w:val="both"/>
              <w:rPr>
                <w:bCs/>
                <w:lang w:eastAsia="ko-KR"/>
              </w:rPr>
            </w:pPr>
          </w:p>
          <w:p>
            <w:pPr>
              <w:spacing w:before="0" w:after="0" w:line="240" w:lineRule="auto"/>
              <w:jc w:val="both"/>
              <w:rPr>
                <w:bCs/>
              </w:rPr>
            </w:pPr>
            <w:r>
              <w:rPr>
                <w:b/>
              </w:rPr>
              <w:t>Proposal 7:</w:t>
            </w:r>
            <w:r>
              <w:rPr>
                <w:bCs/>
              </w:rPr>
              <w:t xml:space="preserve"> The reception/transmission of the following channels when overlapping with non-active period of cell DTX/DRX is determined per slot/sub-slot.</w:t>
            </w:r>
          </w:p>
          <w:p>
            <w:pPr>
              <w:pStyle w:val="80"/>
              <w:numPr>
                <w:ilvl w:val="0"/>
                <w:numId w:val="24"/>
              </w:numPr>
              <w:suppressAutoHyphens w:val="0"/>
              <w:overflowPunct/>
              <w:spacing w:before="0" w:line="240" w:lineRule="auto"/>
              <w:ind w:left="720"/>
              <w:jc w:val="both"/>
              <w:rPr>
                <w:bCs/>
              </w:rPr>
            </w:pPr>
            <w:r>
              <w:rPr>
                <w:bCs/>
              </w:rPr>
              <w:t>SPS PDSCH</w:t>
            </w:r>
          </w:p>
          <w:p>
            <w:pPr>
              <w:pStyle w:val="80"/>
              <w:numPr>
                <w:ilvl w:val="0"/>
                <w:numId w:val="24"/>
              </w:numPr>
              <w:suppressAutoHyphens w:val="0"/>
              <w:overflowPunct/>
              <w:spacing w:before="0" w:line="240" w:lineRule="auto"/>
              <w:ind w:left="720"/>
              <w:jc w:val="both"/>
              <w:rPr>
                <w:bCs/>
              </w:rPr>
            </w:pPr>
            <w:r>
              <w:rPr>
                <w:bCs/>
              </w:rPr>
              <w:t>PDCCH that are not monitoring during non-active periods of cell DTX</w:t>
            </w:r>
          </w:p>
          <w:p>
            <w:pPr>
              <w:pStyle w:val="80"/>
              <w:numPr>
                <w:ilvl w:val="0"/>
                <w:numId w:val="24"/>
              </w:numPr>
              <w:suppressAutoHyphens w:val="0"/>
              <w:overflowPunct/>
              <w:spacing w:before="0" w:line="240" w:lineRule="auto"/>
              <w:ind w:left="720"/>
              <w:jc w:val="both"/>
              <w:rPr>
                <w:bCs/>
              </w:rPr>
            </w:pPr>
            <w:r>
              <w:rPr>
                <w:bCs/>
              </w:rPr>
              <w:t xml:space="preserve">P/SP CSI report </w:t>
            </w:r>
          </w:p>
          <w:p>
            <w:pPr>
              <w:pStyle w:val="80"/>
              <w:numPr>
                <w:ilvl w:val="0"/>
                <w:numId w:val="24"/>
              </w:numPr>
              <w:suppressAutoHyphens w:val="0"/>
              <w:overflowPunct/>
              <w:spacing w:before="0" w:line="240" w:lineRule="auto"/>
              <w:ind w:left="720"/>
              <w:jc w:val="both"/>
              <w:rPr>
                <w:bCs/>
              </w:rPr>
            </w:pPr>
            <w:r>
              <w:rPr>
                <w:bCs/>
              </w:rPr>
              <w:t>SR</w:t>
            </w:r>
          </w:p>
          <w:p>
            <w:pPr>
              <w:spacing w:before="0" w:after="0" w:line="240" w:lineRule="auto"/>
              <w:jc w:val="both"/>
              <w:rPr>
                <w:bCs/>
                <w:lang w:eastAsia="ko-KR"/>
              </w:rPr>
            </w:pPr>
            <w:r>
              <w:rPr>
                <w:bCs/>
                <w:lang w:eastAsia="ko-KR"/>
              </w:rPr>
              <w:t>Send LS to RAN2 to ask to consider the above.</w:t>
            </w:r>
          </w:p>
          <w:p>
            <w:pPr>
              <w:spacing w:before="0" w:after="0" w:line="240" w:lineRule="auto"/>
              <w:jc w:val="both"/>
              <w:rPr>
                <w:bCs/>
              </w:rPr>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Companies has provides set of proposal that seem to conclude observations of the state of signals and channel that get impacted from cell DTX/DRX. Companies also proposed to send the information to RAN2 as a LS.</w:t>
      </w:r>
    </w:p>
    <w:p>
      <w:pPr>
        <w:pStyle w:val="15"/>
        <w:spacing w:after="0"/>
        <w:rPr>
          <w:rFonts w:ascii="Times New Roman" w:hAnsi="Times New Roman"/>
          <w:szCs w:val="20"/>
          <w:lang w:eastAsia="zh-CN"/>
        </w:rPr>
      </w:pPr>
      <w:r>
        <w:rPr>
          <w:rFonts w:ascii="Times New Roman" w:hAnsi="Times New Roman"/>
          <w:szCs w:val="20"/>
          <w:lang w:eastAsia="zh-CN"/>
        </w:rPr>
        <w:t>It is not clear to the moderator, whether making conclusions during maintanence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pPr>
        <w:pStyle w:val="15"/>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pPr>
        <w:pStyle w:val="15"/>
        <w:tabs>
          <w:tab w:val="left" w:pos="1480"/>
        </w:tabs>
        <w:spacing w:after="0" w:line="240" w:lineRule="auto"/>
        <w:rPr>
          <w:rFonts w:ascii="Times New Roman" w:hAnsi="Times New Roman"/>
          <w:szCs w:val="20"/>
          <w:lang w:eastAsia="zh-CN"/>
        </w:rPr>
      </w:pPr>
    </w:p>
    <w:p>
      <w:pPr>
        <w:pStyle w:val="6"/>
      </w:pPr>
      <w:r>
        <w:t>Proposal #14-1 (not agreed)</w:t>
      </w:r>
    </w:p>
    <w:p>
      <w:pPr>
        <w:pStyle w:val="15"/>
        <w:numPr>
          <w:ilvl w:val="0"/>
          <w:numId w:val="2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Update </w:t>
      </w:r>
      <w:r>
        <w:rPr>
          <w:i/>
          <w:iCs/>
          <w:szCs w:val="20"/>
        </w:rPr>
        <w:t>cellDTRX-RNTI</w:t>
      </w:r>
      <w:r>
        <w:rPr>
          <w:szCs w:val="20"/>
        </w:rPr>
        <w:t xml:space="preserve"> in TS38.212, TS38.213, and TS38.214 to </w:t>
      </w:r>
      <w:r>
        <w:rPr>
          <w:i/>
          <w:iCs/>
          <w:szCs w:val="20"/>
        </w:rPr>
        <w:t xml:space="preserve">NES-RNTI </w:t>
      </w:r>
      <w:r>
        <w:rPr>
          <w:szCs w:val="20"/>
        </w:rPr>
        <w:t>to align the DCI Format 2-9 functionality to cover both cell DTX/DRX operation and CHO operation.</w:t>
      </w:r>
    </w:p>
    <w:p>
      <w:pPr>
        <w:pStyle w:val="15"/>
        <w:numPr>
          <w:ilvl w:val="0"/>
          <w:numId w:val="22"/>
        </w:numPr>
        <w:tabs>
          <w:tab w:val="left" w:pos="1480"/>
        </w:tabs>
        <w:spacing w:after="0" w:line="240" w:lineRule="auto"/>
        <w:rPr>
          <w:rFonts w:ascii="Times New Roman" w:hAnsi="Times New Roman"/>
          <w:szCs w:val="20"/>
          <w:lang w:eastAsia="zh-CN"/>
        </w:rPr>
      </w:pPr>
      <w:r>
        <w:rPr>
          <w:szCs w:val="20"/>
        </w:rPr>
        <w:t>Send an LS to RAN2 to request update in RAN2 specifications.</w:t>
      </w:r>
    </w:p>
    <w:p>
      <w:pPr>
        <w:pStyle w:val="15"/>
        <w:tabs>
          <w:tab w:val="left" w:pos="1480"/>
        </w:tabs>
        <w:spacing w:after="0" w:line="240" w:lineRule="auto"/>
        <w:rPr>
          <w:rFonts w:ascii="Times New Roman" w:hAnsi="Times New Roman"/>
          <w:szCs w:val="20"/>
          <w:lang w:eastAsia="zh-CN"/>
        </w:rPr>
      </w:pPr>
    </w:p>
    <w:p>
      <w:pPr>
        <w:pStyle w:val="15"/>
        <w:tabs>
          <w:tab w:val="left" w:pos="1480"/>
        </w:tabs>
        <w:spacing w:after="0" w:line="240" w:lineRule="auto"/>
        <w:rPr>
          <w:rFonts w:ascii="Times New Roman" w:hAnsi="Times New Roman"/>
          <w:szCs w:val="20"/>
          <w:lang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Nokia/NSB</w:t>
            </w:r>
          </w:p>
        </w:tc>
        <w:tc>
          <w:tcPr>
            <w:tcW w:w="7915" w:type="dxa"/>
          </w:tcPr>
          <w:p>
            <w:pPr>
              <w:spacing w:before="0" w:after="0" w:line="240" w:lineRule="auto"/>
              <w:jc w:val="both"/>
            </w:pPr>
            <w:r>
              <w:t>We prefer to stick to the original “NES-RNTI”, since it generally cover the case of both CellDtxDrx as well as CHO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2EFD9" w:themeFill="accent6" w:themeFillTint="33"/>
          </w:tcPr>
          <w:p>
            <w:pPr>
              <w:spacing w:before="120" w:after="0" w:line="240" w:lineRule="auto"/>
              <w:jc w:val="both"/>
            </w:pPr>
            <w:r>
              <w:t>Moderator</w:t>
            </w:r>
          </w:p>
        </w:tc>
        <w:tc>
          <w:tcPr>
            <w:tcW w:w="7915" w:type="dxa"/>
            <w:shd w:val="clear" w:color="auto" w:fill="E2EFD9" w:themeFill="accent6" w:themeFillTint="33"/>
          </w:tcPr>
          <w:p>
            <w:pPr>
              <w:spacing w:before="120" w:after="0" w:line="240" w:lineRule="auto"/>
              <w:jc w:val="both"/>
            </w:pPr>
            <w:r>
              <w:t>This might be something that need to be coordinated with RAN2. Moderator create a new proposal to discuss this.</w:t>
            </w:r>
          </w:p>
        </w:tc>
      </w:tr>
    </w:tbl>
    <w:p/>
    <w:p/>
    <w:p>
      <w:pPr>
        <w:pStyle w:val="4"/>
        <w:rPr>
          <w:rFonts w:eastAsia="SimSun"/>
          <w:lang w:eastAsia="zh-CN"/>
        </w:rPr>
      </w:pPr>
      <w:r>
        <w:rPr>
          <w:rFonts w:eastAsia="SimSun"/>
          <w:lang w:eastAsia="zh-CN"/>
        </w:rPr>
        <w:t>Summary of Tuesday NES session</w:t>
      </w:r>
    </w:p>
    <w:p>
      <w:r>
        <w:t>Proposal #14-1 was discussed during Tuesday NES session. The proposal was not agreeable. Moderator suggests to not further discuss Proposal #14-1.</w:t>
      </w:r>
    </w:p>
    <w:p/>
    <w:p>
      <w:pPr>
        <w:pStyle w:val="4"/>
        <w:rPr>
          <w:rFonts w:eastAsia="SimSun"/>
          <w:lang w:eastAsia="zh-CN"/>
        </w:rPr>
      </w:pPr>
      <w:r>
        <w:rPr>
          <w:rFonts w:eastAsia="SimSun"/>
          <w:lang w:eastAsia="zh-CN"/>
        </w:rPr>
        <w:t>Round 2 - Discussion</w:t>
      </w:r>
    </w:p>
    <w:p>
      <w:pPr>
        <w:pStyle w:val="15"/>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p>
        </w:tc>
        <w:tc>
          <w:tcPr>
            <w:tcW w:w="7915" w:type="dxa"/>
          </w:tcPr>
          <w:p>
            <w:pPr>
              <w:spacing w:before="0" w:after="0" w:line="240" w:lineRule="auto"/>
              <w:jc w:val="both"/>
            </w:pPr>
          </w:p>
        </w:tc>
      </w:tr>
    </w:tbl>
    <w:p/>
    <w:p/>
    <w:p>
      <w:pPr>
        <w:pStyle w:val="3"/>
        <w:ind w:left="720" w:hanging="720"/>
        <w:rPr>
          <w:rFonts w:eastAsiaTheme="minorEastAsia"/>
          <w:lang w:val="en-US" w:eastAsia="ko-KR"/>
        </w:rPr>
      </w:pPr>
      <w:r>
        <w:rPr>
          <w:rFonts w:eastAsia="SimSun"/>
          <w:lang w:val="en-US" w:eastAsia="zh-CN"/>
        </w:rPr>
        <w:t>4.15 RRC Parameters (CLOSED)</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27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after="0" w:line="240" w:lineRule="auto"/>
              <w:jc w:val="both"/>
            </w:pPr>
            <w:r>
              <w:t>[4] Intel</w:t>
            </w:r>
          </w:p>
        </w:tc>
        <w:tc>
          <w:tcPr>
            <w:tcW w:w="8275" w:type="dxa"/>
          </w:tcPr>
          <w:p>
            <w:pPr>
              <w:spacing w:before="0" w:after="0" w:line="240" w:lineRule="auto"/>
              <w:jc w:val="both"/>
              <w:rPr>
                <w:b/>
                <w:bCs/>
                <w:lang w:eastAsia="zh-CN"/>
              </w:rPr>
            </w:pPr>
            <w:r>
              <w:rPr>
                <w:b/>
                <w:bCs/>
                <w:lang w:eastAsia="zh-CN"/>
              </w:rPr>
              <w:t>Proposal 1:</w:t>
            </w:r>
          </w:p>
          <w:p>
            <w:pPr>
              <w:pStyle w:val="80"/>
              <w:numPr>
                <w:ilvl w:val="0"/>
                <w:numId w:val="8"/>
              </w:numPr>
              <w:suppressAutoHyphens w:val="0"/>
              <w:autoSpaceDE w:val="0"/>
              <w:autoSpaceDN w:val="0"/>
              <w:adjustRightInd w:val="0"/>
              <w:spacing w:before="0" w:line="240" w:lineRule="auto"/>
              <w:contextualSpacing/>
              <w:jc w:val="both"/>
              <w:textAlignment w:val="baseline"/>
              <w:rPr>
                <w:lang w:eastAsia="zh-CN"/>
              </w:rPr>
            </w:pPr>
            <w:r>
              <w:rPr>
                <w:lang w:eastAsia="zh-CN"/>
              </w:rPr>
              <w:t xml:space="preserve">Inform RAN2 of new RRC parameter, </w:t>
            </w:r>
            <w:r>
              <w:rPr>
                <w:i/>
                <w:iCs/>
                <w:lang w:eastAsia="zh-CN"/>
              </w:rPr>
              <w:t>cellDTXDRX-L1activation</w:t>
            </w:r>
            <w:r>
              <w:rPr>
                <w:lang w:eastAsia="zh-CN"/>
              </w:rPr>
              <w:t>, that enable activation/deactivation of cell DTX/DRX configurations via DCI 2-9. The parameter should be configured for each serving cell.</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after="0" w:line="240" w:lineRule="auto"/>
              <w:jc w:val="both"/>
            </w:pPr>
            <w:r>
              <w:t>[13] Ericsson</w:t>
            </w:r>
          </w:p>
        </w:tc>
        <w:tc>
          <w:tcPr>
            <w:tcW w:w="8275" w:type="dxa"/>
          </w:tcPr>
          <w:p>
            <w:pPr>
              <w:spacing w:before="0" w:after="0" w:line="240" w:lineRule="auto"/>
              <w:jc w:val="both"/>
            </w:pPr>
            <w:r>
              <w:rPr>
                <w:lang w:eastAsia="zh-CN"/>
              </w:rPr>
              <w:drawing>
                <wp:inline distT="0" distB="0" distL="0" distR="0">
                  <wp:extent cx="4973320" cy="639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030940" cy="647201"/>
                          </a:xfrm>
                          <a:prstGeom prst="rect">
                            <a:avLst/>
                          </a:prstGeom>
                          <a:noFill/>
                          <a:ln>
                            <a:noFill/>
                          </a:ln>
                        </pic:spPr>
                      </pic:pic>
                    </a:graphicData>
                  </a:graphic>
                </wp:inline>
              </w:drawing>
            </w:r>
          </w:p>
          <w:p>
            <w:pPr>
              <w:spacing w:before="120" w:after="0" w:line="240" w:lineRule="auto"/>
              <w:jc w:val="both"/>
            </w:pPr>
            <w:r>
              <w:t>Observation 1</w:t>
            </w:r>
            <w:r>
              <w:tab/>
            </w:r>
            <w:r>
              <w:t>The RRC parameter description for cellDTXDRXL1activation as referenced in post-RAN1#115 RRC parameter email discussion summary (R1-2312716), section 2.1.8 is clear.</w:t>
            </w:r>
          </w:p>
          <w:p>
            <w:pPr>
              <w:spacing w:before="120" w:after="0" w:line="240" w:lineRule="auto"/>
              <w:jc w:val="both"/>
            </w:pPr>
          </w:p>
          <w:p>
            <w:pPr>
              <w:spacing w:before="0" w:after="0" w:line="240" w:lineRule="auto"/>
              <w:jc w:val="both"/>
            </w:pPr>
            <w:r>
              <w:t>Proposal 2</w:t>
            </w:r>
            <w:r>
              <w:tab/>
            </w:r>
            <w:r>
              <w:t>Confirm the row#16 for NES (i.e. for parameter cellDTXDRXL1activation as described in R1-2312716) as stable and include it into the next update for NES higher layer parameters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tcPr>
          <w:p>
            <w:pPr>
              <w:spacing w:before="120" w:after="0" w:line="240" w:lineRule="auto"/>
              <w:jc w:val="both"/>
            </w:pPr>
            <w:r>
              <w:t>[10] Samsung</w:t>
            </w:r>
          </w:p>
        </w:tc>
        <w:tc>
          <w:tcPr>
            <w:tcW w:w="8275" w:type="dxa"/>
          </w:tcPr>
          <w:p>
            <w:pPr>
              <w:spacing w:before="0" w:after="0" w:line="240" w:lineRule="auto"/>
              <w:jc w:val="both"/>
              <w:rPr>
                <w:bCs/>
                <w:lang w:val="en-GB" w:eastAsia="ko-KR"/>
              </w:rPr>
            </w:pPr>
            <w:r>
              <w:rPr>
                <w:b/>
                <w:lang w:eastAsia="zh-CN"/>
              </w:rPr>
              <w:t>Proposal 8:</w:t>
            </w:r>
            <w:r>
              <w:rPr>
                <w:bCs/>
              </w:rPr>
              <w:t xml:space="preserve"> [cellDTXDRX-L1activation] configures the serving cell index corresponding to each block in DCI format 2_9.</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 and positionInDCI-cellDTRX signaling is also provided per serving cell.</w:t>
      </w:r>
    </w:p>
    <w:p>
      <w:pPr>
        <w:pStyle w:val="15"/>
        <w:spacing w:after="0"/>
        <w:rPr>
          <w:bCs/>
        </w:rPr>
      </w:pPr>
      <w:r>
        <w:rPr>
          <w:rFonts w:ascii="Times New Roman" w:hAnsi="Times New Roman"/>
          <w:szCs w:val="20"/>
          <w:lang w:eastAsia="zh-CN"/>
        </w:rPr>
        <w:t>The actual signal design should be left up to RAN2, and as such moderator suggests to simply provide information that [</w:t>
      </w:r>
      <w:r>
        <w:rPr>
          <w:bCs/>
        </w:rPr>
        <w:t>cellDTXDRX-L1activation] indicates enablement of activation/deactivation of cell DTX/DRX and let RAN2 define the signaling as needed.</w:t>
      </w:r>
    </w:p>
    <w:p>
      <w:pPr>
        <w:pStyle w:val="15"/>
        <w:spacing w:after="0"/>
        <w:rPr>
          <w:bCs/>
        </w:rPr>
      </w:pPr>
    </w:p>
    <w:p>
      <w:pPr>
        <w:pStyle w:val="6"/>
      </w:pPr>
      <w:r>
        <w:t>Proposal #15-1</w:t>
      </w:r>
    </w:p>
    <w:p>
      <w:pPr>
        <w:pStyle w:val="15"/>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pPr>
        <w:pStyle w:val="15"/>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pPr>
        <w:pStyle w:val="15"/>
        <w:numPr>
          <w:ilvl w:val="1"/>
          <w:numId w:val="8"/>
        </w:numPr>
        <w:spacing w:after="0"/>
        <w:rPr>
          <w:rFonts w:ascii="Times New Roman" w:hAnsi="Times New Roman"/>
          <w:szCs w:val="20"/>
          <w:lang w:eastAsia="zh-CN"/>
        </w:rPr>
      </w:pPr>
      <w:r>
        <w:rPr>
          <w:bCs/>
        </w:rPr>
        <w:t>Signaling to be provided per serving cell.</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Round 1 - Discussion</w:t>
      </w:r>
    </w:p>
    <w:p>
      <w:r>
        <w:t>Moderator suggests discussion on proposal #15-1.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CECEC" w:themeFill="accent3" w:themeFillTint="33"/>
          </w:tcPr>
          <w:p>
            <w:pPr>
              <w:spacing w:before="0" w:after="0" w:line="240" w:lineRule="auto"/>
              <w:jc w:val="both"/>
            </w:pPr>
            <w:r>
              <w:t>Company</w:t>
            </w:r>
          </w:p>
        </w:tc>
        <w:tc>
          <w:tcPr>
            <w:tcW w:w="7915" w:type="dxa"/>
            <w:shd w:val="clear" w:color="auto" w:fill="ECECEC" w:themeFill="accent3"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w:t>
            </w:r>
          </w:p>
        </w:tc>
        <w:tc>
          <w:tcPr>
            <w:tcW w:w="7915" w:type="dxa"/>
          </w:tcPr>
          <w:p>
            <w:pPr>
              <w:spacing w:before="0" w:after="0" w:line="240" w:lineRule="auto"/>
              <w:jc w:val="both"/>
            </w:pPr>
            <w:r>
              <w:t>-</w:t>
            </w:r>
          </w:p>
        </w:tc>
      </w:tr>
    </w:tbl>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Summary of Tuesday NES session</w:t>
      </w:r>
    </w:p>
    <w:p>
      <w:pPr>
        <w:rPr>
          <w:b/>
          <w:bCs/>
          <w:highlight w:val="green"/>
          <w:lang w:eastAsia="zh-CN"/>
        </w:rPr>
      </w:pPr>
      <w:r>
        <w:rPr>
          <w:b/>
          <w:bCs/>
          <w:highlight w:val="green"/>
          <w:lang w:eastAsia="zh-CN"/>
        </w:rPr>
        <w:t>Agreement</w:t>
      </w:r>
    </w:p>
    <w:p>
      <w:pPr>
        <w:pStyle w:val="15"/>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pPr>
        <w:pStyle w:val="15"/>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pPr>
        <w:pStyle w:val="15"/>
        <w:numPr>
          <w:ilvl w:val="1"/>
          <w:numId w:val="8"/>
        </w:numPr>
        <w:spacing w:after="0"/>
        <w:rPr>
          <w:rFonts w:ascii="Times New Roman" w:hAnsi="Times New Roman"/>
          <w:szCs w:val="20"/>
          <w:lang w:eastAsia="zh-CN"/>
        </w:rPr>
      </w:pPr>
      <w:r>
        <w:rPr>
          <w:bCs/>
        </w:rPr>
        <w:t>Signaling to be provided per serving cell.</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 DISCUSSION CLOSED ==</w:t>
      </w:r>
    </w:p>
    <w:p>
      <w:pPr>
        <w:pStyle w:val="15"/>
        <w:spacing w:after="0"/>
        <w:rPr>
          <w:rFonts w:ascii="Times New Roman" w:hAnsi="Times New Roman" w:eastAsiaTheme="minorEastAsia"/>
          <w:szCs w:val="20"/>
          <w:lang w:eastAsia="ko-KR"/>
        </w:rPr>
      </w:pPr>
    </w:p>
    <w:p>
      <w:pPr>
        <w:pStyle w:val="3"/>
        <w:ind w:left="720" w:hanging="720"/>
        <w:rPr>
          <w:rFonts w:eastAsiaTheme="minorEastAsia"/>
          <w:lang w:val="en-US" w:eastAsia="ko-KR"/>
        </w:rPr>
      </w:pPr>
      <w:r>
        <w:rPr>
          <w:rFonts w:eastAsia="SimSun"/>
          <w:lang w:val="en-US" w:eastAsia="zh-CN"/>
        </w:rPr>
        <w:t>4.16 Handling of overlap of PDSCH and cell DTX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[10] Samsung</w:t>
            </w:r>
          </w:p>
        </w:tc>
        <w:tc>
          <w:tcPr>
            <w:tcW w:w="8095" w:type="dxa"/>
          </w:tcPr>
          <w:p>
            <w:pPr>
              <w:pStyle w:val="15"/>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pPr>
              <w:pStyle w:val="15"/>
              <w:tabs>
                <w:tab w:val="left" w:pos="1480"/>
              </w:tabs>
              <w:spacing w:before="0" w:after="0" w:line="240" w:lineRule="auto"/>
              <w:rPr>
                <w:rFonts w:ascii="Times New Roman" w:hAnsi="Times New Roman"/>
                <w:szCs w:val="20"/>
                <w:lang w:eastAsia="zh-CN"/>
              </w:rPr>
            </w:pPr>
          </w:p>
          <w:p>
            <w:pPr>
              <w:spacing w:before="0" w:after="0" w:line="240" w:lineRule="auto"/>
              <w:jc w:val="both"/>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pPr>
              <w:spacing w:before="0" w:after="0" w:line="240" w:lineRule="auto"/>
              <w:jc w:val="both"/>
              <w:rPr>
                <w:lang w:eastAsia="zh-CN"/>
              </w:rPr>
            </w:pPr>
          </w:p>
          <w:p>
            <w:pPr>
              <w:pStyle w:val="15"/>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pPr>
              <w:pStyle w:val="15"/>
              <w:tabs>
                <w:tab w:val="left" w:pos="1480"/>
              </w:tabs>
              <w:spacing w:before="0" w:after="0" w:line="240" w:lineRule="auto"/>
              <w:rPr>
                <w:rFonts w:ascii="Times New Roman" w:hAnsi="Times New Roman"/>
                <w:b/>
                <w:bCs/>
                <w:szCs w:val="20"/>
                <w:lang w:eastAsia="ko-KR"/>
              </w:rPr>
            </w:pPr>
          </w:p>
          <w:p>
            <w:pPr>
              <w:pStyle w:val="15"/>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before="0"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before="0"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3"/>
                    <w:spacing w:before="0" w:after="0" w:line="240" w:lineRule="auto"/>
                    <w:ind w:left="0" w:firstLine="0"/>
                    <w:jc w:val="both"/>
                    <w:outlineLvl w:val="1"/>
                    <w:rPr>
                      <w:rFonts w:ascii="Times New Roman" w:hAnsi="Times New Roman"/>
                      <w:color w:val="000000"/>
                      <w:sz w:val="20"/>
                    </w:rPr>
                  </w:pPr>
                  <w:r>
                    <w:rPr>
                      <w:rFonts w:ascii="Times New Roman" w:hAnsi="Times New Roman"/>
                      <w:color w:val="000000"/>
                      <w:sz w:val="20"/>
                    </w:rPr>
                    <w:t>5.1</w:t>
                  </w:r>
                  <w:r>
                    <w:rPr>
                      <w:rFonts w:ascii="Times New Roman" w:hAnsi="Times New Roman"/>
                      <w:color w:val="000000"/>
                      <w:sz w:val="20"/>
                    </w:rPr>
                    <w:tab/>
                  </w:r>
                  <w:r>
                    <w:rPr>
                      <w:rFonts w:ascii="Times New Roman" w:hAnsi="Times New Roman"/>
                      <w:color w:val="000000"/>
                      <w:sz w:val="20"/>
                    </w:rPr>
                    <w:t>UE procedure for receiving the physical downlink shared channel</w:t>
                  </w:r>
                </w:p>
                <w:p>
                  <w:pPr>
                    <w:pStyle w:val="131"/>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pPr>
                    <w:spacing w:before="0" w:after="0" w:line="240" w:lineRule="auto"/>
                    <w:jc w:val="both"/>
                    <w:rPr>
                      <w:color w:val="000000" w:themeColor="text1"/>
                      <w:lang w:eastAsia="ko-KR"/>
                      <w14:textFill>
                        <w14:solidFill>
                          <w14:schemeClr w14:val="tx1"/>
                        </w14:solidFill>
                      </w14:textFill>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14:textFill>
                        <w14:solidFill>
                          <w14:schemeClr w14:val="tx1"/>
                        </w14:solidFill>
                      </w14:textFill>
                    </w:rPr>
                    <w:t></w:t>
                  </w:r>
                  <w:r>
                    <w:rPr>
                      <w:rFonts w:eastAsia="DengXian"/>
                      <w:i/>
                      <w:color w:val="000000" w:themeColor="text1"/>
                      <w:lang w:eastAsia="zh-CN"/>
                      <w14:textFill>
                        <w14:solidFill>
                          <w14:schemeClr w14:val="tx1"/>
                        </w14:solidFill>
                      </w14:textFill>
                    </w:rPr>
                    <w:t xml:space="preserve"> </w:t>
                  </w:r>
                  <w:r>
                    <w:rPr>
                      <w:rFonts w:eastAsia="DengXian"/>
                      <w:color w:val="000000" w:themeColor="text1"/>
                      <w:lang w:eastAsia="zh-CN"/>
                      <w14:textFill>
                        <w14:solidFill>
                          <w14:schemeClr w14:val="tx1"/>
                        </w14:solidFill>
                      </w14:textFill>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14:textFill>
                        <w14:solidFill>
                          <w14:schemeClr w14:val="tx1"/>
                        </w14:solidFill>
                      </w14:textFill>
                    </w:rPr>
                    <w:t>When the PDCCH reception incudes two PDCCH candidates from two respective search space sets, as described in clause 10 of [6, TS 38.213], for the purpose of determining the</w:t>
                  </w:r>
                  <w:r>
                    <w:rPr>
                      <w:rStyle w:val="173"/>
                      <w:color w:val="000000" w:themeColor="text1"/>
                      <w:lang w:eastAsia="ko-KR"/>
                      <w14:textFill>
                        <w14:solidFill>
                          <w14:schemeClr w14:val="tx1"/>
                        </w14:solidFill>
                      </w14:textFill>
                    </w:rPr>
                    <w:t> </w:t>
                  </w:r>
                  <w:r>
                    <w:rPr>
                      <w:color w:val="000000" w:themeColor="text1"/>
                      <w:lang w:val="en-AU" w:eastAsia="ko-KR"/>
                      <w14:textFill>
                        <w14:solidFill>
                          <w14:schemeClr w14:val="tx1"/>
                        </w14:solidFill>
                      </w14:textFill>
                    </w:rPr>
                    <w:t xml:space="preserve">PDCCH with C-RNTI, CS-RNTI or MCS-C-RNTI scheduling the PDSCH </w:t>
                  </w:r>
                  <w:r>
                    <w:rPr>
                      <w:color w:val="000000" w:themeColor="text1"/>
                      <w:lang w:eastAsia="ko-KR"/>
                      <w14:textFill>
                        <w14:solidFill>
                          <w14:schemeClr w14:val="tx1"/>
                        </w14:solidFill>
                      </w14:textFill>
                    </w:rPr>
                    <w:t>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themeColor="text1"/>
                      <w:lang w:eastAsia="ko-KR"/>
                      <w14:textFill>
                        <w14:solidFill>
                          <w14:schemeClr w14:val="tx1"/>
                        </w14:solidFill>
                      </w14:textFill>
                    </w:rPr>
                    <w:t xml:space="preserve"> symbols before the earliest starting symbol of the PDSCH(s) without the corresponding PDCCH transmission, the PDCCH candidate that ends later in time is used.</w:t>
                  </w:r>
                </w:p>
                <w:p>
                  <w:pPr>
                    <w:pStyle w:val="131"/>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before="0" w:after="0" w:line="240" w:lineRule="auto"/>
                    <w:jc w:val="both"/>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pPr>
                    <w:pStyle w:val="131"/>
                    <w:spacing w:before="0" w:after="0" w:line="240" w:lineRule="auto"/>
                    <w:jc w:val="both"/>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before="0" w:after="0" w:line="240" w:lineRule="auto"/>
                    <w:jc w:val="both"/>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before="0" w:after="0" w:line="240" w:lineRule="auto"/>
                    <w:jc w:val="both"/>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31"/>
                    <w:spacing w:before="0" w:after="0" w:line="240" w:lineRule="auto"/>
                    <w:jc w:val="both"/>
                    <w:rPr>
                      <w:b/>
                      <w:bCs/>
                      <w:sz w:val="20"/>
                      <w:szCs w:val="20"/>
                    </w:rPr>
                  </w:pPr>
                  <w:r>
                    <w:rPr>
                      <w:sz w:val="20"/>
                      <w:szCs w:val="20"/>
                    </w:rPr>
                    <w:t>‒</w:t>
                  </w:r>
                  <w:r>
                    <w:rPr>
                      <w:sz w:val="20"/>
                      <w:szCs w:val="20"/>
                    </w:rPr>
                    <w:tab/>
                  </w:r>
                  <w:r>
                    <w:rPr>
                      <w:sz w:val="20"/>
                      <w:szCs w:val="20"/>
                    </w:rPr>
                    <w:t xml:space="preserve">Step 3: Repeat step 1 and 2 until Q is empty or j is equal to the number of unicast/multicast PDSCHs in a slot supported by the UE </w:t>
                  </w:r>
                </w:p>
              </w:tc>
            </w:tr>
          </w:tbl>
          <w:p>
            <w:pPr>
              <w:spacing w:before="0" w:after="0" w:line="240" w:lineRule="auto"/>
              <w:jc w:val="both"/>
              <w:rPr>
                <w:lang w:val="en-GB" w:eastAsia="ko-KR"/>
              </w:rPr>
            </w:pPr>
          </w:p>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TP #1-5 and TP#1-5A has been moved from Section 4.1 to 4.16 as it relates to PDSCH and cell DTX.</w:t>
      </w:r>
    </w:p>
    <w:p>
      <w:pPr>
        <w:pStyle w:val="15"/>
        <w:spacing w:after="0"/>
        <w:rPr>
          <w:rFonts w:ascii="Times New Roman" w:hAnsi="Times New Roman"/>
          <w:szCs w:val="20"/>
          <w:lang w:eastAsia="zh-CN"/>
        </w:rPr>
      </w:pPr>
    </w:p>
    <w:p>
      <w:pPr>
        <w:pStyle w:val="6"/>
        <w:rPr>
          <w:lang w:eastAsia="zh-CN"/>
        </w:rPr>
      </w:pPr>
      <w:r>
        <w:rPr>
          <w:lang w:eastAsia="zh-CN"/>
        </w:rPr>
        <w:t>TP #16-1 (Samsung)</w:t>
      </w:r>
    </w:p>
    <w:p>
      <w:pPr>
        <w:pStyle w:val="15"/>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pPr>
        <w:rPr>
          <w:b/>
          <w:bCs/>
        </w:rPr>
      </w:pPr>
      <w:r>
        <w:rPr>
          <w:b/>
          <w:bCs/>
        </w:rPr>
        <w:t>5.1</w:t>
      </w:r>
      <w:r>
        <w:rPr>
          <w:b/>
          <w:bCs/>
        </w:rPr>
        <w:tab/>
      </w:r>
      <w:r>
        <w:rPr>
          <w:b/>
          <w:bCs/>
        </w:rPr>
        <w:t>UE procedure for receiving the physical downlink shared channel</w:t>
      </w:r>
    </w:p>
    <w:p>
      <w:pPr>
        <w:pStyle w:val="131"/>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pPr>
        <w:spacing w:after="0" w:line="240" w:lineRule="auto"/>
        <w:rPr>
          <w:color w:val="000000" w:themeColor="text1"/>
          <w:lang w:eastAsia="ko-KR"/>
          <w14:textFill>
            <w14:solidFill>
              <w14:schemeClr w14:val="tx1"/>
            </w14:solidFill>
          </w14:textFill>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14:textFill>
            <w14:solidFill>
              <w14:schemeClr w14:val="tx1"/>
            </w14:solidFill>
          </w14:textFill>
        </w:rPr>
        <w:t></w:t>
      </w:r>
      <w:r>
        <w:rPr>
          <w:rFonts w:eastAsia="DengXian"/>
          <w:i/>
          <w:color w:val="000000" w:themeColor="text1"/>
          <w:lang w:eastAsia="zh-CN"/>
          <w14:textFill>
            <w14:solidFill>
              <w14:schemeClr w14:val="tx1"/>
            </w14:solidFill>
          </w14:textFill>
        </w:rPr>
        <w:t xml:space="preserve"> </w:t>
      </w:r>
      <w:r>
        <w:rPr>
          <w:rFonts w:eastAsia="DengXian"/>
          <w:color w:val="000000" w:themeColor="text1"/>
          <w:lang w:eastAsia="zh-CN"/>
          <w14:textFill>
            <w14:solidFill>
              <w14:schemeClr w14:val="tx1"/>
            </w14:solidFill>
          </w14:textFill>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14:textFill>
            <w14:solidFill>
              <w14:schemeClr w14:val="tx1"/>
            </w14:solidFill>
          </w14:textFill>
        </w:rPr>
        <w:t>When the PDCCH reception incudes two PDCCH candidates from two respective search space sets, as described in clause 10 of [6, TS 38.213], for the purpose of determining the</w:t>
      </w:r>
      <w:r>
        <w:rPr>
          <w:rStyle w:val="173"/>
          <w:color w:val="000000" w:themeColor="text1"/>
          <w:lang w:eastAsia="ko-KR"/>
          <w14:textFill>
            <w14:solidFill>
              <w14:schemeClr w14:val="tx1"/>
            </w14:solidFill>
          </w14:textFill>
        </w:rPr>
        <w:t> </w:t>
      </w:r>
      <w:r>
        <w:rPr>
          <w:color w:val="000000" w:themeColor="text1"/>
          <w:lang w:val="en-AU" w:eastAsia="ko-KR"/>
          <w14:textFill>
            <w14:solidFill>
              <w14:schemeClr w14:val="tx1"/>
            </w14:solidFill>
          </w14:textFill>
        </w:rPr>
        <w:t xml:space="preserve">PDCCH with C-RNTI, CS-RNTI or MCS-C-RNTI scheduling the PDSCH </w:t>
      </w:r>
      <w:r>
        <w:rPr>
          <w:color w:val="000000" w:themeColor="text1"/>
          <w:lang w:eastAsia="ko-KR"/>
          <w14:textFill>
            <w14:solidFill>
              <w14:schemeClr w14:val="tx1"/>
            </w14:solidFill>
          </w14:textFill>
        </w:rPr>
        <w:t>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themeColor="text1"/>
          <w:lang w:eastAsia="ko-KR"/>
          <w14:textFill>
            <w14:solidFill>
              <w14:schemeClr w14:val="tx1"/>
            </w14:solidFill>
          </w14:textFill>
        </w:rPr>
        <w:t xml:space="preserve"> symbols before the earliest starting symbol of the PDSCH(s) without the corresponding PDCCH transmission, the PDCCH candidate that ends later in time is used.</w:t>
      </w:r>
    </w:p>
    <w:p>
      <w:pPr>
        <w:pStyle w:val="131"/>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pPr>
        <w:pStyle w:val="131"/>
        <w:spacing w:after="0" w:line="240" w:lineRule="auto"/>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after="0" w:line="240" w:lineRule="auto"/>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after="0" w:line="240" w:lineRule="auto"/>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5"/>
        <w:spacing w:after="0"/>
        <w:rPr>
          <w:rFonts w:ascii="Times New Roman" w:hAnsi="Times New Roman"/>
          <w:szCs w:val="20"/>
        </w:rPr>
      </w:pPr>
      <w:r>
        <w:rPr>
          <w:rFonts w:ascii="Times New Roman" w:hAnsi="Times New Roman"/>
          <w:szCs w:val="20"/>
        </w:rPr>
        <w:t>‒</w:t>
      </w:r>
      <w:r>
        <w:rPr>
          <w:rFonts w:ascii="Times New Roman" w:hAnsi="Times New Roman"/>
          <w:szCs w:val="20"/>
        </w:rPr>
        <w:tab/>
      </w:r>
      <w:r>
        <w:rPr>
          <w:rFonts w:ascii="Times New Roman" w:hAnsi="Times New Roman"/>
          <w:szCs w:val="20"/>
        </w:rPr>
        <w:t xml:space="preserve">Step 3: Repeat step 1 and 2 until Q is empty or j is equal to the number of unicast/multicast PDSCHs in a slot supported by the UE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pPr>
        <w:pStyle w:val="15"/>
        <w:spacing w:after="0"/>
        <w:rPr>
          <w:rFonts w:ascii="Times New Roman" w:hAnsi="Times New Roman"/>
          <w:szCs w:val="20"/>
          <w:lang w:eastAsia="zh-CN"/>
        </w:rPr>
      </w:pPr>
    </w:p>
    <w:p>
      <w:pPr>
        <w:pStyle w:val="6"/>
        <w:rPr>
          <w:lang w:eastAsia="zh-CN"/>
        </w:rPr>
      </w:pPr>
      <w:r>
        <w:rPr>
          <w:lang w:eastAsia="zh-CN"/>
        </w:rPr>
        <w:t>TP #16-1A (Samsung – modification from Xiaomi)</w:t>
      </w:r>
    </w:p>
    <w:p>
      <w:pPr>
        <w:pStyle w:val="15"/>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pPr>
        <w:rPr>
          <w:b/>
          <w:bCs/>
        </w:rPr>
      </w:pPr>
      <w:r>
        <w:rPr>
          <w:b/>
          <w:bCs/>
        </w:rPr>
        <w:t>5.1</w:t>
      </w:r>
      <w:r>
        <w:rPr>
          <w:b/>
          <w:bCs/>
        </w:rPr>
        <w:tab/>
      </w:r>
      <w:r>
        <w:rPr>
          <w:b/>
          <w:bCs/>
        </w:rPr>
        <w:t>UE procedure for receiving the physical downlink shared channel</w:t>
      </w:r>
    </w:p>
    <w:p>
      <w:pPr>
        <w:pStyle w:val="131"/>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pPr>
        <w:pStyle w:val="131"/>
        <w:spacing w:after="0" w:line="240" w:lineRule="auto"/>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after="0" w:line="240" w:lineRule="auto"/>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after="0" w:line="240" w:lineRule="auto"/>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5"/>
        <w:spacing w:after="0"/>
        <w:rPr>
          <w:rFonts w:ascii="Times New Roman" w:hAnsi="Times New Roman"/>
          <w:szCs w:val="20"/>
        </w:rPr>
      </w:pPr>
      <w:r>
        <w:rPr>
          <w:rFonts w:ascii="Times New Roman" w:hAnsi="Times New Roman"/>
          <w:szCs w:val="20"/>
        </w:rPr>
        <w:t>‒</w:t>
      </w:r>
      <w:r>
        <w:rPr>
          <w:rFonts w:ascii="Times New Roman" w:hAnsi="Times New Roman"/>
          <w:szCs w:val="20"/>
        </w:rPr>
        <w:tab/>
      </w:r>
      <w:r>
        <w:rPr>
          <w:rFonts w:ascii="Times New Roman" w:hAnsi="Times New Roman"/>
          <w:szCs w:val="20"/>
        </w:rPr>
        <w:t xml:space="preserve">Step 3: Repeat step 1 and 2 until Q is empty or j is equal to the number of unicast/multicast PDSCHs in a slot supported by the UE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pPr>
        <w:pStyle w:val="15"/>
        <w:spacing w:after="0"/>
        <w:rPr>
          <w:rFonts w:ascii="Times New Roman" w:hAnsi="Times New Roman"/>
          <w:szCs w:val="20"/>
          <w:lang w:eastAsia="zh-CN"/>
        </w:rPr>
      </w:pPr>
    </w:p>
    <w:p>
      <w:pPr>
        <w:pStyle w:val="6"/>
        <w:rPr>
          <w:lang w:eastAsia="zh-CN"/>
        </w:rPr>
      </w:pPr>
      <w:r>
        <w:rPr>
          <w:lang w:eastAsia="zh-CN"/>
        </w:rPr>
        <w:t>TP #16-1B</w:t>
      </w:r>
    </w:p>
    <w:p>
      <w:pPr>
        <w:pStyle w:val="15"/>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pPr>
        <w:rPr>
          <w:b/>
          <w:bCs/>
        </w:rPr>
      </w:pPr>
      <w:r>
        <w:rPr>
          <w:b/>
          <w:bCs/>
        </w:rPr>
        <w:t>5.1</w:t>
      </w:r>
      <w:r>
        <w:rPr>
          <w:b/>
          <w:bCs/>
        </w:rPr>
        <w:tab/>
      </w:r>
      <w:r>
        <w:rPr>
          <w:b/>
          <w:bCs/>
        </w:rPr>
        <w:t>UE procedure for receiving the physical downlink shared channel</w:t>
      </w:r>
    </w:p>
    <w:p>
      <w:pPr>
        <w:pStyle w:val="131"/>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Pr>
          <w:color w:val="0070C0"/>
          <w:kern w:val="2"/>
          <w:u w:val="single"/>
          <w:lang w:eastAsia="zh-CN"/>
        </w:rPr>
        <w:t>based on clause 5.34.2 of [10, TS38.321]</w:t>
      </w:r>
      <w:r>
        <w:rPr>
          <w:color w:val="000000"/>
          <w:kern w:val="2"/>
          <w:lang w:eastAsia="zh-CN"/>
        </w:rPr>
        <w:t>, a UE receives one or more PDSCHs without corresponding PDCCH transmissions in the slot as specified below.</w:t>
      </w:r>
    </w:p>
    <w:p>
      <w:pPr>
        <w:pStyle w:val="131"/>
        <w:spacing w:after="0" w:line="240" w:lineRule="auto"/>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after="0" w:line="240" w:lineRule="auto"/>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after="0" w:line="240" w:lineRule="auto"/>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5"/>
        <w:spacing w:after="0"/>
        <w:rPr>
          <w:rFonts w:ascii="Times New Roman" w:hAnsi="Times New Roman"/>
          <w:szCs w:val="20"/>
        </w:rPr>
      </w:pPr>
      <w:r>
        <w:rPr>
          <w:rFonts w:ascii="Times New Roman" w:hAnsi="Times New Roman"/>
          <w:szCs w:val="20"/>
        </w:rPr>
        <w:t>‒</w:t>
      </w:r>
      <w:r>
        <w:rPr>
          <w:rFonts w:ascii="Times New Roman" w:hAnsi="Times New Roman"/>
          <w:szCs w:val="20"/>
        </w:rPr>
        <w:tab/>
      </w:r>
      <w:r>
        <w:rPr>
          <w:rFonts w:ascii="Times New Roman" w:hAnsi="Times New Roman"/>
          <w:szCs w:val="20"/>
        </w:rPr>
        <w:t xml:space="preserve">Step 3: Repeat step 1 and 2 until Q is empty or j is equal to the number of unicast/multicast PDSCHs in a slot supported by the UE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 #16-1A.</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1F1F1" w:themeFill="background1" w:themeFillShade="F2"/>
          </w:tcPr>
          <w:p>
            <w:pPr>
              <w:spacing w:before="0" w:after="0" w:line="240" w:lineRule="auto"/>
              <w:jc w:val="both"/>
            </w:pPr>
            <w:r>
              <w:t>Company</w:t>
            </w:r>
          </w:p>
        </w:tc>
        <w:tc>
          <w:tcPr>
            <w:tcW w:w="7915" w:type="dxa"/>
            <w:shd w:val="clear" w:color="auto" w:fill="F1F1F1" w:themeFill="background1" w:themeFillShade="F2"/>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E2EFD9" w:themeFill="accent6" w:themeFillTint="33"/>
          </w:tcPr>
          <w:p>
            <w:pPr>
              <w:spacing w:before="0" w:after="0" w:line="240" w:lineRule="auto"/>
              <w:jc w:val="both"/>
            </w:pPr>
            <w:r>
              <w:t>Moderator</w:t>
            </w:r>
          </w:p>
        </w:tc>
        <w:tc>
          <w:tcPr>
            <w:tcW w:w="7915" w:type="dxa"/>
            <w:shd w:val="clear" w:color="auto" w:fill="E2EFD9" w:themeFill="accent6" w:themeFillTint="33"/>
          </w:tcPr>
          <w:p>
            <w:pPr>
              <w:spacing w:before="0" w:after="0" w:line="240" w:lineRule="auto"/>
              <w:jc w:val="both"/>
            </w:pPr>
            <w:r>
              <w:t>Updated TP#16-1A with references for 38.321 specification.</w:t>
            </w:r>
          </w:p>
        </w:tc>
      </w:tr>
    </w:tbl>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Summary of Tuesday NES session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TP #16-1B was discussed as an alternative to TP #4-1. Moderator suggest to revise the TP to incorporate the comments from Ericsson to put conditions where this only applied when cell DTX is configured and activated.</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Round 2 -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has updated TP #16-1C based on discussion from Tuesday NES session. Please provide comments on TP #16-1C further.</w:t>
      </w:r>
    </w:p>
    <w:p>
      <w:pPr>
        <w:pStyle w:val="6"/>
        <w:rPr>
          <w:lang w:eastAsia="zh-CN"/>
        </w:rPr>
      </w:pPr>
      <w:r>
        <w:rPr>
          <w:lang w:eastAsia="zh-CN"/>
        </w:rPr>
        <w:t>TP #16-1C</w:t>
      </w:r>
    </w:p>
    <w:p>
      <w:pPr>
        <w:pStyle w:val="15"/>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pPr>
        <w:rPr>
          <w:b/>
          <w:bCs/>
        </w:rPr>
      </w:pPr>
      <w:r>
        <w:rPr>
          <w:b/>
          <w:bCs/>
        </w:rPr>
        <w:t>5.1</w:t>
      </w:r>
      <w:r>
        <w:rPr>
          <w:b/>
          <w:bCs/>
        </w:rPr>
        <w:tab/>
      </w:r>
      <w:r>
        <w:rPr>
          <w:b/>
          <w:bCs/>
        </w:rPr>
        <w:t>UE procedure for receiving the physical downlink shared channel</w:t>
      </w:r>
    </w:p>
    <w:p>
      <w:pPr>
        <w:pStyle w:val="131"/>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Pr>
          <w:color w:val="00B050"/>
          <w:kern w:val="2"/>
          <w:u w:val="single"/>
          <w:lang w:eastAsia="zh-CN"/>
        </w:rPr>
        <w:t xml:space="preserve">if the serving cell </w:t>
      </w:r>
      <w:r>
        <w:rPr>
          <w:color w:val="00B050"/>
          <w:u w:val="single"/>
          <w:lang w:eastAsia="zh-CN"/>
        </w:rPr>
        <w:t>is activated with cell DTX configuration</w:t>
      </w:r>
      <w:r>
        <w:rPr>
          <w:color w:val="C00000"/>
          <w:kern w:val="2"/>
          <w:u w:val="single"/>
          <w:lang w:eastAsia="zh-CN"/>
        </w:rPr>
        <w:t xml:space="preserve">, </w:t>
      </w:r>
      <w:r>
        <w:rPr>
          <w:color w:val="0070C0"/>
          <w:kern w:val="2"/>
          <w:u w:val="single"/>
          <w:lang w:eastAsia="zh-CN"/>
        </w:rPr>
        <w:t>based on clause 5.34.2 of [10, TS38.321]</w:t>
      </w:r>
      <w:r>
        <w:rPr>
          <w:color w:val="000000"/>
          <w:kern w:val="2"/>
          <w:lang w:eastAsia="zh-CN"/>
        </w:rPr>
        <w:t>, a UE receives one or more PDSCHs without corresponding PDCCH transmissions in the slot as specified below.</w:t>
      </w:r>
    </w:p>
    <w:p>
      <w:pPr>
        <w:pStyle w:val="131"/>
        <w:spacing w:after="0" w:line="240" w:lineRule="auto"/>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after="0" w:line="240" w:lineRule="auto"/>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after="0" w:line="240" w:lineRule="auto"/>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5"/>
        <w:spacing w:after="0"/>
        <w:rPr>
          <w:rFonts w:ascii="Times New Roman" w:hAnsi="Times New Roman"/>
          <w:szCs w:val="20"/>
        </w:rPr>
      </w:pPr>
      <w:r>
        <w:rPr>
          <w:rFonts w:ascii="Times New Roman" w:hAnsi="Times New Roman"/>
          <w:szCs w:val="20"/>
        </w:rPr>
        <w:t>‒</w:t>
      </w:r>
      <w:r>
        <w:rPr>
          <w:rFonts w:ascii="Times New Roman" w:hAnsi="Times New Roman"/>
          <w:szCs w:val="20"/>
        </w:rPr>
        <w:tab/>
      </w:r>
      <w:r>
        <w:rPr>
          <w:rFonts w:ascii="Times New Roman" w:hAnsi="Times New Roman"/>
          <w:szCs w:val="20"/>
        </w:rPr>
        <w:t xml:space="preserve">Step 3: Repeat step 1 and 2 until Q is empty or j is equal to the number of unicast/multicast PDSCHs in a slot supported by the UE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pPr>
        <w:pStyle w:val="15"/>
        <w:spacing w:after="0"/>
        <w:rPr>
          <w:rFonts w:ascii="Times New Roman" w:hAnsi="Times New Roman" w:eastAsiaTheme="minorEastAsia"/>
          <w:szCs w:val="20"/>
          <w:lang w:eastAsia="ko-KR"/>
        </w:rPr>
      </w:pPr>
    </w:p>
    <w:p>
      <w:pPr>
        <w:pStyle w:val="5"/>
        <w:rPr>
          <w:rStyle w:val="103"/>
          <w:rFonts w:eastAsia="SimSun"/>
          <w:lang w:eastAsia="zh-CN"/>
        </w:rPr>
      </w:pPr>
      <w:r>
        <w:rPr>
          <w:rStyle w:val="103"/>
        </w:rPr>
        <w:t>Company comments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p>
        </w:tc>
        <w:tc>
          <w:tcPr>
            <w:tcW w:w="7915"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Huawei, HiSilicon</w:t>
            </w:r>
          </w:p>
        </w:tc>
        <w:tc>
          <w:tcPr>
            <w:tcW w:w="7915" w:type="dxa"/>
          </w:tcPr>
          <w:p>
            <w:pPr>
              <w:spacing w:before="0" w:after="0" w:line="240" w:lineRule="auto"/>
              <w:jc w:val="both"/>
              <w:rPr>
                <w:lang w:eastAsia="zh-CN"/>
              </w:rPr>
            </w:pPr>
            <w:r>
              <w:rPr>
                <w:lang w:eastAsia="zh-CN"/>
              </w:rPr>
              <w:t>We agree with the TP. However, the reason of the change is wrong and should be updated to :</w:t>
            </w:r>
          </w:p>
          <w:p>
            <w:pPr>
              <w:spacing w:before="0" w:after="0" w:line="240" w:lineRule="auto"/>
              <w:jc w:val="both"/>
              <w:rPr>
                <w:lang w:eastAsia="zh-CN"/>
              </w:rPr>
            </w:pPr>
          </w:p>
          <w:p>
            <w:pPr>
              <w:spacing w:before="0" w:after="0" w:line="240" w:lineRule="auto"/>
              <w:jc w:val="both"/>
              <w:rPr>
                <w:rFonts w:eastAsia="Batang"/>
              </w:rPr>
            </w:pPr>
            <w:r>
              <w:rPr>
                <w:rFonts w:eastAsia="Batang"/>
              </w:rPr>
              <w:t>the UE first performs Operation D (Determine whether to receive a SPS PDSCH overlapping with non-active period of cell DTX.) and then performs Operation C (Resolve the overlapping among PDSCHs (TS 38.214 clause 5.1).</w:t>
            </w:r>
          </w:p>
          <w:p>
            <w:pPr>
              <w:spacing w:before="0" w:after="0" w:line="240" w:lineRule="auto"/>
              <w:jc w:val="both"/>
              <w:rPr>
                <w:lang w:eastAsia="zh-CN"/>
              </w:rPr>
            </w:pPr>
          </w:p>
          <w:p>
            <w:pPr>
              <w:spacing w:before="0" w:after="0" w:line="240" w:lineRule="auto"/>
              <w:jc w:val="both"/>
              <w:rPr>
                <w:lang w:eastAsia="zh-CN"/>
              </w:rPr>
            </w:pPr>
            <w:r>
              <w:rPr>
                <w:lang w:eastAsia="zh-CN"/>
              </w:rPr>
              <w:sym w:font="Wingdings" w:char="F0E8"/>
            </w:r>
          </w:p>
          <w:p>
            <w:pPr>
              <w:spacing w:before="0" w:after="0" w:line="240" w:lineRule="auto"/>
              <w:jc w:val="both"/>
              <w:rPr>
                <w:lang w:eastAsia="zh-CN"/>
              </w:rPr>
            </w:pPr>
          </w:p>
          <w:p>
            <w:pPr>
              <w:spacing w:before="0" w:after="0" w:line="240" w:lineRule="auto"/>
              <w:jc w:val="both"/>
              <w:rPr>
                <w:lang w:eastAsia="zh-CN"/>
              </w:rPr>
            </w:pPr>
          </w:p>
          <w:p>
            <w:pPr>
              <w:spacing w:before="0" w:after="0" w:line="240" w:lineRule="auto"/>
              <w:jc w:val="both"/>
              <w:rPr>
                <w:rFonts w:eastAsia="Batang"/>
              </w:rPr>
            </w:pPr>
            <w:r>
              <w:rPr>
                <w:rFonts w:eastAsia="Batang"/>
              </w:rPr>
              <w:t>the UE first performs performs Operation C (Resolve the overlapping among PDSCHs (TS 38.214 clause 5.1) and then Operation D (Determine whether to receive a SPS PDSCH overlapping with non-active period of cell DTX.).</w:t>
            </w:r>
          </w:p>
          <w:p>
            <w:pPr>
              <w:spacing w:before="0" w:after="0" w:line="240" w:lineRule="auto"/>
              <w:jc w:val="both"/>
              <w:rPr>
                <w:rFonts w:eastAsia="Batang"/>
              </w:rPr>
            </w:pPr>
          </w:p>
          <w:p>
            <w:pPr>
              <w:spacing w:before="0" w:after="0" w:line="240" w:lineRule="auto"/>
              <w:jc w:val="both"/>
              <w:rPr>
                <w:rFonts w:eastAsia="Batang"/>
              </w:rPr>
            </w:pPr>
            <w:r>
              <w:rPr>
                <w:rFonts w:eastAsia="Batang"/>
              </w:rPr>
              <w:t xml:space="preserve">This is who the TP text is even saying as </w:t>
            </w:r>
            <w:r>
              <w:rPr>
                <w:rFonts w:eastAsia="Batang"/>
                <w:highlight w:val="cyan"/>
              </w:rPr>
              <w:t>highlighted</w:t>
            </w:r>
          </w:p>
          <w:p>
            <w:pPr>
              <w:spacing w:before="0" w:after="0" w:line="240" w:lineRule="auto"/>
              <w:jc w:val="both"/>
              <w:rPr>
                <w:rFonts w:eastAsia="Batang"/>
              </w:rPr>
            </w:pPr>
          </w:p>
          <w:p>
            <w:pPr>
              <w:spacing w:before="0" w:after="0" w:line="240" w:lineRule="auto"/>
              <w:jc w:val="both"/>
              <w:rPr>
                <w:rFonts w:eastAsia="Batang"/>
              </w:rPr>
            </w:pPr>
            <w:r>
              <w:rPr>
                <w:color w:val="000000"/>
                <w:kern w:val="2"/>
                <w:lang w:eastAsia="zh-CN"/>
              </w:rPr>
              <w:t xml:space="preserve">If more than one PDSCH on a serving cell each without a corresponding PDCCH transmission are in a slot, </w:t>
            </w:r>
            <w:r>
              <w:rPr>
                <w:color w:val="000000"/>
                <w:kern w:val="2"/>
                <w:highlight w:val="cyan"/>
                <w:lang w:eastAsia="zh-CN"/>
              </w:rPr>
              <w:t>after resolving overlapping</w:t>
            </w:r>
            <w:r>
              <w:rPr>
                <w:color w:val="000000"/>
                <w:kern w:val="2"/>
                <w:lang w:eastAsia="zh-CN"/>
              </w:rPr>
              <w:t xml:space="preserve">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Pr>
                <w:color w:val="00B050"/>
                <w:kern w:val="2"/>
                <w:u w:val="single"/>
                <w:lang w:eastAsia="zh-CN"/>
              </w:rPr>
              <w:t xml:space="preserve">if the serving cell </w:t>
            </w:r>
            <w:r>
              <w:rPr>
                <w:color w:val="00B050"/>
                <w:u w:val="single"/>
                <w:lang w:eastAsia="zh-CN"/>
              </w:rPr>
              <w:t>is activated with cell DTX configuration</w:t>
            </w:r>
            <w:r>
              <w:rPr>
                <w:color w:val="C00000"/>
                <w:kern w:val="2"/>
                <w:u w:val="single"/>
                <w:lang w:eastAsia="zh-CN"/>
              </w:rPr>
              <w:t xml:space="preserve">, </w:t>
            </w:r>
            <w:r>
              <w:rPr>
                <w:color w:val="0070C0"/>
                <w:kern w:val="2"/>
                <w:u w:val="single"/>
                <w:lang w:eastAsia="zh-CN"/>
              </w:rPr>
              <w:t>based on clause 5.34.2 of [10, TS38.321]</w:t>
            </w:r>
            <w:r>
              <w:rPr>
                <w:color w:val="000000"/>
                <w:kern w:val="2"/>
                <w:lang w:eastAsia="zh-CN"/>
              </w:rPr>
              <w:t xml:space="preserve">, </w:t>
            </w:r>
            <w:r>
              <w:rPr>
                <w:color w:val="000000"/>
                <w:kern w:val="2"/>
                <w:highlight w:val="cyan"/>
                <w:lang w:eastAsia="zh-CN"/>
              </w:rPr>
              <w:t>a UE receives</w:t>
            </w:r>
            <w:r>
              <w:rPr>
                <w:color w:val="000000"/>
                <w:kern w:val="2"/>
                <w:lang w:eastAsia="zh-CN"/>
              </w:rPr>
              <w:t xml:space="preserve"> one or more PDSCHs without corresponding PDCCH transmissions in the slot as specified below.</w:t>
            </w:r>
          </w:p>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top"/>
          </w:tcPr>
          <w:p>
            <w:pPr>
              <w:spacing w:before="0" w:after="0" w:line="240" w:lineRule="auto"/>
              <w:jc w:val="both"/>
              <w:rPr>
                <w:rFonts w:hint="default" w:ascii="Times New Roman" w:hAnsi="Times New Roman" w:eastAsia="SimSun" w:cs="Times New Roman"/>
                <w:lang w:val="en-US" w:eastAsia="en-US" w:bidi="ar-SA"/>
              </w:rPr>
            </w:pPr>
            <w:bookmarkStart w:id="96" w:name="_GoBack"/>
            <w:bookmarkEnd w:id="96"/>
          </w:p>
        </w:tc>
        <w:tc>
          <w:tcPr>
            <w:tcW w:w="7915" w:type="dxa"/>
            <w:vAlign w:val="top"/>
          </w:tcPr>
          <w:p>
            <w:pPr>
              <w:spacing w:before="0" w:after="0" w:line="240" w:lineRule="auto"/>
              <w:jc w:val="both"/>
              <w:rPr>
                <w:rFonts w:hint="default" w:ascii="Times New Roman" w:hAnsi="Times New Roman" w:eastAsia="SimSun" w:cs="Times New Roman"/>
                <w:lang w:val="en-US" w:eastAsia="zh-CN" w:bidi="ar-SA"/>
              </w:rPr>
            </w:pPr>
          </w:p>
        </w:tc>
      </w:tr>
    </w:tbl>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2"/>
        <w:numPr>
          <w:ilvl w:val="0"/>
          <w:numId w:val="6"/>
        </w:numPr>
        <w:tabs>
          <w:tab w:val="left" w:pos="0"/>
        </w:tabs>
        <w:ind w:hanging="720"/>
        <w:rPr>
          <w:rFonts w:eastAsia="SimSun" w:cs="Arial"/>
          <w:sz w:val="32"/>
          <w:szCs w:val="32"/>
          <w:lang w:val="en-US"/>
        </w:rPr>
      </w:pPr>
      <w:r>
        <w:rPr>
          <w:rFonts w:eastAsia="SimSun" w:cs="Arial"/>
          <w:sz w:val="32"/>
          <w:szCs w:val="32"/>
          <w:lang w:val="en-US"/>
        </w:rPr>
        <w:t>Summary of Agreements/Conclusions from RAN1 #116</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To be filled by moderator.</w:t>
      </w:r>
    </w:p>
    <w:p>
      <w:pPr>
        <w:pStyle w:val="15"/>
        <w:spacing w:after="0"/>
        <w:rPr>
          <w:rFonts w:ascii="Times New Roman" w:hAnsi="Times New Roman" w:eastAsiaTheme="minorEastAsia"/>
          <w:szCs w:val="20"/>
          <w:lang w:eastAsia="ko-KR"/>
        </w:rPr>
      </w:pPr>
    </w:p>
    <w:p>
      <w:pPr>
        <w:rPr>
          <w:highlight w:val="green"/>
          <w:lang w:eastAsia="zh-CN"/>
        </w:rPr>
      </w:pPr>
      <w:r>
        <w:rPr>
          <w:highlight w:val="green"/>
          <w:lang w:eastAsia="zh-CN"/>
        </w:rPr>
        <w:t>TP #13-1</w:t>
      </w:r>
    </w:p>
    <w:p>
      <w:pPr>
        <w:pStyle w:val="15"/>
        <w:spacing w:after="0"/>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xml:space="preserve">: the parameter name in RAN1 specification is different from that of in RAN2 specification, while they are assumed to be the same parameter. </w:t>
      </w:r>
    </w:p>
    <w:p>
      <w:pPr>
        <w:pStyle w:val="15"/>
        <w:spacing w:after="0"/>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align the parameter name between RAN1 and RAN2 by replacing NES-RNTI with cellDTRX-RNT</w:t>
      </w:r>
    </w:p>
    <w:p>
      <w:pPr>
        <w:pStyle w:val="15"/>
        <w:spacing w:after="0"/>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xml:space="preserve">: A same parameter being represented by different names in RAN1 and RAN2 specification may cause confusing. </w:t>
      </w:r>
    </w:p>
    <w:p>
      <w:pPr>
        <w:pStyle w:val="15"/>
        <w:spacing w:after="0"/>
        <w:rPr>
          <w:rFonts w:ascii="Times New Roman" w:hAnsi="Times New Roman" w:eastAsia="DengXian"/>
          <w:szCs w:val="20"/>
          <w:lang w:eastAsia="zh-CN"/>
        </w:rPr>
      </w:pPr>
    </w:p>
    <w:p>
      <w:pPr>
        <w:pStyle w:val="15"/>
        <w:spacing w:after="0"/>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pPr>
        <w:pStyle w:val="15"/>
        <w:spacing w:after="0"/>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31"/>
        <w:spacing w:after="0"/>
        <w:rPr>
          <w:lang w:eastAsia="zh-CN"/>
        </w:rPr>
      </w:pPr>
      <w:r>
        <w:t>-</w:t>
      </w:r>
      <w:r>
        <w:tab/>
      </w:r>
      <w:r>
        <w:t xml:space="preserve">a Type3-PDCCH CSS set </w:t>
      </w:r>
      <w:r>
        <w:rPr>
          <w:lang w:eastAsia="zh-CN"/>
        </w:rPr>
        <w:t xml:space="preserve">configured by </w:t>
      </w:r>
    </w:p>
    <w:p>
      <w:pPr>
        <w:pStyle w:val="89"/>
        <w:spacing w:after="0"/>
      </w:pPr>
      <w:r>
        <w:rPr>
          <w:lang w:eastAsia="zh-CN"/>
        </w:rPr>
        <w:t>-</w:t>
      </w:r>
      <w:r>
        <w:rPr>
          <w:lang w:eastAsia="zh-CN"/>
        </w:rPr>
        <w:tab/>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DengXian"/>
          <w:color w:val="0070C0"/>
          <w:lang w:eastAsia="zh-CN"/>
        </w:rPr>
        <w:t xml:space="preserve"> cellDTRX-RNTI</w:t>
      </w:r>
      <w:r>
        <w:t xml:space="preserve"> and, only for the primary cell, C-RNTI, MCS-C-RNTI, CS-RNTI(s), or PS-RNTI, or </w:t>
      </w:r>
    </w:p>
    <w:p>
      <w:pPr>
        <w:pStyle w:val="15"/>
        <w:spacing w:after="0"/>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after="0"/>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Pr>
        <w:pStyle w:val="15"/>
        <w:spacing w:after="0"/>
        <w:rPr>
          <w:rFonts w:ascii="Times New Roman" w:hAnsi="Times New Roman" w:eastAsiaTheme="minorEastAsia"/>
          <w:szCs w:val="20"/>
          <w:lang w:eastAsia="ko-KR"/>
        </w:rPr>
      </w:pPr>
    </w:p>
    <w:p>
      <w:pPr>
        <w:rPr>
          <w:highlight w:val="green"/>
          <w:lang w:eastAsia="zh-CN"/>
        </w:rPr>
      </w:pPr>
      <w:r>
        <w:rPr>
          <w:highlight w:val="green"/>
          <w:lang w:eastAsia="zh-CN"/>
        </w:rPr>
        <w:t>TP #1-2</w:t>
      </w:r>
    </w:p>
    <w:p>
      <w:pPr>
        <w:pStyle w:val="15"/>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pPr>
        <w:pStyle w:val="15"/>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pPr>
        <w:pStyle w:val="15"/>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pPr>
        <w:pStyle w:val="15"/>
        <w:spacing w:after="0"/>
        <w:rPr>
          <w:rFonts w:ascii="Times New Roman" w:hAnsi="Times New Roman"/>
          <w:szCs w:val="20"/>
          <w:lang w:eastAsia="zh-CN"/>
        </w:rPr>
      </w:pPr>
      <w:r>
        <w:rPr>
          <w:rFonts w:ascii="Times New Roman" w:hAnsi="Times New Roman"/>
          <w:szCs w:val="20"/>
          <w:lang w:eastAsia="zh-CN"/>
        </w:rPr>
        <w:t>===== Start of TP for TS38.213 ======</w:t>
      </w:r>
    </w:p>
    <w:p>
      <w:pPr>
        <w:keepNext/>
        <w:rPr>
          <w:color w:val="000000"/>
        </w:rPr>
      </w:pPr>
      <w:r>
        <w:rPr>
          <w:color w:val="000000"/>
        </w:rPr>
        <w:t>9      UE procedure for reporting control information</w:t>
      </w:r>
    </w:p>
    <w:p>
      <w:pPr>
        <w:rPr>
          <w:color w:val="FF0000"/>
        </w:rPr>
      </w:pPr>
      <w:r>
        <w:rPr>
          <w:color w:val="FF0000"/>
        </w:rPr>
        <w:t>*** Unchanged text is omitted ***</w:t>
      </w:r>
    </w:p>
    <w:p>
      <w:pPr>
        <w:pStyle w:val="131"/>
        <w:spacing w:after="0"/>
      </w:pPr>
      <w:r>
        <w:t>-</w:t>
      </w:r>
      <w:r>
        <w:tab/>
      </w:r>
      <w:r>
        <w:t>else</w:t>
      </w:r>
    </w:p>
    <w:p>
      <w:pPr>
        <w:pStyle w:val="89"/>
        <w:spacing w:after="0"/>
        <w:ind w:left="567"/>
      </w:pPr>
      <w:r>
        <w:t>-</w:t>
      </w:r>
      <w:r>
        <w:tab/>
      </w:r>
      <w:r>
        <w:t xml:space="preserve">if the UE would transmit the following channels that would overlap in time where, if a channel transmission is with repetitions, the following are applicable per repetition </w:t>
      </w:r>
    </w:p>
    <w:p>
      <w:pPr>
        <w:pStyle w:val="132"/>
        <w:spacing w:after="0" w:line="240" w:lineRule="auto"/>
        <w:ind w:left="1134" w:hanging="283"/>
      </w:pPr>
      <w:r>
        <w:t>-</w:t>
      </w:r>
      <w:r>
        <w:tab/>
      </w:r>
      <w:r>
        <w:t>a first PUCCH transmission of larger priority index and a second PUCCH transmission of smaller priority index</w:t>
      </w:r>
    </w:p>
    <w:p>
      <w:pPr>
        <w:pStyle w:val="132"/>
        <w:spacing w:after="0" w:line="240" w:lineRule="auto"/>
      </w:pPr>
      <w:r>
        <w:t>-</w:t>
      </w:r>
      <w:r>
        <w:tab/>
      </w:r>
      <w:r>
        <w:t xml:space="preserve">a first PUCCH transmission of larger priority index and a second PUSCH transmission of smaller priority index when the UE cannot simultaneously transmit the first PUCCH and second PUSCH  </w:t>
      </w:r>
    </w:p>
    <w:p>
      <w:pPr>
        <w:pStyle w:val="132"/>
        <w:spacing w:after="0" w:line="240" w:lineRule="auto"/>
      </w:pPr>
      <w:r>
        <w:t>-</w:t>
      </w:r>
      <w:r>
        <w:tab/>
      </w:r>
      <w:r>
        <w:t>a first PUCCH transmission of smaller priority index and a second PUSCH transmission of larger priority index when the UE cannot simultaneously transmit the first PUCCH and second PUSCH</w:t>
      </w:r>
    </w:p>
    <w:p>
      <w:pPr>
        <w:pStyle w:val="132"/>
        <w:spacing w:after="0" w:line="240" w:lineRule="auto"/>
      </w:pPr>
      <w:r>
        <w:t>the UE</w:t>
      </w:r>
    </w:p>
    <w:p>
      <w:pPr>
        <w:pStyle w:val="132"/>
        <w:spacing w:after="0" w:line="240" w:lineRule="auto"/>
      </w:pPr>
      <w:r>
        <w:t>-</w:t>
      </w:r>
      <w:r>
        <w:tab/>
      </w:r>
      <w:r>
        <w:t xml:space="preserve">transmits the PUCCH or the PUSCH of the larger priority index subject to the limitations for UE transmissions </w:t>
      </w:r>
      <w:r>
        <w:rPr>
          <w:color w:val="FF0000"/>
          <w:u w:val="single"/>
        </w:rPr>
        <w:t xml:space="preserve">due to cell DRX operation or as </w:t>
      </w:r>
      <w:r>
        <w:t xml:space="preserve">described in clauses 11.1, 11.1.1, 11.2A, and 15 and </w:t>
      </w:r>
    </w:p>
    <w:p>
      <w:pPr>
        <w:pStyle w:val="132"/>
        <w:spacing w:after="0" w:line="240" w:lineRule="auto"/>
        <w:ind w:left="1134" w:hanging="283"/>
      </w:pPr>
      <w:r>
        <w:t>-</w:t>
      </w:r>
      <w:r>
        <w:tab/>
      </w:r>
      <w:r>
        <w:t>does not transmit a PUCCH or a PUSCH of smaller priority index</w:t>
      </w:r>
    </w:p>
    <w:p>
      <w:pPr>
        <w:pStyle w:val="15"/>
        <w:spacing w:after="0"/>
        <w:rPr>
          <w:rFonts w:ascii="Times New Roman" w:hAnsi="Times New Roman"/>
          <w:szCs w:val="20"/>
          <w:lang w:eastAsia="zh-CN"/>
        </w:rPr>
      </w:pPr>
      <w:r>
        <w:rPr>
          <w:rFonts w:ascii="Times New Roman" w:hAnsi="Times New Roman"/>
          <w:color w:val="FF0000"/>
          <w:szCs w:val="20"/>
        </w:rPr>
        <w:t>*** Unchanged text is omitted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eastAsiaTheme="minorEastAsia"/>
          <w:szCs w:val="20"/>
          <w:lang w:eastAsia="ko-KR"/>
        </w:rPr>
      </w:pPr>
    </w:p>
    <w:p>
      <w:pPr>
        <w:rPr>
          <w:b/>
          <w:bCs/>
          <w:highlight w:val="green"/>
          <w:lang w:eastAsia="zh-CN"/>
        </w:rPr>
      </w:pPr>
      <w:r>
        <w:rPr>
          <w:b/>
          <w:bCs/>
          <w:highlight w:val="green"/>
          <w:lang w:eastAsia="zh-CN"/>
        </w:rPr>
        <w:t>Agreement</w:t>
      </w:r>
    </w:p>
    <w:p>
      <w:pPr>
        <w:pStyle w:val="15"/>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pPr>
        <w:pStyle w:val="15"/>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pPr>
        <w:pStyle w:val="15"/>
        <w:numPr>
          <w:ilvl w:val="1"/>
          <w:numId w:val="8"/>
        </w:numPr>
        <w:spacing w:after="0"/>
        <w:rPr>
          <w:rFonts w:ascii="Times New Roman" w:hAnsi="Times New Roman"/>
          <w:szCs w:val="20"/>
          <w:lang w:eastAsia="zh-CN"/>
        </w:rPr>
      </w:pPr>
      <w:r>
        <w:rPr>
          <w:bCs/>
        </w:rPr>
        <w:t>Signaling to be provided per serving cell.</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2"/>
        <w:rPr>
          <w:rFonts w:eastAsia="SimSun" w:cs="Arial"/>
          <w:sz w:val="32"/>
          <w:szCs w:val="32"/>
          <w:lang w:val="en-US"/>
        </w:rPr>
      </w:pPr>
      <w:r>
        <w:rPr>
          <w:rFonts w:eastAsia="SimSun" w:cs="Arial"/>
          <w:sz w:val="32"/>
          <w:szCs w:val="32"/>
          <w:lang w:val="en-US"/>
        </w:rPr>
        <w:t>Reference</w:t>
      </w:r>
    </w:p>
    <w:p>
      <w:pPr>
        <w:pStyle w:val="80"/>
        <w:numPr>
          <w:ilvl w:val="0"/>
          <w:numId w:val="25"/>
        </w:numPr>
        <w:ind w:left="450" w:hanging="450"/>
      </w:pPr>
      <w:r>
        <w:t>R1-2400122, “Maintenance of Rel-18 NES,” Huawei, HiSilicon</w:t>
      </w:r>
    </w:p>
    <w:p>
      <w:pPr>
        <w:pStyle w:val="80"/>
        <w:numPr>
          <w:ilvl w:val="0"/>
          <w:numId w:val="25"/>
        </w:numPr>
        <w:ind w:left="450" w:hanging="450"/>
      </w:pPr>
      <w:r>
        <w:t>R1-2400183, “Maintenance on Network Energy Savings for NR,” Nokia, Nokia Shanghai Bell</w:t>
      </w:r>
    </w:p>
    <w:p>
      <w:pPr>
        <w:pStyle w:val="80"/>
        <w:numPr>
          <w:ilvl w:val="0"/>
          <w:numId w:val="25"/>
        </w:numPr>
        <w:ind w:left="450" w:hanging="450"/>
      </w:pPr>
      <w:r>
        <w:t>R1-2400220, “Maintenance on Rel-18 network energy saving,” vivo</w:t>
      </w:r>
    </w:p>
    <w:p>
      <w:pPr>
        <w:pStyle w:val="80"/>
        <w:numPr>
          <w:ilvl w:val="0"/>
          <w:numId w:val="25"/>
        </w:numPr>
        <w:ind w:left="450" w:hanging="450"/>
      </w:pPr>
      <w:r>
        <w:t>R1-2400372, “Maintanence issues on NES,” Intel Corporation</w:t>
      </w:r>
    </w:p>
    <w:p>
      <w:pPr>
        <w:pStyle w:val="80"/>
        <w:numPr>
          <w:ilvl w:val="0"/>
          <w:numId w:val="25"/>
        </w:numPr>
        <w:ind w:left="450" w:hanging="450"/>
      </w:pPr>
      <w:r>
        <w:t>R1-2400391, “Maintenance on NES,” Google</w:t>
      </w:r>
    </w:p>
    <w:p>
      <w:pPr>
        <w:pStyle w:val="80"/>
        <w:numPr>
          <w:ilvl w:val="0"/>
          <w:numId w:val="25"/>
        </w:numPr>
        <w:ind w:left="450" w:hanging="450"/>
      </w:pPr>
      <w:r>
        <w:t>R1-2400410, “Remaining Issues in Rel-18 Network Energy Saving,” CATT</w:t>
      </w:r>
    </w:p>
    <w:p>
      <w:pPr>
        <w:pStyle w:val="80"/>
        <w:numPr>
          <w:ilvl w:val="0"/>
          <w:numId w:val="25"/>
        </w:numPr>
        <w:ind w:left="450" w:hanging="450"/>
      </w:pPr>
      <w:r>
        <w:t>R1-2400485, “Remaining issues on Rel-18 NES techniques,” ZTE, Sanechips</w:t>
      </w:r>
    </w:p>
    <w:p>
      <w:pPr>
        <w:pStyle w:val="80"/>
        <w:numPr>
          <w:ilvl w:val="0"/>
          <w:numId w:val="25"/>
        </w:numPr>
        <w:ind w:left="450" w:hanging="450"/>
      </w:pPr>
      <w:r>
        <w:t>R1-2400540, “Remaining issues on network energy saving,” xiaomi</w:t>
      </w:r>
    </w:p>
    <w:p>
      <w:pPr>
        <w:pStyle w:val="80"/>
        <w:numPr>
          <w:ilvl w:val="0"/>
          <w:numId w:val="25"/>
        </w:numPr>
        <w:ind w:left="450" w:hanging="450"/>
      </w:pPr>
      <w:r>
        <w:t>R1-2400588, “Discussion on maintenance on network energy saving for NR,” OPPO</w:t>
      </w:r>
    </w:p>
    <w:p>
      <w:pPr>
        <w:pStyle w:val="80"/>
        <w:numPr>
          <w:ilvl w:val="0"/>
          <w:numId w:val="25"/>
        </w:numPr>
        <w:ind w:left="450" w:hanging="450"/>
      </w:pPr>
      <w:r>
        <w:t>R1-2400709, “Remaining issues on network energy saving,” Samsung</w:t>
      </w:r>
    </w:p>
    <w:p>
      <w:pPr>
        <w:pStyle w:val="80"/>
        <w:numPr>
          <w:ilvl w:val="0"/>
          <w:numId w:val="25"/>
        </w:numPr>
        <w:ind w:left="450" w:hanging="450"/>
      </w:pPr>
      <w:r>
        <w:t>R1-2400900, “Remaining issues of Rel-18 network energy saving,” Panasonic</w:t>
      </w:r>
    </w:p>
    <w:p>
      <w:pPr>
        <w:pStyle w:val="80"/>
        <w:numPr>
          <w:ilvl w:val="0"/>
          <w:numId w:val="25"/>
        </w:numPr>
        <w:ind w:left="450" w:hanging="450"/>
      </w:pPr>
      <w:r>
        <w:t>R1-2400990, “Maintenance of Network Energy Savings for NR,” Apple</w:t>
      </w:r>
    </w:p>
    <w:p>
      <w:pPr>
        <w:pStyle w:val="80"/>
        <w:numPr>
          <w:ilvl w:val="0"/>
          <w:numId w:val="25"/>
        </w:numPr>
        <w:ind w:left="450" w:hanging="450"/>
      </w:pPr>
      <w:r>
        <w:t>R1-2401139, “Maintenance for Rel-18 network energy savings,” Ericsson</w:t>
      </w:r>
    </w:p>
    <w:p>
      <w:pPr>
        <w:pStyle w:val="80"/>
        <w:numPr>
          <w:ilvl w:val="0"/>
          <w:numId w:val="25"/>
        </w:numPr>
        <w:ind w:left="450" w:hanging="450"/>
      </w:pPr>
      <w:r>
        <w:t>R1-2401185, “Correction on cell DTX DRX,” ASUSTeK</w:t>
      </w:r>
    </w:p>
    <w:p>
      <w:pPr>
        <w:pStyle w:val="80"/>
        <w:numPr>
          <w:ilvl w:val="0"/>
          <w:numId w:val="25"/>
        </w:numPr>
        <w:ind w:left="450" w:hanging="450"/>
      </w:pPr>
      <w:r>
        <w:t>R1-2401186, “Maintenance of UE procedure for determining physical downlink control channel assignment,” ITRI</w:t>
      </w:r>
    </w:p>
    <w:p>
      <w:pPr>
        <w:pStyle w:val="80"/>
        <w:numPr>
          <w:ilvl w:val="0"/>
          <w:numId w:val="25"/>
        </w:numPr>
        <w:ind w:left="450" w:hanging="450"/>
      </w:pPr>
      <w:r>
        <w:t>R1-2401316, “Maintenance on Network Energy Savings for NR,” MediaTek Inc.</w:t>
      </w:r>
    </w:p>
    <w:p>
      <w:pPr>
        <w:pStyle w:val="80"/>
        <w:numPr>
          <w:ilvl w:val="0"/>
          <w:numId w:val="25"/>
        </w:numPr>
        <w:ind w:left="450" w:hanging="450"/>
      </w:pPr>
      <w:r>
        <w:t>R1-2401322, “Remaining issues on NES,” LG Electronics</w:t>
      </w:r>
    </w:p>
    <w:p>
      <w:pPr>
        <w:pStyle w:val="80"/>
        <w:numPr>
          <w:ilvl w:val="0"/>
          <w:numId w:val="25"/>
        </w:numPr>
        <w:ind w:left="450" w:hanging="450"/>
      </w:pPr>
      <w:r>
        <w:t>R1-2401419, “Maintenance on cell DTX and DRX,” Qualcomm Incorporated</w:t>
      </w:r>
    </w:p>
    <w:p/>
    <w:p/>
    <w:p>
      <w:pPr>
        <w:pStyle w:val="2"/>
        <w:rPr>
          <w:rFonts w:eastAsia="SimSun" w:cs="Arial"/>
          <w:sz w:val="32"/>
          <w:szCs w:val="32"/>
          <w:lang w:val="en-US"/>
        </w:rPr>
      </w:pPr>
      <w:r>
        <w:rPr>
          <w:rFonts w:eastAsia="SimSun" w:cs="Arial"/>
          <w:sz w:val="32"/>
          <w:szCs w:val="32"/>
          <w:lang w:val="en-US"/>
        </w:rPr>
        <w:t>Appendix A: RAN1 Agreements</w:t>
      </w:r>
    </w:p>
    <w:p>
      <w:pPr>
        <w:pStyle w:val="3"/>
      </w:pPr>
      <w:r>
        <w:t>RAN1 #112 (Feb-2023)</w:t>
      </w:r>
    </w:p>
    <w:p>
      <w:pPr>
        <w:rPr>
          <w:b/>
          <w:bCs/>
          <w:highlight w:val="green"/>
          <w:lang w:eastAsia="zh-CN"/>
        </w:rPr>
      </w:pPr>
      <w:r>
        <w:rPr>
          <w:b/>
          <w:bCs/>
          <w:highlight w:val="green"/>
          <w:lang w:eastAsia="zh-CN"/>
        </w:rPr>
        <w:t>Agreement</w:t>
      </w:r>
    </w:p>
    <w:p>
      <w:pPr>
        <w:pStyle w:val="15"/>
        <w:numPr>
          <w:ilvl w:val="0"/>
          <w:numId w:val="26"/>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pPr>
        <w:pStyle w:val="80"/>
        <w:numPr>
          <w:ilvl w:val="1"/>
          <w:numId w:val="26"/>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pPr>
        <w:pStyle w:val="80"/>
        <w:numPr>
          <w:ilvl w:val="2"/>
          <w:numId w:val="26"/>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pPr>
        <w:pStyle w:val="15"/>
        <w:numPr>
          <w:ilvl w:val="0"/>
          <w:numId w:val="26"/>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pPr>
        <w:pStyle w:val="15"/>
        <w:rPr>
          <w:rFonts w:ascii="Times New Roman" w:hAnsi="Times New Roman"/>
          <w:szCs w:val="20"/>
          <w:lang w:eastAsia="zh-CN"/>
        </w:rPr>
      </w:pPr>
    </w:p>
    <w:p>
      <w:pPr>
        <w:pStyle w:val="15"/>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hAnsi="Times New Roman" w:eastAsia="Malgun Gothic"/>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pPr>
        <w:pStyle w:val="15"/>
        <w:numPr>
          <w:ilvl w:val="0"/>
          <w:numId w:val="16"/>
        </w:numPr>
        <w:spacing w:line="240" w:lineRule="auto"/>
        <w:rPr>
          <w:rFonts w:ascii="Times New Roman" w:hAnsi="Times New Roman"/>
          <w:szCs w:val="20"/>
          <w:lang w:eastAsia="zh-CN"/>
        </w:rPr>
      </w:pPr>
      <w:r>
        <w:rPr>
          <w:rFonts w:ascii="Times New Roman" w:hAnsi="Times New Roman"/>
          <w:szCs w:val="20"/>
          <w:lang w:eastAsia="zh-CN"/>
        </w:rPr>
        <w:t>DL</w:t>
      </w:r>
    </w:p>
    <w:p>
      <w:pPr>
        <w:pStyle w:val="15"/>
        <w:numPr>
          <w:ilvl w:val="1"/>
          <w:numId w:val="16"/>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pPr>
        <w:pStyle w:val="15"/>
        <w:numPr>
          <w:ilvl w:val="1"/>
          <w:numId w:val="16"/>
        </w:numPr>
        <w:spacing w:line="240" w:lineRule="auto"/>
        <w:rPr>
          <w:rFonts w:ascii="Times New Roman" w:hAnsi="Times New Roman"/>
          <w:szCs w:val="20"/>
          <w:lang w:eastAsia="zh-CN"/>
        </w:rPr>
      </w:pPr>
      <w:r>
        <w:rPr>
          <w:rFonts w:ascii="Times New Roman" w:hAnsi="Times New Roman"/>
          <w:szCs w:val="20"/>
          <w:lang w:eastAsia="zh-CN"/>
        </w:rPr>
        <w:t>PRS</w:t>
      </w:r>
    </w:p>
    <w:p>
      <w:pPr>
        <w:pStyle w:val="15"/>
        <w:numPr>
          <w:ilvl w:val="1"/>
          <w:numId w:val="16"/>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pPr>
        <w:pStyle w:val="15"/>
        <w:numPr>
          <w:ilvl w:val="1"/>
          <w:numId w:val="16"/>
        </w:numPr>
        <w:spacing w:line="240" w:lineRule="auto"/>
        <w:rPr>
          <w:rFonts w:ascii="Times New Roman" w:hAnsi="Times New Roman"/>
          <w:szCs w:val="20"/>
          <w:lang w:eastAsia="zh-CN"/>
        </w:rPr>
      </w:pPr>
      <w:r>
        <w:rPr>
          <w:rFonts w:ascii="Times New Roman" w:hAnsi="Times New Roman"/>
          <w:szCs w:val="20"/>
          <w:lang w:eastAsia="zh-CN"/>
        </w:rPr>
        <w:t>PDCCH in Type-3 CSS</w:t>
      </w:r>
    </w:p>
    <w:p>
      <w:pPr>
        <w:pStyle w:val="15"/>
        <w:numPr>
          <w:ilvl w:val="1"/>
          <w:numId w:val="16"/>
        </w:numPr>
        <w:spacing w:line="240" w:lineRule="auto"/>
        <w:rPr>
          <w:rFonts w:ascii="Times New Roman" w:hAnsi="Times New Roman"/>
          <w:szCs w:val="20"/>
          <w:lang w:eastAsia="zh-CN"/>
        </w:rPr>
      </w:pPr>
      <w:r>
        <w:rPr>
          <w:rFonts w:ascii="Times New Roman" w:hAnsi="Times New Roman"/>
          <w:szCs w:val="20"/>
          <w:lang w:eastAsia="zh-CN"/>
        </w:rPr>
        <w:t>SPS-PDSCH</w:t>
      </w:r>
    </w:p>
    <w:p>
      <w:pPr>
        <w:pStyle w:val="15"/>
        <w:numPr>
          <w:ilvl w:val="0"/>
          <w:numId w:val="16"/>
        </w:numPr>
        <w:spacing w:line="240" w:lineRule="auto"/>
        <w:rPr>
          <w:rFonts w:ascii="Times New Roman" w:hAnsi="Times New Roman"/>
          <w:szCs w:val="20"/>
          <w:lang w:eastAsia="zh-CN"/>
        </w:rPr>
      </w:pPr>
      <w:r>
        <w:rPr>
          <w:rFonts w:ascii="Times New Roman" w:hAnsi="Times New Roman"/>
          <w:szCs w:val="20"/>
          <w:lang w:eastAsia="zh-CN"/>
        </w:rPr>
        <w:t>UL</w:t>
      </w:r>
    </w:p>
    <w:p>
      <w:pPr>
        <w:pStyle w:val="15"/>
        <w:numPr>
          <w:ilvl w:val="1"/>
          <w:numId w:val="16"/>
        </w:numPr>
        <w:spacing w:line="240" w:lineRule="auto"/>
        <w:rPr>
          <w:rFonts w:ascii="Times New Roman" w:hAnsi="Times New Roman"/>
          <w:szCs w:val="20"/>
          <w:lang w:eastAsia="zh-CN"/>
        </w:rPr>
      </w:pPr>
      <w:r>
        <w:rPr>
          <w:rFonts w:ascii="Times New Roman" w:hAnsi="Times New Roman"/>
          <w:szCs w:val="20"/>
          <w:lang w:eastAsia="zh-CN"/>
        </w:rPr>
        <w:t>SR</w:t>
      </w:r>
    </w:p>
    <w:p>
      <w:pPr>
        <w:pStyle w:val="15"/>
        <w:numPr>
          <w:ilvl w:val="1"/>
          <w:numId w:val="16"/>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pPr>
        <w:pStyle w:val="15"/>
        <w:numPr>
          <w:ilvl w:val="1"/>
          <w:numId w:val="16"/>
        </w:numPr>
        <w:spacing w:line="240" w:lineRule="auto"/>
        <w:rPr>
          <w:rFonts w:ascii="Times New Roman" w:hAnsi="Times New Roman"/>
          <w:szCs w:val="20"/>
          <w:lang w:eastAsia="zh-CN"/>
        </w:rPr>
      </w:pPr>
      <w:r>
        <w:rPr>
          <w:rFonts w:ascii="Times New Roman" w:hAnsi="Times New Roman"/>
          <w:szCs w:val="20"/>
          <w:lang w:eastAsia="zh-CN"/>
        </w:rPr>
        <w:t>Periodic/Semi-persistent SRS</w:t>
      </w:r>
    </w:p>
    <w:p>
      <w:pPr>
        <w:pStyle w:val="15"/>
        <w:numPr>
          <w:ilvl w:val="1"/>
          <w:numId w:val="16"/>
        </w:numPr>
        <w:spacing w:line="240" w:lineRule="auto"/>
        <w:rPr>
          <w:rFonts w:ascii="Times New Roman" w:hAnsi="Times New Roman"/>
          <w:szCs w:val="20"/>
          <w:lang w:eastAsia="zh-CN"/>
        </w:rPr>
      </w:pPr>
      <w:r>
        <w:rPr>
          <w:rFonts w:ascii="Times New Roman" w:hAnsi="Times New Roman"/>
          <w:szCs w:val="20"/>
          <w:lang w:eastAsia="zh-CN"/>
        </w:rPr>
        <w:t>CG-PUSCH</w:t>
      </w:r>
    </w:p>
    <w:p>
      <w:pPr>
        <w:pStyle w:val="15"/>
        <w:rPr>
          <w:rFonts w:ascii="Times New Roman" w:hAnsi="Times New Roman"/>
          <w:szCs w:val="20"/>
          <w:lang w:eastAsia="zh-CN"/>
        </w:rPr>
      </w:pPr>
      <w:r>
        <w:rPr>
          <w:rFonts w:ascii="Times New Roman" w:hAnsi="Times New Roman"/>
          <w:szCs w:val="20"/>
          <w:lang w:eastAsia="zh-CN"/>
        </w:rPr>
        <w:t>Other signals/channels are not precluded</w:t>
      </w:r>
    </w:p>
    <w:p>
      <w:pPr>
        <w:rPr>
          <w:lang w:val="en-GB"/>
        </w:rPr>
      </w:pPr>
    </w:p>
    <w:p>
      <w:pPr>
        <w:rPr>
          <w:lang w:val="en-GB"/>
        </w:rPr>
      </w:pPr>
    </w:p>
    <w:p>
      <w:pPr>
        <w:rPr>
          <w:lang w:val="en-GB"/>
        </w:rPr>
      </w:pPr>
    </w:p>
    <w:p>
      <w:pPr>
        <w:pStyle w:val="3"/>
      </w:pPr>
      <w:r>
        <w:t>RAN1 #112bis (Apr-2023)</w:t>
      </w:r>
    </w:p>
    <w:p>
      <w:pPr>
        <w:rPr>
          <w:rFonts w:cs="Times"/>
          <w:b/>
          <w:bCs/>
          <w:highlight w:val="green"/>
          <w:lang w:eastAsia="zh-CN"/>
        </w:rPr>
      </w:pPr>
      <w:r>
        <w:rPr>
          <w:rFonts w:cs="Times"/>
          <w:b/>
          <w:bCs/>
          <w:highlight w:val="green"/>
          <w:lang w:eastAsia="zh-CN"/>
        </w:rPr>
        <w:t>Agreement</w:t>
      </w:r>
    </w:p>
    <w:p>
      <w:pPr>
        <w:pStyle w:val="15"/>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pPr>
        <w:pStyle w:val="15"/>
        <w:numPr>
          <w:ilvl w:val="0"/>
          <w:numId w:val="27"/>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pPr>
        <w:pStyle w:val="15"/>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w:t>
      </w:r>
    </w:p>
    <w:p>
      <w:pPr>
        <w:pStyle w:val="15"/>
        <w:numPr>
          <w:ilvl w:val="1"/>
          <w:numId w:val="27"/>
        </w:numPr>
        <w:overflowPunct w:val="0"/>
        <w:spacing w:after="0" w:line="240" w:lineRule="auto"/>
        <w:rPr>
          <w:rFonts w:eastAsia="Malgun Gothic" w:cs="Times"/>
          <w:szCs w:val="20"/>
          <w:lang w:eastAsia="ko-KR"/>
        </w:rPr>
      </w:pPr>
      <w:r>
        <w:rPr>
          <w:rFonts w:eastAsia="Malgun Gothic" w:cs="Times"/>
          <w:szCs w:val="20"/>
          <w:lang w:eastAsia="ko-KR"/>
        </w:rPr>
        <w:t>PDCCH in USS</w:t>
      </w:r>
    </w:p>
    <w:p>
      <w:pPr>
        <w:pStyle w:val="80"/>
        <w:numPr>
          <w:ilvl w:val="2"/>
          <w:numId w:val="27"/>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pPr>
        <w:pStyle w:val="15"/>
        <w:numPr>
          <w:ilvl w:val="2"/>
          <w:numId w:val="27"/>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pPr>
        <w:pStyle w:val="15"/>
        <w:numPr>
          <w:ilvl w:val="1"/>
          <w:numId w:val="27"/>
        </w:numPr>
        <w:overflowPunct w:val="0"/>
        <w:spacing w:after="0" w:line="240" w:lineRule="auto"/>
        <w:rPr>
          <w:rFonts w:eastAsia="Malgun Gothic" w:cs="Times"/>
          <w:szCs w:val="20"/>
          <w:lang w:eastAsia="ko-KR"/>
        </w:rPr>
      </w:pPr>
      <w:r>
        <w:rPr>
          <w:rFonts w:eastAsia="Malgun Gothic" w:cs="Times"/>
          <w:szCs w:val="20"/>
          <w:lang w:eastAsia="ko-KR"/>
        </w:rPr>
        <w:t>PDCCH in Type-3 CSS</w:t>
      </w:r>
    </w:p>
    <w:p>
      <w:pPr>
        <w:pStyle w:val="80"/>
        <w:numPr>
          <w:ilvl w:val="2"/>
          <w:numId w:val="27"/>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pPr>
        <w:pStyle w:val="15"/>
        <w:numPr>
          <w:ilvl w:val="2"/>
          <w:numId w:val="27"/>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pPr>
        <w:pStyle w:val="15"/>
        <w:numPr>
          <w:ilvl w:val="1"/>
          <w:numId w:val="27"/>
        </w:numPr>
        <w:overflowPunct w:val="0"/>
        <w:spacing w:after="0" w:line="240" w:lineRule="auto"/>
        <w:rPr>
          <w:rFonts w:eastAsia="Malgun Gothic" w:cs="Times"/>
          <w:szCs w:val="20"/>
          <w:lang w:eastAsia="ko-KR"/>
        </w:rPr>
      </w:pPr>
      <w:r>
        <w:rPr>
          <w:rFonts w:eastAsia="Malgun Gothic" w:cs="Times"/>
          <w:szCs w:val="20"/>
          <w:lang w:eastAsia="ko-KR"/>
        </w:rPr>
        <w:t>PRS</w:t>
      </w:r>
    </w:p>
    <w:p>
      <w:pPr>
        <w:pStyle w:val="15"/>
        <w:numPr>
          <w:ilvl w:val="1"/>
          <w:numId w:val="27"/>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pPr>
        <w:pStyle w:val="15"/>
        <w:numPr>
          <w:ilvl w:val="1"/>
          <w:numId w:val="27"/>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pPr>
        <w:pStyle w:val="15"/>
        <w:numPr>
          <w:ilvl w:val="1"/>
          <w:numId w:val="27"/>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pPr>
        <w:pStyle w:val="15"/>
        <w:numPr>
          <w:ilvl w:val="1"/>
          <w:numId w:val="27"/>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pPr>
        <w:pStyle w:val="15"/>
        <w:numPr>
          <w:ilvl w:val="2"/>
          <w:numId w:val="27"/>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pPr>
        <w:pStyle w:val="15"/>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pPr>
        <w:pStyle w:val="15"/>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pPr>
        <w:pStyle w:val="15"/>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pPr>
        <w:pStyle w:val="15"/>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p>
      <w:pPr>
        <w:rPr>
          <w:rFonts w:cs="Times"/>
          <w:lang w:eastAsia="zh-CN"/>
        </w:rPr>
      </w:pPr>
    </w:p>
    <w:p>
      <w:pPr>
        <w:rPr>
          <w:rFonts w:cs="Times"/>
          <w:b/>
          <w:highlight w:val="green"/>
          <w:lang w:eastAsia="zh-CN"/>
        </w:rPr>
      </w:pPr>
      <w:r>
        <w:rPr>
          <w:rFonts w:cs="Times"/>
          <w:b/>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Study L1 signalling for enhancing cell DTX/DRX including activation/deactivation for a single configuration which will have the following characteristics:</w:t>
      </w:r>
    </w:p>
    <w:p>
      <w:pPr>
        <w:pStyle w:val="15"/>
        <w:numPr>
          <w:ilvl w:val="0"/>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PDCCH based signaling</w:t>
      </w:r>
    </w:p>
    <w:p>
      <w:pPr>
        <w:pStyle w:val="15"/>
        <w:numPr>
          <w:ilvl w:val="1"/>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enhancing legacy DCI or introducing new DCI</w:t>
      </w:r>
    </w:p>
    <w:p>
      <w:pPr>
        <w:pStyle w:val="15"/>
        <w:numPr>
          <w:ilvl w:val="1"/>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FFS: DCI content</w:t>
      </w:r>
    </w:p>
    <w:p>
      <w:pPr>
        <w:pStyle w:val="15"/>
        <w:numPr>
          <w:ilvl w:val="1"/>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L1 signaling is UE specific DCI or group common DCI</w:t>
      </w:r>
    </w:p>
    <w:p>
      <w:pPr>
        <w:pStyle w:val="15"/>
        <w:numPr>
          <w:ilvl w:val="1"/>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FFS: Timer or validity duration based activation/deactivation of cell DTX/DRX</w:t>
      </w:r>
    </w:p>
    <w:p>
      <w:pPr>
        <w:pStyle w:val="15"/>
        <w:numPr>
          <w:ilvl w:val="1"/>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whether to specify a reference time for activation/deactivation of cell DTX/DRX </w:t>
      </w:r>
    </w:p>
    <w:p>
      <w:pPr>
        <w:pStyle w:val="15"/>
        <w:numPr>
          <w:ilvl w:val="1"/>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FFS: If multiple Cell DTX/DRX patterns are to be supported</w:t>
      </w:r>
    </w:p>
    <w:p>
      <w:pPr>
        <w:pStyle w:val="15"/>
        <w:numPr>
          <w:ilvl w:val="0"/>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FFS on detailed UE behavior upon reception of L1 signaling at least including application delay</w:t>
      </w:r>
    </w:p>
    <w:p>
      <w:pPr>
        <w:pStyle w:val="15"/>
        <w:numPr>
          <w:ilvl w:val="0"/>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t>
      </w:r>
      <w:r>
        <w:rPr>
          <w:rFonts w:hint="eastAsia" w:ascii="Times New Roman" w:hAnsi="Times New Roman"/>
          <w:szCs w:val="20"/>
          <w:lang w:eastAsia="zh-CN"/>
        </w:rPr>
        <w:t>how to</w:t>
      </w:r>
      <w:r>
        <w:rPr>
          <w:rFonts w:ascii="Times New Roman" w:hAnsi="Times New Roman" w:eastAsia="Malgun Gothic"/>
          <w:szCs w:val="20"/>
          <w:lang w:eastAsia="ko-KR"/>
        </w:rPr>
        <w:t xml:space="preserve"> </w:t>
      </w:r>
      <w:r>
        <w:rPr>
          <w:rFonts w:hint="eastAsia" w:ascii="Times New Roman" w:hAnsi="Times New Roman"/>
          <w:szCs w:val="20"/>
          <w:lang w:eastAsia="zh-CN"/>
        </w:rPr>
        <w:t xml:space="preserve">guarantee reliability of the </w:t>
      </w:r>
      <w:r>
        <w:rPr>
          <w:rFonts w:ascii="Times New Roman" w:hAnsi="Times New Roman" w:eastAsia="Malgun Gothic"/>
          <w:szCs w:val="20"/>
          <w:lang w:eastAsia="ko-KR"/>
        </w:rPr>
        <w:t>L1 signaling</w:t>
      </w:r>
    </w:p>
    <w:p>
      <w:pPr>
        <w:pStyle w:val="15"/>
        <w:numPr>
          <w:ilvl w:val="0"/>
          <w:numId w:val="28"/>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the L1 signal can be monitored in non-active periods.</w:t>
      </w:r>
    </w:p>
    <w:p>
      <w:pPr>
        <w:rPr>
          <w:rFonts w:cs="Times"/>
          <w:lang w:eastAsia="zh-CN"/>
        </w:rPr>
      </w:pPr>
    </w:p>
    <w:p>
      <w:pPr>
        <w:rPr>
          <w:rFonts w:cs="Times"/>
          <w:b/>
          <w:highlight w:val="green"/>
          <w:lang w:eastAsia="zh-CN"/>
        </w:rPr>
      </w:pPr>
      <w:r>
        <w:rPr>
          <w:rFonts w:cs="Times"/>
          <w:b/>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pStyle w:val="15"/>
        <w:numPr>
          <w:ilvl w:val="0"/>
          <w:numId w:val="27"/>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pStyle w:val="15"/>
        <w:numPr>
          <w:ilvl w:val="0"/>
          <w:numId w:val="27"/>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 xml:space="preserve">Periodic/Semi-persistent SRS </w:t>
      </w:r>
    </w:p>
    <w:p>
      <w:pPr>
        <w:pStyle w:val="15"/>
        <w:numPr>
          <w:ilvl w:val="1"/>
          <w:numId w:val="27"/>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SRS for positioning</w:t>
      </w:r>
    </w:p>
    <w:p>
      <w:pPr>
        <w:pStyle w:val="15"/>
        <w:numPr>
          <w:ilvl w:val="0"/>
          <w:numId w:val="27"/>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w:t>
      </w:r>
    </w:p>
    <w:p>
      <w:pPr>
        <w:pStyle w:val="15"/>
        <w:numPr>
          <w:ilvl w:val="1"/>
          <w:numId w:val="27"/>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HARQ feedback for SPS PDSCH</w:t>
      </w:r>
    </w:p>
    <w:p>
      <w:pPr>
        <w:pStyle w:val="15"/>
        <w:numPr>
          <w:ilvl w:val="0"/>
          <w:numId w:val="27"/>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there will be exception case(s) for UE transmitting listed signals/channels during non-active periods of DRX</w:t>
      </w:r>
    </w:p>
    <w:p>
      <w:pPr>
        <w:pStyle w:val="15"/>
        <w:numPr>
          <w:ilvl w:val="0"/>
          <w:numId w:val="27"/>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listed</w:t>
      </w:r>
      <w:r>
        <w:rPr>
          <w:rFonts w:ascii="Times New Roman" w:hAnsi="Times New Roman" w:eastAsia="Malgun Gothic"/>
          <w:color w:val="C00000"/>
          <w:szCs w:val="20"/>
          <w:lang w:eastAsia="ko-KR"/>
        </w:rPr>
        <w:t xml:space="preserve"> </w:t>
      </w:r>
      <w:r>
        <w:rPr>
          <w:rFonts w:ascii="Times New Roman" w:hAnsi="Times New Roman" w:eastAsia="Malgun Gothic"/>
          <w:szCs w:val="20"/>
          <w:lang w:eastAsia="ko-KR"/>
        </w:rPr>
        <w:t>signals/channels can be configurable by gNB</w:t>
      </w:r>
    </w:p>
    <w:p>
      <w:pPr>
        <w:pStyle w:val="15"/>
        <w:numPr>
          <w:ilvl w:val="0"/>
          <w:numId w:val="27"/>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same or different UE behavior is applicable with or without C-DRX</w:t>
      </w:r>
    </w:p>
    <w:p>
      <w:pPr>
        <w:pStyle w:val="15"/>
        <w:numPr>
          <w:ilvl w:val="0"/>
          <w:numId w:val="27"/>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RAN1 to consider impact on system if the channels/signals are not transmitted during non-active period</w:t>
      </w:r>
    </w:p>
    <w:p/>
    <w:p>
      <w:pPr>
        <w:pStyle w:val="15"/>
        <w:spacing w:after="0"/>
        <w:rPr>
          <w:rFonts w:ascii="Times New Roman" w:hAnsi="Times New Roman" w:eastAsia="Malgun Gothic"/>
          <w:b/>
          <w:bCs/>
          <w:szCs w:val="20"/>
          <w:lang w:eastAsia="ko-KR"/>
        </w:rPr>
      </w:pPr>
      <w:r>
        <w:rPr>
          <w:rFonts w:ascii="Times New Roman" w:hAnsi="Times New Roman" w:eastAsia="Malgun Gothic"/>
          <w:b/>
          <w:bCs/>
          <w:szCs w:val="20"/>
          <w:lang w:eastAsia="ko-KR"/>
        </w:rPr>
        <w:t>Further study the following in RAN1:</w:t>
      </w:r>
    </w:p>
    <w:p>
      <w:pPr>
        <w:pStyle w:val="15"/>
        <w:numPr>
          <w:ilvl w:val="0"/>
          <w:numId w:val="29"/>
        </w:numPr>
        <w:spacing w:after="0"/>
        <w:rPr>
          <w:rFonts w:ascii="Times New Roman" w:hAnsi="Times New Roman" w:eastAsia="Malgun Gothic"/>
          <w:strike/>
          <w:szCs w:val="20"/>
          <w:lang w:eastAsia="ko-KR"/>
        </w:rPr>
      </w:pPr>
      <w:r>
        <w:rPr>
          <w:rFonts w:ascii="Times New Roman" w:hAnsi="Times New Roman" w:eastAsia="Malgun Gothic"/>
          <w:szCs w:val="20"/>
          <w:lang w:eastAsia="ko-KR"/>
        </w:rPr>
        <w:t>Handling of HARQ-ACK codebook generation when configured with cell DTX/DRX</w:t>
      </w:r>
    </w:p>
    <w:p>
      <w:pPr>
        <w:pStyle w:val="15"/>
        <w:numPr>
          <w:ilvl w:val="0"/>
          <w:numId w:val="29"/>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PUCCH deferral operation during non-active periods of cell DRX</w:t>
      </w:r>
    </w:p>
    <w:p>
      <w:pPr>
        <w:pStyle w:val="15"/>
        <w:numPr>
          <w:ilvl w:val="0"/>
          <w:numId w:val="29"/>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overlapping channels where a least a channel overlaps with non-active periods of cell DTX/DRX</w:t>
      </w:r>
    </w:p>
    <w:p>
      <w:pPr>
        <w:pStyle w:val="15"/>
        <w:numPr>
          <w:ilvl w:val="0"/>
          <w:numId w:val="29"/>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signals/channels that can be received/transmitted repeatedly during non-active periods of cell DTX/DRX</w:t>
      </w:r>
    </w:p>
    <w:p>
      <w:pPr>
        <w:pStyle w:val="15"/>
        <w:numPr>
          <w:ilvl w:val="0"/>
          <w:numId w:val="29"/>
        </w:numPr>
        <w:spacing w:after="0"/>
        <w:rPr>
          <w:rFonts w:ascii="Times New Roman" w:hAnsi="Times New Roman" w:eastAsia="DengXian"/>
          <w:szCs w:val="20"/>
          <w:lang w:eastAsia="zh-CN"/>
        </w:rPr>
      </w:pPr>
      <w:r>
        <w:rPr>
          <w:rFonts w:ascii="Times New Roman" w:hAnsi="Times New Roman" w:eastAsia="DengXian"/>
          <w:szCs w:val="20"/>
          <w:lang w:eastAsia="zh-CN"/>
        </w:rPr>
        <w:t>Handling of PUCCH switching during non-active period to an active cell</w:t>
      </w:r>
    </w:p>
    <w:p>
      <w:pPr>
        <w:pStyle w:val="15"/>
        <w:numPr>
          <w:ilvl w:val="0"/>
          <w:numId w:val="29"/>
        </w:numPr>
        <w:spacing w:after="0"/>
        <w:rPr>
          <w:rFonts w:ascii="Times New Roman" w:hAnsi="Times New Roman" w:eastAsia="DengXian"/>
          <w:szCs w:val="20"/>
          <w:lang w:eastAsia="zh-CN"/>
        </w:rPr>
      </w:pPr>
      <w:r>
        <w:rPr>
          <w:rFonts w:ascii="Times New Roman" w:hAnsi="Times New Roman" w:eastAsia="DengXian"/>
          <w:szCs w:val="20"/>
          <w:lang w:eastAsia="zh-CN"/>
        </w:rPr>
        <w:t>Other enhancements are not precluded.</w:t>
      </w:r>
    </w:p>
    <w:p>
      <w:pPr>
        <w:rPr>
          <w:rFonts w:cs="Times"/>
          <w:lang w:eastAsia="zh-CN"/>
        </w:rPr>
      </w:pPr>
    </w:p>
    <w:p>
      <w:pPr>
        <w:rPr>
          <w:rFonts w:cs="Times"/>
          <w:b/>
          <w:bCs/>
          <w:highlight w:val="green"/>
          <w:lang w:eastAsia="zh-CN"/>
        </w:rPr>
      </w:pPr>
      <w:r>
        <w:rPr>
          <w:rFonts w:cs="Times"/>
          <w:b/>
          <w:bCs/>
          <w:highlight w:val="green"/>
          <w:lang w:eastAsia="zh-CN"/>
        </w:rPr>
        <w:t>Agreement</w:t>
      </w:r>
    </w:p>
    <w:p>
      <w:pPr>
        <w:rPr>
          <w:rFonts w:cs="Times"/>
          <w:lang w:eastAsia="zh-CN"/>
        </w:rPr>
      </w:pPr>
      <w:r>
        <w:rPr>
          <w:rFonts w:cs="Times"/>
          <w:lang w:eastAsia="zh-CN"/>
        </w:rPr>
        <w:t>For PDDCH monitoring, further work on Rel-18 NES in RAN1 is to follow the RAN2 agreement below:</w:t>
      </w:r>
    </w:p>
    <w:p>
      <w:pPr>
        <w:pStyle w:val="15"/>
        <w:ind w:left="360"/>
        <w:rPr>
          <w:rFonts w:ascii="Times New Roman" w:hAnsi="Times New Roman" w:eastAsia="Malgun Gothic"/>
          <w:i/>
          <w:iCs/>
          <w:szCs w:val="20"/>
          <w:lang w:eastAsia="ko-KR"/>
        </w:rPr>
      </w:pPr>
      <w:r>
        <w:rPr>
          <w:rFonts w:ascii="Times New Roman" w:hAnsi="Times New Roman" w:eastAsia="Malgun Gothic"/>
          <w:i/>
          <w:iCs/>
          <w:szCs w:val="20"/>
          <w:lang w:eastAsia="ko-KR"/>
        </w:rPr>
        <w:t>10.</w:t>
      </w:r>
      <w:r>
        <w:rPr>
          <w:rFonts w:ascii="Times New Roman" w:hAnsi="Times New Roman" w:eastAsia="Malgun Gothic"/>
          <w:i/>
          <w:iCs/>
          <w:szCs w:val="20"/>
          <w:lang w:eastAsia="ko-KR"/>
        </w:rPr>
        <w:tab/>
      </w:r>
      <w:r>
        <w:rPr>
          <w:rFonts w:ascii="Times New Roman" w:hAnsi="Times New Roman" w:eastAsia="Malgun Gothic"/>
          <w:i/>
          <w:iCs/>
          <w:szCs w:val="20"/>
          <w:lang w:eastAsia="ko-KR"/>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rFonts w:cs="Times"/>
          <w:lang w:eastAsia="zh-CN"/>
        </w:rPr>
      </w:pPr>
    </w:p>
    <w:p>
      <w:pPr>
        <w:rPr>
          <w:rFonts w:cs="Times"/>
          <w:b/>
          <w:bCs/>
          <w:highlight w:val="darkYellow"/>
          <w:lang w:eastAsia="zh-CN"/>
        </w:rPr>
      </w:pPr>
      <w:r>
        <w:rPr>
          <w:rFonts w:cs="Times"/>
          <w:b/>
          <w:bCs/>
          <w:highlight w:val="darkYellow"/>
          <w:lang w:eastAsia="zh-CN"/>
        </w:rPr>
        <w:t>Working Assumption</w:t>
      </w:r>
    </w:p>
    <w:p>
      <w:pPr>
        <w:pStyle w:val="15"/>
        <w:numPr>
          <w:ilvl w:val="0"/>
          <w:numId w:val="28"/>
        </w:numPr>
        <w:spacing w:after="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80"/>
        <w:numPr>
          <w:ilvl w:val="1"/>
          <w:numId w:val="28"/>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pPr>
        <w:pStyle w:val="80"/>
        <w:numPr>
          <w:ilvl w:val="1"/>
          <w:numId w:val="28"/>
        </w:numPr>
        <w:rPr>
          <w:rFonts w:eastAsia="SimSun"/>
          <w:color w:val="C00000"/>
          <w:szCs w:val="20"/>
          <w:u w:val="single"/>
          <w:lang w:eastAsia="zh-CN"/>
        </w:rPr>
      </w:pPr>
      <w:r>
        <w:rPr>
          <w:rFonts w:eastAsia="SimSun"/>
          <w:color w:val="C00000"/>
          <w:szCs w:val="20"/>
          <w:u w:val="single"/>
          <w:lang w:eastAsia="zh-CN"/>
        </w:rPr>
        <w:t>Note: Reliability, overhead, and benefits are FFS</w:t>
      </w:r>
    </w:p>
    <w:p>
      <w:pPr>
        <w:rPr>
          <w:rFonts w:cs="Times"/>
          <w:lang w:eastAsia="zh-CN"/>
        </w:rPr>
      </w:pPr>
    </w:p>
    <w:p/>
    <w:p>
      <w:pPr>
        <w:rPr>
          <w:lang w:val="en-GB"/>
        </w:rPr>
      </w:pPr>
    </w:p>
    <w:p>
      <w:pPr>
        <w:rPr>
          <w:lang w:val="en-GB"/>
        </w:rPr>
      </w:pPr>
    </w:p>
    <w:p>
      <w:pPr>
        <w:pStyle w:val="3"/>
      </w:pPr>
      <w:r>
        <w:t>RAN1 #113 (May-2023)</w:t>
      </w:r>
    </w:p>
    <w:p>
      <w:pPr>
        <w:rPr>
          <w:rFonts w:cs="Times"/>
          <w:b/>
          <w:bCs/>
          <w:highlight w:val="green"/>
          <w:lang w:eastAsia="zh-CN"/>
        </w:rPr>
      </w:pPr>
      <w:r>
        <w:rPr>
          <w:rFonts w:cs="Times"/>
          <w:b/>
          <w:bCs/>
          <w:highlight w:val="green"/>
          <w:lang w:eastAsia="zh-CN"/>
        </w:rPr>
        <w:t>Agreement</w:t>
      </w:r>
    </w:p>
    <w:p>
      <w:pPr>
        <w:pStyle w:val="15"/>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pPr>
        <w:pStyle w:val="15"/>
        <w:numPr>
          <w:ilvl w:val="0"/>
          <w:numId w:val="30"/>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pPr>
        <w:pStyle w:val="15"/>
        <w:numPr>
          <w:ilvl w:val="0"/>
          <w:numId w:val="30"/>
        </w:numPr>
        <w:spacing w:after="0" w:line="240" w:lineRule="auto"/>
        <w:rPr>
          <w:rFonts w:cs="Times"/>
          <w:szCs w:val="20"/>
          <w:lang w:eastAsia="zh-CN"/>
        </w:rPr>
      </w:pPr>
      <w:r>
        <w:rPr>
          <w:rFonts w:cs="Times"/>
          <w:szCs w:val="20"/>
          <w:lang w:eastAsia="zh-CN"/>
        </w:rPr>
        <w:t>Subject to UE capability</w:t>
      </w:r>
    </w:p>
    <w:p/>
    <w:p>
      <w:pPr>
        <w:rPr>
          <w:rFonts w:cs="Times"/>
          <w:b/>
          <w:bCs/>
          <w:highlight w:val="green"/>
          <w:lang w:eastAsia="zh-CN"/>
        </w:rPr>
      </w:pPr>
      <w:r>
        <w:rPr>
          <w:rFonts w:cs="Times"/>
          <w:b/>
          <w:bCs/>
          <w:highlight w:val="green"/>
          <w:lang w:eastAsia="zh-CN"/>
        </w:rPr>
        <w:t>Agreement</w:t>
      </w:r>
    </w:p>
    <w:p>
      <w:pPr>
        <w:pStyle w:val="80"/>
        <w:jc w:val="both"/>
        <w:rPr>
          <w:szCs w:val="20"/>
          <w:lang w:eastAsia="zh-CN"/>
        </w:rPr>
      </w:pPr>
      <w:r>
        <w:rPr>
          <w:szCs w:val="20"/>
          <w:lang w:eastAsia="zh-CN"/>
        </w:rPr>
        <w:t>Confirmation of WA from previous meeting with removal of the two sub-bullets.</w:t>
      </w:r>
    </w:p>
    <w:p>
      <w:pPr>
        <w:pStyle w:val="80"/>
        <w:rPr>
          <w:rFonts w:cs="Times"/>
          <w:b/>
          <w:bCs/>
          <w:szCs w:val="20"/>
          <w:highlight w:val="darkYellow"/>
        </w:rPr>
      </w:pPr>
      <w:r>
        <w:rPr>
          <w:rFonts w:cs="Times"/>
          <w:b/>
          <w:bCs/>
          <w:szCs w:val="20"/>
          <w:highlight w:val="darkYellow"/>
        </w:rPr>
        <w:t>Working Assumption</w:t>
      </w:r>
    </w:p>
    <w:p>
      <w:pPr>
        <w:pStyle w:val="15"/>
        <w:numPr>
          <w:ilvl w:val="1"/>
          <w:numId w:val="28"/>
        </w:numPr>
        <w:spacing w:after="0"/>
        <w:ind w:left="36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80"/>
        <w:numPr>
          <w:ilvl w:val="2"/>
          <w:numId w:val="28"/>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pPr>
        <w:pStyle w:val="80"/>
        <w:numPr>
          <w:ilvl w:val="2"/>
          <w:numId w:val="28"/>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hAnsi="Times New Roman" w:eastAsia="Malgun Gothic"/>
          <w:szCs w:val="20"/>
          <w:lang w:eastAsia="ko-KR"/>
        </w:rPr>
        <w:t>(downselect just one among alternatives)</w:t>
      </w:r>
    </w:p>
    <w:p>
      <w:pPr>
        <w:pStyle w:val="15"/>
        <w:numPr>
          <w:ilvl w:val="0"/>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Alt 1) DCI Format 2_6 (</w:t>
      </w:r>
      <w:r>
        <w:rPr>
          <w:szCs w:val="20"/>
        </w:rPr>
        <w:t>power saving information outside DRX Active Time)</w:t>
      </w:r>
    </w:p>
    <w:p>
      <w:pPr>
        <w:pStyle w:val="15"/>
        <w:numPr>
          <w:ilvl w:val="1"/>
          <w:numId w:val="31"/>
        </w:numPr>
        <w:spacing w:after="0"/>
        <w:rPr>
          <w:rFonts w:ascii="Times New Roman" w:hAnsi="Times New Roman" w:eastAsia="Malgun Gothic"/>
          <w:szCs w:val="20"/>
          <w:highlight w:val="lightGray"/>
          <w:lang w:eastAsia="ko-KR"/>
        </w:rPr>
      </w:pPr>
      <w:r>
        <w:rPr>
          <w:rFonts w:ascii="Times New Roman" w:hAnsi="Times New Roman" w:eastAsia="Malgun Gothic"/>
          <w:szCs w:val="20"/>
          <w:highlight w:val="lightGray"/>
          <w:lang w:eastAsia="ko-KR"/>
        </w:rPr>
        <w:t>FFS: Monitoring within DRX active time</w:t>
      </w:r>
    </w:p>
    <w:p>
      <w:pPr>
        <w:pStyle w:val="15"/>
        <w:numPr>
          <w:ilvl w:val="1"/>
          <w:numId w:val="31"/>
        </w:numPr>
        <w:spacing w:after="0"/>
        <w:rPr>
          <w:rFonts w:ascii="Times New Roman" w:hAnsi="Times New Roman" w:eastAsia="Malgun Gothic"/>
          <w:szCs w:val="20"/>
          <w:highlight w:val="lightGray"/>
          <w:lang w:eastAsia="ko-KR"/>
        </w:rPr>
      </w:pPr>
      <w:r>
        <w:rPr>
          <w:rFonts w:ascii="Times New Roman" w:hAnsi="Times New Roman" w:eastAsia="Malgun Gothic"/>
          <w:szCs w:val="20"/>
          <w:highlight w:val="lightGray"/>
          <w:lang w:eastAsia="ko-KR"/>
        </w:rPr>
        <w:t>FFS: Field content</w:t>
      </w:r>
    </w:p>
    <w:p>
      <w:pPr>
        <w:pStyle w:val="15"/>
        <w:numPr>
          <w:ilvl w:val="0"/>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15"/>
        <w:numPr>
          <w:ilvl w:val="1"/>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Field content format</w:t>
      </w:r>
    </w:p>
    <w:p>
      <w:pPr>
        <w:pStyle w:val="15"/>
        <w:numPr>
          <w:ilvl w:val="2"/>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Block number 1, block number 2, …, block number N</w:t>
      </w:r>
    </w:p>
    <w:p>
      <w:pPr>
        <w:pStyle w:val="15"/>
        <w:numPr>
          <w:ilvl w:val="2"/>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For each block should at least support the following:</w:t>
      </w:r>
    </w:p>
    <w:p>
      <w:pPr>
        <w:pStyle w:val="15"/>
        <w:numPr>
          <w:ilvl w:val="3"/>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DTX configuration activation/deactivation</w:t>
      </w:r>
    </w:p>
    <w:p>
      <w:pPr>
        <w:pStyle w:val="15"/>
        <w:numPr>
          <w:ilvl w:val="3"/>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DRX configuration activation/deactivation</w:t>
      </w:r>
    </w:p>
    <w:p>
      <w:pPr>
        <w:pStyle w:val="15"/>
        <w:numPr>
          <w:ilvl w:val="2"/>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FFS: other field details, mapping of UE and each blocks</w:t>
      </w:r>
    </w:p>
    <w:p>
      <w:pPr>
        <w:pStyle w:val="15"/>
        <w:numPr>
          <w:ilvl w:val="1"/>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DCI size indicated by higher layers</w:t>
      </w:r>
    </w:p>
    <w:p>
      <w:pPr>
        <w:pStyle w:val="15"/>
        <w:numPr>
          <w:ilvl w:val="1"/>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FFS: RNTI</w:t>
      </w:r>
    </w:p>
    <w:p>
      <w:pPr>
        <w:pStyle w:val="15"/>
        <w:numPr>
          <w:ilvl w:val="0"/>
          <w:numId w:val="31"/>
        </w:numPr>
        <w:spacing w:after="0"/>
        <w:rPr>
          <w:rFonts w:ascii="Times New Roman" w:hAnsi="Times New Roman" w:eastAsia="Malgun Gothic"/>
          <w:szCs w:val="20"/>
          <w:lang w:eastAsia="ko-KR"/>
        </w:rPr>
      </w:pPr>
      <w:r>
        <w:rPr>
          <w:szCs w:val="20"/>
        </w:rPr>
        <w:t>FFS: application delay, timers for activation/deactivation</w:t>
      </w:r>
    </w:p>
    <w:p>
      <w:pPr>
        <w:pStyle w:val="15"/>
        <w:numPr>
          <w:ilvl w:val="0"/>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FFS: handling of multiple cells including when UE supports different number of cells</w:t>
      </w:r>
    </w:p>
    <w:p>
      <w:pPr>
        <w:pStyle w:val="15"/>
        <w:numPr>
          <w:ilvl w:val="0"/>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FFS: details on PDCCH monitoring aspects, including but not limited to:</w:t>
      </w:r>
    </w:p>
    <w:p>
      <w:pPr>
        <w:pStyle w:val="15"/>
        <w:numPr>
          <w:ilvl w:val="1"/>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Search Space</w:t>
      </w:r>
    </w:p>
    <w:p>
      <w:pPr>
        <w:pStyle w:val="15"/>
        <w:numPr>
          <w:ilvl w:val="1"/>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PDCCH monitoring occasion</w:t>
      </w:r>
    </w:p>
    <w:p>
      <w:pPr>
        <w:pStyle w:val="15"/>
        <w:numPr>
          <w:ilvl w:val="1"/>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slots to monitor (during cell DTX/DRX non-active periods, and active periods)</w:t>
      </w:r>
    </w:p>
    <w:p>
      <w:pPr>
        <w:pStyle w:val="15"/>
        <w:numPr>
          <w:ilvl w:val="1"/>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BD/CE aspects</w:t>
      </w:r>
    </w:p>
    <w:p>
      <w:pPr>
        <w:pStyle w:val="15"/>
        <w:numPr>
          <w:ilvl w:val="0"/>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FFS: UE behavior upon reception of the group common PDCCH (during cell DTX/DRX non-active periods, and active periods), including fallback behavior (if any)</w:t>
      </w:r>
    </w:p>
    <w:p>
      <w:pPr>
        <w:rPr>
          <w:lang w:val="en-GB"/>
        </w:rPr>
      </w:pPr>
    </w:p>
    <w:p>
      <w:pPr>
        <w:rPr>
          <w:b/>
          <w:bCs/>
          <w:highlight w:val="green"/>
          <w:lang w:eastAsia="zh-CN"/>
        </w:rPr>
      </w:pPr>
      <w:r>
        <w:rPr>
          <w:lang w:val="en-GB"/>
        </w:rPr>
        <w:t>.</w:t>
      </w:r>
      <w:r>
        <w:rPr>
          <w:b/>
          <w:bCs/>
          <w:highlight w:val="green"/>
          <w:lang w:eastAsia="zh-CN"/>
        </w:rPr>
        <w:t xml:space="preserve"> Agreement</w:t>
      </w:r>
    </w:p>
    <w:p>
      <w:pPr>
        <w:pStyle w:val="15"/>
        <w:spacing w:after="0"/>
        <w:rPr>
          <w:rFonts w:cs="Times"/>
          <w:szCs w:val="20"/>
          <w:lang w:eastAsia="zh-CN"/>
        </w:rPr>
      </w:pPr>
      <w:r>
        <w:rPr>
          <w:rFonts w:cs="Times"/>
          <w:szCs w:val="20"/>
          <w:lang w:eastAsia="zh-CN"/>
        </w:rPr>
        <w:t>For the group common L1 signaling using PDCCH for cell DTX/DRX activation and deactivation</w:t>
      </w:r>
    </w:p>
    <w:p>
      <w:pPr>
        <w:pStyle w:val="15"/>
        <w:numPr>
          <w:ilvl w:val="0"/>
          <w:numId w:val="31"/>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80"/>
        <w:numPr>
          <w:ilvl w:val="1"/>
          <w:numId w:val="31"/>
        </w:numPr>
        <w:rPr>
          <w:rFonts w:eastAsia="Malgun Gothic"/>
          <w:szCs w:val="20"/>
        </w:rPr>
      </w:pPr>
      <w:r>
        <w:rPr>
          <w:rFonts w:eastAsia="Malgun Gothic"/>
          <w:szCs w:val="20"/>
        </w:rPr>
        <w:t>DCI size budget is not increased</w:t>
      </w:r>
    </w:p>
    <w:p>
      <w:pPr>
        <w:pStyle w:val="80"/>
        <w:numPr>
          <w:ilvl w:val="1"/>
          <w:numId w:val="31"/>
        </w:numPr>
        <w:rPr>
          <w:rFonts w:eastAsia="Malgun Gothic"/>
          <w:szCs w:val="20"/>
        </w:rPr>
      </w:pPr>
      <w:r>
        <w:rPr>
          <w:rFonts w:eastAsia="Malgun Gothic"/>
          <w:szCs w:val="20"/>
        </w:rPr>
        <w:t>Number of required BDs is not increased</w:t>
      </w:r>
    </w:p>
    <w:p>
      <w:pPr>
        <w:pStyle w:val="80"/>
        <w:numPr>
          <w:ilvl w:val="1"/>
          <w:numId w:val="31"/>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pPr>
        <w:pStyle w:val="80"/>
        <w:numPr>
          <w:ilvl w:val="2"/>
          <w:numId w:val="31"/>
        </w:numPr>
        <w:rPr>
          <w:rFonts w:eastAsia="Malgun Gothic"/>
          <w:szCs w:val="20"/>
        </w:rPr>
      </w:pPr>
      <w:r>
        <w:rPr>
          <w:rFonts w:eastAsia="Malgun Gothic"/>
          <w:szCs w:val="20"/>
        </w:rPr>
        <w:t>FFS: New RNTI is used</w:t>
      </w:r>
    </w:p>
    <w:p>
      <w:pPr>
        <w:rPr>
          <w:lang w:eastAsia="zh-CN"/>
        </w:rPr>
      </w:pPr>
    </w:p>
    <w:p>
      <w:pPr>
        <w:pStyle w:val="3"/>
      </w:pPr>
      <w:r>
        <w:t>RAN1 #114 (August-2023)</w:t>
      </w:r>
    </w:p>
    <w:p>
      <w:pPr>
        <w:rPr>
          <w:rFonts w:cs="Times"/>
          <w:b/>
          <w:bCs/>
          <w:highlight w:val="green"/>
          <w:lang w:eastAsia="zh-CN"/>
        </w:rPr>
      </w:pPr>
      <w:r>
        <w:rPr>
          <w:rFonts w:cs="Times"/>
          <w:b/>
          <w:bCs/>
          <w:highlight w:val="green"/>
          <w:lang w:eastAsia="zh-CN"/>
        </w:rPr>
        <w:t>Agreement</w:t>
      </w:r>
    </w:p>
    <w:p>
      <w:pPr>
        <w:pStyle w:val="15"/>
        <w:spacing w:after="0"/>
        <w:rPr>
          <w:rFonts w:cs="Times"/>
          <w:szCs w:val="20"/>
          <w:lang w:eastAsia="zh-CN"/>
        </w:rPr>
      </w:pPr>
      <w:r>
        <w:rPr>
          <w:rFonts w:cs="Times"/>
          <w:szCs w:val="20"/>
          <w:lang w:eastAsia="zh-CN"/>
        </w:rPr>
        <w:t xml:space="preserve">DCI format 2_X, for activation and deactivation of cell DTX and DRX configuration, </w:t>
      </w:r>
    </w:p>
    <w:p>
      <w:pPr>
        <w:pStyle w:val="15"/>
        <w:numPr>
          <w:ilvl w:val="0"/>
          <w:numId w:val="32"/>
        </w:numPr>
        <w:spacing w:after="0" w:line="240" w:lineRule="auto"/>
        <w:rPr>
          <w:rFonts w:cs="Times"/>
          <w:szCs w:val="20"/>
          <w:lang w:eastAsia="zh-CN"/>
        </w:rPr>
      </w:pPr>
      <w:r>
        <w:rPr>
          <w:rFonts w:cs="Times"/>
          <w:szCs w:val="20"/>
          <w:lang w:eastAsia="zh-CN"/>
        </w:rPr>
        <w:t xml:space="preserve">at least includes following fields, </w:t>
      </w:r>
    </w:p>
    <w:p>
      <w:pPr>
        <w:pStyle w:val="15"/>
        <w:numPr>
          <w:ilvl w:val="1"/>
          <w:numId w:val="32"/>
        </w:numPr>
        <w:spacing w:after="0" w:line="240" w:lineRule="auto"/>
        <w:rPr>
          <w:rFonts w:cs="Times"/>
          <w:szCs w:val="20"/>
          <w:lang w:eastAsia="zh-CN"/>
        </w:rPr>
      </w:pPr>
      <w:r>
        <w:rPr>
          <w:rFonts w:cs="Times"/>
          <w:szCs w:val="20"/>
          <w:lang w:eastAsia="zh-CN"/>
        </w:rPr>
        <w:t xml:space="preserve">N information block field(s), </w:t>
      </w:r>
    </w:p>
    <w:p>
      <w:pPr>
        <w:pStyle w:val="15"/>
        <w:numPr>
          <w:ilvl w:val="1"/>
          <w:numId w:val="32"/>
        </w:numPr>
        <w:spacing w:after="0" w:line="240" w:lineRule="auto"/>
        <w:rPr>
          <w:rFonts w:cs="Times"/>
          <w:szCs w:val="20"/>
          <w:lang w:eastAsia="zh-CN"/>
        </w:rPr>
      </w:pPr>
      <w:r>
        <w:rPr>
          <w:rFonts w:cs="Times"/>
          <w:szCs w:val="20"/>
          <w:lang w:eastAsia="zh-CN"/>
        </w:rPr>
        <w:t>Spare/reserved padding bits to match the size configured for DCI 2_X (if needed)</w:t>
      </w:r>
    </w:p>
    <w:p>
      <w:pPr>
        <w:pStyle w:val="15"/>
        <w:numPr>
          <w:ilvl w:val="0"/>
          <w:numId w:val="32"/>
        </w:numPr>
        <w:spacing w:after="0" w:line="240" w:lineRule="auto"/>
        <w:rPr>
          <w:rFonts w:cs="Times"/>
          <w:szCs w:val="20"/>
          <w:lang w:eastAsia="zh-CN"/>
        </w:rPr>
      </w:pPr>
      <w:r>
        <w:rPr>
          <w:rFonts w:cs="Times"/>
          <w:szCs w:val="20"/>
          <w:lang w:eastAsia="zh-CN"/>
        </w:rPr>
        <w:t>payload size is configurable and within the bounds set by existing RAN1 specification</w:t>
      </w:r>
    </w:p>
    <w:p>
      <w:pPr>
        <w:pStyle w:val="15"/>
        <w:numPr>
          <w:ilvl w:val="0"/>
          <w:numId w:val="32"/>
        </w:numPr>
        <w:spacing w:after="0" w:line="240" w:lineRule="auto"/>
        <w:rPr>
          <w:rFonts w:cs="Times"/>
          <w:szCs w:val="20"/>
          <w:lang w:eastAsia="zh-CN"/>
        </w:rPr>
      </w:pPr>
      <w:r>
        <w:rPr>
          <w:rFonts w:cs="Times"/>
          <w:szCs w:val="20"/>
          <w:lang w:eastAsia="zh-CN"/>
        </w:rPr>
        <w:t>an information block field contains signaling of activation or deactivation of ‘a configuration of cell DTX and/or DRX’ of ‘a serving cell’</w:t>
      </w:r>
    </w:p>
    <w:p>
      <w:pPr>
        <w:pStyle w:val="15"/>
        <w:numPr>
          <w:ilvl w:val="0"/>
          <w:numId w:val="32"/>
        </w:numPr>
        <w:spacing w:after="0" w:line="240" w:lineRule="auto"/>
        <w:rPr>
          <w:rFonts w:cs="Times"/>
          <w:szCs w:val="20"/>
          <w:lang w:eastAsia="zh-CN"/>
        </w:rPr>
      </w:pPr>
      <w:r>
        <w:rPr>
          <w:rFonts w:cs="Times"/>
          <w:szCs w:val="20"/>
          <w:lang w:eastAsia="zh-CN"/>
        </w:rPr>
        <w:t>for serving cell configured with SUL, the same bit is applicable for both NUL and SUL</w:t>
      </w:r>
    </w:p>
    <w:p>
      <w:pPr>
        <w:rPr>
          <w:rFonts w:cs="Times"/>
          <w:lang w:eastAsia="zh-CN"/>
        </w:rPr>
      </w:pPr>
      <w:r>
        <w:rPr>
          <w:rFonts w:cs="Times"/>
          <w:lang w:eastAsia="zh-CN"/>
        </w:rPr>
        <w:t>Above applies at least for sTRP case.</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pPr>
        <w:pStyle w:val="15"/>
        <w:numPr>
          <w:ilvl w:val="0"/>
          <w:numId w:val="33"/>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pPr>
        <w:pStyle w:val="15"/>
        <w:numPr>
          <w:ilvl w:val="1"/>
          <w:numId w:val="33"/>
        </w:numPr>
        <w:spacing w:after="0"/>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pPr>
        <w:rPr>
          <w:lang w:eastAsia="zh-CN"/>
        </w:rPr>
      </w:pPr>
      <w:r>
        <w:rPr>
          <w:lang w:eastAsia="zh-CN"/>
        </w:rPr>
        <w:t>Above does not imply that multiple DTX/DRX patterns is not supported.</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pPr>
        <w:rPr>
          <w:lang w:eastAsia="zh-CN"/>
        </w:rPr>
      </w:pPr>
    </w:p>
    <w:p>
      <w:pPr>
        <w:rPr>
          <w:b/>
          <w:bCs/>
          <w:highlight w:val="green"/>
          <w:lang w:eastAsia="zh-CN"/>
        </w:rPr>
      </w:pPr>
      <w:r>
        <w:rPr>
          <w:b/>
          <w:bCs/>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pPr>
        <w:pStyle w:val="15"/>
        <w:numPr>
          <w:ilvl w:val="0"/>
          <w:numId w:val="33"/>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szCs w:val="20"/>
        </w:rPr>
        <w:t>DCI format 2_X is monitored in the common search space</w:t>
      </w:r>
    </w:p>
    <w:p>
      <w:pPr>
        <w:pStyle w:val="15"/>
        <w:spacing w:after="0"/>
        <w:rPr>
          <w:rFonts w:ascii="Times New Roman" w:hAnsi="Times New Roman"/>
          <w:szCs w:val="20"/>
          <w:lang w:eastAsia="zh-CN"/>
        </w:rPr>
      </w:pPr>
      <w:r>
        <w:rPr>
          <w:szCs w:val="20"/>
        </w:rPr>
        <w:t>Note: Search space set configuration for DCI format 2_X is separately provided by higher layers</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The following high layer signaling are to be included to the RRC parameter list </w:t>
      </w:r>
      <w:r>
        <w:rPr>
          <w:szCs w:val="20"/>
        </w:rPr>
        <w:t>for new DCI format 2_X for activation and deactivation of cell DTX/DRX</w:t>
      </w:r>
    </w:p>
    <w:p>
      <w:pPr>
        <w:pStyle w:val="80"/>
        <w:numPr>
          <w:ilvl w:val="0"/>
          <w:numId w:val="34"/>
        </w:numPr>
        <w:spacing w:line="240" w:lineRule="auto"/>
        <w:rPr>
          <w:szCs w:val="20"/>
        </w:rPr>
      </w:pPr>
      <w:r>
        <w:rPr>
          <w:szCs w:val="20"/>
        </w:rPr>
        <w:t>search space set configuration with new DCI format 2_X</w:t>
      </w:r>
    </w:p>
    <w:p>
      <w:pPr>
        <w:pStyle w:val="80"/>
        <w:numPr>
          <w:ilvl w:val="0"/>
          <w:numId w:val="34"/>
        </w:numPr>
        <w:spacing w:line="240" w:lineRule="auto"/>
        <w:rPr>
          <w:szCs w:val="20"/>
        </w:rPr>
      </w:pPr>
      <w:r>
        <w:rPr>
          <w:szCs w:val="20"/>
        </w:rPr>
        <w:t>DCI size for new DCI format 2_X</w:t>
      </w:r>
    </w:p>
    <w:p>
      <w:pPr>
        <w:rPr>
          <w:lang w:eastAsia="zh-CN"/>
        </w:rPr>
      </w:pPr>
    </w:p>
    <w:p>
      <w:pPr>
        <w:rPr>
          <w:b/>
          <w:bCs/>
          <w:highlight w:val="green"/>
          <w:lang w:eastAsia="zh-CN"/>
        </w:rPr>
      </w:pPr>
      <w:r>
        <w:rPr>
          <w:b/>
          <w:bCs/>
          <w:highlight w:val="green"/>
          <w:lang w:eastAsia="zh-CN"/>
        </w:rPr>
        <w:t>Agreement</w:t>
      </w:r>
    </w:p>
    <w:p>
      <w:pPr>
        <w:pStyle w:val="15"/>
        <w:numPr>
          <w:ilvl w:val="0"/>
          <w:numId w:val="3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An information block field of DCI format 2_X is variable size either 1 or 2 bits.</w:t>
      </w:r>
    </w:p>
    <w:p>
      <w:pPr>
        <w:pStyle w:val="15"/>
        <w:numPr>
          <w:ilvl w:val="1"/>
          <w:numId w:val="3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Higher layer signaling configures whether the activation/deactivation of cell DTX and/or cell DRX is indicated in DCI format 2_X for a serving cell.</w:t>
      </w:r>
    </w:p>
    <w:p>
      <w:pPr>
        <w:pStyle w:val="15"/>
        <w:numPr>
          <w:ilvl w:val="2"/>
          <w:numId w:val="3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 xml:space="preserve">If both cell DTX and cell DRX are configured for a serving cell, </w:t>
      </w:r>
    </w:p>
    <w:p>
      <w:pPr>
        <w:pStyle w:val="15"/>
        <w:numPr>
          <w:ilvl w:val="3"/>
          <w:numId w:val="3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1</w:t>
      </w:r>
      <w:r>
        <w:rPr>
          <w:rFonts w:ascii="Times New Roman" w:hAnsi="Times New Roman" w:eastAsia="Malgun Gothic"/>
          <w:szCs w:val="20"/>
          <w:vertAlign w:val="superscript"/>
          <w:lang w:eastAsia="ko-KR"/>
        </w:rPr>
        <w:t>st</w:t>
      </w:r>
      <w:r>
        <w:rPr>
          <w:rFonts w:ascii="Times New Roman" w:hAnsi="Times New Roman" w:eastAsia="Malgun Gothic"/>
          <w:szCs w:val="20"/>
          <w:lang w:eastAsia="ko-KR"/>
        </w:rPr>
        <w:t xml:space="preserve"> bit corresponds to activation/deactivation of cell DTX configuration, and</w:t>
      </w:r>
    </w:p>
    <w:p>
      <w:pPr>
        <w:pStyle w:val="15"/>
        <w:numPr>
          <w:ilvl w:val="3"/>
          <w:numId w:val="3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2</w:t>
      </w:r>
      <w:r>
        <w:rPr>
          <w:rFonts w:ascii="Times New Roman" w:hAnsi="Times New Roman" w:eastAsia="Malgun Gothic"/>
          <w:szCs w:val="20"/>
          <w:vertAlign w:val="superscript"/>
          <w:lang w:eastAsia="ko-KR"/>
        </w:rPr>
        <w:t>nd</w:t>
      </w:r>
      <w:r>
        <w:rPr>
          <w:rFonts w:ascii="Times New Roman" w:hAnsi="Times New Roman" w:eastAsia="Malgun Gothic"/>
          <w:szCs w:val="20"/>
          <w:lang w:eastAsia="ko-KR"/>
        </w:rPr>
        <w:t xml:space="preserve"> bit corresponds to activation/deactivation of cell DRX configuration, </w:t>
      </w:r>
    </w:p>
    <w:p>
      <w:pPr>
        <w:pStyle w:val="15"/>
        <w:numPr>
          <w:ilvl w:val="2"/>
          <w:numId w:val="3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otherwise, the 1 bit corresponds to the configured cell DTX or cell DRX configuration.</w:t>
      </w:r>
    </w:p>
    <w:p>
      <w:pPr>
        <w:pStyle w:val="15"/>
        <w:numPr>
          <w:ilvl w:val="1"/>
          <w:numId w:val="33"/>
        </w:numPr>
        <w:spacing w:after="0"/>
        <w:jc w:val="left"/>
        <w:rPr>
          <w:rFonts w:ascii="Times New Roman" w:hAnsi="Times New Roman" w:eastAsia="Malgun Gothic"/>
          <w:color w:val="C00000"/>
          <w:szCs w:val="20"/>
          <w:u w:val="single"/>
          <w:lang w:eastAsia="ko-KR"/>
        </w:rPr>
      </w:pPr>
      <w:r>
        <w:rPr>
          <w:rFonts w:ascii="Times New Roman" w:hAnsi="Times New Roman" w:eastAsia="Malgun Gothic"/>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pPr>
        <w:rPr>
          <w:lang w:eastAsia="zh-CN"/>
        </w:rPr>
      </w:pPr>
    </w:p>
    <w:p>
      <w:pPr>
        <w:rPr>
          <w:b/>
          <w:bCs/>
          <w:highlight w:val="green"/>
          <w:lang w:eastAsia="zh-CN"/>
        </w:rPr>
      </w:pPr>
      <w:r>
        <w:rPr>
          <w:b/>
          <w:bCs/>
          <w:highlight w:val="green"/>
          <w:lang w:eastAsia="zh-CN"/>
        </w:rPr>
        <w:t>Agreement</w:t>
      </w:r>
    </w:p>
    <w:p>
      <w:r>
        <w:t>For each serving cell configured with L1 signaling based activation/deactivation of cell DTX and/or cell DRX configuration, starting bit position of an information block of DCI format 2_X is provided by UE specific higher layer signaling.</w:t>
      </w:r>
    </w:p>
    <w:p>
      <w:pPr>
        <w:rPr>
          <w:lang w:eastAsia="zh-CN"/>
        </w:rPr>
      </w:pPr>
    </w:p>
    <w:p>
      <w:pPr>
        <w:rPr>
          <w:b/>
          <w:bCs/>
          <w:highlight w:val="green"/>
          <w:lang w:eastAsia="zh-CN"/>
        </w:rPr>
      </w:pPr>
      <w:r>
        <w:rPr>
          <w:b/>
          <w:bCs/>
          <w:highlight w:val="green"/>
          <w:lang w:eastAsia="zh-CN"/>
        </w:rPr>
        <w:t>Agreement</w:t>
      </w:r>
    </w:p>
    <w:p>
      <w:pPr>
        <w:pStyle w:val="15"/>
        <w:numPr>
          <w:ilvl w:val="0"/>
          <w:numId w:val="35"/>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pPr>
        <w:pStyle w:val="15"/>
        <w:numPr>
          <w:ilvl w:val="0"/>
          <w:numId w:val="35"/>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pPr>
        <w:pStyle w:val="15"/>
        <w:spacing w:after="0" w:line="252" w:lineRule="auto"/>
        <w:rPr>
          <w:rFonts w:ascii="Times New Roman" w:hAnsi="Times New Roman"/>
          <w:szCs w:val="20"/>
          <w:lang w:eastAsia="zh-CN"/>
        </w:rPr>
      </w:pPr>
    </w:p>
    <w:tbl>
      <w:tblPr>
        <w:tblStyle w:val="13"/>
        <w:tblW w:w="0" w:type="auto"/>
        <w:jc w:val="cente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Layout w:type="autofit"/>
        <w:tblCellMar>
          <w:top w:w="0" w:type="dxa"/>
          <w:left w:w="108" w:type="dxa"/>
          <w:bottom w:w="0" w:type="dxa"/>
          <w:right w:w="108" w:type="dxa"/>
        </w:tblCellMar>
      </w:tblPr>
      <w:tblGrid>
        <w:gridCol w:w="2434"/>
        <w:gridCol w:w="3861"/>
      </w:tblGrid>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Value of D (in unit of slot)</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9"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9"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pPr>
        <w:rPr>
          <w:lang w:eastAsia="zh-CN"/>
        </w:rPr>
      </w:pPr>
    </w:p>
    <w:p>
      <w:pPr>
        <w:rPr>
          <w:b/>
          <w:bCs/>
          <w:highlight w:val="green"/>
          <w:lang w:eastAsia="zh-CN"/>
        </w:rPr>
      </w:pPr>
      <w:r>
        <w:rPr>
          <w:b/>
          <w:bCs/>
          <w:highlight w:val="green"/>
          <w:lang w:eastAsia="zh-CN"/>
        </w:rPr>
        <w:t>Agreement</w:t>
      </w:r>
    </w:p>
    <w:p>
      <w:pPr>
        <w:pStyle w:val="15"/>
        <w:overflowPunct w:val="0"/>
        <w:spacing w:after="0"/>
        <w:rPr>
          <w:rFonts w:ascii="Times New Roman" w:hAnsi="Times New Roman" w:eastAsia="Malgun Gothic"/>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hAnsi="Times New Roman" w:eastAsia="Malgun Gothic"/>
          <w:szCs w:val="20"/>
          <w:lang w:eastAsia="ko-KR"/>
        </w:rPr>
        <w:t xml:space="preserve"> </w:t>
      </w:r>
    </w:p>
    <w:p>
      <w:pPr>
        <w:pStyle w:val="15"/>
        <w:numPr>
          <w:ilvl w:val="0"/>
          <w:numId w:val="31"/>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pPr>
        <w:rPr>
          <w:lang w:val="en-GB"/>
        </w:rPr>
      </w:pPr>
    </w:p>
    <w:p>
      <w:pPr>
        <w:rPr>
          <w:b/>
          <w:bCs/>
          <w:highlight w:val="green"/>
          <w:lang w:eastAsia="zh-CN"/>
        </w:rPr>
      </w:pPr>
      <w:r>
        <w:rPr>
          <w:b/>
          <w:bCs/>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For the FFS from agreement from RAN1 #112bis</w:t>
      </w:r>
    </w:p>
    <w:p>
      <w:pPr>
        <w:pStyle w:val="15"/>
        <w:numPr>
          <w:ilvl w:val="0"/>
          <w:numId w:val="36"/>
        </w:numPr>
        <w:spacing w:after="0"/>
        <w:rPr>
          <w:rFonts w:ascii="Times New Roman" w:hAnsi="Times New Roman" w:eastAsia="Malgun Gothic"/>
          <w:szCs w:val="20"/>
          <w:lang w:eastAsia="ko-KR"/>
        </w:rPr>
      </w:pPr>
      <w:r>
        <w:rPr>
          <w:rFonts w:ascii="Times New Roman" w:hAnsi="Times New Roman" w:eastAsia="Malgun Gothic"/>
          <w:szCs w:val="20"/>
          <w:lang w:eastAsia="ko-KR"/>
        </w:rPr>
        <w:t>SRS for positioning is not impacted by cell DRX operation.</w:t>
      </w:r>
    </w:p>
    <w:p>
      <w:pPr>
        <w:rPr>
          <w:lang w:eastAsia="zh-CN"/>
        </w:rPr>
      </w:pPr>
    </w:p>
    <w:p>
      <w:pPr>
        <w:pStyle w:val="15"/>
        <w:spacing w:after="0"/>
        <w:rPr>
          <w:rFonts w:ascii="Times New Roman" w:hAnsi="Times New Roman" w:eastAsia="Malgun Gothic"/>
          <w:b/>
          <w:bCs/>
          <w:szCs w:val="20"/>
          <w:lang w:eastAsia="ko-KR"/>
        </w:rPr>
      </w:pPr>
      <w:r>
        <w:rPr>
          <w:rFonts w:ascii="Times New Roman" w:hAnsi="Times New Roman" w:eastAsia="Malgun Gothic"/>
          <w:b/>
          <w:bCs/>
          <w:szCs w:val="20"/>
          <w:lang w:eastAsia="ko-KR"/>
        </w:rPr>
        <w:t>Conclusion</w:t>
      </w:r>
    </w:p>
    <w:p>
      <w:pPr>
        <w:pStyle w:val="15"/>
        <w:numPr>
          <w:ilvl w:val="0"/>
          <w:numId w:val="36"/>
        </w:numPr>
        <w:spacing w:after="0"/>
        <w:rPr>
          <w:rFonts w:ascii="Times New Roman" w:hAnsi="Times New Roman" w:eastAsia="Malgun Gothic"/>
          <w:szCs w:val="20"/>
          <w:lang w:eastAsia="ko-KR"/>
        </w:rPr>
      </w:pPr>
      <w:r>
        <w:rPr>
          <w:rFonts w:ascii="Times New Roman" w:hAnsi="Times New Roman" w:eastAsia="Malgun Gothic"/>
          <w:szCs w:val="20"/>
          <w:lang w:eastAsia="ko-KR"/>
        </w:rPr>
        <w:t>The following channels are not impacted by non-active period of cell DRX</w:t>
      </w:r>
    </w:p>
    <w:p>
      <w:pPr>
        <w:pStyle w:val="15"/>
        <w:numPr>
          <w:ilvl w:val="1"/>
          <w:numId w:val="36"/>
        </w:numPr>
        <w:spacing w:after="0"/>
        <w:rPr>
          <w:rFonts w:ascii="Times New Roman" w:hAnsi="Times New Roman" w:eastAsia="Malgun Gothic"/>
          <w:szCs w:val="20"/>
          <w:lang w:eastAsia="ko-KR"/>
        </w:rPr>
      </w:pPr>
      <w:r>
        <w:rPr>
          <w:rFonts w:ascii="Times New Roman" w:hAnsi="Times New Roman" w:eastAsia="Malgun Gothic"/>
          <w:szCs w:val="20"/>
          <w:lang w:eastAsia="ko-KR"/>
        </w:rPr>
        <w:t>HARQ-ACK of a DCI format without scheduling a PDSCH</w:t>
      </w:r>
    </w:p>
    <w:p>
      <w:pPr>
        <w:rPr>
          <w:lang w:val="en-GB"/>
        </w:rPr>
      </w:pPr>
    </w:p>
    <w:p>
      <w:pPr>
        <w:pStyle w:val="3"/>
      </w:pPr>
      <w:r>
        <w:t>RAN1 #114-bis (October-2023)</w:t>
      </w:r>
    </w:p>
    <w:p>
      <w:pPr>
        <w:rPr>
          <w:b/>
          <w:bCs/>
          <w:highlight w:val="green"/>
          <w:lang w:eastAsia="zh-CN"/>
        </w:rPr>
      </w:pPr>
      <w:r>
        <w:rPr>
          <w:b/>
          <w:bCs/>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Send LS to RAN2 to ask to consider the following RAN1 agreements and ask RAN2 to capture them in RAN2 specification appropriately.</w:t>
      </w:r>
    </w:p>
    <w:p>
      <w:pPr>
        <w:pStyle w:val="80"/>
        <w:numPr>
          <w:ilvl w:val="0"/>
          <w:numId w:val="36"/>
        </w:numPr>
        <w:spacing w:line="240" w:lineRule="auto"/>
        <w:rPr>
          <w:szCs w:val="20"/>
        </w:rPr>
      </w:pPr>
      <w:r>
        <w:rPr>
          <w:szCs w:val="20"/>
        </w:rPr>
        <w:t>Agreement (from RAN1 #114)</w:t>
      </w:r>
    </w:p>
    <w:p>
      <w:pPr>
        <w:pStyle w:val="15"/>
        <w:numPr>
          <w:ilvl w:val="1"/>
          <w:numId w:val="36"/>
        </w:numPr>
        <w:overflowPunct w:val="0"/>
        <w:spacing w:after="0" w:line="240" w:lineRule="auto"/>
        <w:rPr>
          <w:rFonts w:ascii="Times New Roman" w:hAnsi="Times New Roman" w:eastAsia="Malgun Gothic"/>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hAnsi="Times New Roman" w:eastAsia="Malgun Gothic"/>
          <w:szCs w:val="20"/>
          <w:lang w:eastAsia="ko-KR"/>
        </w:rPr>
        <w:t xml:space="preserve"> </w:t>
      </w:r>
    </w:p>
    <w:p>
      <w:pPr>
        <w:pStyle w:val="15"/>
        <w:numPr>
          <w:ilvl w:val="2"/>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pPr>
        <w:pStyle w:val="80"/>
        <w:numPr>
          <w:ilvl w:val="0"/>
          <w:numId w:val="36"/>
        </w:numPr>
        <w:spacing w:line="240" w:lineRule="auto"/>
        <w:rPr>
          <w:szCs w:val="20"/>
        </w:rPr>
      </w:pPr>
      <w:r>
        <w:rPr>
          <w:szCs w:val="20"/>
        </w:rPr>
        <w:t>Conclusion:</w:t>
      </w:r>
    </w:p>
    <w:p>
      <w:pPr>
        <w:pStyle w:val="15"/>
        <w:numPr>
          <w:ilvl w:val="1"/>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pPr>
        <w:pStyle w:val="80"/>
        <w:numPr>
          <w:ilvl w:val="0"/>
          <w:numId w:val="36"/>
        </w:numPr>
        <w:spacing w:line="240" w:lineRule="auto"/>
        <w:rPr>
          <w:szCs w:val="20"/>
          <w:lang w:eastAsia="zh-CN"/>
        </w:rPr>
      </w:pPr>
      <w:r>
        <w:rPr>
          <w:szCs w:val="20"/>
        </w:rPr>
        <w:t>Conclusion</w:t>
      </w:r>
    </w:p>
    <w:p>
      <w:pPr>
        <w:pStyle w:val="15"/>
        <w:numPr>
          <w:ilvl w:val="1"/>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pPr>
        <w:pStyle w:val="15"/>
        <w:numPr>
          <w:ilvl w:val="2"/>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pPr>
        <w:pStyle w:val="80"/>
        <w:numPr>
          <w:ilvl w:val="0"/>
          <w:numId w:val="36"/>
        </w:numPr>
        <w:spacing w:line="240" w:lineRule="auto"/>
        <w:rPr>
          <w:szCs w:val="20"/>
        </w:rPr>
      </w:pPr>
      <w:r>
        <w:rPr>
          <w:szCs w:val="20"/>
        </w:rPr>
        <w:t>Part of the Agreement (from RAN1 #112-bis-e)</w:t>
      </w:r>
    </w:p>
    <w:p>
      <w:pPr>
        <w:pStyle w:val="15"/>
        <w:numPr>
          <w:ilvl w:val="1"/>
          <w:numId w:val="36"/>
        </w:numPr>
        <w:spacing w:after="0" w:line="240" w:lineRule="auto"/>
        <w:rPr>
          <w:rFonts w:ascii="Times New Roman" w:hAnsi="Times New Roman"/>
          <w:strike/>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pPr>
        <w:pStyle w:val="15"/>
        <w:numPr>
          <w:ilvl w:val="2"/>
          <w:numId w:val="36"/>
        </w:numPr>
        <w:tabs>
          <w:tab w:val="left" w:pos="0"/>
        </w:tabs>
        <w:overflowPunct w:val="0"/>
        <w:spacing w:after="0" w:line="240"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rPr>
          <w:lang w:eastAsia="zh-CN"/>
        </w:rPr>
      </w:pPr>
      <w:r>
        <w:rPr>
          <w:lang w:eastAsia="zh-CN"/>
        </w:rPr>
        <w:t>Include a note saying that for the conclusions, RAN1 does not expect any specification impact.</w:t>
      </w:r>
    </w:p>
    <w:p>
      <w:pPr>
        <w:rPr>
          <w:lang w:eastAsia="zh-CN"/>
        </w:rPr>
      </w:pPr>
      <w:r>
        <w:rPr>
          <w:lang w:eastAsia="zh-CN"/>
        </w:rPr>
        <w:t xml:space="preserve">Final LS is </w:t>
      </w:r>
      <w:r>
        <w:rPr>
          <w:highlight w:val="green"/>
          <w:lang w:eastAsia="zh-CN"/>
        </w:rPr>
        <w:t xml:space="preserve">endorsed </w:t>
      </w:r>
      <w:r>
        <w:rPr>
          <w:lang w:eastAsia="zh-CN"/>
        </w:rPr>
        <w:t>in R1-2310476.</w:t>
      </w:r>
    </w:p>
    <w:p/>
    <w:p>
      <w:pPr>
        <w:rPr>
          <w:b/>
          <w:bCs/>
          <w:highlight w:val="green"/>
          <w:lang w:eastAsia="zh-CN"/>
        </w:rPr>
      </w:pPr>
      <w:r>
        <w:rPr>
          <w:b/>
          <w:bCs/>
          <w:highlight w:val="green"/>
          <w:lang w:eastAsia="zh-CN"/>
        </w:rPr>
        <w:t>Agreement</w:t>
      </w:r>
    </w:p>
    <w:p>
      <w:pPr>
        <w:rPr>
          <w:lang w:eastAsia="zh-CN"/>
        </w:rPr>
      </w:pPr>
      <w:r>
        <w:rPr>
          <w:lang w:eastAsia="zh-CN"/>
        </w:rPr>
        <w:t xml:space="preserve">The following TP is endorsed for </w:t>
      </w:r>
      <w:r>
        <w:rPr>
          <w:rFonts w:eastAsia="Malgun Gothic"/>
        </w:rPr>
        <w:t>TS38.212.</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5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i/>
              </w:rPr>
            </w:pPr>
            <w:r>
              <w:rPr>
                <w:b/>
                <w:bCs/>
                <w:i/>
                <w:iCs/>
              </w:rPr>
              <w:t>Reason for change</w:t>
            </w:r>
            <w:r>
              <w:rPr>
                <w:i/>
                <w:iCs/>
              </w:rPr>
              <w:t>: The current wording doesn’t clearly capture the cases where both cell DTX and cell DRX are configured or only cell DTX or cell DTX is configured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keepNext/>
              <w:keepLines/>
              <w:rPr>
                <w:rFonts w:ascii="Arial" w:hAnsi="Arial" w:eastAsia="DengXian" w:cs="Arial"/>
                <w:sz w:val="18"/>
                <w:szCs w:val="18"/>
                <w:lang w:eastAsia="zh-CN"/>
              </w:rPr>
            </w:pPr>
            <w:r>
              <w:rPr>
                <w:b/>
                <w:bCs/>
                <w:i/>
                <w:iCs/>
              </w:rPr>
              <w:t>Summary of change</w:t>
            </w:r>
            <w:r>
              <w:rPr>
                <w:i/>
                <w:iCs/>
              </w:rPr>
              <w:t>: Replace “</w:t>
            </w:r>
            <w:r>
              <w:rPr>
                <w:rFonts w:ascii="Arial" w:hAnsi="Arial" w:eastAsia="DengXian"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b/>
                <w:bCs/>
                <w:i/>
                <w:iCs/>
              </w:rPr>
            </w:pPr>
            <w:r>
              <w:rPr>
                <w:b/>
                <w:bCs/>
                <w:i/>
                <w:iCs/>
              </w:rPr>
              <w:t xml:space="preserve">Consequences if not approved: </w:t>
            </w:r>
            <w:r>
              <w:rPr>
                <w:i/>
                <w:iCs/>
              </w:rPr>
              <w:t>unclear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350" w:type="dxa"/>
            <w:shd w:val="clear" w:color="auto" w:fill="auto"/>
          </w:tcPr>
          <w:p>
            <w:pPr>
              <w:jc w:val="center"/>
              <w:rPr>
                <w:b/>
                <w:color w:val="FF0000"/>
                <w:lang w:eastAsia="zh-CN"/>
              </w:rPr>
            </w:pPr>
            <w:r>
              <w:rPr>
                <w:b/>
                <w:color w:val="FF0000"/>
                <w:lang w:eastAsia="zh-CN"/>
              </w:rPr>
              <w:t>*** Unchanged parts are omitted ***</w:t>
            </w:r>
          </w:p>
          <w:p>
            <w:pPr>
              <w:pStyle w:val="84"/>
              <w:rPr>
                <w:lang w:eastAsia="zh-CN"/>
              </w:rPr>
            </w:pPr>
            <w:r>
              <w:t>Table 7.3.1-1: DCI formats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67" w:type="dxa"/>
                  <w:shd w:val="clear" w:color="auto" w:fill="D9D9D9"/>
                  <w:vAlign w:val="center"/>
                </w:tcPr>
                <w:p>
                  <w:pPr>
                    <w:pStyle w:val="98"/>
                    <w:rPr>
                      <w:b/>
                      <w:lang w:eastAsia="zh-CN"/>
                    </w:rPr>
                  </w:pPr>
                  <w:r>
                    <w:rPr>
                      <w:rFonts w:hint="eastAsia"/>
                      <w:b/>
                      <w:lang w:eastAsia="zh-CN"/>
                    </w:rPr>
                    <w:t>DCI format</w:t>
                  </w:r>
                </w:p>
              </w:tc>
              <w:tc>
                <w:tcPr>
                  <w:tcW w:w="4983" w:type="dxa"/>
                  <w:shd w:val="clear" w:color="auto" w:fill="D9D9D9"/>
                  <w:vAlign w:val="center"/>
                </w:tcPr>
                <w:p>
                  <w:pPr>
                    <w:pStyle w:val="98"/>
                    <w:rPr>
                      <w:b/>
                      <w:lang w:eastAsia="zh-CN"/>
                    </w:rPr>
                  </w:pPr>
                  <w:r>
                    <w:rPr>
                      <w:rFonts w:hint="eastAsia"/>
                      <w:b/>
                      <w:lang w:eastAsia="zh-CN"/>
                    </w:rPr>
                    <w:t>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2467" w:type="dxa"/>
                  <w:vAlign w:val="center"/>
                </w:tcPr>
                <w:p>
                  <w:pPr>
                    <w:pStyle w:val="98"/>
                    <w:rPr>
                      <w:lang w:eastAsia="zh-CN"/>
                    </w:rPr>
                  </w:pPr>
                  <w:r>
                    <w:rPr>
                      <w:lang w:eastAsia="zh-CN"/>
                    </w:rPr>
                    <w:t>0_0</w:t>
                  </w:r>
                </w:p>
              </w:tc>
              <w:tc>
                <w:tcPr>
                  <w:tcW w:w="4983" w:type="dxa"/>
                  <w:shd w:val="clear" w:color="auto" w:fill="auto"/>
                  <w:vAlign w:val="center"/>
                </w:tcPr>
                <w:p>
                  <w:pPr>
                    <w:pStyle w:val="98"/>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0_1</w:t>
                  </w:r>
                </w:p>
              </w:tc>
              <w:tc>
                <w:tcPr>
                  <w:tcW w:w="4983" w:type="dxa"/>
                  <w:shd w:val="clear" w:color="auto" w:fill="auto"/>
                  <w:vAlign w:val="center"/>
                </w:tcPr>
                <w:p>
                  <w:pPr>
                    <w:pStyle w:val="98"/>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rFonts w:hint="eastAsia"/>
                      <w:lang w:eastAsia="zh-CN"/>
                    </w:rPr>
                    <w:t>0_2</w:t>
                  </w:r>
                </w:p>
              </w:tc>
              <w:tc>
                <w:tcPr>
                  <w:tcW w:w="4983" w:type="dxa"/>
                  <w:shd w:val="clear" w:color="auto" w:fill="auto"/>
                  <w:vAlign w:val="center"/>
                </w:tcPr>
                <w:p>
                  <w:pPr>
                    <w:pStyle w:val="98"/>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1_0</w:t>
                  </w:r>
                </w:p>
              </w:tc>
              <w:tc>
                <w:tcPr>
                  <w:tcW w:w="4983" w:type="dxa"/>
                  <w:shd w:val="clear" w:color="auto" w:fill="auto"/>
                  <w:vAlign w:val="center"/>
                </w:tcPr>
                <w:p>
                  <w:pPr>
                    <w:pStyle w:val="98"/>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1_1</w:t>
                  </w:r>
                </w:p>
              </w:tc>
              <w:tc>
                <w:tcPr>
                  <w:tcW w:w="4983" w:type="dxa"/>
                  <w:shd w:val="clear" w:color="auto" w:fill="auto"/>
                  <w:vAlign w:val="center"/>
                </w:tcPr>
                <w:p>
                  <w:pPr>
                    <w:pStyle w:val="98"/>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rFonts w:hint="eastAsia"/>
                      <w:lang w:eastAsia="zh-CN"/>
                    </w:rPr>
                    <w:t>1_2</w:t>
                  </w:r>
                </w:p>
              </w:tc>
              <w:tc>
                <w:tcPr>
                  <w:tcW w:w="4983" w:type="dxa"/>
                  <w:shd w:val="clear" w:color="auto" w:fill="auto"/>
                  <w:vAlign w:val="center"/>
                </w:tcPr>
                <w:p>
                  <w:pPr>
                    <w:pStyle w:val="98"/>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2_0</w:t>
                  </w:r>
                </w:p>
              </w:tc>
              <w:tc>
                <w:tcPr>
                  <w:tcW w:w="4983" w:type="dxa"/>
                  <w:shd w:val="clear" w:color="auto" w:fill="auto"/>
                  <w:vAlign w:val="center"/>
                </w:tcPr>
                <w:p>
                  <w:pPr>
                    <w:pStyle w:val="98"/>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2_1</w:t>
                  </w:r>
                </w:p>
              </w:tc>
              <w:tc>
                <w:tcPr>
                  <w:tcW w:w="4983" w:type="dxa"/>
                  <w:shd w:val="clear" w:color="auto" w:fill="auto"/>
                  <w:vAlign w:val="center"/>
                </w:tcPr>
                <w:p>
                  <w:pPr>
                    <w:pStyle w:val="98"/>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2_2</w:t>
                  </w:r>
                </w:p>
              </w:tc>
              <w:tc>
                <w:tcPr>
                  <w:tcW w:w="4983" w:type="dxa"/>
                  <w:shd w:val="clear" w:color="auto" w:fill="auto"/>
                  <w:vAlign w:val="center"/>
                </w:tcPr>
                <w:p>
                  <w:pPr>
                    <w:pStyle w:val="98"/>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2_3</w:t>
                  </w:r>
                </w:p>
              </w:tc>
              <w:tc>
                <w:tcPr>
                  <w:tcW w:w="4983" w:type="dxa"/>
                  <w:shd w:val="clear" w:color="auto" w:fill="auto"/>
                  <w:vAlign w:val="center"/>
                </w:tcPr>
                <w:p>
                  <w:pPr>
                    <w:pStyle w:val="98"/>
                    <w:jc w:val="left"/>
                    <w:rPr>
                      <w:lang w:eastAsia="zh-CN"/>
                    </w:rPr>
                  </w:pPr>
                  <w:r>
                    <w:rPr>
                      <w:lang w:eastAsia="zh-CN"/>
                    </w:rPr>
                    <w:t>Transmission of a group of TPC commands for SRS transmissions by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2_4</w:t>
                  </w:r>
                </w:p>
              </w:tc>
              <w:tc>
                <w:tcPr>
                  <w:tcW w:w="4983" w:type="dxa"/>
                  <w:shd w:val="clear" w:color="auto" w:fill="auto"/>
                  <w:vAlign w:val="center"/>
                </w:tcPr>
                <w:p>
                  <w:pPr>
                    <w:pStyle w:val="98"/>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rFonts w:hint="eastAsia"/>
                      <w:lang w:eastAsia="zh-CN"/>
                    </w:rPr>
                    <w:t>2_5</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szCs w:val="18"/>
                      <w:lang w:eastAsia="zh-CN"/>
                    </w:rPr>
                    <w:t>2_6</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eastAsia="DengXian"/>
                      <w:szCs w:val="18"/>
                      <w:lang w:eastAsia="zh-CN"/>
                    </w:rPr>
                    <w:t>Notifying the power saving information outside DRX Active Time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cs="Arial"/>
                      <w:sz w:val="18"/>
                      <w:szCs w:val="18"/>
                      <w:lang w:eastAsia="zh-CN"/>
                    </w:rPr>
                  </w:pPr>
                  <w:r>
                    <w:rPr>
                      <w:rFonts w:hint="eastAsia" w:ascii="Arial" w:hAnsi="Arial" w:cs="Arial"/>
                      <w:sz w:val="18"/>
                      <w:szCs w:val="18"/>
                      <w:lang w:eastAsia="zh-CN"/>
                    </w:rPr>
                    <w:t>2</w:t>
                  </w:r>
                  <w:r>
                    <w:rPr>
                      <w:rFonts w:ascii="Arial" w:hAnsi="Arial" w:cs="Arial"/>
                      <w:sz w:val="18"/>
                      <w:szCs w:val="18"/>
                      <w:lang w:eastAsia="zh-CN"/>
                    </w:rPr>
                    <w:t>_7</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rPr>
                      <w:rFonts w:ascii="Arial" w:hAnsi="Arial" w:eastAsia="DengXian" w:cs="Arial"/>
                      <w:sz w:val="18"/>
                      <w:szCs w:val="18"/>
                      <w:lang w:eastAsia="zh-CN"/>
                    </w:rPr>
                  </w:pPr>
                  <w:r>
                    <w:rPr>
                      <w:rFonts w:hint="eastAsia" w:ascii="Arial" w:hAnsi="Arial" w:eastAsia="DengXian" w:cs="Arial"/>
                      <w:sz w:val="18"/>
                      <w:szCs w:val="18"/>
                      <w:lang w:eastAsia="zh-CN"/>
                    </w:rPr>
                    <w:t>N</w:t>
                  </w:r>
                  <w:r>
                    <w:rPr>
                      <w:rFonts w:ascii="Arial" w:hAnsi="Arial" w:eastAsia="DengXian" w:cs="Arial"/>
                      <w:sz w:val="18"/>
                      <w:szCs w:val="18"/>
                      <w:lang w:eastAsia="zh-CN"/>
                    </w:rPr>
                    <w:t>otifying paging early indication and TRS availability indication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cs="Arial"/>
                      <w:sz w:val="18"/>
                      <w:szCs w:val="18"/>
                      <w:lang w:eastAsia="zh-CN"/>
                    </w:rPr>
                  </w:pPr>
                  <w:r>
                    <w:rPr>
                      <w:rFonts w:hint="eastAsia" w:ascii="Arial" w:hAnsi="Arial" w:cs="Arial"/>
                      <w:sz w:val="18"/>
                      <w:szCs w:val="18"/>
                      <w:lang w:eastAsia="zh-CN"/>
                    </w:rPr>
                    <w:t>2</w:t>
                  </w:r>
                  <w:r>
                    <w:rPr>
                      <w:rFonts w:ascii="Arial" w:hAnsi="Arial" w:cs="Arial"/>
                      <w:sz w:val="18"/>
                      <w:szCs w:val="18"/>
                      <w:lang w:eastAsia="zh-CN"/>
                    </w:rPr>
                    <w:t>_9</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rPr>
                      <w:rFonts w:ascii="Arial" w:hAnsi="Arial" w:eastAsia="DengXian" w:cs="Arial"/>
                      <w:sz w:val="18"/>
                      <w:szCs w:val="18"/>
                      <w:lang w:eastAsia="zh-CN"/>
                    </w:rPr>
                  </w:pPr>
                  <w:r>
                    <w:rPr>
                      <w:rFonts w:ascii="Arial" w:hAnsi="Arial" w:eastAsia="DengXian" w:cs="Arial"/>
                      <w:sz w:val="18"/>
                      <w:szCs w:val="18"/>
                      <w:lang w:eastAsia="zh-CN"/>
                    </w:rPr>
                    <w:t>Activating or de-activating the cell DTX</w:t>
                  </w:r>
                  <w:r>
                    <w:rPr>
                      <w:rFonts w:ascii="Arial" w:hAnsi="Arial" w:eastAsia="DengXian" w:cs="Arial"/>
                      <w:strike/>
                      <w:color w:val="C00000"/>
                      <w:sz w:val="18"/>
                      <w:szCs w:val="18"/>
                      <w:lang w:eastAsia="zh-CN"/>
                    </w:rPr>
                    <w:t>/DRX</w:t>
                  </w:r>
                  <w:r>
                    <w:rPr>
                      <w:rFonts w:ascii="Arial" w:hAnsi="Arial" w:eastAsia="DengXian" w:cs="Arial"/>
                      <w:sz w:val="18"/>
                      <w:szCs w:val="18"/>
                      <w:lang w:eastAsia="zh-CN"/>
                    </w:rPr>
                    <w:t xml:space="preserve"> </w:t>
                  </w:r>
                  <w:r>
                    <w:rPr>
                      <w:rFonts w:ascii="Arial" w:hAnsi="Arial" w:eastAsia="DengXian" w:cs="Arial"/>
                      <w:color w:val="C00000"/>
                      <w:sz w:val="18"/>
                      <w:szCs w:val="18"/>
                      <w:u w:val="single"/>
                      <w:lang w:eastAsia="zh-CN"/>
                    </w:rPr>
                    <w:t>and/or DRX</w:t>
                  </w:r>
                  <w:r>
                    <w:rPr>
                      <w:rFonts w:ascii="Arial" w:hAnsi="Arial" w:eastAsia="DengXian" w:cs="Arial"/>
                      <w:color w:val="C00000"/>
                      <w:sz w:val="18"/>
                      <w:szCs w:val="18"/>
                      <w:lang w:eastAsia="zh-CN"/>
                    </w:rPr>
                    <w:t xml:space="preserve"> </w:t>
                  </w:r>
                  <w:r>
                    <w:rPr>
                      <w:rFonts w:ascii="Arial" w:hAnsi="Arial" w:eastAsia="DengXian" w:cs="Arial"/>
                      <w:sz w:val="18"/>
                      <w:szCs w:val="18"/>
                      <w:lang w:eastAsia="zh-CN"/>
                    </w:rPr>
                    <w:t>configuration of one or multiple serving cells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rFonts w:hint="eastAsia"/>
                      <w:lang w:eastAsia="zh-CN"/>
                    </w:rPr>
                    <w:t>3</w:t>
                  </w:r>
                  <w:r>
                    <w:rPr>
                      <w:lang w:eastAsia="zh-CN"/>
                    </w:rPr>
                    <w:t>_0</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lang w:eastAsia="zh-CN"/>
                    </w:rPr>
                    <w:t>Scheduling of NR sidelink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rFonts w:hint="eastAsia"/>
                      <w:lang w:eastAsia="zh-CN"/>
                    </w:rPr>
                    <w:t>3</w:t>
                  </w:r>
                  <w:r>
                    <w:rPr>
                      <w:lang w:eastAsia="zh-CN"/>
                    </w:rPr>
                    <w:t>_1</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lang w:eastAsia="zh-CN"/>
                    </w:rPr>
                    <w:t>Scheduling of LTE sidelink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lang w:eastAsia="zh-CN"/>
                    </w:rPr>
                    <w:t>4</w:t>
                  </w:r>
                  <w:r>
                    <w:rPr>
                      <w:rFonts w:hint="eastAsia"/>
                      <w:lang w:eastAsia="zh-CN"/>
                    </w:rPr>
                    <w:t>_</w:t>
                  </w:r>
                  <w:r>
                    <w:rPr>
                      <w:lang w:eastAsia="zh-CN"/>
                    </w:rPr>
                    <w:t>0</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S</w:t>
                  </w:r>
                  <w:r>
                    <w:rPr>
                      <w:lang w:eastAsia="zh-CN"/>
                    </w:rPr>
                    <w:t>chedulng of PDSCH with CRC scrambled by MCCH-RNTI/G-RNTI for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lang w:eastAsia="zh-CN"/>
                    </w:rPr>
                    <w:t>4</w:t>
                  </w:r>
                  <w:r>
                    <w:rPr>
                      <w:rFonts w:hint="eastAsia"/>
                      <w:lang w:eastAsia="zh-CN"/>
                    </w:rPr>
                    <w:t>_</w:t>
                  </w:r>
                  <w:r>
                    <w:rPr>
                      <w:lang w:eastAsia="zh-CN"/>
                    </w:rPr>
                    <w:t>1</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S</w:t>
                  </w:r>
                  <w:r>
                    <w:rPr>
                      <w:lang w:eastAsia="zh-CN"/>
                    </w:rPr>
                    <w:t>chedulng of PDSCH with CRC scrambled by G-RNTI/G-CS-RNTI for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lang w:eastAsia="zh-CN"/>
                    </w:rPr>
                    <w:t>4</w:t>
                  </w:r>
                  <w:r>
                    <w:rPr>
                      <w:rFonts w:hint="eastAsia"/>
                      <w:lang w:eastAsia="zh-CN"/>
                    </w:rPr>
                    <w:t>_</w:t>
                  </w:r>
                  <w:r>
                    <w:rPr>
                      <w:lang w:eastAsia="zh-CN"/>
                    </w:rPr>
                    <w:t>2</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S</w:t>
                  </w:r>
                  <w:r>
                    <w:rPr>
                      <w:lang w:eastAsia="zh-CN"/>
                    </w:rPr>
                    <w:t>chedulng of PDSCH with CRC scrambled by G-RNTI/G-CS-RNTI for multicast</w:t>
                  </w:r>
                </w:p>
              </w:tc>
            </w:tr>
          </w:tbl>
          <w:p>
            <w:pPr>
              <w:jc w:val="center"/>
              <w:rPr>
                <w:b/>
                <w:color w:val="FF0000"/>
                <w:lang w:eastAsia="zh-CN"/>
              </w:rPr>
            </w:pPr>
            <w:r>
              <w:rPr>
                <w:b/>
                <w:color w:val="FF0000"/>
                <w:lang w:eastAsia="zh-CN"/>
              </w:rPr>
              <w:t>*** Unchanged parts are omitted ***</w:t>
            </w:r>
          </w:p>
        </w:tc>
      </w:tr>
    </w:tbl>
    <w:p>
      <w:pPr>
        <w:rPr>
          <w:highlight w:val="yellow"/>
          <w:lang w:eastAsia="zh-CN"/>
        </w:rPr>
      </w:pPr>
    </w:p>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80"/>
        <w:rPr>
          <w:rFonts w:cs="Times"/>
          <w:szCs w:val="20"/>
        </w:rPr>
      </w:pPr>
      <w:r>
        <w:rPr>
          <w:rFonts w:cs="Times"/>
          <w:szCs w:val="20"/>
        </w:rPr>
        <w:t>For CSI report associated with P/SP CSI-RS resource and configured with reportQuantity including RI, when cell DTX is configured</w:t>
      </w:r>
    </w:p>
    <w:p>
      <w:pPr>
        <w:pStyle w:val="80"/>
        <w:numPr>
          <w:ilvl w:val="0"/>
          <w:numId w:val="37"/>
        </w:numPr>
        <w:rPr>
          <w:rFonts w:cs="Times"/>
          <w:szCs w:val="20"/>
        </w:rPr>
      </w:pPr>
      <w:r>
        <w:rPr>
          <w:rFonts w:cs="Times"/>
          <w:szCs w:val="20"/>
        </w:rPr>
        <w:t xml:space="preserve">the UE reports a CSI report only if receiving at least one CSI-RS transmission occasion of </w:t>
      </w:r>
      <w:r>
        <w:rPr>
          <w:rFonts w:cs="Times"/>
          <w:color w:val="FF0000"/>
          <w:szCs w:val="20"/>
        </w:rPr>
        <w:t xml:space="preserve">each </w:t>
      </w:r>
      <w:r>
        <w:rPr>
          <w:rFonts w:cs="Times"/>
          <w:szCs w:val="20"/>
        </w:rPr>
        <w:t xml:space="preserve">P/SP CSI-RS </w:t>
      </w:r>
      <w:r>
        <w:rPr>
          <w:rFonts w:cs="Times"/>
          <w:color w:val="FF0000"/>
          <w:szCs w:val="20"/>
        </w:rPr>
        <w:t xml:space="preserve">resource </w:t>
      </w:r>
      <w:r>
        <w:rPr>
          <w:rFonts w:cs="Times"/>
          <w:szCs w:val="20"/>
        </w:rPr>
        <w:t>for channel measurement and/or interference measurement for the CSI report in cell DTX active period no later than CSI reference resource and drops the report otherwise.</w:t>
      </w:r>
    </w:p>
    <w:p>
      <w:pPr>
        <w:rPr>
          <w:highlight w:val="yellow"/>
          <w:lang w:eastAsia="zh-CN"/>
        </w:rPr>
      </w:pPr>
    </w:p>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p>
      <w:pPr>
        <w:rPr>
          <w:highlight w:val="yellow"/>
          <w:lang w:eastAsia="zh-CN"/>
        </w:rPr>
      </w:pPr>
    </w:p>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tabs>
          <w:tab w:val="left" w:pos="1480"/>
        </w:tabs>
        <w:spacing w:after="0"/>
        <w:rPr>
          <w:rFonts w:ascii="Times New Roman" w:hAnsi="Times New Roman"/>
          <w:sz w:val="18"/>
          <w:szCs w:val="18"/>
          <w:lang w:eastAsia="zh-CN"/>
        </w:rPr>
      </w:pPr>
      <w:r>
        <w:rPr>
          <w:rFonts w:ascii="Times New Roman" w:hAnsi="Times New Roman"/>
          <w:sz w:val="18"/>
          <w:szCs w:val="18"/>
          <w:lang w:eastAsia="zh-CN"/>
        </w:rPr>
        <w:t>TP #22-4 (old #16-1) (TS38.214)</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5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rFonts w:cs="Times"/>
                <w:b/>
                <w:bCs/>
              </w:rPr>
            </w:pPr>
            <w:r>
              <w:rPr>
                <w:rFonts w:cs="Times"/>
                <w:b/>
                <w:bCs/>
              </w:rPr>
              <w:t>Reasons for change:</w:t>
            </w:r>
          </w:p>
          <w:p>
            <w:pPr>
              <w:pStyle w:val="15"/>
              <w:spacing w:after="0"/>
              <w:rPr>
                <w:rFonts w:cs="Times"/>
                <w:szCs w:val="20"/>
                <w:highlight w:val="yellow"/>
              </w:rPr>
            </w:pPr>
            <w:r>
              <w:rPr>
                <w:rFonts w:ascii="Times New Roman" w:hAnsi="Times New Roman" w:eastAsia="Malgun Gothic"/>
                <w:szCs w:val="20"/>
                <w:lang w:eastAsia="ko-KR"/>
              </w:rPr>
              <w:t xml:space="preserve">For a CSI reporting </w:t>
            </w:r>
            <w:r>
              <w:rPr>
                <w:rFonts w:ascii="Times New Roman" w:hAnsi="Times New Roman" w:eastAsia="Malgun Gothic"/>
                <w:color w:val="C00000"/>
                <w:szCs w:val="20"/>
                <w:u w:val="single"/>
                <w:lang w:eastAsia="ko-KR"/>
              </w:rPr>
              <w:t xml:space="preserve">configured with </w:t>
            </w:r>
            <w:r>
              <w:rPr>
                <w:i/>
                <w:iCs/>
                <w:color w:val="C00000"/>
                <w:u w:val="single"/>
              </w:rPr>
              <w:t>reportQuantity</w:t>
            </w:r>
            <w:r>
              <w:rPr>
                <w:color w:val="C00000"/>
                <w:u w:val="single"/>
              </w:rPr>
              <w:t xml:space="preserve"> comprising at least ‘RI’</w:t>
            </w:r>
            <w:r>
              <w:rPr>
                <w:rFonts w:ascii="Times New Roman" w:hAnsi="Times New Roman" w:eastAsia="Malgun Gothic"/>
                <w:szCs w:val="20"/>
                <w:lang w:eastAsia="ko-KR"/>
              </w:rPr>
              <w:t>, if the time domain restriction for channel measurements or interference measurements is enabled and the most recent CSI-RS associated with the CSI resource setting occurs during non-active periods of cell DTX, UE has to skip this CSI reporting, which may impact the system performance.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rFonts w:cs="Times"/>
                <w:b/>
                <w:bCs/>
              </w:rPr>
            </w:pPr>
            <w:r>
              <w:rPr>
                <w:rFonts w:cs="Times"/>
                <w:b/>
                <w:bCs/>
              </w:rPr>
              <w:t>Summary of change:</w:t>
            </w:r>
          </w:p>
          <w:p>
            <w:pPr>
              <w:pStyle w:val="131"/>
              <w:ind w:left="0" w:firstLine="0"/>
              <w:rPr>
                <w:rFonts w:ascii="Times" w:hAnsi="Times" w:eastAsia="SimSun" w:cs="Times"/>
                <w:lang w:eastAsia="zh-CN"/>
              </w:rPr>
            </w:pPr>
            <w:r>
              <w:rPr>
                <w:rFonts w:ascii="Times" w:hAnsi="Times" w:eastAsia="SimSun" w:cs="Times"/>
                <w:lang w:eastAsia="zh-CN"/>
              </w:rPr>
              <w:t>W</w:t>
            </w:r>
            <w:r>
              <w:rPr>
                <w:rFonts w:ascii="Times" w:hAnsi="Times" w:cs="Times"/>
              </w:rPr>
              <w:t xml:space="preserve">hen cell DTX operation is configured and </w:t>
            </w:r>
            <w:r>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Pr>
                <w:rFonts w:ascii="Times" w:hAnsi="Times" w:eastAsia="Batang" w:cs="Times"/>
              </w:rPr>
              <w:t>active periods of cell DTX.</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rFonts w:cs="Times"/>
                <w:b/>
                <w:bCs/>
              </w:rPr>
            </w:pPr>
            <w:r>
              <w:rPr>
                <w:rFonts w:cs="Times"/>
                <w:b/>
                <w:bCs/>
              </w:rPr>
              <w:t>Consequences if not approved:</w:t>
            </w:r>
          </w:p>
          <w:p>
            <w:pPr>
              <w:pStyle w:val="160"/>
              <w:adjustRightInd w:val="0"/>
              <w:snapToGrid w:val="0"/>
              <w:spacing w:before="240" w:beforeLines="100" w:after="180"/>
              <w:rPr>
                <w:rFonts w:ascii="Times" w:hAnsi="Times" w:eastAsia="Batang" w:cs="Times"/>
              </w:rPr>
            </w:pPr>
            <w:r>
              <w:rPr>
                <w:rFonts w:ascii="Times" w:hAnsi="Times" w:eastAsia="Batang" w:cs="Times"/>
              </w:rPr>
              <w:t xml:space="preserve">For a CSI reporting, </w:t>
            </w:r>
            <w:r>
              <w:rPr>
                <w:rFonts w:ascii="Times" w:hAnsi="Times" w:cs="Times"/>
                <w:color w:val="000000"/>
              </w:rPr>
              <w:t xml:space="preserve">if the </w:t>
            </w:r>
            <w:r>
              <w:rPr>
                <w:rFonts w:ascii="Times" w:hAnsi="Times" w:cs="Times"/>
                <w:color w:val="000000"/>
                <w:lang w:val="en-US"/>
              </w:rPr>
              <w:t>time domain restriction for channel measurements or interference measurements is enabled</w:t>
            </w:r>
            <w:r>
              <w:rPr>
                <w:rFonts w:ascii="Times" w:hAnsi="Times" w:eastAsia="Batang" w:cs="Times"/>
              </w:rPr>
              <w:t xml:space="preserve"> and the most </w:t>
            </w:r>
            <w:r>
              <w:rPr>
                <w:rFonts w:ascii="Times" w:hAnsi="Times" w:cs="Times"/>
                <w:color w:val="000000"/>
                <w:lang w:val="en-US"/>
              </w:rPr>
              <w:t>recent CSI-RS</w:t>
            </w:r>
            <w:r>
              <w:rPr>
                <w:rFonts w:ascii="Times" w:hAnsi="Times" w:cs="Times"/>
              </w:rPr>
              <w:t xml:space="preserve"> associated with the CSI resource setting occurs during non-active periods of cell DTX, UE has to skip this CSI reporting, which may impact the system performance.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350" w:type="dxa"/>
            <w:shd w:val="clear" w:color="auto" w:fill="auto"/>
          </w:tcPr>
          <w:p>
            <w:pPr>
              <w:autoSpaceDE w:val="0"/>
              <w:autoSpaceDN w:val="0"/>
              <w:adjustRightInd w:val="0"/>
              <w:snapToGrid w:val="0"/>
              <w:jc w:val="center"/>
              <w:rPr>
                <w:color w:val="FF0000"/>
                <w:lang w:eastAsia="zh-CN"/>
              </w:rPr>
            </w:pPr>
            <w:r>
              <w:rPr>
                <w:color w:val="FF0000"/>
                <w:lang w:eastAsia="zh-CN"/>
              </w:rPr>
              <w:t>---------------------------- Start of Text Proposal for TS 38.214 -----------------------------</w:t>
            </w:r>
          </w:p>
          <w:p>
            <w:pPr>
              <w:snapToGrid w:val="0"/>
              <w:rPr>
                <w:b/>
                <w:color w:val="000000"/>
              </w:rPr>
            </w:pPr>
            <w:r>
              <w:rPr>
                <w:b/>
              </w:rPr>
              <w:t>5.2.2.1</w:t>
            </w:r>
            <w:r>
              <w:rPr>
                <w:b/>
              </w:rPr>
              <w:tab/>
            </w:r>
            <w:r>
              <w:rPr>
                <w:b/>
              </w:rPr>
              <w:t>Channel quality indicator (CQI)</w:t>
            </w:r>
          </w:p>
          <w:p>
            <w:pPr>
              <w:overflowPunct w:val="0"/>
              <w:autoSpaceDE w:val="0"/>
              <w:autoSpaceDN w:val="0"/>
              <w:adjustRightInd w:val="0"/>
              <w:contextualSpacing/>
              <w:jc w:val="center"/>
              <w:rPr>
                <w:rFonts w:eastAsia="Malgun Gothic"/>
                <w:lang w:eastAsia="zh-CN"/>
              </w:rPr>
            </w:pPr>
            <w:r>
              <w:rPr>
                <w:rFonts w:eastAsia="MS Mincho"/>
                <w:color w:val="FF0000"/>
                <w:lang w:eastAsia="zh-CN"/>
              </w:rPr>
              <w:t>&lt; Unchanged parts are omitted &gt;</w:t>
            </w:r>
          </w:p>
          <w:p>
            <w:pPr>
              <w:rPr>
                <w:color w:val="000000"/>
              </w:rPr>
            </w:pPr>
            <w:r>
              <w:rPr>
                <w:color w:val="000000"/>
              </w:rPr>
              <w:t xml:space="preserve">If the higher layer parameter </w:t>
            </w:r>
            <w:r>
              <w:rPr>
                <w:i/>
              </w:rPr>
              <w:t xml:space="preserve">timeRestrictionForChannelMeasurements </w:t>
            </w:r>
            <w:r>
              <w:t>is set to "</w:t>
            </w:r>
            <w:r>
              <w:rPr>
                <w:i/>
              </w:rPr>
              <w:t>notConfigured</w:t>
            </w:r>
            <w:r>
              <w:t>"</w:t>
            </w:r>
            <w:r>
              <w:rPr>
                <w:color w:val="000000"/>
              </w:rPr>
              <w:t xml:space="preserve">, the UE shall derive the channel measurements for computing CSI value reported in uplink slot </w:t>
            </w:r>
            <w:r>
              <w:rPr>
                <w:i/>
                <w:iCs/>
                <w:color w:val="000000"/>
              </w:rPr>
              <w:t>n</w:t>
            </w:r>
            <w:r>
              <w:rPr>
                <w:color w:val="000000"/>
              </w:rPr>
              <w:t xml:space="preserve"> based on only the NZP CSI-RS, no later than the CSI reference resource, (defined in TS 38.211[4]) associated with the CSI resource setting. </w:t>
            </w:r>
          </w:p>
          <w:p>
            <w:pPr>
              <w:rPr>
                <w:color w:val="000000"/>
              </w:rPr>
            </w:pPr>
            <w:r>
              <w:rPr>
                <w:color w:val="000000"/>
              </w:rPr>
              <w:t xml:space="preserve">If the higher layer parameter </w:t>
            </w:r>
            <w:r>
              <w:rPr>
                <w:i/>
              </w:rPr>
              <w:t xml:space="preserve">timeRestrictionForChannelMeasurements </w:t>
            </w:r>
            <w:r>
              <w:t>in</w:t>
            </w:r>
            <w:r>
              <w:rPr>
                <w:i/>
              </w:rPr>
              <w:t xml:space="preserve"> CSI-ReportConfig </w:t>
            </w:r>
            <w:r>
              <w:t>is set to "</w:t>
            </w:r>
            <w:r>
              <w:rPr>
                <w:i/>
              </w:rPr>
              <w:t>Configured</w:t>
            </w:r>
            <w:r>
              <w:t>"</w:t>
            </w:r>
            <w:r>
              <w:rPr>
                <w:color w:val="000000"/>
              </w:rPr>
              <w:t xml:space="preserve">, the UE shall derive the channel measurements for computing CSI reported in uplink slot </w:t>
            </w:r>
            <w:r>
              <w:rPr>
                <w:i/>
                <w:iCs/>
                <w:color w:val="000000"/>
              </w:rPr>
              <w:t>n</w:t>
            </w:r>
            <w:r>
              <w:rPr>
                <w:color w:val="000000"/>
              </w:rPr>
              <w:t xml:space="preserve"> based on only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 </w:t>
            </w:r>
            <w:r>
              <w:rPr>
                <w:color w:val="000000"/>
              </w:rPr>
              <w:t xml:space="preserve">occasion of NZP CSI-RS (defined in [4, TS 38.211]) associated with the CSI resource setting. </w:t>
            </w:r>
          </w:p>
          <w:p>
            <w:pPr>
              <w:rPr>
                <w:color w:val="000000"/>
              </w:rPr>
            </w:pPr>
            <w:r>
              <w:rPr>
                <w:color w:val="000000"/>
              </w:rPr>
              <w:t xml:space="preserve">If the higher layer parameter </w:t>
            </w:r>
            <w:r>
              <w:rPr>
                <w:i/>
              </w:rPr>
              <w:t>timeRestrictionForInterferenceMeasurements</w:t>
            </w:r>
            <w:r>
              <w:t xml:space="preserve"> is set to "</w:t>
            </w:r>
            <w:r>
              <w:rPr>
                <w:i/>
              </w:rPr>
              <w:t>notConfigured</w:t>
            </w:r>
            <w:r>
              <w:t>"</w:t>
            </w:r>
            <w:r>
              <w:rPr>
                <w:color w:val="000000"/>
              </w:rPr>
              <w:t xml:space="preserve">, the UE shall derive the interference measurements for computing CSI value reported in uplink slot </w:t>
            </w:r>
            <w:r>
              <w:rPr>
                <w:i/>
                <w:iCs/>
                <w:color w:val="000000"/>
              </w:rPr>
              <w:t>n</w:t>
            </w:r>
            <w:r>
              <w:rPr>
                <w:color w:val="000000"/>
              </w:rPr>
              <w:t xml:space="preserve"> based on only the CSI-IM and/or NZP CSI-RS for interference measurement no later than the CSI reference resource associated with the CSI resource setting. </w:t>
            </w:r>
          </w:p>
          <w:p>
            <w:pPr>
              <w:overflowPunct w:val="0"/>
              <w:autoSpaceDE w:val="0"/>
              <w:autoSpaceDN w:val="0"/>
              <w:adjustRightInd w:val="0"/>
              <w:contextualSpacing/>
              <w:rPr>
                <w:color w:val="000000"/>
              </w:rPr>
            </w:pPr>
            <w:r>
              <w:rPr>
                <w:color w:val="000000"/>
              </w:rPr>
              <w:t xml:space="preserve">If the higher layer parameter </w:t>
            </w:r>
            <w:r>
              <w:rPr>
                <w:i/>
              </w:rPr>
              <w:t xml:space="preserve">timeRestrictionForInterferenceMeasurements </w:t>
            </w:r>
            <w:r>
              <w:t>in</w:t>
            </w:r>
            <w:r>
              <w:rPr>
                <w:i/>
              </w:rPr>
              <w:t xml:space="preserve"> CSI-ReportConfig </w:t>
            </w:r>
            <w:r>
              <w:t>is set to "</w:t>
            </w:r>
            <w:r>
              <w:rPr>
                <w:i/>
              </w:rPr>
              <w:t>Configured</w:t>
            </w:r>
            <w:r>
              <w:t>",</w:t>
            </w:r>
            <w:r>
              <w:rPr>
                <w:color w:val="000000"/>
              </w:rPr>
              <w:t xml:space="preserve"> the UE shall derive the interference measurements for computing the CSI value reported in uplink slot </w:t>
            </w:r>
            <w:r>
              <w:rPr>
                <w:i/>
                <w:iCs/>
                <w:color w:val="000000"/>
              </w:rPr>
              <w:t>n</w:t>
            </w:r>
            <w:r>
              <w:rPr>
                <w:color w:val="000000"/>
              </w:rPr>
              <w:t xml:space="preserve"> based on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w:t>
            </w:r>
            <w:r>
              <w:rPr>
                <w:color w:val="000000"/>
              </w:rPr>
              <w:t xml:space="preserve"> occasion of CSI-IM and/or NZP CSI-RS for interference measurement (defined in [4, TS 38.211]) associated with the CSI resource setting.</w:t>
            </w:r>
          </w:p>
          <w:p>
            <w:pPr>
              <w:autoSpaceDE w:val="0"/>
              <w:autoSpaceDN w:val="0"/>
              <w:adjustRightInd w:val="0"/>
              <w:snapToGrid w:val="0"/>
              <w:jc w:val="center"/>
              <w:rPr>
                <w:color w:val="FF0000"/>
                <w:lang w:eastAsia="zh-CN"/>
              </w:rPr>
            </w:pPr>
            <w:r>
              <w:rPr>
                <w:color w:val="FF0000"/>
                <w:lang w:eastAsia="zh-CN"/>
              </w:rPr>
              <w:t>&lt; Unchanged parts are omitted &gt;</w:t>
            </w:r>
          </w:p>
          <w:p>
            <w:pPr>
              <w:overflowPunct w:val="0"/>
              <w:autoSpaceDE w:val="0"/>
              <w:autoSpaceDN w:val="0"/>
              <w:adjustRightInd w:val="0"/>
              <w:contextualSpacing/>
              <w:jc w:val="center"/>
              <w:rPr>
                <w:rFonts w:eastAsia="Malgun Gothic"/>
                <w:lang w:eastAsia="zh-CN"/>
              </w:rPr>
            </w:pPr>
            <w:r>
              <w:rPr>
                <w:color w:val="FF0000"/>
                <w:lang w:eastAsia="zh-CN"/>
              </w:rPr>
              <w:t>--------------------------------------- End of Text Proposal ----------------------------------</w:t>
            </w:r>
          </w:p>
        </w:tc>
      </w:tr>
    </w:tbl>
    <w:p>
      <w:pPr>
        <w:pStyle w:val="15"/>
        <w:spacing w:after="0"/>
        <w:rPr>
          <w:rFonts w:ascii="Times New Roman" w:hAnsi="Times New Roman"/>
          <w:szCs w:val="20"/>
          <w:lang w:eastAsia="zh-CN"/>
        </w:rPr>
      </w:pPr>
    </w:p>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TP #6-1 (TS38.213)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5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b/>
                <w:bCs/>
              </w:rPr>
            </w:pPr>
            <w:r>
              <w:rPr>
                <w:b/>
                <w:bCs/>
              </w:rPr>
              <w:t>Reasons for change:</w:t>
            </w:r>
          </w:p>
          <w:p>
            <w:pPr>
              <w:pStyle w:val="15"/>
              <w:spacing w:after="0"/>
              <w:rPr>
                <w:rFonts w:ascii="Times New Roman" w:hAnsi="Times New Roman"/>
                <w:szCs w:val="20"/>
                <w:lang w:eastAsia="zh-CN"/>
              </w:rPr>
            </w:pPr>
            <w:r>
              <w:rPr>
                <w:rFonts w:ascii="Times New Roman" w:hAnsi="Times New Roman"/>
                <w:szCs w:val="20"/>
                <w:lang w:eastAsia="zh-CN"/>
              </w:rPr>
              <w:t>There are multiple types of CSS, and specification unclear which CSS could be applicable for DCI format 2-9.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b/>
                <w:bCs/>
              </w:rPr>
            </w:pPr>
            <w:r>
              <w:rPr>
                <w:b/>
                <w:bCs/>
              </w:rPr>
              <w:t>Summary of change:</w:t>
            </w:r>
          </w:p>
          <w:p>
            <w:pPr>
              <w:pStyle w:val="15"/>
              <w:spacing w:after="0"/>
              <w:rPr>
                <w:rFonts w:ascii="Times New Roman" w:hAnsi="Times New Roman"/>
                <w:szCs w:val="20"/>
                <w:lang w:eastAsia="zh-CN"/>
              </w:rPr>
            </w:pPr>
            <w:r>
              <w:rPr>
                <w:rFonts w:ascii="Times New Roman" w:hAnsi="Times New Roman"/>
                <w:szCs w:val="20"/>
                <w:lang w:eastAsia="zh-CN"/>
              </w:rPr>
              <w:t>Specify DCI format 2-9 uses Type 3 CSS.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b/>
                <w:bCs/>
              </w:rPr>
            </w:pPr>
            <w:r>
              <w:rPr>
                <w:b/>
                <w:bCs/>
              </w:rPr>
              <w:t>Consequences if not adopted:</w:t>
            </w:r>
          </w:p>
          <w:p>
            <w:pPr>
              <w:pStyle w:val="15"/>
              <w:spacing w:after="0"/>
              <w:rPr>
                <w:rFonts w:ascii="Times New Roman" w:hAnsi="Times New Roman"/>
                <w:szCs w:val="20"/>
                <w:lang w:eastAsia="zh-CN"/>
              </w:rPr>
            </w:pPr>
            <w:r>
              <w:rPr>
                <w:rFonts w:ascii="Times New Roman" w:hAnsi="Times New Roman"/>
                <w:szCs w:val="20"/>
                <w:lang w:eastAsia="zh-CN"/>
              </w:rPr>
              <w:t>Ambiguous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350" w:type="dxa"/>
            <w:shd w:val="clear" w:color="auto" w:fill="auto"/>
          </w:tcPr>
          <w:p>
            <w:pPr>
              <w:snapToGrid w:val="0"/>
              <w:rPr>
                <w:b/>
              </w:rPr>
            </w:pPr>
            <w:r>
              <w:rPr>
                <w:b/>
              </w:rPr>
              <w:t>11.5</w:t>
            </w:r>
            <w:r>
              <w:rPr>
                <w:b/>
              </w:rPr>
              <w:tab/>
            </w:r>
            <w:r>
              <w:rPr>
                <w:b/>
              </w:rPr>
              <w:t>Adaptation of cell operation</w:t>
            </w:r>
          </w:p>
          <w:p>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 </w:t>
            </w:r>
          </w:p>
          <w:p>
            <w:pPr>
              <w:pStyle w:val="15"/>
              <w:spacing w:after="0"/>
              <w:rPr>
                <w:rFonts w:ascii="Times New Roman" w:hAnsi="Times New Roman"/>
                <w:szCs w:val="20"/>
                <w:lang w:eastAsia="zh-CN"/>
              </w:rPr>
            </w:pPr>
            <w:r>
              <w:rPr>
                <w:color w:val="FF0000"/>
                <w:sz w:val="22"/>
                <w:szCs w:val="22"/>
              </w:rPr>
              <w:t>*** Unchanged parts are omitted ***</w:t>
            </w:r>
          </w:p>
        </w:tc>
      </w:tr>
    </w:tbl>
    <w:p>
      <w:pPr>
        <w:rPr>
          <w:highlight w:val="yellow"/>
          <w:lang w:eastAsia="zh-CN"/>
        </w:rPr>
      </w:pPr>
    </w:p>
    <w:p/>
    <w:p>
      <w:pPr>
        <w:pStyle w:val="3"/>
      </w:pPr>
      <w:r>
        <w:t>RAN1 #115 (November-2023)</w:t>
      </w:r>
    </w:p>
    <w:p>
      <w:pPr>
        <w:rPr>
          <w:b/>
          <w:bCs/>
          <w:highlight w:val="green"/>
          <w:lang w:eastAsia="zh-CN"/>
        </w:rPr>
      </w:pPr>
      <w:r>
        <w:rPr>
          <w:b/>
          <w:bCs/>
          <w:highlight w:val="green"/>
          <w:lang w:eastAsia="zh-CN"/>
        </w:rPr>
        <w:t>Agreement</w:t>
      </w:r>
    </w:p>
    <w:p>
      <w:pPr>
        <w:pStyle w:val="80"/>
        <w:numPr>
          <w:ilvl w:val="0"/>
          <w:numId w:val="38"/>
        </w:numPr>
      </w:pPr>
      <w:r>
        <w:rPr>
          <w:szCs w:val="20"/>
          <w:lang w:eastAsia="zh-CN"/>
        </w:rPr>
        <w:t>In DCI format 2-9, add NES-mode indication in block for Pcell.</w:t>
      </w:r>
    </w:p>
    <w:p>
      <w:pPr>
        <w:pStyle w:val="80"/>
        <w:numPr>
          <w:ilvl w:val="1"/>
          <w:numId w:val="38"/>
        </w:numPr>
      </w:pPr>
      <w:r>
        <w:rPr>
          <w:szCs w:val="20"/>
          <w:lang w:eastAsia="zh-CN"/>
        </w:rPr>
        <w:t>NES-mode indication may be 0 or 1 bit for Pcell depending on the indication for CHO is configured.</w:t>
      </w:r>
    </w:p>
    <w:p>
      <w:pPr>
        <w:pStyle w:val="80"/>
        <w:numPr>
          <w:ilvl w:val="1"/>
          <w:numId w:val="38"/>
        </w:numPr>
      </w:pPr>
      <w:r>
        <w:rPr>
          <w:szCs w:val="20"/>
          <w:lang w:eastAsia="zh-CN"/>
        </w:rPr>
        <w:t>Number of bits for cell DTX/DRX (de)activation between 0, 1, and 2 bits and number of bits for NES-mode between 0 and 1 bit is determined by RRC parameters.</w:t>
      </w:r>
    </w:p>
    <w:p>
      <w:pPr>
        <w:jc w:val="both"/>
        <w:rPr>
          <w:lang w:eastAsia="zh-CN"/>
        </w:rPr>
      </w:pPr>
    </w:p>
    <w:p>
      <w:pPr>
        <w:rPr>
          <w:b/>
          <w:bCs/>
          <w:highlight w:val="green"/>
          <w:lang w:eastAsia="zh-CN"/>
        </w:rPr>
      </w:pPr>
      <w:r>
        <w:rPr>
          <w:b/>
          <w:bCs/>
          <w:highlight w:val="green"/>
          <w:lang w:eastAsia="zh-CN"/>
        </w:rPr>
        <w:t>Agreement</w:t>
      </w:r>
    </w:p>
    <w:p>
      <w:pPr>
        <w:pStyle w:val="80"/>
        <w:numPr>
          <w:ilvl w:val="0"/>
          <w:numId w:val="38"/>
        </w:numPr>
      </w:pPr>
      <w:r>
        <w:t>Adopt the follow TP for TS38.213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17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175" w:type="dxa"/>
            <w:shd w:val="clear" w:color="auto" w:fill="auto"/>
          </w:tcPr>
          <w:p>
            <w:pPr>
              <w:rPr>
                <w:b/>
                <w:bCs/>
              </w:rPr>
            </w:pPr>
            <w:r>
              <w:rPr>
                <w:b/>
                <w:bCs/>
              </w:rPr>
              <w:t>Reason for change:</w:t>
            </w:r>
            <w:r>
              <w:t xml:space="preserve"> The parameter that defines cell DTX/DRX patterns in RAN1 spec does not align with RAN2 running CR.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175" w:type="dxa"/>
            <w:shd w:val="clear" w:color="auto" w:fill="auto"/>
          </w:tcPr>
          <w:p>
            <w:pPr>
              <w:rPr>
                <w:b/>
                <w:bCs/>
              </w:rPr>
            </w:pPr>
            <w:r>
              <w:rPr>
                <w:b/>
                <w:bCs/>
              </w:rPr>
              <w:t xml:space="preserve">Summary of change: </w:t>
            </w:r>
            <w:r>
              <w:t>Align parameter name with RAN2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175" w:type="dxa"/>
            <w:shd w:val="clear" w:color="auto" w:fill="auto"/>
          </w:tcPr>
          <w:p>
            <w:pPr>
              <w:rPr>
                <w:b/>
                <w:bCs/>
              </w:rPr>
            </w:pPr>
            <w:r>
              <w:rPr>
                <w:b/>
                <w:iCs/>
              </w:rPr>
              <w:t xml:space="preserve">Consequences if not approved: </w:t>
            </w:r>
            <w:r>
              <w:rPr>
                <w:bCs/>
                <w:iCs/>
              </w:rPr>
              <w:t xml:space="preserve">Unmatched specs.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175" w:type="dxa"/>
            <w:shd w:val="clear" w:color="auto" w:fill="auto"/>
          </w:tcPr>
          <w:p>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p>
            <w:pPr>
              <w:pStyle w:val="3"/>
              <w:numPr>
                <w:ilvl w:val="1"/>
                <w:numId w:val="0"/>
              </w:numPr>
              <w:spacing w:before="0"/>
              <w:rPr>
                <w:rFonts w:ascii="Times New Roman" w:hAnsi="Times New Roman"/>
                <w:sz w:val="20"/>
              </w:rPr>
            </w:pPr>
            <w:r>
              <w:rPr>
                <w:rFonts w:ascii="Times New Roman" w:hAnsi="Times New Roman"/>
                <w:sz w:val="20"/>
                <w:lang w:eastAsia="zh-CN"/>
              </w:rPr>
              <w:t>11.5</w:t>
            </w:r>
            <w:r>
              <w:rPr>
                <w:rFonts w:ascii="Times New Roman" w:hAnsi="Times New Roman"/>
                <w:sz w:val="20"/>
                <w:lang w:eastAsia="zh-CN"/>
              </w:rPr>
              <w:tab/>
            </w:r>
            <w:r>
              <w:rPr>
                <w:rFonts w:ascii="Times New Roman" w:hAnsi="Times New Roman"/>
                <w:sz w:val="20"/>
                <w:lang w:eastAsia="zh-CN"/>
              </w:rPr>
              <w:t>Adaptation of cell operation</w:t>
            </w:r>
          </w:p>
          <w:p>
            <w:r>
              <w:rPr>
                <w:lang w:eastAsia="zh-CN"/>
              </w:rPr>
              <w:t xml:space="preserve">A UE configured for operation on a serving cell according to </w:t>
            </w:r>
            <w:r>
              <w:rPr>
                <w:color w:val="FF0000"/>
                <w:lang w:eastAsia="zh-CN"/>
              </w:rPr>
              <w:t xml:space="preserve"> </w:t>
            </w:r>
            <w:r>
              <w:rPr>
                <w:lang w:eastAsia="zh-CN"/>
              </w:rPr>
              <w:t xml:space="preserve">one or both of a cell DTX operation </w:t>
            </w:r>
            <w:r>
              <w:rPr>
                <w:strike/>
                <w:color w:val="FF0000"/>
                <w:lang w:eastAsia="zh-CN"/>
              </w:rPr>
              <w:t xml:space="preserve">by </w:t>
            </w:r>
            <w:r>
              <w:rPr>
                <w:i/>
                <w:iCs/>
                <w:strike/>
                <w:color w:val="FF0000"/>
                <w:lang w:eastAsia="zh-CN"/>
              </w:rPr>
              <w:t>cellDTXConfig</w:t>
            </w:r>
            <w:r>
              <w:rPr>
                <w:strike/>
                <w:color w:val="FF0000"/>
                <w:lang w:eastAsia="zh-CN"/>
              </w:rPr>
              <w:t xml:space="preserve"> </w:t>
            </w:r>
            <w:r>
              <w:rPr>
                <w:lang w:eastAsia="zh-CN"/>
              </w:rPr>
              <w:t xml:space="preserve">and a cell DRX operation by </w:t>
            </w:r>
            <w:r>
              <w:rPr>
                <w:color w:val="FF0000"/>
                <w:u w:val="single"/>
                <w:lang w:eastAsia="zh-CN"/>
              </w:rPr>
              <w:t>c</w:t>
            </w:r>
            <w:r>
              <w:rPr>
                <w:i/>
                <w:iCs/>
                <w:color w:val="FF0000"/>
                <w:u w:val="single"/>
                <w:lang w:eastAsia="zh-CN"/>
              </w:rPr>
              <w:t>ellDTXDRX-Config</w:t>
            </w:r>
            <w:r>
              <w:rPr>
                <w:color w:val="FF0000"/>
                <w:lang w:eastAsia="zh-CN"/>
              </w:rPr>
              <w:t xml:space="preserve"> </w:t>
            </w:r>
            <w:r>
              <w:rPr>
                <w:i/>
                <w:iCs/>
                <w:strike/>
                <w:color w:val="FF0000"/>
                <w:lang w:eastAsia="zh-CN"/>
              </w:rPr>
              <w:t>cellDRXConfig</w:t>
            </w:r>
            <w:r>
              <w:rPr>
                <w:strike/>
                <w:color w:val="FF0000"/>
                <w:lang w:eastAsia="zh-CN"/>
              </w:rPr>
              <w:t xml:space="preserve"> </w:t>
            </w:r>
            <w:r>
              <w:rPr>
                <w:lang w:eastAsia="zh-CN"/>
              </w:rPr>
              <w:t xml:space="preserve">for the serving cell </w:t>
            </w:r>
            <w:r>
              <w:t>[11, TS 38.331],</w:t>
            </w:r>
            <w:r>
              <w:rPr>
                <w:lang w:eastAsia="zh-CN"/>
              </w:rPr>
              <w:t xml:space="preserve"> </w:t>
            </w:r>
            <w:r>
              <w:t xml:space="preserve">can be additionally provided by </w:t>
            </w:r>
            <w:r>
              <w:rPr>
                <w:i/>
                <w:iCs/>
              </w:rPr>
              <w:t>dci-Format2-9</w:t>
            </w:r>
            <w:r>
              <w:t xml:space="preserve"> a Type3-PDCCH search spaceCSS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pPr>
              <w:pStyle w:val="131"/>
              <w:spacing w:after="0"/>
            </w:pPr>
            <w:r>
              <w:t>-</w:t>
            </w:r>
            <w:r>
              <w:tab/>
            </w:r>
            <w:r>
              <w:t>if the UE is configured with both cell DTX operation and cell DRX operation for the serving cell, the cell DTX/DRX indicator field includes two bits where the first bit indicates the cell DTX operation and the second bit indicates the cell DRX operation</w:t>
            </w:r>
          </w:p>
          <w:p>
            <w:pPr>
              <w:pStyle w:val="131"/>
              <w:spacing w:after="0"/>
            </w:pPr>
            <w:r>
              <w:t>-</w:t>
            </w:r>
            <w:r>
              <w:tab/>
            </w:r>
            <w:r>
              <w:t>if the UE is configured with only one of the cell DTX operation and cell DRX operation for the serving cell, the cell DTX/DRX indicator field includes one bit indicating one of the cell DTX operation and cell DRX operation, respectively, for the serving cell</w:t>
            </w:r>
          </w:p>
          <w:p>
            <w:pPr>
              <w:pStyle w:val="131"/>
              <w:spacing w:after="0"/>
            </w:pPr>
            <w:r>
              <w:t>-</w:t>
            </w:r>
            <w:r>
              <w:tab/>
            </w:r>
            <w:r>
              <w:t xml:space="preserve">a '0' value for a bit of the cell DTX/DRX indicator field indicates </w:t>
            </w:r>
            <w:r>
              <w:rPr>
                <w:lang w:eastAsia="zh-CN"/>
              </w:rPr>
              <w:t xml:space="preserve">deactivation of cell </w:t>
            </w:r>
            <w:r>
              <w:t>DTX or of cell DRX</w:t>
            </w:r>
          </w:p>
          <w:p>
            <w:pPr>
              <w:pStyle w:val="131"/>
              <w:spacing w:after="0"/>
            </w:pPr>
            <w:r>
              <w:t>-</w:t>
            </w:r>
            <w:r>
              <w:tab/>
            </w:r>
            <w:r>
              <w:t>a '1' value for a bit of the cell DTX/DRX indicator field indicates activation of cell DTX or of cell DRX</w:t>
            </w:r>
          </w:p>
          <w:p>
            <w:pPr>
              <w:pStyle w:val="131"/>
              <w:spacing w:after="0"/>
            </w:pPr>
            <w:r>
              <w:t>-</w:t>
            </w:r>
            <w:r>
              <w:tab/>
            </w:r>
            <w:r>
              <w:t>if the serving cell is configured with a SUL carrier, the cell DTX/DRX indicator field indication for activation or deactivation of cell DRX applies to both the UL carrier and the SUL carrier</w:t>
            </w:r>
          </w:p>
          <w:p>
            <w:r>
              <w:rPr>
                <w:lang w:eastAsia="zh-CN"/>
              </w:rPr>
              <w:t>A UE does not expect to monitor PDCCH for detection of DCI format 2_9 on more than one serving cells.</w:t>
            </w:r>
          </w:p>
          <w:p>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tc>
      </w:tr>
    </w:tbl>
    <w:p>
      <w:pPr>
        <w:rPr>
          <w:lang w:eastAsia="zh-CN"/>
        </w:rPr>
      </w:pPr>
    </w:p>
    <w:p>
      <w:pPr>
        <w:rPr>
          <w:b/>
          <w:bCs/>
          <w:highlight w:val="green"/>
          <w:lang w:eastAsia="zh-CN"/>
        </w:rPr>
      </w:pPr>
      <w:r>
        <w:rPr>
          <w:b/>
          <w:bCs/>
          <w:highlight w:val="green"/>
          <w:lang w:eastAsia="zh-CN"/>
        </w:rPr>
        <w:t>Agreement</w:t>
      </w:r>
    </w:p>
    <w:p>
      <w:pPr>
        <w:pStyle w:val="80"/>
        <w:rPr>
          <w:szCs w:val="20"/>
          <w:lang w:eastAsia="zh-CN"/>
        </w:rPr>
      </w:pPr>
      <w:r>
        <w:rPr>
          <w:szCs w:val="20"/>
        </w:rPr>
        <w:t>UE transmits a subset of the repetitions in a CG bundle that do not overlap with the cell DRX non-active period</w:t>
      </w:r>
    </w:p>
    <w:p>
      <w:pPr>
        <w:rPr>
          <w:lang w:eastAsia="zh-CN"/>
        </w:rPr>
      </w:pPr>
    </w:p>
    <w:p>
      <w:pPr>
        <w:rPr>
          <w:b/>
          <w:bCs/>
          <w:highlight w:val="green"/>
          <w:lang w:eastAsia="zh-CN"/>
        </w:rPr>
      </w:pPr>
      <w:r>
        <w:rPr>
          <w:b/>
          <w:bCs/>
          <w:highlight w:val="green"/>
          <w:lang w:eastAsia="zh-CN"/>
        </w:rPr>
        <w:t>Agreement</w:t>
      </w:r>
    </w:p>
    <w:p>
      <w:pPr>
        <w:pStyle w:val="80"/>
      </w:pPr>
      <w:r>
        <w:t xml:space="preserve">Send an LS to RAN2 to ask RAN2 to decide whether/how to capture the following agreement. Final LS in </w:t>
      </w:r>
      <w:r>
        <w:fldChar w:fldCharType="begin"/>
      </w:r>
      <w:r>
        <w:instrText xml:space="preserve"> HYPERLINK "file:///C:\\Users\\daewonle\\OneDrive%20-%20Intel%20Corporation\\Documents\\ngs\\3gpp\\Docs\\R1-2312409.zip" </w:instrText>
      </w:r>
      <w:r>
        <w:fldChar w:fldCharType="separate"/>
      </w:r>
      <w:r>
        <w:rPr>
          <w:rStyle w:val="29"/>
        </w:rPr>
        <w:t>R1-2312409</w:t>
      </w:r>
      <w:r>
        <w:rPr>
          <w:rStyle w:val="29"/>
        </w:rPr>
        <w:fldChar w:fldCharType="end"/>
      </w:r>
      <w:r>
        <w:t>.</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01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010" w:type="dxa"/>
            <w:shd w:val="clear" w:color="auto" w:fill="auto"/>
          </w:tcPr>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tc>
      </w:tr>
    </w:tbl>
    <w:p>
      <w:pPr>
        <w:rPr>
          <w:lang w:eastAsia="zh-CN"/>
        </w:rPr>
      </w:pPr>
    </w:p>
    <w:p>
      <w:pPr>
        <w:rPr>
          <w:b/>
          <w:bCs/>
          <w:highlight w:val="green"/>
          <w:lang w:eastAsia="zh-CN"/>
        </w:rPr>
      </w:pPr>
      <w:r>
        <w:rPr>
          <w:b/>
          <w:bCs/>
          <w:highlight w:val="green"/>
          <w:lang w:eastAsia="zh-CN"/>
        </w:rPr>
        <w:t>Agreement</w:t>
      </w:r>
    </w:p>
    <w:p>
      <w:pPr>
        <w:pStyle w:val="80"/>
        <w:rPr>
          <w:szCs w:val="20"/>
          <w:lang w:eastAsia="zh-CN"/>
        </w:rPr>
      </w:pPr>
      <w:r>
        <w:rPr>
          <w:szCs w:val="20"/>
          <w:lang w:eastAsia="zh-CN"/>
        </w:rPr>
        <w:t>UE is expected to monitor DCI format 2_9 during active periods of C-DRX</w:t>
      </w:r>
    </w:p>
    <w:p>
      <w:pPr>
        <w:pStyle w:val="80"/>
        <w:rPr>
          <w:szCs w:val="20"/>
          <w:highlight w:val="yellow"/>
          <w:lang w:eastAsia="zh-CN"/>
        </w:rPr>
      </w:pPr>
    </w:p>
    <w:p>
      <w:pPr>
        <w:pStyle w:val="80"/>
        <w:rPr>
          <w:b/>
          <w:bCs/>
          <w:szCs w:val="20"/>
          <w:lang w:eastAsia="zh-CN"/>
        </w:rPr>
      </w:pPr>
      <w:r>
        <w:rPr>
          <w:b/>
          <w:bCs/>
          <w:szCs w:val="20"/>
          <w:lang w:eastAsia="zh-CN"/>
        </w:rPr>
        <w:t>Conclusion</w:t>
      </w:r>
    </w:p>
    <w:p>
      <w:pPr>
        <w:pStyle w:val="80"/>
        <w:rPr>
          <w:szCs w:val="20"/>
          <w:lang w:eastAsia="zh-CN"/>
        </w:rPr>
      </w:pPr>
      <w:r>
        <w:rPr>
          <w:szCs w:val="20"/>
          <w:lang w:eastAsia="zh-CN"/>
        </w:rPr>
        <w:t>There is no consensus in RAN1 on whether or not the UE is expected to monitor DCI format 2_9 during non-active periods on C-DRX</w:t>
      </w:r>
    </w:p>
    <w:p>
      <w:pPr>
        <w:rPr>
          <w:b/>
          <w:bCs/>
          <w:lang w:eastAsia="zh-CN"/>
        </w:rPr>
      </w:pPr>
    </w:p>
    <w:p>
      <w:pPr>
        <w:rPr>
          <w:b/>
          <w:bCs/>
          <w:highlight w:val="green"/>
          <w:lang w:eastAsia="zh-CN"/>
        </w:rPr>
      </w:pPr>
      <w:r>
        <w:rPr>
          <w:b/>
          <w:bCs/>
          <w:highlight w:val="green"/>
          <w:lang w:eastAsia="zh-CN"/>
        </w:rPr>
        <w:t>Agreement</w:t>
      </w:r>
    </w:p>
    <w:p>
      <w:pPr>
        <w:pStyle w:val="80"/>
        <w:rPr>
          <w:lang w:eastAsia="zh-CN"/>
        </w:rPr>
      </w:pPr>
      <w:r>
        <w:rPr>
          <w:lang w:eastAsia="zh-CN"/>
        </w:rPr>
        <w:t>Adopt the following specification change in TS38.213</w:t>
      </w:r>
    </w:p>
    <w:p>
      <w:pPr>
        <w:pStyle w:val="80"/>
        <w:rPr>
          <w:lang w:eastAsia="zh-CN"/>
        </w:rPr>
      </w:pPr>
    </w:p>
    <w:p>
      <w:pPr>
        <w:rPr>
          <w:lang w:eastAsia="zh-CN"/>
        </w:rPr>
      </w:pPr>
      <w:r>
        <w:rPr>
          <w:lang w:eastAsia="zh-CN"/>
        </w:rPr>
        <w:t>11.5</w:t>
      </w:r>
      <w:r>
        <w:rPr>
          <w:lang w:eastAsia="zh-CN"/>
        </w:rPr>
        <w:tab/>
      </w:r>
      <w:r>
        <w:rPr>
          <w:lang w:eastAsia="zh-CN"/>
        </w:rPr>
        <w:t>Adaptation of cell operation</w:t>
      </w:r>
    </w:p>
    <w:p>
      <w:r>
        <w:t xml:space="preserve">A UE does not expect to monitor PDCCH for detection of DCI format 2_9 on more than one serving cells </w:t>
      </w:r>
      <w:r>
        <w:rPr>
          <w:color w:val="FF0000"/>
        </w:rPr>
        <w:t>in one cell group</w:t>
      </w:r>
      <w:r>
        <w:t>.</w:t>
      </w:r>
    </w:p>
    <w:p>
      <w:pPr>
        <w:pStyle w:val="80"/>
        <w:rPr>
          <w:lang w:eastAsia="zh-CN"/>
        </w:rPr>
      </w:pPr>
      <w:r>
        <w:rPr>
          <w:color w:val="FF0000"/>
        </w:rPr>
        <w:t>*** Unchanged parts are omitted ***</w:t>
      </w:r>
    </w:p>
    <w:p>
      <w:pPr>
        <w:rPr>
          <w:lang w:eastAsia="zh-CN"/>
        </w:rPr>
      </w:pPr>
    </w:p>
    <w:p>
      <w:pPr>
        <w:rPr>
          <w:b/>
          <w:bCs/>
          <w:highlight w:val="green"/>
          <w:lang w:eastAsia="zh-CN"/>
        </w:rPr>
      </w:pPr>
      <w:r>
        <w:rPr>
          <w:b/>
          <w:bCs/>
          <w:highlight w:val="green"/>
          <w:lang w:eastAsia="zh-CN"/>
        </w:rPr>
        <w:t>Agreement</w:t>
      </w:r>
    </w:p>
    <w:p>
      <w:pPr>
        <w:pStyle w:val="80"/>
        <w:numPr>
          <w:ilvl w:val="0"/>
          <w:numId w:val="39"/>
        </w:numPr>
        <w:rPr>
          <w:szCs w:val="20"/>
        </w:rPr>
      </w:pPr>
      <w:r>
        <w:rPr>
          <w:szCs w:val="20"/>
        </w:rPr>
        <w:t>For Cell DTX/DRX indication of a block in DCI format 2_9</w:t>
      </w:r>
    </w:p>
    <w:p>
      <w:pPr>
        <w:pStyle w:val="80"/>
        <w:numPr>
          <w:ilvl w:val="1"/>
          <w:numId w:val="39"/>
        </w:numPr>
        <w:rPr>
          <w:szCs w:val="20"/>
        </w:rPr>
      </w:pPr>
      <w:r>
        <w:rPr>
          <w:szCs w:val="20"/>
        </w:rPr>
        <w:t>if [cellDTXDRX-L1activation] is configured,</w:t>
      </w:r>
    </w:p>
    <w:p>
      <w:pPr>
        <w:pStyle w:val="80"/>
        <w:numPr>
          <w:ilvl w:val="2"/>
          <w:numId w:val="39"/>
        </w:numPr>
        <w:rPr>
          <w:szCs w:val="20"/>
        </w:rPr>
      </w:pPr>
      <w:r>
        <w:rPr>
          <w:szCs w:val="20"/>
        </w:rPr>
        <w:t>2 bits if c</w:t>
      </w:r>
      <w:r>
        <w:rPr>
          <w:i/>
          <w:szCs w:val="20"/>
        </w:rPr>
        <w:t>ellDTXDRXconfigType</w:t>
      </w:r>
      <w:r>
        <w:rPr>
          <w:szCs w:val="20"/>
        </w:rPr>
        <w:t xml:space="preserve"> is configured to </w:t>
      </w:r>
      <w:r>
        <w:rPr>
          <w:i/>
          <w:iCs/>
          <w:szCs w:val="20"/>
        </w:rPr>
        <w:t xml:space="preserve">dtxdrx </w:t>
      </w:r>
      <w:r>
        <w:rPr>
          <w:szCs w:val="20"/>
        </w:rPr>
        <w:t>for the serving cell;</w:t>
      </w:r>
    </w:p>
    <w:p>
      <w:pPr>
        <w:pStyle w:val="80"/>
        <w:numPr>
          <w:ilvl w:val="2"/>
          <w:numId w:val="39"/>
        </w:numPr>
        <w:rPr>
          <w:szCs w:val="20"/>
        </w:rPr>
      </w:pPr>
      <w:r>
        <w:rPr>
          <w:szCs w:val="20"/>
        </w:rPr>
        <w:t xml:space="preserve">1 bit if </w:t>
      </w:r>
      <w:r>
        <w:rPr>
          <w:i/>
          <w:szCs w:val="20"/>
        </w:rPr>
        <w:t>cellDTXDRXconfigType</w:t>
      </w:r>
      <w:r>
        <w:rPr>
          <w:szCs w:val="20"/>
        </w:rPr>
        <w:t xml:space="preserve"> is configured to either </w:t>
      </w:r>
      <w:r>
        <w:rPr>
          <w:i/>
          <w:iCs/>
          <w:szCs w:val="20"/>
        </w:rPr>
        <w:t>dtx</w:t>
      </w:r>
      <w:r>
        <w:rPr>
          <w:szCs w:val="20"/>
        </w:rPr>
        <w:t xml:space="preserve"> or </w:t>
      </w:r>
      <w:r>
        <w:rPr>
          <w:i/>
          <w:iCs/>
          <w:szCs w:val="20"/>
        </w:rPr>
        <w:t xml:space="preserve">drx </w:t>
      </w:r>
      <w:r>
        <w:rPr>
          <w:szCs w:val="20"/>
        </w:rPr>
        <w:t>for the serving cell</w:t>
      </w:r>
      <w:r>
        <w:rPr>
          <w:i/>
          <w:iCs/>
          <w:szCs w:val="20"/>
        </w:rPr>
        <w:t>;</w:t>
      </w:r>
      <w:r>
        <w:rPr>
          <w:szCs w:val="20"/>
        </w:rPr>
        <w:t xml:space="preserve"> </w:t>
      </w:r>
    </w:p>
    <w:p>
      <w:pPr>
        <w:pStyle w:val="80"/>
        <w:numPr>
          <w:ilvl w:val="1"/>
          <w:numId w:val="39"/>
        </w:numPr>
        <w:rPr>
          <w:szCs w:val="20"/>
        </w:rPr>
      </w:pPr>
      <w:r>
        <w:rPr>
          <w:szCs w:val="20"/>
        </w:rPr>
        <w:t>otherwise 0 bit.</w:t>
      </w:r>
    </w:p>
    <w:p>
      <w:pPr>
        <w:pStyle w:val="80"/>
        <w:numPr>
          <w:ilvl w:val="1"/>
          <w:numId w:val="39"/>
        </w:numPr>
        <w:rPr>
          <w:szCs w:val="20"/>
        </w:rPr>
      </w:pPr>
      <w:r>
        <w:rPr>
          <w:szCs w:val="20"/>
        </w:rPr>
        <w:t xml:space="preserve">[cellDTXDRX-L1activation] is a new RRC parameter </w:t>
      </w:r>
    </w:p>
    <w:p>
      <w:pPr>
        <w:rPr>
          <w:lang w:eastAsia="zh-CN"/>
        </w:rPr>
      </w:pPr>
    </w:p>
    <w:p>
      <w:pPr>
        <w:rPr>
          <w:b/>
          <w:bCs/>
          <w:highlight w:val="green"/>
          <w:lang w:eastAsia="zh-CN"/>
        </w:rPr>
      </w:pPr>
      <w:r>
        <w:rPr>
          <w:b/>
          <w:bCs/>
          <w:highlight w:val="green"/>
          <w:lang w:eastAsia="zh-CN"/>
        </w:rPr>
        <w:t>Agreement</w:t>
      </w:r>
    </w:p>
    <w:p>
      <w:pPr>
        <w:pStyle w:val="80"/>
        <w:numPr>
          <w:ilvl w:val="0"/>
          <w:numId w:val="38"/>
        </w:numPr>
      </w:pPr>
      <w:r>
        <w:t>Introduce a new RRC parameter [cellDTXDRX-L1activation], that indicates configuration of L1 based cell DTX/DRX activation/deactivation for each serving cell.</w:t>
      </w:r>
    </w:p>
    <w:p>
      <w:pPr>
        <w:pStyle w:val="80"/>
        <w:numPr>
          <w:ilvl w:val="0"/>
          <w:numId w:val="38"/>
        </w:numPr>
      </w:pPr>
      <w:r>
        <w:t>Adopt the follow TP for TS38.212</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76"/>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876" w:type="dxa"/>
            <w:shd w:val="clear" w:color="auto" w:fill="auto"/>
          </w:tcPr>
          <w:p>
            <w:r>
              <w:rPr>
                <w:b/>
                <w:bCs/>
              </w:rPr>
              <w:t>Reason for change</w:t>
            </w:r>
            <w:r>
              <w:t>:</w:t>
            </w:r>
          </w:p>
          <w:p>
            <w:r>
              <w:t>Clarify that 2 bits are needed if both cell DTX and cell DRX are configured for a serving cell; otherwise (i.e. only one cell DTX or cell DRX is configured), 1 bit is needed which corresponds to cell DTX or cell DRX configuration activation/deactivation and if not cell DTX and DRX is not configured 0 bits.</w:t>
            </w:r>
          </w:p>
          <w:p>
            <w:r>
              <w:t>Clarify that 1 bit for NES mode indication if configured by higher layers.</w:t>
            </w:r>
          </w:p>
          <w:p>
            <w:pPr>
              <w:rPr>
                <w:rFonts w:eastAsia="Times New Roman"/>
              </w:rPr>
            </w:pPr>
            <w:r>
              <w:t>Update RRC parameter names in the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876" w:type="dxa"/>
            <w:shd w:val="clear" w:color="auto" w:fill="auto"/>
          </w:tcPr>
          <w:p>
            <w:r>
              <w:rPr>
                <w:b/>
                <w:bCs/>
              </w:rPr>
              <w:t>Summary of change</w:t>
            </w:r>
            <w:r>
              <w:t xml:space="preserve">: </w:t>
            </w:r>
          </w:p>
          <w:p>
            <w:pPr>
              <w:pStyle w:val="80"/>
              <w:numPr>
                <w:ilvl w:val="0"/>
                <w:numId w:val="38"/>
              </w:numPr>
              <w:spacing w:line="240" w:lineRule="auto"/>
              <w:jc w:val="both"/>
            </w:pPr>
            <w:r>
              <w:t>update NES-RNTI as cellDTRX-RNTI.</w:t>
            </w:r>
          </w:p>
          <w:p>
            <w:pPr>
              <w:pStyle w:val="80"/>
              <w:numPr>
                <w:ilvl w:val="0"/>
                <w:numId w:val="38"/>
              </w:numPr>
              <w:spacing w:line="240" w:lineRule="auto"/>
              <w:jc w:val="both"/>
            </w:pPr>
            <w:r>
              <w:t xml:space="preserve">Associate the starting position of a block in DCI format 2_9 with a serving cell. </w:t>
            </w:r>
          </w:p>
          <w:p>
            <w:pPr>
              <w:pStyle w:val="80"/>
              <w:numPr>
                <w:ilvl w:val="0"/>
                <w:numId w:val="38"/>
              </w:numPr>
              <w:spacing w:line="240" w:lineRule="auto"/>
              <w:jc w:val="both"/>
            </w:pPr>
            <w:r>
              <w:t xml:space="preserve">clarify the bitwidth of dynamic cell DTX/DRX information field in DCI format 2_9. </w:t>
            </w:r>
          </w:p>
          <w:p>
            <w:pPr>
              <w:pStyle w:val="80"/>
              <w:numPr>
                <w:ilvl w:val="0"/>
                <w:numId w:val="38"/>
              </w:numPr>
              <w:spacing w:line="240" w:lineRule="auto"/>
              <w:jc w:val="both"/>
              <w:rPr>
                <w:rFonts w:eastAsia="Times New Roman"/>
              </w:rPr>
            </w:pPr>
            <w:r>
              <w:t>add NES-mode indication to block definition.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876" w:type="dxa"/>
            <w:shd w:val="clear" w:color="auto" w:fill="auto"/>
          </w:tcPr>
          <w:p>
            <w:pPr>
              <w:rPr>
                <w:b/>
                <w:iCs/>
              </w:rPr>
            </w:pPr>
            <w:r>
              <w:rPr>
                <w:b/>
                <w:iCs/>
              </w:rPr>
              <w:t>Consequences if not approved:</w:t>
            </w:r>
          </w:p>
          <w:p>
            <w:r>
              <w:t>The starting position and bitwidth of dynamic cell DTX/DRX information field in DCI format 2_9 is unclear.</w:t>
            </w:r>
          </w:p>
          <w:p>
            <w:pPr>
              <w:rPr>
                <w:rFonts w:eastAsia="Times New Roman"/>
              </w:rPr>
            </w:pPr>
            <w:r>
              <w:t>NES-mode indication associated with nesEvent configuration is missing from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876" w:type="dxa"/>
            <w:shd w:val="clear" w:color="auto" w:fill="auto"/>
          </w:tcPr>
          <w:p>
            <w:pPr>
              <w:pStyle w:val="5"/>
              <w:numPr>
                <w:ilvl w:val="2"/>
                <w:numId w:val="0"/>
              </w:numPr>
              <w:overflowPunct w:val="0"/>
              <w:autoSpaceDE w:val="0"/>
              <w:autoSpaceDN w:val="0"/>
              <w:adjustRightInd w:val="0"/>
              <w:spacing w:before="0"/>
              <w:ind w:left="1418" w:right="210" w:hanging="1418"/>
              <w:textAlignment w:val="baseline"/>
              <w:rPr>
                <w:rFonts w:ascii="Times New Roman" w:hAnsi="Times New Roman" w:eastAsia="SimSun"/>
                <w:b/>
                <w:bCs/>
                <w:color w:val="000000"/>
              </w:rPr>
            </w:pPr>
            <w:r>
              <w:rPr>
                <w:rFonts w:ascii="Times New Roman" w:hAnsi="Times New Roman" w:eastAsia="SimSun"/>
                <w:color w:val="000000"/>
              </w:rPr>
              <w:t>7.3.1.3.10</w:t>
            </w:r>
            <w:r>
              <w:rPr>
                <w:rFonts w:ascii="Times New Roman" w:hAnsi="Times New Roman" w:eastAsia="SimSun"/>
                <w:color w:val="000000"/>
              </w:rPr>
              <w:tab/>
            </w:r>
            <w:r>
              <w:rPr>
                <w:rFonts w:ascii="Times New Roman" w:hAnsi="Times New Roman" w:eastAsia="SimSun"/>
                <w:color w:val="000000"/>
              </w:rPr>
              <w:t>Format 2_9</w:t>
            </w:r>
          </w:p>
          <w:p>
            <w:pPr>
              <w:overflowPunct w:val="0"/>
              <w:autoSpaceDE w:val="0"/>
              <w:autoSpaceDN w:val="0"/>
              <w:adjustRightInd w:val="0"/>
              <w:textAlignment w:val="baseline"/>
              <w:rPr>
                <w:rFonts w:eastAsia="Times New Roman"/>
              </w:rPr>
            </w:pPr>
            <w:r>
              <w:rPr>
                <w:rFonts w:eastAsia="Times New Roman"/>
              </w:rPr>
              <w:t>DCI format 2_9 is used for activating or de-activating the cell DTX</w:t>
            </w:r>
            <w:r>
              <w:t xml:space="preserve"> </w:t>
            </w:r>
            <w:r>
              <w:rPr>
                <w:color w:val="C00000"/>
                <w:u w:val="single"/>
              </w:rPr>
              <w:t xml:space="preserve">and/or </w:t>
            </w:r>
            <w:r>
              <w:rPr>
                <w:rFonts w:eastAsia="Times New Roman"/>
              </w:rPr>
              <w:t xml:space="preserve">DRX configuration of one or multiple serving cells </w:t>
            </w:r>
            <w:r>
              <w:rPr>
                <w:bCs/>
              </w:rPr>
              <w:t>for one or more UEs</w:t>
            </w:r>
            <w:r>
              <w:rPr>
                <w:rFonts w:hint="eastAsia"/>
                <w:color w:val="0070C0"/>
                <w:lang w:eastAsia="zh-CN"/>
              </w:rPr>
              <w:t xml:space="preserve"> </w:t>
            </w:r>
            <w:r>
              <w:rPr>
                <w:rFonts w:hint="eastAsia"/>
                <w:color w:val="C00000"/>
                <w:u w:val="single"/>
                <w:lang w:eastAsia="zh-CN"/>
              </w:rPr>
              <w:t xml:space="preserve">and/or </w:t>
            </w:r>
            <w:r>
              <w:rPr>
                <w:color w:val="C00000"/>
                <w:u w:val="single"/>
                <w:lang w:eastAsia="zh-CN"/>
              </w:rPr>
              <w:t xml:space="preserve">to </w:t>
            </w:r>
            <w:r>
              <w:rPr>
                <w:rFonts w:hint="eastAsia"/>
                <w:color w:val="C00000"/>
                <w:u w:val="single"/>
                <w:lang w:eastAsia="zh-CN"/>
              </w:rPr>
              <w:t xml:space="preserve">provide </w:t>
            </w:r>
            <w:r>
              <w:rPr>
                <w:rFonts w:eastAsia="Times New Roman"/>
                <w:color w:val="C00000"/>
                <w:u w:val="single"/>
                <w:lang w:val="nb-NO" w:eastAsia="en-GB"/>
              </w:rPr>
              <w:t>NES-mode</w:t>
            </w:r>
            <w:r>
              <w:rPr>
                <w:color w:val="C00000"/>
                <w:u w:val="single"/>
              </w:rPr>
              <w:t xml:space="preserve"> indication</w:t>
            </w:r>
            <w:r>
              <w:rPr>
                <w:rFonts w:eastAsia="Times New Roman"/>
              </w:rPr>
              <w:t xml:space="preserve">. </w:t>
            </w:r>
          </w:p>
          <w:p>
            <w:pPr>
              <w:overflowPunct w:val="0"/>
              <w:autoSpaceDE w:val="0"/>
              <w:autoSpaceDN w:val="0"/>
              <w:adjustRightInd w:val="0"/>
              <w:textAlignment w:val="baseline"/>
              <w:rPr>
                <w:rFonts w:eastAsia="Times New Roman"/>
              </w:rPr>
            </w:pPr>
            <w:r>
              <w:rPr>
                <w:rFonts w:eastAsia="Times New Roman"/>
              </w:rPr>
              <w:t xml:space="preserve">The following information is transmitted by means of the DCI format 2_9 with CRC scrambled by </w:t>
            </w:r>
            <w:r>
              <w:rPr>
                <w:rFonts w:eastAsia="Times New Roman"/>
                <w:strike/>
                <w:color w:val="C00000"/>
              </w:rPr>
              <w:t>NES</w:t>
            </w:r>
            <w:r>
              <w:rPr>
                <w:color w:val="C00000"/>
                <w:u w:val="single"/>
              </w:rPr>
              <w:t>cellDTRX</w:t>
            </w:r>
            <w:r>
              <w:rPr>
                <w:rFonts w:eastAsia="Times New Roman"/>
              </w:rPr>
              <w:t>-RNTI:</w:t>
            </w:r>
          </w:p>
          <w:p>
            <w:pPr>
              <w:overflowPunct w:val="0"/>
              <w:autoSpaceDE w:val="0"/>
              <w:autoSpaceDN w:val="0"/>
              <w:adjustRightInd w:val="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r>
            <w:r>
              <w:rPr>
                <w:rFonts w:eastAsia="Times New Roman"/>
                <w:lang w:val="nb-NO"/>
              </w:rPr>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r>
            <w:r>
              <w:rPr>
                <w:rFonts w:eastAsia="Times New Roman"/>
                <w:lang w:eastAsia="en-GB"/>
              </w:rPr>
              <w:t xml:space="preserve">where </w:t>
            </w:r>
            <w:r>
              <w:rPr>
                <w:rFonts w:eastAsia="Times New Roman"/>
              </w:rPr>
              <w:t xml:space="preserve">the starting position of a block </w:t>
            </w:r>
            <w:r>
              <w:rPr>
                <w:color w:val="C00000"/>
                <w:u w:val="single"/>
              </w:rPr>
              <w:t xml:space="preserve">associated with a serving cell </w:t>
            </w:r>
            <w:r>
              <w:rPr>
                <w:rFonts w:eastAsia="Times New Roman"/>
                <w:lang w:eastAsia="en-GB"/>
              </w:rPr>
              <w:t xml:space="preserve">is determined by the parameter </w:t>
            </w:r>
            <w:r>
              <w:rPr>
                <w:rFonts w:eastAsia="Times New Roman"/>
                <w:i/>
                <w:lang w:eastAsia="en-GB"/>
              </w:rPr>
              <w:t xml:space="preserve">positionInDCI-cellDTRX </w:t>
            </w:r>
            <w:r>
              <w:rPr>
                <w:rFonts w:eastAsia="Times New Roman"/>
              </w:rPr>
              <w:t>provided by higher layers for the UE.</w:t>
            </w:r>
          </w:p>
          <w:p>
            <w:r>
              <w:t xml:space="preserve">If the UE is configured </w:t>
            </w:r>
            <w:r>
              <w:rPr>
                <w:i/>
                <w:iCs/>
                <w:strike/>
                <w:color w:val="C00000"/>
                <w:u w:val="single"/>
              </w:rPr>
              <w:t xml:space="preserve">with higher layer parameter </w:t>
            </w:r>
            <w:r>
              <w:rPr>
                <w:color w:val="C00000"/>
                <w:u w:val="single"/>
              </w:rPr>
              <w:t xml:space="preserve">to monitor DCI 2_9 with CRC scrambled by </w:t>
            </w:r>
            <w:r>
              <w:rPr>
                <w:i/>
                <w:iCs/>
                <w:strike/>
                <w:color w:val="C00000"/>
                <w:u w:val="single"/>
              </w:rPr>
              <w:t>XYZ</w:t>
            </w:r>
            <w:r>
              <w:rPr>
                <w:i/>
                <w:iCs/>
                <w:color w:val="C00000"/>
                <w:u w:val="single"/>
              </w:rPr>
              <w:t xml:space="preserve"> </w:t>
            </w:r>
            <w:r>
              <w:rPr>
                <w:color w:val="C00000"/>
                <w:u w:val="single"/>
              </w:rPr>
              <w:t>cellDTRX-RNTI</w:t>
            </w:r>
            <w:r>
              <w:t xml:space="preserve">, one or more blocks are configured for the UE by higher layers, with the following field defined </w:t>
            </w:r>
            <w:r>
              <w:rPr>
                <w:color w:val="C00000"/>
                <w:u w:val="single"/>
              </w:rPr>
              <w:t>in the following order</w:t>
            </w:r>
            <w:r>
              <w:rPr>
                <w:color w:val="C00000"/>
              </w:rPr>
              <w:t xml:space="preserve"> </w:t>
            </w:r>
            <w:r>
              <w:t>for each block:</w:t>
            </w:r>
          </w:p>
          <w:p>
            <w:pPr>
              <w:pStyle w:val="131"/>
              <w:spacing w:after="0"/>
            </w:pPr>
            <w:r>
              <w:rPr>
                <w:rFonts w:eastAsia="Times New Roman"/>
                <w:lang w:val="nb-NO" w:eastAsia="en-GB"/>
              </w:rPr>
              <w:t>-</w:t>
            </w:r>
            <w:r>
              <w:rPr>
                <w:rFonts w:eastAsia="Times New Roman"/>
                <w:lang w:val="nb-NO" w:eastAsia="en-GB"/>
              </w:rPr>
              <w:tab/>
            </w:r>
            <w:r>
              <w:t xml:space="preserve">Cell DTX/DRX indication – </w:t>
            </w:r>
          </w:p>
          <w:p>
            <w:pPr>
              <w:pStyle w:val="131"/>
              <w:spacing w:after="0"/>
              <w:ind w:left="852"/>
            </w:pPr>
            <w:r>
              <w:rPr>
                <w:rFonts w:eastAsia="Times New Roman"/>
                <w:color w:val="C00000"/>
                <w:u w:val="single"/>
                <w:lang w:val="nb-NO" w:eastAsia="en-GB"/>
              </w:rPr>
              <w:t>-</w:t>
            </w:r>
            <w:r>
              <w:rPr>
                <w:rFonts w:eastAsia="Times New Roman"/>
                <w:color w:val="C00000"/>
                <w:u w:val="single"/>
                <w:lang w:val="nb-NO" w:eastAsia="en-GB"/>
              </w:rPr>
              <w:tab/>
            </w:r>
            <w:r>
              <w:rPr>
                <w:color w:val="C00000"/>
                <w:u w:val="single"/>
              </w:rPr>
              <w:t>if [</w:t>
            </w:r>
            <w:r>
              <w:rPr>
                <w:i/>
                <w:color w:val="C00000"/>
                <w:u w:val="single"/>
              </w:rPr>
              <w:t>cellDTXDRX-L1activation</w:t>
            </w:r>
            <w:r>
              <w:rPr>
                <w:iCs/>
                <w:color w:val="C00000"/>
                <w:u w:val="single"/>
              </w:rPr>
              <w:t xml:space="preserve">] is configured, </w:t>
            </w:r>
            <w:r>
              <w:t xml:space="preserve">2 bits if </w:t>
            </w:r>
            <w:r>
              <w:rPr>
                <w:i/>
                <w:strike/>
                <w:color w:val="C00000"/>
              </w:rPr>
              <w:t>XYZ</w:t>
            </w:r>
            <w:r>
              <w:rPr>
                <w:i/>
                <w:color w:val="C00000"/>
                <w:u w:val="single"/>
              </w:rPr>
              <w:t>cellDTXDRXconfigType</w:t>
            </w:r>
            <w:r>
              <w:rPr>
                <w:color w:val="C00000"/>
                <w:u w:val="single"/>
              </w:rPr>
              <w:t xml:space="preserve"> is configured to </w:t>
            </w:r>
            <w:r>
              <w:rPr>
                <w:i/>
                <w:iCs/>
                <w:color w:val="C00000"/>
                <w:u w:val="single"/>
              </w:rPr>
              <w:t xml:space="preserve">dtxdrx </w:t>
            </w:r>
            <w:r>
              <w:rPr>
                <w:color w:val="C00000"/>
                <w:u w:val="single"/>
              </w:rPr>
              <w:t>for the serving cell</w:t>
            </w:r>
            <w:r>
              <w:t xml:space="preserve">, with the MSB corresponding to cell DTX configuration and the LSB corresponding to cell DRX configuration; </w:t>
            </w:r>
            <w:r>
              <w:rPr>
                <w:color w:val="C00000"/>
                <w:u w:val="single"/>
              </w:rPr>
              <w:t xml:space="preserve">1 bit if </w:t>
            </w:r>
            <w:r>
              <w:rPr>
                <w:i/>
                <w:iCs/>
                <w:color w:val="C00000"/>
                <w:u w:val="single"/>
              </w:rPr>
              <w:t>cellDTXDRXconfigType</w:t>
            </w:r>
            <w:r>
              <w:rPr>
                <w:color w:val="C00000"/>
                <w:u w:val="single"/>
              </w:rPr>
              <w:t xml:space="preserve"> is configured to either </w:t>
            </w:r>
            <w:r>
              <w:rPr>
                <w:i/>
                <w:iCs/>
                <w:color w:val="C00000"/>
                <w:u w:val="single"/>
              </w:rPr>
              <w:t>dtx</w:t>
            </w:r>
            <w:r>
              <w:rPr>
                <w:color w:val="C00000"/>
                <w:u w:val="single"/>
              </w:rPr>
              <w:t xml:space="preserve"> or </w:t>
            </w:r>
            <w:r>
              <w:rPr>
                <w:i/>
                <w:iCs/>
                <w:color w:val="C00000"/>
                <w:u w:val="single"/>
              </w:rPr>
              <w:t xml:space="preserve">drx </w:t>
            </w:r>
            <w:r>
              <w:rPr>
                <w:color w:val="C00000"/>
                <w:u w:val="single"/>
              </w:rPr>
              <w:t>for the serving cell</w:t>
            </w:r>
            <w:r>
              <w:rPr>
                <w:i/>
                <w:iCs/>
                <w:color w:val="C00000"/>
                <w:u w:val="single"/>
              </w:rPr>
              <w:t>;</w:t>
            </w:r>
            <w:r>
              <w:t xml:space="preserve"> </w:t>
            </w:r>
          </w:p>
          <w:p>
            <w:pPr>
              <w:pStyle w:val="131"/>
              <w:spacing w:after="0"/>
              <w:ind w:left="852"/>
            </w:pPr>
            <w:r>
              <w:rPr>
                <w:rFonts w:eastAsia="Times New Roman"/>
                <w:color w:val="C00000"/>
                <w:u w:val="single"/>
                <w:lang w:val="nb-NO" w:eastAsia="en-GB"/>
              </w:rPr>
              <w:t>-</w:t>
            </w:r>
            <w:r>
              <w:rPr>
                <w:rFonts w:eastAsia="Times New Roman"/>
                <w:color w:val="C00000"/>
                <w:u w:val="single"/>
                <w:lang w:val="nb-NO" w:eastAsia="en-GB"/>
              </w:rPr>
              <w:tab/>
            </w:r>
            <w:r>
              <w:t xml:space="preserve">otherwise </w:t>
            </w:r>
            <w:r>
              <w:rPr>
                <w:color w:val="C00000"/>
                <w:u w:val="single"/>
              </w:rPr>
              <w:t>0</w:t>
            </w:r>
            <w:r>
              <w:rPr>
                <w:strike/>
                <w:color w:val="C00000"/>
              </w:rPr>
              <w:t>1</w:t>
            </w:r>
            <w:r>
              <w:t xml:space="preserve"> bit.</w:t>
            </w:r>
          </w:p>
          <w:p>
            <w:pPr>
              <w:pStyle w:val="131"/>
              <w:spacing w:after="0"/>
              <w:rPr>
                <w:color w:val="0070C0"/>
                <w:u w:val="single"/>
              </w:rPr>
            </w:pPr>
            <w:r>
              <w:rPr>
                <w:rFonts w:eastAsia="Times New Roman"/>
                <w:color w:val="C00000"/>
                <w:u w:val="single"/>
                <w:lang w:val="nb-NO" w:eastAsia="en-GB"/>
              </w:rPr>
              <w:t>-</w:t>
            </w:r>
            <w:r>
              <w:rPr>
                <w:rFonts w:eastAsia="Times New Roman"/>
                <w:color w:val="C00000"/>
                <w:u w:val="single"/>
                <w:lang w:val="nb-NO" w:eastAsia="en-GB"/>
              </w:rPr>
              <w:tab/>
            </w:r>
            <w:r>
              <w:rPr>
                <w:rFonts w:eastAsia="Times New Roman"/>
                <w:color w:val="C00000"/>
                <w:u w:val="single"/>
                <w:lang w:val="nb-NO" w:eastAsia="en-GB"/>
              </w:rPr>
              <w:t>NES-mode</w:t>
            </w:r>
            <w:r>
              <w:rPr>
                <w:color w:val="C00000"/>
                <w:u w:val="single"/>
              </w:rPr>
              <w:t xml:space="preserve"> indication – 1 bit if </w:t>
            </w:r>
            <w:r>
              <w:rPr>
                <w:i/>
                <w:iCs/>
                <w:color w:val="C00000"/>
                <w:u w:val="single"/>
              </w:rPr>
              <w:t>nesEvent</w:t>
            </w:r>
            <w:r>
              <w:rPr>
                <w:color w:val="C00000"/>
                <w:u w:val="single"/>
              </w:rPr>
              <w:t xml:space="preserve"> is configured and the serving cell is Pcell; otherwise, 0 bit. </w:t>
            </w:r>
          </w:p>
          <w:p>
            <w:pPr>
              <w:overflowPunct w:val="0"/>
              <w:autoSpaceDE w:val="0"/>
              <w:autoSpaceDN w:val="0"/>
              <w:adjustRightInd w:val="0"/>
              <w:textAlignment w:val="baseline"/>
              <w:rPr>
                <w:rFonts w:eastAsia="Times New Roman"/>
                <w:lang w:eastAsia="en-GB"/>
              </w:rPr>
            </w:pPr>
          </w:p>
          <w:p>
            <w:pPr>
              <w:overflowPunct w:val="0"/>
              <w:autoSpaceDE w:val="0"/>
              <w:autoSpaceDN w:val="0"/>
              <w:adjustRightInd w:val="0"/>
              <w:textAlignment w:val="baseline"/>
              <w:rPr>
                <w:rFonts w:eastAsia="Times New Roman"/>
              </w:rPr>
            </w:pPr>
            <w:r>
              <w:rPr>
                <w:rFonts w:eastAsia="Times New Roman"/>
              </w:rPr>
              <w:t xml:space="preserve">The size of DCI format 2_9 is indicated by the higher layer parameter </w:t>
            </w:r>
            <w:r>
              <w:rPr>
                <w:rFonts w:eastAsia="Times New Roman"/>
                <w:i/>
                <w:lang w:eastAsia="en-GB"/>
              </w:rPr>
              <w:t>sizeDCI-2-9</w:t>
            </w:r>
            <w:r>
              <w:rPr>
                <w:rFonts w:eastAsia="Times New Roman"/>
              </w:rPr>
              <w:t>.</w:t>
            </w:r>
          </w:p>
          <w:p>
            <w:pPr>
              <w:keepNext/>
              <w:keepLines/>
              <w:ind w:left="1134" w:hanging="1134"/>
              <w:jc w:val="center"/>
              <w:outlineLvl w:val="1"/>
              <w:rPr>
                <w:rFonts w:eastAsia="Times New Roman"/>
              </w:rPr>
            </w:pPr>
            <w:r>
              <w:rPr>
                <w:color w:val="FF0000"/>
              </w:rPr>
              <w:t>*** Unchanged parts are omitted ***</w:t>
            </w:r>
          </w:p>
        </w:tc>
      </w:tr>
    </w:tbl>
    <w:p/>
    <w:p>
      <w:pPr>
        <w:rPr>
          <w:lang w:eastAsia="zh-CN"/>
        </w:rPr>
      </w:pPr>
    </w:p>
    <w:p>
      <w:pPr>
        <w:rPr>
          <w:lang w:eastAsia="zh-CN"/>
        </w:rPr>
      </w:pPr>
    </w:p>
    <w:p>
      <w:pPr>
        <w:rPr>
          <w:b/>
          <w:bCs/>
          <w:highlight w:val="green"/>
          <w:lang w:eastAsia="zh-CN"/>
        </w:rPr>
      </w:pPr>
      <w:r>
        <w:rPr>
          <w:b/>
          <w:bCs/>
          <w:highlight w:val="green"/>
          <w:lang w:eastAsia="zh-CN"/>
        </w:rPr>
        <w:t>Agreement</w:t>
      </w:r>
    </w:p>
    <w:p>
      <w:pPr>
        <w:pStyle w:val="80"/>
        <w:rPr>
          <w:lang w:eastAsia="zh-CN"/>
        </w:rPr>
      </w:pPr>
      <w:r>
        <w:t>Adopt the following TP for TS38.213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926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 xml:space="preserve">Unclear how HARQ feedback for cancelled SPS PDSCH in cell DRX/DRX operation should be handled by specification. </w:t>
            </w:r>
          </w:p>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Clarify that HARQ feedback of cancelled SPS PDSCH by non-active period of cell DTX is not transmitted by UE.</w:t>
            </w:r>
          </w:p>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Consequences if not adopted:</w:t>
            </w:r>
          </w:p>
          <w:p>
            <w:pPr>
              <w:rPr>
                <w:rFonts w:eastAsia="Malgun Gothic"/>
                <w:highlight w:val="yellow"/>
                <w:lang w:eastAsia="zh-CN"/>
              </w:rPr>
            </w:pPr>
            <w:r>
              <w:rPr>
                <w:lang w:eastAsia="zh-CN"/>
              </w:rPr>
              <w:t>Incomplete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rPr>
                <w:b/>
                <w:bCs/>
              </w:rPr>
            </w:pPr>
            <w:r>
              <w:rPr>
                <w:b/>
                <w:bCs/>
              </w:rPr>
              <w:t>9.1.2</w:t>
            </w:r>
            <w:r>
              <w:rPr>
                <w:b/>
                <w:bCs/>
              </w:rPr>
              <w:tab/>
            </w:r>
            <w:r>
              <w:rPr>
                <w:b/>
                <w:bCs/>
              </w:rPr>
              <w:t>Type-1 HARQ-ACK codebook determination</w:t>
            </w:r>
          </w:p>
          <w:p>
            <w:pPr>
              <w:jc w:val="center"/>
              <w:rPr>
                <w:rFonts w:eastAsia="Malgun Gothic"/>
              </w:rPr>
            </w:pPr>
            <w:r>
              <w:rPr>
                <w:color w:val="FF0000"/>
              </w:rPr>
              <w:t>*** Unchanged text omitted ***</w:t>
            </w:r>
          </w:p>
          <w:p>
            <w:pPr>
              <w:rPr>
                <w:lang w:eastAsia="zh-CN"/>
              </w:rPr>
            </w:pPr>
            <w:r>
              <w:rPr>
                <w:lang w:eastAsia="zh-CN"/>
              </w:rPr>
              <w:t>In the following pseudo-code, SPS PDSCH receptions associated with a SPS PDSCH configuration are activated by a DCI format with CRC scrambled by a CS-RNTI or by a DCI format with CRC scrambled by a G-CS-RNTI.</w:t>
            </w:r>
          </w:p>
          <w:p>
            <w:r>
              <w:rPr>
                <w:rFonts w:hint="eastAsia"/>
                <w:lang w:eastAsia="zh-CN"/>
              </w:rPr>
              <w:t xml:space="preserve">Set </w:t>
            </w:r>
            <m:oMath>
              <m:sSubSup>
                <m:sSubSupPr>
                  <m:ctrlPr>
                    <w:rPr>
                      <w:rFonts w:ascii="Cambria Math" w:hAnsi="Cambria Math" w:cs="Arial"/>
                      <w:i/>
                      <w:lang w:eastAsia="zh-CN"/>
                    </w:rPr>
                  </m:ctrlPr>
                </m:sSubSupPr>
                <m:e>
                  <m:r>
                    <m:rPr/>
                    <w:rPr>
                      <w:rFonts w:ascii="Cambria Math" w:hAnsi="Cambria Math"/>
                      <w:lang w:eastAsia="zh-CN"/>
                    </w:rPr>
                    <m:t>N</m:t>
                  </m:r>
                  <m:ctrlPr>
                    <w:rPr>
                      <w:rFonts w:ascii="Cambria Math" w:hAnsi="Cambria Math" w:cs="Arial"/>
                      <w:i/>
                      <w:lang w:eastAsia="zh-CN"/>
                    </w:rPr>
                  </m:ctrlPr>
                </m:e>
                <m:sub>
                  <m:r>
                    <m:rPr>
                      <m:sty m:val="p"/>
                    </m:rPr>
                    <w:rPr>
                      <w:rFonts w:ascii="Cambria Math" w:hAnsi="Cambria Math"/>
                      <w:lang w:eastAsia="zh-CN"/>
                    </w:rPr>
                    <m:t>cells</m:t>
                  </m:r>
                  <m:ctrlPr>
                    <w:rPr>
                      <w:rFonts w:ascii="Cambria Math" w:hAnsi="Cambria Math" w:cs="Arial"/>
                      <w:i/>
                      <w:lang w:eastAsia="zh-CN"/>
                    </w:rPr>
                  </m:ctrlPr>
                </m:sub>
                <m:sup>
                  <m:r>
                    <m:rPr>
                      <m:sty m:val="p"/>
                    </m:rPr>
                    <w:rPr>
                      <w:rFonts w:ascii="Cambria Math" w:hAnsi="Cambria Math"/>
                      <w:lang w:eastAsia="zh-CN"/>
                    </w:rPr>
                    <m:t>DL</m:t>
                  </m:r>
                  <m:ctrlPr>
                    <w:rPr>
                      <w:rFonts w:ascii="Cambria Math" w:hAnsi="Cambria Math" w:cs="Arial"/>
                      <w:i/>
                      <w:lang w:eastAsia="zh-CN"/>
                    </w:rPr>
                  </m:ctrlPr>
                </m:sup>
              </m:sSubSup>
            </m:oMath>
            <w:r>
              <w:t xml:space="preserve"> to the number of serving cells configured to the UE</w:t>
            </w:r>
          </w:p>
          <w:p>
            <w:pPr>
              <w:rPr>
                <w:lang w:eastAsia="zh-CN"/>
              </w:rPr>
            </w:pPr>
            <w:r>
              <w:rPr>
                <w:rFonts w:hint="eastAsia"/>
                <w:lang w:eastAsia="zh-CN"/>
              </w:rPr>
              <w:t xml:space="preserve">Set </w:t>
            </w:r>
            <m:oMath>
              <m:sSubSup>
                <m:sSubSupPr>
                  <m:ctrlPr>
                    <w:rPr>
                      <w:rFonts w:ascii="Cambria Math" w:hAnsi="Cambria Math" w:cs="Arial"/>
                      <w:i/>
                      <w:lang w:eastAsia="zh-CN"/>
                    </w:rPr>
                  </m:ctrlPr>
                </m:sSubSupPr>
                <m:e>
                  <m:r>
                    <m:rPr/>
                    <w:rPr>
                      <w:rFonts w:ascii="Cambria Math" w:hAnsi="Cambria Math"/>
                      <w:lang w:eastAsia="zh-CN"/>
                    </w:rPr>
                    <m:t>N</m:t>
                  </m:r>
                  <m:ctrlPr>
                    <w:rPr>
                      <w:rFonts w:ascii="Cambria Math" w:hAnsi="Cambria Math" w:cs="Arial"/>
                      <w:i/>
                      <w:lang w:eastAsia="zh-CN"/>
                    </w:rPr>
                  </m:ctrlPr>
                </m:e>
                <m:sub>
                  <m:r>
                    <m:rPr>
                      <m:sty m:val="p"/>
                    </m:rPr>
                    <w:rPr>
                      <w:rFonts w:ascii="Cambria Math" w:hAnsi="Cambria Math"/>
                      <w:lang w:eastAsia="zh-CN"/>
                    </w:rPr>
                    <m:t>c</m:t>
                  </m:r>
                  <m:ctrlPr>
                    <w:rPr>
                      <w:rFonts w:ascii="Cambria Math" w:hAnsi="Cambria Math" w:cs="Arial"/>
                      <w:i/>
                      <w:lang w:eastAsia="zh-CN"/>
                    </w:rPr>
                  </m:ctrlPr>
                </m:sub>
                <m:sup>
                  <m:r>
                    <m:rPr>
                      <m:sty m:val="p"/>
                    </m:rPr>
                    <w:rPr>
                      <w:rFonts w:ascii="Cambria Math" w:hAnsi="Cambria Math"/>
                      <w:lang w:eastAsia="zh-CN"/>
                    </w:rPr>
                    <m:t>SPS</m:t>
                  </m:r>
                  <m:ctrlPr>
                    <w:rPr>
                      <w:rFonts w:ascii="Cambria Math" w:hAnsi="Cambria Math" w:cs="Arial"/>
                      <w:i/>
                      <w:lang w:eastAsia="zh-CN"/>
                    </w:rPr>
                  </m:ctrlPr>
                </m:sup>
              </m:sSubSup>
            </m:oMath>
            <w:r>
              <w:t xml:space="preserve"> to the number of SPS PDSCH configurations configured to the UE for serving cell </w:t>
            </w:r>
            <m:oMath>
              <m:r>
                <m:rPr/>
                <w:rPr>
                  <w:rFonts w:ascii="Cambria Math" w:hAnsi="Cambria Math"/>
                  <w:lang w:eastAsia="zh-CN"/>
                </w:rPr>
                <m:t>c</m:t>
              </m:r>
            </m:oMath>
          </w:p>
          <w:p>
            <w:pPr>
              <w:rPr>
                <w:lang w:eastAsia="zh-CN"/>
              </w:rPr>
            </w:pPr>
            <w:r>
              <w:rPr>
                <w:rFonts w:hint="eastAsia"/>
                <w:lang w:eastAsia="zh-CN"/>
              </w:rPr>
              <w:t xml:space="preserve">Set </w:t>
            </w:r>
            <m:oMath>
              <m:sSubSup>
                <m:sSubSupPr>
                  <m:ctrlPr>
                    <w:rPr>
                      <w:rFonts w:ascii="Cambria Math" w:hAnsi="Cambria Math" w:cs="Arial"/>
                      <w:i/>
                      <w:lang w:eastAsia="zh-CN"/>
                    </w:rPr>
                  </m:ctrlPr>
                </m:sSubSupPr>
                <m:e>
                  <m:r>
                    <m:rPr/>
                    <w:rPr>
                      <w:rFonts w:ascii="Cambria Math" w:hAnsi="Cambria Math"/>
                      <w:lang w:eastAsia="zh-CN"/>
                    </w:rPr>
                    <m:t>N</m:t>
                  </m:r>
                  <m:ctrlPr>
                    <w:rPr>
                      <w:rFonts w:ascii="Cambria Math" w:hAnsi="Cambria Math" w:cs="Arial"/>
                      <w:i/>
                      <w:lang w:eastAsia="zh-CN"/>
                    </w:rPr>
                  </m:ctrlPr>
                </m:e>
                <m:sub>
                  <m:r>
                    <m:rPr>
                      <m:sty m:val="p"/>
                    </m:rPr>
                    <w:rPr>
                      <w:rFonts w:ascii="Cambria Math" w:hAnsi="Cambria Math"/>
                      <w:lang w:eastAsia="zh-CN"/>
                    </w:rPr>
                    <m:t>c</m:t>
                  </m:r>
                  <m:ctrlPr>
                    <w:rPr>
                      <w:rFonts w:ascii="Cambria Math" w:hAnsi="Cambria Math" w:cs="Arial"/>
                      <w:i/>
                      <w:lang w:eastAsia="zh-CN"/>
                    </w:rPr>
                  </m:ctrlPr>
                </m:sub>
                <m:sup>
                  <m:r>
                    <m:rPr>
                      <m:sty m:val="p"/>
                    </m:rPr>
                    <w:rPr>
                      <w:rFonts w:ascii="Cambria Math" w:hAnsi="Cambria Math"/>
                      <w:lang w:eastAsia="zh-CN"/>
                    </w:rPr>
                    <m:t>DL</m:t>
                  </m:r>
                  <m:ctrlPr>
                    <w:rPr>
                      <w:rFonts w:ascii="Cambria Math" w:hAnsi="Cambria Math" w:cs="Arial"/>
                      <w:i/>
                      <w:lang w:eastAsia="zh-CN"/>
                    </w:rPr>
                  </m:ctrlPr>
                </m:sup>
              </m:sSubSup>
            </m:oMath>
            <w:r>
              <w:t xml:space="preserve"> to the number of DL slots for SPS PDSCH receptions on serving cell </w:t>
            </w:r>
            <m:oMath>
              <m:r>
                <m:rPr/>
                <w:rPr>
                  <w:rFonts w:ascii="Cambria Math" w:hAnsi="Cambria Math"/>
                  <w:lang w:eastAsia="zh-CN"/>
                </w:rPr>
                <m:t>c</m:t>
              </m:r>
            </m:oMath>
            <w:r>
              <w:t xml:space="preserve"> with HARQ-ACK information multiplexed on the PUCCH</w:t>
            </w:r>
          </w:p>
          <w:p>
            <w:pPr>
              <w:rPr>
                <w:lang w:eastAsia="zh-CN"/>
              </w:rPr>
            </w:pPr>
            <w:r>
              <w:rPr>
                <w:rFonts w:hint="eastAsia"/>
                <w:lang w:eastAsia="zh-CN"/>
              </w:rPr>
              <w:t xml:space="preserve">Set </w:t>
            </w:r>
            <m:oMath>
              <m:r>
                <m:rPr/>
                <w:rPr>
                  <w:rFonts w:ascii="Cambria Math" w:hAnsi="Cambria Math"/>
                  <w:lang w:eastAsia="zh-CN"/>
                </w:rPr>
                <m:t>j</m:t>
              </m:r>
              <m:r>
                <m:rPr/>
                <w:rPr>
                  <w:rFonts w:ascii="Cambria Math"/>
                  <w:lang w:eastAsia="zh-CN"/>
                </w:rPr>
                <m:t>=0</m:t>
              </m:r>
            </m:oMath>
            <w:r>
              <w:rPr>
                <w:lang w:eastAsia="zh-CN"/>
              </w:rPr>
              <w:t xml:space="preserve"> –</w:t>
            </w:r>
            <w:r>
              <w:t xml:space="preserve"> HARQ-ACK information bit index</w:t>
            </w:r>
          </w:p>
          <w:p>
            <w:pPr>
              <w:rPr>
                <w:lang w:eastAsia="zh-CN"/>
              </w:rPr>
            </w:pPr>
            <w:r>
              <w:rPr>
                <w:lang w:eastAsia="zh-CN"/>
              </w:rPr>
              <w:t>S</w:t>
            </w:r>
            <w:r>
              <w:rPr>
                <w:rFonts w:hint="eastAsia"/>
                <w:lang w:eastAsia="zh-CN"/>
              </w:rPr>
              <w:t xml:space="preserve">et </w:t>
            </w:r>
            <m:oMath>
              <m:r>
                <m:rPr/>
                <w:rPr>
                  <w:rFonts w:ascii="Cambria Math" w:hAnsi="Cambria Math"/>
                  <w:lang w:eastAsia="zh-CN"/>
                </w:rPr>
                <m:t>c</m:t>
              </m:r>
              <m:r>
                <m:rP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pPr>
              <w:pStyle w:val="131"/>
              <w:spacing w:after="0"/>
            </w:pPr>
            <w:r>
              <w:t xml:space="preserve">while </w:t>
            </w:r>
            <m:oMath>
              <m:r>
                <m:rPr/>
                <w:rPr>
                  <w:rFonts w:ascii="Cambria Math" w:hAnsi="Cambria Math"/>
                  <w:lang w:eastAsia="zh-CN"/>
                </w:rPr>
                <m:t>c&lt;</m:t>
              </m:r>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m:sty m:val="p"/>
                    </m:rPr>
                    <w:rPr>
                      <w:rFonts w:ascii="Cambria Math" w:hAnsi="Cambria Math"/>
                      <w:lang w:eastAsia="zh-CN"/>
                    </w:rPr>
                    <m:t>cells</m:t>
                  </m:r>
                  <m:ctrlPr>
                    <w:rPr>
                      <w:rFonts w:ascii="Cambria Math" w:hAnsi="Cambria Math"/>
                      <w:i/>
                      <w:lang w:eastAsia="zh-CN"/>
                    </w:rPr>
                  </m:ctrlPr>
                </m:sub>
                <m:sup>
                  <m:r>
                    <m:rPr>
                      <m:sty m:val="p"/>
                    </m:rPr>
                    <w:rPr>
                      <w:rFonts w:ascii="Cambria Math" w:hAnsi="Cambria Math"/>
                      <w:lang w:eastAsia="zh-CN"/>
                    </w:rPr>
                    <m:t>DL</m:t>
                  </m:r>
                  <m:ctrlPr>
                    <w:rPr>
                      <w:rFonts w:ascii="Cambria Math" w:hAnsi="Cambria Math"/>
                      <w:i/>
                      <w:lang w:eastAsia="zh-CN"/>
                    </w:rPr>
                  </m:ctrlPr>
                </m:sup>
              </m:sSubSup>
            </m:oMath>
            <w:r>
              <w:t xml:space="preserve"> </w:t>
            </w:r>
          </w:p>
          <w:p>
            <w:pPr>
              <w:pStyle w:val="131"/>
              <w:spacing w:after="0"/>
              <w:rPr>
                <w:lang w:eastAsia="zh-CN"/>
              </w:rPr>
            </w:pPr>
            <w:r>
              <w:rPr>
                <w:lang w:eastAsia="zh-CN"/>
              </w:rPr>
              <w:t>S</w:t>
            </w:r>
            <w:r>
              <w:rPr>
                <w:rFonts w:hint="eastAsia"/>
                <w:lang w:eastAsia="zh-CN"/>
              </w:rPr>
              <w:t xml:space="preserve">et </w:t>
            </w:r>
            <m:oMath>
              <m:r>
                <m:rP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pPr>
              <w:pStyle w:val="89"/>
              <w:spacing w:after="0"/>
            </w:pPr>
            <w:r>
              <w:t xml:space="preserve">while </w:t>
            </w:r>
            <m:oMath>
              <m:r>
                <m:rPr/>
                <w:rPr>
                  <w:rFonts w:ascii="Cambria Math" w:hAnsi="Cambria Math"/>
                  <w:lang w:eastAsia="zh-CN"/>
                </w:rPr>
                <m:t>s&lt;</m:t>
              </m:r>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m:sty m:val="p"/>
                    </m:rPr>
                    <w:rPr>
                      <w:rFonts w:ascii="Cambria Math" w:hAnsi="Cambria Math"/>
                      <w:lang w:eastAsia="zh-CN"/>
                    </w:rPr>
                    <m:t>c</m:t>
                  </m:r>
                  <m:ctrlPr>
                    <w:rPr>
                      <w:rFonts w:ascii="Cambria Math" w:hAnsi="Cambria Math"/>
                      <w:i/>
                      <w:lang w:eastAsia="zh-CN"/>
                    </w:rPr>
                  </m:ctrlPr>
                </m:sub>
                <m:sup>
                  <m:r>
                    <m:rPr>
                      <m:sty m:val="p"/>
                    </m:rPr>
                    <w:rPr>
                      <w:rFonts w:ascii="Cambria Math" w:hAnsi="Cambria Math"/>
                      <w:lang w:eastAsia="zh-CN"/>
                    </w:rPr>
                    <m:t>SPS</m:t>
                  </m:r>
                  <m:ctrlPr>
                    <w:rPr>
                      <w:rFonts w:ascii="Cambria Math" w:hAnsi="Cambria Math"/>
                      <w:i/>
                      <w:lang w:eastAsia="zh-CN"/>
                    </w:rPr>
                  </m:ctrlPr>
                </m:sup>
              </m:sSubSup>
            </m:oMath>
          </w:p>
          <w:p>
            <w:pPr>
              <w:pStyle w:val="132"/>
              <w:spacing w:after="0" w:line="240" w:lineRule="auto"/>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m:rPr/>
                    <w:rPr>
                      <w:rFonts w:ascii="Cambria Math" w:hAnsi="Cambria Math"/>
                      <w:lang w:eastAsia="zh-CN"/>
                    </w:rPr>
                    <m:t>n</m:t>
                  </m:r>
                  <m:ctrlPr>
                    <w:rPr>
                      <w:rFonts w:ascii="Cambria Math" w:hAnsi="Cambria Math" w:cs="Arial"/>
                      <w:i/>
                      <w:lang w:eastAsia="zh-CN"/>
                    </w:rPr>
                  </m:ctrlPr>
                </m:e>
                <m:sub>
                  <m:r>
                    <m:rPr/>
                    <w:rPr>
                      <w:rFonts w:ascii="Cambria Math" w:hAnsi="Cambria Math"/>
                      <w:lang w:eastAsia="zh-CN"/>
                    </w:rPr>
                    <m:t>D</m:t>
                  </m:r>
                  <m:ctrlPr>
                    <w:rPr>
                      <w:rFonts w:ascii="Cambria Math" w:hAnsi="Cambria Math" w:cs="Arial"/>
                      <w:i/>
                      <w:lang w:eastAsia="zh-CN"/>
                    </w:rPr>
                  </m:ctrlPr>
                </m:sub>
              </m:sSub>
              <m:r>
                <m:rP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index </w:t>
            </w:r>
          </w:p>
          <w:p>
            <w:pPr>
              <w:pStyle w:val="133"/>
              <w:spacing w:after="0" w:line="240" w:lineRule="auto"/>
            </w:pPr>
            <w:r>
              <w:t xml:space="preserve">while </w:t>
            </w: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&lt;</m:t>
              </m:r>
              <m:sSubSup>
                <m:sSubSupPr>
                  <m:ctrlPr>
                    <w:rPr>
                      <w:rFonts w:ascii="Cambria Math" w:hAnsi="Cambria Math"/>
                      <w:lang w:eastAsia="zh-CN"/>
                    </w:rPr>
                  </m:ctrlPr>
                </m:sSubSupPr>
                <m:e>
                  <m:r>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c</m:t>
                  </m:r>
                  <m:ctrlPr>
                    <w:rPr>
                      <w:rFonts w:ascii="Cambria Math" w:hAnsi="Cambria Math"/>
                      <w:lang w:eastAsia="zh-CN"/>
                    </w:rPr>
                  </m:ctrlPr>
                </m:sub>
                <m:sup>
                  <m:r>
                    <m:rPr>
                      <m:sty m:val="p"/>
                    </m:rPr>
                    <w:rPr>
                      <w:rFonts w:ascii="Cambria Math" w:hAnsi="Cambria Math"/>
                      <w:lang w:eastAsia="zh-CN"/>
                    </w:rPr>
                    <m:t>DL</m:t>
                  </m:r>
                  <m:ctrlPr>
                    <w:rPr>
                      <w:rFonts w:ascii="Cambria Math" w:hAnsi="Cambria Math"/>
                      <w:lang w:eastAsia="zh-CN"/>
                    </w:rPr>
                  </m:ctrlPr>
                </m:sup>
              </m:sSubSup>
            </m:oMath>
          </w:p>
          <w:p>
            <w:pPr>
              <w:pStyle w:val="134"/>
              <w:spacing w:after="0" w:line="240" w:lineRule="auto"/>
            </w:pPr>
            <w:r>
              <w:t>if {</w:t>
            </w:r>
          </w:p>
          <w:p>
            <w:pPr>
              <w:pStyle w:val="134"/>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w:rPr>
                  <w:rFonts w:ascii="Cambria Math" w:hAnsi="Cambria Math"/>
                  <w:lang w:eastAsia="zh-CN"/>
                </w:rPr>
                <m:t>−</m:t>
              </m:r>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r>
                <m:rPr>
                  <m:sty m:val="p"/>
                </m:rPr>
                <w:rPr>
                  <w:rFonts w:ascii="Cambria Math" w:hAnsi="Cambria Math"/>
                  <w:lang w:eastAsia="zh-CN"/>
                </w:rPr>
                <m:t>+1</m:t>
              </m:r>
            </m:oMath>
            <w:r>
              <w:rPr>
                <w:rFonts w:hint="eastAsia" w:eastAsia="Malgun Gothic"/>
                <w:lang w:eastAsia="ko-KR"/>
              </w:rPr>
              <w:t xml:space="preserve"> to</w:t>
            </w:r>
            <w:r>
              <w:t xml:space="preserve"> slot </w:t>
            </w: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oMath>
            <w:r>
              <w:t xml:space="preserve"> for SPS PDSCH configuration </w:t>
            </w:r>
            <m:oMath>
              <m:r>
                <m:rPr/>
                <w:rPr>
                  <w:rFonts w:ascii="Cambria Math" w:hAnsi="Cambria Math"/>
                  <w:lang w:eastAsia="zh-CN"/>
                </w:rPr>
                <m:t>s</m:t>
              </m:r>
            </m:oMath>
            <w:r>
              <w:rPr>
                <w:lang w:eastAsia="zh-CN"/>
              </w:rPr>
              <w:t xml:space="preserve"> </w:t>
            </w:r>
            <w:r>
              <w:t xml:space="preserve">on serving cell </w:t>
            </w:r>
            <m:oMath>
              <m:r>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Pr>
                <w:i/>
                <w:lang w:eastAsia="zh-CN"/>
              </w:rPr>
              <w:t>tdd-UL-DL-ConfigurationCommon</w:t>
            </w:r>
            <w:r>
              <w:rPr>
                <w:iCs/>
                <w:color w:val="FF0000"/>
                <w:lang w:eastAsia="zh-CN"/>
              </w:rPr>
              <w:t>,</w:t>
            </w:r>
            <w:r>
              <w:rPr>
                <w:lang w:eastAsia="zh-CN"/>
              </w:rPr>
              <w:t xml:space="preserve"> or by </w:t>
            </w:r>
            <w:r>
              <w:rPr>
                <w:i/>
                <w:lang w:eastAsia="zh-CN"/>
              </w:rPr>
              <w:t>tdd-UL-DL-ConfigurationDedicated</w:t>
            </w:r>
            <w:r>
              <w:rPr>
                <w:iCs/>
                <w:color w:val="FF0000"/>
                <w:lang w:eastAsia="zh-CN"/>
              </w:rPr>
              <w:t>,</w:t>
            </w:r>
            <w:r>
              <w:rPr>
                <w:iCs/>
                <w:lang w:eastAsia="zh-CN"/>
              </w:rPr>
              <w:t xml:space="preserve"> </w:t>
            </w:r>
            <w:r>
              <w:rPr>
                <w:color w:val="C00000"/>
                <w:u w:val="single"/>
                <w:lang w:eastAsia="zh-CN"/>
              </w:rPr>
              <w:t>or due to overlapping with non-active period of cell DTX</w:t>
            </w:r>
            <w:r>
              <w:rPr>
                <w:lang w:eastAsia="zh-CN"/>
              </w:rPr>
              <w:t xml:space="preserve"> where, for unicast SPS PDSCHs, </w:t>
            </w:r>
            <m:oMath>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oMath>
            <w:r>
              <w:rPr>
                <w:rFonts w:hint="eastAsia" w:eastAsia="Malgun Gothic"/>
                <w:lang w:eastAsia="ko-KR"/>
              </w:rPr>
              <w:t xml:space="preserve"> </w:t>
            </w:r>
            <w:r>
              <w:rPr>
                <w:rFonts w:eastAsia="Malgun Gothic"/>
                <w:lang w:eastAsia="ko-KR"/>
              </w:rPr>
              <w:t xml:space="preserve">is provided by </w:t>
            </w:r>
            <w:r>
              <w:rPr>
                <w:rFonts w:eastAsia="Malgun Gothic"/>
                <w:i/>
                <w:lang w:eastAsia="ko-KR"/>
              </w:rPr>
              <w:t>pdsch-AggregationFactor-r16</w:t>
            </w:r>
            <w:r>
              <w:rPr>
                <w:rFonts w:eastAsia="Malgun Gothic"/>
                <w:lang w:eastAsia="ko-KR"/>
              </w:rPr>
              <w:t xml:space="preserve"> in </w:t>
            </w:r>
            <w:r>
              <w:rPr>
                <w:rFonts w:eastAsia="Malgun Gothic"/>
                <w:i/>
                <w:lang w:eastAsia="ko-KR"/>
              </w:rPr>
              <w:t>SPS-</w:t>
            </w:r>
            <w:r>
              <w:rPr>
                <w:rFonts w:hint="eastAsia" w:eastAsia="Malgun Gothic"/>
                <w:i/>
                <w:lang w:eastAsia="ko-KR"/>
              </w:rPr>
              <w:t>Config</w:t>
            </w:r>
            <w:r>
              <w:rPr>
                <w:rFonts w:eastAsia="Malgun Gothic"/>
                <w:iCs/>
                <w:lang w:eastAsia="ko-KR"/>
              </w:rPr>
              <w:t xml:space="preserve"> or</w:t>
            </w:r>
            <w:r>
              <w:rPr>
                <w:rFonts w:eastAsia="Malgun Gothic"/>
                <w:lang w:eastAsia="ko-KR"/>
              </w:rPr>
              <w:t xml:space="preserve">, if </w:t>
            </w:r>
            <w:r>
              <w:rPr>
                <w:rFonts w:eastAsia="Malgun Gothic"/>
                <w:i/>
                <w:lang w:eastAsia="ko-KR"/>
              </w:rPr>
              <w:t>pdsch-AggregationFactor-r16</w:t>
            </w:r>
            <w:r>
              <w:rPr>
                <w:rFonts w:eastAsia="Malgun Gothic"/>
                <w:lang w:eastAsia="ko-KR"/>
              </w:rPr>
              <w:t xml:space="preserve"> is not included in </w:t>
            </w:r>
            <w:r>
              <w:rPr>
                <w:rFonts w:eastAsia="Malgun Gothic"/>
                <w:i/>
                <w:lang w:eastAsia="ko-KR"/>
              </w:rPr>
              <w:t>SPS-</w:t>
            </w:r>
            <w:r>
              <w:rPr>
                <w:rFonts w:hint="eastAsia" w:eastAsia="Malgun Gothic"/>
                <w:i/>
                <w:lang w:eastAsia="ko-KR"/>
              </w:rPr>
              <w:t>Config</w:t>
            </w:r>
            <w:r>
              <w:rPr>
                <w:rFonts w:eastAsia="Malgun Gothic"/>
                <w:lang w:eastAsia="ko-KR"/>
              </w:rPr>
              <w:t xml:space="preserve">, by </w:t>
            </w:r>
            <w:r>
              <w:rPr>
                <w:rFonts w:eastAsia="Malgun Gothic"/>
                <w:i/>
                <w:lang w:eastAsia="ko-KR"/>
              </w:rPr>
              <w:t>pdsch-AggregationFactor</w:t>
            </w:r>
            <w:r>
              <w:rPr>
                <w:rFonts w:eastAsia="Malgun Gothic"/>
                <w:lang w:eastAsia="ko-KR"/>
              </w:rPr>
              <w:t xml:space="preserve"> in </w:t>
            </w:r>
            <w:r>
              <w:rPr>
                <w:rFonts w:eastAsia="Malgun Gothic"/>
                <w:i/>
                <w:lang w:eastAsia="ko-KR"/>
              </w:rPr>
              <w:t>PDSCH-config</w:t>
            </w:r>
            <w:r>
              <w:rPr>
                <w:iCs/>
                <w:lang w:eastAsia="zh-CN"/>
              </w:rPr>
              <w:t xml:space="preserve"> and, </w:t>
            </w:r>
            <w:r>
              <w:rPr>
                <w:lang w:eastAsia="zh-CN"/>
              </w:rPr>
              <w:t xml:space="preserve">for multicast SPS PDSCHs, </w:t>
            </w:r>
            <m:oMath>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oMath>
            <w:r>
              <w:rPr>
                <w:rFonts w:hint="eastAsia"/>
                <w:lang w:eastAsia="zh-CN"/>
              </w:rPr>
              <w:t xml:space="preserve"> </w:t>
            </w:r>
            <w:r>
              <w:rPr>
                <w:lang w:eastAsia="zh-CN"/>
              </w:rPr>
              <w:t xml:space="preserve">is provided by </w:t>
            </w:r>
            <m:oMath>
              <m:r>
                <m:rPr/>
                <w:rPr>
                  <w:rFonts w:ascii="Cambria Math" w:hAnsi="Cambria Math"/>
                  <w:lang w:eastAsia="zh-CN"/>
                </w:rPr>
                <m:t>repetitionNumber</m:t>
              </m:r>
            </m:oMath>
            <w:r>
              <w:rPr>
                <w:lang w:eastAsia="zh-CN"/>
              </w:rPr>
              <w:t xml:space="preserve"> if contained in an entry indicated by the time domain resource assignment field in the DCI format scheduling the PDSCH repetition, or provided by </w:t>
            </w:r>
            <w:r>
              <w:rPr>
                <w:i/>
                <w:lang w:eastAsia="zh-CN"/>
              </w:rPr>
              <w:t>pdsch-AggregationFactor-r16</w:t>
            </w:r>
            <w:r>
              <w:rPr>
                <w:lang w:eastAsia="zh-CN"/>
              </w:rPr>
              <w:t xml:space="preserve"> if included in </w:t>
            </w:r>
            <w:r>
              <w:rPr>
                <w:i/>
                <w:lang w:eastAsia="zh-CN"/>
              </w:rPr>
              <w:t>SPS-</w:t>
            </w:r>
            <w:r>
              <w:rPr>
                <w:rFonts w:hint="eastAsia"/>
                <w:i/>
                <w:lang w:eastAsia="zh-CN"/>
              </w:rPr>
              <w:t>Config</w:t>
            </w:r>
            <w:r>
              <w:rPr>
                <w:i/>
                <w:lang w:eastAsia="zh-CN"/>
              </w:rPr>
              <w:t xml:space="preserve"> </w:t>
            </w:r>
            <w:r>
              <w:rPr>
                <w:lang w:eastAsia="zh-CN"/>
              </w:rPr>
              <w:t xml:space="preserve">or, </w:t>
            </w:r>
            <w:r>
              <w:rPr>
                <w:iCs/>
                <w:lang w:eastAsia="zh-CN"/>
              </w:rPr>
              <w:t>otherwise,</w:t>
            </w:r>
            <w:r>
              <w:rPr>
                <w:i/>
                <w:lang w:eastAsia="zh-CN"/>
              </w:rPr>
              <w:t xml:space="preserve"> </w:t>
            </w:r>
            <m:oMath>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r>
                <m:rPr/>
                <w:rPr>
                  <w:rFonts w:ascii="Cambria Math" w:hAnsi="Cambria Math"/>
                  <w:lang w:eastAsia="zh-CN"/>
                </w:rPr>
                <m:t>=1</m:t>
              </m:r>
            </m:oMath>
            <w:r>
              <w:rPr>
                <w:iCs/>
                <w:lang w:eastAsia="zh-CN"/>
              </w:rPr>
              <w:t>,</w:t>
            </w:r>
            <w:r>
              <w:rPr>
                <w:lang w:eastAsia="zh-CN"/>
              </w:rPr>
              <w:t xml:space="preserve"> and</w:t>
            </w:r>
          </w:p>
          <w:p>
            <w:pPr>
              <w:pStyle w:val="134"/>
              <w:spacing w:after="0" w:line="240" w:lineRule="auto"/>
              <w:ind w:left="1701" w:hanging="1"/>
              <w:rPr>
                <w:rFonts w:eastAsia="Batang"/>
              </w:rPr>
            </w:pPr>
            <w:r>
              <w:rPr>
                <w:rFonts w:eastAsia="Batang"/>
              </w:rPr>
              <w:t>HARQ-ACK information for the SPS PDSCH is associated with the PUCCH</w:t>
            </w:r>
          </w:p>
          <w:p>
            <w:pPr>
              <w:pStyle w:val="134"/>
              <w:spacing w:after="0" w:line="240" w:lineRule="auto"/>
              <w:ind w:left="1701" w:hanging="1"/>
            </w:pPr>
            <w:r>
              <w:rPr>
                <w:rFonts w:eastAsia="Batang"/>
              </w:rPr>
              <w:t>}</w:t>
            </w:r>
          </w:p>
          <w:p>
            <w:pPr>
              <w:pStyle w:val="134"/>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m:rPr/>
                        <w:rPr>
                          <w:rFonts w:ascii="Cambria Math" w:hAnsi="Cambria Math"/>
                          <w:lang w:eastAsia="zh-CN"/>
                        </w:rPr>
                        <m:t>o</m:t>
                      </m:r>
                      <m:ctrlPr>
                        <w:rPr>
                          <w:rFonts w:ascii="Cambria Math" w:hAnsi="Cambria Math"/>
                          <w:lang w:eastAsia="zh-CN"/>
                        </w:rPr>
                      </m:ctrlPr>
                    </m:e>
                  </m:acc>
                  <m:ctrlPr>
                    <w:rPr>
                      <w:rFonts w:ascii="Cambria Math" w:hAnsi="Cambria Math"/>
                      <w:lang w:eastAsia="zh-CN"/>
                    </w:rPr>
                  </m:ctrlPr>
                </m:e>
                <m:sub>
                  <m:r>
                    <m:rPr/>
                    <w:rPr>
                      <w:rFonts w:ascii="Cambria Math" w:hAnsi="Cambria Math"/>
                      <w:lang w:eastAsia="zh-CN"/>
                    </w:rPr>
                    <m:t>j</m:t>
                  </m:r>
                  <m:ctrlPr>
                    <w:rPr>
                      <w:rFonts w:ascii="Cambria Math" w:hAnsi="Cambria Math"/>
                      <w:lang w:eastAsia="zh-CN"/>
                    </w:rPr>
                  </m:ctrlPr>
                </m:sub>
                <m:sup>
                  <m:r>
                    <m:rPr/>
                    <w:rPr>
                      <w:rFonts w:ascii="Cambria Math" w:hAnsi="Cambria Math"/>
                      <w:lang w:eastAsia="zh-CN"/>
                    </w:rPr>
                    <m:t>ACK</m:t>
                  </m:r>
                  <m:ctrlPr>
                    <w:rPr>
                      <w:rFonts w:ascii="Cambria Math" w:hAnsi="Cambria Math"/>
                      <w:lang w:eastAsia="zh-CN"/>
                    </w:rPr>
                  </m:ctrlPr>
                </m:sup>
              </m:sSubSup>
            </m:oMath>
            <w:r>
              <w:t xml:space="preserve"> </w:t>
            </w:r>
            <w:r>
              <w:rPr>
                <w:rFonts w:hint="eastAsia"/>
                <w:lang w:eastAsia="zh-CN"/>
              </w:rPr>
              <w:t>=</w:t>
            </w:r>
            <w:r>
              <w:t xml:space="preserve"> HARQ-ACK information bit for this SPS PDSCH reception </w:t>
            </w:r>
          </w:p>
          <w:p>
            <w:pPr>
              <w:pStyle w:val="134"/>
              <w:spacing w:after="0" w:line="240" w:lineRule="auto"/>
              <w:ind w:left="1701" w:firstLine="0"/>
            </w:pPr>
            <m:oMath>
              <m:r>
                <m:rPr/>
                <w:rPr>
                  <w:rFonts w:ascii="Cambria Math" w:hAnsi="Cambria Math"/>
                  <w:lang w:eastAsia="zh-CN"/>
                </w:rPr>
                <m:t>j</m:t>
              </m:r>
              <m:r>
                <m:rPr>
                  <m:sty m:val="p"/>
                </m:rPr>
                <w:rPr>
                  <w:rFonts w:ascii="Cambria Math" w:hAnsi="Cambria Math"/>
                  <w:lang w:eastAsia="zh-CN"/>
                </w:rPr>
                <m:t>=</m:t>
              </m:r>
              <m:r>
                <m:rPr/>
                <w:rPr>
                  <w:rFonts w:ascii="Cambria Math" w:hAnsi="Cambria Math"/>
                  <w:lang w:eastAsia="zh-CN"/>
                </w:rPr>
                <m:t>j</m:t>
              </m:r>
              <m:r>
                <m:rPr>
                  <m:sty m:val="p"/>
                </m:rPr>
                <w:rPr>
                  <w:rFonts w:ascii="Cambria Math" w:hAnsi="Cambria Math"/>
                  <w:lang w:eastAsia="zh-CN"/>
                </w:rPr>
                <m:t>+1</m:t>
              </m:r>
            </m:oMath>
            <w:r>
              <w:t>;</w:t>
            </w:r>
          </w:p>
          <w:p>
            <w:pPr>
              <w:pStyle w:val="134"/>
              <w:spacing w:after="0" w:line="240" w:lineRule="auto"/>
            </w:pPr>
            <w:r>
              <w:t>end if</w:t>
            </w:r>
          </w:p>
          <w:p>
            <w:pPr>
              <w:pStyle w:val="134"/>
              <w:spacing w:after="0" w:line="240" w:lineRule="auto"/>
            </w:pP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+1</m:t>
              </m:r>
            </m:oMath>
            <w:r>
              <w:t>;</w:t>
            </w:r>
          </w:p>
          <w:p>
            <w:pPr>
              <w:pStyle w:val="133"/>
              <w:spacing w:after="0" w:line="240" w:lineRule="auto"/>
            </w:pPr>
            <w:r>
              <w:t>end while</w:t>
            </w:r>
          </w:p>
          <w:p>
            <w:pPr>
              <w:pStyle w:val="133"/>
              <w:spacing w:after="0" w:line="240" w:lineRule="auto"/>
            </w:pPr>
            <m:oMath>
              <m:r>
                <m:rPr/>
                <w:rPr>
                  <w:rFonts w:ascii="Cambria Math" w:hAnsi="Cambria Math"/>
                  <w:lang w:eastAsia="zh-CN"/>
                </w:rPr>
                <m:t>s</m:t>
              </m:r>
              <m:r>
                <m:rPr>
                  <m:sty m:val="p"/>
                </m:rPr>
                <w:rPr>
                  <w:rFonts w:ascii="Cambria Math" w:hAnsi="Cambria Math"/>
                  <w:lang w:eastAsia="zh-CN"/>
                </w:rPr>
                <m:t>=</m:t>
              </m:r>
              <m:r>
                <m:rPr/>
                <w:rPr>
                  <w:rFonts w:ascii="Cambria Math" w:hAnsi="Cambria Math"/>
                  <w:lang w:eastAsia="zh-CN"/>
                </w:rPr>
                <m:t>s</m:t>
              </m:r>
              <m:r>
                <m:rPr>
                  <m:sty m:val="p"/>
                </m:rPr>
                <w:rPr>
                  <w:rFonts w:ascii="Cambria Math" w:hAnsi="Cambria Math"/>
                  <w:lang w:eastAsia="zh-CN"/>
                </w:rPr>
                <m:t>+1</m:t>
              </m:r>
            </m:oMath>
            <w:r>
              <w:t>;</w:t>
            </w:r>
          </w:p>
          <w:p>
            <w:pPr>
              <w:pStyle w:val="89"/>
              <w:spacing w:after="0"/>
            </w:pPr>
            <w:r>
              <w:t>end while</w:t>
            </w:r>
          </w:p>
          <w:p>
            <w:pPr>
              <w:pStyle w:val="89"/>
              <w:spacing w:after="0"/>
            </w:pPr>
            <m:oMath>
              <m:r>
                <m:rPr/>
                <w:rPr>
                  <w:rFonts w:ascii="Cambria Math" w:hAnsi="Cambria Math"/>
                  <w:lang w:eastAsia="zh-CN"/>
                </w:rPr>
                <m:t>c</m:t>
              </m:r>
              <m:r>
                <m:rPr>
                  <m:sty m:val="p"/>
                </m:rPr>
                <w:rPr>
                  <w:rFonts w:ascii="Cambria Math" w:hAnsi="Cambria Math"/>
                  <w:lang w:eastAsia="zh-CN"/>
                </w:rPr>
                <m:t>=</m:t>
              </m:r>
              <m:r>
                <m:rPr/>
                <w:rPr>
                  <w:rFonts w:ascii="Cambria Math" w:hAnsi="Cambria Math"/>
                  <w:lang w:eastAsia="zh-CN"/>
                </w:rPr>
                <m:t>c</m:t>
              </m:r>
              <m:r>
                <m:rPr>
                  <m:sty m:val="p"/>
                </m:rPr>
                <w:rPr>
                  <w:rFonts w:ascii="Cambria Math" w:hAnsi="Cambria Math"/>
                  <w:lang w:eastAsia="zh-CN"/>
                </w:rPr>
                <m:t>+1</m:t>
              </m:r>
            </m:oMath>
            <w:r>
              <w:t>;</w:t>
            </w:r>
          </w:p>
          <w:p>
            <w:pPr>
              <w:pStyle w:val="131"/>
              <w:spacing w:after="0"/>
              <w:rPr>
                <w:lang w:eastAsia="zh-CN"/>
              </w:rPr>
            </w:pPr>
            <w:r>
              <w:t>end while</w:t>
            </w:r>
          </w:p>
          <w:p>
            <w:pPr>
              <w:pStyle w:val="15"/>
              <w:spacing w:after="0"/>
              <w:jc w:val="center"/>
              <w:rPr>
                <w:rFonts w:ascii="Times New Roman" w:hAnsi="Times New Roman"/>
                <w:szCs w:val="20"/>
                <w:lang w:eastAsia="zh-CN"/>
              </w:rPr>
            </w:pPr>
            <w:r>
              <w:rPr>
                <w:rFonts w:ascii="Times New Roman" w:hAnsi="Times New Roman"/>
                <w:color w:val="FF0000"/>
                <w:szCs w:val="20"/>
              </w:rPr>
              <w:t>*** Unchanged text omitted ***</w:t>
            </w:r>
          </w:p>
        </w:tc>
      </w:tr>
    </w:tbl>
    <w:p>
      <w:pPr>
        <w:jc w:val="both"/>
        <w:rPr>
          <w:lang w:eastAsia="zh-CN"/>
        </w:rPr>
      </w:pPr>
    </w:p>
    <w:p>
      <w:pPr>
        <w:jc w:val="both"/>
        <w:rPr>
          <w:b/>
          <w:bCs/>
          <w:highlight w:val="green"/>
          <w:lang w:eastAsia="zh-CN"/>
        </w:rPr>
      </w:pPr>
      <w:r>
        <w:rPr>
          <w:b/>
          <w:bCs/>
          <w:highlight w:val="green"/>
          <w:lang w:eastAsia="zh-CN"/>
        </w:rPr>
        <w:t>Agreement</w:t>
      </w:r>
    </w:p>
    <w:p>
      <w:pPr>
        <w:pStyle w:val="80"/>
      </w:pPr>
      <w:r>
        <w:t>Adopt the follow TP for TS38.213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5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Clarify that 0 refers to NES-specific CHO execution condition is not met, and 1 refers to condition met.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Align the field names between TS38.212 and TS38.213.</w:t>
            </w:r>
          </w:p>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 if not adopted:</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Incomplete specifications.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11.5</w:t>
            </w:r>
            <w:r>
              <w:rPr>
                <w:rFonts w:ascii="Times New Roman" w:hAnsi="Times New Roman"/>
                <w:b/>
                <w:bCs/>
                <w:szCs w:val="20"/>
                <w:lang w:eastAsia="zh-CN"/>
              </w:rPr>
              <w:tab/>
            </w:r>
            <w:r>
              <w:rPr>
                <w:rFonts w:ascii="Times New Roman" w:hAnsi="Times New Roman"/>
                <w:b/>
                <w:bCs/>
                <w:szCs w:val="20"/>
                <w:lang w:eastAsia="zh-CN"/>
              </w:rPr>
              <w:t>Adaptation of cell operation</w:t>
            </w:r>
          </w:p>
          <w:p>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strike/>
                <w:color w:val="FF0000"/>
              </w:rPr>
              <w:t>position-inDCI-NES</w:t>
            </w:r>
            <w:r>
              <w:rPr>
                <w:i/>
                <w:iCs/>
                <w:color w:val="FF0000"/>
                <w:u w:val="single"/>
              </w:rPr>
              <w:t>positionInDCI-cellDTRX</w:t>
            </w:r>
            <w:r>
              <w:t xml:space="preserve"> of a cell DTX/DRX </w:t>
            </w:r>
            <w:r>
              <w:rPr>
                <w:color w:val="FF0000"/>
                <w:u w:val="single"/>
              </w:rPr>
              <w:t>indication</w:t>
            </w:r>
            <w:r>
              <w:rPr>
                <w:strike/>
                <w:color w:val="FF0000"/>
              </w:rPr>
              <w:t>indicator</w:t>
            </w:r>
            <w:r>
              <w:rPr>
                <w:color w:val="FF0000"/>
              </w:rPr>
              <w:t xml:space="preserve"> </w:t>
            </w:r>
            <w:r>
              <w:t>field for the serving cell</w:t>
            </w:r>
            <w:r>
              <w:rPr>
                <w:lang w:eastAsia="zh-CN"/>
              </w:rPr>
              <w:t xml:space="preserve"> </w:t>
            </w:r>
            <w:r>
              <w:rPr>
                <w:color w:val="FF0000"/>
                <w:u w:val="single"/>
              </w:rPr>
              <w:t>and/or a NES-</w:t>
            </w:r>
            <w:r>
              <w:rPr>
                <w:rFonts w:hint="eastAsia" w:eastAsia="PMingLiU"/>
                <w:color w:val="FF0000"/>
                <w:u w:val="single"/>
                <w:lang w:eastAsia="zh-TW"/>
              </w:rPr>
              <w:t>m</w:t>
            </w:r>
            <w:r>
              <w:rPr>
                <w:rFonts w:eastAsia="PMingLiU"/>
                <w:color w:val="FF0000"/>
                <w:u w:val="single"/>
                <w:lang w:eastAsia="zh-TW"/>
              </w:rPr>
              <w:t>ode</w:t>
            </w:r>
            <w:r>
              <w:rPr>
                <w:color w:val="FF0000"/>
                <w:u w:val="single"/>
              </w:rPr>
              <w:t xml:space="preserve"> indication field for Pcell</w:t>
            </w:r>
          </w:p>
          <w:p>
            <w:pPr>
              <w:pStyle w:val="131"/>
            </w:pPr>
            <w:r>
              <w:t>-</w:t>
            </w:r>
            <w:r>
              <w:tab/>
            </w:r>
            <w:r>
              <w:t xml:space="preserve">if the UE is configured with both cell DTX operation and cell DRX operation for the serving cell </w:t>
            </w:r>
            <w:r>
              <w:rPr>
                <w:color w:val="FF0000"/>
              </w:rPr>
              <w:t xml:space="preserve">and </w:t>
            </w:r>
            <w:r>
              <w:rPr>
                <w:color w:val="FF0000"/>
                <w:u w:val="single"/>
              </w:rPr>
              <w:t>if [</w:t>
            </w:r>
            <w:r>
              <w:rPr>
                <w:i/>
                <w:color w:val="FF0000"/>
                <w:u w:val="single"/>
              </w:rPr>
              <w:t>cellDTXDRX-L1activation</w:t>
            </w:r>
            <w:r>
              <w:rPr>
                <w:iCs/>
                <w:color w:val="FF0000"/>
                <w:u w:val="single"/>
              </w:rPr>
              <w:t>] is configured</w:t>
            </w:r>
            <w:r>
              <w:t xml:space="preserve">, the cell DTX/DRX </w:t>
            </w:r>
            <w:r>
              <w:rPr>
                <w:color w:val="FF0000"/>
                <w:u w:val="single"/>
              </w:rPr>
              <w:t>indication</w:t>
            </w:r>
            <w:r>
              <w:rPr>
                <w:strike/>
                <w:color w:val="FF0000"/>
              </w:rPr>
              <w:t>indicator</w:t>
            </w:r>
            <w:r>
              <w:t xml:space="preserve"> field includes two bits where the first bit indicates the cell DTX operation and the second bit indicates the cell DRX operation</w:t>
            </w:r>
          </w:p>
          <w:p>
            <w:pPr>
              <w:pStyle w:val="131"/>
            </w:pPr>
            <w:r>
              <w:t>-</w:t>
            </w:r>
            <w:r>
              <w:tab/>
            </w:r>
            <w:r>
              <w:t xml:space="preserve">if the UE is configured with only one of the cell DTX operation and cell DRX operation for the serving cell, the cell DTX/DRX </w:t>
            </w:r>
            <w:r>
              <w:rPr>
                <w:color w:val="FF0000"/>
                <w:u w:val="single"/>
              </w:rPr>
              <w:t>indication</w:t>
            </w:r>
            <w:r>
              <w:rPr>
                <w:strike/>
                <w:color w:val="FF0000"/>
              </w:rPr>
              <w:t>indicator</w:t>
            </w:r>
            <w:r>
              <w:t xml:space="preserve"> field includes one bit indicating one of the cell DTX operation and cell DRX operation, respectively, for the serving cell</w:t>
            </w:r>
          </w:p>
          <w:p>
            <w:pPr>
              <w:pStyle w:val="131"/>
            </w:pPr>
            <w:r>
              <w:t>-</w:t>
            </w:r>
            <w:r>
              <w:tab/>
            </w:r>
            <w:r>
              <w:t xml:space="preserve">a '0' value for a bit of the cell DTX/DRX </w:t>
            </w:r>
            <w:r>
              <w:rPr>
                <w:color w:val="FF0000"/>
                <w:u w:val="single"/>
              </w:rPr>
              <w:t>indication</w:t>
            </w:r>
            <w:r>
              <w:rPr>
                <w:strike/>
                <w:color w:val="FF0000"/>
              </w:rPr>
              <w:t>indicator</w:t>
            </w:r>
            <w:r>
              <w:t xml:space="preserve"> field indicates </w:t>
            </w:r>
            <w:r>
              <w:rPr>
                <w:rFonts w:hint="eastAsia"/>
                <w:lang w:eastAsia="zh-CN"/>
              </w:rPr>
              <w:t xml:space="preserve">deactivation of cell </w:t>
            </w:r>
            <w:r>
              <w:t>DTX or of cell DRX</w:t>
            </w:r>
          </w:p>
          <w:p>
            <w:pPr>
              <w:pStyle w:val="131"/>
            </w:pPr>
            <w:r>
              <w:t>-</w:t>
            </w:r>
            <w:r>
              <w:tab/>
            </w:r>
            <w:r>
              <w:t xml:space="preserve">a '1' value for a bit of the cell DTX/DRX </w:t>
            </w:r>
            <w:r>
              <w:rPr>
                <w:color w:val="FF0000"/>
                <w:u w:val="single"/>
              </w:rPr>
              <w:t>indication</w:t>
            </w:r>
            <w:r>
              <w:rPr>
                <w:strike/>
                <w:color w:val="FF0000"/>
              </w:rPr>
              <w:t>indicator</w:t>
            </w:r>
            <w:r>
              <w:t xml:space="preserve"> field indicates activation of cell DTX or of cell DRX</w:t>
            </w:r>
          </w:p>
          <w:p>
            <w:pPr>
              <w:pStyle w:val="131"/>
              <w:rPr>
                <w:color w:val="FF0000"/>
                <w:u w:val="single"/>
              </w:rPr>
            </w:pPr>
            <w:r>
              <w:rPr>
                <w:color w:val="FF0000"/>
                <w:u w:val="single"/>
              </w:rPr>
              <w:t>-</w:t>
            </w:r>
            <w:r>
              <w:rPr>
                <w:color w:val="FF0000"/>
                <w:u w:val="single"/>
              </w:rPr>
              <w:tab/>
            </w:r>
            <w:r>
              <w:rPr>
                <w:color w:val="FF0000"/>
                <w:u w:val="single"/>
              </w:rPr>
              <w:t xml:space="preserve">if </w:t>
            </w:r>
            <w:r>
              <w:rPr>
                <w:rFonts w:eastAsia="DengXian"/>
                <w:i/>
                <w:color w:val="FF0000"/>
                <w:u w:val="single"/>
                <w:lang w:eastAsia="zh-CN"/>
              </w:rPr>
              <w:t>nesEvent</w:t>
            </w:r>
            <w:r>
              <w:rPr>
                <w:color w:val="FF0000"/>
                <w:u w:val="single"/>
              </w:rPr>
              <w:t xml:space="preserve"> is configured, the NES-</w:t>
            </w:r>
            <w:r>
              <w:rPr>
                <w:rFonts w:eastAsia="Microsoft JhengHei"/>
                <w:color w:val="FF0000"/>
                <w:u w:val="single"/>
                <w:lang w:eastAsia="zh-TW"/>
              </w:rPr>
              <w:t>mode</w:t>
            </w:r>
            <w:r>
              <w:rPr>
                <w:color w:val="FF0000"/>
                <w:u w:val="single"/>
              </w:rPr>
              <w:t xml:space="preserve"> indication field includes one bit indicating NES-specific CHO execution condition, as described in [12, TS 38.331]</w:t>
            </w:r>
          </w:p>
          <w:p>
            <w:pPr>
              <w:pStyle w:val="131"/>
              <w:rPr>
                <w:color w:val="FF0000"/>
                <w:u w:val="single"/>
              </w:rPr>
            </w:pPr>
            <w:r>
              <w:rPr>
                <w:color w:val="FF0000"/>
                <w:u w:val="single"/>
              </w:rPr>
              <w:t>-</w:t>
            </w:r>
            <w:r>
              <w:rPr>
                <w:color w:val="FF0000"/>
                <w:u w:val="single"/>
              </w:rPr>
              <w:tab/>
            </w:r>
            <w:r>
              <w:rPr>
                <w:color w:val="FF0000"/>
                <w:u w:val="single"/>
              </w:rPr>
              <w:t>a ‘0’ value for a bit of the NES-mode indication field, indicates NES-specific CHO execution condition is disabled [12, TS 38.331]</w:t>
            </w:r>
          </w:p>
          <w:p>
            <w:pPr>
              <w:pStyle w:val="131"/>
              <w:rPr>
                <w:color w:val="FF0000"/>
                <w:u w:val="single"/>
              </w:rPr>
            </w:pPr>
            <w:r>
              <w:rPr>
                <w:color w:val="FF0000"/>
                <w:u w:val="single"/>
              </w:rPr>
              <w:tab/>
            </w:r>
            <w:r>
              <w:rPr>
                <w:color w:val="FF0000"/>
                <w:u w:val="single"/>
              </w:rPr>
              <w:t>a '1' value for a bit of the NES-mode indication field, indicates NES-specific CHO execution condition is enabled [12, TS 38.331]</w:t>
            </w:r>
          </w:p>
        </w:tc>
      </w:tr>
    </w:tbl>
    <w:p>
      <w:pPr>
        <w:rPr>
          <w:lang w:eastAsia="zh-CN"/>
        </w:rPr>
      </w:pPr>
    </w:p>
    <w:p>
      <w:pPr>
        <w:rPr>
          <w:b/>
          <w:bCs/>
          <w:highlight w:val="green"/>
          <w:lang w:eastAsia="zh-CN"/>
        </w:rPr>
      </w:pPr>
      <w:r>
        <w:rPr>
          <w:b/>
          <w:bCs/>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124"/>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38" w:hRule="atLeast"/>
        </w:trPr>
        <w:tc>
          <w:tcPr>
            <w:tcW w:w="9124" w:type="dxa"/>
            <w:shd w:val="clear" w:color="auto" w:fill="auto"/>
          </w:tcPr>
          <w:p>
            <w:pPr>
              <w:rPr>
                <w:b/>
                <w:bCs/>
              </w:rPr>
            </w:pPr>
            <w:r>
              <w:rPr>
                <w:b/>
                <w:bCs/>
              </w:rPr>
              <w:t>Reasons for change:</w:t>
            </w:r>
          </w:p>
          <w:p>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 by RRC or DCI format 2-9</w:t>
            </w:r>
            <w:r>
              <w:t>.</w:t>
            </w:r>
          </w:p>
          <w:p>
            <w:pPr>
              <w:rPr>
                <w:b/>
                <w:bCs/>
              </w:rPr>
            </w:pPr>
            <w:r>
              <w:rPr>
                <w:b/>
                <w:bCs/>
              </w:rPr>
              <w:t>Summary of change:</w:t>
            </w:r>
          </w:p>
          <w:p>
            <w:pPr>
              <w:rPr>
                <w:color w:val="000000"/>
                <w:lang w:eastAsia="zh-CN"/>
              </w:rPr>
            </w:pPr>
            <w:r>
              <w:rPr>
                <w:color w:val="000000"/>
                <w:lang w:eastAsia="zh-CN"/>
              </w:rPr>
              <w:t xml:space="preserve">When cell DTX is activated by RRC or DCI format 2-9, the </w:t>
            </w:r>
            <w:r>
              <w:rPr>
                <w:color w:val="000000"/>
              </w:rPr>
              <w:t>most recent CSI-RS</w:t>
            </w:r>
            <w:r>
              <w:rPr>
                <w:color w:val="000000"/>
                <w:lang w:eastAsia="zh-CN"/>
              </w:rPr>
              <w:t xml:space="preserve"> measurement occasion occurs in active period of cell DTX.</w:t>
            </w:r>
          </w:p>
          <w:p>
            <w:pPr>
              <w:rPr>
                <w:b/>
                <w:bCs/>
              </w:rPr>
            </w:pPr>
            <w:r>
              <w:rPr>
                <w:b/>
                <w:bCs/>
              </w:rPr>
              <w:t>Consequences if not approved:</w:t>
            </w:r>
          </w:p>
          <w:p>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w:t>
            </w:r>
            <w: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64" w:hRule="atLeast"/>
        </w:trPr>
        <w:tc>
          <w:tcPr>
            <w:tcW w:w="9124" w:type="dxa"/>
            <w:shd w:val="clear" w:color="auto" w:fill="auto"/>
          </w:tcPr>
          <w:p>
            <w:pPr>
              <w:pStyle w:val="5"/>
              <w:numPr>
                <w:ilvl w:val="2"/>
                <w:numId w:val="0"/>
              </w:numPr>
              <w:spacing w:before="0"/>
              <w:ind w:right="210"/>
              <w:rPr>
                <w:rFonts w:ascii="Times New Roman" w:hAnsi="Times New Roman" w:eastAsia="SimSun"/>
                <w:b/>
                <w:bCs/>
                <w:color w:val="000000"/>
              </w:rPr>
            </w:pPr>
            <w:r>
              <w:rPr>
                <w:rFonts w:ascii="Times New Roman" w:hAnsi="Times New Roman" w:eastAsia="SimSun"/>
                <w:color w:val="000000"/>
              </w:rPr>
              <w:t>5.1.6.1</w:t>
            </w:r>
            <w:r>
              <w:rPr>
                <w:rFonts w:ascii="Times New Roman" w:hAnsi="Times New Roman" w:eastAsia="SimSun"/>
                <w:color w:val="000000"/>
              </w:rPr>
              <w:tab/>
            </w:r>
            <w:r>
              <w:rPr>
                <w:rFonts w:ascii="Times New Roman" w:hAnsi="Times New Roman" w:eastAsia="SimSun"/>
                <w:color w:val="000000"/>
              </w:rPr>
              <w:t>CSI-RS reception procedure</w:t>
            </w:r>
          </w:p>
          <w:p>
            <w:pPr>
              <w:overflowPunct w:val="0"/>
              <w:autoSpaceDE w:val="0"/>
              <w:autoSpaceDN w:val="0"/>
              <w:adjustRightInd w:val="0"/>
              <w:contextualSpacing/>
              <w:jc w:val="center"/>
              <w:rPr>
                <w:rFonts w:eastAsia="Malgun Gothic"/>
              </w:rPr>
            </w:pPr>
            <w:r>
              <w:rPr>
                <w:rFonts w:eastAsia="MS Mincho"/>
                <w:color w:val="FF0000"/>
              </w:rPr>
              <w:t>&lt; Unchanged parts are omitted &gt;</w:t>
            </w:r>
          </w:p>
          <w:p>
            <w:pPr>
              <w:rPr>
                <w:rFonts w:eastAsia="MS Mincho"/>
                <w:color w:val="000000"/>
              </w:rPr>
            </w:pPr>
            <w:r>
              <w:rPr>
                <w:rFonts w:eastAsia="MS Mincho"/>
                <w:color w:val="000000"/>
              </w:rPr>
              <w:t xml:space="preserve">If the UE is configured with DRX, </w:t>
            </w:r>
          </w:p>
          <w:p>
            <w:pPr>
              <w:pStyle w:val="131"/>
              <w:spacing w:after="0"/>
            </w:pPr>
            <w:r>
              <w:t>-</w:t>
            </w:r>
            <w:r>
              <w:tab/>
            </w:r>
            <w:r>
              <w:t xml:space="preserve">if  the UE is configured to monitor DCI format 2_6 and configured by higher layer parameter </w:t>
            </w:r>
            <w:r>
              <w:rPr>
                <w:i/>
                <w:iCs/>
              </w:rPr>
              <w:t>ps-TransmitOtherPeriodicCSI</w:t>
            </w:r>
            <w:r>
              <w:t xml:space="preserve"> 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drx-onDurationTimer</w:t>
            </w:r>
            <w:r>
              <w:t xml:space="preserve"> in </w:t>
            </w:r>
            <w:r>
              <w:rPr>
                <w:i/>
                <w:iCs/>
              </w:rPr>
              <w:t>DRX-Config</w:t>
            </w:r>
            <w:r>
              <w:t xml:space="preserve"> also outside DRX active time for CSI to be reported;</w:t>
            </w:r>
          </w:p>
          <w:p>
            <w:pPr>
              <w:pStyle w:val="131"/>
              <w:spacing w:after="0"/>
            </w:pPr>
            <w:r>
              <w:t>-</w:t>
            </w:r>
            <w:r>
              <w:tab/>
            </w:r>
            <w:r>
              <w:t xml:space="preserve">if the UE is configured to monitor DCI format 2_6 and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drx-onDurationTimer</w:t>
            </w:r>
            <w:r>
              <w:t xml:space="preserve"> in </w:t>
            </w:r>
            <w:r>
              <w:rPr>
                <w:i/>
                <w:iCs/>
              </w:rPr>
              <w:t>DRX-Config</w:t>
            </w:r>
            <w:r>
              <w:t xml:space="preserve"> also outside DRX active time for CSI to be reported;</w:t>
            </w:r>
          </w:p>
          <w:p>
            <w:pPr>
              <w:pStyle w:val="131"/>
              <w:spacing w:after="0"/>
              <w:rPr>
                <w:color w:val="000000"/>
              </w:rPr>
            </w:pPr>
            <w:r>
              <w:t>-</w:t>
            </w:r>
            <w:r>
              <w:tab/>
            </w:r>
            <w:r>
              <w:t xml:space="preserve">otherwise, </w:t>
            </w:r>
            <w:r>
              <w:rPr>
                <w:color w:val="000000"/>
              </w:rPr>
              <w:t>the most recent CSI measurement occasion occurs in active time for CSI to be reported.</w:t>
            </w:r>
          </w:p>
          <w:p>
            <w:pPr>
              <w:rPr>
                <w:rFonts w:eastAsia="MS Mincho"/>
                <w:color w:val="FF0000"/>
                <w:u w:val="single"/>
              </w:rPr>
            </w:pPr>
            <w:r>
              <w:rPr>
                <w:color w:val="000000"/>
              </w:rPr>
              <w:t>During non-active periods of cell DTX, the UE configured with cell DTX is not expected to receive the periodic CSI-RS and semi-persistent CSI-RS configured in CSI report configuration in CSI-</w:t>
            </w:r>
            <w:r>
              <w:rPr>
                <w:i/>
                <w:iCs/>
                <w:color w:val="000000"/>
              </w:rPr>
              <w:t>ReportConfig</w:t>
            </w:r>
            <w:r>
              <w:rPr>
                <w:color w:val="000000"/>
              </w:rPr>
              <w:t xml:space="preserve"> associated with the higher layer parameter </w:t>
            </w:r>
            <w:r>
              <w:rPr>
                <w:i/>
                <w:iCs/>
                <w:color w:val="000000"/>
              </w:rPr>
              <w:t>reportQuantity</w:t>
            </w:r>
            <w:r>
              <w:rPr>
                <w:color w:val="000000"/>
              </w:rPr>
              <w:t xml:space="preserve"> comprising at least ‘RI’. </w:t>
            </w:r>
            <w:r>
              <w:rPr>
                <w:rFonts w:eastAsia="MS Mincho"/>
                <w:color w:val="FF0000"/>
                <w:u w:val="single"/>
              </w:rPr>
              <w:t xml:space="preserve">If the </w:t>
            </w:r>
            <w:r>
              <w:rPr>
                <w:color w:val="FF0000"/>
                <w:u w:val="single"/>
              </w:rPr>
              <w:t xml:space="preserve">cell </w:t>
            </w:r>
            <w:r>
              <w:rPr>
                <w:rFonts w:eastAsia="MS Mincho"/>
                <w:color w:val="FF0000"/>
                <w:u w:val="single"/>
              </w:rPr>
              <w:t>D</w:t>
            </w:r>
            <w:r>
              <w:rPr>
                <w:color w:val="FF0000"/>
                <w:u w:val="single"/>
              </w:rPr>
              <w:t>T</w:t>
            </w:r>
            <w:r>
              <w:rPr>
                <w:rFonts w:eastAsia="MS Mincho"/>
                <w:color w:val="FF0000"/>
                <w:u w:val="single"/>
              </w:rPr>
              <w:t>X</w:t>
            </w:r>
            <w:r>
              <w:rPr>
                <w:color w:val="FF0000"/>
                <w:u w:val="single"/>
              </w:rPr>
              <w:t xml:space="preserve"> is activated</w:t>
            </w:r>
            <w:r>
              <w:rPr>
                <w:rFonts w:eastAsia="MS Mincho"/>
                <w:color w:val="FF0000"/>
                <w:u w:val="single"/>
              </w:rPr>
              <w:t xml:space="preserve">, the most recent CSI measurement occasion of semi-persistent CSI-RS resource or periodic CSI-RS resource occurs in </w:t>
            </w:r>
            <w:r>
              <w:rPr>
                <w:color w:val="FF0000"/>
                <w:u w:val="single"/>
              </w:rPr>
              <w:t>active periods of cell DTX</w:t>
            </w:r>
            <w:r>
              <w:rPr>
                <w:rFonts w:eastAsia="MS Mincho"/>
                <w:color w:val="FF0000"/>
                <w:u w:val="single"/>
              </w:rPr>
              <w:t xml:space="preserve"> for CSI report configured by </w:t>
            </w:r>
            <w:r>
              <w:rPr>
                <w:rFonts w:eastAsia="MS Mincho"/>
                <w:i/>
                <w:iCs/>
                <w:color w:val="FF0000"/>
                <w:u w:val="single"/>
              </w:rPr>
              <w:t>CSI-ReportConfig</w:t>
            </w:r>
            <w:r>
              <w:rPr>
                <w:rFonts w:eastAsia="MS Mincho"/>
                <w:color w:val="FF0000"/>
                <w:u w:val="single"/>
              </w:rPr>
              <w:t xml:space="preserve"> associated with the higher layer parameter </w:t>
            </w:r>
            <w:r>
              <w:rPr>
                <w:rFonts w:eastAsia="MS Mincho"/>
                <w:i/>
                <w:iCs/>
                <w:color w:val="FF0000"/>
                <w:u w:val="single"/>
              </w:rPr>
              <w:t>reportQuantity</w:t>
            </w:r>
            <w:r>
              <w:rPr>
                <w:rFonts w:eastAsia="MS Mincho"/>
                <w:color w:val="FF0000"/>
                <w:u w:val="single"/>
              </w:rPr>
              <w:t xml:space="preserve"> comprising at least ‘RI’.</w:t>
            </w:r>
          </w:p>
          <w:p>
            <w:pPr>
              <w:autoSpaceDE w:val="0"/>
              <w:autoSpaceDN w:val="0"/>
              <w:adjustRightInd w:val="0"/>
              <w:snapToGrid w:val="0"/>
              <w:jc w:val="center"/>
              <w:rPr>
                <w:color w:val="FF0000"/>
              </w:rPr>
            </w:pPr>
            <w:r>
              <w:rPr>
                <w:color w:val="FF0000"/>
              </w:rPr>
              <w:t>&lt; Unchanged parts are omitted &gt;</w:t>
            </w:r>
          </w:p>
        </w:tc>
      </w:tr>
    </w:tbl>
    <w:p>
      <w:pPr>
        <w:pStyle w:val="15"/>
        <w:tabs>
          <w:tab w:val="left" w:pos="1480"/>
        </w:tabs>
        <w:spacing w:after="0"/>
        <w:rPr>
          <w:rFonts w:ascii="Times New Roman" w:hAnsi="Times New Roman"/>
          <w:szCs w:val="20"/>
          <w:lang w:eastAsia="zh-CN"/>
        </w:rPr>
      </w:pPr>
    </w:p>
    <w:p>
      <w:pPr>
        <w:pStyle w:val="15"/>
        <w:tabs>
          <w:tab w:val="left" w:pos="1480"/>
        </w:tabs>
        <w:spacing w:after="0"/>
        <w:rPr>
          <w:rFonts w:ascii="Times New Roman" w:hAnsi="Times New Roman"/>
          <w:szCs w:val="20"/>
          <w:lang w:eastAsia="zh-CN"/>
        </w:rPr>
      </w:pPr>
    </w:p>
    <w:p>
      <w:pPr>
        <w:pStyle w:val="15"/>
        <w:tabs>
          <w:tab w:val="left" w:pos="1480"/>
        </w:tabs>
        <w:spacing w:after="0"/>
        <w:rPr>
          <w:rFonts w:ascii="Times New Roman" w:hAnsi="Times New Roman"/>
          <w:szCs w:val="20"/>
          <w:lang w:eastAsia="zh-CN"/>
        </w:rPr>
      </w:pPr>
    </w:p>
    <w:p>
      <w:pPr>
        <w:pStyle w:val="15"/>
        <w:tabs>
          <w:tab w:val="left" w:pos="1480"/>
        </w:tabs>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pPr>
        <w:pStyle w:val="15"/>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pPr>
        <w:pStyle w:val="15"/>
        <w:tabs>
          <w:tab w:val="left" w:pos="1480"/>
        </w:tabs>
        <w:spacing w:after="0"/>
        <w:rPr>
          <w:rFonts w:ascii="Times New Roman" w:hAnsi="Times New Roman"/>
          <w:szCs w:val="20"/>
          <w:lang w:eastAsia="zh-CN"/>
        </w:rPr>
      </w:pPr>
    </w:p>
    <w:p/>
    <w:p>
      <w:pPr>
        <w:rPr>
          <w:lang w:eastAsia="zh-CN"/>
        </w:rPr>
      </w:pPr>
    </w:p>
    <w:p>
      <w:pPr>
        <w:rPr>
          <w:b/>
          <w:bCs/>
          <w:highlight w:val="green"/>
          <w:lang w:eastAsia="zh-CN"/>
        </w:rPr>
      </w:pPr>
      <w:r>
        <w:rPr>
          <w:b/>
          <w:bCs/>
          <w:highlight w:val="green"/>
          <w:lang w:eastAsia="zh-CN"/>
        </w:rPr>
        <w:t>Agreement</w:t>
      </w:r>
    </w:p>
    <w:tbl>
      <w:tblPr>
        <w:tblStyle w:val="13"/>
        <w:tblW w:w="0" w:type="auto"/>
        <w:tblInd w:w="0" w:type="dxa"/>
        <w:tblLayout w:type="autofit"/>
        <w:tblCellMar>
          <w:top w:w="0" w:type="dxa"/>
          <w:left w:w="0" w:type="dxa"/>
          <w:bottom w:w="0" w:type="dxa"/>
          <w:right w:w="0" w:type="dxa"/>
        </w:tblCellMar>
      </w:tblPr>
      <w:tblGrid>
        <w:gridCol w:w="9350"/>
      </w:tblGrid>
      <w:tr>
        <w:tblPrEx>
          <w:tblCellMar>
            <w:top w:w="0" w:type="dxa"/>
            <w:left w:w="0" w:type="dxa"/>
            <w:bottom w:w="0" w:type="dxa"/>
            <w:right w:w="0" w:type="dxa"/>
          </w:tblCellMar>
        </w:tblPrEx>
        <w:tc>
          <w:tcPr>
            <w:tcW w:w="9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color w:val="000000"/>
              </w:rPr>
            </w:pPr>
            <w:r>
              <w:rPr>
                <w:b/>
                <w:bCs/>
                <w:color w:val="000000"/>
              </w:rPr>
              <w:t xml:space="preserve">Reason for change: </w:t>
            </w:r>
            <w:r>
              <w:rPr>
                <w:color w:val="000000"/>
              </w:rPr>
              <w:t xml:space="preserve">The order of </w:t>
            </w:r>
            <w:r>
              <w:rPr>
                <w:color w:val="000000"/>
                <w:lang w:eastAsia="zh-CN"/>
              </w:rPr>
              <w:t xml:space="preserve">resolving </w:t>
            </w:r>
            <w:r>
              <w:rPr>
                <w:color w:val="000000"/>
              </w:rPr>
              <w:t>overlapping PUCCH(s) and/or PUSCH(s) and performing cell DRX operation is not clear in spec.</w:t>
            </w:r>
          </w:p>
          <w:p>
            <w:pPr>
              <w:rPr>
                <w:rFonts w:eastAsia="DengXian"/>
                <w:color w:val="000000"/>
              </w:rPr>
            </w:pPr>
          </w:p>
          <w:p>
            <w:pPr>
              <w:rPr>
                <w:color w:val="000000"/>
                <w:lang w:eastAsia="zh-CN"/>
              </w:rPr>
            </w:pPr>
            <w:r>
              <w:rPr>
                <w:b/>
                <w:bCs/>
                <w:color w:val="000000"/>
              </w:rPr>
              <w:t xml:space="preserve">Summary of change: </w:t>
            </w:r>
            <w:r>
              <w:rPr>
                <w:color w:val="000000"/>
                <w:lang w:eastAsia="zh-CN"/>
              </w:rPr>
              <w:t>First resolving overlapping PUCCH(s) and/or PUSCH(s) and then performing cell DRX operation</w:t>
            </w:r>
          </w:p>
          <w:p>
            <w:pPr>
              <w:rPr>
                <w:b/>
                <w:bCs/>
                <w:color w:val="000000"/>
                <w:lang w:eastAsia="zh-CN"/>
              </w:rPr>
            </w:pPr>
          </w:p>
          <w:p>
            <w:pPr>
              <w:rPr>
                <w:b/>
                <w:bCs/>
              </w:rPr>
            </w:pPr>
            <w:r>
              <w:rPr>
                <w:b/>
                <w:bCs/>
                <w:color w:val="000000"/>
              </w:rPr>
              <w:t>Consequences if not approved:</w:t>
            </w:r>
            <w:r>
              <w:rPr>
                <w:b/>
                <w:bCs/>
                <w:i/>
                <w:iCs/>
                <w:color w:val="000000"/>
              </w:rPr>
              <w:t xml:space="preserve"> </w:t>
            </w:r>
            <w:r>
              <w:rPr>
                <w:color w:val="000000"/>
              </w:rPr>
              <w:t xml:space="preserve">The order of </w:t>
            </w:r>
            <w:r>
              <w:rPr>
                <w:color w:val="000000"/>
                <w:lang w:eastAsia="zh-CN"/>
              </w:rPr>
              <w:t xml:space="preserve">resolving </w:t>
            </w:r>
            <w:r>
              <w:rPr>
                <w:color w:val="000000"/>
              </w:rPr>
              <w:t>overlapping PUCCH(s) and/or PUSCH(s) and performing cell DRX operation is not defined in spec.</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rPr>
                <w:color w:val="000000"/>
              </w:rPr>
            </w:pPr>
            <w:r>
              <w:rPr>
                <w:color w:val="000000"/>
              </w:rPr>
              <w:t>9      UE procedure for reporting control information</w:t>
            </w:r>
          </w:p>
          <w:p>
            <w:pPr>
              <w:ind w:left="568" w:hanging="284"/>
              <w:jc w:val="center"/>
              <w:rPr>
                <w:color w:val="000000"/>
              </w:rPr>
            </w:pPr>
            <w:r>
              <w:rPr>
                <w:color w:val="FF0000"/>
              </w:rPr>
              <w:t>*** Unchanged text is omitted ***</w:t>
            </w:r>
          </w:p>
          <w:p>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 operation or</w:t>
            </w:r>
            <w:r>
              <w:t xml:space="preserve"> as described in clauses 11.1, 11.1.1, 11.2A, 15 and 17.2, including repetitions if any, </w:t>
            </w:r>
          </w:p>
          <w:p>
            <w:pPr>
              <w:ind w:firstLine="400"/>
            </w:pPr>
            <w:r>
              <w:t>-       first, the UE resolves the overlapping for PUCCHs with repetitions as described in clause 9.2.6, if any</w:t>
            </w:r>
          </w:p>
          <w:p>
            <w:pPr>
              <w:ind w:firstLine="400"/>
            </w:pPr>
            <w:r>
              <w:t>-       second, the UE resolves the overlapping for PUCCHs without repetitions as described in clauses 9.2.5</w:t>
            </w:r>
          </w:p>
          <w:p>
            <w:pPr>
              <w:ind w:left="800" w:leftChars="200" w:hanging="400"/>
            </w:pPr>
            <w:r>
              <w:t>-    third, the UE resolves the overlapping for PUSCHs and PUCCHs with repetitions as described in clause 9.2.6</w:t>
            </w:r>
          </w:p>
          <w:p>
            <w:pPr>
              <w:ind w:left="800" w:leftChars="200" w:hanging="400"/>
            </w:pPr>
            <w:r>
              <w:t>-    fourth, the UE resolves the overlapping for PUSCHs and PUCCHs without repetitions as is subsequently described in this clause.</w:t>
            </w:r>
          </w:p>
          <w:p>
            <w:r>
              <w:t>If a UE</w:t>
            </w:r>
          </w:p>
          <w:p>
            <w:pPr>
              <w:ind w:left="568" w:hanging="284"/>
            </w:pPr>
            <w:r>
              <w:t xml:space="preserve">-    is provided </w:t>
            </w:r>
            <w:r>
              <w:rPr>
                <w:i/>
                <w:iCs/>
              </w:rPr>
              <w:t>simultaneousPUCCH-PUSCH</w:t>
            </w:r>
            <w:r>
              <w:t xml:space="preserve"> and would transmit a PUCCH with a first priority index and PUSCHs with a second priority index that is different than the first priority index, where the PUCCH and the PUSCHs overlap in time</w:t>
            </w:r>
          </w:p>
          <w:p>
            <w:pPr>
              <w:ind w:left="568" w:hanging="284"/>
            </w:pPr>
            <w:r>
              <w:t>-    can simultaneously transmit the PUCCH and the PUSCHs [18, TS 38.306],</w:t>
            </w:r>
          </w:p>
          <w:p>
            <w:r>
              <w:t xml:space="preserve">the UE excludes the PUSCHs for resolving the time overlapping between the PUCCH and PUSCHs, where the timeline conditions are not required for the excluded PUSCHs. </w:t>
            </w:r>
          </w:p>
          <w:p>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 operation or</w:t>
            </w:r>
            <w:r>
              <w:t xml:space="preserve"> as described in clauses 11.1, 11.1.1</w:t>
            </w:r>
            <w:r>
              <w:rPr>
                <w:rFonts w:cs="Times"/>
              </w:rPr>
              <w:t>, 11.2A</w:t>
            </w:r>
            <w:r>
              <w:rPr>
                <w:rFonts w:hint="eastAsia" w:ascii="Malgun Gothic" w:hAnsi="Malgun Gothic" w:eastAsia="Malgun Gothic"/>
              </w:rPr>
              <w:t xml:space="preserve">, </w:t>
            </w:r>
            <w:r>
              <w:rPr>
                <w:rFonts w:cs="Times"/>
              </w:rPr>
              <w:t xml:space="preserve">15 </w:t>
            </w:r>
            <w:r>
              <w:t xml:space="preserve">and </w:t>
            </w:r>
            <w:r>
              <w:rPr>
                <w:rFonts w:cs="Times"/>
              </w:rPr>
              <w:t xml:space="preserve">17.2, including repetitions if any, </w:t>
            </w:r>
            <w:r>
              <w:t xml:space="preserve">if the UE is provided </w:t>
            </w:r>
            <w:r>
              <w:rPr>
                <w:i/>
                <w:iCs/>
              </w:rPr>
              <w:t>uci-MuxWithDiffPrio</w:t>
            </w:r>
            <w:r>
              <w:t xml:space="preserve"> and the timeline conditions in clause 9.2.5 for multiplexing UCI in a PUCCH or a PUSCH are satisfied</w:t>
            </w:r>
          </w:p>
          <w:p>
            <w:pPr>
              <w:ind w:left="568" w:hanging="284"/>
              <w:jc w:val="center"/>
              <w:rPr>
                <w:color w:val="000000"/>
              </w:rPr>
            </w:pPr>
            <w:r>
              <w:rPr>
                <w:color w:val="FF0000"/>
              </w:rPr>
              <w:t>*** Unchanged text is omitted ***</w:t>
            </w:r>
          </w:p>
          <w:p>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 operation or</w:t>
            </w:r>
            <w:r>
              <w:t xml:space="preserve"> as described in clauses 11.1, 11.1.1,</w:t>
            </w:r>
            <w:r>
              <w:rPr>
                <w:rFonts w:cs="Times"/>
              </w:rPr>
              <w:t xml:space="preserve"> 11.2A, 15 and 17.2</w:t>
            </w:r>
            <w:r>
              <w:t xml:space="preserve">, if the UE is not provided </w:t>
            </w:r>
            <w:r>
              <w:rPr>
                <w:i/>
                <w:iCs/>
              </w:rPr>
              <w:t>uci-MuxWithDiffPrio</w:t>
            </w:r>
            <w:r>
              <w:t xml:space="preserve">, the UE first resolves overlapping for PUCCH and/or PUSCH transmissions of smaller priority index as described in clauses 9.2.5 and 9.2.6. Then, </w:t>
            </w:r>
          </w:p>
          <w:p>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pPr>
              <w:ind w:left="568" w:hanging="284"/>
            </w:pPr>
            <w:r>
              <w:t xml:space="preserve">where </w:t>
            </w:r>
          </w:p>
          <w:p>
            <w:pPr>
              <w:ind w:left="568" w:hanging="284"/>
            </w:pPr>
            <w:r>
              <w:t xml:space="preserve">-    the overlapping is applicable before or after resolving overlapping among channels of larger priority index, if any, </w:t>
            </w:r>
            <w:r>
              <w:rPr>
                <w:rFonts w:cs="Times"/>
              </w:rPr>
              <w:t>as described in clauses 9.2.5 and 9.2.6</w:t>
            </w:r>
          </w:p>
          <w:p>
            <w:pPr>
              <w:ind w:left="568" w:hanging="284"/>
            </w:pPr>
            <w:r>
              <w:t xml:space="preserve">-    any remaining PUCCH and/or PUSCH transmission after overlapping resolution is subjected to the limitations for UE transmission </w:t>
            </w:r>
            <w:r>
              <w:rPr>
                <w:color w:val="FF0000"/>
                <w:u w:val="single"/>
              </w:rPr>
              <w:t>due to cell DRX operation or</w:t>
            </w:r>
            <w:r>
              <w:t xml:space="preserve"> as described in clauses 11.1, 11.1.1,</w:t>
            </w:r>
            <w:r>
              <w:rPr>
                <w:rFonts w:cs="Times"/>
              </w:rPr>
              <w:t xml:space="preserve"> 11.2A, 15 </w:t>
            </w:r>
            <w:r>
              <w:t xml:space="preserve">and </w:t>
            </w:r>
            <w:r>
              <w:rPr>
                <w:rFonts w:cs="Times"/>
              </w:rPr>
              <w:t>17.2,</w:t>
            </w:r>
          </w:p>
          <w:p>
            <w:pPr>
              <w:ind w:left="568" w:hanging="284"/>
            </w:pPr>
            <w:r>
              <w:t xml:space="preserve">-    the UE expects that the transmission of the first PUCCH or the first PUSCH, respectively, would not start before </w:t>
            </w:r>
            <m:oMath>
              <m:sSub>
                <m:sSubPr>
                  <m:ctrlPr>
                    <w:rPr>
                      <w:rFonts w:ascii="Cambria Math" w:hAnsi="Cambria Math" w:eastAsia="DengXian" w:cs="Calibri"/>
                      <w:i/>
                      <w:iCs/>
                      <w:sz w:val="21"/>
                      <w:szCs w:val="21"/>
                    </w:rPr>
                  </m:ctrlPr>
                </m:sSubPr>
                <m:e>
                  <m:r>
                    <m:rPr/>
                    <w:rPr>
                      <w:rFonts w:ascii="Cambria Math" w:hAnsi="Cambria Math"/>
                    </w:rPr>
                    <m:t>T</m:t>
                  </m:r>
                  <m:ctrlPr>
                    <w:rPr>
                      <w:rFonts w:ascii="Cambria Math" w:hAnsi="Cambria Math" w:eastAsia="DengXian" w:cs="Calibri"/>
                      <w:i/>
                      <w:iCs/>
                      <w:sz w:val="21"/>
                      <w:szCs w:val="21"/>
                    </w:rPr>
                  </m:ctrlPr>
                </m:e>
                <m:sub>
                  <m:r>
                    <m:rPr/>
                    <w:rPr>
                      <w:rFonts w:ascii="Cambria Math" w:hAnsi="Cambria Math"/>
                    </w:rPr>
                    <m:t>proc,2</m:t>
                  </m:r>
                  <m:ctrlPr>
                    <w:rPr>
                      <w:rFonts w:ascii="Cambria Math" w:hAnsi="Cambria Math" w:eastAsia="DengXian" w:cs="Calibri"/>
                      <w:i/>
                      <w:iCs/>
                      <w:sz w:val="21"/>
                      <w:szCs w:val="21"/>
                    </w:rPr>
                  </m:ctrlPr>
                </m:sub>
              </m:sSub>
            </m:oMath>
            <w:r>
              <w:t xml:space="preserve"> after a last symbol of the corresponding PDCCH reception</w:t>
            </w:r>
          </w:p>
          <w:p>
            <w:pPr>
              <w:ind w:left="600" w:leftChars="100" w:hanging="400"/>
            </w:pPr>
            <w:r>
              <w:t>-      </w:t>
            </w:r>
            <m:oMath>
              <m:sSub>
                <m:sSubPr>
                  <m:ctrlPr>
                    <w:rPr>
                      <w:rFonts w:ascii="Cambria Math" w:hAnsi="Cambria Math" w:eastAsia="DengXian" w:cs="Calibri"/>
                      <w:sz w:val="21"/>
                      <w:szCs w:val="21"/>
                    </w:rPr>
                  </m:ctrlPr>
                </m:sSubPr>
                <m:e>
                  <m:r>
                    <m:rPr/>
                    <w:rPr>
                      <w:rFonts w:ascii="Cambria Math" w:hAnsi="Cambria Math"/>
                    </w:rPr>
                    <m:t>T</m:t>
                  </m:r>
                  <m:ctrlPr>
                    <w:rPr>
                      <w:rFonts w:ascii="Cambria Math" w:hAnsi="Cambria Math" w:eastAsia="DengXian" w:cs="Calibri"/>
                      <w:sz w:val="21"/>
                      <w:szCs w:val="21"/>
                    </w:rPr>
                  </m:ctrlPr>
                </m:e>
                <m:sub>
                  <m:r>
                    <m:rPr/>
                    <w:rPr>
                      <w:rFonts w:ascii="Cambria Math" w:hAnsi="Cambria Math"/>
                    </w:rPr>
                    <m:t>proc</m:t>
                  </m:r>
                  <m:r>
                    <m:rPr>
                      <m:sty m:val="p"/>
                    </m:rPr>
                    <w:rPr>
                      <w:rFonts w:ascii="Cambria Math" w:hAnsi="Cambria Math"/>
                    </w:rPr>
                    <m:t>,2</m:t>
                  </m:r>
                  <m:ctrlPr>
                    <w:rPr>
                      <w:rFonts w:ascii="Cambria Math" w:hAnsi="Cambria Math" w:eastAsia="DengXian" w:cs="Calibri"/>
                      <w:sz w:val="21"/>
                      <w:szCs w:val="21"/>
                    </w:rPr>
                  </m:ctrlP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hAnsi="Cambria Math" w:eastAsia="DengXian" w:cs="Calibri"/>
                      <w:sz w:val="21"/>
                      <w:szCs w:val="21"/>
                    </w:rPr>
                  </m:ctrlPr>
                </m:sSubPr>
                <m:e>
                  <m:r>
                    <m:rPr/>
                    <w:rPr>
                      <w:rFonts w:ascii="Cambria Math" w:hAnsi="Cambria Math"/>
                    </w:rPr>
                    <m:t>d</m:t>
                  </m:r>
                  <m:ctrlPr>
                    <w:rPr>
                      <w:rFonts w:ascii="Cambria Math" w:hAnsi="Cambria Math" w:eastAsia="DengXian" w:cs="Calibri"/>
                      <w:sz w:val="21"/>
                      <w:szCs w:val="21"/>
                    </w:rPr>
                  </m:ctrlPr>
                </m:e>
                <m:sub>
                  <m:r>
                    <m:rPr>
                      <m:sty m:val="p"/>
                    </m:rPr>
                    <w:rPr>
                      <w:rFonts w:ascii="Cambria Math" w:hAnsi="Cambria Math"/>
                    </w:rPr>
                    <m:t>2,1</m:t>
                  </m:r>
                  <m:ctrlPr>
                    <w:rPr>
                      <w:rFonts w:ascii="Cambria Math" w:hAnsi="Cambria Math" w:eastAsia="DengXian" w:cs="Calibri"/>
                      <w:sz w:val="21"/>
                      <w:szCs w:val="21"/>
                    </w:rPr>
                  </m:ctrlPr>
                </m:sub>
              </m:sSub>
              <m:r>
                <m:rPr>
                  <m:sty m:val="p"/>
                </m:rPr>
                <w:rPr>
                  <w:rFonts w:ascii="Cambria Math" w:hAnsi="Cambria Math"/>
                </w:rPr>
                <m:t xml:space="preserve">= </m:t>
              </m:r>
              <m:sSub>
                <m:sSubPr>
                  <m:ctrlPr>
                    <w:rPr>
                      <w:rFonts w:ascii="Cambria Math" w:hAnsi="Cambria Math" w:eastAsia="DengXian" w:cs="Calibri"/>
                      <w:sz w:val="21"/>
                      <w:szCs w:val="21"/>
                    </w:rPr>
                  </m:ctrlPr>
                </m:sSubPr>
                <m:e>
                  <m:r>
                    <m:rPr/>
                    <w:rPr>
                      <w:rFonts w:ascii="Cambria Math" w:hAnsi="Cambria Math"/>
                    </w:rPr>
                    <m:t>d</m:t>
                  </m:r>
                  <m:ctrlPr>
                    <w:rPr>
                      <w:rFonts w:ascii="Cambria Math" w:hAnsi="Cambria Math" w:eastAsia="DengXian" w:cs="Calibri"/>
                      <w:sz w:val="21"/>
                      <w:szCs w:val="21"/>
                    </w:rPr>
                  </m:ctrlPr>
                </m:e>
                <m:sub>
                  <m:r>
                    <m:rPr>
                      <m:sty m:val="p"/>
                    </m:rPr>
                    <w:rPr>
                      <w:rFonts w:ascii="Cambria Math" w:hAnsi="Cambria Math"/>
                    </w:rPr>
                    <m:t>1</m:t>
                  </m:r>
                  <m:ctrlPr>
                    <w:rPr>
                      <w:rFonts w:ascii="Cambria Math" w:hAnsi="Cambria Math" w:eastAsia="DengXian" w:cs="Calibri"/>
                      <w:sz w:val="21"/>
                      <w:szCs w:val="21"/>
                    </w:rPr>
                  </m:ctrlPr>
                </m:sub>
              </m:sSub>
            </m:oMath>
            <w:r>
              <w:t xml:space="preserve"> [6, TS 38.214], based on </w:t>
            </w:r>
            <m:oMath>
              <m:r>
                <m:rPr/>
                <w:rPr>
                  <w:rFonts w:ascii="Cambria Math" w:hAnsi="Cambria Math"/>
                </w:rPr>
                <m:t>μ</m:t>
              </m:r>
            </m:oMath>
            <w:r>
              <w:t xml:space="preserve"> and </w:t>
            </w:r>
            <m:oMath>
              <m:sSub>
                <m:sSubPr>
                  <m:ctrlPr>
                    <w:rPr>
                      <w:rFonts w:ascii="Cambria Math" w:hAnsi="Cambria Math" w:eastAsia="DengXian" w:cs="Calibri"/>
                      <w:sz w:val="21"/>
                      <w:szCs w:val="21"/>
                    </w:rPr>
                  </m:ctrlPr>
                </m:sSubPr>
                <m:e>
                  <m:r>
                    <m:rPr/>
                    <w:rPr>
                      <w:rFonts w:ascii="Cambria Math" w:hAnsi="Cambria Math"/>
                    </w:rPr>
                    <m:t>N</m:t>
                  </m:r>
                  <m:ctrlPr>
                    <w:rPr>
                      <w:rFonts w:ascii="Cambria Math" w:hAnsi="Cambria Math" w:eastAsia="DengXian" w:cs="Calibri"/>
                      <w:sz w:val="21"/>
                      <w:szCs w:val="21"/>
                    </w:rPr>
                  </m:ctrlPr>
                </m:e>
                <m:sub>
                  <m:r>
                    <m:rPr>
                      <m:sty m:val="p"/>
                    </m:rPr>
                    <w:rPr>
                      <w:rFonts w:ascii="Cambria Math" w:hAnsi="Cambria Math"/>
                    </w:rPr>
                    <m:t>2</m:t>
                  </m:r>
                  <m:ctrlPr>
                    <w:rPr>
                      <w:rFonts w:ascii="Cambria Math" w:hAnsi="Cambria Math" w:eastAsia="DengXian" w:cs="Calibri"/>
                      <w:sz w:val="21"/>
                      <w:szCs w:val="21"/>
                    </w:rPr>
                  </m:ctrlPr>
                </m:sub>
              </m:sSub>
            </m:oMath>
            <w:r>
              <w:t xml:space="preserve"> as subsequently defined in this clause, and </w:t>
            </w:r>
            <m:oMath>
              <m:sSub>
                <m:sSubPr>
                  <m:ctrlPr>
                    <w:rPr>
                      <w:rFonts w:ascii="Cambria Math" w:hAnsi="Cambria Math" w:eastAsia="DengXian" w:cs="Calibri"/>
                      <w:sz w:val="21"/>
                      <w:szCs w:val="21"/>
                    </w:rPr>
                  </m:ctrlPr>
                </m:sSubPr>
                <m:e>
                  <m:r>
                    <m:rPr/>
                    <w:rPr>
                      <w:rFonts w:ascii="Cambria Math" w:hAnsi="Cambria Math"/>
                    </w:rPr>
                    <m:t>d</m:t>
                  </m:r>
                  <m:ctrlPr>
                    <w:rPr>
                      <w:rFonts w:ascii="Cambria Math" w:hAnsi="Cambria Math" w:eastAsia="DengXian" w:cs="Calibri"/>
                      <w:sz w:val="21"/>
                      <w:szCs w:val="21"/>
                    </w:rPr>
                  </m:ctrlPr>
                </m:e>
                <m:sub>
                  <m:r>
                    <m:rPr>
                      <m:sty m:val="p"/>
                    </m:rPr>
                    <w:rPr>
                      <w:rFonts w:ascii="Cambria Math" w:hAnsi="Cambria Math"/>
                    </w:rPr>
                    <m:t>1</m:t>
                  </m:r>
                  <m:ctrlPr>
                    <w:rPr>
                      <w:rFonts w:ascii="Cambria Math" w:hAnsi="Cambria Math" w:eastAsia="DengXian" w:cs="Calibri"/>
                      <w:sz w:val="21"/>
                      <w:szCs w:val="21"/>
                    </w:rPr>
                  </m:ctrlPr>
                </m:sub>
              </m:sSub>
            </m:oMath>
            <w:r>
              <w:t xml:space="preserve"> is determined by a reported UE capability</w:t>
            </w:r>
          </w:p>
          <w:p>
            <w:pPr>
              <w:ind w:left="568" w:hanging="284"/>
              <w:jc w:val="center"/>
              <w:rPr>
                <w:color w:val="000000"/>
              </w:rPr>
            </w:pPr>
            <w:r>
              <w:rPr>
                <w:color w:val="FF0000"/>
              </w:rPr>
              <w:t>*** Unchanged text is omitted ***</w:t>
            </w:r>
          </w:p>
          <w:p>
            <w:pPr>
              <w:ind w:left="568"/>
            </w:pPr>
            <w:r>
              <w:t xml:space="preserve">In the remaining of this clause, a UE multiplexes UCIs with same priority index in a PUCCH or a PUSCH before considering limitations for UE transmission </w:t>
            </w:r>
            <w:r>
              <w:rPr>
                <w:color w:val="FF0000"/>
                <w:u w:val="single"/>
              </w:rPr>
              <w:t>due to cell DRX operation or</w:t>
            </w:r>
            <w:r>
              <w:t xml:space="preserve"> as described in clauses 11.1, 11.1.1, 11.2A, 15 and 17.2. A PUCCH or a PUSCH is assumed to have a same priority index as a priority index of UCIs a UE multiplexes in the PUCCH or the PUSCH.</w:t>
            </w:r>
          </w:p>
          <w:p>
            <w:pPr>
              <w:ind w:left="568" w:hanging="284"/>
              <w:jc w:val="center"/>
              <w:rPr>
                <w:color w:val="000000"/>
              </w:rPr>
            </w:pPr>
            <w:r>
              <w:rPr>
                <w:color w:val="FF0000"/>
              </w:rPr>
              <w:t>*** Unchanged text is omitted ***</w:t>
            </w:r>
          </w:p>
        </w:tc>
      </w:tr>
    </w:tbl>
    <w:p>
      <w:pPr>
        <w:pStyle w:val="15"/>
        <w:tabs>
          <w:tab w:val="left" w:pos="1480"/>
        </w:tabs>
        <w:spacing w:after="0"/>
        <w:rPr>
          <w:rFonts w:ascii="Times New Roman" w:hAnsi="Times New Roman"/>
          <w:szCs w:val="20"/>
          <w:lang w:eastAsia="zh-CN"/>
        </w:rPr>
      </w:pPr>
    </w:p>
    <w:p>
      <w:pPr>
        <w:rPr>
          <w:lang w:eastAsia="zh-CN"/>
        </w:rPr>
      </w:pPr>
    </w:p>
    <w:p>
      <w:pPr>
        <w:rPr>
          <w:lang w:val="en-GB"/>
        </w:rPr>
      </w:pPr>
    </w:p>
    <w:p/>
    <w:p>
      <w:pPr>
        <w:pStyle w:val="2"/>
        <w:rPr>
          <w:rFonts w:eastAsia="SimSun" w:cs="Arial"/>
          <w:sz w:val="32"/>
          <w:szCs w:val="32"/>
          <w:lang w:val="en-US"/>
        </w:rPr>
      </w:pPr>
      <w:r>
        <w:rPr>
          <w:rFonts w:eastAsia="SimSun" w:cs="Arial"/>
          <w:sz w:val="32"/>
          <w:szCs w:val="32"/>
          <w:lang w:val="en-US"/>
        </w:rPr>
        <w:t>Appendix B: RAN2 Agreements</w:t>
      </w:r>
    </w:p>
    <w:p>
      <w:pPr>
        <w:pStyle w:val="3"/>
      </w:pPr>
      <w:r>
        <w:t>RAN2 #121 (Feb-2023)</w:t>
      </w:r>
    </w:p>
    <w:p>
      <w:r>
        <w:t xml:space="preserve">Agreements </w:t>
      </w:r>
    </w:p>
    <w:p>
      <w:r>
        <w:t>1.</w:t>
      </w:r>
      <w:r>
        <w:tab/>
      </w:r>
      <w:r>
        <w:t>There will be no impact to RACH, paging, and SIBs in idle/inactive for both gNB and Rel-18 and legacy UEs</w:t>
      </w:r>
    </w:p>
    <w:p>
      <w:r>
        <w:t>2.</w:t>
      </w:r>
      <w:r>
        <w:tab/>
      </w:r>
      <w:r>
        <w:t>Rel-18 NES capable CONNECTED UE(s) can perform RACH and receive SIBs in non-active duration of cell DTX and/or DRX (i.e., same behavior for cell DTX and cell DRX).  No further enhancements for CBRA and CFRA will be pursued.</w:t>
      </w:r>
    </w:p>
    <w:p>
      <w:r>
        <w:t>3.</w:t>
      </w:r>
      <w:r>
        <w:tab/>
      </w:r>
      <w:r>
        <w:t xml:space="preserve">Pattern configuration for cell DRX/DTX is common for Rel-18 UEs in the cell.   FFS whether we have DTX UE specific inactivity timer .  FFS on configuration signaling and stage 3.  </w:t>
      </w:r>
    </w:p>
    <w:p>
      <w:r>
        <w:t>4.</w:t>
      </w:r>
      <w:r>
        <w:tab/>
      </w:r>
      <w:r>
        <w:t xml:space="preserve">Confirm study item agreement that we can have separate DTX and DRX configuration.   We will focus on designing DTX/DRX for at least single configuration.  FFS whether multiple configuration of cell DTX or DRX will be supported.  </w:t>
      </w:r>
    </w:p>
    <w:p>
      <w:pPr>
        <w:rPr>
          <w:lang w:val="en-GB"/>
        </w:rPr>
      </w:pPr>
    </w:p>
    <w:p>
      <w:r>
        <w:t>Agreements:</w:t>
      </w:r>
    </w:p>
    <w:p>
      <w:r>
        <w:t>1.</w:t>
      </w:r>
      <w:r>
        <w:tab/>
      </w:r>
      <w:r>
        <w:t>RAN2 confirms that non-NES UEs can access to NES cells if NES solution is backwards compatible</w:t>
      </w:r>
    </w:p>
    <w:p/>
    <w:p>
      <w:pPr>
        <w:pStyle w:val="3"/>
      </w:pPr>
      <w:r>
        <w:t>RAN2 #121-bis-e (April-2023)</w:t>
      </w:r>
    </w:p>
    <w:p>
      <w:pPr>
        <w:rPr>
          <w:lang w:val="en-GB"/>
        </w:rPr>
      </w:pPr>
      <w:r>
        <w:rPr>
          <w:lang w:val="en-GB"/>
        </w:rPr>
        <w:t>Agreements</w:t>
      </w:r>
    </w:p>
    <w:p>
      <w:pPr>
        <w:rPr>
          <w:lang w:val="en-GB"/>
        </w:rPr>
      </w:pPr>
      <w:r>
        <w:rPr>
          <w:lang w:val="en-GB"/>
        </w:rPr>
        <w:t>1.</w:t>
      </w:r>
      <w:r>
        <w:rPr>
          <w:lang w:val="en-GB"/>
        </w:rPr>
        <w:tab/>
      </w:r>
      <w:r>
        <w:rPr>
          <w:lang w:val="en-GB"/>
        </w:rPr>
        <w:t xml:space="preserve">A periodic cell DTX/DRX configuration is explicitly signalled to the UEs. </w:t>
      </w:r>
    </w:p>
    <w:p>
      <w:pPr>
        <w:rPr>
          <w:lang w:val="en-GB"/>
        </w:rPr>
      </w:pPr>
      <w:r>
        <w:rPr>
          <w:lang w:val="en-GB"/>
        </w:rPr>
        <w:t>2.</w:t>
      </w:r>
      <w:r>
        <w:rPr>
          <w:lang w:val="en-GB"/>
        </w:rPr>
        <w:tab/>
      </w:r>
      <w:r>
        <w:rPr>
          <w:lang w:val="en-GB"/>
        </w:rPr>
        <w:t xml:space="preserve">A periodic cell DTX/DRX pattern is configured by UE specific RRC signalling. </w:t>
      </w:r>
    </w:p>
    <w:p>
      <w:pPr>
        <w:rPr>
          <w:lang w:val="en-GB"/>
        </w:rPr>
      </w:pPr>
      <w:r>
        <w:rPr>
          <w:lang w:val="en-GB"/>
        </w:rPr>
        <w:t>3.</w:t>
      </w:r>
      <w:r>
        <w:rPr>
          <w:lang w:val="en-GB"/>
        </w:rPr>
        <w:tab/>
      </w:r>
      <w:r>
        <w:rPr>
          <w:lang w:val="en-GB"/>
        </w:rPr>
        <w:t xml:space="preserve">The Cell DTX/DRX configuration contains at least: periodicity, start slot/offset, on duration. </w:t>
      </w:r>
    </w:p>
    <w:p>
      <w:pPr>
        <w:rPr>
          <w:lang w:val="en-GB"/>
        </w:rPr>
      </w:pPr>
      <w:r>
        <w:rPr>
          <w:lang w:val="en-GB"/>
        </w:rPr>
        <w:t>4.</w:t>
      </w:r>
      <w:r>
        <w:rPr>
          <w:lang w:val="en-GB"/>
        </w:rPr>
        <w:tab/>
      </w:r>
      <w:r>
        <w:rPr>
          <w:lang w:val="en-GB"/>
        </w:rPr>
        <w:t xml:space="preserve">As a baseline Cell DTX/DRX is activated/deactivated implicitly by RRC signalling, i.e. activated immediately once configured by RRC and deactivated once the RRC configuration is released. </w:t>
      </w:r>
    </w:p>
    <w:p>
      <w:pPr>
        <w:rPr>
          <w:lang w:val="en-GB"/>
        </w:rPr>
      </w:pPr>
      <w:r>
        <w:rPr>
          <w:lang w:val="en-GB"/>
        </w:rPr>
        <w:t>5.</w:t>
      </w:r>
      <w:r>
        <w:rPr>
          <w:lang w:val="en-GB"/>
        </w:rPr>
        <w:tab/>
      </w:r>
      <w:r>
        <w:rPr>
          <w:lang w:val="en-GB"/>
        </w:rPr>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pPr>
        <w:rPr>
          <w:lang w:val="en-GB"/>
        </w:rPr>
      </w:pPr>
      <w:r>
        <w:rPr>
          <w:lang w:val="en-GB"/>
        </w:rPr>
        <w:t>6.</w:t>
      </w:r>
      <w:r>
        <w:rPr>
          <w:lang w:val="en-GB"/>
        </w:rPr>
        <w:tab/>
      </w:r>
      <w:r>
        <w:rPr>
          <w:lang w:val="en-GB"/>
        </w:rPr>
        <w:t>As baseline, UE doesn’t monitor SPS occasions during Cell DTX non-active period. As baseline, gNB is assumed to be not transmitting PDSCH to that UE on such SPS occasions during the Cell DTX non-active period</w:t>
      </w:r>
    </w:p>
    <w:p>
      <w:pPr>
        <w:rPr>
          <w:lang w:val="en-GB"/>
        </w:rPr>
      </w:pPr>
      <w:r>
        <w:rPr>
          <w:lang w:val="en-GB"/>
        </w:rPr>
        <w:t>7.</w:t>
      </w:r>
      <w:r>
        <w:rPr>
          <w:lang w:val="en-GB"/>
        </w:rPr>
        <w:tab/>
      </w:r>
      <w:r>
        <w:rPr>
          <w:lang w:val="en-GB"/>
        </w:rPr>
        <w:t>As baseline, UE does not transmit on CG occasions during Cell DRX non-active periods</w:t>
      </w:r>
    </w:p>
    <w:p>
      <w:pPr>
        <w:rPr>
          <w:lang w:val="en-GB"/>
        </w:rPr>
      </w:pPr>
      <w:r>
        <w:rPr>
          <w:lang w:val="en-GB"/>
        </w:rPr>
        <w:t>8.</w:t>
      </w:r>
      <w:r>
        <w:rPr>
          <w:lang w:val="en-GB"/>
        </w:rPr>
        <w:tab/>
      </w:r>
      <w:r>
        <w:rPr>
          <w:lang w:val="en-GB"/>
        </w:rPr>
        <w:t xml:space="preserve">As baseline, UE does not transmit SR occasions overlapping with Cell DRX non-active periods, e.g. SR transmissions are dropped during the non-active period </w:t>
      </w:r>
    </w:p>
    <w:p>
      <w:pPr>
        <w:rPr>
          <w:lang w:val="en-GB"/>
        </w:rPr>
      </w:pPr>
      <w:r>
        <w:rPr>
          <w:lang w:val="en-GB"/>
        </w:rPr>
        <w:t xml:space="preserve">FFS: whether we will allow to configure the UE per SR configuration with whether SR can be transmitted during Cell DRX non-active period to to support high priority traffic </w:t>
      </w:r>
    </w:p>
    <w:p>
      <w:pPr>
        <w:rPr>
          <w:lang w:val="en-GB"/>
        </w:rPr>
      </w:pPr>
      <w:r>
        <w:rPr>
          <w:lang w:val="en-GB"/>
        </w:rPr>
        <w:t>9.</w:t>
      </w:r>
      <w:r>
        <w:rPr>
          <w:lang w:val="en-GB"/>
        </w:rPr>
        <w:tab/>
      </w:r>
      <w:r>
        <w:rPr>
          <w:lang w:val="en-GB"/>
        </w:rPr>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pPr>
        <w:rPr>
          <w:lang w:val="en-GB"/>
        </w:rPr>
      </w:pPr>
      <w:r>
        <w:rPr>
          <w:lang w:val="en-GB"/>
        </w:rPr>
        <w:t>10.</w:t>
      </w:r>
      <w:r>
        <w:rPr>
          <w:lang w:val="en-GB"/>
        </w:rPr>
        <w:tab/>
      </w:r>
      <w:r>
        <w:rPr>
          <w:lang w:val="en-GB"/>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lang w:val="en-GB"/>
        </w:rPr>
      </w:pPr>
      <w:r>
        <w:rPr>
          <w:lang w:val="en-GB"/>
        </w:rPr>
        <w:t>FFS how to deal with retransmissions</w:t>
      </w:r>
    </w:p>
    <w:p>
      <w:pPr>
        <w:rPr>
          <w:lang w:val="en-GB"/>
        </w:rPr>
      </w:pPr>
    </w:p>
    <w:p>
      <w:pPr>
        <w:pStyle w:val="3"/>
      </w:pPr>
      <w:r>
        <w:t>RAN2 #122 (May-2023)</w:t>
      </w:r>
    </w:p>
    <w:p>
      <w:pPr>
        <w:rPr>
          <w:lang w:val="en-GB"/>
        </w:rPr>
      </w:pPr>
      <w:r>
        <w:rPr>
          <w:lang w:val="en-GB"/>
        </w:rPr>
        <w:t>Agreements:</w:t>
      </w:r>
    </w:p>
    <w:p>
      <w:pPr>
        <w:rPr>
          <w:lang w:val="en-GB"/>
        </w:rPr>
      </w:pPr>
      <w:r>
        <w:rPr>
          <w:lang w:val="en-GB"/>
        </w:rPr>
        <w:t>1</w:t>
      </w:r>
      <w:r>
        <w:rPr>
          <w:lang w:val="en-GB"/>
        </w:rPr>
        <w:tab/>
      </w:r>
      <w:r>
        <w:rPr>
          <w:lang w:val="en-GB"/>
        </w:rPr>
        <w:t>UE monitors PDCCH for RAR during Cell DTX non-active time. The ra-ResponseWindow could be started as legacy.</w:t>
      </w:r>
    </w:p>
    <w:p>
      <w:pPr>
        <w:rPr>
          <w:lang w:val="en-GB"/>
        </w:rPr>
      </w:pPr>
      <w:r>
        <w:rPr>
          <w:lang w:val="en-GB"/>
        </w:rPr>
        <w:t>2</w:t>
      </w:r>
      <w:r>
        <w:rPr>
          <w:lang w:val="en-GB"/>
        </w:rPr>
        <w:tab/>
      </w:r>
      <w:r>
        <w:rPr>
          <w:lang w:val="en-GB"/>
        </w:rPr>
        <w:t>UE monitors PDCCH for msg4 during Cell DTX non-active time. The ra-ContentionResolutionTimer could be started as legacy.</w:t>
      </w:r>
    </w:p>
    <w:p>
      <w:pPr>
        <w:rPr>
          <w:lang w:val="en-GB"/>
        </w:rPr>
      </w:pPr>
      <w:r>
        <w:rPr>
          <w:lang w:val="en-GB"/>
        </w:rPr>
        <w:t>3</w:t>
      </w:r>
      <w:r>
        <w:rPr>
          <w:lang w:val="en-GB"/>
        </w:rPr>
        <w:tab/>
      </w:r>
      <w:r>
        <w:rPr>
          <w:lang w:val="en-GB"/>
        </w:rPr>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pPr>
        <w:rPr>
          <w:lang w:val="en-GB"/>
        </w:rPr>
      </w:pPr>
      <w:r>
        <w:rPr>
          <w:lang w:val="en-GB"/>
        </w:rPr>
        <w:t>4</w:t>
      </w:r>
      <w:r>
        <w:rPr>
          <w:lang w:val="en-GB"/>
        </w:rPr>
        <w:tab/>
      </w:r>
      <w:r>
        <w:rPr>
          <w:lang w:val="en-GB"/>
        </w:rPr>
        <w:t>Once gNB recognizes there is an emergency call or public safety related service (e.g. MPS/MCS), the NW should ensure there is no impact to the emergency call (e.g. may deactivate Cell DTX/DRX).  The behavior is captured in stage 2 spec</w:t>
      </w:r>
    </w:p>
    <w:p>
      <w:pPr>
        <w:rPr>
          <w:lang w:val="en-GB"/>
        </w:rPr>
      </w:pPr>
      <w:r>
        <w:rPr>
          <w:lang w:val="en-GB"/>
        </w:rPr>
        <w:t>5</w:t>
      </w:r>
      <w:r>
        <w:rPr>
          <w:lang w:val="en-GB"/>
        </w:rPr>
        <w:tab/>
      </w:r>
      <w:r>
        <w:rPr>
          <w:lang w:val="en-GB"/>
        </w:rPr>
        <w:t xml:space="preserve">When an DG grant is received, by the gNB during cell DRX/DTX, the UE follows the grant assignment (i.e. like in legacy).  This includes DL HARQ feedback.  </w:t>
      </w:r>
    </w:p>
    <w:p>
      <w:pPr>
        <w:rPr>
          <w:lang w:val="en-GB"/>
        </w:rPr>
      </w:pPr>
    </w:p>
    <w:p>
      <w:pPr>
        <w:pStyle w:val="3"/>
      </w:pPr>
      <w:r>
        <w:t>RAN2 #123 (August-2023)</w:t>
      </w:r>
    </w:p>
    <w:p>
      <w:pPr>
        <w:rPr>
          <w:lang w:val="en-GB"/>
        </w:rPr>
      </w:pPr>
    </w:p>
    <w:p>
      <w:pPr>
        <w:rPr>
          <w:b/>
          <w:bCs/>
          <w:highlight w:val="green"/>
          <w:lang w:eastAsia="zh-CN"/>
        </w:rPr>
      </w:pPr>
      <w:r>
        <w:rPr>
          <w:b/>
          <w:bCs/>
          <w:highlight w:val="green"/>
          <w:lang w:eastAsia="zh-CN"/>
        </w:rPr>
        <w:t>Agreements:</w:t>
      </w:r>
    </w:p>
    <w:p>
      <w:pPr>
        <w:rPr>
          <w:lang w:val="en-GB"/>
        </w:rPr>
      </w:pPr>
      <w:r>
        <w:rPr>
          <w:lang w:val="en-GB"/>
        </w:rPr>
        <w:t>1</w:t>
      </w:r>
      <w:r>
        <w:rPr>
          <w:lang w:val="en-GB"/>
        </w:rPr>
        <w:tab/>
      </w:r>
      <w:r>
        <w:rPr>
          <w:lang w:val="en-GB"/>
        </w:rPr>
        <w:t xml:space="preserve">Activation/deactivation is per serving cell.  FFS if the configuration is per cell or per MAC entity </w:t>
      </w:r>
    </w:p>
    <w:p>
      <w:pPr>
        <w:rPr>
          <w:lang w:val="en-GB"/>
        </w:rPr>
      </w:pPr>
      <w:r>
        <w:rPr>
          <w:lang w:val="en-GB"/>
        </w:rPr>
        <w:t>2</w:t>
      </w:r>
      <w:r>
        <w:rPr>
          <w:lang w:val="en-GB"/>
        </w:rPr>
        <w:tab/>
      </w:r>
      <w:r>
        <w:rPr>
          <w:lang w:val="en-GB"/>
        </w:rPr>
        <w:t>RAN2 will reuse the start timer formula of the onDurationTimer from UE C-DRX (including SlotOffset) to specify the start of cellDTX-onDurationTimer (and cellDRX-onDurationTimer) in 38.321.</w:t>
      </w:r>
    </w:p>
    <w:p>
      <w:pPr>
        <w:rPr>
          <w:lang w:val="en-GB"/>
        </w:rPr>
      </w:pPr>
      <w:r>
        <w:rPr>
          <w:lang w:val="en-GB"/>
        </w:rPr>
        <w:t>3</w:t>
      </w:r>
      <w:r>
        <w:rPr>
          <w:lang w:val="en-GB"/>
        </w:rPr>
        <w:tab/>
      </w:r>
      <w:r>
        <w:rPr>
          <w:lang w:val="en-GB"/>
        </w:rPr>
        <w:t xml:space="preserve">The gNB should ensures that there is at least partial overlapping between UE C-DRX on-duration and cell DTX/DRX on-duration.  It is up to network implementation to ensure the alignment.  We will capture this in stage 2 specification.  </w:t>
      </w:r>
    </w:p>
    <w:p>
      <w:pPr>
        <w:rPr>
          <w:lang w:val="en-GB"/>
        </w:rPr>
      </w:pPr>
      <w:r>
        <w:rPr>
          <w:lang w:val="en-GB"/>
        </w:rPr>
        <w:tab/>
      </w:r>
      <w:r>
        <w:rPr>
          <w:lang w:val="en-GB"/>
        </w:rPr>
        <w:t>Understanding is that alignment means that the cell DTX/DRX and C-DRX periodicity should be multiple of each other.   FFS if we anything needs to be specified in stage 3 (i.e. in IE description)</w:t>
      </w:r>
    </w:p>
    <w:p>
      <w:pPr>
        <w:rPr>
          <w:lang w:val="en-GB"/>
        </w:rPr>
      </w:pPr>
      <w:r>
        <w:rPr>
          <w:lang w:val="en-GB"/>
        </w:rPr>
        <w:t>4</w:t>
      </w:r>
      <w:r>
        <w:rPr>
          <w:lang w:val="en-GB"/>
        </w:rPr>
        <w:tab/>
      </w:r>
      <w:r>
        <w:rPr>
          <w:lang w:val="en-GB"/>
        </w:rPr>
        <w:t>As a baseline legacy C-DRX reconfiguration is used to change UE C-DRX configuration once Cell DTX/DRX is activated/deactivated.</w:t>
      </w:r>
    </w:p>
    <w:p>
      <w:pPr>
        <w:rPr>
          <w:lang w:val="en-GB"/>
        </w:rPr>
      </w:pPr>
      <w:r>
        <w:rPr>
          <w:lang w:val="en-GB"/>
        </w:rPr>
        <w:t>5</w:t>
      </w:r>
      <w:r>
        <w:rPr>
          <w:lang w:val="en-GB"/>
        </w:rPr>
        <w:tab/>
      </w:r>
      <w:r>
        <w:rPr>
          <w:lang w:val="en-GB"/>
        </w:rPr>
        <w:t xml:space="preserve">RAN2 specifies cellDTX-onDurationTimer (and cellDRX-onDurationTimer) to have the same value range as UE C-DRX on-duration timer. </w:t>
      </w:r>
    </w:p>
    <w:p>
      <w:pPr>
        <w:rPr>
          <w:lang w:val="en-GB"/>
        </w:rPr>
      </w:pPr>
      <w:r>
        <w:rPr>
          <w:lang w:val="en-GB"/>
        </w:rPr>
        <w:t>6</w:t>
      </w:r>
      <w:r>
        <w:rPr>
          <w:lang w:val="en-GB"/>
        </w:rPr>
        <w:tab/>
      </w:r>
      <w:r>
        <w:rPr>
          <w:lang w:val="en-GB"/>
        </w:rPr>
        <w:t xml:space="preserve">RAN2 specifies cellDTX-Cycle (and cellDRX-Cycle) to have the same value range as UE C-DRX Long cycle. </w:t>
      </w:r>
    </w:p>
    <w:p>
      <w:pPr>
        <w:rPr>
          <w:lang w:val="en-GB"/>
        </w:rPr>
      </w:pPr>
      <w:r>
        <w:rPr>
          <w:lang w:val="en-GB"/>
        </w:rPr>
        <w:t>7</w:t>
      </w:r>
      <w:r>
        <w:rPr>
          <w:lang w:val="en-GB"/>
        </w:rPr>
        <w:tab/>
      </w:r>
      <w:r>
        <w:rPr>
          <w:lang w:val="en-GB"/>
        </w:rPr>
        <w:t>Separate DTX and DRX configuration means that the features can be enabled separately (i.e. Cell DTX can be configured without Cell DRX)</w:t>
      </w:r>
    </w:p>
    <w:p>
      <w:pPr>
        <w:rPr>
          <w:lang w:val="en-GB"/>
        </w:rPr>
      </w:pPr>
      <w:r>
        <w:rPr>
          <w:lang w:val="en-GB"/>
        </w:rPr>
        <w:t>8</w:t>
      </w:r>
      <w:r>
        <w:rPr>
          <w:lang w:val="en-GB"/>
        </w:rPr>
        <w:tab/>
      </w:r>
      <w:r>
        <w:rPr>
          <w:lang w:val="en-GB"/>
        </w:rPr>
        <w:t>On-duration and Cycle parameters are common between cell DTX and DRX, when both are configured.  FFS if we have different start offset configuration for cell DTX and cell DRX</w:t>
      </w:r>
    </w:p>
    <w:p>
      <w:pPr>
        <w:rPr>
          <w:lang w:val="en-GB"/>
        </w:rPr>
      </w:pPr>
      <w:r>
        <w:rPr>
          <w:lang w:val="en-GB"/>
        </w:rPr>
        <w:t>9</w:t>
      </w:r>
      <w:r>
        <w:rPr>
          <w:lang w:val="en-GB"/>
        </w:rPr>
        <w:tab/>
      </w:r>
      <w:r>
        <w:rPr>
          <w:lang w:val="en-GB"/>
        </w:rPr>
        <w:t xml:space="preserve">RAN2 will not introduce a MAC CE for cell DTX/DRX (de)activation.  </w:t>
      </w:r>
    </w:p>
    <w:p>
      <w:pPr>
        <w:rPr>
          <w:lang w:val="en-GB"/>
        </w:rPr>
      </w:pPr>
      <w:r>
        <w:rPr>
          <w:lang w:val="en-GB"/>
        </w:rPr>
        <w:t>10</w:t>
      </w:r>
      <w:r>
        <w:rPr>
          <w:lang w:val="en-GB"/>
        </w:rPr>
        <w:tab/>
      </w:r>
      <w:r>
        <w:rPr>
          <w:lang w:val="en-GB"/>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pPr>
        <w:rPr>
          <w:lang w:val="en-GB"/>
        </w:rPr>
      </w:pPr>
      <w:r>
        <w:rPr>
          <w:lang w:val="en-GB"/>
        </w:rPr>
        <w:t>11</w:t>
      </w:r>
      <w:r>
        <w:rPr>
          <w:lang w:val="en-GB"/>
        </w:rPr>
        <w:tab/>
      </w:r>
      <w:r>
        <w:rPr>
          <w:lang w:val="en-GB"/>
        </w:rPr>
        <w:t>We focus on the case where DTX in RRC can only be configured when C-DRX is configured.  We will not optimize for the case where C-DRX is not configured.</w:t>
      </w:r>
    </w:p>
    <w:p>
      <w:pPr>
        <w:rPr>
          <w:lang w:val="en-GB"/>
        </w:rPr>
      </w:pPr>
    </w:p>
    <w:p>
      <w:pPr>
        <w:rPr>
          <w:lang w:val="en-GB"/>
        </w:rPr>
      </w:pPr>
    </w:p>
    <w:p>
      <w:pPr>
        <w:pStyle w:val="3"/>
      </w:pPr>
      <w:r>
        <w:t>RAN2 #123-bis (October-2023)</w:t>
      </w:r>
    </w:p>
    <w:p>
      <w:pPr>
        <w:rPr>
          <w:b/>
          <w:bCs/>
        </w:rPr>
      </w:pPr>
      <w:r>
        <w:rPr>
          <w:b/>
          <w:bCs/>
        </w:rPr>
        <w:t>Agreements</w:t>
      </w:r>
    </w:p>
    <w:p>
      <w:r>
        <w:t>1. Cell DTX/DRX configuration is provided per Serving Cell with the following restrictions:</w:t>
      </w:r>
    </w:p>
    <w:p>
      <w:pPr>
        <w:pStyle w:val="80"/>
        <w:numPr>
          <w:ilvl w:val="0"/>
          <w:numId w:val="36"/>
        </w:numPr>
        <w:suppressAutoHyphens w:val="0"/>
        <w:overflowPunct/>
        <w:spacing w:line="240" w:lineRule="auto"/>
      </w:pPr>
      <w:r>
        <w:t xml:space="preserve">A maximum of two cell DTX/DRX patterns can be configured per MAC entity </w:t>
      </w:r>
    </w:p>
    <w:p>
      <w:pPr>
        <w:pStyle w:val="80"/>
        <w:numPr>
          <w:ilvl w:val="0"/>
          <w:numId w:val="36"/>
        </w:numPr>
        <w:suppressAutoHyphens w:val="0"/>
        <w:overflowPunct/>
        <w:spacing w:line="240" w:lineRule="auto"/>
      </w:pPr>
      <w:r>
        <w:t xml:space="preserve">The two configured patterns are aligned, </w:t>
      </w:r>
    </w:p>
    <w:p>
      <w:pPr>
        <w:pStyle w:val="80"/>
        <w:numPr>
          <w:ilvl w:val="1"/>
          <w:numId w:val="36"/>
        </w:numPr>
        <w:suppressAutoHyphens w:val="0"/>
        <w:overflowPunct/>
        <w:spacing w:line="240" w:lineRule="auto"/>
      </w:pPr>
      <w:r>
        <w:t>The start and slot offset are common for the two patterns.</w:t>
      </w:r>
    </w:p>
    <w:p>
      <w:pPr>
        <w:pStyle w:val="80"/>
        <w:numPr>
          <w:ilvl w:val="1"/>
          <w:numId w:val="36"/>
        </w:numPr>
        <w:suppressAutoHyphens w:val="0"/>
        <w:overflowPunct/>
        <w:spacing w:line="240" w:lineRule="auto"/>
      </w:pPr>
      <w:r>
        <w:t>one periodicity is an integer multiple of the other.</w:t>
      </w:r>
    </w:p>
    <w:p/>
    <w:p>
      <w:r>
        <w:t>2. 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pPr>
        <w:rPr>
          <w:lang w:val="en-GB"/>
        </w:rPr>
      </w:pPr>
    </w:p>
    <w:p>
      <w:pPr>
        <w:rPr>
          <w:b/>
          <w:bCs/>
        </w:rPr>
      </w:pPr>
      <w:r>
        <w:rPr>
          <w:b/>
          <w:bCs/>
        </w:rPr>
        <w:t>Agreements on CP open issues:</w:t>
      </w:r>
    </w:p>
    <w:p>
      <w:r>
        <w:t>1.</w:t>
      </w:r>
      <w:r>
        <w:tab/>
      </w:r>
      <w:r>
        <w:t>Introduce explicit activation/deactivation in RRC once DTX/DRX is configured (i.e. not for dynamic activation/deactivation).   This reverses previous agreement on implicit activation.</w:t>
      </w:r>
    </w:p>
    <w:p>
      <w:r>
        <w:t>2.</w:t>
      </w:r>
      <w:r>
        <w:tab/>
      </w:r>
      <w:r>
        <w:t xml:space="preserve">Start offset and slot offset configuration is also common between Cell DTX and Cell DRX when both are configured </w:t>
      </w:r>
    </w:p>
    <w:p>
      <w:r>
        <w:t>3.</w:t>
      </w:r>
      <w:r>
        <w:tab/>
      </w:r>
      <w:r>
        <w:t xml:space="preserve">Standalone cell DRX configuration is possible to configure  </w:t>
      </w:r>
    </w:p>
    <w:p>
      <w:r>
        <w:t>4.</w:t>
      </w:r>
      <w:r>
        <w:tab/>
      </w:r>
      <w:r>
        <w:t xml:space="preserve">Multiple configurations of Cell DTX/DRX are not pursued in Rel-18 for serving cell.  </w:t>
      </w:r>
    </w:p>
    <w:p>
      <w:pPr>
        <w:rPr>
          <w:lang w:val="en-GB"/>
        </w:rPr>
      </w:pPr>
    </w:p>
    <w:p>
      <w:pPr>
        <w:rPr>
          <w:b/>
          <w:bCs/>
          <w:lang w:val="en-GB"/>
        </w:rPr>
      </w:pPr>
      <w:r>
        <w:rPr>
          <w:b/>
          <w:bCs/>
          <w:lang w:val="en-GB"/>
        </w:rPr>
        <w:t>Agreements for MAC open issues:</w:t>
      </w:r>
    </w:p>
    <w:p>
      <w:pPr>
        <w:rPr>
          <w:lang w:val="en-GB"/>
        </w:rPr>
      </w:pPr>
      <w:r>
        <w:rPr>
          <w:lang w:val="en-GB"/>
        </w:rPr>
        <w:t>1.</w:t>
      </w:r>
      <w:r>
        <w:rPr>
          <w:lang w:val="en-GB"/>
        </w:rPr>
        <w:tab/>
      </w:r>
      <w:r>
        <w:rPr>
          <w:lang w:val="en-GB"/>
        </w:rPr>
        <w:t xml:space="preserve">The case that Cell DRX activation is received between delivering a configured grant to the HARQ entity and HARQ processing for the CGO will not be addressed by RAN2, as it is not valid for the MAC model.  </w:t>
      </w:r>
    </w:p>
    <w:p>
      <w:pPr>
        <w:rPr>
          <w:lang w:val="en-GB"/>
        </w:rPr>
      </w:pPr>
    </w:p>
    <w:p>
      <w:pPr>
        <w:rPr>
          <w:b/>
          <w:bCs/>
          <w:lang w:val="en-GB"/>
        </w:rPr>
      </w:pPr>
      <w:r>
        <w:rPr>
          <w:b/>
          <w:bCs/>
          <w:lang w:val="en-GB"/>
        </w:rPr>
        <w:t>Agreements for CHO</w:t>
      </w:r>
    </w:p>
    <w:p>
      <w:pPr>
        <w:rPr>
          <w:lang w:val="en-GB"/>
        </w:rPr>
      </w:pPr>
      <w:r>
        <w:rPr>
          <w:lang w:val="en-GB"/>
        </w:rPr>
        <w:t>Group common DCI format 2-X is reused to notify the UE that source cell is entering NES mode.</w:t>
      </w:r>
    </w:p>
    <w:p>
      <w:pPr>
        <w:rPr>
          <w:lang w:val="en-GB"/>
        </w:rPr>
      </w:pPr>
      <w:r>
        <w:rPr>
          <w:lang w:val="en-GB"/>
        </w:rPr>
        <w:t>•</w:t>
      </w:r>
      <w:r>
        <w:rPr>
          <w:lang w:val="en-GB"/>
        </w:rPr>
        <w:tab/>
      </w:r>
      <w:r>
        <w:rPr>
          <w:lang w:val="en-GB"/>
        </w:rPr>
        <w:t>add one bit of DCI 2-X to trigger both use cases of Cell DTX/DRX activation and cell turning off. RAN2 send LS to RAN1 to request this signaling change.</w:t>
      </w:r>
    </w:p>
    <w:p>
      <w:pPr>
        <w:rPr>
          <w:lang w:val="en-GB"/>
        </w:rPr>
      </w:pPr>
    </w:p>
    <w:p>
      <w:pPr>
        <w:pStyle w:val="3"/>
      </w:pPr>
      <w:r>
        <w:t>RAN2 #124 (November-2023)</w:t>
      </w:r>
    </w:p>
    <w:p>
      <w:pPr>
        <w:rPr>
          <w:b/>
          <w:bCs/>
        </w:rPr>
      </w:pPr>
      <w:r>
        <w:rPr>
          <w:b/>
          <w:bCs/>
        </w:rPr>
        <w:t>Agreements:</w:t>
      </w:r>
    </w:p>
    <w:p>
      <w:r>
        <w:t xml:space="preserve">1. </w:t>
      </w:r>
      <w:r>
        <w:tab/>
      </w:r>
      <w:r>
        <w:t>RAN2 will capture the NES-RNTI monitoring behavior in February meeting (once discussion is finalized)</w:t>
      </w:r>
    </w:p>
    <w:p/>
    <w:p>
      <w:pPr>
        <w:rPr>
          <w:b/>
          <w:bCs/>
        </w:rPr>
      </w:pPr>
      <w:r>
        <w:rPr>
          <w:b/>
          <w:bCs/>
        </w:rPr>
        <w:t>Agreements</w:t>
      </w:r>
    </w:p>
    <w:p>
      <w:r>
        <w:t>1.</w:t>
      </w:r>
      <w:r>
        <w:tab/>
      </w:r>
      <w:r>
        <w:t>Confirm WA emergency call: UE triggers RACH upon determining that an emergency call is initiated during the cell DTX/DRX non active period</w:t>
      </w:r>
    </w:p>
    <w:p>
      <w:r>
        <w:t>2.</w:t>
      </w:r>
      <w:r>
        <w:tab/>
      </w:r>
      <w:r>
        <w:t>In running MAC CR, capture a NOTE similar to section 5.3.13.2 of TS 38.331 (i.e., “NOTE: How the MAC layer in the UE is aware of an ongoing emergency service is up to UE implementation.”)</w:t>
      </w:r>
    </w:p>
    <w:p>
      <w:r>
        <w:t>3.</w:t>
      </w:r>
      <w:r>
        <w:tab/>
      </w:r>
      <w: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r>
        <w:t>4.</w:t>
      </w:r>
      <w:r>
        <w:tab/>
      </w:r>
      <w:r>
        <w:t>No need to restrict that the cell DRX is only configured when C-DRX is configured</w:t>
      </w:r>
    </w:p>
    <w:p>
      <w:r>
        <w:t>5.</w:t>
      </w:r>
      <w:r>
        <w:tab/>
      </w:r>
      <w:r>
        <w:t>Adopt the TP to capture the RAN2 requirement “UE doesn’t monitor PDCCH for dynamic grants/assignments for new transmissions during Cell DTX non-active period, even if the UE is in C-DRX Active time”.</w:t>
      </w:r>
    </w:p>
    <w:p>
      <w:r>
        <w:t>For each Serving Cell configured with cell DTX and each configured downlink assignment, the MAC entity may:</w:t>
      </w:r>
    </w:p>
    <w:p>
      <w:r>
        <w:t>1&gt;</w:t>
      </w:r>
      <w:r>
        <w:tab/>
      </w:r>
      <w:r>
        <w:t>if cell DTX operation is activated and the Serving Cell is not in the cell DTX Active Period:</w:t>
      </w:r>
    </w:p>
    <w:p>
      <w:pPr>
        <w:rPr>
          <w:u w:val="single"/>
        </w:rPr>
      </w:pPr>
      <w:r>
        <w:t>2&gt;</w:t>
      </w:r>
      <w:r>
        <w:tab/>
      </w:r>
      <w:r>
        <w:rPr>
          <w:u w:val="single"/>
        </w:rPr>
        <w:t>not monitor PDCCH irrespective of the requirements of clause 5.7, unless explicitly stated otherwise in this clause;</w:t>
      </w:r>
    </w:p>
    <w:p>
      <w:pPr>
        <w:rPr>
          <w:lang w:val="en-GB"/>
        </w:rPr>
      </w:pPr>
    </w:p>
    <w:p>
      <w:pPr>
        <w:rPr>
          <w:b/>
          <w:bCs/>
          <w:lang w:val="en-GB"/>
        </w:rPr>
      </w:pPr>
      <w:r>
        <w:rPr>
          <w:b/>
          <w:bCs/>
          <w:lang w:val="en-GB"/>
        </w:rPr>
        <w:t xml:space="preserve">Agreements </w:t>
      </w:r>
    </w:p>
    <w:p>
      <w:pPr>
        <w:rPr>
          <w:lang w:val="en-GB"/>
        </w:rPr>
      </w:pPr>
      <w:r>
        <w:rPr>
          <w:lang w:val="en-GB"/>
        </w:rPr>
        <w:t>1.</w:t>
      </w:r>
      <w:r>
        <w:rPr>
          <w:lang w:val="en-GB"/>
        </w:rPr>
        <w:tab/>
      </w:r>
      <w:r>
        <w:rPr>
          <w:lang w:val="en-GB"/>
        </w:rPr>
        <w:t>We will not optimize for the case where DTX/DRX is activated simultaneously with multicast/broadcast</w:t>
      </w:r>
    </w:p>
    <w:p/>
    <w:p>
      <w:pPr>
        <w:rPr>
          <w:b/>
          <w:bCs/>
        </w:rPr>
      </w:pPr>
      <w:r>
        <w:rPr>
          <w:b/>
          <w:bCs/>
        </w:rPr>
        <w:t>Agreements on CHO:</w:t>
      </w:r>
    </w:p>
    <w:p>
      <w:r>
        <w:t>1.</w:t>
      </w:r>
      <w:r>
        <w:tab/>
      </w:r>
      <w:r>
        <w:t>Proposal 2 If one condReconfigId is configured with one legacy and one NES-specific CHO execution events, the UE triggers CHO execution as long as one of the events is fulfilled.</w:t>
      </w:r>
    </w:p>
    <w:p/>
    <w:sectPr>
      <w:pgSz w:w="12240" w:h="15840"/>
      <w:pgMar w:top="1440" w:right="1440" w:bottom="1440" w:left="1440" w:header="0" w:footer="0" w:gutter="0"/>
      <w:cols w:space="720" w:num="1"/>
      <w:formProt w:val="0"/>
      <w:docGrid w:linePitch="36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W-Louis Madier" w:date="2024-02-27T18:43:00Z" w:initials="LM">
    <w:p w14:paraId="3FA7F678">
      <w:pPr>
        <w:pStyle w:val="20"/>
      </w:pPr>
      <w:r>
        <w:t>Operation A (resolves the overlapping)</w:t>
      </w:r>
    </w:p>
  </w:comment>
  <w:comment w:id="1" w:author="HW-Louis Madier" w:date="2024-02-27T18:43:00Z" w:initials="LM">
    <w:p w14:paraId="7BEF573D">
      <w:pPr>
        <w:pStyle w:val="20"/>
      </w:pPr>
      <w:r>
        <w:t>Operation B (Determine whether to transmit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A7F678" w15:done="0"/>
  <w15:commentEx w15:paraId="7BEF57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AnjaliOldLipi">
    <w:panose1 w:val="02000603000000000000"/>
    <w:charset w:val="00"/>
    <w:family w:val="auto"/>
    <w:pitch w:val="default"/>
    <w:sig w:usb0="80800001" w:usb1="00002000" w:usb2="00000000" w:usb3="00000000" w:csb0="0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等线">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Malgun Gothic">
    <w:altName w:val="Gubbi"/>
    <w:panose1 w:val="00000000000000000000"/>
    <w:charset w:val="86"/>
    <w:family w:val="auto"/>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000001FF" w:csb1="00000000"/>
  </w:font>
  <w:font w:name="等线 Light">
    <w:altName w:val="Gubbi"/>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000101FF" w:csb1="00000000"/>
  </w:font>
  <w:font w:name="Times">
    <w:altName w:val="DejaVu Sans"/>
    <w:panose1 w:val="02020603050405020304"/>
    <w:charset w:val="00"/>
    <w:family w:val="roma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MS Mincho">
    <w:altName w:val="Gubbi"/>
    <w:panose1 w:val="02020609040205080304"/>
    <w:charset w:val="80"/>
    <w:family w:val="roman"/>
    <w:pitch w:val="default"/>
    <w:sig w:usb0="00000000" w:usb1="00000000" w:usb2="08000012" w:usb3="00000000" w:csb0="0002009F" w:csb1="00000000"/>
  </w:font>
  <w:font w:name="OpenSymbol">
    <w:panose1 w:val="05010000000000000000"/>
    <w:charset w:val="00"/>
    <w:family w:val="auto"/>
    <w:pitch w:val="default"/>
    <w:sig w:usb0="800000AF" w:usb1="1001ECEA" w:usb2="00000000" w:usb3="00000000" w:csb0="00000001" w:csb1="00000000"/>
  </w:font>
  <w:font w:name="Liberation Sans">
    <w:panose1 w:val="020B0604020202020204"/>
    <w:charset w:val="01"/>
    <w:family w:val="roman"/>
    <w:pitch w:val="default"/>
    <w:sig w:usb0="A00002AF" w:usb1="500078FB" w:usb2="00000000" w:usb3="00000000" w:csb0="6000009F" w:csb1="DFD70000"/>
  </w:font>
  <w:font w:name="Noto Sans CJK SC">
    <w:panose1 w:val="020B0500000000000000"/>
    <w:charset w:val="86"/>
    <w:family w:val="auto"/>
    <w:pitch w:val="default"/>
    <w:sig w:usb0="30000083" w:usb1="2BDF3C10" w:usb2="00000016" w:usb3="00000000" w:csb0="602E0107" w:csb1="00000000"/>
  </w:font>
  <w:font w:name="Lohit Devanagari">
    <w:panose1 w:val="020B0600000000000000"/>
    <w:charset w:val="00"/>
    <w:family w:val="auto"/>
    <w:pitch w:val="default"/>
    <w:sig w:usb0="80008023" w:usb1="00002042" w:usb2="00000000" w:usb3="00000000" w:csb0="00000001" w:csb1="00000000"/>
  </w:font>
  <w:font w:name="New York">
    <w:altName w:val="FreeSerif"/>
    <w:panose1 w:val="02040503060506020304"/>
    <w:charset w:val="00"/>
    <w:family w:val="roman"/>
    <w:pitch w:val="default"/>
    <w:sig w:usb0="00000000" w:usb1="00000000" w:usb2="00000000" w:usb3="00000000" w:csb0="00000001" w:csb1="00000000"/>
  </w:font>
  <w:font w:name="Batang">
    <w:altName w:val="Gubbi"/>
    <w:panose1 w:val="02030600000101010101"/>
    <w:charset w:val="81"/>
    <w:family w:val="roman"/>
    <w:pitch w:val="default"/>
    <w:sig w:usb0="00000000" w:usb1="00000000" w:usb2="00000030" w:usb3="00000000" w:csb0="0008009F" w:csb1="00000000"/>
  </w:font>
  <w:font w:name="Liberation Serif">
    <w:panose1 w:val="02020603050405020304"/>
    <w:charset w:val="00"/>
    <w:family w:val="auto"/>
    <w:pitch w:val="default"/>
    <w:sig w:usb0="A00002AF" w:usb1="500078FB" w:usb2="00000000" w:usb3="00000000" w:csb0="6000009F" w:csb1="DFD70000"/>
  </w:font>
  <w:font w:name="Noto Serif CJK SC">
    <w:panose1 w:val="02020400000000000000"/>
    <w:charset w:val="86"/>
    <w:family w:val="auto"/>
    <w:pitch w:val="default"/>
    <w:sig w:usb0="30000083" w:usb1="2BDF3C10" w:usb2="00000016" w:usb3="00000000" w:csb0="602E0107" w:csb1="00000000"/>
  </w:font>
  <w:font w:name="MS PGothic">
    <w:altName w:val="Gubbi"/>
    <w:panose1 w:val="020B0600070205080204"/>
    <w:charset w:val="80"/>
    <w:family w:val="swiss"/>
    <w:pitch w:val="default"/>
    <w:sig w:usb0="00000000" w:usb1="00000000" w:usb2="08000012" w:usb3="00000000" w:csb0="0002009F" w:csb1="00000000"/>
  </w:font>
  <w:font w:name="Symbol">
    <w:altName w:val="OpenSymbol"/>
    <w:panose1 w:val="05050102010706020507"/>
    <w:charset w:val="02"/>
    <w:family w:val="roman"/>
    <w:pitch w:val="default"/>
    <w:sig w:usb0="00000000" w:usb1="00000000" w:usb2="00000000" w:usb3="00000000" w:csb0="80000000" w:csb1="00000000"/>
  </w:font>
  <w:font w:name="Wingdings">
    <w:altName w:val="OpenSymbol"/>
    <w:panose1 w:val="05000000000000000000"/>
    <w:charset w:val="02"/>
    <w:family w:val="auto"/>
    <w:pitch w:val="default"/>
    <w:sig w:usb0="00000000" w:usb1="00000000" w:usb2="00000000" w:usb3="00000000" w:csb0="8000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Malgun Gothic">
    <w:altName w:val="Gubbi"/>
    <w:panose1 w:val="020B0503020000020004"/>
    <w:charset w:val="81"/>
    <w:family w:val="swiss"/>
    <w:pitch w:val="default"/>
    <w:sig w:usb0="00000000" w:usb1="00000000" w:usb2="00000012" w:usb3="00000000" w:csb0="00080001" w:csb1="00000000"/>
  </w:font>
  <w:font w:name="DengXian">
    <w:altName w:val="Noto Serif CJK JP"/>
    <w:panose1 w:val="02010600030101010101"/>
    <w:charset w:val="86"/>
    <w:family w:val="auto"/>
    <w:pitch w:val="default"/>
    <w:sig w:usb0="00000000" w:usb1="00000000" w:usb2="00000016" w:usb3="00000000" w:csb0="0004000F" w:csb1="00000000"/>
  </w:font>
  <w:font w:name="Noto Serif CJK JP">
    <w:panose1 w:val="02020400000000000000"/>
    <w:charset w:val="86"/>
    <w:family w:val="auto"/>
    <w:pitch w:val="default"/>
    <w:sig w:usb0="30000083" w:usb1="2BDF3C10" w:usb2="00000016" w:usb3="00000000" w:csb0="602E0107" w:csb1="00000000"/>
  </w:font>
  <w:font w:name="PMingLiU">
    <w:altName w:val="Droid Sans Fallback"/>
    <w:panose1 w:val="02010601000101010101"/>
    <w:charset w:val="88"/>
    <w:family w:val="roman"/>
    <w:pitch w:val="default"/>
    <w:sig w:usb0="00000000" w:usb1="00000000" w:usb2="00000016" w:usb3="00000000" w:csb0="00100001" w:csb1="00000000"/>
  </w:font>
  <w:font w:name="Yu Mincho">
    <w:altName w:val="Gubbi"/>
    <w:panose1 w:val="00000000000000000000"/>
    <w:charset w:val="80"/>
    <w:family w:val="roman"/>
    <w:pitch w:val="default"/>
    <w:sig w:usb0="00000000" w:usb1="00000000" w:usb2="00000012" w:usb3="00000000" w:csb0="0002009F" w:csb1="00000000"/>
  </w:font>
  <w:font w:name="Microsoft JhengHei">
    <w:altName w:val="Gubbi"/>
    <w:panose1 w:val="020B0604030504040204"/>
    <w:charset w:val="88"/>
    <w:family w:val="swiss"/>
    <w:pitch w:val="default"/>
    <w:sig w:usb0="00000000" w:usb1="00000000" w:usb2="00000016" w:usb3="00000000" w:csb0="00100009" w:csb1="00000000"/>
  </w:font>
  <w:font w:name="Microsoft YaHei">
    <w:altName w:val="Droid Sans Fallback"/>
    <w:panose1 w:val="00000000000000000000"/>
    <w:charset w:val="00"/>
    <w:family w:val="auto"/>
    <w:pitch w:val="default"/>
    <w:sig w:usb0="00000000" w:usb1="00000000" w:usb2="00000000" w:usb3="00000000" w:csb0="00000000" w:csb1="00000000"/>
  </w:font>
  <w:font w:name="Abyssinica SIL">
    <w:panose1 w:val="02000000000000000000"/>
    <w:charset w:val="00"/>
    <w:family w:val="auto"/>
    <w:pitch w:val="default"/>
    <w:sig w:usb0="800000EF" w:usb1="5000A04B" w:usb2="00000828" w:usb3="00000000" w:csb0="20000001" w:csb1="00000000"/>
  </w:font>
  <w:font w:name="C059">
    <w:panose1 w:val="00000500000000000000"/>
    <w:charset w:val="00"/>
    <w:family w:val="auto"/>
    <w:pitch w:val="default"/>
    <w:sig w:usb0="00000287" w:usb1="00000800" w:usb2="00000000" w:usb3="00000000" w:csb0="6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B193"/>
    <w:multiLevelType w:val="singleLevel"/>
    <w:tmpl w:val="AB34B193"/>
    <w:lvl w:ilvl="0" w:tentative="0">
      <w:start w:val="1"/>
      <w:numFmt w:val="decimal"/>
      <w:pStyle w:val="168"/>
      <w:lvlText w:val="Observation %1: "/>
      <w:lvlJc w:val="left"/>
      <w:pPr>
        <w:tabs>
          <w:tab w:val="left" w:pos="4820"/>
        </w:tabs>
        <w:ind w:left="4820" w:firstLine="0"/>
      </w:pPr>
      <w:rPr>
        <w:rFonts w:hint="default" w:ascii="Times New Roman" w:hAnsi="Times New Roman" w:eastAsia="SimSun" w:cs="Times New Roman"/>
        <w:b/>
        <w:bCs/>
        <w:i w:val="0"/>
        <w:iCs w:val="0"/>
        <w:sz w:val="21"/>
        <w:szCs w:val="21"/>
      </w:rPr>
    </w:lvl>
  </w:abstractNum>
  <w:abstractNum w:abstractNumId="1">
    <w:nsid w:val="BD0CA652"/>
    <w:multiLevelType w:val="multilevel"/>
    <w:tmpl w:val="BD0CA652"/>
    <w:lvl w:ilvl="0" w:tentative="0">
      <w:start w:val="1"/>
      <w:numFmt w:val="decimal"/>
      <w:pStyle w:val="172"/>
      <w:lvlText w:val="Proposal %1:"/>
      <w:lvlJc w:val="left"/>
      <w:pPr>
        <w:tabs>
          <w:tab w:val="left" w:pos="1417"/>
        </w:tabs>
        <w:ind w:left="1417" w:firstLine="0"/>
      </w:pPr>
      <w:rPr>
        <w:rFonts w:hint="default" w:ascii="Times New Roman" w:hAnsi="Times New Roman" w:eastAsia="SimSun"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SimSun"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00921E24"/>
    <w:multiLevelType w:val="multilevel"/>
    <w:tmpl w:val="00921E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68342D"/>
    <w:multiLevelType w:val="multilevel"/>
    <w:tmpl w:val="0168342D"/>
    <w:lvl w:ilvl="0" w:tentative="0">
      <w:start w:val="1"/>
      <w:numFmt w:val="bullet"/>
      <w:lvlText w:val="-"/>
      <w:lvlJc w:val="left"/>
      <w:pPr>
        <w:ind w:left="360" w:hanging="360"/>
      </w:pPr>
      <w:rPr>
        <w:rFonts w:hint="default" w:ascii="Times New Roman" w:hAnsi="Times New Roman" w:eastAsia="SimSun" w:cs="Times New Roman"/>
      </w:rPr>
    </w:lvl>
    <w:lvl w:ilvl="1" w:tentative="0">
      <w:start w:val="1"/>
      <w:numFmt w:val="bullet"/>
      <w:lvlText w:val="o"/>
      <w:lvlJc w:val="left"/>
      <w:pPr>
        <w:ind w:left="99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60BAF"/>
    <w:multiLevelType w:val="multilevel"/>
    <w:tmpl w:val="04F60B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D4405B"/>
    <w:multiLevelType w:val="multilevel"/>
    <w:tmpl w:val="05D440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EB61273"/>
    <w:multiLevelType w:val="multilevel"/>
    <w:tmpl w:val="0EB612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48626B"/>
    <w:multiLevelType w:val="multilevel"/>
    <w:tmpl w:val="1A486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4E17FB"/>
    <w:multiLevelType w:val="multilevel"/>
    <w:tmpl w:val="1F4E1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D3208B"/>
    <w:multiLevelType w:val="multilevel"/>
    <w:tmpl w:val="22D320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C957C9"/>
    <w:multiLevelType w:val="multilevel"/>
    <w:tmpl w:val="28C957C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ED30B4E"/>
    <w:multiLevelType w:val="multilevel"/>
    <w:tmpl w:val="2ED30B4E"/>
    <w:lvl w:ilvl="0" w:tentative="0">
      <w:start w:val="1"/>
      <w:numFmt w:val="decimal"/>
      <w:pStyle w:val="163"/>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2FCE3D12"/>
    <w:multiLevelType w:val="multilevel"/>
    <w:tmpl w:val="2FCE3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1356AA0"/>
    <w:multiLevelType w:val="multilevel"/>
    <w:tmpl w:val="31356A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15F4419"/>
    <w:multiLevelType w:val="multilevel"/>
    <w:tmpl w:val="315F4419"/>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6">
    <w:nsid w:val="32343C77"/>
    <w:multiLevelType w:val="multilevel"/>
    <w:tmpl w:val="32343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3E35519"/>
    <w:multiLevelType w:val="multilevel"/>
    <w:tmpl w:val="33E35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285AE6"/>
    <w:multiLevelType w:val="multilevel"/>
    <w:tmpl w:val="3A285AE6"/>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461133CA"/>
    <w:multiLevelType w:val="multilevel"/>
    <w:tmpl w:val="46113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CCF7978"/>
    <w:multiLevelType w:val="multilevel"/>
    <w:tmpl w:val="4CCF797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DC66FC5"/>
    <w:multiLevelType w:val="multilevel"/>
    <w:tmpl w:val="4DC66FC5"/>
    <w:lvl w:ilvl="0" w:tentative="0">
      <w:start w:val="5"/>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FE13BAF"/>
    <w:multiLevelType w:val="multilevel"/>
    <w:tmpl w:val="4FE13BA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3">
    <w:nsid w:val="503F4A36"/>
    <w:multiLevelType w:val="multilevel"/>
    <w:tmpl w:val="503F4A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07C5CFD"/>
    <w:multiLevelType w:val="multilevel"/>
    <w:tmpl w:val="507C5C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0E46F6B"/>
    <w:multiLevelType w:val="multilevel"/>
    <w:tmpl w:val="50E46F6B"/>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6">
    <w:nsid w:val="5326107D"/>
    <w:multiLevelType w:val="multilevel"/>
    <w:tmpl w:val="532610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E3F5669"/>
    <w:multiLevelType w:val="multilevel"/>
    <w:tmpl w:val="5E3F56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23441B3"/>
    <w:multiLevelType w:val="multilevel"/>
    <w:tmpl w:val="623441B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5460B06"/>
    <w:multiLevelType w:val="multilevel"/>
    <w:tmpl w:val="65460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A0762A9"/>
    <w:multiLevelType w:val="multilevel"/>
    <w:tmpl w:val="6A0762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F0B410B"/>
    <w:multiLevelType w:val="multilevel"/>
    <w:tmpl w:val="6F0B41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F6D6868"/>
    <w:multiLevelType w:val="multilevel"/>
    <w:tmpl w:val="6F6D68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00D62BB"/>
    <w:multiLevelType w:val="multilevel"/>
    <w:tmpl w:val="700D62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1F7717E"/>
    <w:multiLevelType w:val="multilevel"/>
    <w:tmpl w:val="71F7717E"/>
    <w:lvl w:ilvl="0" w:tentative="0">
      <w:start w:val="1"/>
      <w:numFmt w:val="decimal"/>
      <w:lvlText w:val="%1."/>
      <w:lvlJc w:val="left"/>
      <w:pPr>
        <w:tabs>
          <w:tab w:val="left" w:pos="0"/>
        </w:tabs>
        <w:ind w:left="720" w:hanging="360"/>
      </w:pPr>
      <w:rPr>
        <w:rFonts w:cs="Arial"/>
        <w:color w:val="000000"/>
        <w:sz w:val="32"/>
        <w:szCs w:val="32"/>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35">
    <w:nsid w:val="7F1D61F0"/>
    <w:multiLevelType w:val="multilevel"/>
    <w:tmpl w:val="7F1D61F0"/>
    <w:lvl w:ilvl="0" w:tentative="0">
      <w:start w:val="1"/>
      <w:numFmt w:val="decimal"/>
      <w:pStyle w:val="165"/>
      <w:lvlText w:val="Proposal %1:"/>
      <w:lvlJc w:val="left"/>
      <w:pPr>
        <w:ind w:left="1980" w:hanging="360"/>
      </w:pPr>
      <w:rPr>
        <w:rFonts w:hint="default"/>
        <w:b/>
        <w:sz w:val="24"/>
        <w:szCs w:val="24"/>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36">
    <w:nsid w:val="7F412EC6"/>
    <w:multiLevelType w:val="multilevel"/>
    <w:tmpl w:val="7F412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FBC14B5"/>
    <w:multiLevelType w:val="multilevel"/>
    <w:tmpl w:val="7FBC14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35"/>
  </w:num>
  <w:num w:numId="3">
    <w:abstractNumId w:val="0"/>
  </w:num>
  <w:num w:numId="4">
    <w:abstractNumId w:val="1"/>
  </w:num>
  <w:num w:numId="5">
    <w:abstractNumId w:val="34"/>
    <w:lvlOverride w:ilvl="0">
      <w:startOverride w:val="1"/>
    </w:lvlOverride>
  </w:num>
  <w:num w:numId="6">
    <w:abstractNumId w:val="34"/>
  </w:num>
  <w:num w:numId="7">
    <w:abstractNumId w:val="2"/>
  </w:num>
  <w:num w:numId="8">
    <w:abstractNumId w:val="9"/>
  </w:num>
  <w:num w:numId="9">
    <w:abstractNumId w:val="18"/>
  </w:num>
  <w:num w:numId="10">
    <w:abstractNumId w:val="11"/>
  </w:num>
  <w:num w:numId="11">
    <w:abstractNumId w:val="22"/>
  </w:num>
  <w:num w:numId="12">
    <w:abstractNumId w:val="30"/>
  </w:num>
  <w:num w:numId="13">
    <w:abstractNumId w:val="15"/>
  </w:num>
  <w:num w:numId="14">
    <w:abstractNumId w:val="24"/>
  </w:num>
  <w:num w:numId="15">
    <w:abstractNumId w:val="28"/>
  </w:num>
  <w:num w:numId="16">
    <w:abstractNumId w:val="4"/>
  </w:num>
  <w:num w:numId="17">
    <w:abstractNumId w:val="14"/>
  </w:num>
  <w:num w:numId="18">
    <w:abstractNumId w:val="21"/>
  </w:num>
  <w:num w:numId="19">
    <w:abstractNumId w:val="20"/>
  </w:num>
  <w:num w:numId="20">
    <w:abstractNumId w:val="19"/>
  </w:num>
  <w:num w:numId="21">
    <w:abstractNumId w:val="8"/>
  </w:num>
  <w:num w:numId="22">
    <w:abstractNumId w:val="10"/>
  </w:num>
  <w:num w:numId="23">
    <w:abstractNumId w:val="33"/>
  </w:num>
  <w:num w:numId="24">
    <w:abstractNumId w:val="3"/>
  </w:num>
  <w:num w:numId="25">
    <w:abstractNumId w:val="5"/>
  </w:num>
  <w:num w:numId="26">
    <w:abstractNumId w:val="6"/>
  </w:num>
  <w:num w:numId="27">
    <w:abstractNumId w:val="25"/>
  </w:num>
  <w:num w:numId="28">
    <w:abstractNumId w:val="27"/>
  </w:num>
  <w:num w:numId="29">
    <w:abstractNumId w:val="29"/>
  </w:num>
  <w:num w:numId="30">
    <w:abstractNumId w:val="36"/>
  </w:num>
  <w:num w:numId="31">
    <w:abstractNumId w:val="37"/>
  </w:num>
  <w:num w:numId="32">
    <w:abstractNumId w:val="23"/>
  </w:num>
  <w:num w:numId="33">
    <w:abstractNumId w:val="7"/>
  </w:num>
  <w:num w:numId="34">
    <w:abstractNumId w:val="13"/>
  </w:num>
  <w:num w:numId="35">
    <w:abstractNumId w:val="16"/>
  </w:num>
  <w:num w:numId="36">
    <w:abstractNumId w:val="17"/>
  </w:num>
  <w:num w:numId="37">
    <w:abstractNumId w:val="32"/>
  </w:num>
  <w:num w:numId="38">
    <w:abstractNumId w:val="31"/>
  </w:num>
  <w:num w:numId="3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 Ting">
    <w15:presenceInfo w15:providerId="None" w15:userId="Fu Ting"/>
  </w15:person>
  <w15:person w15:author="Aris Papasakellariou 1">
    <w15:presenceInfo w15:providerId="None" w15:userId="Aris Papasakellariou 1"/>
  </w15:person>
  <w15:person w15:author="HW-Louis Madier">
    <w15:presenceInfo w15:providerId="None" w15:userId="HW-Louis Madier"/>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C4"/>
    <w:rsid w:val="00001857"/>
    <w:rsid w:val="00001F24"/>
    <w:rsid w:val="00002266"/>
    <w:rsid w:val="00002C05"/>
    <w:rsid w:val="000035AC"/>
    <w:rsid w:val="0000367F"/>
    <w:rsid w:val="00005272"/>
    <w:rsid w:val="00005DA5"/>
    <w:rsid w:val="0000638A"/>
    <w:rsid w:val="00006537"/>
    <w:rsid w:val="00006AA5"/>
    <w:rsid w:val="00007151"/>
    <w:rsid w:val="00007990"/>
    <w:rsid w:val="00010CA7"/>
    <w:rsid w:val="000111CB"/>
    <w:rsid w:val="0001127D"/>
    <w:rsid w:val="00011437"/>
    <w:rsid w:val="00012787"/>
    <w:rsid w:val="00012CAA"/>
    <w:rsid w:val="00012D0E"/>
    <w:rsid w:val="00012F8C"/>
    <w:rsid w:val="00014AA5"/>
    <w:rsid w:val="000153E8"/>
    <w:rsid w:val="000154F8"/>
    <w:rsid w:val="00016177"/>
    <w:rsid w:val="00016E7B"/>
    <w:rsid w:val="00020BC2"/>
    <w:rsid w:val="00021B0F"/>
    <w:rsid w:val="00021DF0"/>
    <w:rsid w:val="000223C1"/>
    <w:rsid w:val="0002266D"/>
    <w:rsid w:val="000256C6"/>
    <w:rsid w:val="0003090D"/>
    <w:rsid w:val="00031682"/>
    <w:rsid w:val="000318B8"/>
    <w:rsid w:val="00033187"/>
    <w:rsid w:val="0003323B"/>
    <w:rsid w:val="00034BD6"/>
    <w:rsid w:val="00035F21"/>
    <w:rsid w:val="00036F84"/>
    <w:rsid w:val="00040AD5"/>
    <w:rsid w:val="000434EF"/>
    <w:rsid w:val="00044FA1"/>
    <w:rsid w:val="000479AC"/>
    <w:rsid w:val="00050245"/>
    <w:rsid w:val="00051AF5"/>
    <w:rsid w:val="00051D9F"/>
    <w:rsid w:val="000540BF"/>
    <w:rsid w:val="00054BFD"/>
    <w:rsid w:val="0005512E"/>
    <w:rsid w:val="00055131"/>
    <w:rsid w:val="00055E1F"/>
    <w:rsid w:val="00056F22"/>
    <w:rsid w:val="00060022"/>
    <w:rsid w:val="00060281"/>
    <w:rsid w:val="00061B95"/>
    <w:rsid w:val="0006368F"/>
    <w:rsid w:val="000645A5"/>
    <w:rsid w:val="0006573E"/>
    <w:rsid w:val="00066101"/>
    <w:rsid w:val="000662B1"/>
    <w:rsid w:val="00066612"/>
    <w:rsid w:val="00070E8F"/>
    <w:rsid w:val="00071398"/>
    <w:rsid w:val="00071801"/>
    <w:rsid w:val="000728F1"/>
    <w:rsid w:val="00072FB3"/>
    <w:rsid w:val="0007302B"/>
    <w:rsid w:val="00073ECE"/>
    <w:rsid w:val="00074455"/>
    <w:rsid w:val="0007487A"/>
    <w:rsid w:val="00074A9D"/>
    <w:rsid w:val="000756F9"/>
    <w:rsid w:val="00075EDA"/>
    <w:rsid w:val="000810A7"/>
    <w:rsid w:val="0008253A"/>
    <w:rsid w:val="000827E0"/>
    <w:rsid w:val="00082A2C"/>
    <w:rsid w:val="00083E84"/>
    <w:rsid w:val="00084882"/>
    <w:rsid w:val="00084C4B"/>
    <w:rsid w:val="00084FF2"/>
    <w:rsid w:val="0008509A"/>
    <w:rsid w:val="000869AC"/>
    <w:rsid w:val="00086A7B"/>
    <w:rsid w:val="0008712C"/>
    <w:rsid w:val="0008748A"/>
    <w:rsid w:val="00087CDE"/>
    <w:rsid w:val="000922FC"/>
    <w:rsid w:val="0009371C"/>
    <w:rsid w:val="00094FB0"/>
    <w:rsid w:val="0009567F"/>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38EE"/>
    <w:rsid w:val="000B440F"/>
    <w:rsid w:val="000B73BF"/>
    <w:rsid w:val="000C0013"/>
    <w:rsid w:val="000C0568"/>
    <w:rsid w:val="000C0C1C"/>
    <w:rsid w:val="000C0EDB"/>
    <w:rsid w:val="000C1BCC"/>
    <w:rsid w:val="000C234D"/>
    <w:rsid w:val="000C3677"/>
    <w:rsid w:val="000C36A1"/>
    <w:rsid w:val="000C3B57"/>
    <w:rsid w:val="000C3B7E"/>
    <w:rsid w:val="000C5ABC"/>
    <w:rsid w:val="000C5C1E"/>
    <w:rsid w:val="000C6E9D"/>
    <w:rsid w:val="000C7252"/>
    <w:rsid w:val="000D29E8"/>
    <w:rsid w:val="000D2AA2"/>
    <w:rsid w:val="000D3428"/>
    <w:rsid w:val="000D3536"/>
    <w:rsid w:val="000D4267"/>
    <w:rsid w:val="000D485B"/>
    <w:rsid w:val="000D4AE5"/>
    <w:rsid w:val="000D516D"/>
    <w:rsid w:val="000D5409"/>
    <w:rsid w:val="000D57BB"/>
    <w:rsid w:val="000D60FE"/>
    <w:rsid w:val="000E10B1"/>
    <w:rsid w:val="000E16C5"/>
    <w:rsid w:val="000E1DDD"/>
    <w:rsid w:val="000E3471"/>
    <w:rsid w:val="000E4ABB"/>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2C18"/>
    <w:rsid w:val="000F3019"/>
    <w:rsid w:val="000F44CD"/>
    <w:rsid w:val="000F635B"/>
    <w:rsid w:val="000F6A5A"/>
    <w:rsid w:val="000F762E"/>
    <w:rsid w:val="00101EC1"/>
    <w:rsid w:val="00102514"/>
    <w:rsid w:val="00105A9A"/>
    <w:rsid w:val="0010772A"/>
    <w:rsid w:val="0011002F"/>
    <w:rsid w:val="00110117"/>
    <w:rsid w:val="001101DD"/>
    <w:rsid w:val="001109C6"/>
    <w:rsid w:val="00112CAE"/>
    <w:rsid w:val="00113103"/>
    <w:rsid w:val="00114181"/>
    <w:rsid w:val="00114F1D"/>
    <w:rsid w:val="001157B3"/>
    <w:rsid w:val="00115AF8"/>
    <w:rsid w:val="001169B2"/>
    <w:rsid w:val="00117322"/>
    <w:rsid w:val="00122779"/>
    <w:rsid w:val="001228DF"/>
    <w:rsid w:val="00122E30"/>
    <w:rsid w:val="0012473D"/>
    <w:rsid w:val="00124977"/>
    <w:rsid w:val="00125D35"/>
    <w:rsid w:val="00130226"/>
    <w:rsid w:val="00133B64"/>
    <w:rsid w:val="00133E61"/>
    <w:rsid w:val="0013473E"/>
    <w:rsid w:val="00134A7B"/>
    <w:rsid w:val="00135B73"/>
    <w:rsid w:val="00140186"/>
    <w:rsid w:val="0014131E"/>
    <w:rsid w:val="00141F51"/>
    <w:rsid w:val="00142019"/>
    <w:rsid w:val="0014299B"/>
    <w:rsid w:val="00142A48"/>
    <w:rsid w:val="001442CE"/>
    <w:rsid w:val="001445FD"/>
    <w:rsid w:val="001460AC"/>
    <w:rsid w:val="00146908"/>
    <w:rsid w:val="0014795B"/>
    <w:rsid w:val="00151CE1"/>
    <w:rsid w:val="00152710"/>
    <w:rsid w:val="001534C4"/>
    <w:rsid w:val="00154016"/>
    <w:rsid w:val="00154030"/>
    <w:rsid w:val="0015429D"/>
    <w:rsid w:val="00154FFA"/>
    <w:rsid w:val="001551C9"/>
    <w:rsid w:val="001620F2"/>
    <w:rsid w:val="00162B77"/>
    <w:rsid w:val="0016309A"/>
    <w:rsid w:val="0016321D"/>
    <w:rsid w:val="0016327F"/>
    <w:rsid w:val="00163F3D"/>
    <w:rsid w:val="00165181"/>
    <w:rsid w:val="0016521D"/>
    <w:rsid w:val="001662DD"/>
    <w:rsid w:val="001664A9"/>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1B2"/>
    <w:rsid w:val="00180590"/>
    <w:rsid w:val="00180A60"/>
    <w:rsid w:val="00181BFB"/>
    <w:rsid w:val="00181EB3"/>
    <w:rsid w:val="00183142"/>
    <w:rsid w:val="0018607F"/>
    <w:rsid w:val="00186979"/>
    <w:rsid w:val="0018773C"/>
    <w:rsid w:val="00187B7D"/>
    <w:rsid w:val="0019035B"/>
    <w:rsid w:val="001928EE"/>
    <w:rsid w:val="00192BDC"/>
    <w:rsid w:val="001933FA"/>
    <w:rsid w:val="001935DC"/>
    <w:rsid w:val="00194BCA"/>
    <w:rsid w:val="00195AB2"/>
    <w:rsid w:val="00196AFE"/>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2E60"/>
    <w:rsid w:val="001B3BC3"/>
    <w:rsid w:val="001B4583"/>
    <w:rsid w:val="001B4A8A"/>
    <w:rsid w:val="001B4F0D"/>
    <w:rsid w:val="001B5D65"/>
    <w:rsid w:val="001B5ED1"/>
    <w:rsid w:val="001B63B9"/>
    <w:rsid w:val="001B6B18"/>
    <w:rsid w:val="001B7194"/>
    <w:rsid w:val="001B7A9B"/>
    <w:rsid w:val="001C0993"/>
    <w:rsid w:val="001C15FD"/>
    <w:rsid w:val="001C1DAF"/>
    <w:rsid w:val="001C2676"/>
    <w:rsid w:val="001C2F0D"/>
    <w:rsid w:val="001C34F5"/>
    <w:rsid w:val="001C691C"/>
    <w:rsid w:val="001C6FEF"/>
    <w:rsid w:val="001D069A"/>
    <w:rsid w:val="001D1463"/>
    <w:rsid w:val="001D2C79"/>
    <w:rsid w:val="001D312D"/>
    <w:rsid w:val="001D4A24"/>
    <w:rsid w:val="001D523D"/>
    <w:rsid w:val="001D63C0"/>
    <w:rsid w:val="001D6D2E"/>
    <w:rsid w:val="001D7020"/>
    <w:rsid w:val="001E0248"/>
    <w:rsid w:val="001E1083"/>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02FC"/>
    <w:rsid w:val="00200969"/>
    <w:rsid w:val="002039A3"/>
    <w:rsid w:val="0020604A"/>
    <w:rsid w:val="002067CC"/>
    <w:rsid w:val="002068AE"/>
    <w:rsid w:val="002075A2"/>
    <w:rsid w:val="00210805"/>
    <w:rsid w:val="00211AF0"/>
    <w:rsid w:val="00214223"/>
    <w:rsid w:val="00214C1C"/>
    <w:rsid w:val="002168F5"/>
    <w:rsid w:val="00221B6F"/>
    <w:rsid w:val="00223490"/>
    <w:rsid w:val="00223A5B"/>
    <w:rsid w:val="00225255"/>
    <w:rsid w:val="002265CE"/>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0B26"/>
    <w:rsid w:val="00252547"/>
    <w:rsid w:val="00254106"/>
    <w:rsid w:val="002560DC"/>
    <w:rsid w:val="00256CD8"/>
    <w:rsid w:val="0025726C"/>
    <w:rsid w:val="002576D0"/>
    <w:rsid w:val="00262BEF"/>
    <w:rsid w:val="002640BE"/>
    <w:rsid w:val="00264A1B"/>
    <w:rsid w:val="0026549A"/>
    <w:rsid w:val="002654E8"/>
    <w:rsid w:val="002655EC"/>
    <w:rsid w:val="00266054"/>
    <w:rsid w:val="00266B91"/>
    <w:rsid w:val="002676EE"/>
    <w:rsid w:val="00270B80"/>
    <w:rsid w:val="00272A1D"/>
    <w:rsid w:val="002732CC"/>
    <w:rsid w:val="00274FA7"/>
    <w:rsid w:val="00275270"/>
    <w:rsid w:val="00280073"/>
    <w:rsid w:val="00285297"/>
    <w:rsid w:val="00286340"/>
    <w:rsid w:val="0028678B"/>
    <w:rsid w:val="00292A12"/>
    <w:rsid w:val="0029385B"/>
    <w:rsid w:val="002945AE"/>
    <w:rsid w:val="00294C53"/>
    <w:rsid w:val="00295A3D"/>
    <w:rsid w:val="00295C39"/>
    <w:rsid w:val="0029754B"/>
    <w:rsid w:val="002979E1"/>
    <w:rsid w:val="002A06B3"/>
    <w:rsid w:val="002A0E81"/>
    <w:rsid w:val="002A0E92"/>
    <w:rsid w:val="002A233F"/>
    <w:rsid w:val="002A250C"/>
    <w:rsid w:val="002A2D18"/>
    <w:rsid w:val="002A30D1"/>
    <w:rsid w:val="002A3BA5"/>
    <w:rsid w:val="002A5400"/>
    <w:rsid w:val="002A7484"/>
    <w:rsid w:val="002B02A2"/>
    <w:rsid w:val="002B1EBB"/>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1FD"/>
    <w:rsid w:val="002D7E00"/>
    <w:rsid w:val="002E0CF2"/>
    <w:rsid w:val="002E2042"/>
    <w:rsid w:val="002E2252"/>
    <w:rsid w:val="002E3C04"/>
    <w:rsid w:val="002E40D7"/>
    <w:rsid w:val="002E4820"/>
    <w:rsid w:val="002E5CF6"/>
    <w:rsid w:val="002E634B"/>
    <w:rsid w:val="002E793B"/>
    <w:rsid w:val="002F06B8"/>
    <w:rsid w:val="002F0D25"/>
    <w:rsid w:val="002F1DE8"/>
    <w:rsid w:val="002F2518"/>
    <w:rsid w:val="002F25D6"/>
    <w:rsid w:val="002F375D"/>
    <w:rsid w:val="002F37FF"/>
    <w:rsid w:val="002F4430"/>
    <w:rsid w:val="002F471C"/>
    <w:rsid w:val="002F4B46"/>
    <w:rsid w:val="002F593C"/>
    <w:rsid w:val="002F65E2"/>
    <w:rsid w:val="002F6F18"/>
    <w:rsid w:val="002F6F74"/>
    <w:rsid w:val="002F73B8"/>
    <w:rsid w:val="002F7F33"/>
    <w:rsid w:val="002F7F83"/>
    <w:rsid w:val="00300AD4"/>
    <w:rsid w:val="003013E5"/>
    <w:rsid w:val="00302036"/>
    <w:rsid w:val="00302D2B"/>
    <w:rsid w:val="00303930"/>
    <w:rsid w:val="00304755"/>
    <w:rsid w:val="0030476B"/>
    <w:rsid w:val="003063B2"/>
    <w:rsid w:val="003063CC"/>
    <w:rsid w:val="0030782F"/>
    <w:rsid w:val="003109D2"/>
    <w:rsid w:val="00310B98"/>
    <w:rsid w:val="00310DD9"/>
    <w:rsid w:val="00311F01"/>
    <w:rsid w:val="00312B1E"/>
    <w:rsid w:val="00312B6E"/>
    <w:rsid w:val="0031413A"/>
    <w:rsid w:val="00314784"/>
    <w:rsid w:val="003153D0"/>
    <w:rsid w:val="00316469"/>
    <w:rsid w:val="0031793A"/>
    <w:rsid w:val="00323BBD"/>
    <w:rsid w:val="00324855"/>
    <w:rsid w:val="00324A5E"/>
    <w:rsid w:val="003259A3"/>
    <w:rsid w:val="00326864"/>
    <w:rsid w:val="00327DAF"/>
    <w:rsid w:val="00330012"/>
    <w:rsid w:val="003304F9"/>
    <w:rsid w:val="00330B1E"/>
    <w:rsid w:val="00330F03"/>
    <w:rsid w:val="00331A96"/>
    <w:rsid w:val="00331B70"/>
    <w:rsid w:val="003331A6"/>
    <w:rsid w:val="0033379E"/>
    <w:rsid w:val="00333810"/>
    <w:rsid w:val="00334C83"/>
    <w:rsid w:val="0033563F"/>
    <w:rsid w:val="003356FD"/>
    <w:rsid w:val="0033677D"/>
    <w:rsid w:val="00336E2F"/>
    <w:rsid w:val="003374DF"/>
    <w:rsid w:val="003412DC"/>
    <w:rsid w:val="00342340"/>
    <w:rsid w:val="003425AC"/>
    <w:rsid w:val="0034262E"/>
    <w:rsid w:val="003426CB"/>
    <w:rsid w:val="00342E08"/>
    <w:rsid w:val="003441C4"/>
    <w:rsid w:val="00344325"/>
    <w:rsid w:val="00344774"/>
    <w:rsid w:val="003451CC"/>
    <w:rsid w:val="00345954"/>
    <w:rsid w:val="0034655E"/>
    <w:rsid w:val="003466D9"/>
    <w:rsid w:val="00347867"/>
    <w:rsid w:val="00347C44"/>
    <w:rsid w:val="003507A9"/>
    <w:rsid w:val="00350963"/>
    <w:rsid w:val="003529FF"/>
    <w:rsid w:val="00352ACB"/>
    <w:rsid w:val="00353AE1"/>
    <w:rsid w:val="00353DF8"/>
    <w:rsid w:val="003544E3"/>
    <w:rsid w:val="00354601"/>
    <w:rsid w:val="00354D8C"/>
    <w:rsid w:val="00355407"/>
    <w:rsid w:val="00356A38"/>
    <w:rsid w:val="00356BEE"/>
    <w:rsid w:val="0035768C"/>
    <w:rsid w:val="0036049E"/>
    <w:rsid w:val="003613AF"/>
    <w:rsid w:val="00361623"/>
    <w:rsid w:val="00362823"/>
    <w:rsid w:val="00363545"/>
    <w:rsid w:val="00364AC0"/>
    <w:rsid w:val="00365241"/>
    <w:rsid w:val="003658AC"/>
    <w:rsid w:val="00365A4B"/>
    <w:rsid w:val="00366A11"/>
    <w:rsid w:val="003672A1"/>
    <w:rsid w:val="003705FE"/>
    <w:rsid w:val="00370861"/>
    <w:rsid w:val="0037119D"/>
    <w:rsid w:val="003722C0"/>
    <w:rsid w:val="003724F7"/>
    <w:rsid w:val="003728D6"/>
    <w:rsid w:val="00372E1E"/>
    <w:rsid w:val="00374723"/>
    <w:rsid w:val="003747A1"/>
    <w:rsid w:val="00374AC3"/>
    <w:rsid w:val="00374E6D"/>
    <w:rsid w:val="00374FEF"/>
    <w:rsid w:val="0037564F"/>
    <w:rsid w:val="0037672E"/>
    <w:rsid w:val="00376955"/>
    <w:rsid w:val="003775FD"/>
    <w:rsid w:val="00380411"/>
    <w:rsid w:val="00381EEA"/>
    <w:rsid w:val="003830DC"/>
    <w:rsid w:val="003834A6"/>
    <w:rsid w:val="003855D3"/>
    <w:rsid w:val="00385745"/>
    <w:rsid w:val="00385C1D"/>
    <w:rsid w:val="003866E8"/>
    <w:rsid w:val="00386821"/>
    <w:rsid w:val="00386933"/>
    <w:rsid w:val="00390465"/>
    <w:rsid w:val="00390C2B"/>
    <w:rsid w:val="00391E09"/>
    <w:rsid w:val="003921E1"/>
    <w:rsid w:val="00392816"/>
    <w:rsid w:val="00393147"/>
    <w:rsid w:val="00393277"/>
    <w:rsid w:val="003943F3"/>
    <w:rsid w:val="00395B85"/>
    <w:rsid w:val="003960A1"/>
    <w:rsid w:val="003961C4"/>
    <w:rsid w:val="003962FB"/>
    <w:rsid w:val="003964B8"/>
    <w:rsid w:val="00396B98"/>
    <w:rsid w:val="00396C55"/>
    <w:rsid w:val="003974C0"/>
    <w:rsid w:val="003978F8"/>
    <w:rsid w:val="003A0556"/>
    <w:rsid w:val="003A3271"/>
    <w:rsid w:val="003A4016"/>
    <w:rsid w:val="003A5CF7"/>
    <w:rsid w:val="003A6714"/>
    <w:rsid w:val="003A68F2"/>
    <w:rsid w:val="003A6F93"/>
    <w:rsid w:val="003A7454"/>
    <w:rsid w:val="003A7558"/>
    <w:rsid w:val="003B0545"/>
    <w:rsid w:val="003B09AC"/>
    <w:rsid w:val="003B218A"/>
    <w:rsid w:val="003B2C55"/>
    <w:rsid w:val="003B2FB6"/>
    <w:rsid w:val="003B311C"/>
    <w:rsid w:val="003B4E73"/>
    <w:rsid w:val="003B506B"/>
    <w:rsid w:val="003B5E2A"/>
    <w:rsid w:val="003B63DA"/>
    <w:rsid w:val="003B6BAE"/>
    <w:rsid w:val="003B6D7F"/>
    <w:rsid w:val="003C0A4B"/>
    <w:rsid w:val="003C1B24"/>
    <w:rsid w:val="003C1D2D"/>
    <w:rsid w:val="003C1D7D"/>
    <w:rsid w:val="003C2C46"/>
    <w:rsid w:val="003C31FC"/>
    <w:rsid w:val="003C3A09"/>
    <w:rsid w:val="003C4640"/>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1EA9"/>
    <w:rsid w:val="003F261E"/>
    <w:rsid w:val="003F2CD8"/>
    <w:rsid w:val="003F3724"/>
    <w:rsid w:val="003F44ED"/>
    <w:rsid w:val="003F60F4"/>
    <w:rsid w:val="003F61E1"/>
    <w:rsid w:val="003F7169"/>
    <w:rsid w:val="003F75E1"/>
    <w:rsid w:val="003F777C"/>
    <w:rsid w:val="0040208A"/>
    <w:rsid w:val="004032A6"/>
    <w:rsid w:val="00404026"/>
    <w:rsid w:val="004040D7"/>
    <w:rsid w:val="00405D76"/>
    <w:rsid w:val="004061AF"/>
    <w:rsid w:val="00406AC0"/>
    <w:rsid w:val="00406B94"/>
    <w:rsid w:val="00407A66"/>
    <w:rsid w:val="00407F5C"/>
    <w:rsid w:val="00410BAA"/>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CA0"/>
    <w:rsid w:val="00423EC3"/>
    <w:rsid w:val="004247CE"/>
    <w:rsid w:val="00424992"/>
    <w:rsid w:val="00425A8C"/>
    <w:rsid w:val="00425F4B"/>
    <w:rsid w:val="0042678F"/>
    <w:rsid w:val="00426A66"/>
    <w:rsid w:val="004272B0"/>
    <w:rsid w:val="0043010D"/>
    <w:rsid w:val="00431B65"/>
    <w:rsid w:val="00431C21"/>
    <w:rsid w:val="0043205B"/>
    <w:rsid w:val="004320A8"/>
    <w:rsid w:val="0043720B"/>
    <w:rsid w:val="00440A5F"/>
    <w:rsid w:val="00440B49"/>
    <w:rsid w:val="00440E44"/>
    <w:rsid w:val="00441735"/>
    <w:rsid w:val="00442E7D"/>
    <w:rsid w:val="004447EB"/>
    <w:rsid w:val="00444B7C"/>
    <w:rsid w:val="00445722"/>
    <w:rsid w:val="00445C35"/>
    <w:rsid w:val="00446F65"/>
    <w:rsid w:val="00447A30"/>
    <w:rsid w:val="00447BD0"/>
    <w:rsid w:val="0045051C"/>
    <w:rsid w:val="00450763"/>
    <w:rsid w:val="00451F72"/>
    <w:rsid w:val="00452CE9"/>
    <w:rsid w:val="0045360A"/>
    <w:rsid w:val="004537A9"/>
    <w:rsid w:val="0045396C"/>
    <w:rsid w:val="00453C51"/>
    <w:rsid w:val="00457C0E"/>
    <w:rsid w:val="00460873"/>
    <w:rsid w:val="00461291"/>
    <w:rsid w:val="004618AC"/>
    <w:rsid w:val="00461F68"/>
    <w:rsid w:val="00462248"/>
    <w:rsid w:val="004638A7"/>
    <w:rsid w:val="00464164"/>
    <w:rsid w:val="00465698"/>
    <w:rsid w:val="00466B57"/>
    <w:rsid w:val="0046751B"/>
    <w:rsid w:val="00467661"/>
    <w:rsid w:val="004676C3"/>
    <w:rsid w:val="004678F7"/>
    <w:rsid w:val="00470A33"/>
    <w:rsid w:val="00470EB9"/>
    <w:rsid w:val="00472D20"/>
    <w:rsid w:val="00474538"/>
    <w:rsid w:val="00476B89"/>
    <w:rsid w:val="0047777A"/>
    <w:rsid w:val="00477ABF"/>
    <w:rsid w:val="00480A3B"/>
    <w:rsid w:val="00481FA0"/>
    <w:rsid w:val="00482016"/>
    <w:rsid w:val="00482D95"/>
    <w:rsid w:val="0048423A"/>
    <w:rsid w:val="00484E13"/>
    <w:rsid w:val="00485115"/>
    <w:rsid w:val="00485CBA"/>
    <w:rsid w:val="00490447"/>
    <w:rsid w:val="00491124"/>
    <w:rsid w:val="00491563"/>
    <w:rsid w:val="00491A57"/>
    <w:rsid w:val="00491C23"/>
    <w:rsid w:val="00492F3F"/>
    <w:rsid w:val="0049317A"/>
    <w:rsid w:val="00493DAA"/>
    <w:rsid w:val="00494503"/>
    <w:rsid w:val="00496DBE"/>
    <w:rsid w:val="0049756B"/>
    <w:rsid w:val="00497BF4"/>
    <w:rsid w:val="004A0BA3"/>
    <w:rsid w:val="004A17F2"/>
    <w:rsid w:val="004A1ADA"/>
    <w:rsid w:val="004A35B8"/>
    <w:rsid w:val="004A367D"/>
    <w:rsid w:val="004A3B55"/>
    <w:rsid w:val="004A48C0"/>
    <w:rsid w:val="004A4A98"/>
    <w:rsid w:val="004A4E0C"/>
    <w:rsid w:val="004A5A7D"/>
    <w:rsid w:val="004A5CED"/>
    <w:rsid w:val="004A6D5E"/>
    <w:rsid w:val="004B0B8E"/>
    <w:rsid w:val="004B0FF7"/>
    <w:rsid w:val="004B18DC"/>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33C1"/>
    <w:rsid w:val="004C4811"/>
    <w:rsid w:val="004C544C"/>
    <w:rsid w:val="004C5CFE"/>
    <w:rsid w:val="004C6337"/>
    <w:rsid w:val="004C775E"/>
    <w:rsid w:val="004D0649"/>
    <w:rsid w:val="004D24BD"/>
    <w:rsid w:val="004D3B91"/>
    <w:rsid w:val="004D4A74"/>
    <w:rsid w:val="004D5121"/>
    <w:rsid w:val="004D59CB"/>
    <w:rsid w:val="004D6522"/>
    <w:rsid w:val="004D77A1"/>
    <w:rsid w:val="004D7DA3"/>
    <w:rsid w:val="004D7FBB"/>
    <w:rsid w:val="004E01A4"/>
    <w:rsid w:val="004E07D3"/>
    <w:rsid w:val="004E0949"/>
    <w:rsid w:val="004E125E"/>
    <w:rsid w:val="004E2580"/>
    <w:rsid w:val="004E29F7"/>
    <w:rsid w:val="004E2C1A"/>
    <w:rsid w:val="004E2C67"/>
    <w:rsid w:val="004E2E44"/>
    <w:rsid w:val="004E3995"/>
    <w:rsid w:val="004E574B"/>
    <w:rsid w:val="004E7575"/>
    <w:rsid w:val="004F02E1"/>
    <w:rsid w:val="004F2836"/>
    <w:rsid w:val="004F2A9A"/>
    <w:rsid w:val="004F3D0B"/>
    <w:rsid w:val="004F42D4"/>
    <w:rsid w:val="004F5992"/>
    <w:rsid w:val="004F6757"/>
    <w:rsid w:val="004F6843"/>
    <w:rsid w:val="004F69B1"/>
    <w:rsid w:val="004F7090"/>
    <w:rsid w:val="004F79A7"/>
    <w:rsid w:val="0050050F"/>
    <w:rsid w:val="0050071A"/>
    <w:rsid w:val="00500AE7"/>
    <w:rsid w:val="00500EC4"/>
    <w:rsid w:val="00501D07"/>
    <w:rsid w:val="00502244"/>
    <w:rsid w:val="005023C1"/>
    <w:rsid w:val="0050325D"/>
    <w:rsid w:val="00503417"/>
    <w:rsid w:val="005048FB"/>
    <w:rsid w:val="005059B1"/>
    <w:rsid w:val="0050731E"/>
    <w:rsid w:val="005112C5"/>
    <w:rsid w:val="005113E6"/>
    <w:rsid w:val="0051153C"/>
    <w:rsid w:val="00511BF2"/>
    <w:rsid w:val="00513977"/>
    <w:rsid w:val="00513E67"/>
    <w:rsid w:val="005140D3"/>
    <w:rsid w:val="00514B07"/>
    <w:rsid w:val="00515243"/>
    <w:rsid w:val="00517064"/>
    <w:rsid w:val="0052075E"/>
    <w:rsid w:val="00521492"/>
    <w:rsid w:val="00522CF3"/>
    <w:rsid w:val="00523232"/>
    <w:rsid w:val="0052419B"/>
    <w:rsid w:val="0052448F"/>
    <w:rsid w:val="00525C51"/>
    <w:rsid w:val="005274E9"/>
    <w:rsid w:val="005311FD"/>
    <w:rsid w:val="0053120D"/>
    <w:rsid w:val="00532850"/>
    <w:rsid w:val="00532F44"/>
    <w:rsid w:val="0053586B"/>
    <w:rsid w:val="00535FCA"/>
    <w:rsid w:val="00535FEB"/>
    <w:rsid w:val="00536217"/>
    <w:rsid w:val="0053651D"/>
    <w:rsid w:val="00537FA5"/>
    <w:rsid w:val="0054005B"/>
    <w:rsid w:val="00540372"/>
    <w:rsid w:val="005406E6"/>
    <w:rsid w:val="005424C9"/>
    <w:rsid w:val="00543A2B"/>
    <w:rsid w:val="005449E7"/>
    <w:rsid w:val="0054509E"/>
    <w:rsid w:val="00545BFE"/>
    <w:rsid w:val="005476C1"/>
    <w:rsid w:val="005508C4"/>
    <w:rsid w:val="00551079"/>
    <w:rsid w:val="00551781"/>
    <w:rsid w:val="005523A2"/>
    <w:rsid w:val="005528E9"/>
    <w:rsid w:val="00557583"/>
    <w:rsid w:val="005603D2"/>
    <w:rsid w:val="005613F4"/>
    <w:rsid w:val="005622A6"/>
    <w:rsid w:val="00562E99"/>
    <w:rsid w:val="00562FA9"/>
    <w:rsid w:val="00564A84"/>
    <w:rsid w:val="005650DB"/>
    <w:rsid w:val="005652D7"/>
    <w:rsid w:val="00565BC9"/>
    <w:rsid w:val="005701A1"/>
    <w:rsid w:val="005713AB"/>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6F55"/>
    <w:rsid w:val="0059718A"/>
    <w:rsid w:val="005973CE"/>
    <w:rsid w:val="005975C2"/>
    <w:rsid w:val="005A2FF7"/>
    <w:rsid w:val="005A377C"/>
    <w:rsid w:val="005A59EF"/>
    <w:rsid w:val="005A72FA"/>
    <w:rsid w:val="005A787A"/>
    <w:rsid w:val="005B031E"/>
    <w:rsid w:val="005B0449"/>
    <w:rsid w:val="005B169F"/>
    <w:rsid w:val="005B1ABF"/>
    <w:rsid w:val="005B1BEF"/>
    <w:rsid w:val="005B1E47"/>
    <w:rsid w:val="005B2611"/>
    <w:rsid w:val="005B2F14"/>
    <w:rsid w:val="005B4868"/>
    <w:rsid w:val="005B4D86"/>
    <w:rsid w:val="005B54A3"/>
    <w:rsid w:val="005B61FC"/>
    <w:rsid w:val="005B6DE7"/>
    <w:rsid w:val="005B73EC"/>
    <w:rsid w:val="005B79D2"/>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6F90"/>
    <w:rsid w:val="005D705B"/>
    <w:rsid w:val="005D7A28"/>
    <w:rsid w:val="005E0FC0"/>
    <w:rsid w:val="005E1B67"/>
    <w:rsid w:val="005E319F"/>
    <w:rsid w:val="005E5235"/>
    <w:rsid w:val="005E659B"/>
    <w:rsid w:val="005E676E"/>
    <w:rsid w:val="005E7253"/>
    <w:rsid w:val="005E7942"/>
    <w:rsid w:val="005F0271"/>
    <w:rsid w:val="005F09BE"/>
    <w:rsid w:val="005F14E8"/>
    <w:rsid w:val="005F1876"/>
    <w:rsid w:val="005F1FE1"/>
    <w:rsid w:val="005F3348"/>
    <w:rsid w:val="005F3379"/>
    <w:rsid w:val="005F3558"/>
    <w:rsid w:val="005F3FD3"/>
    <w:rsid w:val="005F3FF2"/>
    <w:rsid w:val="005F45D0"/>
    <w:rsid w:val="005F4A2A"/>
    <w:rsid w:val="005F5F11"/>
    <w:rsid w:val="005F6544"/>
    <w:rsid w:val="005F702C"/>
    <w:rsid w:val="005F7BCB"/>
    <w:rsid w:val="006008E3"/>
    <w:rsid w:val="00601FA1"/>
    <w:rsid w:val="0060477B"/>
    <w:rsid w:val="00604FD7"/>
    <w:rsid w:val="00605B53"/>
    <w:rsid w:val="0060777C"/>
    <w:rsid w:val="00607D46"/>
    <w:rsid w:val="00610C13"/>
    <w:rsid w:val="00610F4D"/>
    <w:rsid w:val="00611772"/>
    <w:rsid w:val="00612D4A"/>
    <w:rsid w:val="006148C6"/>
    <w:rsid w:val="00616073"/>
    <w:rsid w:val="006173BB"/>
    <w:rsid w:val="0062092B"/>
    <w:rsid w:val="00621983"/>
    <w:rsid w:val="00621CF3"/>
    <w:rsid w:val="00621D2B"/>
    <w:rsid w:val="00625DC0"/>
    <w:rsid w:val="00627790"/>
    <w:rsid w:val="00630FA9"/>
    <w:rsid w:val="00631742"/>
    <w:rsid w:val="006319FB"/>
    <w:rsid w:val="00631E68"/>
    <w:rsid w:val="0063212A"/>
    <w:rsid w:val="00632987"/>
    <w:rsid w:val="0063397C"/>
    <w:rsid w:val="00633A08"/>
    <w:rsid w:val="00633FAA"/>
    <w:rsid w:val="00635C38"/>
    <w:rsid w:val="00636753"/>
    <w:rsid w:val="00636BDD"/>
    <w:rsid w:val="00636F91"/>
    <w:rsid w:val="006370C6"/>
    <w:rsid w:val="00637161"/>
    <w:rsid w:val="006406AF"/>
    <w:rsid w:val="00642B0E"/>
    <w:rsid w:val="00643BC6"/>
    <w:rsid w:val="00646119"/>
    <w:rsid w:val="006475A4"/>
    <w:rsid w:val="00647D44"/>
    <w:rsid w:val="0065108B"/>
    <w:rsid w:val="0065434E"/>
    <w:rsid w:val="0065503F"/>
    <w:rsid w:val="0065520A"/>
    <w:rsid w:val="0065607E"/>
    <w:rsid w:val="00656852"/>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2"/>
    <w:rsid w:val="00670A34"/>
    <w:rsid w:val="0067429D"/>
    <w:rsid w:val="0067558D"/>
    <w:rsid w:val="0067646C"/>
    <w:rsid w:val="0067702E"/>
    <w:rsid w:val="00677881"/>
    <w:rsid w:val="00677B46"/>
    <w:rsid w:val="00683930"/>
    <w:rsid w:val="00685E6A"/>
    <w:rsid w:val="0068748B"/>
    <w:rsid w:val="0068799E"/>
    <w:rsid w:val="006907E4"/>
    <w:rsid w:val="00690A46"/>
    <w:rsid w:val="006914BB"/>
    <w:rsid w:val="00691CFD"/>
    <w:rsid w:val="00692529"/>
    <w:rsid w:val="00693A9C"/>
    <w:rsid w:val="00694A20"/>
    <w:rsid w:val="00695618"/>
    <w:rsid w:val="0069598F"/>
    <w:rsid w:val="00695CF9"/>
    <w:rsid w:val="00695D4D"/>
    <w:rsid w:val="00696D59"/>
    <w:rsid w:val="00697DFE"/>
    <w:rsid w:val="006A1FAF"/>
    <w:rsid w:val="006A413A"/>
    <w:rsid w:val="006A4431"/>
    <w:rsid w:val="006A4FDA"/>
    <w:rsid w:val="006A5016"/>
    <w:rsid w:val="006A5157"/>
    <w:rsid w:val="006A6968"/>
    <w:rsid w:val="006A6B32"/>
    <w:rsid w:val="006A7D9E"/>
    <w:rsid w:val="006A7E7B"/>
    <w:rsid w:val="006A7EB6"/>
    <w:rsid w:val="006B08DA"/>
    <w:rsid w:val="006B0D83"/>
    <w:rsid w:val="006B1F82"/>
    <w:rsid w:val="006B385B"/>
    <w:rsid w:val="006B6133"/>
    <w:rsid w:val="006B65B2"/>
    <w:rsid w:val="006B7EB3"/>
    <w:rsid w:val="006C0A09"/>
    <w:rsid w:val="006C313D"/>
    <w:rsid w:val="006C33E0"/>
    <w:rsid w:val="006C4A1B"/>
    <w:rsid w:val="006C5731"/>
    <w:rsid w:val="006C75A4"/>
    <w:rsid w:val="006C7ECC"/>
    <w:rsid w:val="006D062F"/>
    <w:rsid w:val="006D0738"/>
    <w:rsid w:val="006D08BE"/>
    <w:rsid w:val="006D0C38"/>
    <w:rsid w:val="006D1CF7"/>
    <w:rsid w:val="006D3750"/>
    <w:rsid w:val="006D4066"/>
    <w:rsid w:val="006D5316"/>
    <w:rsid w:val="006D5678"/>
    <w:rsid w:val="006D5EC4"/>
    <w:rsid w:val="006D67DA"/>
    <w:rsid w:val="006D6BE8"/>
    <w:rsid w:val="006D7539"/>
    <w:rsid w:val="006E0727"/>
    <w:rsid w:val="006E0C16"/>
    <w:rsid w:val="006E0D16"/>
    <w:rsid w:val="006E206A"/>
    <w:rsid w:val="006E34E1"/>
    <w:rsid w:val="006E37C7"/>
    <w:rsid w:val="006E471D"/>
    <w:rsid w:val="006E50D0"/>
    <w:rsid w:val="006E5366"/>
    <w:rsid w:val="006E5776"/>
    <w:rsid w:val="006E7B06"/>
    <w:rsid w:val="006F00D8"/>
    <w:rsid w:val="006F056A"/>
    <w:rsid w:val="006F15BD"/>
    <w:rsid w:val="006F2090"/>
    <w:rsid w:val="006F2C0F"/>
    <w:rsid w:val="006F3A2B"/>
    <w:rsid w:val="006F3DDC"/>
    <w:rsid w:val="006F4010"/>
    <w:rsid w:val="006F6309"/>
    <w:rsid w:val="006F70F6"/>
    <w:rsid w:val="006F7177"/>
    <w:rsid w:val="006F746E"/>
    <w:rsid w:val="006F7F7A"/>
    <w:rsid w:val="007001B8"/>
    <w:rsid w:val="007008A2"/>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1EF4"/>
    <w:rsid w:val="00713AD6"/>
    <w:rsid w:val="00714F49"/>
    <w:rsid w:val="00715759"/>
    <w:rsid w:val="007157F9"/>
    <w:rsid w:val="007166D3"/>
    <w:rsid w:val="00716CD7"/>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3AD4"/>
    <w:rsid w:val="007348C5"/>
    <w:rsid w:val="00735BCE"/>
    <w:rsid w:val="0073619D"/>
    <w:rsid w:val="007365B3"/>
    <w:rsid w:val="007374D4"/>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4C52"/>
    <w:rsid w:val="007556C3"/>
    <w:rsid w:val="007578F5"/>
    <w:rsid w:val="00757A41"/>
    <w:rsid w:val="007603A9"/>
    <w:rsid w:val="007616FD"/>
    <w:rsid w:val="00761E45"/>
    <w:rsid w:val="007635DD"/>
    <w:rsid w:val="00764A6A"/>
    <w:rsid w:val="007664D7"/>
    <w:rsid w:val="00766CF7"/>
    <w:rsid w:val="00767541"/>
    <w:rsid w:val="007679E9"/>
    <w:rsid w:val="007702D1"/>
    <w:rsid w:val="00770972"/>
    <w:rsid w:val="007725D9"/>
    <w:rsid w:val="00774807"/>
    <w:rsid w:val="007748CB"/>
    <w:rsid w:val="00774AD1"/>
    <w:rsid w:val="00777093"/>
    <w:rsid w:val="00780B2D"/>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27CF"/>
    <w:rsid w:val="007D363D"/>
    <w:rsid w:val="007D3DB8"/>
    <w:rsid w:val="007D4F73"/>
    <w:rsid w:val="007D557E"/>
    <w:rsid w:val="007D6202"/>
    <w:rsid w:val="007E0669"/>
    <w:rsid w:val="007E089B"/>
    <w:rsid w:val="007E0F5B"/>
    <w:rsid w:val="007E3BF8"/>
    <w:rsid w:val="007E42CC"/>
    <w:rsid w:val="007E45BF"/>
    <w:rsid w:val="007E55EC"/>
    <w:rsid w:val="007E5696"/>
    <w:rsid w:val="007E5E48"/>
    <w:rsid w:val="007E6E16"/>
    <w:rsid w:val="007E6F93"/>
    <w:rsid w:val="007F2252"/>
    <w:rsid w:val="007F26E0"/>
    <w:rsid w:val="007F3448"/>
    <w:rsid w:val="007F4411"/>
    <w:rsid w:val="007F52CD"/>
    <w:rsid w:val="007F7E08"/>
    <w:rsid w:val="00800322"/>
    <w:rsid w:val="00801959"/>
    <w:rsid w:val="00802CCE"/>
    <w:rsid w:val="00803496"/>
    <w:rsid w:val="008045A5"/>
    <w:rsid w:val="00804891"/>
    <w:rsid w:val="008049F3"/>
    <w:rsid w:val="00804F24"/>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205D"/>
    <w:rsid w:val="00833318"/>
    <w:rsid w:val="00833573"/>
    <w:rsid w:val="00833B38"/>
    <w:rsid w:val="008342D7"/>
    <w:rsid w:val="00836226"/>
    <w:rsid w:val="00836B02"/>
    <w:rsid w:val="0083785B"/>
    <w:rsid w:val="0083790C"/>
    <w:rsid w:val="00837DFF"/>
    <w:rsid w:val="00840C14"/>
    <w:rsid w:val="00841B0F"/>
    <w:rsid w:val="00842178"/>
    <w:rsid w:val="0084219B"/>
    <w:rsid w:val="00842970"/>
    <w:rsid w:val="0084421E"/>
    <w:rsid w:val="00844A52"/>
    <w:rsid w:val="00846776"/>
    <w:rsid w:val="00851AF4"/>
    <w:rsid w:val="00851D25"/>
    <w:rsid w:val="00852A4F"/>
    <w:rsid w:val="008536E9"/>
    <w:rsid w:val="008564C7"/>
    <w:rsid w:val="0085654E"/>
    <w:rsid w:val="008568DE"/>
    <w:rsid w:val="008613F5"/>
    <w:rsid w:val="008614FD"/>
    <w:rsid w:val="00861ADF"/>
    <w:rsid w:val="00861CA8"/>
    <w:rsid w:val="00862213"/>
    <w:rsid w:val="008627A0"/>
    <w:rsid w:val="00862AE3"/>
    <w:rsid w:val="00862D99"/>
    <w:rsid w:val="00864161"/>
    <w:rsid w:val="008646F7"/>
    <w:rsid w:val="0086493E"/>
    <w:rsid w:val="00865018"/>
    <w:rsid w:val="00865C28"/>
    <w:rsid w:val="00866CF6"/>
    <w:rsid w:val="00867B34"/>
    <w:rsid w:val="00870588"/>
    <w:rsid w:val="00870F48"/>
    <w:rsid w:val="00871002"/>
    <w:rsid w:val="00872295"/>
    <w:rsid w:val="00872686"/>
    <w:rsid w:val="00873D4A"/>
    <w:rsid w:val="00874424"/>
    <w:rsid w:val="00877693"/>
    <w:rsid w:val="008777F8"/>
    <w:rsid w:val="0088010A"/>
    <w:rsid w:val="00880181"/>
    <w:rsid w:val="00881024"/>
    <w:rsid w:val="008817B3"/>
    <w:rsid w:val="00883987"/>
    <w:rsid w:val="00883BCC"/>
    <w:rsid w:val="00883C71"/>
    <w:rsid w:val="00885E17"/>
    <w:rsid w:val="00885F4E"/>
    <w:rsid w:val="0089035F"/>
    <w:rsid w:val="008913CE"/>
    <w:rsid w:val="00892035"/>
    <w:rsid w:val="00894511"/>
    <w:rsid w:val="008958EC"/>
    <w:rsid w:val="00897ED2"/>
    <w:rsid w:val="008A198B"/>
    <w:rsid w:val="008A198C"/>
    <w:rsid w:val="008A1B65"/>
    <w:rsid w:val="008A359C"/>
    <w:rsid w:val="008A5422"/>
    <w:rsid w:val="008A5E1A"/>
    <w:rsid w:val="008A7FB0"/>
    <w:rsid w:val="008B03FD"/>
    <w:rsid w:val="008B0F7A"/>
    <w:rsid w:val="008B173C"/>
    <w:rsid w:val="008B180C"/>
    <w:rsid w:val="008B1B3C"/>
    <w:rsid w:val="008B351D"/>
    <w:rsid w:val="008B4460"/>
    <w:rsid w:val="008B6BCE"/>
    <w:rsid w:val="008B7553"/>
    <w:rsid w:val="008C06BC"/>
    <w:rsid w:val="008C0D21"/>
    <w:rsid w:val="008C16EF"/>
    <w:rsid w:val="008C349D"/>
    <w:rsid w:val="008C35B8"/>
    <w:rsid w:val="008C37D2"/>
    <w:rsid w:val="008C4C4D"/>
    <w:rsid w:val="008C650D"/>
    <w:rsid w:val="008C67E4"/>
    <w:rsid w:val="008C70EA"/>
    <w:rsid w:val="008D05B3"/>
    <w:rsid w:val="008D0A88"/>
    <w:rsid w:val="008D1519"/>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E7F7B"/>
    <w:rsid w:val="008F1986"/>
    <w:rsid w:val="008F2461"/>
    <w:rsid w:val="008F2B4D"/>
    <w:rsid w:val="008F3166"/>
    <w:rsid w:val="008F3F32"/>
    <w:rsid w:val="008F5C71"/>
    <w:rsid w:val="008F5E72"/>
    <w:rsid w:val="008F6214"/>
    <w:rsid w:val="008F6818"/>
    <w:rsid w:val="008F68E3"/>
    <w:rsid w:val="008F721D"/>
    <w:rsid w:val="008F7E73"/>
    <w:rsid w:val="0090002B"/>
    <w:rsid w:val="00901366"/>
    <w:rsid w:val="00901AB4"/>
    <w:rsid w:val="0090215D"/>
    <w:rsid w:val="009022DE"/>
    <w:rsid w:val="00902BD6"/>
    <w:rsid w:val="00903031"/>
    <w:rsid w:val="0090359F"/>
    <w:rsid w:val="00904525"/>
    <w:rsid w:val="00905190"/>
    <w:rsid w:val="0090700B"/>
    <w:rsid w:val="00907C15"/>
    <w:rsid w:val="00911FF3"/>
    <w:rsid w:val="00913B02"/>
    <w:rsid w:val="00913DE0"/>
    <w:rsid w:val="00913E3B"/>
    <w:rsid w:val="00914C60"/>
    <w:rsid w:val="00914F49"/>
    <w:rsid w:val="00914FDB"/>
    <w:rsid w:val="00915187"/>
    <w:rsid w:val="00916E7E"/>
    <w:rsid w:val="009225C9"/>
    <w:rsid w:val="0092262B"/>
    <w:rsid w:val="00922EDA"/>
    <w:rsid w:val="00923E7D"/>
    <w:rsid w:val="0092425A"/>
    <w:rsid w:val="00925373"/>
    <w:rsid w:val="00925ADB"/>
    <w:rsid w:val="0092703F"/>
    <w:rsid w:val="00930565"/>
    <w:rsid w:val="009320C2"/>
    <w:rsid w:val="00934540"/>
    <w:rsid w:val="009356DC"/>
    <w:rsid w:val="00937A9E"/>
    <w:rsid w:val="00940114"/>
    <w:rsid w:val="009401A5"/>
    <w:rsid w:val="00941545"/>
    <w:rsid w:val="009429BF"/>
    <w:rsid w:val="009436F8"/>
    <w:rsid w:val="00943CF6"/>
    <w:rsid w:val="009441D7"/>
    <w:rsid w:val="00944555"/>
    <w:rsid w:val="0094467A"/>
    <w:rsid w:val="0094687A"/>
    <w:rsid w:val="00946F40"/>
    <w:rsid w:val="00947773"/>
    <w:rsid w:val="009504A3"/>
    <w:rsid w:val="00950932"/>
    <w:rsid w:val="00951624"/>
    <w:rsid w:val="00951999"/>
    <w:rsid w:val="0095251C"/>
    <w:rsid w:val="009536AA"/>
    <w:rsid w:val="0095389B"/>
    <w:rsid w:val="009545F6"/>
    <w:rsid w:val="0095592C"/>
    <w:rsid w:val="00955AD1"/>
    <w:rsid w:val="00955FE3"/>
    <w:rsid w:val="00956432"/>
    <w:rsid w:val="00956D71"/>
    <w:rsid w:val="00957607"/>
    <w:rsid w:val="00957796"/>
    <w:rsid w:val="00960EF0"/>
    <w:rsid w:val="009620AD"/>
    <w:rsid w:val="0096316D"/>
    <w:rsid w:val="00964310"/>
    <w:rsid w:val="009649E4"/>
    <w:rsid w:val="00964D6B"/>
    <w:rsid w:val="00965285"/>
    <w:rsid w:val="00965F48"/>
    <w:rsid w:val="00967B47"/>
    <w:rsid w:val="009700BB"/>
    <w:rsid w:val="009702EF"/>
    <w:rsid w:val="0097106F"/>
    <w:rsid w:val="00971189"/>
    <w:rsid w:val="00971E97"/>
    <w:rsid w:val="00972DA9"/>
    <w:rsid w:val="00972DD3"/>
    <w:rsid w:val="00973709"/>
    <w:rsid w:val="00974AAD"/>
    <w:rsid w:val="009766C2"/>
    <w:rsid w:val="00977531"/>
    <w:rsid w:val="00977825"/>
    <w:rsid w:val="00977CAD"/>
    <w:rsid w:val="00977CDA"/>
    <w:rsid w:val="00980178"/>
    <w:rsid w:val="0098224F"/>
    <w:rsid w:val="00984E50"/>
    <w:rsid w:val="00985559"/>
    <w:rsid w:val="00985CC1"/>
    <w:rsid w:val="00986484"/>
    <w:rsid w:val="00991318"/>
    <w:rsid w:val="00991736"/>
    <w:rsid w:val="00992317"/>
    <w:rsid w:val="0099287E"/>
    <w:rsid w:val="00992ADD"/>
    <w:rsid w:val="00992D96"/>
    <w:rsid w:val="00995277"/>
    <w:rsid w:val="00995D0D"/>
    <w:rsid w:val="00995E96"/>
    <w:rsid w:val="00996742"/>
    <w:rsid w:val="009974F3"/>
    <w:rsid w:val="00997FAC"/>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68E"/>
    <w:rsid w:val="009C4C4A"/>
    <w:rsid w:val="009C4E1B"/>
    <w:rsid w:val="009C567C"/>
    <w:rsid w:val="009C5D8A"/>
    <w:rsid w:val="009C69B6"/>
    <w:rsid w:val="009D02D4"/>
    <w:rsid w:val="009D0BD7"/>
    <w:rsid w:val="009D11D4"/>
    <w:rsid w:val="009D13D7"/>
    <w:rsid w:val="009D220A"/>
    <w:rsid w:val="009D2A1C"/>
    <w:rsid w:val="009D364A"/>
    <w:rsid w:val="009D3A85"/>
    <w:rsid w:val="009D5A16"/>
    <w:rsid w:val="009D6039"/>
    <w:rsid w:val="009D68A8"/>
    <w:rsid w:val="009D7999"/>
    <w:rsid w:val="009E0CF4"/>
    <w:rsid w:val="009E10CA"/>
    <w:rsid w:val="009E1383"/>
    <w:rsid w:val="009E2ADC"/>
    <w:rsid w:val="009E465E"/>
    <w:rsid w:val="009E587E"/>
    <w:rsid w:val="009E607B"/>
    <w:rsid w:val="009E6575"/>
    <w:rsid w:val="009E6F6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6B03"/>
    <w:rsid w:val="00A0755F"/>
    <w:rsid w:val="00A10A91"/>
    <w:rsid w:val="00A10DF8"/>
    <w:rsid w:val="00A1250B"/>
    <w:rsid w:val="00A1279D"/>
    <w:rsid w:val="00A133CA"/>
    <w:rsid w:val="00A1376B"/>
    <w:rsid w:val="00A13A16"/>
    <w:rsid w:val="00A13ADC"/>
    <w:rsid w:val="00A14695"/>
    <w:rsid w:val="00A15536"/>
    <w:rsid w:val="00A155EC"/>
    <w:rsid w:val="00A15E35"/>
    <w:rsid w:val="00A1614F"/>
    <w:rsid w:val="00A16E40"/>
    <w:rsid w:val="00A17BCC"/>
    <w:rsid w:val="00A21C25"/>
    <w:rsid w:val="00A224E7"/>
    <w:rsid w:val="00A22F85"/>
    <w:rsid w:val="00A23BA8"/>
    <w:rsid w:val="00A26D66"/>
    <w:rsid w:val="00A2767A"/>
    <w:rsid w:val="00A31D88"/>
    <w:rsid w:val="00A31F0C"/>
    <w:rsid w:val="00A32111"/>
    <w:rsid w:val="00A34B8C"/>
    <w:rsid w:val="00A354E0"/>
    <w:rsid w:val="00A359D4"/>
    <w:rsid w:val="00A41E0E"/>
    <w:rsid w:val="00A4439A"/>
    <w:rsid w:val="00A44578"/>
    <w:rsid w:val="00A44CCF"/>
    <w:rsid w:val="00A45D41"/>
    <w:rsid w:val="00A46839"/>
    <w:rsid w:val="00A47039"/>
    <w:rsid w:val="00A47D55"/>
    <w:rsid w:val="00A50420"/>
    <w:rsid w:val="00A50943"/>
    <w:rsid w:val="00A50F9F"/>
    <w:rsid w:val="00A52935"/>
    <w:rsid w:val="00A53111"/>
    <w:rsid w:val="00A5341A"/>
    <w:rsid w:val="00A5396C"/>
    <w:rsid w:val="00A540EB"/>
    <w:rsid w:val="00A55EC8"/>
    <w:rsid w:val="00A579AA"/>
    <w:rsid w:val="00A57E3B"/>
    <w:rsid w:val="00A6029D"/>
    <w:rsid w:val="00A614DB"/>
    <w:rsid w:val="00A6168C"/>
    <w:rsid w:val="00A62999"/>
    <w:rsid w:val="00A640FD"/>
    <w:rsid w:val="00A6505B"/>
    <w:rsid w:val="00A67AF7"/>
    <w:rsid w:val="00A709CE"/>
    <w:rsid w:val="00A712A2"/>
    <w:rsid w:val="00A712BD"/>
    <w:rsid w:val="00A7182E"/>
    <w:rsid w:val="00A71F1E"/>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695E"/>
    <w:rsid w:val="00AA73DF"/>
    <w:rsid w:val="00AA7A5C"/>
    <w:rsid w:val="00AA7B27"/>
    <w:rsid w:val="00AB09A3"/>
    <w:rsid w:val="00AB1DBF"/>
    <w:rsid w:val="00AB23E3"/>
    <w:rsid w:val="00AB2C3C"/>
    <w:rsid w:val="00AB3B2E"/>
    <w:rsid w:val="00AB3B9A"/>
    <w:rsid w:val="00AB3BCE"/>
    <w:rsid w:val="00AB56E0"/>
    <w:rsid w:val="00AB5EBC"/>
    <w:rsid w:val="00AB680F"/>
    <w:rsid w:val="00AB6EDF"/>
    <w:rsid w:val="00AB7122"/>
    <w:rsid w:val="00AB740D"/>
    <w:rsid w:val="00AB7EA8"/>
    <w:rsid w:val="00AC012D"/>
    <w:rsid w:val="00AC0331"/>
    <w:rsid w:val="00AC06AF"/>
    <w:rsid w:val="00AC0890"/>
    <w:rsid w:val="00AC254E"/>
    <w:rsid w:val="00AC266D"/>
    <w:rsid w:val="00AC498C"/>
    <w:rsid w:val="00AC4B17"/>
    <w:rsid w:val="00AC5A45"/>
    <w:rsid w:val="00AC6713"/>
    <w:rsid w:val="00AD0F62"/>
    <w:rsid w:val="00AD16F1"/>
    <w:rsid w:val="00AD3729"/>
    <w:rsid w:val="00AD3D37"/>
    <w:rsid w:val="00AD41E3"/>
    <w:rsid w:val="00AD5016"/>
    <w:rsid w:val="00AD5153"/>
    <w:rsid w:val="00AD55D2"/>
    <w:rsid w:val="00AD5EC7"/>
    <w:rsid w:val="00AD614D"/>
    <w:rsid w:val="00AD650D"/>
    <w:rsid w:val="00AD7E86"/>
    <w:rsid w:val="00AE049A"/>
    <w:rsid w:val="00AE057A"/>
    <w:rsid w:val="00AE0E77"/>
    <w:rsid w:val="00AE157E"/>
    <w:rsid w:val="00AE16F8"/>
    <w:rsid w:val="00AE1BA4"/>
    <w:rsid w:val="00AE39C8"/>
    <w:rsid w:val="00AE3C45"/>
    <w:rsid w:val="00AE5651"/>
    <w:rsid w:val="00AE64DA"/>
    <w:rsid w:val="00AE6694"/>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5E1C"/>
    <w:rsid w:val="00B067F3"/>
    <w:rsid w:val="00B06A4D"/>
    <w:rsid w:val="00B1077C"/>
    <w:rsid w:val="00B11DBF"/>
    <w:rsid w:val="00B11E0C"/>
    <w:rsid w:val="00B129D4"/>
    <w:rsid w:val="00B1331E"/>
    <w:rsid w:val="00B133AD"/>
    <w:rsid w:val="00B143BB"/>
    <w:rsid w:val="00B15094"/>
    <w:rsid w:val="00B153F8"/>
    <w:rsid w:val="00B16019"/>
    <w:rsid w:val="00B16360"/>
    <w:rsid w:val="00B16E6A"/>
    <w:rsid w:val="00B17E0C"/>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A2E"/>
    <w:rsid w:val="00B42BCC"/>
    <w:rsid w:val="00B42C0B"/>
    <w:rsid w:val="00B42CC3"/>
    <w:rsid w:val="00B43808"/>
    <w:rsid w:val="00B4406E"/>
    <w:rsid w:val="00B44952"/>
    <w:rsid w:val="00B45210"/>
    <w:rsid w:val="00B45FAF"/>
    <w:rsid w:val="00B47763"/>
    <w:rsid w:val="00B47B1E"/>
    <w:rsid w:val="00B47E9D"/>
    <w:rsid w:val="00B50490"/>
    <w:rsid w:val="00B506E1"/>
    <w:rsid w:val="00B50923"/>
    <w:rsid w:val="00B51B6A"/>
    <w:rsid w:val="00B52DAA"/>
    <w:rsid w:val="00B54A6D"/>
    <w:rsid w:val="00B561DB"/>
    <w:rsid w:val="00B56761"/>
    <w:rsid w:val="00B56DD7"/>
    <w:rsid w:val="00B57D40"/>
    <w:rsid w:val="00B57F94"/>
    <w:rsid w:val="00B60062"/>
    <w:rsid w:val="00B60AA8"/>
    <w:rsid w:val="00B6188E"/>
    <w:rsid w:val="00B61D6D"/>
    <w:rsid w:val="00B625C6"/>
    <w:rsid w:val="00B64063"/>
    <w:rsid w:val="00B65418"/>
    <w:rsid w:val="00B67657"/>
    <w:rsid w:val="00B67AD8"/>
    <w:rsid w:val="00B67CCD"/>
    <w:rsid w:val="00B67D0B"/>
    <w:rsid w:val="00B700BA"/>
    <w:rsid w:val="00B701EE"/>
    <w:rsid w:val="00B72457"/>
    <w:rsid w:val="00B72D74"/>
    <w:rsid w:val="00B73465"/>
    <w:rsid w:val="00B735AF"/>
    <w:rsid w:val="00B74151"/>
    <w:rsid w:val="00B75739"/>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48CD"/>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2B7"/>
    <w:rsid w:val="00BB6386"/>
    <w:rsid w:val="00BB7C17"/>
    <w:rsid w:val="00BC0DBD"/>
    <w:rsid w:val="00BC1B8F"/>
    <w:rsid w:val="00BC31B1"/>
    <w:rsid w:val="00BC3681"/>
    <w:rsid w:val="00BC452F"/>
    <w:rsid w:val="00BC4AA3"/>
    <w:rsid w:val="00BC50BE"/>
    <w:rsid w:val="00BC72BD"/>
    <w:rsid w:val="00BC73E6"/>
    <w:rsid w:val="00BD06FC"/>
    <w:rsid w:val="00BD20FB"/>
    <w:rsid w:val="00BD305C"/>
    <w:rsid w:val="00BD3210"/>
    <w:rsid w:val="00BD364B"/>
    <w:rsid w:val="00BD3955"/>
    <w:rsid w:val="00BD3B15"/>
    <w:rsid w:val="00BD3F9B"/>
    <w:rsid w:val="00BD4F76"/>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388"/>
    <w:rsid w:val="00BF2A1B"/>
    <w:rsid w:val="00BF2ED3"/>
    <w:rsid w:val="00BF331B"/>
    <w:rsid w:val="00BF3DDD"/>
    <w:rsid w:val="00BF47F3"/>
    <w:rsid w:val="00BF4EDB"/>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0638"/>
    <w:rsid w:val="00C12A23"/>
    <w:rsid w:val="00C1397A"/>
    <w:rsid w:val="00C13E3E"/>
    <w:rsid w:val="00C2060E"/>
    <w:rsid w:val="00C223F6"/>
    <w:rsid w:val="00C22BC0"/>
    <w:rsid w:val="00C22CA2"/>
    <w:rsid w:val="00C23D71"/>
    <w:rsid w:val="00C23E45"/>
    <w:rsid w:val="00C23F43"/>
    <w:rsid w:val="00C24B7D"/>
    <w:rsid w:val="00C250BF"/>
    <w:rsid w:val="00C273AF"/>
    <w:rsid w:val="00C30350"/>
    <w:rsid w:val="00C307B1"/>
    <w:rsid w:val="00C313C5"/>
    <w:rsid w:val="00C342E9"/>
    <w:rsid w:val="00C36A0B"/>
    <w:rsid w:val="00C371A6"/>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54F97"/>
    <w:rsid w:val="00C60F1D"/>
    <w:rsid w:val="00C61D74"/>
    <w:rsid w:val="00C63CAA"/>
    <w:rsid w:val="00C66287"/>
    <w:rsid w:val="00C70390"/>
    <w:rsid w:val="00C704D0"/>
    <w:rsid w:val="00C705DE"/>
    <w:rsid w:val="00C72106"/>
    <w:rsid w:val="00C72485"/>
    <w:rsid w:val="00C7257C"/>
    <w:rsid w:val="00C73D24"/>
    <w:rsid w:val="00C74708"/>
    <w:rsid w:val="00C764A4"/>
    <w:rsid w:val="00C76509"/>
    <w:rsid w:val="00C76738"/>
    <w:rsid w:val="00C775F3"/>
    <w:rsid w:val="00C8020F"/>
    <w:rsid w:val="00C80C05"/>
    <w:rsid w:val="00C81299"/>
    <w:rsid w:val="00C82871"/>
    <w:rsid w:val="00C82F69"/>
    <w:rsid w:val="00C83FF8"/>
    <w:rsid w:val="00C84357"/>
    <w:rsid w:val="00C8436C"/>
    <w:rsid w:val="00C84370"/>
    <w:rsid w:val="00C846C8"/>
    <w:rsid w:val="00C84DE7"/>
    <w:rsid w:val="00C85143"/>
    <w:rsid w:val="00C87C77"/>
    <w:rsid w:val="00C87D61"/>
    <w:rsid w:val="00C90094"/>
    <w:rsid w:val="00C92ACC"/>
    <w:rsid w:val="00C92CA3"/>
    <w:rsid w:val="00C93981"/>
    <w:rsid w:val="00C94F62"/>
    <w:rsid w:val="00C95500"/>
    <w:rsid w:val="00C9584A"/>
    <w:rsid w:val="00C96743"/>
    <w:rsid w:val="00C97104"/>
    <w:rsid w:val="00CA05A0"/>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0AB1"/>
    <w:rsid w:val="00CB1EFA"/>
    <w:rsid w:val="00CB2C3D"/>
    <w:rsid w:val="00CB49D2"/>
    <w:rsid w:val="00CB4DF4"/>
    <w:rsid w:val="00CC050B"/>
    <w:rsid w:val="00CC0F91"/>
    <w:rsid w:val="00CC109C"/>
    <w:rsid w:val="00CC16B7"/>
    <w:rsid w:val="00CC1B01"/>
    <w:rsid w:val="00CC1BC9"/>
    <w:rsid w:val="00CC6146"/>
    <w:rsid w:val="00CC725B"/>
    <w:rsid w:val="00CD01B3"/>
    <w:rsid w:val="00CD0D46"/>
    <w:rsid w:val="00CD131F"/>
    <w:rsid w:val="00CD17D0"/>
    <w:rsid w:val="00CD27C6"/>
    <w:rsid w:val="00CD3071"/>
    <w:rsid w:val="00CD4378"/>
    <w:rsid w:val="00CD4A21"/>
    <w:rsid w:val="00CD4C3D"/>
    <w:rsid w:val="00CD520B"/>
    <w:rsid w:val="00CD5F53"/>
    <w:rsid w:val="00CE0881"/>
    <w:rsid w:val="00CE0F5D"/>
    <w:rsid w:val="00CE155D"/>
    <w:rsid w:val="00CE15A4"/>
    <w:rsid w:val="00CE1792"/>
    <w:rsid w:val="00CE1854"/>
    <w:rsid w:val="00CE1AC3"/>
    <w:rsid w:val="00CE1D82"/>
    <w:rsid w:val="00CE21FC"/>
    <w:rsid w:val="00CE3754"/>
    <w:rsid w:val="00CE4462"/>
    <w:rsid w:val="00CE4CB8"/>
    <w:rsid w:val="00CE4DD6"/>
    <w:rsid w:val="00CE5410"/>
    <w:rsid w:val="00CF01A1"/>
    <w:rsid w:val="00CF02AC"/>
    <w:rsid w:val="00CF0872"/>
    <w:rsid w:val="00CF113B"/>
    <w:rsid w:val="00CF2329"/>
    <w:rsid w:val="00CF2363"/>
    <w:rsid w:val="00CF2D26"/>
    <w:rsid w:val="00CF3BDF"/>
    <w:rsid w:val="00CF4B93"/>
    <w:rsid w:val="00CF6615"/>
    <w:rsid w:val="00CF7128"/>
    <w:rsid w:val="00D01579"/>
    <w:rsid w:val="00D01C3E"/>
    <w:rsid w:val="00D026B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2752"/>
    <w:rsid w:val="00D235D9"/>
    <w:rsid w:val="00D23CA0"/>
    <w:rsid w:val="00D2453F"/>
    <w:rsid w:val="00D252A1"/>
    <w:rsid w:val="00D25CDB"/>
    <w:rsid w:val="00D26492"/>
    <w:rsid w:val="00D30025"/>
    <w:rsid w:val="00D304E8"/>
    <w:rsid w:val="00D308E1"/>
    <w:rsid w:val="00D30BD1"/>
    <w:rsid w:val="00D30C44"/>
    <w:rsid w:val="00D34183"/>
    <w:rsid w:val="00D3493C"/>
    <w:rsid w:val="00D349FF"/>
    <w:rsid w:val="00D34ABE"/>
    <w:rsid w:val="00D363D8"/>
    <w:rsid w:val="00D3775A"/>
    <w:rsid w:val="00D40DD1"/>
    <w:rsid w:val="00D41D5F"/>
    <w:rsid w:val="00D430BE"/>
    <w:rsid w:val="00D431F6"/>
    <w:rsid w:val="00D43A1B"/>
    <w:rsid w:val="00D43B1B"/>
    <w:rsid w:val="00D4467B"/>
    <w:rsid w:val="00D455CB"/>
    <w:rsid w:val="00D46B35"/>
    <w:rsid w:val="00D470D5"/>
    <w:rsid w:val="00D510C6"/>
    <w:rsid w:val="00D511FC"/>
    <w:rsid w:val="00D51C49"/>
    <w:rsid w:val="00D52B27"/>
    <w:rsid w:val="00D52E27"/>
    <w:rsid w:val="00D53BCF"/>
    <w:rsid w:val="00D54BA1"/>
    <w:rsid w:val="00D54DFA"/>
    <w:rsid w:val="00D55CCC"/>
    <w:rsid w:val="00D56B33"/>
    <w:rsid w:val="00D56F8A"/>
    <w:rsid w:val="00D5715A"/>
    <w:rsid w:val="00D57783"/>
    <w:rsid w:val="00D602B3"/>
    <w:rsid w:val="00D60748"/>
    <w:rsid w:val="00D608D1"/>
    <w:rsid w:val="00D614CC"/>
    <w:rsid w:val="00D616BE"/>
    <w:rsid w:val="00D63859"/>
    <w:rsid w:val="00D64855"/>
    <w:rsid w:val="00D66322"/>
    <w:rsid w:val="00D66C8B"/>
    <w:rsid w:val="00D67D9F"/>
    <w:rsid w:val="00D7010A"/>
    <w:rsid w:val="00D70B76"/>
    <w:rsid w:val="00D714CA"/>
    <w:rsid w:val="00D72E23"/>
    <w:rsid w:val="00D7384D"/>
    <w:rsid w:val="00D73DF0"/>
    <w:rsid w:val="00D74373"/>
    <w:rsid w:val="00D74EAF"/>
    <w:rsid w:val="00D756E5"/>
    <w:rsid w:val="00D774F7"/>
    <w:rsid w:val="00D80652"/>
    <w:rsid w:val="00D84015"/>
    <w:rsid w:val="00D8425F"/>
    <w:rsid w:val="00D847C9"/>
    <w:rsid w:val="00D84981"/>
    <w:rsid w:val="00D85B09"/>
    <w:rsid w:val="00D86487"/>
    <w:rsid w:val="00D90104"/>
    <w:rsid w:val="00D902C2"/>
    <w:rsid w:val="00D90BB8"/>
    <w:rsid w:val="00D932B2"/>
    <w:rsid w:val="00D93E6A"/>
    <w:rsid w:val="00D9482D"/>
    <w:rsid w:val="00D95731"/>
    <w:rsid w:val="00D96125"/>
    <w:rsid w:val="00D9663C"/>
    <w:rsid w:val="00D96F63"/>
    <w:rsid w:val="00D97DFA"/>
    <w:rsid w:val="00D97E06"/>
    <w:rsid w:val="00DA084D"/>
    <w:rsid w:val="00DA13BD"/>
    <w:rsid w:val="00DA1FE7"/>
    <w:rsid w:val="00DA2100"/>
    <w:rsid w:val="00DA276F"/>
    <w:rsid w:val="00DA29B6"/>
    <w:rsid w:val="00DA29FB"/>
    <w:rsid w:val="00DA3D1F"/>
    <w:rsid w:val="00DA4130"/>
    <w:rsid w:val="00DA55D9"/>
    <w:rsid w:val="00DA5CE2"/>
    <w:rsid w:val="00DA67CC"/>
    <w:rsid w:val="00DA7743"/>
    <w:rsid w:val="00DB0E1A"/>
    <w:rsid w:val="00DB28E0"/>
    <w:rsid w:val="00DB4E96"/>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C7BC7"/>
    <w:rsid w:val="00DD1253"/>
    <w:rsid w:val="00DD1716"/>
    <w:rsid w:val="00DD1CC1"/>
    <w:rsid w:val="00DD2AFA"/>
    <w:rsid w:val="00DD406C"/>
    <w:rsid w:val="00DD5C36"/>
    <w:rsid w:val="00DE0C4C"/>
    <w:rsid w:val="00DE1111"/>
    <w:rsid w:val="00DE15D8"/>
    <w:rsid w:val="00DE1EB9"/>
    <w:rsid w:val="00DE2769"/>
    <w:rsid w:val="00DE2A31"/>
    <w:rsid w:val="00DE36DA"/>
    <w:rsid w:val="00DE3FF1"/>
    <w:rsid w:val="00DE464C"/>
    <w:rsid w:val="00DE48D2"/>
    <w:rsid w:val="00DE5448"/>
    <w:rsid w:val="00DE7547"/>
    <w:rsid w:val="00DF03F6"/>
    <w:rsid w:val="00DF09E5"/>
    <w:rsid w:val="00DF0E39"/>
    <w:rsid w:val="00DF1CB3"/>
    <w:rsid w:val="00DF3B68"/>
    <w:rsid w:val="00DF5F87"/>
    <w:rsid w:val="00DF7074"/>
    <w:rsid w:val="00DF72C8"/>
    <w:rsid w:val="00DF7444"/>
    <w:rsid w:val="00DF7A7C"/>
    <w:rsid w:val="00E002CD"/>
    <w:rsid w:val="00E0293C"/>
    <w:rsid w:val="00E02E0C"/>
    <w:rsid w:val="00E047AC"/>
    <w:rsid w:val="00E05644"/>
    <w:rsid w:val="00E06476"/>
    <w:rsid w:val="00E06DD8"/>
    <w:rsid w:val="00E07229"/>
    <w:rsid w:val="00E07471"/>
    <w:rsid w:val="00E10F18"/>
    <w:rsid w:val="00E110D8"/>
    <w:rsid w:val="00E1158B"/>
    <w:rsid w:val="00E13189"/>
    <w:rsid w:val="00E1587F"/>
    <w:rsid w:val="00E160CA"/>
    <w:rsid w:val="00E16242"/>
    <w:rsid w:val="00E162BB"/>
    <w:rsid w:val="00E17815"/>
    <w:rsid w:val="00E17F34"/>
    <w:rsid w:val="00E17F4D"/>
    <w:rsid w:val="00E203E6"/>
    <w:rsid w:val="00E204A4"/>
    <w:rsid w:val="00E207AD"/>
    <w:rsid w:val="00E20D92"/>
    <w:rsid w:val="00E21A22"/>
    <w:rsid w:val="00E220BE"/>
    <w:rsid w:val="00E222F7"/>
    <w:rsid w:val="00E23E9A"/>
    <w:rsid w:val="00E24218"/>
    <w:rsid w:val="00E2497A"/>
    <w:rsid w:val="00E25982"/>
    <w:rsid w:val="00E263B7"/>
    <w:rsid w:val="00E2659B"/>
    <w:rsid w:val="00E26E5D"/>
    <w:rsid w:val="00E304D5"/>
    <w:rsid w:val="00E30CF2"/>
    <w:rsid w:val="00E31ABA"/>
    <w:rsid w:val="00E31D53"/>
    <w:rsid w:val="00E33133"/>
    <w:rsid w:val="00E339CC"/>
    <w:rsid w:val="00E342DE"/>
    <w:rsid w:val="00E35087"/>
    <w:rsid w:val="00E37718"/>
    <w:rsid w:val="00E379E1"/>
    <w:rsid w:val="00E37B53"/>
    <w:rsid w:val="00E40498"/>
    <w:rsid w:val="00E4079C"/>
    <w:rsid w:val="00E40D46"/>
    <w:rsid w:val="00E427C2"/>
    <w:rsid w:val="00E42FA9"/>
    <w:rsid w:val="00E43480"/>
    <w:rsid w:val="00E44E65"/>
    <w:rsid w:val="00E4546D"/>
    <w:rsid w:val="00E454CE"/>
    <w:rsid w:val="00E50861"/>
    <w:rsid w:val="00E50BD5"/>
    <w:rsid w:val="00E51436"/>
    <w:rsid w:val="00E53E06"/>
    <w:rsid w:val="00E53E75"/>
    <w:rsid w:val="00E53E9B"/>
    <w:rsid w:val="00E5422B"/>
    <w:rsid w:val="00E55A86"/>
    <w:rsid w:val="00E55EC0"/>
    <w:rsid w:val="00E56254"/>
    <w:rsid w:val="00E56DBD"/>
    <w:rsid w:val="00E578FA"/>
    <w:rsid w:val="00E6067B"/>
    <w:rsid w:val="00E60788"/>
    <w:rsid w:val="00E607BF"/>
    <w:rsid w:val="00E61149"/>
    <w:rsid w:val="00E613C5"/>
    <w:rsid w:val="00E624EB"/>
    <w:rsid w:val="00E6318A"/>
    <w:rsid w:val="00E65DBB"/>
    <w:rsid w:val="00E67F8A"/>
    <w:rsid w:val="00E71F83"/>
    <w:rsid w:val="00E71FF0"/>
    <w:rsid w:val="00E739D0"/>
    <w:rsid w:val="00E73DFD"/>
    <w:rsid w:val="00E74353"/>
    <w:rsid w:val="00E74627"/>
    <w:rsid w:val="00E748E4"/>
    <w:rsid w:val="00E75007"/>
    <w:rsid w:val="00E75926"/>
    <w:rsid w:val="00E76E67"/>
    <w:rsid w:val="00E800C0"/>
    <w:rsid w:val="00E82DCE"/>
    <w:rsid w:val="00E83404"/>
    <w:rsid w:val="00E840E3"/>
    <w:rsid w:val="00E8450B"/>
    <w:rsid w:val="00E848B7"/>
    <w:rsid w:val="00E87060"/>
    <w:rsid w:val="00E871F1"/>
    <w:rsid w:val="00E925D3"/>
    <w:rsid w:val="00E925DA"/>
    <w:rsid w:val="00E9284E"/>
    <w:rsid w:val="00E93300"/>
    <w:rsid w:val="00E94247"/>
    <w:rsid w:val="00E94F15"/>
    <w:rsid w:val="00E95EF5"/>
    <w:rsid w:val="00E962B8"/>
    <w:rsid w:val="00E967B0"/>
    <w:rsid w:val="00E96C45"/>
    <w:rsid w:val="00EA0CA6"/>
    <w:rsid w:val="00EA1118"/>
    <w:rsid w:val="00EA1305"/>
    <w:rsid w:val="00EA322A"/>
    <w:rsid w:val="00EA38A8"/>
    <w:rsid w:val="00EA4DB0"/>
    <w:rsid w:val="00EA4F2D"/>
    <w:rsid w:val="00EA5530"/>
    <w:rsid w:val="00EA57D3"/>
    <w:rsid w:val="00EA5857"/>
    <w:rsid w:val="00EA6652"/>
    <w:rsid w:val="00EA7224"/>
    <w:rsid w:val="00EA723C"/>
    <w:rsid w:val="00EA79BE"/>
    <w:rsid w:val="00EB0269"/>
    <w:rsid w:val="00EB0DDD"/>
    <w:rsid w:val="00EB121F"/>
    <w:rsid w:val="00EB268C"/>
    <w:rsid w:val="00EB4C37"/>
    <w:rsid w:val="00EB5A2A"/>
    <w:rsid w:val="00EC045B"/>
    <w:rsid w:val="00EC2112"/>
    <w:rsid w:val="00EC23A7"/>
    <w:rsid w:val="00EC35AE"/>
    <w:rsid w:val="00EC3E45"/>
    <w:rsid w:val="00EC446E"/>
    <w:rsid w:val="00EC52C7"/>
    <w:rsid w:val="00EC630D"/>
    <w:rsid w:val="00EC65DB"/>
    <w:rsid w:val="00ED00DD"/>
    <w:rsid w:val="00ED08CA"/>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4A34"/>
    <w:rsid w:val="00EE5382"/>
    <w:rsid w:val="00EE56E9"/>
    <w:rsid w:val="00EE62F0"/>
    <w:rsid w:val="00EE755E"/>
    <w:rsid w:val="00EE7C62"/>
    <w:rsid w:val="00EF04F4"/>
    <w:rsid w:val="00EF0722"/>
    <w:rsid w:val="00EF145A"/>
    <w:rsid w:val="00EF289F"/>
    <w:rsid w:val="00EF2C01"/>
    <w:rsid w:val="00EF2D4F"/>
    <w:rsid w:val="00EF4795"/>
    <w:rsid w:val="00EF59BA"/>
    <w:rsid w:val="00EF5BE7"/>
    <w:rsid w:val="00EF5F8F"/>
    <w:rsid w:val="00EF669F"/>
    <w:rsid w:val="00EF6766"/>
    <w:rsid w:val="00EF70DC"/>
    <w:rsid w:val="00EF71D2"/>
    <w:rsid w:val="00EF7AD2"/>
    <w:rsid w:val="00F0085D"/>
    <w:rsid w:val="00F01488"/>
    <w:rsid w:val="00F01678"/>
    <w:rsid w:val="00F01CDC"/>
    <w:rsid w:val="00F02170"/>
    <w:rsid w:val="00F02420"/>
    <w:rsid w:val="00F0252A"/>
    <w:rsid w:val="00F0414D"/>
    <w:rsid w:val="00F04E4A"/>
    <w:rsid w:val="00F05D11"/>
    <w:rsid w:val="00F06DCB"/>
    <w:rsid w:val="00F06F9F"/>
    <w:rsid w:val="00F0712E"/>
    <w:rsid w:val="00F07D89"/>
    <w:rsid w:val="00F113FF"/>
    <w:rsid w:val="00F123DB"/>
    <w:rsid w:val="00F125B6"/>
    <w:rsid w:val="00F1276F"/>
    <w:rsid w:val="00F13075"/>
    <w:rsid w:val="00F1310A"/>
    <w:rsid w:val="00F13357"/>
    <w:rsid w:val="00F14CA5"/>
    <w:rsid w:val="00F1545E"/>
    <w:rsid w:val="00F15D3A"/>
    <w:rsid w:val="00F163D5"/>
    <w:rsid w:val="00F17A23"/>
    <w:rsid w:val="00F17B6D"/>
    <w:rsid w:val="00F20857"/>
    <w:rsid w:val="00F20E53"/>
    <w:rsid w:val="00F216F8"/>
    <w:rsid w:val="00F2174F"/>
    <w:rsid w:val="00F24399"/>
    <w:rsid w:val="00F24AC1"/>
    <w:rsid w:val="00F27428"/>
    <w:rsid w:val="00F30279"/>
    <w:rsid w:val="00F30580"/>
    <w:rsid w:val="00F30900"/>
    <w:rsid w:val="00F31CE3"/>
    <w:rsid w:val="00F31E23"/>
    <w:rsid w:val="00F326E2"/>
    <w:rsid w:val="00F32ECD"/>
    <w:rsid w:val="00F33E3F"/>
    <w:rsid w:val="00F34B5B"/>
    <w:rsid w:val="00F34BF8"/>
    <w:rsid w:val="00F36359"/>
    <w:rsid w:val="00F365CC"/>
    <w:rsid w:val="00F37453"/>
    <w:rsid w:val="00F41B98"/>
    <w:rsid w:val="00F42105"/>
    <w:rsid w:val="00F44537"/>
    <w:rsid w:val="00F448B3"/>
    <w:rsid w:val="00F464B4"/>
    <w:rsid w:val="00F46C00"/>
    <w:rsid w:val="00F46CD2"/>
    <w:rsid w:val="00F47159"/>
    <w:rsid w:val="00F5038F"/>
    <w:rsid w:val="00F50835"/>
    <w:rsid w:val="00F51713"/>
    <w:rsid w:val="00F51AA9"/>
    <w:rsid w:val="00F5263C"/>
    <w:rsid w:val="00F5317C"/>
    <w:rsid w:val="00F54168"/>
    <w:rsid w:val="00F54393"/>
    <w:rsid w:val="00F54468"/>
    <w:rsid w:val="00F55273"/>
    <w:rsid w:val="00F55D84"/>
    <w:rsid w:val="00F55F6F"/>
    <w:rsid w:val="00F568FF"/>
    <w:rsid w:val="00F60AA2"/>
    <w:rsid w:val="00F61218"/>
    <w:rsid w:val="00F61F01"/>
    <w:rsid w:val="00F62844"/>
    <w:rsid w:val="00F630AF"/>
    <w:rsid w:val="00F630BC"/>
    <w:rsid w:val="00F6420C"/>
    <w:rsid w:val="00F64390"/>
    <w:rsid w:val="00F6565B"/>
    <w:rsid w:val="00F66018"/>
    <w:rsid w:val="00F66132"/>
    <w:rsid w:val="00F66507"/>
    <w:rsid w:val="00F674FE"/>
    <w:rsid w:val="00F67853"/>
    <w:rsid w:val="00F706DF"/>
    <w:rsid w:val="00F734C6"/>
    <w:rsid w:val="00F742ED"/>
    <w:rsid w:val="00F74D4B"/>
    <w:rsid w:val="00F769DE"/>
    <w:rsid w:val="00F77EC6"/>
    <w:rsid w:val="00F81442"/>
    <w:rsid w:val="00F8151C"/>
    <w:rsid w:val="00F815BF"/>
    <w:rsid w:val="00F82072"/>
    <w:rsid w:val="00F82ABC"/>
    <w:rsid w:val="00F846C1"/>
    <w:rsid w:val="00F84F12"/>
    <w:rsid w:val="00F85C42"/>
    <w:rsid w:val="00F86289"/>
    <w:rsid w:val="00F86889"/>
    <w:rsid w:val="00F9020F"/>
    <w:rsid w:val="00F92359"/>
    <w:rsid w:val="00F92D5D"/>
    <w:rsid w:val="00F9566F"/>
    <w:rsid w:val="00F95EAD"/>
    <w:rsid w:val="00F96BCA"/>
    <w:rsid w:val="00F979A8"/>
    <w:rsid w:val="00F97DE9"/>
    <w:rsid w:val="00FA0826"/>
    <w:rsid w:val="00FA197F"/>
    <w:rsid w:val="00FA3869"/>
    <w:rsid w:val="00FA6E2B"/>
    <w:rsid w:val="00FA6EAF"/>
    <w:rsid w:val="00FB17FD"/>
    <w:rsid w:val="00FB2148"/>
    <w:rsid w:val="00FB22C5"/>
    <w:rsid w:val="00FB25B5"/>
    <w:rsid w:val="00FB5CC6"/>
    <w:rsid w:val="00FB5EB2"/>
    <w:rsid w:val="00FC1946"/>
    <w:rsid w:val="00FC2344"/>
    <w:rsid w:val="00FC28C2"/>
    <w:rsid w:val="00FC3787"/>
    <w:rsid w:val="00FC3E7C"/>
    <w:rsid w:val="00FC4A1B"/>
    <w:rsid w:val="00FC4E45"/>
    <w:rsid w:val="00FC53AD"/>
    <w:rsid w:val="00FC5FCF"/>
    <w:rsid w:val="00FC5FD4"/>
    <w:rsid w:val="00FC6EA7"/>
    <w:rsid w:val="00FD002D"/>
    <w:rsid w:val="00FD1715"/>
    <w:rsid w:val="00FD3367"/>
    <w:rsid w:val="00FD3E1B"/>
    <w:rsid w:val="00FD43C3"/>
    <w:rsid w:val="00FD5B7E"/>
    <w:rsid w:val="00FD5FA4"/>
    <w:rsid w:val="00FD6DB0"/>
    <w:rsid w:val="00FE0D58"/>
    <w:rsid w:val="00FE11E4"/>
    <w:rsid w:val="00FE18EF"/>
    <w:rsid w:val="00FE294E"/>
    <w:rsid w:val="00FE2C3A"/>
    <w:rsid w:val="00FE3988"/>
    <w:rsid w:val="00FE3BFB"/>
    <w:rsid w:val="00FE3DC4"/>
    <w:rsid w:val="00FE4BAF"/>
    <w:rsid w:val="00FE4C10"/>
    <w:rsid w:val="00FE5BD8"/>
    <w:rsid w:val="00FE710B"/>
    <w:rsid w:val="00FF045C"/>
    <w:rsid w:val="00FF0DF7"/>
    <w:rsid w:val="00FF14E0"/>
    <w:rsid w:val="00FF177D"/>
    <w:rsid w:val="00FF2C11"/>
    <w:rsid w:val="00FF3BDC"/>
    <w:rsid w:val="00FF4997"/>
    <w:rsid w:val="00FF53B9"/>
    <w:rsid w:val="00FF5DFC"/>
    <w:rsid w:val="00FF6283"/>
    <w:rsid w:val="00FF6951"/>
    <w:rsid w:val="3BFDDFBA"/>
    <w:rsid w:val="5FD762F6"/>
    <w:rsid w:val="6DFBCBF2"/>
    <w:rsid w:val="7F7DA8B4"/>
    <w:rsid w:val="7FDBBC2C"/>
    <w:rsid w:val="ECBFC804"/>
    <w:rsid w:val="F7CFFB0C"/>
    <w:rsid w:val="FD9762A7"/>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99" w:name="line number"/>
    <w:lsdException w:uiPriority="99" w:name="page number"/>
    <w:lsdException w:qFormat="1" w:uiPriority="0"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semiHidden="0"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4" w:lineRule="auto"/>
    </w:pPr>
    <w:rPr>
      <w:rFonts w:ascii="Times New Roman" w:hAnsi="Times New Roman" w:eastAsia="SimSun" w:cs="Times New Roman"/>
      <w:lang w:val="en-US" w:eastAsia="en-US" w:bidi="ar-SA"/>
    </w:rPr>
  </w:style>
  <w:style w:type="paragraph" w:styleId="2">
    <w:name w:val="heading 1"/>
    <w:next w:val="1"/>
    <w:link w:val="95"/>
    <w:qFormat/>
    <w:uiPriority w:val="9"/>
    <w:pPr>
      <w:keepNext/>
      <w:keepLines/>
      <w:pBdr>
        <w:top w:val="single" w:color="000000" w:sz="12" w:space="3"/>
      </w:pBdr>
      <w:suppressAutoHyphens/>
      <w:spacing w:before="240" w:after="180" w:line="254"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8"/>
    <w:unhideWhenUsed/>
    <w:qFormat/>
    <w:uiPriority w:val="9"/>
    <w:pPr>
      <w:pBdr>
        <w:top w:val="none" w:color="auto" w:sz="0" w:space="0"/>
      </w:pBdr>
      <w:spacing w:before="180"/>
      <w:outlineLvl w:val="1"/>
    </w:pPr>
    <w:rPr>
      <w:sz w:val="32"/>
    </w:rPr>
  </w:style>
  <w:style w:type="paragraph" w:styleId="4">
    <w:name w:val="heading 3"/>
    <w:basedOn w:val="3"/>
    <w:next w:val="1"/>
    <w:link w:val="59"/>
    <w:unhideWhenUsed/>
    <w:qFormat/>
    <w:uiPriority w:val="0"/>
    <w:pPr>
      <w:spacing w:before="120"/>
      <w:outlineLvl w:val="2"/>
    </w:pPr>
    <w:rPr>
      <w:sz w:val="28"/>
    </w:rPr>
  </w:style>
  <w:style w:type="paragraph" w:styleId="5">
    <w:name w:val="heading 4"/>
    <w:basedOn w:val="4"/>
    <w:next w:val="1"/>
    <w:link w:val="60"/>
    <w:unhideWhenUsed/>
    <w:qFormat/>
    <w:uiPriority w:val="9"/>
    <w:pPr>
      <w:ind w:left="1418" w:hanging="1418"/>
      <w:outlineLvl w:val="3"/>
    </w:pPr>
    <w:rPr>
      <w:sz w:val="24"/>
    </w:rPr>
  </w:style>
  <w:style w:type="paragraph" w:styleId="6">
    <w:name w:val="heading 5"/>
    <w:basedOn w:val="5"/>
    <w:next w:val="1"/>
    <w:link w:val="61"/>
    <w:unhideWhenUsed/>
    <w:qFormat/>
    <w:uiPriority w:val="0"/>
    <w:pPr>
      <w:ind w:left="1701" w:hanging="1701"/>
      <w:outlineLvl w:val="4"/>
    </w:pPr>
    <w:rPr>
      <w:sz w:val="22"/>
    </w:rPr>
  </w:style>
  <w:style w:type="paragraph" w:styleId="7">
    <w:name w:val="heading 6"/>
    <w:basedOn w:val="1"/>
    <w:next w:val="1"/>
    <w:link w:val="62"/>
    <w:semiHidden/>
    <w:unhideWhenUsed/>
    <w:qFormat/>
    <w:uiPriority w:val="0"/>
    <w:pPr>
      <w:keepNext/>
      <w:keepLines/>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9"/>
    <w:next w:val="1"/>
    <w:link w:val="63"/>
    <w:semiHidden/>
    <w:unhideWhenUsed/>
    <w:qFormat/>
    <w:uiPriority w:val="9"/>
    <w:pPr>
      <w:outlineLvl w:val="6"/>
    </w:pPr>
  </w:style>
  <w:style w:type="paragraph" w:styleId="10">
    <w:name w:val="heading 8"/>
    <w:basedOn w:val="2"/>
    <w:next w:val="1"/>
    <w:link w:val="64"/>
    <w:semiHidden/>
    <w:unhideWhenUsed/>
    <w:qFormat/>
    <w:uiPriority w:val="9"/>
    <w:pPr>
      <w:ind w:left="0" w:firstLine="0"/>
      <w:outlineLvl w:val="7"/>
    </w:pPr>
    <w:rPr>
      <w:rFonts w:eastAsia="SimSun"/>
    </w:rPr>
  </w:style>
  <w:style w:type="paragraph" w:styleId="11">
    <w:name w:val="heading 9"/>
    <w:basedOn w:val="10"/>
    <w:next w:val="1"/>
    <w:link w:val="65"/>
    <w:semiHidden/>
    <w:unhideWhenUsed/>
    <w:qFormat/>
    <w:uiPriority w:val="9"/>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9">
    <w:name w:val="H6"/>
    <w:basedOn w:val="6"/>
    <w:next w:val="1"/>
    <w:qFormat/>
    <w:uiPriority w:val="99"/>
    <w:pPr>
      <w:ind w:left="1985" w:hanging="1985"/>
    </w:pPr>
    <w:rPr>
      <w:rFonts w:eastAsia="SimSun"/>
      <w:sz w:val="20"/>
    </w:rPr>
  </w:style>
  <w:style w:type="paragraph" w:styleId="14">
    <w:name w:val="Balloon Text"/>
    <w:basedOn w:val="1"/>
    <w:link w:val="78"/>
    <w:semiHidden/>
    <w:unhideWhenUsed/>
    <w:qFormat/>
    <w:uiPriority w:val="99"/>
    <w:rPr>
      <w:rFonts w:ascii="Tahoma" w:hAnsi="Tahoma" w:cs="Tahoma"/>
      <w:sz w:val="16"/>
      <w:szCs w:val="16"/>
    </w:rPr>
  </w:style>
  <w:style w:type="paragraph" w:styleId="15">
    <w:name w:val="Body Text"/>
    <w:basedOn w:val="1"/>
    <w:link w:val="72"/>
    <w:unhideWhenUsed/>
    <w:qFormat/>
    <w:uiPriority w:val="99"/>
    <w:pPr>
      <w:spacing w:after="120"/>
      <w:jc w:val="both"/>
    </w:pPr>
    <w:rPr>
      <w:rFonts w:ascii="Times" w:hAnsi="Times"/>
      <w:szCs w:val="24"/>
    </w:rPr>
  </w:style>
  <w:style w:type="paragraph" w:styleId="16">
    <w:name w:val="Body Text 2"/>
    <w:basedOn w:val="1"/>
    <w:link w:val="74"/>
    <w:semiHidden/>
    <w:unhideWhenUsed/>
    <w:qFormat/>
    <w:uiPriority w:val="99"/>
    <w:pPr>
      <w:tabs>
        <w:tab w:val="left" w:pos="1985"/>
      </w:tabs>
      <w:spacing w:after="0"/>
      <w:jc w:val="both"/>
    </w:pPr>
    <w:rPr>
      <w:rFonts w:ascii="Arial" w:hAnsi="Arial"/>
      <w:sz w:val="22"/>
    </w:rPr>
  </w:style>
  <w:style w:type="paragraph" w:styleId="17">
    <w:name w:val="Body Text 3"/>
    <w:basedOn w:val="1"/>
    <w:link w:val="75"/>
    <w:semiHidden/>
    <w:unhideWhenUsed/>
    <w:qFormat/>
    <w:uiPriority w:val="99"/>
    <w:rPr>
      <w:i/>
    </w:rPr>
  </w:style>
  <w:style w:type="paragraph" w:styleId="18">
    <w:name w:val="caption"/>
    <w:basedOn w:val="1"/>
    <w:next w:val="1"/>
    <w:link w:val="70"/>
    <w:unhideWhenUsed/>
    <w:qFormat/>
    <w:uiPriority w:val="0"/>
    <w:pPr>
      <w:spacing w:before="120" w:after="120"/>
    </w:pPr>
    <w:rPr>
      <w:rFonts w:eastAsiaTheme="minorEastAsia"/>
      <w:b/>
      <w:bCs/>
      <w:sz w:val="22"/>
      <w:szCs w:val="22"/>
      <w:lang w:eastAsia="ko-KR"/>
    </w:rPr>
  </w:style>
  <w:style w:type="character" w:styleId="19">
    <w:name w:val="annotation reference"/>
    <w:unhideWhenUsed/>
    <w:qFormat/>
    <w:uiPriority w:val="0"/>
    <w:rPr>
      <w:sz w:val="16"/>
      <w:szCs w:val="16"/>
    </w:rPr>
  </w:style>
  <w:style w:type="paragraph" w:styleId="20">
    <w:name w:val="annotation text"/>
    <w:basedOn w:val="1"/>
    <w:link w:val="67"/>
    <w:unhideWhenUsed/>
    <w:qFormat/>
    <w:uiPriority w:val="0"/>
    <w:rPr>
      <w:lang w:eastAsia="zh-CN"/>
    </w:rPr>
  </w:style>
  <w:style w:type="paragraph" w:styleId="21">
    <w:name w:val="annotation subject"/>
    <w:basedOn w:val="20"/>
    <w:next w:val="20"/>
    <w:link w:val="77"/>
    <w:semiHidden/>
    <w:unhideWhenUsed/>
    <w:qFormat/>
    <w:uiPriority w:val="99"/>
    <w:rPr>
      <w:b/>
      <w:bCs/>
    </w:rPr>
  </w:style>
  <w:style w:type="paragraph" w:styleId="22">
    <w:name w:val="Document Map"/>
    <w:basedOn w:val="1"/>
    <w:link w:val="76"/>
    <w:semiHidden/>
    <w:unhideWhenUsed/>
    <w:qFormat/>
    <w:uiPriority w:val="99"/>
    <w:pPr>
      <w:shd w:val="clear" w:color="auto" w:fill="000080"/>
    </w:pPr>
    <w:rPr>
      <w:rFonts w:ascii="Tahoma" w:hAnsi="Tahoma"/>
    </w:rPr>
  </w:style>
  <w:style w:type="character" w:styleId="23">
    <w:name w:val="Emphasis"/>
    <w:basedOn w:val="12"/>
    <w:qFormat/>
    <w:uiPriority w:val="20"/>
    <w:rPr>
      <w:i/>
      <w:iCs/>
    </w:rPr>
  </w:style>
  <w:style w:type="paragraph" w:styleId="24">
    <w:name w:val="endnote text"/>
    <w:basedOn w:val="1"/>
    <w:link w:val="71"/>
    <w:semiHidden/>
    <w:unhideWhenUsed/>
    <w:qFormat/>
    <w:uiPriority w:val="99"/>
    <w:pPr>
      <w:spacing w:after="0"/>
    </w:pPr>
  </w:style>
  <w:style w:type="character" w:styleId="25">
    <w:name w:val="FollowedHyperlink"/>
    <w:semiHidden/>
    <w:unhideWhenUsed/>
    <w:qFormat/>
    <w:uiPriority w:val="0"/>
    <w:rPr>
      <w:color w:val="800080"/>
      <w:u w:val="single"/>
    </w:rPr>
  </w:style>
  <w:style w:type="paragraph" w:styleId="26">
    <w:name w:val="footer"/>
    <w:basedOn w:val="27"/>
    <w:link w:val="69"/>
    <w:unhideWhenUsed/>
    <w:qFormat/>
    <w:uiPriority w:val="99"/>
    <w:pPr>
      <w:jc w:val="center"/>
    </w:pPr>
    <w:rPr>
      <w:i/>
    </w:rPr>
  </w:style>
  <w:style w:type="paragraph" w:styleId="27">
    <w:name w:val="header"/>
    <w:link w:val="68"/>
    <w:unhideWhenUsed/>
    <w:qFormat/>
    <w:uiPriority w:val="99"/>
    <w:pPr>
      <w:widowControl w:val="0"/>
      <w:suppressAutoHyphens/>
      <w:spacing w:after="160" w:line="254" w:lineRule="auto"/>
    </w:pPr>
    <w:rPr>
      <w:rFonts w:ascii="Arial" w:hAnsi="Arial" w:eastAsia="SimSun" w:cs="Times New Roman"/>
      <w:b/>
      <w:sz w:val="18"/>
      <w:lang w:val="en-US" w:eastAsia="en-US" w:bidi="ar-SA"/>
    </w:rPr>
  </w:style>
  <w:style w:type="paragraph" w:styleId="28">
    <w:name w:val="footnote text"/>
    <w:basedOn w:val="1"/>
    <w:link w:val="66"/>
    <w:semiHidden/>
    <w:unhideWhenUsed/>
    <w:qFormat/>
    <w:uiPriority w:val="99"/>
    <w:pPr>
      <w:keepLines/>
      <w:spacing w:after="0"/>
      <w:ind w:left="454" w:hanging="454"/>
    </w:pPr>
    <w:rPr>
      <w:sz w:val="16"/>
    </w:rPr>
  </w:style>
  <w:style w:type="character" w:styleId="29">
    <w:name w:val="Hyperlink"/>
    <w:unhideWhenUsed/>
    <w:qFormat/>
    <w:uiPriority w:val="99"/>
    <w:rPr>
      <w:color w:val="0000FF"/>
      <w:u w:val="single"/>
    </w:rPr>
  </w:style>
  <w:style w:type="paragraph" w:styleId="30">
    <w:name w:val="index 1"/>
    <w:basedOn w:val="1"/>
    <w:next w:val="1"/>
    <w:semiHidden/>
    <w:unhideWhenUsed/>
    <w:qFormat/>
    <w:uiPriority w:val="99"/>
    <w:pPr>
      <w:keepLines/>
      <w:spacing w:after="0"/>
    </w:pPr>
  </w:style>
  <w:style w:type="paragraph" w:styleId="31">
    <w:name w:val="index 2"/>
    <w:basedOn w:val="30"/>
    <w:next w:val="1"/>
    <w:semiHidden/>
    <w:unhideWhenUsed/>
    <w:qFormat/>
    <w:uiPriority w:val="99"/>
    <w:pPr>
      <w:ind w:left="284"/>
    </w:pPr>
  </w:style>
  <w:style w:type="paragraph" w:styleId="32">
    <w:name w:val="List"/>
    <w:basedOn w:val="1"/>
    <w:semiHidden/>
    <w:unhideWhenUsed/>
    <w:qFormat/>
    <w:uiPriority w:val="99"/>
    <w:pPr>
      <w:ind w:left="568" w:hanging="284"/>
    </w:pPr>
  </w:style>
  <w:style w:type="paragraph" w:styleId="33">
    <w:name w:val="List Bullet"/>
    <w:basedOn w:val="32"/>
    <w:unhideWhenUsed/>
    <w:qFormat/>
    <w:uiPriority w:val="99"/>
  </w:style>
  <w:style w:type="paragraph" w:styleId="34">
    <w:name w:val="List Bullet 2"/>
    <w:basedOn w:val="33"/>
    <w:semiHidden/>
    <w:unhideWhenUsed/>
    <w:qFormat/>
    <w:uiPriority w:val="99"/>
    <w:pPr>
      <w:ind w:left="851" w:firstLine="0"/>
    </w:pPr>
  </w:style>
  <w:style w:type="paragraph" w:styleId="35">
    <w:name w:val="List Bullet 3"/>
    <w:basedOn w:val="34"/>
    <w:semiHidden/>
    <w:unhideWhenUsed/>
    <w:qFormat/>
    <w:uiPriority w:val="99"/>
    <w:pPr>
      <w:ind w:left="1135"/>
    </w:pPr>
  </w:style>
  <w:style w:type="paragraph" w:styleId="36">
    <w:name w:val="List Bullet 4"/>
    <w:basedOn w:val="35"/>
    <w:semiHidden/>
    <w:unhideWhenUsed/>
    <w:qFormat/>
    <w:uiPriority w:val="99"/>
    <w:pPr>
      <w:ind w:left="1418"/>
    </w:pPr>
  </w:style>
  <w:style w:type="paragraph" w:styleId="37">
    <w:name w:val="List Bullet 5"/>
    <w:basedOn w:val="36"/>
    <w:semiHidden/>
    <w:unhideWhenUsed/>
    <w:qFormat/>
    <w:uiPriority w:val="99"/>
  </w:style>
  <w:style w:type="paragraph" w:styleId="38">
    <w:name w:val="List Number"/>
    <w:basedOn w:val="37"/>
    <w:semiHidden/>
    <w:unhideWhenUsed/>
    <w:qFormat/>
    <w:uiPriority w:val="99"/>
    <w:pPr>
      <w:ind w:left="1702" w:hanging="284"/>
    </w:pPr>
  </w:style>
  <w:style w:type="paragraph" w:styleId="39">
    <w:name w:val="List Number 2"/>
    <w:basedOn w:val="38"/>
    <w:semiHidden/>
    <w:unhideWhenUsed/>
    <w:qFormat/>
    <w:uiPriority w:val="99"/>
    <w:pPr>
      <w:ind w:left="851" w:firstLine="0"/>
    </w:pPr>
  </w:style>
  <w:style w:type="paragraph" w:styleId="40">
    <w:name w:val="Normal (Web)"/>
    <w:basedOn w:val="1"/>
    <w:semiHidden/>
    <w:unhideWhenUsed/>
    <w:qFormat/>
    <w:uiPriority w:val="99"/>
    <w:pPr>
      <w:overflowPunct w:val="0"/>
      <w:spacing w:beforeAutospacing="1" w:afterAutospacing="1"/>
    </w:pPr>
    <w:rPr>
      <w:sz w:val="24"/>
      <w:szCs w:val="24"/>
    </w:rPr>
  </w:style>
  <w:style w:type="paragraph" w:styleId="41">
    <w:name w:val="Subtitle"/>
    <w:basedOn w:val="1"/>
    <w:next w:val="1"/>
    <w:link w:val="73"/>
    <w:qFormat/>
    <w:uiPriority w:val="99"/>
    <w:pPr>
      <w:spacing w:after="60"/>
      <w:jc w:val="center"/>
      <w:outlineLvl w:val="1"/>
    </w:pPr>
    <w:rPr>
      <w:rFonts w:ascii="Cambria" w:hAnsi="Cambria" w:eastAsia="Times New Roman"/>
      <w:sz w:val="24"/>
      <w:szCs w:val="24"/>
      <w:lang w:eastAsia="zh-CN"/>
    </w:rPr>
  </w:style>
  <w:style w:type="table" w:styleId="42">
    <w:name w:val="Table Grid"/>
    <w:basedOn w:val="13"/>
    <w:qFormat/>
    <w:uiPriority w:val="0"/>
    <w:pPr>
      <w:spacing w:before="120" w:line="28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3">
    <w:name w:val="table of figures"/>
    <w:basedOn w:val="15"/>
    <w:next w:val="1"/>
    <w:qFormat/>
    <w:uiPriority w:val="99"/>
    <w:pPr>
      <w:suppressAutoHyphens w:val="0"/>
      <w:spacing w:line="259" w:lineRule="auto"/>
      <w:ind w:left="1701" w:hanging="1701"/>
      <w:jc w:val="left"/>
    </w:pPr>
    <w:rPr>
      <w:rFonts w:ascii="Arial" w:hAnsi="Arial" w:eastAsiaTheme="minorEastAsia" w:cstheme="minorBidi"/>
      <w:b/>
      <w:sz w:val="22"/>
      <w:szCs w:val="22"/>
    </w:rPr>
  </w:style>
  <w:style w:type="paragraph" w:styleId="44">
    <w:name w:val="toc 1"/>
    <w:next w:val="1"/>
    <w:semiHidden/>
    <w:unhideWhenUsed/>
    <w:qFormat/>
    <w:uiPriority w:val="99"/>
    <w:pPr>
      <w:keepNext/>
      <w:keepLines/>
      <w:widowControl w:val="0"/>
      <w:tabs>
        <w:tab w:val="right" w:leader="dot" w:pos="9639"/>
      </w:tabs>
      <w:suppressAutoHyphens/>
      <w:spacing w:before="120" w:after="160" w:line="254" w:lineRule="auto"/>
      <w:ind w:left="567" w:right="425" w:hanging="567"/>
    </w:pPr>
    <w:rPr>
      <w:rFonts w:ascii="Times New Roman" w:hAnsi="Times New Roman" w:eastAsia="SimSun" w:cs="Times New Roman"/>
      <w:sz w:val="22"/>
      <w:lang w:val="en-US" w:eastAsia="en-US" w:bidi="ar-SA"/>
    </w:rPr>
  </w:style>
  <w:style w:type="paragraph" w:styleId="45">
    <w:name w:val="toc 2"/>
    <w:basedOn w:val="44"/>
    <w:next w:val="1"/>
    <w:semiHidden/>
    <w:unhideWhenUsed/>
    <w:qFormat/>
    <w:uiPriority w:val="99"/>
    <w:pPr>
      <w:keepNext w:val="0"/>
      <w:spacing w:before="0" w:after="180"/>
      <w:ind w:left="851" w:hanging="851"/>
    </w:pPr>
    <w:rPr>
      <w:sz w:val="20"/>
    </w:rPr>
  </w:style>
  <w:style w:type="paragraph" w:styleId="46">
    <w:name w:val="toc 3"/>
    <w:basedOn w:val="45"/>
    <w:next w:val="1"/>
    <w:semiHidden/>
    <w:unhideWhenUsed/>
    <w:qFormat/>
    <w:uiPriority w:val="99"/>
    <w:pPr>
      <w:ind w:left="1134" w:hanging="1134"/>
    </w:pPr>
  </w:style>
  <w:style w:type="paragraph" w:styleId="47">
    <w:name w:val="toc 4"/>
    <w:basedOn w:val="46"/>
    <w:next w:val="1"/>
    <w:semiHidden/>
    <w:unhideWhenUsed/>
    <w:qFormat/>
    <w:uiPriority w:val="99"/>
    <w:pPr>
      <w:ind w:left="1418" w:hanging="1418"/>
    </w:pPr>
  </w:style>
  <w:style w:type="paragraph" w:styleId="48">
    <w:name w:val="toc 5"/>
    <w:basedOn w:val="47"/>
    <w:next w:val="1"/>
    <w:semiHidden/>
    <w:unhideWhenUsed/>
    <w:qFormat/>
    <w:uiPriority w:val="99"/>
    <w:pPr>
      <w:ind w:left="1701" w:hanging="1701"/>
    </w:pPr>
  </w:style>
  <w:style w:type="paragraph" w:styleId="49">
    <w:name w:val="toc 6"/>
    <w:basedOn w:val="48"/>
    <w:next w:val="1"/>
    <w:semiHidden/>
    <w:unhideWhenUsed/>
    <w:qFormat/>
    <w:uiPriority w:val="99"/>
    <w:pPr>
      <w:ind w:left="1985" w:hanging="1985"/>
    </w:pPr>
  </w:style>
  <w:style w:type="paragraph" w:styleId="50">
    <w:name w:val="toc 7"/>
    <w:basedOn w:val="49"/>
    <w:next w:val="1"/>
    <w:semiHidden/>
    <w:unhideWhenUsed/>
    <w:qFormat/>
    <w:uiPriority w:val="99"/>
    <w:pPr>
      <w:ind w:left="2268" w:hanging="2268"/>
    </w:pPr>
  </w:style>
  <w:style w:type="paragraph" w:styleId="51">
    <w:name w:val="toc 8"/>
    <w:basedOn w:val="44"/>
    <w:next w:val="1"/>
    <w:semiHidden/>
    <w:unhideWhenUsed/>
    <w:qFormat/>
    <w:uiPriority w:val="99"/>
    <w:pPr>
      <w:spacing w:before="180"/>
      <w:ind w:left="2693" w:hanging="2693"/>
    </w:pPr>
    <w:rPr>
      <w:b/>
    </w:rPr>
  </w:style>
  <w:style w:type="paragraph" w:styleId="52">
    <w:name w:val="toc 9"/>
    <w:basedOn w:val="51"/>
    <w:next w:val="1"/>
    <w:semiHidden/>
    <w:unhideWhenUsed/>
    <w:qFormat/>
    <w:uiPriority w:val="99"/>
    <w:pPr>
      <w:ind w:left="1418" w:hanging="1418"/>
    </w:pPr>
  </w:style>
  <w:style w:type="table" w:styleId="53">
    <w:name w:val="Dark List Accent 6"/>
    <w:basedOn w:val="13"/>
    <w:semiHidden/>
    <w:unhideWhenUsed/>
    <w:qFormat/>
    <w:uiPriority w:val="70"/>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54">
    <w:name w:val="Endnote Characters"/>
    <w:basedOn w:val="12"/>
    <w:semiHidden/>
    <w:unhideWhenUsed/>
    <w:qFormat/>
    <w:uiPriority w:val="0"/>
    <w:rPr>
      <w:vertAlign w:val="superscript"/>
    </w:rPr>
  </w:style>
  <w:style w:type="character" w:customStyle="1" w:styleId="55">
    <w:name w:val="Endnote Anchor"/>
    <w:qFormat/>
    <w:uiPriority w:val="0"/>
    <w:rPr>
      <w:vertAlign w:val="superscript"/>
    </w:rPr>
  </w:style>
  <w:style w:type="character" w:customStyle="1" w:styleId="56">
    <w:name w:val="Footnote Characters"/>
    <w:semiHidden/>
    <w:unhideWhenUsed/>
    <w:qFormat/>
    <w:uiPriority w:val="0"/>
    <w:rPr>
      <w:b/>
      <w:sz w:val="16"/>
      <w:vertAlign w:val="superscript"/>
    </w:rPr>
  </w:style>
  <w:style w:type="character" w:customStyle="1" w:styleId="57">
    <w:name w:val="Footnote Anchor"/>
    <w:qFormat/>
    <w:uiPriority w:val="0"/>
    <w:rPr>
      <w:b/>
      <w:sz w:val="16"/>
      <w:vertAlign w:val="superscript"/>
    </w:rPr>
  </w:style>
  <w:style w:type="character" w:customStyle="1" w:styleId="58">
    <w:name w:val="Heading 2 Char"/>
    <w:basedOn w:val="12"/>
    <w:link w:val="3"/>
    <w:qFormat/>
    <w:uiPriority w:val="9"/>
    <w:rPr>
      <w:rFonts w:ascii="Arial" w:hAnsi="Arial" w:eastAsia="Times New Roman" w:cs="Times New Roman"/>
      <w:sz w:val="32"/>
      <w:szCs w:val="20"/>
      <w:lang w:val="en-GB" w:eastAsia="en-US"/>
    </w:rPr>
  </w:style>
  <w:style w:type="character" w:customStyle="1" w:styleId="59">
    <w:name w:val="Heading 3 Char"/>
    <w:basedOn w:val="12"/>
    <w:link w:val="4"/>
    <w:qFormat/>
    <w:uiPriority w:val="0"/>
    <w:rPr>
      <w:rFonts w:ascii="Arial" w:hAnsi="Arial" w:eastAsia="Times New Roman" w:cs="Times New Roman"/>
      <w:sz w:val="28"/>
      <w:szCs w:val="20"/>
      <w:lang w:val="en-GB" w:eastAsia="en-US"/>
    </w:rPr>
  </w:style>
  <w:style w:type="character" w:customStyle="1" w:styleId="60">
    <w:name w:val="Heading 4 Char"/>
    <w:basedOn w:val="12"/>
    <w:link w:val="5"/>
    <w:qFormat/>
    <w:uiPriority w:val="9"/>
    <w:rPr>
      <w:rFonts w:ascii="Arial" w:hAnsi="Arial" w:eastAsia="Times New Roman" w:cs="Times New Roman"/>
      <w:sz w:val="24"/>
      <w:szCs w:val="20"/>
      <w:lang w:val="en-GB" w:eastAsia="en-US"/>
    </w:rPr>
  </w:style>
  <w:style w:type="character" w:customStyle="1" w:styleId="61">
    <w:name w:val="Heading 5 Char"/>
    <w:basedOn w:val="12"/>
    <w:link w:val="6"/>
    <w:qFormat/>
    <w:uiPriority w:val="0"/>
    <w:rPr>
      <w:rFonts w:ascii="Arial" w:hAnsi="Arial" w:eastAsia="Times New Roman" w:cs="Times New Roman"/>
      <w:szCs w:val="20"/>
      <w:lang w:val="en-GB" w:eastAsia="en-US"/>
    </w:rPr>
  </w:style>
  <w:style w:type="character" w:customStyle="1" w:styleId="62">
    <w:name w:val="Heading 6 Char"/>
    <w:basedOn w:val="12"/>
    <w:link w:val="7"/>
    <w:semiHidden/>
    <w:qFormat/>
    <w:uiPriority w:val="0"/>
    <w:rPr>
      <w:rFonts w:asciiTheme="majorHAnsi" w:hAnsiTheme="majorHAnsi" w:eastAsiaTheme="majorEastAsia" w:cstheme="majorBidi"/>
      <w:color w:val="203864" w:themeColor="accent1" w:themeShade="80"/>
      <w:sz w:val="20"/>
      <w:szCs w:val="20"/>
      <w:lang w:eastAsia="en-US"/>
    </w:rPr>
  </w:style>
  <w:style w:type="character" w:customStyle="1" w:styleId="63">
    <w:name w:val="Heading 7 Char"/>
    <w:basedOn w:val="12"/>
    <w:link w:val="8"/>
    <w:semiHidden/>
    <w:qFormat/>
    <w:uiPriority w:val="9"/>
    <w:rPr>
      <w:rFonts w:ascii="Arial" w:hAnsi="Arial" w:eastAsia="SimSun" w:cs="Times New Roman"/>
      <w:sz w:val="20"/>
      <w:szCs w:val="20"/>
      <w:lang w:val="en-GB" w:eastAsia="en-US"/>
    </w:rPr>
  </w:style>
  <w:style w:type="character" w:customStyle="1" w:styleId="64">
    <w:name w:val="Heading 8 Char"/>
    <w:basedOn w:val="12"/>
    <w:link w:val="10"/>
    <w:semiHidden/>
    <w:qFormat/>
    <w:uiPriority w:val="9"/>
    <w:rPr>
      <w:rFonts w:ascii="Arial" w:hAnsi="Arial" w:eastAsia="SimSun" w:cs="Times New Roman"/>
      <w:sz w:val="36"/>
      <w:szCs w:val="20"/>
      <w:lang w:val="en-GB" w:eastAsia="en-US"/>
    </w:rPr>
  </w:style>
  <w:style w:type="character" w:customStyle="1" w:styleId="65">
    <w:name w:val="Heading 9 Char"/>
    <w:basedOn w:val="12"/>
    <w:link w:val="11"/>
    <w:semiHidden/>
    <w:qFormat/>
    <w:uiPriority w:val="9"/>
    <w:rPr>
      <w:rFonts w:ascii="Arial" w:hAnsi="Arial" w:eastAsia="SimSun" w:cs="Times New Roman"/>
      <w:sz w:val="36"/>
      <w:szCs w:val="20"/>
      <w:lang w:val="en-GB" w:eastAsia="en-US"/>
    </w:rPr>
  </w:style>
  <w:style w:type="character" w:customStyle="1" w:styleId="66">
    <w:name w:val="Footnote Text Char"/>
    <w:basedOn w:val="12"/>
    <w:link w:val="28"/>
    <w:semiHidden/>
    <w:qFormat/>
    <w:uiPriority w:val="99"/>
    <w:rPr>
      <w:rFonts w:ascii="Times New Roman" w:hAnsi="Times New Roman" w:eastAsia="SimSun" w:cs="Times New Roman"/>
      <w:sz w:val="16"/>
      <w:szCs w:val="20"/>
      <w:lang w:eastAsia="en-US"/>
    </w:rPr>
  </w:style>
  <w:style w:type="character" w:customStyle="1" w:styleId="67">
    <w:name w:val="Comment Text Char"/>
    <w:basedOn w:val="12"/>
    <w:link w:val="20"/>
    <w:qFormat/>
    <w:uiPriority w:val="0"/>
    <w:rPr>
      <w:rFonts w:ascii="Times New Roman" w:hAnsi="Times New Roman" w:eastAsia="SimSun" w:cs="Times New Roman"/>
      <w:sz w:val="20"/>
      <w:szCs w:val="20"/>
      <w:lang w:eastAsia="zh-CN"/>
    </w:rPr>
  </w:style>
  <w:style w:type="character" w:customStyle="1" w:styleId="68">
    <w:name w:val="Header Char"/>
    <w:basedOn w:val="12"/>
    <w:link w:val="27"/>
    <w:qFormat/>
    <w:uiPriority w:val="99"/>
    <w:rPr>
      <w:rFonts w:ascii="Arial" w:hAnsi="Arial" w:eastAsia="SimSun" w:cs="Times New Roman"/>
      <w:b/>
      <w:sz w:val="18"/>
      <w:szCs w:val="20"/>
      <w:lang w:eastAsia="en-US"/>
    </w:rPr>
  </w:style>
  <w:style w:type="character" w:customStyle="1" w:styleId="69">
    <w:name w:val="Footer Char"/>
    <w:basedOn w:val="12"/>
    <w:link w:val="26"/>
    <w:qFormat/>
    <w:uiPriority w:val="99"/>
    <w:rPr>
      <w:rFonts w:ascii="Arial" w:hAnsi="Arial" w:eastAsia="SimSun" w:cs="Times New Roman"/>
      <w:b/>
      <w:i/>
      <w:sz w:val="18"/>
      <w:szCs w:val="20"/>
      <w:lang w:eastAsia="en-US"/>
    </w:rPr>
  </w:style>
  <w:style w:type="character" w:customStyle="1" w:styleId="70">
    <w:name w:val="Caption Char"/>
    <w:link w:val="18"/>
    <w:qFormat/>
    <w:locked/>
    <w:uiPriority w:val="0"/>
    <w:rPr>
      <w:rFonts w:ascii="Times New Roman" w:hAnsi="Times New Roman" w:cs="Times New Roman"/>
      <w:b/>
      <w:bCs/>
    </w:rPr>
  </w:style>
  <w:style w:type="character" w:customStyle="1" w:styleId="71">
    <w:name w:val="Endnote Text Char"/>
    <w:basedOn w:val="12"/>
    <w:link w:val="24"/>
    <w:semiHidden/>
    <w:qFormat/>
    <w:uiPriority w:val="99"/>
    <w:rPr>
      <w:rFonts w:ascii="Times New Roman" w:hAnsi="Times New Roman" w:eastAsia="SimSun" w:cs="Times New Roman"/>
      <w:sz w:val="20"/>
      <w:szCs w:val="20"/>
      <w:lang w:eastAsia="en-US"/>
    </w:rPr>
  </w:style>
  <w:style w:type="character" w:customStyle="1" w:styleId="72">
    <w:name w:val="Body Text Char"/>
    <w:basedOn w:val="12"/>
    <w:link w:val="15"/>
    <w:qFormat/>
    <w:uiPriority w:val="99"/>
    <w:rPr>
      <w:rFonts w:ascii="Times" w:hAnsi="Times" w:eastAsia="SimSun" w:cs="Times New Roman"/>
      <w:sz w:val="20"/>
      <w:szCs w:val="24"/>
      <w:lang w:eastAsia="en-US"/>
    </w:rPr>
  </w:style>
  <w:style w:type="character" w:customStyle="1" w:styleId="73">
    <w:name w:val="Subtitle Char"/>
    <w:basedOn w:val="12"/>
    <w:link w:val="41"/>
    <w:qFormat/>
    <w:uiPriority w:val="99"/>
    <w:rPr>
      <w:rFonts w:ascii="Cambria" w:hAnsi="Cambria" w:eastAsia="Times New Roman" w:cs="Times New Roman"/>
      <w:sz w:val="24"/>
      <w:szCs w:val="24"/>
      <w:lang w:eastAsia="zh-CN"/>
    </w:rPr>
  </w:style>
  <w:style w:type="character" w:customStyle="1" w:styleId="74">
    <w:name w:val="Body Text 2 Char"/>
    <w:basedOn w:val="12"/>
    <w:link w:val="16"/>
    <w:semiHidden/>
    <w:qFormat/>
    <w:uiPriority w:val="99"/>
    <w:rPr>
      <w:rFonts w:ascii="Arial" w:hAnsi="Arial" w:eastAsia="SimSun" w:cs="Times New Roman"/>
      <w:szCs w:val="20"/>
      <w:lang w:eastAsia="en-US"/>
    </w:rPr>
  </w:style>
  <w:style w:type="character" w:customStyle="1" w:styleId="75">
    <w:name w:val="Body Text 3 Char"/>
    <w:basedOn w:val="12"/>
    <w:link w:val="17"/>
    <w:semiHidden/>
    <w:qFormat/>
    <w:uiPriority w:val="99"/>
    <w:rPr>
      <w:rFonts w:ascii="Times New Roman" w:hAnsi="Times New Roman" w:eastAsia="SimSun" w:cs="Times New Roman"/>
      <w:i/>
      <w:sz w:val="20"/>
      <w:szCs w:val="20"/>
      <w:lang w:eastAsia="en-US"/>
    </w:rPr>
  </w:style>
  <w:style w:type="character" w:customStyle="1" w:styleId="76">
    <w:name w:val="Document Map Char"/>
    <w:basedOn w:val="12"/>
    <w:link w:val="22"/>
    <w:semiHidden/>
    <w:qFormat/>
    <w:uiPriority w:val="99"/>
    <w:rPr>
      <w:rFonts w:ascii="Tahoma" w:hAnsi="Tahoma" w:eastAsia="SimSun" w:cs="Times New Roman"/>
      <w:sz w:val="20"/>
      <w:szCs w:val="20"/>
      <w:shd w:val="clear" w:color="auto" w:fill="000080"/>
      <w:lang w:eastAsia="en-US"/>
    </w:rPr>
  </w:style>
  <w:style w:type="character" w:customStyle="1" w:styleId="77">
    <w:name w:val="Comment Subject Char"/>
    <w:basedOn w:val="67"/>
    <w:link w:val="21"/>
    <w:semiHidden/>
    <w:qFormat/>
    <w:uiPriority w:val="99"/>
    <w:rPr>
      <w:rFonts w:ascii="Times New Roman" w:hAnsi="Times New Roman" w:eastAsia="SimSun" w:cs="Times New Roman"/>
      <w:b/>
      <w:bCs/>
      <w:sz w:val="20"/>
      <w:szCs w:val="20"/>
      <w:lang w:eastAsia="zh-CN"/>
    </w:rPr>
  </w:style>
  <w:style w:type="character" w:customStyle="1" w:styleId="78">
    <w:name w:val="Balloon Text Char"/>
    <w:basedOn w:val="12"/>
    <w:link w:val="14"/>
    <w:semiHidden/>
    <w:qFormat/>
    <w:uiPriority w:val="99"/>
    <w:rPr>
      <w:rFonts w:ascii="Tahoma" w:hAnsi="Tahoma" w:eastAsia="SimSun" w:cs="Tahoma"/>
      <w:sz w:val="16"/>
      <w:szCs w:val="16"/>
      <w:lang w:eastAsia="en-US"/>
    </w:rPr>
  </w:style>
  <w:style w:type="character" w:customStyle="1" w:styleId="79">
    <w:name w:val="List Paragraph Char"/>
    <w:link w:val="80"/>
    <w:qFormat/>
    <w:locked/>
    <w:uiPriority w:val="34"/>
    <w:rPr>
      <w:rFonts w:ascii="Times New Roman" w:hAnsi="Times New Roman" w:cs="Times New Roman"/>
      <w:szCs w:val="22"/>
      <w:lang w:eastAsia="ko-KR"/>
    </w:rPr>
  </w:style>
  <w:style w:type="paragraph" w:styleId="80">
    <w:name w:val="List Paragraph"/>
    <w:basedOn w:val="1"/>
    <w:link w:val="79"/>
    <w:qFormat/>
    <w:uiPriority w:val="34"/>
    <w:pPr>
      <w:overflowPunct w:val="0"/>
      <w:spacing w:after="0"/>
    </w:pPr>
    <w:rPr>
      <w:rFonts w:eastAsiaTheme="minorEastAsia"/>
      <w:szCs w:val="22"/>
      <w:lang w:eastAsia="ko-KR"/>
    </w:rPr>
  </w:style>
  <w:style w:type="character" w:customStyle="1" w:styleId="81">
    <w:name w:val="TAL Char"/>
    <w:link w:val="82"/>
    <w:qFormat/>
    <w:locked/>
    <w:uiPriority w:val="0"/>
    <w:rPr>
      <w:rFonts w:ascii="Arial" w:hAnsi="Arial" w:cs="Arial"/>
      <w:sz w:val="18"/>
    </w:rPr>
  </w:style>
  <w:style w:type="paragraph" w:customStyle="1" w:styleId="82">
    <w:name w:val="TAL"/>
    <w:basedOn w:val="1"/>
    <w:link w:val="81"/>
    <w:qFormat/>
    <w:uiPriority w:val="0"/>
    <w:pPr>
      <w:keepNext/>
      <w:keepLines/>
      <w:spacing w:after="0"/>
    </w:pPr>
    <w:rPr>
      <w:rFonts w:ascii="Arial" w:hAnsi="Arial" w:cs="Arial" w:eastAsiaTheme="minorEastAsia"/>
      <w:sz w:val="18"/>
      <w:szCs w:val="22"/>
      <w:lang w:eastAsia="ko-KR"/>
    </w:rPr>
  </w:style>
  <w:style w:type="character" w:customStyle="1" w:styleId="83">
    <w:name w:val="TH Char"/>
    <w:link w:val="84"/>
    <w:qFormat/>
    <w:locked/>
    <w:uiPriority w:val="0"/>
    <w:rPr>
      <w:rFonts w:ascii="Arial" w:hAnsi="Arial" w:cs="Arial"/>
      <w:b/>
    </w:rPr>
  </w:style>
  <w:style w:type="paragraph" w:customStyle="1" w:styleId="84">
    <w:name w:val="TH"/>
    <w:basedOn w:val="1"/>
    <w:link w:val="83"/>
    <w:qFormat/>
    <w:uiPriority w:val="0"/>
    <w:pPr>
      <w:keepNext/>
      <w:keepLines/>
      <w:spacing w:before="60"/>
      <w:jc w:val="center"/>
    </w:pPr>
    <w:rPr>
      <w:rFonts w:ascii="Arial" w:hAnsi="Arial" w:cs="Arial" w:eastAsiaTheme="minorEastAsia"/>
      <w:b/>
      <w:sz w:val="22"/>
      <w:szCs w:val="22"/>
      <w:lang w:eastAsia="ko-KR"/>
    </w:rPr>
  </w:style>
  <w:style w:type="character" w:customStyle="1" w:styleId="85">
    <w:name w:val="NO Char"/>
    <w:link w:val="86"/>
    <w:qFormat/>
    <w:locked/>
    <w:uiPriority w:val="0"/>
    <w:rPr>
      <w:rFonts w:ascii="Times New Roman" w:hAnsi="Times New Roman" w:cs="Times New Roman"/>
    </w:rPr>
  </w:style>
  <w:style w:type="paragraph" w:customStyle="1" w:styleId="86">
    <w:name w:val="NO"/>
    <w:basedOn w:val="1"/>
    <w:link w:val="85"/>
    <w:qFormat/>
    <w:uiPriority w:val="0"/>
    <w:pPr>
      <w:keepLines/>
      <w:ind w:left="1135" w:hanging="851"/>
    </w:pPr>
    <w:rPr>
      <w:rFonts w:eastAsiaTheme="minorEastAsia"/>
      <w:sz w:val="22"/>
      <w:szCs w:val="22"/>
      <w:lang w:eastAsia="ko-KR"/>
    </w:rPr>
  </w:style>
  <w:style w:type="character" w:customStyle="1" w:styleId="87">
    <w:name w:val="B1 Char1"/>
    <w:qFormat/>
    <w:locked/>
    <w:uiPriority w:val="0"/>
    <w:rPr>
      <w:rFonts w:ascii="Times New Roman" w:hAnsi="Times New Roman" w:cs="Times New Roman"/>
    </w:rPr>
  </w:style>
  <w:style w:type="character" w:customStyle="1" w:styleId="88">
    <w:name w:val="B2 Char"/>
    <w:link w:val="89"/>
    <w:qFormat/>
    <w:locked/>
    <w:uiPriority w:val="0"/>
    <w:rPr>
      <w:rFonts w:ascii="Times New Roman" w:hAnsi="Times New Roman" w:cs="Times New Roman"/>
    </w:rPr>
  </w:style>
  <w:style w:type="paragraph" w:customStyle="1" w:styleId="89">
    <w:name w:val="B2"/>
    <w:basedOn w:val="35"/>
    <w:link w:val="88"/>
    <w:qFormat/>
    <w:uiPriority w:val="0"/>
    <w:rPr>
      <w:rFonts w:eastAsiaTheme="minorEastAsia"/>
      <w:sz w:val="22"/>
      <w:szCs w:val="22"/>
      <w:lang w:eastAsia="ko-KR"/>
    </w:rPr>
  </w:style>
  <w:style w:type="character" w:customStyle="1" w:styleId="90">
    <w:name w:val="Comments Char"/>
    <w:link w:val="91"/>
    <w:qFormat/>
    <w:locked/>
    <w:uiPriority w:val="0"/>
    <w:rPr>
      <w:rFonts w:ascii="Arial" w:hAnsi="Arial" w:eastAsia="MS Mincho" w:cs="Arial"/>
      <w:i/>
      <w:sz w:val="18"/>
      <w:szCs w:val="24"/>
    </w:rPr>
  </w:style>
  <w:style w:type="paragraph" w:customStyle="1" w:styleId="91">
    <w:name w:val="Comments"/>
    <w:basedOn w:val="1"/>
    <w:link w:val="90"/>
    <w:qFormat/>
    <w:uiPriority w:val="0"/>
    <w:pPr>
      <w:overflowPunct w:val="0"/>
      <w:spacing w:before="40" w:after="0"/>
    </w:pPr>
    <w:rPr>
      <w:rFonts w:ascii="Arial" w:hAnsi="Arial" w:eastAsia="MS Mincho" w:cs="Arial"/>
      <w:i/>
      <w:sz w:val="18"/>
      <w:szCs w:val="24"/>
      <w:lang w:eastAsia="ko-KR"/>
    </w:rPr>
  </w:style>
  <w:style w:type="character" w:styleId="92">
    <w:name w:val="Placeholder Text"/>
    <w:semiHidden/>
    <w:qFormat/>
    <w:uiPriority w:val="99"/>
    <w:rPr>
      <w:color w:val="808080"/>
    </w:rPr>
  </w:style>
  <w:style w:type="character" w:customStyle="1" w:styleId="93">
    <w:name w:val="ZGSM"/>
    <w:qFormat/>
    <w:uiPriority w:val="0"/>
  </w:style>
  <w:style w:type="character" w:customStyle="1" w:styleId="94">
    <w:name w:val="MTEquationSection"/>
    <w:qFormat/>
    <w:uiPriority w:val="0"/>
    <w:rPr>
      <w:rFonts w:ascii="Arial" w:hAnsi="Arial" w:cs="Arial"/>
      <w:color w:val="FF0000"/>
      <w:sz w:val="24"/>
    </w:rPr>
  </w:style>
  <w:style w:type="character" w:customStyle="1" w:styleId="95">
    <w:name w:val="Heading 1 Char"/>
    <w:link w:val="2"/>
    <w:qFormat/>
    <w:locked/>
    <w:uiPriority w:val="9"/>
    <w:rPr>
      <w:rFonts w:ascii="Arial" w:hAnsi="Arial" w:eastAsia="Times New Roman" w:cs="Times New Roman"/>
      <w:sz w:val="36"/>
      <w:szCs w:val="20"/>
      <w:lang w:val="en-GB" w:eastAsia="en-US"/>
    </w:rPr>
  </w:style>
  <w:style w:type="character" w:customStyle="1" w:styleId="96">
    <w:name w:val="TAL Car"/>
    <w:qFormat/>
    <w:uiPriority w:val="0"/>
    <w:rPr>
      <w:rFonts w:ascii="Arial" w:hAnsi="Arial" w:eastAsia="Times New Roman" w:cs="Times New Roman"/>
      <w:sz w:val="18"/>
      <w:szCs w:val="20"/>
      <w:lang w:val="en-GB" w:eastAsia="en-GB"/>
    </w:rPr>
  </w:style>
  <w:style w:type="character" w:customStyle="1" w:styleId="97">
    <w:name w:val="TAC Char"/>
    <w:link w:val="98"/>
    <w:qFormat/>
    <w:locked/>
    <w:uiPriority w:val="0"/>
    <w:rPr>
      <w:rFonts w:ascii="Arial" w:hAnsi="Arial" w:cs="Arial"/>
      <w:sz w:val="18"/>
    </w:rPr>
  </w:style>
  <w:style w:type="paragraph" w:customStyle="1" w:styleId="98">
    <w:name w:val="TAC"/>
    <w:basedOn w:val="82"/>
    <w:link w:val="97"/>
    <w:qFormat/>
    <w:uiPriority w:val="0"/>
    <w:pPr>
      <w:jc w:val="center"/>
    </w:pPr>
  </w:style>
  <w:style w:type="character" w:customStyle="1" w:styleId="99">
    <w:name w:val="TAH Car"/>
    <w:link w:val="100"/>
    <w:qFormat/>
    <w:locked/>
    <w:uiPriority w:val="0"/>
    <w:rPr>
      <w:rFonts w:ascii="Arial" w:hAnsi="Arial" w:cs="Arial"/>
      <w:b/>
      <w:sz w:val="18"/>
    </w:rPr>
  </w:style>
  <w:style w:type="paragraph" w:customStyle="1" w:styleId="100">
    <w:name w:val="TAH"/>
    <w:basedOn w:val="98"/>
    <w:link w:val="99"/>
    <w:qFormat/>
    <w:uiPriority w:val="0"/>
    <w:rPr>
      <w:b/>
    </w:rPr>
  </w:style>
  <w:style w:type="character" w:customStyle="1" w:styleId="101">
    <w:name w:val="B1 (文字)"/>
    <w:qFormat/>
    <w:locked/>
    <w:uiPriority w:val="0"/>
    <w:rPr>
      <w:rFonts w:ascii="Times New Roman" w:hAnsi="Times New Roman" w:cs="Times New Roman"/>
      <w:lang w:val="en-GB" w:eastAsia="en-US"/>
    </w:rPr>
  </w:style>
  <w:style w:type="character" w:customStyle="1" w:styleId="102">
    <w:name w:val="B1 Char"/>
    <w:qFormat/>
    <w:uiPriority w:val="0"/>
    <w:rPr>
      <w:lang w:eastAsia="en-US"/>
    </w:rPr>
  </w:style>
  <w:style w:type="character" w:customStyle="1" w:styleId="103">
    <w:name w:val="B1 Zchn"/>
    <w:qFormat/>
    <w:uiPriority w:val="0"/>
    <w:rPr>
      <w:rFonts w:ascii="Times New Roman" w:hAnsi="Times New Roman" w:eastAsia="Times New Roman" w:cs="Times New Roman"/>
    </w:rPr>
  </w:style>
  <w:style w:type="character" w:customStyle="1" w:styleId="104">
    <w:name w:val="colour"/>
    <w:basedOn w:val="12"/>
    <w:qFormat/>
    <w:uiPriority w:val="0"/>
  </w:style>
  <w:style w:type="character" w:customStyle="1" w:styleId="105">
    <w:name w:val="Caption Char1"/>
    <w:qFormat/>
    <w:uiPriority w:val="0"/>
    <w:rPr>
      <w:rFonts w:asciiTheme="minorHAnsi" w:hAnsiTheme="minorHAnsi" w:eastAsiaTheme="minorEastAsia" w:cstheme="minorBidi"/>
      <w:b/>
      <w:sz w:val="22"/>
      <w:szCs w:val="22"/>
      <w:lang w:eastAsia="ko-KR"/>
    </w:rPr>
  </w:style>
  <w:style w:type="character" w:customStyle="1" w:styleId="106">
    <w:name w:val="Mention1"/>
    <w:basedOn w:val="12"/>
    <w:unhideWhenUsed/>
    <w:qFormat/>
    <w:uiPriority w:val="99"/>
    <w:rPr>
      <w:color w:val="2B579A"/>
      <w:shd w:val="clear" w:color="auto" w:fill="E1DFDD"/>
    </w:rPr>
  </w:style>
  <w:style w:type="character" w:customStyle="1" w:styleId="107">
    <w:name w:val="Bullets"/>
    <w:qFormat/>
    <w:uiPriority w:val="0"/>
    <w:rPr>
      <w:rFonts w:ascii="OpenSymbol" w:hAnsi="OpenSymbol" w:eastAsia="OpenSymbol" w:cs="OpenSymbol"/>
    </w:rPr>
  </w:style>
  <w:style w:type="paragraph" w:customStyle="1" w:styleId="108">
    <w:name w:val="Heading"/>
    <w:basedOn w:val="1"/>
    <w:next w:val="15"/>
    <w:qFormat/>
    <w:uiPriority w:val="0"/>
    <w:pPr>
      <w:keepNext/>
      <w:spacing w:before="240" w:after="120"/>
    </w:pPr>
    <w:rPr>
      <w:rFonts w:ascii="Liberation Sans" w:hAnsi="Liberation Sans" w:eastAsia="Noto Sans CJK SC" w:cs="Lohit Devanagari"/>
      <w:sz w:val="28"/>
      <w:szCs w:val="28"/>
    </w:rPr>
  </w:style>
  <w:style w:type="paragraph" w:customStyle="1" w:styleId="109">
    <w:name w:val="Index"/>
    <w:basedOn w:val="1"/>
    <w:qFormat/>
    <w:uiPriority w:val="0"/>
    <w:pPr>
      <w:suppressLineNumbers/>
    </w:pPr>
    <w:rPr>
      <w:rFonts w:cs="Lohit Devanagari"/>
    </w:rPr>
  </w:style>
  <w:style w:type="paragraph" w:customStyle="1" w:styleId="110">
    <w:name w:val="Header and Footer"/>
    <w:basedOn w:val="1"/>
    <w:qFormat/>
    <w:uiPriority w:val="0"/>
  </w:style>
  <w:style w:type="paragraph" w:customStyle="1" w:styleId="111">
    <w:name w:val="ZT"/>
    <w:qFormat/>
    <w:uiPriority w:val="99"/>
    <w:pPr>
      <w:widowControl w:val="0"/>
      <w:suppressAutoHyphens/>
      <w:spacing w:after="160" w:line="240" w:lineRule="atLeast"/>
      <w:jc w:val="right"/>
    </w:pPr>
    <w:rPr>
      <w:rFonts w:ascii="Arial" w:hAnsi="Arial" w:eastAsia="SimSun" w:cs="Times New Roman"/>
      <w:b/>
      <w:sz w:val="34"/>
      <w:lang w:val="en-GB" w:eastAsia="en-US" w:bidi="ar-SA"/>
    </w:rPr>
  </w:style>
  <w:style w:type="paragraph" w:customStyle="1" w:styleId="112">
    <w:name w:val="ZH"/>
    <w:qFormat/>
    <w:uiPriority w:val="99"/>
    <w:pPr>
      <w:widowControl w:val="0"/>
      <w:suppressAutoHyphens/>
      <w:spacing w:after="160" w:line="254" w:lineRule="auto"/>
    </w:pPr>
    <w:rPr>
      <w:rFonts w:ascii="Arial" w:hAnsi="Arial" w:eastAsia="SimSun" w:cs="Times New Roman"/>
      <w:lang w:val="en-US" w:eastAsia="en-US" w:bidi="ar-SA"/>
    </w:rPr>
  </w:style>
  <w:style w:type="paragraph" w:customStyle="1" w:styleId="113">
    <w:name w:val="TT"/>
    <w:basedOn w:val="2"/>
    <w:next w:val="1"/>
    <w:qFormat/>
    <w:uiPriority w:val="99"/>
    <w:rPr>
      <w:rFonts w:eastAsia="SimSun"/>
    </w:rPr>
  </w:style>
  <w:style w:type="paragraph" w:customStyle="1" w:styleId="114">
    <w:name w:val="EX"/>
    <w:basedOn w:val="1"/>
    <w:qFormat/>
    <w:uiPriority w:val="99"/>
    <w:pPr>
      <w:keepLines/>
      <w:ind w:left="1702" w:hanging="1418"/>
    </w:pPr>
  </w:style>
  <w:style w:type="paragraph" w:customStyle="1" w:styleId="115">
    <w:name w:val="FP"/>
    <w:basedOn w:val="1"/>
    <w:qFormat/>
    <w:uiPriority w:val="99"/>
    <w:pPr>
      <w:spacing w:after="0"/>
    </w:pPr>
  </w:style>
  <w:style w:type="paragraph" w:customStyle="1" w:styleId="116">
    <w:name w:val="LD"/>
    <w:qFormat/>
    <w:uiPriority w:val="99"/>
    <w:pPr>
      <w:keepNext/>
      <w:keepLines/>
      <w:suppressAutoHyphens/>
      <w:spacing w:after="160" w:line="180" w:lineRule="exact"/>
    </w:pPr>
    <w:rPr>
      <w:rFonts w:ascii="Courier New" w:hAnsi="Courier New" w:eastAsia="SimSun" w:cs="Times New Roman"/>
      <w:lang w:val="en-US" w:eastAsia="en-US" w:bidi="ar-SA"/>
    </w:rPr>
  </w:style>
  <w:style w:type="paragraph" w:customStyle="1" w:styleId="117">
    <w:name w:val="NW"/>
    <w:basedOn w:val="86"/>
    <w:qFormat/>
    <w:uiPriority w:val="99"/>
    <w:pPr>
      <w:spacing w:after="0"/>
    </w:pPr>
  </w:style>
  <w:style w:type="paragraph" w:customStyle="1" w:styleId="118">
    <w:name w:val="EW"/>
    <w:basedOn w:val="114"/>
    <w:qFormat/>
    <w:uiPriority w:val="99"/>
    <w:pPr>
      <w:spacing w:after="0"/>
    </w:pPr>
  </w:style>
  <w:style w:type="paragraph" w:customStyle="1" w:styleId="119">
    <w:name w:val="EQ"/>
    <w:basedOn w:val="1"/>
    <w:next w:val="1"/>
    <w:qFormat/>
    <w:uiPriority w:val="0"/>
    <w:pPr>
      <w:keepLines/>
      <w:tabs>
        <w:tab w:val="center" w:pos="4536"/>
        <w:tab w:val="right" w:pos="9072"/>
      </w:tabs>
    </w:pPr>
  </w:style>
  <w:style w:type="paragraph" w:customStyle="1" w:styleId="120">
    <w:name w:val="NF"/>
    <w:basedOn w:val="86"/>
    <w:qFormat/>
    <w:uiPriority w:val="99"/>
    <w:pPr>
      <w:keepNext/>
      <w:spacing w:after="0"/>
    </w:pPr>
    <w:rPr>
      <w:rFonts w:ascii="Arial" w:hAnsi="Arial"/>
      <w:sz w:val="18"/>
    </w:rPr>
  </w:style>
  <w:style w:type="paragraph" w:customStyle="1" w:styleId="121">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hAnsi="Courier New" w:eastAsia="SimSun" w:cs="Times New Roman"/>
      <w:sz w:val="16"/>
      <w:lang w:val="en-US" w:eastAsia="en-US" w:bidi="ar-SA"/>
    </w:rPr>
  </w:style>
  <w:style w:type="paragraph" w:customStyle="1" w:styleId="122">
    <w:name w:val="TAR"/>
    <w:basedOn w:val="82"/>
    <w:qFormat/>
    <w:uiPriority w:val="99"/>
    <w:pPr>
      <w:jc w:val="right"/>
    </w:pPr>
  </w:style>
  <w:style w:type="paragraph" w:customStyle="1" w:styleId="123">
    <w:name w:val="TAN"/>
    <w:basedOn w:val="82"/>
    <w:qFormat/>
    <w:uiPriority w:val="99"/>
    <w:pPr>
      <w:ind w:left="851" w:hanging="851"/>
    </w:pPr>
  </w:style>
  <w:style w:type="paragraph" w:customStyle="1" w:styleId="124">
    <w:name w:val="ZA"/>
    <w:qFormat/>
    <w:uiPriority w:val="99"/>
    <w:pPr>
      <w:widowControl w:val="0"/>
      <w:pBdr>
        <w:bottom w:val="single" w:color="000000" w:sz="12" w:space="1"/>
      </w:pBdr>
      <w:suppressAutoHyphens/>
      <w:spacing w:after="160" w:line="254" w:lineRule="auto"/>
      <w:jc w:val="right"/>
    </w:pPr>
    <w:rPr>
      <w:rFonts w:ascii="Arial" w:hAnsi="Arial" w:eastAsia="SimSun" w:cs="Times New Roman"/>
      <w:sz w:val="40"/>
      <w:lang w:val="en-US" w:eastAsia="en-US" w:bidi="ar-SA"/>
    </w:rPr>
  </w:style>
  <w:style w:type="paragraph" w:customStyle="1" w:styleId="125">
    <w:name w:val="ZB"/>
    <w:qFormat/>
    <w:uiPriority w:val="99"/>
    <w:pPr>
      <w:widowControl w:val="0"/>
      <w:suppressAutoHyphens/>
      <w:spacing w:after="160" w:line="254" w:lineRule="auto"/>
      <w:ind w:right="28"/>
      <w:jc w:val="right"/>
    </w:pPr>
    <w:rPr>
      <w:rFonts w:ascii="Arial" w:hAnsi="Arial" w:eastAsia="SimSun" w:cs="Times New Roman"/>
      <w:i/>
      <w:lang w:val="en-US" w:eastAsia="en-US" w:bidi="ar-SA"/>
    </w:rPr>
  </w:style>
  <w:style w:type="paragraph" w:customStyle="1" w:styleId="126">
    <w:name w:val="ZD"/>
    <w:qFormat/>
    <w:uiPriority w:val="99"/>
    <w:pPr>
      <w:widowControl w:val="0"/>
      <w:suppressAutoHyphens/>
      <w:spacing w:after="160" w:line="254" w:lineRule="auto"/>
    </w:pPr>
    <w:rPr>
      <w:rFonts w:ascii="Arial" w:hAnsi="Arial" w:eastAsia="SimSun" w:cs="Times New Roman"/>
      <w:sz w:val="32"/>
      <w:lang w:val="en-US" w:eastAsia="en-US" w:bidi="ar-SA"/>
    </w:rPr>
  </w:style>
  <w:style w:type="paragraph" w:customStyle="1" w:styleId="127">
    <w:name w:val="ZU"/>
    <w:qFormat/>
    <w:uiPriority w:val="99"/>
    <w:pPr>
      <w:widowControl w:val="0"/>
      <w:pBdr>
        <w:top w:val="single" w:color="000000" w:sz="12" w:space="1"/>
      </w:pBdr>
      <w:suppressAutoHyphens/>
      <w:spacing w:after="160" w:line="254" w:lineRule="auto"/>
      <w:jc w:val="right"/>
    </w:pPr>
    <w:rPr>
      <w:rFonts w:ascii="Arial" w:hAnsi="Arial" w:eastAsia="SimSun" w:cs="Times New Roman"/>
      <w:lang w:val="en-US" w:eastAsia="en-US" w:bidi="ar-SA"/>
    </w:rPr>
  </w:style>
  <w:style w:type="paragraph" w:customStyle="1" w:styleId="128">
    <w:name w:val="ZV"/>
    <w:basedOn w:val="127"/>
    <w:qFormat/>
    <w:uiPriority w:val="99"/>
  </w:style>
  <w:style w:type="paragraph" w:customStyle="1" w:styleId="129">
    <w:name w:val="ZG"/>
    <w:qFormat/>
    <w:uiPriority w:val="99"/>
    <w:pPr>
      <w:widowControl w:val="0"/>
      <w:suppressAutoHyphens/>
      <w:spacing w:after="160" w:line="254" w:lineRule="auto"/>
      <w:jc w:val="right"/>
    </w:pPr>
    <w:rPr>
      <w:rFonts w:ascii="Arial" w:hAnsi="Arial" w:eastAsia="SimSun" w:cs="Times New Roman"/>
      <w:lang w:val="en-US" w:eastAsia="en-US" w:bidi="ar-SA"/>
    </w:rPr>
  </w:style>
  <w:style w:type="paragraph" w:customStyle="1" w:styleId="130">
    <w:name w:val="Editor's Note"/>
    <w:basedOn w:val="86"/>
    <w:qFormat/>
    <w:uiPriority w:val="99"/>
    <w:rPr>
      <w:color w:val="FF0000"/>
    </w:rPr>
  </w:style>
  <w:style w:type="paragraph" w:customStyle="1" w:styleId="131">
    <w:name w:val="B1"/>
    <w:basedOn w:val="32"/>
    <w:qFormat/>
    <w:uiPriority w:val="0"/>
    <w:rPr>
      <w:rFonts w:eastAsiaTheme="minorEastAsia"/>
      <w:sz w:val="22"/>
      <w:szCs w:val="22"/>
      <w:lang w:eastAsia="ko-KR"/>
    </w:rPr>
  </w:style>
  <w:style w:type="paragraph" w:customStyle="1" w:styleId="132">
    <w:name w:val="B3"/>
    <w:basedOn w:val="36"/>
    <w:link w:val="169"/>
    <w:qFormat/>
    <w:uiPriority w:val="0"/>
  </w:style>
  <w:style w:type="paragraph" w:customStyle="1" w:styleId="133">
    <w:name w:val="B4"/>
    <w:basedOn w:val="37"/>
    <w:link w:val="170"/>
    <w:qFormat/>
    <w:uiPriority w:val="0"/>
  </w:style>
  <w:style w:type="paragraph" w:customStyle="1" w:styleId="134">
    <w:name w:val="B5"/>
    <w:basedOn w:val="38"/>
    <w:link w:val="171"/>
    <w:qFormat/>
    <w:uiPriority w:val="0"/>
  </w:style>
  <w:style w:type="paragraph" w:customStyle="1" w:styleId="135">
    <w:name w:val="ZTD"/>
    <w:basedOn w:val="125"/>
    <w:qFormat/>
    <w:uiPriority w:val="99"/>
    <w:rPr>
      <w:i w:val="0"/>
      <w:sz w:val="40"/>
    </w:rPr>
  </w:style>
  <w:style w:type="paragraph" w:customStyle="1" w:styleId="136">
    <w:name w:val="text"/>
    <w:basedOn w:val="1"/>
    <w:qFormat/>
    <w:uiPriority w:val="99"/>
    <w:pPr>
      <w:spacing w:after="240"/>
      <w:jc w:val="both"/>
    </w:pPr>
    <w:rPr>
      <w:sz w:val="24"/>
      <w:lang w:eastAsia="zh-CN"/>
    </w:rPr>
  </w:style>
  <w:style w:type="paragraph" w:customStyle="1" w:styleId="137">
    <w:name w:val="Equation"/>
    <w:basedOn w:val="1"/>
    <w:next w:val="1"/>
    <w:qFormat/>
    <w:uiPriority w:val="99"/>
    <w:pPr>
      <w:tabs>
        <w:tab w:val="right" w:pos="10206"/>
      </w:tabs>
      <w:spacing w:after="220"/>
      <w:ind w:left="1298"/>
    </w:pPr>
    <w:rPr>
      <w:rFonts w:ascii="Arial" w:hAnsi="Arial"/>
      <w:sz w:val="22"/>
      <w:lang w:eastAsia="zh-CN"/>
    </w:rPr>
  </w:style>
  <w:style w:type="paragraph" w:customStyle="1" w:styleId="138">
    <w:name w:val="table"/>
    <w:basedOn w:val="136"/>
    <w:next w:val="136"/>
    <w:qFormat/>
    <w:uiPriority w:val="99"/>
    <w:pPr>
      <w:spacing w:after="0"/>
      <w:jc w:val="center"/>
    </w:pPr>
    <w:rPr>
      <w:sz w:val="20"/>
    </w:rPr>
  </w:style>
  <w:style w:type="paragraph" w:customStyle="1" w:styleId="139">
    <w:name w:val="body"/>
    <w:basedOn w:val="1"/>
    <w:qFormat/>
    <w:uiPriority w:val="99"/>
    <w:pPr>
      <w:tabs>
        <w:tab w:val="left" w:pos="2160"/>
      </w:tabs>
      <w:spacing w:before="120" w:after="120" w:line="280" w:lineRule="atLeast"/>
      <w:jc w:val="both"/>
    </w:pPr>
    <w:rPr>
      <w:rFonts w:ascii="New York" w:hAnsi="New York"/>
      <w:sz w:val="24"/>
    </w:rPr>
  </w:style>
  <w:style w:type="paragraph" w:customStyle="1" w:styleId="140">
    <w:name w:val="CR Cover Page"/>
    <w:qFormat/>
    <w:uiPriority w:val="99"/>
    <w:pPr>
      <w:suppressAutoHyphens/>
      <w:spacing w:after="120" w:line="254" w:lineRule="auto"/>
    </w:pPr>
    <w:rPr>
      <w:rFonts w:ascii="Arial" w:hAnsi="Arial" w:eastAsia="MS Mincho" w:cs="Times New Roman"/>
      <w:lang w:val="en-GB" w:eastAsia="en-US" w:bidi="ar-SA"/>
    </w:rPr>
  </w:style>
  <w:style w:type="paragraph" w:customStyle="1" w:styleId="141">
    <w:name w:val="Reference"/>
    <w:basedOn w:val="114"/>
    <w:qFormat/>
    <w:uiPriority w:val="99"/>
    <w:pPr>
      <w:tabs>
        <w:tab w:val="left" w:pos="360"/>
      </w:tabs>
      <w:ind w:left="0" w:firstLine="0"/>
    </w:pPr>
    <w:rPr>
      <w:lang w:eastAsia="ar-SA"/>
    </w:rPr>
  </w:style>
  <w:style w:type="paragraph" w:customStyle="1" w:styleId="142">
    <w:name w:val="Revision1"/>
    <w:semiHidden/>
    <w:qFormat/>
    <w:uiPriority w:val="99"/>
    <w:pPr>
      <w:suppressAutoHyphens/>
      <w:spacing w:after="160" w:line="254" w:lineRule="auto"/>
    </w:pPr>
    <w:rPr>
      <w:rFonts w:ascii="Times New Roman" w:hAnsi="Times New Roman" w:eastAsia="SimSun" w:cs="Times New Roman"/>
      <w:lang w:val="en-GB" w:eastAsia="en-US" w:bidi="ar-SA"/>
    </w:rPr>
  </w:style>
  <w:style w:type="paragraph" w:customStyle="1" w:styleId="143">
    <w:name w:val="Default"/>
    <w:qFormat/>
    <w:uiPriority w:val="0"/>
    <w:pPr>
      <w:suppressAutoHyphens/>
      <w:spacing w:after="160" w:line="254" w:lineRule="auto"/>
    </w:pPr>
    <w:rPr>
      <w:rFonts w:ascii="Arial" w:hAnsi="Arial" w:eastAsia="SimSun" w:cs="Arial"/>
      <w:color w:val="000000"/>
      <w:sz w:val="24"/>
      <w:szCs w:val="24"/>
      <w:lang w:val="en-US" w:eastAsia="ko-KR" w:bidi="ar-SA"/>
    </w:rPr>
  </w:style>
  <w:style w:type="paragraph" w:customStyle="1" w:styleId="144">
    <w:name w:val="Proposal"/>
    <w:basedOn w:val="15"/>
    <w:link w:val="162"/>
    <w:qFormat/>
    <w:uiPriority w:val="0"/>
    <w:pPr>
      <w:tabs>
        <w:tab w:val="left" w:pos="360"/>
        <w:tab w:val="left" w:pos="1701"/>
      </w:tabs>
      <w:overflowPunct w:val="0"/>
      <w:spacing w:line="252" w:lineRule="auto"/>
      <w:ind w:left="1701" w:hanging="1701"/>
    </w:pPr>
    <w:rPr>
      <w:rFonts w:ascii="Arial" w:hAnsi="Arial" w:eastAsiaTheme="minorEastAsia" w:cstheme="minorBidi"/>
      <w:b/>
      <w:bCs/>
      <w:sz w:val="22"/>
      <w:szCs w:val="22"/>
      <w:lang w:eastAsia="zh-CN"/>
    </w:rPr>
  </w:style>
  <w:style w:type="paragraph" w:customStyle="1" w:styleId="145">
    <w:name w:val="Observation"/>
    <w:basedOn w:val="1"/>
    <w:qFormat/>
    <w:uiPriority w:val="0"/>
    <w:pPr>
      <w:tabs>
        <w:tab w:val="left" w:pos="1701"/>
      </w:tabs>
      <w:overflowPunct w:val="0"/>
      <w:spacing w:after="120" w:line="252" w:lineRule="auto"/>
      <w:ind w:left="1701" w:hanging="1701"/>
      <w:jc w:val="both"/>
    </w:pPr>
    <w:rPr>
      <w:rFonts w:ascii="Arial" w:hAnsi="Arial" w:eastAsiaTheme="minorEastAsia" w:cstheme="minorBidi"/>
      <w:b/>
      <w:bCs/>
      <w:sz w:val="22"/>
      <w:szCs w:val="22"/>
      <w:lang w:eastAsia="ja-JP"/>
    </w:rPr>
  </w:style>
  <w:style w:type="paragraph" w:customStyle="1" w:styleId="146">
    <w:name w:val="References"/>
    <w:basedOn w:val="1"/>
    <w:qFormat/>
    <w:uiPriority w:val="0"/>
    <w:pPr>
      <w:overflowPunct w:val="0"/>
      <w:spacing w:after="0"/>
    </w:pPr>
    <w:rPr>
      <w:rFonts w:eastAsia="Times New Roman"/>
      <w:szCs w:val="24"/>
    </w:rPr>
  </w:style>
  <w:style w:type="paragraph" w:customStyle="1" w:styleId="147">
    <w:name w:val="Revision2"/>
    <w:semiHidden/>
    <w:qFormat/>
    <w:uiPriority w:val="99"/>
    <w:pPr>
      <w:suppressAutoHyphens/>
      <w:spacing w:after="160" w:line="259" w:lineRule="auto"/>
    </w:pPr>
    <w:rPr>
      <w:rFonts w:ascii="Times New Roman" w:hAnsi="Times New Roman" w:eastAsia="SimSun" w:cs="Times New Roman"/>
      <w:lang w:val="en-US" w:eastAsia="en-US" w:bidi="ar-SA"/>
    </w:rPr>
  </w:style>
  <w:style w:type="paragraph" w:customStyle="1" w:styleId="148">
    <w:name w:val="Text"/>
    <w:basedOn w:val="1"/>
    <w:qFormat/>
    <w:uiPriority w:val="99"/>
    <w:pPr>
      <w:widowControl w:val="0"/>
      <w:overflowPunct w:val="0"/>
      <w:spacing w:after="160" w:line="252" w:lineRule="auto"/>
      <w:ind w:firstLine="202"/>
      <w:jc w:val="both"/>
    </w:pPr>
    <w:rPr>
      <w:rFonts w:eastAsia="Times New Roman"/>
      <w:lang w:eastAsia="ko-KR"/>
    </w:rPr>
  </w:style>
  <w:style w:type="paragraph" w:customStyle="1" w:styleId="149">
    <w:name w:val="Revision3"/>
    <w:semiHidden/>
    <w:qFormat/>
    <w:uiPriority w:val="99"/>
    <w:pPr>
      <w:suppressAutoHyphens/>
      <w:spacing w:after="160" w:line="259" w:lineRule="auto"/>
    </w:pPr>
    <w:rPr>
      <w:rFonts w:ascii="Times New Roman" w:hAnsi="Times New Roman" w:eastAsia="SimSun" w:cs="Times New Roman"/>
      <w:lang w:val="en-US" w:eastAsia="en-US" w:bidi="ar-SA"/>
    </w:rPr>
  </w:style>
  <w:style w:type="paragraph" w:customStyle="1" w:styleId="150">
    <w:name w:val="TF"/>
    <w:basedOn w:val="84"/>
    <w:qFormat/>
    <w:uiPriority w:val="0"/>
    <w:pPr>
      <w:keepNext w:val="0"/>
      <w:spacing w:before="0" w:after="240"/>
    </w:pPr>
  </w:style>
  <w:style w:type="paragraph" w:customStyle="1" w:styleId="151">
    <w:name w:val="listparagraph11"/>
    <w:basedOn w:val="1"/>
    <w:qFormat/>
    <w:uiPriority w:val="99"/>
    <w:pPr>
      <w:overflowPunct w:val="0"/>
      <w:spacing w:after="0" w:line="240" w:lineRule="auto"/>
    </w:pPr>
    <w:rPr>
      <w:rFonts w:ascii="Calibri" w:hAnsi="Calibri" w:cs="Calibri"/>
      <w:sz w:val="22"/>
      <w:szCs w:val="22"/>
      <w:lang w:eastAsia="zh-CN"/>
    </w:rPr>
  </w:style>
  <w:style w:type="paragraph" w:customStyle="1" w:styleId="152">
    <w:name w:val="western"/>
    <w:basedOn w:val="1"/>
    <w:qFormat/>
    <w:uiPriority w:val="0"/>
    <w:pPr>
      <w:overflowPunct w:val="0"/>
      <w:spacing w:beforeAutospacing="1" w:afterAutospacing="1" w:line="240" w:lineRule="auto"/>
    </w:pPr>
    <w:rPr>
      <w:rFonts w:eastAsia="Times New Roman"/>
      <w:sz w:val="24"/>
      <w:szCs w:val="24"/>
      <w:lang w:eastAsia="ja-JP"/>
    </w:rPr>
  </w:style>
  <w:style w:type="paragraph" w:customStyle="1" w:styleId="153">
    <w:name w:val="text intend 1"/>
    <w:basedOn w:val="1"/>
    <w:qFormat/>
    <w:uiPriority w:val="0"/>
    <w:pPr>
      <w:spacing w:after="120" w:line="240" w:lineRule="auto"/>
      <w:jc w:val="both"/>
      <w:textAlignment w:val="baseline"/>
    </w:pPr>
    <w:rPr>
      <w:rFonts w:eastAsia="MS Mincho"/>
      <w:sz w:val="24"/>
      <w:lang w:eastAsia="en-GB"/>
    </w:rPr>
  </w:style>
  <w:style w:type="paragraph" w:customStyle="1" w:styleId="154">
    <w:name w:val="Revision4"/>
    <w:semiHidden/>
    <w:qFormat/>
    <w:uiPriority w:val="99"/>
    <w:pPr>
      <w:suppressAutoHyphens/>
      <w:spacing w:after="160" w:line="259" w:lineRule="auto"/>
    </w:pPr>
    <w:rPr>
      <w:rFonts w:ascii="Times New Roman" w:hAnsi="Times New Roman" w:eastAsia="SimSun" w:cs="Times New Roman"/>
      <w:lang w:val="en-US" w:eastAsia="en-US" w:bidi="ar-SA"/>
    </w:rPr>
  </w:style>
  <w:style w:type="table" w:customStyle="1" w:styleId="155">
    <w:name w:val="Table Grid Light1"/>
    <w:basedOn w:val="13"/>
    <w:qFormat/>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156">
    <w:name w:val="网格型1"/>
    <w:basedOn w:val="13"/>
    <w:qFormat/>
    <w:uiPriority w:val="0"/>
    <w:pPr>
      <w:spacing w:before="120"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7">
    <w:name w:val="ui-provider"/>
    <w:basedOn w:val="12"/>
    <w:qFormat/>
    <w:uiPriority w:val="0"/>
  </w:style>
  <w:style w:type="character" w:customStyle="1" w:styleId="158">
    <w:name w:val="normaltextrun"/>
    <w:basedOn w:val="12"/>
    <w:qFormat/>
    <w:uiPriority w:val="0"/>
  </w:style>
  <w:style w:type="character" w:customStyle="1" w:styleId="159">
    <w:name w:val="eop"/>
    <w:basedOn w:val="12"/>
    <w:qFormat/>
    <w:uiPriority w:val="0"/>
  </w:style>
  <w:style w:type="paragraph" w:customStyle="1" w:styleId="160">
    <w:name w:val="0 Main text"/>
    <w:basedOn w:val="1"/>
    <w:link w:val="161"/>
    <w:qFormat/>
    <w:uiPriority w:val="0"/>
    <w:pPr>
      <w:suppressAutoHyphens w:val="0"/>
      <w:spacing w:after="100" w:afterAutospacing="1" w:line="288" w:lineRule="auto"/>
      <w:ind w:firstLine="360"/>
      <w:jc w:val="both"/>
    </w:pPr>
    <w:rPr>
      <w:rFonts w:eastAsia="Times New Roman" w:cs="Batang"/>
      <w:lang w:val="en-GB"/>
    </w:rPr>
  </w:style>
  <w:style w:type="character" w:customStyle="1" w:styleId="161">
    <w:name w:val="0 Main text Char"/>
    <w:basedOn w:val="12"/>
    <w:link w:val="160"/>
    <w:qFormat/>
    <w:uiPriority w:val="0"/>
    <w:rPr>
      <w:rFonts w:ascii="Times New Roman" w:hAnsi="Times New Roman" w:eastAsia="Times New Roman" w:cs="Batang"/>
      <w:lang w:val="en-GB"/>
    </w:rPr>
  </w:style>
  <w:style w:type="character" w:customStyle="1" w:styleId="162">
    <w:name w:val="Proposal Char"/>
    <w:basedOn w:val="12"/>
    <w:link w:val="144"/>
    <w:qFormat/>
    <w:uiPriority w:val="0"/>
    <w:rPr>
      <w:rFonts w:ascii="Arial" w:hAnsi="Arial"/>
      <w:b/>
      <w:bCs/>
      <w:sz w:val="22"/>
      <w:szCs w:val="22"/>
      <w:lang w:eastAsia="zh-CN"/>
    </w:rPr>
  </w:style>
  <w:style w:type="paragraph" w:customStyle="1" w:styleId="163">
    <w:name w:val="TDoc Observation"/>
    <w:basedOn w:val="1"/>
    <w:link w:val="164"/>
    <w:qFormat/>
    <w:uiPriority w:val="0"/>
    <w:pPr>
      <w:numPr>
        <w:ilvl w:val="0"/>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164">
    <w:name w:val="TDoc Observation Char"/>
    <w:link w:val="163"/>
    <w:qFormat/>
    <w:uiPriority w:val="0"/>
    <w:rPr>
      <w:rFonts w:ascii="Times New Roman" w:hAnsi="Times New Roman" w:eastAsia="Times New Roman" w:cs="Times New Roman"/>
      <w:b/>
      <w:sz w:val="22"/>
      <w:lang w:val="de-DE" w:eastAsia="ja-JP"/>
    </w:rPr>
  </w:style>
  <w:style w:type="paragraph" w:customStyle="1" w:styleId="165">
    <w:name w:val="TDoc Proposal"/>
    <w:basedOn w:val="1"/>
    <w:next w:val="1"/>
    <w:link w:val="166"/>
    <w:qFormat/>
    <w:uiPriority w:val="0"/>
    <w:pPr>
      <w:numPr>
        <w:ilvl w:val="0"/>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166">
    <w:name w:val="TDoc Proposal Zchn"/>
    <w:link w:val="165"/>
    <w:qFormat/>
    <w:uiPriority w:val="0"/>
    <w:rPr>
      <w:rFonts w:ascii="Times New Roman" w:hAnsi="Times New Roman" w:eastAsia="Times New Roman" w:cs="Times New Roman"/>
      <w:b/>
      <w:sz w:val="24"/>
      <w:lang w:val="en-GB" w:eastAsia="ja-JP"/>
    </w:rPr>
  </w:style>
  <w:style w:type="paragraph" w:customStyle="1" w:styleId="167">
    <w:name w:val="Preformatted Text"/>
    <w:basedOn w:val="1"/>
    <w:qFormat/>
    <w:uiPriority w:val="0"/>
    <w:pPr>
      <w:spacing w:after="0" w:line="240" w:lineRule="auto"/>
      <w:jc w:val="both"/>
    </w:pPr>
    <w:rPr>
      <w:rFonts w:ascii="Liberation Serif" w:hAnsi="Liberation Serif" w:eastAsia="Noto Serif CJK SC" w:cs="Lohit Devanagari"/>
      <w:kern w:val="2"/>
      <w:sz w:val="24"/>
      <w:szCs w:val="24"/>
      <w:lang w:val="en-IN" w:eastAsia="zh-CN" w:bidi="hi-IN"/>
    </w:rPr>
  </w:style>
  <w:style w:type="paragraph" w:customStyle="1" w:styleId="168">
    <w:name w:val="YJ-Observation"/>
    <w:basedOn w:val="1"/>
    <w:qFormat/>
    <w:uiPriority w:val="0"/>
    <w:pPr>
      <w:numPr>
        <w:ilvl w:val="0"/>
        <w:numId w:val="3"/>
      </w:numPr>
      <w:tabs>
        <w:tab w:val="left" w:pos="0"/>
        <w:tab w:val="left" w:pos="420"/>
        <w:tab w:val="left" w:pos="1417"/>
      </w:tabs>
      <w:suppressAutoHyphens w:val="0"/>
      <w:spacing w:before="50" w:beforeLines="50" w:after="50" w:afterLines="50" w:line="240" w:lineRule="auto"/>
      <w:jc w:val="both"/>
    </w:pPr>
    <w:rPr>
      <w:rFonts w:eastAsiaTheme="minorEastAsia"/>
      <w:b/>
      <w:bCs/>
      <w:kern w:val="2"/>
      <w:sz w:val="21"/>
      <w:szCs w:val="21"/>
      <w:lang w:val="en-GB"/>
    </w:rPr>
  </w:style>
  <w:style w:type="character" w:customStyle="1" w:styleId="169">
    <w:name w:val="B3 Char"/>
    <w:link w:val="132"/>
    <w:qFormat/>
    <w:uiPriority w:val="0"/>
    <w:rPr>
      <w:rFonts w:ascii="Times New Roman" w:hAnsi="Times New Roman" w:eastAsia="SimSun" w:cs="Times New Roman"/>
    </w:rPr>
  </w:style>
  <w:style w:type="character" w:customStyle="1" w:styleId="170">
    <w:name w:val="B4 Char"/>
    <w:link w:val="133"/>
    <w:qFormat/>
    <w:uiPriority w:val="0"/>
    <w:rPr>
      <w:rFonts w:ascii="Times New Roman" w:hAnsi="Times New Roman" w:eastAsia="SimSun" w:cs="Times New Roman"/>
    </w:rPr>
  </w:style>
  <w:style w:type="character" w:customStyle="1" w:styleId="171">
    <w:name w:val="B5 Char"/>
    <w:link w:val="134"/>
    <w:qFormat/>
    <w:uiPriority w:val="0"/>
    <w:rPr>
      <w:rFonts w:ascii="Times New Roman" w:hAnsi="Times New Roman" w:eastAsia="SimSun" w:cs="Times New Roman"/>
    </w:rPr>
  </w:style>
  <w:style w:type="paragraph" w:customStyle="1" w:styleId="172">
    <w:name w:val="YJ-Proposal"/>
    <w:basedOn w:val="1"/>
    <w:qFormat/>
    <w:uiPriority w:val="0"/>
    <w:pPr>
      <w:numPr>
        <w:ilvl w:val="0"/>
        <w:numId w:val="4"/>
      </w:numPr>
      <w:tabs>
        <w:tab w:val="left" w:pos="0"/>
      </w:tabs>
      <w:suppressAutoHyphens w:val="0"/>
      <w:spacing w:before="50" w:beforeLines="50" w:after="50" w:afterLines="50" w:line="240" w:lineRule="auto"/>
      <w:ind w:left="0"/>
      <w:jc w:val="both"/>
    </w:pPr>
    <w:rPr>
      <w:rFonts w:eastAsiaTheme="minorEastAsia"/>
      <w:b/>
      <w:bCs/>
      <w:kern w:val="2"/>
      <w:sz w:val="21"/>
      <w:szCs w:val="21"/>
      <w:lang w:val="en-GB"/>
    </w:rPr>
  </w:style>
  <w:style w:type="character" w:customStyle="1" w:styleId="173">
    <w:name w:val="apple-converted-space"/>
    <w:basedOn w:val="12"/>
    <w:qFormat/>
    <w:uiPriority w:val="0"/>
  </w:style>
  <w:style w:type="paragraph" w:customStyle="1" w:styleId="174">
    <w:name w:val="pf0"/>
    <w:basedOn w:val="1"/>
    <w:qFormat/>
    <w:uiPriority w:val="0"/>
    <w:pPr>
      <w:suppressAutoHyphens w:val="0"/>
      <w:spacing w:before="100" w:beforeAutospacing="1" w:after="100" w:afterAutospacing="1" w:line="240" w:lineRule="auto"/>
    </w:pPr>
    <w:rPr>
      <w:rFonts w:eastAsia="Times New Roman"/>
      <w:sz w:val="24"/>
      <w:szCs w:val="24"/>
      <w:lang w:eastAsia="zh-CN"/>
    </w:rPr>
  </w:style>
  <w:style w:type="paragraph" w:customStyle="1" w:styleId="175">
    <w:name w:val="Normal 9 point spacing"/>
    <w:basedOn w:val="15"/>
    <w:link w:val="176"/>
    <w:qFormat/>
    <w:uiPriority w:val="0"/>
    <w:pPr>
      <w:suppressAutoHyphens w:val="0"/>
      <w:spacing w:before="240" w:after="60" w:line="240" w:lineRule="auto"/>
    </w:pPr>
    <w:rPr>
      <w:rFonts w:ascii="Times New Roman" w:hAnsi="Times New Roman" w:eastAsia="MS Mincho"/>
      <w:lang w:val="zh-CN"/>
    </w:rPr>
  </w:style>
  <w:style w:type="character" w:customStyle="1" w:styleId="176">
    <w:name w:val="Normal 9 point spacing Char"/>
    <w:link w:val="175"/>
    <w:qFormat/>
    <w:uiPriority w:val="0"/>
    <w:rPr>
      <w:rFonts w:ascii="Times New Roman" w:hAnsi="Times New Roman" w:eastAsia="MS Mincho" w:cs="Times New Roman"/>
      <w:szCs w:val="24"/>
      <w:lang w:val="zh-CN"/>
    </w:rPr>
  </w:style>
  <w:style w:type="character" w:customStyle="1" w:styleId="177">
    <w:name w:val="font11"/>
    <w:qFormat/>
    <w:uiPriority w:val="0"/>
    <w:rPr>
      <w:rFonts w:hint="default" w:ascii="Arial" w:hAnsi="Arial" w:cs="Arial"/>
      <w:color w:val="FF0000"/>
      <w:sz w:val="18"/>
      <w:szCs w:val="18"/>
      <w:u w:val="none"/>
    </w:rPr>
  </w:style>
  <w:style w:type="table" w:customStyle="1" w:styleId="178">
    <w:name w:val="Table Grid2"/>
    <w:basedOn w:val="13"/>
    <w:qFormat/>
    <w:uiPriority w:val="39"/>
    <w:rPr>
      <w:rFonts w:eastAsiaTheme="minorHAns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
    <w:name w:val="paragraph"/>
    <w:basedOn w:val="1"/>
    <w:qFormat/>
    <w:uiPriority w:val="0"/>
    <w:pPr>
      <w:suppressAutoHyphens w:val="0"/>
      <w:spacing w:before="100" w:beforeAutospacing="1" w:after="100" w:afterAutospacing="1" w:line="240" w:lineRule="auto"/>
    </w:pPr>
    <w:rPr>
      <w:rFonts w:ascii="SimSun" w:hAnsi="SimSun" w:cs="SimSun"/>
      <w:sz w:val="24"/>
      <w:szCs w:val="24"/>
      <w:lang w:eastAsia="zh-CN"/>
    </w:rPr>
  </w:style>
  <w:style w:type="paragraph" w:customStyle="1" w:styleId="180">
    <w:name w:val="x_msonormal"/>
    <w:basedOn w:val="1"/>
    <w:qFormat/>
    <w:uiPriority w:val="0"/>
    <w:pPr>
      <w:suppressAutoHyphens w:val="0"/>
      <w:spacing w:after="0" w:line="240" w:lineRule="auto"/>
    </w:pPr>
    <w:rPr>
      <w:rFonts w:ascii="Calibri" w:hAnsi="Calibri" w:eastAsia="MS PGothic" w:cs="Calibri"/>
      <w:sz w:val="22"/>
      <w:szCs w:val="22"/>
      <w:lang w:eastAsia="ja-JP"/>
    </w:rPr>
  </w:style>
  <w:style w:type="paragraph" w:customStyle="1" w:styleId="181">
    <w:name w:val="x_b1"/>
    <w:basedOn w:val="1"/>
    <w:qFormat/>
    <w:uiPriority w:val="0"/>
    <w:pPr>
      <w:suppressAutoHyphens w:val="0"/>
      <w:spacing w:line="252" w:lineRule="auto"/>
      <w:ind w:left="568" w:hanging="284"/>
    </w:pPr>
    <w:rPr>
      <w:rFonts w:eastAsia="MS PGothic"/>
      <w:sz w:val="22"/>
      <w:szCs w:val="22"/>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Fraunhofer IIS</Company>
  <Pages>94</Pages>
  <Words>37881</Words>
  <Characters>215923</Characters>
  <Lines>1799</Lines>
  <Paragraphs>506</Paragraphs>
  <TotalTime>1</TotalTime>
  <ScaleCrop>false</ScaleCrop>
  <LinksUpToDate>false</LinksUpToDate>
  <CharactersWithSpaces>253298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2024-02-27T22:40:00Z</dcterms:created>
  <dc:creator>周化雨 (Huayu Zhou)</dc:creator>
  <cp:lastModifiedBy>deepak</cp:lastModifiedBy>
  <dcterms:modified xsi:type="dcterms:W3CDTF">2024-02-27T22:52:49Z</dcterms:modified>
  <dc:title>Summary #1 of discussion for Rel-18 NES enhancements on cell DTX/DRX mechanism</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