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8CFB" w14:textId="1F34F185" w:rsidR="005179E9" w:rsidRDefault="00E647C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ListParagraph"/>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ListParagraph"/>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ListParagraph"/>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3C5BB405"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ListParagraph"/>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ListParagraph"/>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3EF4D954" w:rsidR="005179E9" w:rsidRDefault="00E647C7">
            <w:pPr>
              <w:tabs>
                <w:tab w:val="left" w:pos="551"/>
              </w:tabs>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1</w:t>
            </w:r>
          </w:p>
        </w:tc>
        <w:tc>
          <w:tcPr>
            <w:tcW w:w="1134" w:type="dxa"/>
          </w:tcPr>
          <w:p w14:paraId="5222CF40" w14:textId="52424175" w:rsidR="005179E9" w:rsidRDefault="00E647C7">
            <w:pPr>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591DE501"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t>ZTE, Sanechips</w:t>
            </w:r>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259BED80" w:rsidR="005179E9" w:rsidRDefault="00EA26A8">
            <w:pPr>
              <w:tabs>
                <w:tab w:val="left" w:pos="551"/>
              </w:tabs>
              <w:jc w:val="left"/>
              <w:rPr>
                <w:rFonts w:eastAsia="SimSun"/>
                <w:lang w:val="en-US" w:eastAsia="ja-JP"/>
              </w:rPr>
            </w:pPr>
            <w:r>
              <w:rPr>
                <w:rFonts w:eastAsia="SimSun"/>
                <w:lang w:val="en-US" w:eastAsia="zh-CN"/>
              </w:rPr>
              <w:t xml:space="preserve">Option </w:t>
            </w:r>
            <w:r w:rsidR="00E647C7">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SimSun"/>
                <w:lang w:val="en-US" w:eastAsia="zh-CN"/>
              </w:rPr>
            </w:pPr>
          </w:p>
        </w:tc>
        <w:tc>
          <w:tcPr>
            <w:tcW w:w="1134" w:type="dxa"/>
          </w:tcPr>
          <w:p w14:paraId="69FFDDCF" w14:textId="2BBFDD2A" w:rsidR="00C446AE" w:rsidRDefault="00C446AE" w:rsidP="00C446AE">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6725C8" w:rsidRDefault="00E92430" w:rsidP="00E92430">
            <w:pPr>
              <w:jc w:val="left"/>
              <w:rPr>
                <w:rFonts w:eastAsia="Yu Mincho"/>
                <w:lang w:val="en-US" w:eastAsia="ja-JP"/>
              </w:rPr>
            </w:pPr>
            <w:r w:rsidRPr="006725C8">
              <w:rPr>
                <w:rFonts w:eastAsia="Yu Mincho"/>
                <w:lang w:val="en-US" w:eastAsia="ja-JP"/>
              </w:rPr>
              <w:t>Option 2</w:t>
            </w:r>
          </w:p>
        </w:tc>
        <w:tc>
          <w:tcPr>
            <w:tcW w:w="5244" w:type="dxa"/>
          </w:tcPr>
          <w:p w14:paraId="0D9F1912"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We are OK to agree on the proposal for now as it is (prefer to keep the note “Legacy default TDRA table and Δ are reused”).</w:t>
            </w:r>
          </w:p>
          <w:p w14:paraId="2B918D4D"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Among 3 options, we still prefer option 1 because:</w:t>
            </w:r>
          </w:p>
          <w:p w14:paraId="3564A423" w14:textId="34AF7A57" w:rsidR="00493A41" w:rsidRPr="006725C8" w:rsidRDefault="00E92430" w:rsidP="006725C8">
            <w:pPr>
              <w:pStyle w:val="ListParagraph"/>
              <w:numPr>
                <w:ilvl w:val="0"/>
                <w:numId w:val="25"/>
              </w:numPr>
              <w:jc w:val="left"/>
              <w:rPr>
                <w:rStyle w:val="Hyperlink"/>
                <w:rFonts w:ascii="Times New Roman" w:eastAsia="Yu Mincho" w:hAnsi="Times New Roman" w:cs="Times New Roman"/>
                <w:color w:val="auto"/>
                <w:sz w:val="20"/>
                <w:szCs w:val="20"/>
                <w:u w:val="none"/>
                <w:lang w:val="en-US"/>
              </w:rPr>
            </w:pPr>
            <w:r w:rsidRPr="006725C8">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6725C8">
                <w:rPr>
                  <w:rStyle w:val="Hyperlink"/>
                  <w:rFonts w:ascii="Times New Roman" w:hAnsi="Times New Roman" w:cs="Times New Roman"/>
                  <w:color w:val="0000FF"/>
                  <w:sz w:val="20"/>
                  <w:szCs w:val="20"/>
                  <w:lang w:val="en-US"/>
                </w:rPr>
                <w:t>R1-2303898</w:t>
              </w:r>
            </w:hyperlink>
          </w:p>
          <w:p w14:paraId="03EB0641" w14:textId="63903E5D" w:rsidR="00E92430" w:rsidRPr="006725C8" w:rsidRDefault="00E92430" w:rsidP="006725C8">
            <w:pPr>
              <w:pStyle w:val="ListParagraph"/>
              <w:numPr>
                <w:ilvl w:val="0"/>
                <w:numId w:val="25"/>
              </w:numPr>
              <w:jc w:val="left"/>
              <w:rPr>
                <w:rFonts w:ascii="Times New Roman" w:eastAsia="Yu Mincho" w:hAnsi="Times New Roman" w:cs="Times New Roman"/>
                <w:sz w:val="20"/>
                <w:szCs w:val="20"/>
                <w:lang w:val="en-US"/>
              </w:rPr>
            </w:pPr>
            <w:r w:rsidRPr="006725C8">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E179F8" w14:paraId="2CF2230D" w14:textId="77777777" w:rsidTr="00572017">
        <w:tc>
          <w:tcPr>
            <w:tcW w:w="1479" w:type="dxa"/>
          </w:tcPr>
          <w:p w14:paraId="4E75B7F9" w14:textId="2D3E68B6" w:rsidR="00E179F8" w:rsidRDefault="00E179F8" w:rsidP="00E179F8">
            <w:pPr>
              <w:jc w:val="left"/>
              <w:rPr>
                <w:rFonts w:eastAsiaTheme="minorEastAsia"/>
                <w:lang w:val="en-US" w:eastAsia="zh-CN"/>
              </w:rPr>
            </w:pPr>
            <w:r>
              <w:rPr>
                <w:rFonts w:eastAsiaTheme="minorEastAsia"/>
                <w:lang w:val="en-US" w:eastAsia="zh-CN"/>
              </w:rPr>
              <w:t>Huawei, HiSilicon</w:t>
            </w:r>
          </w:p>
        </w:tc>
        <w:tc>
          <w:tcPr>
            <w:tcW w:w="643" w:type="dxa"/>
          </w:tcPr>
          <w:p w14:paraId="151F9FE7" w14:textId="4E43DF7D" w:rsidR="00E179F8" w:rsidRDefault="00E179F8" w:rsidP="00E179F8">
            <w:pPr>
              <w:tabs>
                <w:tab w:val="left" w:pos="551"/>
              </w:tabs>
              <w:jc w:val="left"/>
              <w:rPr>
                <w:rFonts w:eastAsiaTheme="minorEastAsia"/>
                <w:lang w:val="en-US" w:eastAsia="zh-CN"/>
              </w:rPr>
            </w:pPr>
            <w:r>
              <w:rPr>
                <w:rFonts w:eastAsiaTheme="minorEastAsia"/>
                <w:lang w:val="en-US" w:eastAsia="zh-CN"/>
              </w:rPr>
              <w:t>Y</w:t>
            </w:r>
          </w:p>
        </w:tc>
        <w:tc>
          <w:tcPr>
            <w:tcW w:w="1134" w:type="dxa"/>
          </w:tcPr>
          <w:p w14:paraId="79462F97" w14:textId="1CE1A24B" w:rsidR="00E179F8" w:rsidRDefault="00E179F8" w:rsidP="00E179F8">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9CA96C" w14:textId="171BCF98" w:rsidR="00E179F8" w:rsidRPr="00493A41" w:rsidRDefault="00E179F8" w:rsidP="00E179F8">
            <w:pPr>
              <w:jc w:val="left"/>
              <w:rPr>
                <w:rFonts w:eastAsia="Yu Mincho"/>
                <w:lang w:val="en-US" w:eastAsia="ja-JP"/>
              </w:rPr>
            </w:pPr>
            <w:r>
              <w:rPr>
                <w:rFonts w:eastAsia="Yu Mincho"/>
                <w:lang w:val="en-US" w:eastAsia="ja-JP"/>
              </w:rPr>
              <w:t>Option 2</w:t>
            </w:r>
          </w:p>
        </w:tc>
        <w:tc>
          <w:tcPr>
            <w:tcW w:w="5244" w:type="dxa"/>
          </w:tcPr>
          <w:p w14:paraId="591C478F" w14:textId="77777777" w:rsidR="00E179F8" w:rsidRPr="00493A41" w:rsidRDefault="00E179F8" w:rsidP="00E179F8">
            <w:pPr>
              <w:jc w:val="left"/>
              <w:rPr>
                <w:rFonts w:eastAsiaTheme="minorEastAsia"/>
                <w:lang w:val="en-US" w:eastAsia="zh-CN"/>
              </w:rPr>
            </w:pP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TableGrid"/>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21280A0F" w:rsidR="003340B7" w:rsidRDefault="00F3670B" w:rsidP="002279D7">
            <w:pPr>
              <w:tabs>
                <w:tab w:val="left" w:pos="1530"/>
              </w:tabs>
              <w:rPr>
                <w:bCs/>
                <w:szCs w:val="22"/>
                <w:lang w:val="en-US"/>
              </w:rPr>
            </w:pPr>
            <w:r>
              <w:rPr>
                <w:bCs/>
                <w:szCs w:val="22"/>
                <w:lang w:val="en-US"/>
              </w:rPr>
              <w:t xml:space="preserve">7 </w:t>
            </w:r>
            <w:r w:rsidR="003340B7">
              <w:rPr>
                <w:bCs/>
                <w:szCs w:val="22"/>
                <w:lang w:val="en-US"/>
              </w:rPr>
              <w:t>responses</w:t>
            </w:r>
          </w:p>
        </w:tc>
        <w:tc>
          <w:tcPr>
            <w:tcW w:w="4252" w:type="dxa"/>
          </w:tcPr>
          <w:p w14:paraId="3A58539A" w14:textId="3AB17C57" w:rsidR="003340B7" w:rsidRDefault="00A55F17" w:rsidP="002279D7">
            <w:pPr>
              <w:tabs>
                <w:tab w:val="left" w:pos="1530"/>
              </w:tabs>
              <w:rPr>
                <w:bCs/>
                <w:szCs w:val="22"/>
                <w:lang w:val="en-US"/>
              </w:rPr>
            </w:pPr>
            <w:r>
              <w:rPr>
                <w:bCs/>
                <w:szCs w:val="22"/>
                <w:lang w:val="en-US"/>
              </w:rPr>
              <w:t xml:space="preserve">1 – </w:t>
            </w:r>
            <w:r w:rsidR="00F3670B">
              <w:rPr>
                <w:bCs/>
                <w:szCs w:val="22"/>
                <w:lang w:val="en-US"/>
              </w:rPr>
              <w:t xml:space="preserve">7 </w:t>
            </w:r>
            <w:r>
              <w:rPr>
                <w:bCs/>
                <w:szCs w:val="22"/>
                <w:lang w:val="en-US"/>
              </w:rPr>
              <w:t>= -</w:t>
            </w:r>
            <w:r w:rsidR="00F3670B">
              <w:rPr>
                <w:bCs/>
                <w:szCs w:val="22"/>
                <w:lang w:val="en-US"/>
              </w:rPr>
              <w:t>6</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45FBEE05" w:rsidR="003340B7" w:rsidRDefault="00F3670B" w:rsidP="002279D7">
            <w:pPr>
              <w:tabs>
                <w:tab w:val="left" w:pos="1530"/>
              </w:tabs>
              <w:rPr>
                <w:bCs/>
                <w:szCs w:val="22"/>
                <w:lang w:val="en-US"/>
              </w:rPr>
            </w:pPr>
            <w:r>
              <w:rPr>
                <w:bCs/>
                <w:szCs w:val="22"/>
                <w:lang w:val="en-US"/>
              </w:rPr>
              <w:t xml:space="preserve">15 </w:t>
            </w:r>
            <w:r w:rsidR="003340B7">
              <w:rPr>
                <w:bCs/>
                <w:szCs w:val="22"/>
                <w:lang w:val="en-US"/>
              </w:rPr>
              <w:t>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793EDB75" w:rsidR="003340B7" w:rsidRDefault="00A55F17" w:rsidP="002279D7">
            <w:pPr>
              <w:tabs>
                <w:tab w:val="left" w:pos="1530"/>
              </w:tabs>
              <w:rPr>
                <w:bCs/>
                <w:szCs w:val="22"/>
                <w:lang w:val="en-US"/>
              </w:rPr>
            </w:pPr>
            <w:r>
              <w:rPr>
                <w:bCs/>
                <w:szCs w:val="22"/>
                <w:lang w:val="en-US"/>
              </w:rPr>
              <w:t>1</w:t>
            </w:r>
            <w:r w:rsidR="00F3670B">
              <w:rPr>
                <w:bCs/>
                <w:szCs w:val="22"/>
                <w:lang w:val="en-US"/>
              </w:rPr>
              <w:t>5</w:t>
            </w:r>
            <w:r>
              <w:rPr>
                <w:bCs/>
                <w:szCs w:val="22"/>
                <w:lang w:val="en-US"/>
              </w:rPr>
              <w:t xml:space="preserve"> – 3 = </w:t>
            </w:r>
            <w:r w:rsidR="001C53B3">
              <w:rPr>
                <w:bCs/>
                <w:szCs w:val="22"/>
                <w:lang w:val="en-US"/>
              </w:rPr>
              <w:t>+</w:t>
            </w:r>
            <w:r>
              <w:rPr>
                <w:bCs/>
                <w:szCs w:val="22"/>
                <w:lang w:val="en-US"/>
              </w:rPr>
              <w:t>1</w:t>
            </w:r>
            <w:r w:rsidR="00F3670B">
              <w:rPr>
                <w:bCs/>
                <w:szCs w:val="22"/>
                <w:lang w:val="en-US"/>
              </w:rPr>
              <w:t>2</w:t>
            </w:r>
          </w:p>
        </w:tc>
      </w:tr>
    </w:tbl>
    <w:p w14:paraId="501FCB61" w14:textId="59AA5263"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81455A">
        <w:rPr>
          <w:bCs/>
          <w:szCs w:val="22"/>
          <w:lang w:val="en-US"/>
        </w:rPr>
        <w:t xml:space="preserve"> </w:t>
      </w:r>
      <w:r w:rsidR="001D3DB8">
        <w:rPr>
          <w:bCs/>
          <w:szCs w:val="22"/>
          <w:lang w:val="en-US"/>
        </w:rPr>
        <w:lastRenderedPageBreak/>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0CA6E46C" w:rsidR="00534C23" w:rsidRDefault="001E50EB" w:rsidP="00EF2A4F">
            <w:pPr>
              <w:jc w:val="left"/>
              <w:rPr>
                <w:rFonts w:eastAsia="Yu Mincho"/>
                <w:lang w:val="en-US" w:eastAsia="ja-JP"/>
              </w:rPr>
            </w:pPr>
            <w:r>
              <w:rPr>
                <w:rFonts w:eastAsia="Yu Mincho"/>
                <w:lang w:val="en-US" w:eastAsia="ja-JP"/>
              </w:rPr>
              <w:t>Huawei, HiSilicon</w:t>
            </w:r>
          </w:p>
        </w:tc>
        <w:tc>
          <w:tcPr>
            <w:tcW w:w="1372" w:type="dxa"/>
          </w:tcPr>
          <w:p w14:paraId="222C8873" w14:textId="7995C997" w:rsidR="00534C23" w:rsidRDefault="001E50EB" w:rsidP="00EF2A4F">
            <w:pPr>
              <w:tabs>
                <w:tab w:val="left" w:pos="551"/>
              </w:tabs>
              <w:jc w:val="left"/>
              <w:rPr>
                <w:rFonts w:eastAsia="Yu Mincho"/>
                <w:lang w:val="en-US" w:eastAsia="ja-JP"/>
              </w:rPr>
            </w:pPr>
            <w:r>
              <w:rPr>
                <w:rFonts w:eastAsia="Yu Mincho"/>
                <w:lang w:val="en-US" w:eastAsia="ja-JP"/>
              </w:rPr>
              <w:t>Y</w:t>
            </w: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7777777" w:rsidR="00534C23" w:rsidRDefault="00534C23" w:rsidP="00EF2A4F">
            <w:pPr>
              <w:jc w:val="left"/>
              <w:rPr>
                <w:rFonts w:eastAsia="Yu Mincho"/>
                <w:lang w:val="en-US" w:eastAsia="ja-JP"/>
              </w:rPr>
            </w:pPr>
          </w:p>
        </w:tc>
        <w:tc>
          <w:tcPr>
            <w:tcW w:w="1372" w:type="dxa"/>
          </w:tcPr>
          <w:p w14:paraId="4F88474C" w14:textId="77777777" w:rsidR="00534C23" w:rsidRDefault="00534C23" w:rsidP="00EF2A4F">
            <w:pPr>
              <w:tabs>
                <w:tab w:val="left" w:pos="551"/>
              </w:tabs>
              <w:jc w:val="left"/>
              <w:rPr>
                <w:rFonts w:eastAsia="Yu Mincho"/>
                <w:lang w:val="en-US" w:eastAsia="ja-JP"/>
              </w:rPr>
            </w:pPr>
          </w:p>
        </w:tc>
        <w:tc>
          <w:tcPr>
            <w:tcW w:w="6780" w:type="dxa"/>
          </w:tcPr>
          <w:p w14:paraId="3A2417F6" w14:textId="77777777" w:rsidR="00534C23" w:rsidRDefault="00534C23" w:rsidP="00EF2A4F">
            <w:pPr>
              <w:jc w:val="left"/>
              <w:rPr>
                <w:rFonts w:eastAsia="Yu Mincho"/>
                <w:lang w:val="en-US" w:eastAsia="ja-JP"/>
              </w:rPr>
            </w:pPr>
          </w:p>
        </w:tc>
      </w:tr>
      <w:tr w:rsidR="00534C23" w14:paraId="22C6551B" w14:textId="77777777" w:rsidTr="00EF2A4F">
        <w:tc>
          <w:tcPr>
            <w:tcW w:w="1479" w:type="dxa"/>
          </w:tcPr>
          <w:p w14:paraId="4E18B589" w14:textId="77777777" w:rsidR="00534C23" w:rsidRDefault="00534C23" w:rsidP="00EF2A4F">
            <w:pPr>
              <w:jc w:val="left"/>
              <w:rPr>
                <w:rFonts w:eastAsia="Yu Mincho"/>
                <w:lang w:val="en-US" w:eastAsia="ja-JP"/>
              </w:rPr>
            </w:pPr>
          </w:p>
        </w:tc>
        <w:tc>
          <w:tcPr>
            <w:tcW w:w="1372" w:type="dxa"/>
          </w:tcPr>
          <w:p w14:paraId="24F917D2" w14:textId="77777777" w:rsidR="00534C23" w:rsidRDefault="00534C23" w:rsidP="00EF2A4F">
            <w:pPr>
              <w:tabs>
                <w:tab w:val="left" w:pos="551"/>
              </w:tabs>
              <w:jc w:val="left"/>
              <w:rPr>
                <w:rFonts w:eastAsia="Yu Mincho"/>
                <w:lang w:val="en-US" w:eastAsia="ja-JP"/>
              </w:rPr>
            </w:pPr>
          </w:p>
        </w:tc>
        <w:tc>
          <w:tcPr>
            <w:tcW w:w="6780" w:type="dxa"/>
          </w:tcPr>
          <w:p w14:paraId="03139EF8" w14:textId="77777777" w:rsidR="00534C23" w:rsidRDefault="00534C23" w:rsidP="00EF2A4F">
            <w:pPr>
              <w:jc w:val="left"/>
              <w:rPr>
                <w:rFonts w:eastAsia="Yu Mincho"/>
                <w:lang w:val="en-US" w:eastAsia="ja-JP"/>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7777777" w:rsidR="004F2F94" w:rsidRDefault="004F2F94" w:rsidP="00EF2A4F">
            <w:pPr>
              <w:jc w:val="left"/>
              <w:rPr>
                <w:rFonts w:eastAsia="Yu Mincho"/>
                <w:lang w:val="en-US" w:eastAsia="ja-JP"/>
              </w:rPr>
            </w:pPr>
          </w:p>
        </w:tc>
        <w:tc>
          <w:tcPr>
            <w:tcW w:w="1372" w:type="dxa"/>
          </w:tcPr>
          <w:p w14:paraId="01082D2A" w14:textId="77777777" w:rsidR="004F2F94" w:rsidRDefault="004F2F94" w:rsidP="00EF2A4F">
            <w:pPr>
              <w:tabs>
                <w:tab w:val="left" w:pos="551"/>
              </w:tabs>
              <w:jc w:val="left"/>
              <w:rPr>
                <w:rFonts w:eastAsia="Yu Mincho"/>
                <w:lang w:val="en-US" w:eastAsia="ja-JP"/>
              </w:rPr>
            </w:pPr>
          </w:p>
        </w:tc>
        <w:tc>
          <w:tcPr>
            <w:tcW w:w="6780" w:type="dxa"/>
          </w:tcPr>
          <w:p w14:paraId="31B961DA" w14:textId="77777777" w:rsidR="004F2F94" w:rsidRDefault="004F2F94" w:rsidP="00EF2A4F">
            <w:pPr>
              <w:jc w:val="left"/>
              <w:rPr>
                <w:rFonts w:eastAsia="Yu Mincho"/>
                <w:lang w:val="en-US" w:eastAsia="ja-JP"/>
              </w:rPr>
            </w:pPr>
          </w:p>
        </w:tc>
      </w:tr>
      <w:tr w:rsidR="004F2F94" w14:paraId="485BED6D" w14:textId="77777777" w:rsidTr="00EF2A4F">
        <w:tc>
          <w:tcPr>
            <w:tcW w:w="1479" w:type="dxa"/>
          </w:tcPr>
          <w:p w14:paraId="7E861E39" w14:textId="77777777" w:rsidR="004F2F94" w:rsidRDefault="004F2F94" w:rsidP="00EF2A4F">
            <w:pPr>
              <w:jc w:val="left"/>
              <w:rPr>
                <w:rFonts w:eastAsia="Yu Mincho"/>
                <w:lang w:val="en-US" w:eastAsia="ja-JP"/>
              </w:rPr>
            </w:pPr>
          </w:p>
        </w:tc>
        <w:tc>
          <w:tcPr>
            <w:tcW w:w="1372" w:type="dxa"/>
          </w:tcPr>
          <w:p w14:paraId="7A4259CA" w14:textId="77777777" w:rsidR="004F2F94" w:rsidRDefault="004F2F94" w:rsidP="00EF2A4F">
            <w:pPr>
              <w:tabs>
                <w:tab w:val="left" w:pos="551"/>
              </w:tabs>
              <w:jc w:val="left"/>
              <w:rPr>
                <w:rFonts w:eastAsia="Yu Mincho"/>
                <w:lang w:val="en-US" w:eastAsia="ja-JP"/>
              </w:rPr>
            </w:pPr>
          </w:p>
        </w:tc>
        <w:tc>
          <w:tcPr>
            <w:tcW w:w="6780" w:type="dxa"/>
          </w:tcPr>
          <w:p w14:paraId="5E7BA453" w14:textId="77777777" w:rsidR="004F2F94" w:rsidRDefault="004F2F94" w:rsidP="00EF2A4F">
            <w:pPr>
              <w:jc w:val="left"/>
              <w:rPr>
                <w:rFonts w:eastAsia="Yu Mincho"/>
                <w:lang w:val="en-US" w:eastAsia="ja-JP"/>
              </w:rPr>
            </w:pPr>
          </w:p>
        </w:tc>
      </w:tr>
      <w:tr w:rsidR="004F2F94" w14:paraId="0DD30B15" w14:textId="77777777" w:rsidTr="00EF2A4F">
        <w:tc>
          <w:tcPr>
            <w:tcW w:w="1479" w:type="dxa"/>
          </w:tcPr>
          <w:p w14:paraId="09B0504F" w14:textId="77777777" w:rsidR="004F2F94" w:rsidRDefault="004F2F94" w:rsidP="00EF2A4F">
            <w:pPr>
              <w:jc w:val="left"/>
              <w:rPr>
                <w:rFonts w:eastAsia="Yu Mincho"/>
                <w:lang w:val="en-US" w:eastAsia="ja-JP"/>
              </w:rPr>
            </w:pPr>
          </w:p>
        </w:tc>
        <w:tc>
          <w:tcPr>
            <w:tcW w:w="1372" w:type="dxa"/>
          </w:tcPr>
          <w:p w14:paraId="4C0594C8" w14:textId="77777777" w:rsidR="004F2F94" w:rsidRDefault="004F2F94" w:rsidP="00EF2A4F">
            <w:pPr>
              <w:tabs>
                <w:tab w:val="left" w:pos="551"/>
              </w:tabs>
              <w:jc w:val="left"/>
              <w:rPr>
                <w:rFonts w:eastAsia="Yu Mincho"/>
                <w:lang w:val="en-US" w:eastAsia="ja-JP"/>
              </w:rPr>
            </w:pPr>
          </w:p>
        </w:tc>
        <w:tc>
          <w:tcPr>
            <w:tcW w:w="6780" w:type="dxa"/>
          </w:tcPr>
          <w:p w14:paraId="0D298B56" w14:textId="77777777" w:rsidR="004F2F94" w:rsidRDefault="004F2F94" w:rsidP="00EF2A4F">
            <w:pPr>
              <w:jc w:val="left"/>
              <w:rPr>
                <w:rFonts w:eastAsia="Yu Mincho"/>
                <w:lang w:val="en-US" w:eastAsia="ja-JP"/>
              </w:rPr>
            </w:pPr>
          </w:p>
        </w:tc>
      </w:tr>
    </w:tbl>
    <w:p w14:paraId="059555E7" w14:textId="77777777" w:rsidR="003F4C57" w:rsidRPr="004F2F94" w:rsidRDefault="003F4C57" w:rsidP="004F2F94">
      <w:pPr>
        <w:tabs>
          <w:tab w:val="left" w:pos="1530"/>
        </w:tabs>
        <w:rPr>
          <w:b/>
          <w:lang w:val="en-US"/>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ListParagraph"/>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ListParagraph"/>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Between reception of fallbackRAR and transmission of Msg3</w:t>
      </w:r>
    </w:p>
    <w:p w14:paraId="4DEA2865" w14:textId="77364568" w:rsidR="00BD0982"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Between reception of successRAR and transmission of corresponding HARQ-ACK</w:t>
      </w:r>
    </w:p>
    <w:p w14:paraId="76F20743" w14:textId="77777777" w:rsidR="00B300B7" w:rsidRPr="0052487D" w:rsidRDefault="00B300B7" w:rsidP="00B300B7">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3C25B0" w14:paraId="15932953" w14:textId="77777777" w:rsidTr="00EF2A4F">
        <w:tc>
          <w:tcPr>
            <w:tcW w:w="1479" w:type="dxa"/>
          </w:tcPr>
          <w:p w14:paraId="175B2CE5" w14:textId="77777777" w:rsidR="003C25B0" w:rsidRDefault="003C25B0" w:rsidP="00EF2A4F">
            <w:pPr>
              <w:jc w:val="left"/>
              <w:rPr>
                <w:rFonts w:eastAsia="Yu Mincho"/>
                <w:lang w:val="en-US" w:eastAsia="ja-JP"/>
              </w:rPr>
            </w:pPr>
          </w:p>
        </w:tc>
        <w:tc>
          <w:tcPr>
            <w:tcW w:w="1372" w:type="dxa"/>
          </w:tcPr>
          <w:p w14:paraId="1FD61B45" w14:textId="77777777" w:rsidR="003C25B0" w:rsidRDefault="003C25B0" w:rsidP="00EF2A4F">
            <w:pPr>
              <w:tabs>
                <w:tab w:val="left" w:pos="551"/>
              </w:tabs>
              <w:jc w:val="left"/>
              <w:rPr>
                <w:rFonts w:eastAsia="Yu Mincho"/>
                <w:lang w:val="en-US" w:eastAsia="ja-JP"/>
              </w:rPr>
            </w:pPr>
          </w:p>
        </w:tc>
        <w:tc>
          <w:tcPr>
            <w:tcW w:w="6780" w:type="dxa"/>
          </w:tcPr>
          <w:p w14:paraId="73E0E3E1" w14:textId="77777777" w:rsidR="003C25B0" w:rsidRDefault="003C25B0" w:rsidP="00EF2A4F">
            <w:pPr>
              <w:jc w:val="left"/>
              <w:rPr>
                <w:rFonts w:eastAsia="Yu Mincho"/>
                <w:lang w:val="en-US" w:eastAsia="ja-JP"/>
              </w:rPr>
            </w:pPr>
          </w:p>
        </w:tc>
      </w:tr>
      <w:tr w:rsidR="003C25B0" w14:paraId="72E17FC6" w14:textId="77777777" w:rsidTr="00EF2A4F">
        <w:tc>
          <w:tcPr>
            <w:tcW w:w="1479" w:type="dxa"/>
          </w:tcPr>
          <w:p w14:paraId="49A50EEC" w14:textId="77777777" w:rsidR="003C25B0" w:rsidRDefault="003C25B0" w:rsidP="00EF2A4F">
            <w:pPr>
              <w:jc w:val="left"/>
              <w:rPr>
                <w:rFonts w:eastAsia="Yu Mincho"/>
                <w:lang w:val="en-US" w:eastAsia="ja-JP"/>
              </w:rPr>
            </w:pPr>
          </w:p>
        </w:tc>
        <w:tc>
          <w:tcPr>
            <w:tcW w:w="1372" w:type="dxa"/>
          </w:tcPr>
          <w:p w14:paraId="5C3A4F4C" w14:textId="77777777" w:rsidR="003C25B0" w:rsidRDefault="003C25B0" w:rsidP="00EF2A4F">
            <w:pPr>
              <w:tabs>
                <w:tab w:val="left" w:pos="551"/>
              </w:tabs>
              <w:jc w:val="left"/>
              <w:rPr>
                <w:rFonts w:eastAsia="Yu Mincho"/>
                <w:lang w:val="en-US" w:eastAsia="ja-JP"/>
              </w:rPr>
            </w:pPr>
          </w:p>
        </w:tc>
        <w:tc>
          <w:tcPr>
            <w:tcW w:w="6780" w:type="dxa"/>
          </w:tcPr>
          <w:p w14:paraId="4400EF1A" w14:textId="77777777" w:rsidR="003C25B0" w:rsidRDefault="003C25B0" w:rsidP="00EF2A4F">
            <w:pPr>
              <w:jc w:val="left"/>
              <w:rPr>
                <w:rFonts w:eastAsia="Yu Mincho"/>
                <w:lang w:val="en-US" w:eastAsia="ja-JP"/>
              </w:rPr>
            </w:pPr>
          </w:p>
        </w:tc>
      </w:tr>
      <w:tr w:rsidR="003C25B0" w14:paraId="7B0EB90A" w14:textId="77777777" w:rsidTr="00EF2A4F">
        <w:tc>
          <w:tcPr>
            <w:tcW w:w="1479" w:type="dxa"/>
          </w:tcPr>
          <w:p w14:paraId="4FEFCC22" w14:textId="77777777" w:rsidR="003C25B0" w:rsidRDefault="003C25B0" w:rsidP="00EF2A4F">
            <w:pPr>
              <w:jc w:val="left"/>
              <w:rPr>
                <w:rFonts w:eastAsia="Yu Mincho"/>
                <w:lang w:val="en-US" w:eastAsia="ja-JP"/>
              </w:rPr>
            </w:pPr>
          </w:p>
        </w:tc>
        <w:tc>
          <w:tcPr>
            <w:tcW w:w="1372" w:type="dxa"/>
          </w:tcPr>
          <w:p w14:paraId="3D772246" w14:textId="77777777" w:rsidR="003C25B0" w:rsidRDefault="003C25B0" w:rsidP="00EF2A4F">
            <w:pPr>
              <w:tabs>
                <w:tab w:val="left" w:pos="551"/>
              </w:tabs>
              <w:jc w:val="left"/>
              <w:rPr>
                <w:rFonts w:eastAsia="Yu Mincho"/>
                <w:lang w:val="en-US" w:eastAsia="ja-JP"/>
              </w:rPr>
            </w:pPr>
          </w:p>
        </w:tc>
        <w:tc>
          <w:tcPr>
            <w:tcW w:w="6780" w:type="dxa"/>
          </w:tcPr>
          <w:p w14:paraId="1E6A9CD1" w14:textId="77777777" w:rsidR="003C25B0" w:rsidRDefault="003C25B0" w:rsidP="00EF2A4F">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lastRenderedPageBreak/>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ListParagraph"/>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ListParagraph"/>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ListParagraph"/>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w:t>
            </w:r>
            <w:r>
              <w:rPr>
                <w:rFonts w:eastAsia="Calibri"/>
                <w:lang w:val="en-US" w:eastAsia="ja-JP"/>
              </w:rPr>
              <w:lastRenderedPageBreak/>
              <w:t>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lastRenderedPageBreak/>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BW3/PR3+PR1 + PR1 share the initial access, based on RAN guidance. So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lastRenderedPageBreak/>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lastRenderedPageBreak/>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ListParagraph"/>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CB87E13"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SimSun"/>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ZTE, Sanechips</w:t>
            </w:r>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w:t>
            </w:r>
            <w:r>
              <w:rPr>
                <w:rFonts w:eastAsia="Malgun Gothic"/>
                <w:lang w:val="en-US" w:eastAsia="ko-KR"/>
              </w:rPr>
              <w:lastRenderedPageBreak/>
              <w:t xml:space="preserve">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EC4BB68"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ListParagraph"/>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FF97F5B"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ListParagraph"/>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ListParagraph"/>
              <w:numPr>
                <w:ilvl w:val="0"/>
                <w:numId w:val="48"/>
              </w:numPr>
              <w:jc w:val="left"/>
              <w:rPr>
                <w:rFonts w:eastAsia="Yu Mincho"/>
                <w:lang w:val="en-US"/>
              </w:rPr>
            </w:pPr>
            <w:r>
              <w:rPr>
                <w:rFonts w:eastAsia="Yu Mincho"/>
                <w:sz w:val="20"/>
                <w:szCs w:val="21"/>
                <w:lang w:val="en-US"/>
              </w:rPr>
              <w:lastRenderedPageBreak/>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lastRenderedPageBreak/>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lastRenderedPageBreak/>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ListParagraph"/>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ListParagraph"/>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ListParagraph"/>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w:t>
            </w:r>
            <w:r>
              <w:rPr>
                <w:rFonts w:eastAsiaTheme="minorEastAsia"/>
                <w:lang w:val="en-US" w:eastAsia="zh-CN"/>
              </w:rPr>
              <w:lastRenderedPageBreak/>
              <w:t xml:space="preserve">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w:t>
            </w:r>
            <w:r>
              <w:rPr>
                <w:rFonts w:eastAsia="Yu Mincho"/>
                <w:lang w:val="en-US" w:eastAsia="ja-JP"/>
              </w:rPr>
              <w:lastRenderedPageBreak/>
              <w:t>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 xml:space="preserve">Option 1 for the </w:t>
            </w:r>
            <w:r>
              <w:rPr>
                <w:rFonts w:eastAsia="Yu Mincho"/>
                <w:lang w:val="en-US" w:eastAsia="ja-JP"/>
              </w:rPr>
              <w:lastRenderedPageBreak/>
              <w:t>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w:t>
            </w:r>
            <w:r>
              <w:rPr>
                <w:color w:val="000000"/>
                <w:kern w:val="2"/>
                <w:lang w:eastAsia="zh-CN"/>
              </w:rPr>
              <w:lastRenderedPageBreak/>
              <w:t>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r>
              <w:rPr>
                <w:rFonts w:eastAsiaTheme="minorEastAsia" w:hint="eastAsia"/>
                <w:lang w:val="en-US" w:eastAsia="zh-CN"/>
              </w:rPr>
              <w:t>So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lastRenderedPageBreak/>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ListParagraph"/>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lastRenderedPageBreak/>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Yu Mincho"/>
                <w:lang w:val="en-US" w:eastAsia="ja-JP"/>
              </w:rPr>
              <w:t>N</w:t>
            </w:r>
          </w:p>
        </w:tc>
        <w:tc>
          <w:tcPr>
            <w:tcW w:w="6688" w:type="dxa"/>
          </w:tcPr>
          <w:p w14:paraId="1F10E6F6" w14:textId="77777777" w:rsidR="005179E9" w:rsidRDefault="00E647C7">
            <w:pPr>
              <w:jc w:val="left"/>
              <w:rPr>
                <w:rFonts w:eastAsia="SimSun"/>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Let me copy our technical concern from gNB side</w:t>
            </w:r>
          </w:p>
          <w:p w14:paraId="15F06FC6" w14:textId="77777777" w:rsidR="005179E9" w:rsidRDefault="00E647C7">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t>Huawei, HiSilicon</w:t>
            </w:r>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lastRenderedPageBreak/>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ListParagraph"/>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ListParagraph"/>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lastRenderedPageBreak/>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r w:rsidR="00F3670B" w14:paraId="54E4F58B" w14:textId="77777777" w:rsidTr="00572017">
        <w:tc>
          <w:tcPr>
            <w:tcW w:w="1479" w:type="dxa"/>
          </w:tcPr>
          <w:p w14:paraId="3C26B406" w14:textId="6581B1A6"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33D5193B" w14:textId="3B891AC7"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1135B81D" w14:textId="77777777" w:rsidR="00F3670B" w:rsidRDefault="00F3670B" w:rsidP="00F3670B">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lastRenderedPageBreak/>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1CFBBC98" w:rsidR="001F09CC" w:rsidRDefault="001E50EB" w:rsidP="00EF2A4F">
            <w:pPr>
              <w:jc w:val="left"/>
              <w:rPr>
                <w:rFonts w:eastAsia="Yu Mincho"/>
                <w:lang w:val="en-US" w:eastAsia="ja-JP"/>
              </w:rPr>
            </w:pPr>
            <w:r>
              <w:rPr>
                <w:rFonts w:eastAsia="Yu Mincho"/>
                <w:lang w:val="en-US" w:eastAsia="ja-JP"/>
              </w:rPr>
              <w:t>Huawei, HiSilicon</w:t>
            </w:r>
          </w:p>
        </w:tc>
        <w:tc>
          <w:tcPr>
            <w:tcW w:w="1464" w:type="dxa"/>
          </w:tcPr>
          <w:p w14:paraId="32A3468F" w14:textId="007EDEFA" w:rsidR="001F09CC"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7777777" w:rsidR="001F09CC" w:rsidRDefault="001F09CC" w:rsidP="00EF2A4F">
            <w:pPr>
              <w:jc w:val="left"/>
              <w:rPr>
                <w:rFonts w:eastAsiaTheme="minorEastAsia"/>
                <w:lang w:val="en-US" w:eastAsia="zh-CN"/>
              </w:rPr>
            </w:pPr>
          </w:p>
        </w:tc>
        <w:tc>
          <w:tcPr>
            <w:tcW w:w="1464" w:type="dxa"/>
          </w:tcPr>
          <w:p w14:paraId="08F4512D" w14:textId="77777777" w:rsidR="001F09CC" w:rsidRDefault="001F09CC" w:rsidP="00EF2A4F">
            <w:pPr>
              <w:tabs>
                <w:tab w:val="left" w:pos="551"/>
              </w:tabs>
              <w:jc w:val="left"/>
              <w:rPr>
                <w:rFonts w:eastAsiaTheme="minorEastAsia"/>
                <w:lang w:val="en-US" w:eastAsia="zh-CN"/>
              </w:rPr>
            </w:pPr>
          </w:p>
        </w:tc>
        <w:tc>
          <w:tcPr>
            <w:tcW w:w="6688" w:type="dxa"/>
          </w:tcPr>
          <w:p w14:paraId="1FDADCBA" w14:textId="77777777" w:rsidR="001F09CC" w:rsidRDefault="001F09CC" w:rsidP="00EF2A4F">
            <w:pPr>
              <w:jc w:val="left"/>
              <w:rPr>
                <w:rFonts w:eastAsiaTheme="minorEastAsia"/>
                <w:lang w:val="en-US" w:eastAsia="zh-CN"/>
              </w:rPr>
            </w:pPr>
          </w:p>
        </w:tc>
      </w:tr>
      <w:tr w:rsidR="001F09CC" w14:paraId="31D9E0F7" w14:textId="77777777" w:rsidTr="00EF2A4F">
        <w:tc>
          <w:tcPr>
            <w:tcW w:w="1479" w:type="dxa"/>
          </w:tcPr>
          <w:p w14:paraId="3DE8B29B" w14:textId="77777777" w:rsidR="001F09CC" w:rsidRDefault="001F09CC" w:rsidP="00EF2A4F">
            <w:pPr>
              <w:jc w:val="left"/>
              <w:rPr>
                <w:rFonts w:eastAsia="Malgun Gothic"/>
                <w:lang w:val="en-US" w:eastAsia="ko-KR"/>
              </w:rPr>
            </w:pPr>
          </w:p>
        </w:tc>
        <w:tc>
          <w:tcPr>
            <w:tcW w:w="1464" w:type="dxa"/>
          </w:tcPr>
          <w:p w14:paraId="2318A80C" w14:textId="77777777" w:rsidR="001F09CC" w:rsidRDefault="001F09CC" w:rsidP="00EF2A4F">
            <w:pPr>
              <w:tabs>
                <w:tab w:val="left" w:pos="551"/>
              </w:tabs>
              <w:jc w:val="left"/>
              <w:rPr>
                <w:rFonts w:eastAsia="Malgun Gothic"/>
                <w:lang w:val="en-US" w:eastAsia="ko-KR"/>
              </w:rPr>
            </w:pPr>
          </w:p>
        </w:tc>
        <w:tc>
          <w:tcPr>
            <w:tcW w:w="6688" w:type="dxa"/>
          </w:tcPr>
          <w:p w14:paraId="03F38FA2" w14:textId="77777777" w:rsidR="001F09CC" w:rsidRDefault="001F09CC" w:rsidP="00EF2A4F">
            <w:pPr>
              <w:jc w:val="left"/>
              <w:rPr>
                <w:rFonts w:eastAsiaTheme="minor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3C908784" w:rsidR="00141624" w:rsidRDefault="001E50EB" w:rsidP="00EF2A4F">
            <w:pPr>
              <w:jc w:val="left"/>
              <w:rPr>
                <w:rFonts w:eastAsia="Yu Mincho"/>
                <w:lang w:val="en-US" w:eastAsia="ja-JP"/>
              </w:rPr>
            </w:pPr>
            <w:r>
              <w:rPr>
                <w:rFonts w:eastAsia="Yu Mincho"/>
                <w:lang w:val="en-US" w:eastAsia="ja-JP"/>
              </w:rPr>
              <w:t>Huawei, HiSilicon</w:t>
            </w:r>
          </w:p>
        </w:tc>
        <w:tc>
          <w:tcPr>
            <w:tcW w:w="1464" w:type="dxa"/>
          </w:tcPr>
          <w:p w14:paraId="6807E324" w14:textId="0FABA23B" w:rsidR="00141624"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77777777" w:rsidR="00141624" w:rsidRDefault="00141624" w:rsidP="00EF2A4F">
            <w:pPr>
              <w:jc w:val="left"/>
              <w:rPr>
                <w:rFonts w:eastAsiaTheme="minorEastAsia"/>
                <w:lang w:val="en-US" w:eastAsia="zh-CN"/>
              </w:rPr>
            </w:pPr>
          </w:p>
        </w:tc>
        <w:tc>
          <w:tcPr>
            <w:tcW w:w="1464" w:type="dxa"/>
          </w:tcPr>
          <w:p w14:paraId="69E93FFD" w14:textId="77777777" w:rsidR="00141624" w:rsidRDefault="00141624" w:rsidP="00EF2A4F">
            <w:pPr>
              <w:tabs>
                <w:tab w:val="left" w:pos="551"/>
              </w:tabs>
              <w:jc w:val="left"/>
              <w:rPr>
                <w:rFonts w:eastAsiaTheme="minorEastAsia"/>
                <w:lang w:val="en-US" w:eastAsia="zh-CN"/>
              </w:rPr>
            </w:pPr>
          </w:p>
        </w:tc>
        <w:tc>
          <w:tcPr>
            <w:tcW w:w="6688" w:type="dxa"/>
          </w:tcPr>
          <w:p w14:paraId="3448CA7E" w14:textId="77777777" w:rsidR="00141624" w:rsidRDefault="00141624" w:rsidP="00EF2A4F">
            <w:pPr>
              <w:jc w:val="left"/>
              <w:rPr>
                <w:rFonts w:eastAsiaTheme="minorEastAsia"/>
                <w:lang w:val="en-US" w:eastAsia="zh-CN"/>
              </w:rPr>
            </w:pPr>
          </w:p>
        </w:tc>
      </w:tr>
      <w:tr w:rsidR="00141624" w14:paraId="1C1DFF21" w14:textId="77777777" w:rsidTr="00EF2A4F">
        <w:tc>
          <w:tcPr>
            <w:tcW w:w="1479" w:type="dxa"/>
          </w:tcPr>
          <w:p w14:paraId="286E8779" w14:textId="77777777" w:rsidR="00141624" w:rsidRDefault="00141624" w:rsidP="00EF2A4F">
            <w:pPr>
              <w:jc w:val="left"/>
              <w:rPr>
                <w:rFonts w:eastAsia="Malgun Gothic"/>
                <w:lang w:val="en-US" w:eastAsia="ko-KR"/>
              </w:rPr>
            </w:pPr>
          </w:p>
        </w:tc>
        <w:tc>
          <w:tcPr>
            <w:tcW w:w="1464" w:type="dxa"/>
          </w:tcPr>
          <w:p w14:paraId="334FEE12" w14:textId="77777777" w:rsidR="00141624" w:rsidRDefault="00141624" w:rsidP="00EF2A4F">
            <w:pPr>
              <w:tabs>
                <w:tab w:val="left" w:pos="551"/>
              </w:tabs>
              <w:jc w:val="left"/>
              <w:rPr>
                <w:rFonts w:eastAsia="Malgun Gothic"/>
                <w:lang w:val="en-US" w:eastAsia="ko-KR"/>
              </w:rPr>
            </w:pPr>
          </w:p>
        </w:tc>
        <w:tc>
          <w:tcPr>
            <w:tcW w:w="6688" w:type="dxa"/>
          </w:tcPr>
          <w:p w14:paraId="1C6CFC76" w14:textId="77777777" w:rsidR="00141624" w:rsidRDefault="00141624" w:rsidP="00EF2A4F">
            <w:pPr>
              <w:jc w:val="left"/>
              <w:rPr>
                <w:rFonts w:eastAsiaTheme="minorEastAsia"/>
                <w:lang w:val="en-US" w:eastAsia="zh-CN"/>
              </w:rPr>
            </w:pP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lastRenderedPageBreak/>
              <w:t>Update the agreements for SI PDSCH with the clarification as follows:</w:t>
            </w:r>
          </w:p>
          <w:p w14:paraId="432A0200"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lastRenderedPageBreak/>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75pt" o:ole="">
                  <v:imagedata r:id="rId18" o:title=""/>
                </v:shape>
                <o:OLEObject Type="Embed" ProgID="Visio.Drawing.15" ShapeID="_x0000_i1025" DrawAspect="Content" ObjectID="_1743888496"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5pt;height:90.75pt" o:ole="">
                  <v:imagedata r:id="rId18" o:title=""/>
                </v:shape>
                <o:OLEObject Type="Embed" ProgID="Visio.Drawing.15" ShapeID="_x0000_i1026" DrawAspect="Content" ObjectID="_1743888497"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lastRenderedPageBreak/>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Heading3"/>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lastRenderedPageBreak/>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lastRenderedPageBreak/>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F3670B" w14:paraId="3D359A55" w14:textId="77777777" w:rsidTr="00572017">
        <w:tc>
          <w:tcPr>
            <w:tcW w:w="1479" w:type="dxa"/>
          </w:tcPr>
          <w:p w14:paraId="24D85810" w14:textId="24E17AC7"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1AB729B8" w14:textId="792FF8F5"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7FC82B64" w14:textId="406ED8F2" w:rsidR="00F3670B" w:rsidRDefault="00F3670B" w:rsidP="00F3670B">
            <w:pPr>
              <w:jc w:val="left"/>
              <w:rPr>
                <w:rFonts w:eastAsia="Malgun Gothic"/>
                <w:lang w:val="en-US" w:eastAsia="ko-KR"/>
              </w:rPr>
            </w:pPr>
            <w:r>
              <w:rPr>
                <w:rFonts w:eastAsia="Malgun Gothic"/>
                <w:lang w:val="en-US" w:eastAsia="ko-KR"/>
              </w:rPr>
              <w:t>Also OK with vivo revision.</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ListParagraph"/>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57EE8941" w:rsidR="009B49AB" w:rsidRDefault="001E50EB" w:rsidP="00EF2A4F">
            <w:pPr>
              <w:jc w:val="left"/>
              <w:rPr>
                <w:rFonts w:eastAsia="Yu Mincho"/>
                <w:lang w:val="en-US" w:eastAsia="ja-JP"/>
              </w:rPr>
            </w:pPr>
            <w:r>
              <w:rPr>
                <w:rFonts w:eastAsia="Yu Mincho"/>
                <w:lang w:val="en-US" w:eastAsia="ja-JP"/>
              </w:rPr>
              <w:t>Huawei, HiSilicon</w:t>
            </w:r>
          </w:p>
        </w:tc>
        <w:tc>
          <w:tcPr>
            <w:tcW w:w="1464" w:type="dxa"/>
          </w:tcPr>
          <w:p w14:paraId="7160CE52" w14:textId="28094CE0" w:rsidR="009B49AB" w:rsidRDefault="009B49AB" w:rsidP="00EF2A4F">
            <w:pPr>
              <w:tabs>
                <w:tab w:val="left" w:pos="551"/>
              </w:tabs>
              <w:jc w:val="left"/>
              <w:rPr>
                <w:rFonts w:eastAsia="Yu Mincho"/>
                <w:lang w:val="en-US" w:eastAsia="ja-JP"/>
              </w:rPr>
            </w:pPr>
          </w:p>
        </w:tc>
        <w:tc>
          <w:tcPr>
            <w:tcW w:w="6688" w:type="dxa"/>
          </w:tcPr>
          <w:p w14:paraId="3019907C" w14:textId="63EF0D26" w:rsidR="009B49AB" w:rsidRDefault="001E50EB" w:rsidP="00EF2A4F">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3ABBB963" w14:textId="63F17E14" w:rsidR="001E50EB" w:rsidRDefault="001E50EB" w:rsidP="001E50E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ask them </w:t>
            </w:r>
            <w:r w:rsidRPr="00DB1755">
              <w:rPr>
                <w:rFonts w:ascii="Times New Roman" w:hAnsi="Times New Roman" w:cs="Times New Roman"/>
                <w:b/>
                <w:bCs/>
                <w:strike/>
                <w:color w:val="FF0000"/>
                <w:sz w:val="20"/>
                <w:szCs w:val="20"/>
                <w:lang w:val="en-US"/>
              </w:rPr>
              <w:t xml:space="preserve">to address </w:t>
            </w:r>
            <w:r w:rsidRPr="00DB1755">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sidRPr="001E50EB">
              <w:rPr>
                <w:rFonts w:ascii="Times New Roman" w:hAnsi="Times New Roman" w:cs="Times New Roman"/>
                <w:b/>
                <w:bCs/>
                <w:sz w:val="20"/>
                <w:szCs w:val="20"/>
                <w:highlight w:val="cyan"/>
                <w:lang w:val="en-US"/>
              </w:rPr>
              <w:t>discussed in</w:t>
            </w:r>
            <w:r>
              <w:rPr>
                <w:rFonts w:ascii="Times New Roman" w:hAnsi="Times New Roman" w:cs="Times New Roman"/>
                <w:b/>
                <w:bCs/>
                <w:sz w:val="20"/>
                <w:szCs w:val="20"/>
                <w:highlight w:val="cyan"/>
                <w:lang w:val="en-US"/>
              </w:rPr>
              <w:t xml:space="preserve"> Question 2.7-2b of summary R1-23xxxxx</w:t>
            </w:r>
            <w:r>
              <w:rPr>
                <w:rFonts w:ascii="Times New Roman" w:hAnsi="Times New Roman" w:cs="Times New Roman"/>
                <w:b/>
                <w:bCs/>
                <w:sz w:val="20"/>
                <w:szCs w:val="20"/>
                <w:lang w:val="en-US"/>
              </w:rPr>
              <w:t xml:space="preserve">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 xml:space="preserve">needed </w:t>
            </w:r>
            <w:r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29D80325" w14:textId="427EA0D4" w:rsidR="001E50EB" w:rsidRDefault="001E50EB" w:rsidP="00EF2A4F">
            <w:pPr>
              <w:jc w:val="left"/>
              <w:rPr>
                <w:rFonts w:eastAsia="Yu Mincho"/>
                <w:lang w:val="en-US" w:eastAsia="ja-JP"/>
              </w:rPr>
            </w:pPr>
          </w:p>
        </w:tc>
      </w:tr>
      <w:tr w:rsidR="009B49AB" w14:paraId="3A0B2AE9" w14:textId="77777777" w:rsidTr="00EF2A4F">
        <w:tc>
          <w:tcPr>
            <w:tcW w:w="1479" w:type="dxa"/>
          </w:tcPr>
          <w:p w14:paraId="3CC6B124" w14:textId="77777777" w:rsidR="009B49AB" w:rsidRDefault="009B49AB" w:rsidP="00EF2A4F">
            <w:pPr>
              <w:jc w:val="left"/>
              <w:rPr>
                <w:rFonts w:eastAsiaTheme="minorEastAsia"/>
                <w:lang w:val="en-US" w:eastAsia="zh-CN"/>
              </w:rPr>
            </w:pPr>
          </w:p>
        </w:tc>
        <w:tc>
          <w:tcPr>
            <w:tcW w:w="1464" w:type="dxa"/>
          </w:tcPr>
          <w:p w14:paraId="2D868147" w14:textId="77777777" w:rsidR="009B49AB" w:rsidRDefault="009B49AB" w:rsidP="00EF2A4F">
            <w:pPr>
              <w:tabs>
                <w:tab w:val="left" w:pos="551"/>
              </w:tabs>
              <w:jc w:val="left"/>
              <w:rPr>
                <w:rFonts w:eastAsiaTheme="minorEastAsia"/>
                <w:lang w:val="en-US" w:eastAsia="zh-CN"/>
              </w:rPr>
            </w:pPr>
          </w:p>
        </w:tc>
        <w:tc>
          <w:tcPr>
            <w:tcW w:w="6688" w:type="dxa"/>
          </w:tcPr>
          <w:p w14:paraId="1C1A5A69" w14:textId="77777777" w:rsidR="009B49AB" w:rsidRDefault="009B49AB" w:rsidP="00EF2A4F">
            <w:pPr>
              <w:jc w:val="left"/>
              <w:rPr>
                <w:rFonts w:eastAsiaTheme="minorEastAsia"/>
                <w:lang w:val="en-US" w:eastAsia="zh-CN"/>
              </w:rPr>
            </w:pPr>
          </w:p>
        </w:tc>
      </w:tr>
      <w:tr w:rsidR="009B49AB" w14:paraId="1F3A0C44" w14:textId="77777777" w:rsidTr="00EF2A4F">
        <w:tc>
          <w:tcPr>
            <w:tcW w:w="1479" w:type="dxa"/>
          </w:tcPr>
          <w:p w14:paraId="597A1265" w14:textId="77777777" w:rsidR="009B49AB" w:rsidRDefault="009B49AB" w:rsidP="00EF2A4F">
            <w:pPr>
              <w:jc w:val="left"/>
              <w:rPr>
                <w:rFonts w:eastAsia="Malgun Gothic"/>
                <w:lang w:val="en-US" w:eastAsia="ko-KR"/>
              </w:rPr>
            </w:pPr>
          </w:p>
        </w:tc>
        <w:tc>
          <w:tcPr>
            <w:tcW w:w="1464" w:type="dxa"/>
          </w:tcPr>
          <w:p w14:paraId="3B20A028" w14:textId="77777777" w:rsidR="009B49AB" w:rsidRDefault="009B49AB" w:rsidP="00EF2A4F">
            <w:pPr>
              <w:tabs>
                <w:tab w:val="left" w:pos="551"/>
              </w:tabs>
              <w:jc w:val="left"/>
              <w:rPr>
                <w:rFonts w:eastAsia="Malgun Gothic"/>
                <w:lang w:val="en-US" w:eastAsia="ko-KR"/>
              </w:rPr>
            </w:pPr>
          </w:p>
        </w:tc>
        <w:tc>
          <w:tcPr>
            <w:tcW w:w="6688" w:type="dxa"/>
          </w:tcPr>
          <w:p w14:paraId="6DACF4D9" w14:textId="77777777" w:rsidR="009B49AB" w:rsidRDefault="009B49AB" w:rsidP="00EF2A4F">
            <w:pPr>
              <w:jc w:val="left"/>
              <w:rPr>
                <w:rFonts w:eastAsia="Malgun Gothic"/>
                <w:lang w:val="en-US" w:eastAsia="ko-KR"/>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 xml:space="preserve">Our understanding on the agreements regarding the MsgA PUSCH bandwidth is: if MsgA PUSCH resource is shared between Rel-18 RedCap </w:t>
            </w:r>
            <w:r>
              <w:rPr>
                <w:lang w:eastAsia="zh-CN"/>
              </w:rPr>
              <w:lastRenderedPageBreak/>
              <w:t>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lastRenderedPageBreak/>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ListParagraph"/>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ListParagraph"/>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ListParagraph"/>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lastRenderedPageBreak/>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0174A0ED" w14:textId="77777777" w:rsidR="005179E9" w:rsidRDefault="00E647C7">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lastRenderedPageBreak/>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lastRenderedPageBreak/>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With early indication in msgA, gNB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Schedule msgB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Schedule msg4 larger than 5MHz and the timeline between PUCCH feedback and msgB is sufficient.</w:t>
            </w:r>
          </w:p>
          <w:p w14:paraId="78FF9F01" w14:textId="77777777" w:rsidR="005179E9" w:rsidRDefault="00E647C7">
            <w:pPr>
              <w:jc w:val="left"/>
              <w:rPr>
                <w:rFonts w:eastAsia="SimSun"/>
                <w:lang w:val="en-US" w:eastAsia="zh-CN"/>
              </w:rPr>
            </w:pPr>
            <w:r>
              <w:rPr>
                <w:rFonts w:eastAsia="SimSun"/>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w:t>
            </w:r>
            <w:r>
              <w:rPr>
                <w:rFonts w:eastAsia="Yu Mincho"/>
                <w:lang w:val="en-US" w:eastAsia="ja-JP"/>
              </w:rPr>
              <w:lastRenderedPageBreak/>
              <w:t xml:space="preserve">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lastRenderedPageBreak/>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Heading1"/>
        <w:ind w:left="1134" w:hanging="1134"/>
        <w:rPr>
          <w:lang w:val="en-US"/>
        </w:rPr>
      </w:pPr>
      <w:r>
        <w:rPr>
          <w:lang w:val="en-US"/>
        </w:rPr>
        <w:lastRenderedPageBreak/>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ListParagraph"/>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lastRenderedPageBreak/>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lastRenderedPageBreak/>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w:t>
            </w:r>
            <w:r>
              <w:rPr>
                <w:rFonts w:eastAsiaTheme="minorEastAsia"/>
                <w:lang w:val="en-US" w:eastAsia="zh-CN"/>
              </w:rPr>
              <w:lastRenderedPageBreak/>
              <w:t xml:space="preserve">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ListParagraph"/>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lastRenderedPageBreak/>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ListParagraph"/>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ListParagraph"/>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lastRenderedPageBreak/>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SimSun"/>
                <w:lang w:val="en-US" w:eastAsia="zh-CN"/>
              </w:rPr>
            </w:pPr>
            <w:r>
              <w:rPr>
                <w:rFonts w:eastAsia="SimSun"/>
                <w:lang w:val="en-US" w:eastAsia="zh-CN"/>
              </w:rPr>
              <w:t>For the third subbullet: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10B4928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lastRenderedPageBreak/>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lastRenderedPageBreak/>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lastRenderedPageBreak/>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lastRenderedPageBreak/>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ListParagraph"/>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ListParagraph"/>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answer is yes, feel free to suggest a proposal formulation that might reach consensus.</w:t>
      </w:r>
    </w:p>
    <w:p w14:paraId="68128D4E"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ListParagraph"/>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ListParagraph"/>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lastRenderedPageBreak/>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SimSun"/>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ListParagraph"/>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ListParagraph"/>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In the WID, we use &gt;= for constrain 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ListParagraph"/>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ListParagraph"/>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ListParagraph"/>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ListParagraph"/>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 xml:space="preserve">r UE supporting 256QAM and/or 2-layer DL MIMO, we think the </w:t>
            </w:r>
            <w:r w:rsidR="00E71922">
              <w:rPr>
                <w:rFonts w:eastAsia="Yu Mincho"/>
                <w:lang w:val="en-US" w:eastAsia="ja-JP"/>
              </w:rPr>
              <w:lastRenderedPageBreak/>
              <w:t>UE can have higher peak data rates. We wo</w:t>
            </w:r>
            <w:r w:rsidR="00F64380">
              <w:rPr>
                <w:rFonts w:eastAsia="Yu Mincho"/>
                <w:lang w:val="en-US" w:eastAsia="ja-JP"/>
              </w:rPr>
              <w:t xml:space="preserve">uld be fine with </w:t>
            </w:r>
            <w:r w:rsidR="001A3EBD">
              <w:rPr>
                <w:rFonts w:eastAsia="Yu Mincho"/>
                <w:lang w:val="en-US" w:eastAsia="ja-JP"/>
              </w:rPr>
              <w:t>something similar to vivo’s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lastRenderedPageBreak/>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Agree with the proposal from Mediatek.</w:t>
            </w:r>
          </w:p>
          <w:p w14:paraId="7AAF566E"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53450C3"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6C5FF1A5" w:rsidR="0079236C" w:rsidRDefault="008541F4" w:rsidP="00465158">
      <w:pPr>
        <w:rPr>
          <w:bCs/>
          <w:szCs w:val="22"/>
          <w:lang w:val="en-US"/>
        </w:rPr>
      </w:pPr>
      <w:r>
        <w:rPr>
          <w:bCs/>
          <w:szCs w:val="22"/>
          <w:lang w:val="en-US"/>
        </w:rPr>
        <w:t xml:space="preserve">A few responses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77777777" w:rsidR="00A5739A" w:rsidRDefault="00A5739A" w:rsidP="00A5739A">
            <w:pPr>
              <w:jc w:val="left"/>
              <w:rPr>
                <w:rFonts w:eastAsia="Yu Mincho"/>
                <w:lang w:val="en-US" w:eastAsia="ja-JP"/>
              </w:rPr>
            </w:pPr>
          </w:p>
        </w:tc>
        <w:tc>
          <w:tcPr>
            <w:tcW w:w="1464" w:type="dxa"/>
          </w:tcPr>
          <w:p w14:paraId="476768A9" w14:textId="100CBE4D" w:rsidR="00A5739A" w:rsidRDefault="00A5739A" w:rsidP="00A5739A">
            <w:pPr>
              <w:tabs>
                <w:tab w:val="left" w:pos="551"/>
              </w:tabs>
              <w:jc w:val="left"/>
              <w:rPr>
                <w:rFonts w:eastAsia="Yu Mincho"/>
                <w:lang w:val="en-US" w:eastAsia="ja-JP"/>
              </w:rPr>
            </w:pP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3166A0F2" w14:textId="77777777" w:rsidR="00A5739A" w:rsidRDefault="00A5739A" w:rsidP="00A5739A">
            <w:pPr>
              <w:jc w:val="left"/>
              <w:rPr>
                <w:rFonts w:eastAsia="Yu Mincho"/>
                <w:lang w:val="en-US" w:eastAsia="ja-JP"/>
              </w:rPr>
            </w:pPr>
          </w:p>
        </w:tc>
      </w:tr>
      <w:tr w:rsidR="00A5739A" w14:paraId="2C77ACCC" w14:textId="77777777" w:rsidTr="00C6661F">
        <w:tc>
          <w:tcPr>
            <w:tcW w:w="1479" w:type="dxa"/>
          </w:tcPr>
          <w:p w14:paraId="32147D08" w14:textId="77777777" w:rsidR="00A5739A" w:rsidRDefault="00A5739A" w:rsidP="00A5739A">
            <w:pPr>
              <w:jc w:val="left"/>
              <w:rPr>
                <w:rFonts w:eastAsia="Yu Mincho"/>
                <w:lang w:val="en-US" w:eastAsia="ja-JP"/>
              </w:rPr>
            </w:pPr>
          </w:p>
        </w:tc>
        <w:tc>
          <w:tcPr>
            <w:tcW w:w="1464" w:type="dxa"/>
          </w:tcPr>
          <w:p w14:paraId="735CD24E" w14:textId="574C241C" w:rsidR="00A5739A" w:rsidRDefault="00A5739A" w:rsidP="00A5739A">
            <w:pPr>
              <w:tabs>
                <w:tab w:val="left" w:pos="551"/>
              </w:tabs>
              <w:jc w:val="left"/>
              <w:rPr>
                <w:rFonts w:eastAsia="Yu Mincho"/>
                <w:lang w:val="en-US" w:eastAsia="ja-JP"/>
              </w:rPr>
            </w:pPr>
          </w:p>
        </w:tc>
        <w:tc>
          <w:tcPr>
            <w:tcW w:w="1464" w:type="dxa"/>
          </w:tcPr>
          <w:p w14:paraId="570D6137" w14:textId="4DD4AF7B" w:rsidR="00A5739A" w:rsidRDefault="00A5739A" w:rsidP="00A5739A">
            <w:pPr>
              <w:tabs>
                <w:tab w:val="left" w:pos="551"/>
              </w:tabs>
              <w:jc w:val="left"/>
              <w:rPr>
                <w:rFonts w:eastAsia="Yu Mincho"/>
                <w:lang w:val="en-US" w:eastAsia="ja-JP"/>
              </w:rPr>
            </w:pPr>
          </w:p>
        </w:tc>
        <w:tc>
          <w:tcPr>
            <w:tcW w:w="5227" w:type="dxa"/>
          </w:tcPr>
          <w:p w14:paraId="3757557F" w14:textId="77777777" w:rsidR="00A5739A" w:rsidRDefault="00A5739A" w:rsidP="00A5739A">
            <w:pPr>
              <w:jc w:val="left"/>
              <w:rPr>
                <w:rFonts w:eastAsia="Yu Mincho"/>
                <w:lang w:val="en-US" w:eastAsia="ja-JP"/>
              </w:rPr>
            </w:pPr>
          </w:p>
        </w:tc>
      </w:tr>
      <w:tr w:rsidR="00A5739A" w14:paraId="3FD40D94" w14:textId="77777777" w:rsidTr="00C6661F">
        <w:tc>
          <w:tcPr>
            <w:tcW w:w="1479" w:type="dxa"/>
          </w:tcPr>
          <w:p w14:paraId="062CE8C7" w14:textId="77777777" w:rsidR="00A5739A" w:rsidRDefault="00A5739A" w:rsidP="00A5739A">
            <w:pPr>
              <w:jc w:val="left"/>
              <w:rPr>
                <w:rFonts w:eastAsia="Yu Mincho"/>
                <w:lang w:val="en-US" w:eastAsia="ja-JP"/>
              </w:rPr>
            </w:pPr>
          </w:p>
        </w:tc>
        <w:tc>
          <w:tcPr>
            <w:tcW w:w="1464" w:type="dxa"/>
          </w:tcPr>
          <w:p w14:paraId="2E35609A" w14:textId="13D1F2DA" w:rsidR="00A5739A" w:rsidRDefault="00A5739A" w:rsidP="00A5739A">
            <w:pPr>
              <w:tabs>
                <w:tab w:val="left" w:pos="551"/>
              </w:tabs>
              <w:jc w:val="left"/>
              <w:rPr>
                <w:rFonts w:eastAsia="Yu Mincho"/>
                <w:lang w:val="en-US" w:eastAsia="ja-JP"/>
              </w:rPr>
            </w:pPr>
          </w:p>
        </w:tc>
        <w:tc>
          <w:tcPr>
            <w:tcW w:w="1464" w:type="dxa"/>
          </w:tcPr>
          <w:p w14:paraId="03EAC588" w14:textId="44488C26" w:rsidR="00A5739A" w:rsidRDefault="00A5739A" w:rsidP="00A5739A">
            <w:pPr>
              <w:tabs>
                <w:tab w:val="left" w:pos="551"/>
              </w:tabs>
              <w:jc w:val="left"/>
              <w:rPr>
                <w:rFonts w:eastAsia="Yu Mincho"/>
                <w:lang w:val="en-US" w:eastAsia="ja-JP"/>
              </w:rPr>
            </w:pPr>
          </w:p>
        </w:tc>
        <w:tc>
          <w:tcPr>
            <w:tcW w:w="5227" w:type="dxa"/>
          </w:tcPr>
          <w:p w14:paraId="60A89E76" w14:textId="77777777" w:rsidR="00A5739A" w:rsidRDefault="00A5739A" w:rsidP="00A5739A">
            <w:pPr>
              <w:jc w:val="left"/>
              <w:rPr>
                <w:rFonts w:eastAsia="Yu Mincho"/>
                <w:lang w:val="en-US" w:eastAsia="ja-JP"/>
              </w:rPr>
            </w:pP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lastRenderedPageBreak/>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ListParagraph"/>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lastRenderedPageBreak/>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2"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r>
              <w:rPr>
                <w:rFonts w:eastAsia="Calibri"/>
                <w:lang w:val="en-US"/>
              </w:rPr>
              <w:lastRenderedPageBreak/>
              <w:t>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ListParagraph"/>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lastRenderedPageBreak/>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Heading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ListParagraph"/>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ListParagraph"/>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ListParagraph"/>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ListParagraph"/>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ListParagraph"/>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ListParagraph"/>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ListParagraph"/>
        <w:numPr>
          <w:ilvl w:val="0"/>
          <w:numId w:val="69"/>
        </w:numPr>
        <w:jc w:val="left"/>
        <w:rPr>
          <w:sz w:val="20"/>
          <w:szCs w:val="22"/>
          <w:lang w:val="en-US"/>
        </w:rPr>
      </w:pPr>
      <w:r>
        <w:rPr>
          <w:sz w:val="20"/>
          <w:szCs w:val="22"/>
          <w:lang w:val="en-US"/>
        </w:rPr>
        <w:lastRenderedPageBreak/>
        <w:t>Do not restrict the SRS bandwidth to 5 MHz [13, 18, 20].</w:t>
      </w:r>
    </w:p>
    <w:p w14:paraId="0A1C1853" w14:textId="77777777" w:rsidR="005179E9" w:rsidRDefault="00E647C7">
      <w:pPr>
        <w:pStyle w:val="ListParagraph"/>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ListParagraph"/>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1C0927">
            <w:pPr>
              <w:jc w:val="left"/>
              <w:rPr>
                <w:color w:val="0000FF"/>
                <w:u w:val="single"/>
                <w:lang w:val="en-US"/>
              </w:rPr>
            </w:pPr>
            <w:hyperlink r:id="rId23" w:history="1">
              <w:r w:rsidR="00E647C7">
                <w:rPr>
                  <w:rStyle w:val="Hyperlink"/>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1C0927">
            <w:pPr>
              <w:jc w:val="left"/>
              <w:rPr>
                <w:rFonts w:eastAsia="Calibri"/>
                <w:color w:val="0000FF"/>
                <w:u w:val="single"/>
                <w:lang w:val="en-US"/>
              </w:rPr>
            </w:pPr>
            <w:hyperlink r:id="rId24" w:history="1">
              <w:r w:rsidR="00E647C7">
                <w:rPr>
                  <w:rStyle w:val="Hyperlink"/>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1C0927">
            <w:pPr>
              <w:jc w:val="left"/>
              <w:rPr>
                <w:rStyle w:val="Hyperlink"/>
                <w:color w:val="0000FF"/>
              </w:rPr>
            </w:pPr>
            <w:hyperlink r:id="rId25" w:history="1">
              <w:r w:rsidR="00E647C7">
                <w:rPr>
                  <w:rStyle w:val="Hyperlink"/>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lastRenderedPageBreak/>
              <w:t>[4]</w:t>
            </w:r>
          </w:p>
        </w:tc>
        <w:tc>
          <w:tcPr>
            <w:tcW w:w="1456" w:type="dxa"/>
            <w:tcMar>
              <w:top w:w="0" w:type="dxa"/>
              <w:left w:w="70" w:type="dxa"/>
              <w:bottom w:w="0" w:type="dxa"/>
              <w:right w:w="70" w:type="dxa"/>
            </w:tcMar>
          </w:tcPr>
          <w:p w14:paraId="25BCC54F" w14:textId="77777777" w:rsidR="005179E9" w:rsidRDefault="001C0927">
            <w:pPr>
              <w:jc w:val="left"/>
              <w:rPr>
                <w:rStyle w:val="Hyperlink"/>
                <w:color w:val="0000FF"/>
              </w:rPr>
            </w:pPr>
            <w:hyperlink r:id="rId26" w:history="1">
              <w:r w:rsidR="00E647C7">
                <w:rPr>
                  <w:rStyle w:val="Hyperlink"/>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1C0927">
            <w:pPr>
              <w:jc w:val="left"/>
              <w:rPr>
                <w:rStyle w:val="Hyperlink"/>
                <w:color w:val="0000FF"/>
              </w:rPr>
            </w:pPr>
            <w:hyperlink r:id="rId27" w:history="1">
              <w:r w:rsidR="00E647C7">
                <w:rPr>
                  <w:rStyle w:val="Hyperlink"/>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1C0927">
            <w:pPr>
              <w:jc w:val="left"/>
              <w:rPr>
                <w:rStyle w:val="Hyperlink"/>
                <w:color w:val="0000FF"/>
              </w:rPr>
            </w:pPr>
            <w:hyperlink r:id="rId28" w:history="1">
              <w:r w:rsidR="00E647C7">
                <w:rPr>
                  <w:rStyle w:val="Hyperlink"/>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1C0927">
            <w:pPr>
              <w:jc w:val="left"/>
              <w:rPr>
                <w:rStyle w:val="Hyperlink"/>
                <w:color w:val="0000FF"/>
                <w:lang w:val="en-US" w:eastAsia="sv-SE"/>
              </w:rPr>
            </w:pPr>
            <w:hyperlink r:id="rId29" w:history="1">
              <w:r w:rsidR="00E647C7">
                <w:rPr>
                  <w:rStyle w:val="Hyperlink"/>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1C0927">
            <w:pPr>
              <w:jc w:val="left"/>
              <w:rPr>
                <w:rStyle w:val="Hyperlink"/>
                <w:color w:val="0000FF"/>
                <w:lang w:val="en-US" w:eastAsia="sv-SE"/>
              </w:rPr>
            </w:pPr>
            <w:hyperlink r:id="rId30" w:history="1">
              <w:r w:rsidR="00E647C7">
                <w:rPr>
                  <w:rStyle w:val="Hyperlink"/>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1C0927">
            <w:pPr>
              <w:jc w:val="left"/>
              <w:rPr>
                <w:rStyle w:val="Hyperlink"/>
                <w:color w:val="0000FF"/>
                <w:lang w:val="en-US" w:eastAsia="sv-SE"/>
              </w:rPr>
            </w:pPr>
            <w:hyperlink r:id="rId31"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1C0927">
            <w:pPr>
              <w:jc w:val="left"/>
              <w:rPr>
                <w:rStyle w:val="Hyperlink"/>
                <w:color w:val="0000FF"/>
                <w:lang w:val="en-US" w:eastAsia="sv-SE"/>
              </w:rPr>
            </w:pPr>
            <w:hyperlink r:id="rId32" w:history="1">
              <w:r w:rsidR="00E647C7">
                <w:rPr>
                  <w:rStyle w:val="Hyperlink"/>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1C0927">
            <w:pPr>
              <w:jc w:val="left"/>
              <w:rPr>
                <w:rStyle w:val="Hyperlink"/>
                <w:color w:val="0000FF"/>
                <w:lang w:val="en-US" w:eastAsia="sv-SE"/>
              </w:rPr>
            </w:pPr>
            <w:hyperlink r:id="rId33" w:history="1">
              <w:r w:rsidR="00E647C7">
                <w:rPr>
                  <w:rStyle w:val="Hyperlink"/>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1C0927">
            <w:pPr>
              <w:jc w:val="left"/>
              <w:rPr>
                <w:rStyle w:val="Hyperlink"/>
                <w:color w:val="0000FF"/>
                <w:lang w:val="en-US" w:eastAsia="sv-SE"/>
              </w:rPr>
            </w:pPr>
            <w:hyperlink r:id="rId34" w:history="1">
              <w:r w:rsidR="00E647C7">
                <w:rPr>
                  <w:rStyle w:val="Hyperlink"/>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1C0927">
            <w:pPr>
              <w:jc w:val="left"/>
              <w:rPr>
                <w:rStyle w:val="Hyperlink"/>
                <w:color w:val="0000FF"/>
                <w:lang w:val="en-US" w:eastAsia="sv-SE"/>
              </w:rPr>
            </w:pPr>
            <w:hyperlink r:id="rId35" w:history="1">
              <w:r w:rsidR="00E647C7">
                <w:rPr>
                  <w:rStyle w:val="Hyperlink"/>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1C0927">
            <w:pPr>
              <w:jc w:val="left"/>
              <w:rPr>
                <w:rStyle w:val="Hyperlink"/>
                <w:color w:val="0000FF"/>
                <w:lang w:val="en-US" w:eastAsia="sv-SE"/>
              </w:rPr>
            </w:pPr>
            <w:hyperlink r:id="rId36" w:history="1">
              <w:r w:rsidR="00E647C7">
                <w:rPr>
                  <w:rStyle w:val="Hyperlink"/>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1C0927">
            <w:pPr>
              <w:jc w:val="left"/>
              <w:rPr>
                <w:rStyle w:val="Hyperlink"/>
                <w:color w:val="0000FF"/>
                <w:lang w:val="en-US" w:eastAsia="sv-SE"/>
              </w:rPr>
            </w:pPr>
            <w:hyperlink r:id="rId37" w:history="1">
              <w:r w:rsidR="00E647C7">
                <w:rPr>
                  <w:rStyle w:val="Hyperlink"/>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1C0927">
            <w:pPr>
              <w:jc w:val="left"/>
              <w:rPr>
                <w:rStyle w:val="Hyperlink"/>
                <w:color w:val="0000FF"/>
                <w:lang w:val="en-US" w:eastAsia="sv-SE"/>
              </w:rPr>
            </w:pPr>
            <w:hyperlink r:id="rId38" w:history="1">
              <w:r w:rsidR="00E647C7">
                <w:rPr>
                  <w:rStyle w:val="Hyperlink"/>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1C0927">
            <w:pPr>
              <w:jc w:val="left"/>
              <w:rPr>
                <w:rStyle w:val="Hyperlink"/>
                <w:color w:val="0000FF"/>
                <w:lang w:val="en-US" w:eastAsia="sv-SE"/>
              </w:rPr>
            </w:pPr>
            <w:hyperlink r:id="rId39" w:history="1">
              <w:r w:rsidR="00E647C7">
                <w:rPr>
                  <w:rStyle w:val="Hyperlink"/>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1C0927">
            <w:pPr>
              <w:jc w:val="left"/>
              <w:rPr>
                <w:rStyle w:val="Hyperlink"/>
                <w:color w:val="0000FF"/>
                <w:lang w:val="en-US" w:eastAsia="sv-SE"/>
              </w:rPr>
            </w:pPr>
            <w:hyperlink r:id="rId40" w:history="1">
              <w:r w:rsidR="00E647C7">
                <w:rPr>
                  <w:rStyle w:val="Hyperlink"/>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1C0927">
            <w:pPr>
              <w:jc w:val="left"/>
              <w:rPr>
                <w:rStyle w:val="Hyperlink"/>
                <w:color w:val="0000FF"/>
                <w:lang w:val="en-US" w:eastAsia="sv-SE"/>
              </w:rPr>
            </w:pPr>
            <w:hyperlink r:id="rId41" w:history="1">
              <w:r w:rsidR="00E647C7">
                <w:rPr>
                  <w:rStyle w:val="Hyperlink"/>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1C0927">
            <w:pPr>
              <w:jc w:val="left"/>
              <w:rPr>
                <w:rStyle w:val="Hyperlink"/>
                <w:color w:val="0000FF"/>
                <w:lang w:val="en-US" w:eastAsia="sv-SE"/>
              </w:rPr>
            </w:pPr>
            <w:hyperlink r:id="rId42" w:history="1">
              <w:r w:rsidR="00E647C7">
                <w:rPr>
                  <w:rStyle w:val="Hyperlink"/>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1C0927">
            <w:pPr>
              <w:jc w:val="left"/>
              <w:rPr>
                <w:rStyle w:val="Hyperlink"/>
                <w:color w:val="0000FF"/>
                <w:lang w:val="en-US" w:eastAsia="sv-SE"/>
              </w:rPr>
            </w:pPr>
            <w:hyperlink r:id="rId43" w:history="1">
              <w:r w:rsidR="00E647C7">
                <w:rPr>
                  <w:rStyle w:val="Hyperlink"/>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1C0927">
            <w:pPr>
              <w:jc w:val="left"/>
              <w:rPr>
                <w:rStyle w:val="Hyperlink"/>
                <w:color w:val="0000FF"/>
                <w:lang w:val="en-US" w:eastAsia="sv-SE"/>
              </w:rPr>
            </w:pPr>
            <w:hyperlink r:id="rId44" w:history="1">
              <w:r w:rsidR="00E647C7">
                <w:rPr>
                  <w:rStyle w:val="Hyperlink"/>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1C0927">
            <w:pPr>
              <w:jc w:val="left"/>
              <w:rPr>
                <w:rStyle w:val="Hyperlink"/>
                <w:color w:val="0000FF"/>
                <w:lang w:val="en-US" w:eastAsia="sv-SE"/>
              </w:rPr>
            </w:pPr>
            <w:hyperlink r:id="rId45" w:history="1">
              <w:r w:rsidR="00E647C7">
                <w:rPr>
                  <w:rStyle w:val="Hyperlink"/>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1C0927">
            <w:pPr>
              <w:jc w:val="left"/>
              <w:rPr>
                <w:rStyle w:val="Hyperlink"/>
                <w:color w:val="0000FF"/>
                <w:lang w:val="en-US" w:eastAsia="sv-SE"/>
              </w:rPr>
            </w:pPr>
            <w:hyperlink r:id="rId46" w:history="1">
              <w:r w:rsidR="00E647C7">
                <w:rPr>
                  <w:rStyle w:val="Hyperlink"/>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1C0927">
            <w:pPr>
              <w:jc w:val="left"/>
              <w:rPr>
                <w:rStyle w:val="Hyperlink"/>
                <w:color w:val="0000FF"/>
                <w:lang w:val="en-US" w:eastAsia="sv-SE"/>
              </w:rPr>
            </w:pPr>
            <w:hyperlink r:id="rId47" w:history="1">
              <w:r w:rsidR="00E647C7">
                <w:rPr>
                  <w:rStyle w:val="Hyperlink"/>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1C0927">
            <w:pPr>
              <w:jc w:val="left"/>
              <w:rPr>
                <w:rStyle w:val="Hyperlink"/>
                <w:color w:val="0000FF"/>
                <w:lang w:val="en-US" w:eastAsia="sv-SE"/>
              </w:rPr>
            </w:pPr>
            <w:hyperlink r:id="rId48" w:history="1">
              <w:r w:rsidR="00E647C7">
                <w:rPr>
                  <w:rStyle w:val="Hyperlink"/>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1C0927">
            <w:pPr>
              <w:jc w:val="left"/>
              <w:rPr>
                <w:rStyle w:val="Hyperlink"/>
                <w:color w:val="0000FF"/>
                <w:lang w:val="en-US" w:eastAsia="sv-SE"/>
              </w:rPr>
            </w:pPr>
            <w:hyperlink r:id="rId49" w:history="1">
              <w:r w:rsidR="00E647C7">
                <w:rPr>
                  <w:rStyle w:val="Hyperlink"/>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1C0927">
            <w:pPr>
              <w:jc w:val="left"/>
              <w:rPr>
                <w:rStyle w:val="Hyperlink"/>
                <w:color w:val="0000FF"/>
                <w:lang w:val="en-US" w:eastAsia="sv-SE"/>
              </w:rPr>
            </w:pPr>
            <w:hyperlink r:id="rId50" w:history="1">
              <w:r w:rsidR="00E647C7">
                <w:rPr>
                  <w:rStyle w:val="Hyperlink"/>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1C0927">
            <w:pPr>
              <w:jc w:val="left"/>
              <w:rPr>
                <w:rStyle w:val="Hyperlink"/>
                <w:color w:val="0000FF"/>
                <w:lang w:val="en-US" w:eastAsia="sv-SE"/>
              </w:rPr>
            </w:pPr>
            <w:hyperlink r:id="rId51" w:history="1">
              <w:r w:rsidR="00E647C7">
                <w:rPr>
                  <w:rStyle w:val="Hyperlink"/>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1C0927">
            <w:pPr>
              <w:jc w:val="left"/>
              <w:rPr>
                <w:rStyle w:val="Hyperlink"/>
                <w:color w:val="0000FF"/>
                <w:lang w:val="en-US" w:eastAsia="sv-SE"/>
              </w:rPr>
            </w:pPr>
            <w:hyperlink r:id="rId52" w:history="1">
              <w:r w:rsidR="00E647C7">
                <w:rPr>
                  <w:rStyle w:val="Hyperlink"/>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3" w:history="1">
              <w:r>
                <w:rPr>
                  <w:rStyle w:val="Hyperlink"/>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4403A096" w14:textId="77777777" w:rsidR="005179E9" w:rsidRDefault="001C0927">
            <w:pPr>
              <w:jc w:val="left"/>
              <w:rPr>
                <w:rStyle w:val="Hyperlink"/>
                <w:color w:val="0000FF"/>
                <w:lang w:val="en-US" w:eastAsia="sv-SE"/>
              </w:rPr>
            </w:pPr>
            <w:hyperlink r:id="rId54" w:history="1">
              <w:r w:rsidR="00E647C7">
                <w:rPr>
                  <w:rStyle w:val="Hyperlink"/>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1C0927">
            <w:pPr>
              <w:jc w:val="left"/>
              <w:rPr>
                <w:rStyle w:val="Hyperlink"/>
                <w:color w:val="0000FF"/>
                <w:lang w:val="en-US" w:eastAsia="sv-SE"/>
              </w:rPr>
            </w:pPr>
            <w:hyperlink r:id="rId55" w:history="1">
              <w:r w:rsidR="00E647C7">
                <w:rPr>
                  <w:rStyle w:val="Hyperlink"/>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1C0927">
            <w:pPr>
              <w:jc w:val="left"/>
              <w:rPr>
                <w:color w:val="000000"/>
                <w:lang w:val="en-US"/>
              </w:rPr>
            </w:pPr>
            <w:hyperlink r:id="rId56" w:history="1">
              <w:r w:rsidR="00E647C7">
                <w:rPr>
                  <w:rStyle w:val="Hyperlink"/>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1C0927">
            <w:pPr>
              <w:jc w:val="left"/>
              <w:rPr>
                <w:color w:val="000000"/>
                <w:lang w:val="en-US"/>
              </w:rPr>
            </w:pPr>
            <w:hyperlink r:id="rId57" w:history="1">
              <w:r w:rsidR="00E647C7">
                <w:rPr>
                  <w:rStyle w:val="Hyperlink"/>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1C0927">
            <w:pPr>
              <w:jc w:val="left"/>
              <w:rPr>
                <w:rStyle w:val="Hyperlink"/>
                <w:color w:val="0000FF"/>
              </w:rPr>
            </w:pPr>
            <w:hyperlink r:id="rId58" w:history="1">
              <w:r w:rsidR="00E647C7">
                <w:rPr>
                  <w:rStyle w:val="Hyperlink"/>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1C0927">
            <w:pPr>
              <w:jc w:val="left"/>
            </w:pPr>
            <w:hyperlink r:id="rId59" w:history="1">
              <w:r w:rsidR="00E647C7">
                <w:rPr>
                  <w:rStyle w:val="Hyperlink"/>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0" w:history="1">
              <w:r>
                <w:rPr>
                  <w:rStyle w:val="Hyperlink"/>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1C0927">
            <w:pPr>
              <w:jc w:val="left"/>
            </w:pPr>
            <w:hyperlink r:id="rId61" w:history="1">
              <w:r w:rsidR="00E647C7">
                <w:rPr>
                  <w:rStyle w:val="Hyperlink"/>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2" w:history="1">
              <w:r>
                <w:rPr>
                  <w:rStyle w:val="Hyperlink"/>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1C0927">
            <w:pPr>
              <w:jc w:val="left"/>
            </w:pPr>
            <w:hyperlink r:id="rId63" w:history="1">
              <w:r w:rsidR="00E647C7">
                <w:rPr>
                  <w:rStyle w:val="Hyperlink"/>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4" w:history="1">
              <w:r>
                <w:rPr>
                  <w:rStyle w:val="Hyperlink"/>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1C0927">
            <w:pPr>
              <w:jc w:val="left"/>
            </w:pPr>
            <w:hyperlink r:id="rId65"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1C0927">
            <w:pPr>
              <w:jc w:val="left"/>
            </w:pPr>
            <w:hyperlink r:id="rId66" w:history="1">
              <w:r w:rsidR="00E647C7">
                <w:rPr>
                  <w:rStyle w:val="Hyperlink"/>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1C0927">
            <w:pPr>
              <w:jc w:val="left"/>
            </w:pPr>
            <w:hyperlink r:id="rId67" w:history="1">
              <w:r w:rsidR="00E647C7">
                <w:rPr>
                  <w:rStyle w:val="Hyperlink"/>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1C0927">
            <w:pPr>
              <w:jc w:val="left"/>
            </w:pPr>
            <w:hyperlink r:id="rId68" w:history="1">
              <w:r w:rsidR="00E647C7">
                <w:rPr>
                  <w:rStyle w:val="Hyperlink"/>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29D2" w14:textId="77777777" w:rsidR="00AC7562" w:rsidRDefault="00AC7562" w:rsidP="00C446AE">
      <w:pPr>
        <w:spacing w:after="0" w:line="240" w:lineRule="auto"/>
      </w:pPr>
      <w:r>
        <w:separator/>
      </w:r>
    </w:p>
  </w:endnote>
  <w:endnote w:type="continuationSeparator" w:id="0">
    <w:p w14:paraId="04788692" w14:textId="77777777" w:rsidR="00AC7562" w:rsidRDefault="00AC7562" w:rsidP="00C446AE">
      <w:pPr>
        <w:spacing w:after="0" w:line="240" w:lineRule="auto"/>
      </w:pPr>
      <w:r>
        <w:continuationSeparator/>
      </w:r>
    </w:p>
  </w:endnote>
  <w:endnote w:type="continuationNotice" w:id="1">
    <w:p w14:paraId="0E93E683" w14:textId="77777777" w:rsidR="00AC7562" w:rsidRDefault="00AC7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633C" w14:textId="77777777" w:rsidR="00AC7562" w:rsidRDefault="00AC7562" w:rsidP="00C446AE">
      <w:pPr>
        <w:spacing w:after="0" w:line="240" w:lineRule="auto"/>
      </w:pPr>
      <w:r>
        <w:separator/>
      </w:r>
    </w:p>
  </w:footnote>
  <w:footnote w:type="continuationSeparator" w:id="0">
    <w:p w14:paraId="7CD75A34" w14:textId="77777777" w:rsidR="00AC7562" w:rsidRDefault="00AC7562" w:rsidP="00C446AE">
      <w:pPr>
        <w:spacing w:after="0" w:line="240" w:lineRule="auto"/>
      </w:pPr>
      <w:r>
        <w:continuationSeparator/>
      </w:r>
    </w:p>
  </w:footnote>
  <w:footnote w:type="continuationNotice" w:id="1">
    <w:p w14:paraId="2DC9B02D" w14:textId="77777777" w:rsidR="00AC7562" w:rsidRDefault="00AC75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60131474">
    <w:abstractNumId w:val="9"/>
  </w:num>
  <w:num w:numId="2" w16cid:durableId="1505197880">
    <w:abstractNumId w:val="22"/>
  </w:num>
  <w:num w:numId="3" w16cid:durableId="707030795">
    <w:abstractNumId w:val="3"/>
  </w:num>
  <w:num w:numId="4" w16cid:durableId="605700998">
    <w:abstractNumId w:val="2"/>
  </w:num>
  <w:num w:numId="5" w16cid:durableId="1471510036">
    <w:abstractNumId w:val="26"/>
  </w:num>
  <w:num w:numId="6" w16cid:durableId="1847164317">
    <w:abstractNumId w:val="35"/>
    <w:lvlOverride w:ilvl="0">
      <w:startOverride w:val="1"/>
    </w:lvlOverride>
  </w:num>
  <w:num w:numId="7" w16cid:durableId="221867420">
    <w:abstractNumId w:val="36"/>
  </w:num>
  <w:num w:numId="8" w16cid:durableId="1658536670">
    <w:abstractNumId w:val="49"/>
  </w:num>
  <w:num w:numId="9" w16cid:durableId="781727808">
    <w:abstractNumId w:val="64"/>
  </w:num>
  <w:num w:numId="10" w16cid:durableId="592591813">
    <w:abstractNumId w:val="69"/>
  </w:num>
  <w:num w:numId="11" w16cid:durableId="436370563">
    <w:abstractNumId w:val="51"/>
  </w:num>
  <w:num w:numId="12" w16cid:durableId="2140025755">
    <w:abstractNumId w:val="29"/>
  </w:num>
  <w:num w:numId="13" w16cid:durableId="1997952620">
    <w:abstractNumId w:val="40"/>
  </w:num>
  <w:num w:numId="14" w16cid:durableId="1877888503">
    <w:abstractNumId w:val="23"/>
  </w:num>
  <w:num w:numId="15" w16cid:durableId="370347201">
    <w:abstractNumId w:val="56"/>
  </w:num>
  <w:num w:numId="16" w16cid:durableId="1674457260">
    <w:abstractNumId w:val="6"/>
  </w:num>
  <w:num w:numId="17" w16cid:durableId="1409960680">
    <w:abstractNumId w:val="25"/>
  </w:num>
  <w:num w:numId="18" w16cid:durableId="824321681">
    <w:abstractNumId w:val="13"/>
  </w:num>
  <w:num w:numId="19" w16cid:durableId="1513766039">
    <w:abstractNumId w:val="24"/>
  </w:num>
  <w:num w:numId="20" w16cid:durableId="1290280694">
    <w:abstractNumId w:val="57"/>
  </w:num>
  <w:num w:numId="21" w16cid:durableId="531578741">
    <w:abstractNumId w:val="50"/>
  </w:num>
  <w:num w:numId="22" w16cid:durableId="1537814042">
    <w:abstractNumId w:val="59"/>
  </w:num>
  <w:num w:numId="23" w16cid:durableId="1597975867">
    <w:abstractNumId w:val="41"/>
  </w:num>
  <w:num w:numId="24" w16cid:durableId="2132892795">
    <w:abstractNumId w:val="4"/>
  </w:num>
  <w:num w:numId="25" w16cid:durableId="1507400782">
    <w:abstractNumId w:val="55"/>
  </w:num>
  <w:num w:numId="26" w16cid:durableId="261651756">
    <w:abstractNumId w:val="58"/>
  </w:num>
  <w:num w:numId="27" w16cid:durableId="657929233">
    <w:abstractNumId w:val="46"/>
  </w:num>
  <w:num w:numId="28" w16cid:durableId="2017920259">
    <w:abstractNumId w:val="42"/>
  </w:num>
  <w:num w:numId="29" w16cid:durableId="1722898026">
    <w:abstractNumId w:val="67"/>
  </w:num>
  <w:num w:numId="30" w16cid:durableId="1914511349">
    <w:abstractNumId w:val="12"/>
  </w:num>
  <w:num w:numId="31" w16cid:durableId="337586830">
    <w:abstractNumId w:val="1"/>
  </w:num>
  <w:num w:numId="32" w16cid:durableId="1866823115">
    <w:abstractNumId w:val="43"/>
  </w:num>
  <w:num w:numId="33" w16cid:durableId="1048988705">
    <w:abstractNumId w:val="27"/>
  </w:num>
  <w:num w:numId="34" w16cid:durableId="395520119">
    <w:abstractNumId w:val="62"/>
  </w:num>
  <w:num w:numId="35" w16cid:durableId="179785441">
    <w:abstractNumId w:val="47"/>
  </w:num>
  <w:num w:numId="36" w16cid:durableId="1124695392">
    <w:abstractNumId w:val="65"/>
  </w:num>
  <w:num w:numId="37" w16cid:durableId="258681131">
    <w:abstractNumId w:val="33"/>
  </w:num>
  <w:num w:numId="38" w16cid:durableId="1632516956">
    <w:abstractNumId w:val="8"/>
  </w:num>
  <w:num w:numId="39" w16cid:durableId="1987128577">
    <w:abstractNumId w:val="15"/>
  </w:num>
  <w:num w:numId="40" w16cid:durableId="412092359">
    <w:abstractNumId w:val="53"/>
  </w:num>
  <w:num w:numId="41" w16cid:durableId="429085594">
    <w:abstractNumId w:val="71"/>
  </w:num>
  <w:num w:numId="42" w16cid:durableId="949777217">
    <w:abstractNumId w:val="70"/>
  </w:num>
  <w:num w:numId="43" w16cid:durableId="1088112718">
    <w:abstractNumId w:val="61"/>
  </w:num>
  <w:num w:numId="44" w16cid:durableId="1746762644">
    <w:abstractNumId w:val="5"/>
  </w:num>
  <w:num w:numId="45" w16cid:durableId="2048331657">
    <w:abstractNumId w:val="60"/>
  </w:num>
  <w:num w:numId="46" w16cid:durableId="1155343370">
    <w:abstractNumId w:val="21"/>
  </w:num>
  <w:num w:numId="47" w16cid:durableId="1565294405">
    <w:abstractNumId w:val="10"/>
  </w:num>
  <w:num w:numId="48" w16cid:durableId="1726639090">
    <w:abstractNumId w:val="68"/>
  </w:num>
  <w:num w:numId="49" w16cid:durableId="1389299791">
    <w:abstractNumId w:val="28"/>
  </w:num>
  <w:num w:numId="50" w16cid:durableId="73628454">
    <w:abstractNumId w:val="31"/>
  </w:num>
  <w:num w:numId="51" w16cid:durableId="1813253834">
    <w:abstractNumId w:val="52"/>
  </w:num>
  <w:num w:numId="52" w16cid:durableId="1185093376">
    <w:abstractNumId w:val="39"/>
  </w:num>
  <w:num w:numId="53" w16cid:durableId="968584660">
    <w:abstractNumId w:val="45"/>
  </w:num>
  <w:num w:numId="54" w16cid:durableId="2052924406">
    <w:abstractNumId w:val="19"/>
  </w:num>
  <w:num w:numId="55" w16cid:durableId="2318853">
    <w:abstractNumId w:val="63"/>
  </w:num>
  <w:num w:numId="56" w16cid:durableId="425688029">
    <w:abstractNumId w:val="32"/>
  </w:num>
  <w:num w:numId="57" w16cid:durableId="276182652">
    <w:abstractNumId w:val="11"/>
  </w:num>
  <w:num w:numId="58" w16cid:durableId="981537897">
    <w:abstractNumId w:val="20"/>
  </w:num>
  <w:num w:numId="59" w16cid:durableId="528875915">
    <w:abstractNumId w:val="37"/>
  </w:num>
  <w:num w:numId="60" w16cid:durableId="1032221989">
    <w:abstractNumId w:val="34"/>
  </w:num>
  <w:num w:numId="61" w16cid:durableId="2096128089">
    <w:abstractNumId w:val="0"/>
  </w:num>
  <w:num w:numId="62" w16cid:durableId="1824739169">
    <w:abstractNumId w:val="72"/>
  </w:num>
  <w:num w:numId="63" w16cid:durableId="1626932316">
    <w:abstractNumId w:val="44"/>
  </w:num>
  <w:num w:numId="64" w16cid:durableId="677732551">
    <w:abstractNumId w:val="38"/>
  </w:num>
  <w:num w:numId="65" w16cid:durableId="736976877">
    <w:abstractNumId w:val="7"/>
  </w:num>
  <w:num w:numId="66" w16cid:durableId="1782846">
    <w:abstractNumId w:val="66"/>
  </w:num>
  <w:num w:numId="67" w16cid:durableId="1027371301">
    <w:abstractNumId w:val="16"/>
  </w:num>
  <w:num w:numId="68" w16cid:durableId="81755920">
    <w:abstractNumId w:val="54"/>
  </w:num>
  <w:num w:numId="69" w16cid:durableId="2075665936">
    <w:abstractNumId w:val="18"/>
  </w:num>
  <w:num w:numId="70" w16cid:durableId="355665509">
    <w:abstractNumId w:val="14"/>
  </w:num>
  <w:num w:numId="71" w16cid:durableId="1134759758">
    <w:abstractNumId w:val="30"/>
  </w:num>
  <w:num w:numId="72" w16cid:durableId="38669196">
    <w:abstractNumId w:val="48"/>
  </w:num>
  <w:num w:numId="73" w16cid:durableId="59407900">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2">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DC5"/>
    <w:rsid w:val="00054E5F"/>
    <w:rsid w:val="00054FDA"/>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7.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3029.zip" TargetMode="External"/><Relationship Id="rId47" Type="http://schemas.openxmlformats.org/officeDocument/2006/relationships/hyperlink" Target="https://www.3gpp.org/ftp/TSG_RAN/WG1_RL1/TSGR1_112b-e/Docs/R1-2303378.zip" TargetMode="External"/><Relationship Id="rId63" Type="http://schemas.openxmlformats.org/officeDocument/2006/relationships/hyperlink" Target="https://www.3gpp.org/ftp/TSG_RAN/WG1_RL1/TSGR1_112b-e/Docs/R1-2303909.zip" TargetMode="External"/><Relationship Id="rId68" Type="http://schemas.openxmlformats.org/officeDocument/2006/relationships/hyperlink" Target="https://www.3gpp.org/ftp/TSG_RAN/WG1_RL1/TSGR1_112b-e/Docs/R1-230393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5.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2b-e/Docs/R1-2302298.zip" TargetMode="External"/><Relationship Id="rId37" Type="http://schemas.openxmlformats.org/officeDocument/2006/relationships/hyperlink" Target="https://www.3gpp.org/ftp/TSG_RAN/WG1_RL1/TSGR1_112b-e/Docs/R1-2302612.zip" TargetMode="External"/><Relationship Id="rId40" Type="http://schemas.openxmlformats.org/officeDocument/2006/relationships/hyperlink" Target="https://www.3gpp.org/ftp/TSG_RAN/WG1_RL1/TSGR1_112b-e/Docs/R1-2302887.zip" TargetMode="External"/><Relationship Id="rId45" Type="http://schemas.openxmlformats.org/officeDocument/2006/relationships/hyperlink" Target="https://www.3gpp.org/ftp/TSG_RAN/WG1_RL1/TSGR1_112b-e/Docs/R1-2303140.zip" TargetMode="External"/><Relationship Id="rId53" Type="http://schemas.openxmlformats.org/officeDocument/2006/relationships/hyperlink" Target="https://www.3gpp.org/ftp/TSG_RAN/WG1_RL1/TSGR1_112b-e/Docs/R1-2303602.zip" TargetMode="External"/><Relationship Id="rId58" Type="http://schemas.openxmlformats.org/officeDocument/2006/relationships/hyperlink" Target="https://www.3gpp.org/ftp/TSG_RAN/WG1_RL1/TSGR1_112b-e/Docs/R1-2303847.zip" TargetMode="External"/><Relationship Id="rId66" Type="http://schemas.openxmlformats.org/officeDocument/2006/relationships/hyperlink" Target="https://www.3gpp.org/ftp/TSG_RAN/WG1_RL1/TSGR1_112b-e/Docs/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899.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Docs/R1-2301888.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2b-e/Docs/R1-2302497.zip" TargetMode="External"/><Relationship Id="rId43" Type="http://schemas.openxmlformats.org/officeDocument/2006/relationships/hyperlink" Target="https://www.3gpp.org/ftp/TSG_RAN/WG1_RL1/TSGR1_112b-e/Docs/R1-2303062.zip" TargetMode="External"/><Relationship Id="rId48" Type="http://schemas.openxmlformats.org/officeDocument/2006/relationships/hyperlink" Target="https://www.3gpp.org/ftp/TSG_RAN/WG1_RL1/TSGR1_112b-e/Docs/R1-2303425.zip" TargetMode="External"/><Relationship Id="rId56" Type="http://schemas.openxmlformats.org/officeDocument/2006/relationships/hyperlink" Target="https://www.3gpp.org/ftp/TSG_RAN/WG1_RL1/TSGR1_112b-e/Docs/R1-2303721.zip" TargetMode="External"/><Relationship Id="rId64" Type="http://schemas.openxmlformats.org/officeDocument/2006/relationships/hyperlink" Target="https://www.3gpp.org/ftp/TSG_RAN/WG1_RL1/TSGR1_112b-e/Docs/R1-2303349.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53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6.zip" TargetMode="External"/><Relationship Id="rId33" Type="http://schemas.openxmlformats.org/officeDocument/2006/relationships/hyperlink" Target="https://www.3gpp.org/ftp/TSG_RAN/WG1_RL1/TSGR1_112b-e/Docs/R1-2302323.zip" TargetMode="External"/><Relationship Id="rId38" Type="http://schemas.openxmlformats.org/officeDocument/2006/relationships/hyperlink" Target="https://www.3gpp.org/ftp/TSG_RAN/WG1_RL1/TSGR1_112b-e/Docs/R1-2302715.zip" TargetMode="External"/><Relationship Id="rId46" Type="http://schemas.openxmlformats.org/officeDocument/2006/relationships/hyperlink" Target="https://www.3gpp.org/ftp/TSG_RAN/WG1_RL1/TSGR1_112b-e/Docs/R1-2303246.zip" TargetMode="External"/><Relationship Id="rId59" Type="http://schemas.openxmlformats.org/officeDocument/2006/relationships/hyperlink" Target="https://www.3gpp.org/ftp/TSG_RAN/WG1_RL1/TSGR1_112b-e/Docs/R1-2303883.zip" TargetMode="External"/><Relationship Id="rId67" Type="http://schemas.openxmlformats.org/officeDocument/2006/relationships/hyperlink" Target="https://www.3gpp.org/ftp/TSG_RAN/WG1_RL1/TSGR1_112b-e/Docs/R1-2303934.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943.zip" TargetMode="External"/><Relationship Id="rId54" Type="http://schemas.openxmlformats.org/officeDocument/2006/relationships/hyperlink" Target="https://www.3gpp.org/ftp/TSG_RAN/WG1_RL1/TSGR1_112b-e/Docs/R1-2303638.zip" TargetMode="External"/><Relationship Id="rId62" Type="http://schemas.openxmlformats.org/officeDocument/2006/relationships/hyperlink" Target="https://www.3gpp.org/ftp/TSG_RAN/WG1_RL1/TSGR1_112b-e/Docs/R1-23031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TSG_RAN/TSGR_98e/Docs/RP-223544.zip" TargetMode="External"/><Relationship Id="rId28" Type="http://schemas.openxmlformats.org/officeDocument/2006/relationships/hyperlink" Target="https://www.3gpp.org/ftp/TSG_RAN/WG1_RL1/TSGR1_112/Docs/R1-2301889.zip" TargetMode="External"/><Relationship Id="rId36" Type="http://schemas.openxmlformats.org/officeDocument/2006/relationships/hyperlink" Target="https://www.3gpp.org/ftp/TSG_RAN/WG1_RL1/TSGR1_112b-e/Docs/R1-2302560.zip" TargetMode="External"/><Relationship Id="rId49" Type="http://schemas.openxmlformats.org/officeDocument/2006/relationships/hyperlink" Target="https://www.3gpp.org/ftp/TSG_RAN/WG1_RL1/TSGR1_112b-e/Docs/R1-2303452.zip" TargetMode="External"/><Relationship Id="rId57" Type="http://schemas.openxmlformats.org/officeDocument/2006/relationships/hyperlink" Target="https://www.3gpp.org/ftp/TSG_RAN/WG1_RL1/TSGR1_112b-e/Docs/R1-2303836.zip" TargetMode="External"/><Relationship Id="rId10" Type="http://schemas.openxmlformats.org/officeDocument/2006/relationships/footnotes" Target="foot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2b-e/Docs/R1-2303089.zip" TargetMode="External"/><Relationship Id="rId52" Type="http://schemas.openxmlformats.org/officeDocument/2006/relationships/hyperlink" Target="https://www.3gpp.org/ftp/TSG_RAN/WG1_RL1/TSGR1_112b-e/Docs/R1-2303898.zip" TargetMode="External"/><Relationship Id="rId60" Type="http://schemas.openxmlformats.org/officeDocument/2006/relationships/hyperlink" Target="https://www.3gpp.org/ftp/TSG_RAN/WG1_RL1/TSGR1_112b-e/Docs/R1-2302994.zip" TargetMode="External"/><Relationship Id="rId65"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808.zip" TargetMode="External"/><Relationship Id="rId34" Type="http://schemas.openxmlformats.org/officeDocument/2006/relationships/hyperlink" Target="https://www.3gpp.org/ftp/TSG_RAN/WG1_RL1/TSGR1_112b-e/Docs/R1-2302342.zip" TargetMode="External"/><Relationship Id="rId50" Type="http://schemas.openxmlformats.org/officeDocument/2006/relationships/hyperlink" Target="https://www.3gpp.org/ftp/TSG_RAN/WG1_RL1/TSGR1_112b-e/Docs/R1-2303495.zip" TargetMode="External"/><Relationship Id="rId55" Type="http://schemas.openxmlformats.org/officeDocument/2006/relationships/hyperlink" Target="https://www.3gpp.org/ftp/TSG_RAN/WG1_RL1/TSGR1_112b-e/Docs/R1-2303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2224CC54-87DF-42EB-AB13-935BC37D23B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155</TotalTime>
  <Pages>99</Pages>
  <Words>38548</Words>
  <Characters>219724</Characters>
  <Application>Microsoft Office Word</Application>
  <DocSecurity>0</DocSecurity>
  <Lines>1831</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257757</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345</cp:revision>
  <dcterms:created xsi:type="dcterms:W3CDTF">2023-04-25T01:44:00Z</dcterms:created>
  <dcterms:modified xsi:type="dcterms:W3CDTF">2023-04-24T22:42:00Z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