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CBD15" w14:textId="7E8D16F9"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bookmarkStart w:id="3" w:name="_GoBack"/>
      <w:r w:rsidR="00602DF4">
        <w:rPr>
          <w:color w:val="FF0000"/>
          <w:lang w:val="en-US"/>
        </w:rPr>
        <w:t>FL6</w:t>
      </w:r>
      <w:bookmarkEnd w:id="3"/>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82247E"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537696"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537696"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537696"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537696"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proofErr w:type="gramStart"/>
            <w:r>
              <w:rPr>
                <w:rFonts w:eastAsiaTheme="minorEastAsia" w:hint="eastAsia"/>
                <w:vertAlign w:val="subscript"/>
                <w:lang w:val="en-US" w:eastAsia="zh-CN"/>
              </w:rPr>
              <w:t>,</w:t>
            </w:r>
            <w:r>
              <w:rPr>
                <w:rFonts w:eastAsiaTheme="minorEastAsia"/>
                <w:vertAlign w:val="subscript"/>
                <w:lang w:val="en-US" w:eastAsia="zh-CN"/>
              </w:rPr>
              <w:t>1</w:t>
            </w:r>
            <w:proofErr w:type="gramEnd"/>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w:t>
            </w:r>
            <w:proofErr w:type="gramStart"/>
            <w:r w:rsidRPr="00BD0C9B">
              <w:rPr>
                <w:rFonts w:eastAsiaTheme="minorEastAsia"/>
                <w:vertAlign w:val="subscript"/>
                <w:lang w:val="en-US" w:eastAsia="zh-CN"/>
              </w:rPr>
              <w:t>,1</w:t>
            </w:r>
            <w:proofErr w:type="gramEnd"/>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w:t>
            </w:r>
            <w:proofErr w:type="gramEnd"/>
            <w:r>
              <w:rPr>
                <w:rFonts w:eastAsia="Yu Mincho"/>
                <w:lang w:val="en-US" w:eastAsia="ja-JP"/>
              </w:rPr>
              <w:t xml:space="preser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6"/>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6"/>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6"/>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6"/>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6"/>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6"/>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6"/>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5"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5"/>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6"/>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af6"/>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lastRenderedPageBreak/>
        <w:t>FL1 High Priority Proposal 2.4-1a</w:t>
      </w:r>
      <w:r>
        <w:rPr>
          <w:b/>
          <w:bCs/>
          <w:lang w:val="en-US"/>
        </w:rPr>
        <w:t>:</w:t>
      </w:r>
    </w:p>
    <w:p w14:paraId="3ECD2F72" w14:textId="2017F3B3"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RedCap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 xml:space="preserve">to remove the </w:t>
            </w:r>
            <w:proofErr w:type="spellStart"/>
            <w:r>
              <w:rPr>
                <w:rFonts w:eastAsiaTheme="minorEastAsia"/>
                <w:lang w:val="en-US" w:eastAsia="zh-CN"/>
              </w:rPr>
              <w:t>subbullet</w:t>
            </w:r>
            <w:proofErr w:type="spellEnd"/>
            <w:r>
              <w:rPr>
                <w:rFonts w:eastAsiaTheme="minorEastAsia"/>
                <w:lang w:val="en-US" w:eastAsia="zh-CN"/>
              </w:rPr>
              <w:t xml:space="preserve"> and keep</w:t>
            </w:r>
            <w:proofErr w:type="gramEnd"/>
            <w:r>
              <w:rPr>
                <w:rFonts w:eastAsiaTheme="minorEastAsia"/>
                <w:lang w:val="en-US" w:eastAsia="zh-CN"/>
              </w:rPr>
              <w:t xml:space="preserve">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RedCap </w:t>
            </w:r>
            <w:proofErr w:type="spellStart"/>
            <w:r>
              <w:t>U</w:t>
            </w:r>
            <w:r w:rsidR="002171F1">
              <w:t>e</w:t>
            </w:r>
            <w:r>
              <w:t>s</w:t>
            </w:r>
            <w:proofErr w:type="spellEnd"/>
            <w:r>
              <w:t xml:space="preserve">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6"/>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t>
            </w:r>
            <w:proofErr w:type="gramStart"/>
            <w:r w:rsidRPr="00B53C69">
              <w:rPr>
                <w:rFonts w:ascii="Times New Roman" w:eastAsiaTheme="minorEastAsia" w:hAnsi="Times New Roman" w:cs="Times New Roman"/>
                <w:sz w:val="20"/>
                <w:szCs w:val="20"/>
                <w:lang w:val="en-US" w:eastAsia="zh-CN"/>
              </w:rPr>
              <w:t>whether</w:t>
            </w:r>
            <w:proofErr w:type="gramEnd"/>
            <w:r w:rsidRPr="00B53C69">
              <w:rPr>
                <w:rFonts w:ascii="Times New Roman" w:eastAsiaTheme="minorEastAsia" w:hAnsi="Times New Roman" w:cs="Times New Roman"/>
                <w:sz w:val="20"/>
                <w:szCs w:val="20"/>
                <w:lang w:val="en-US" w:eastAsia="zh-CN"/>
              </w:rPr>
              <w:t xml:space="preserve"> R18 eRedCap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6"/>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6"/>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af6"/>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w:t>
            </w:r>
            <w:r w:rsidRPr="007F6D33">
              <w:rPr>
                <w:rFonts w:ascii="Times New Roman" w:hAnsi="Times New Roman" w:cs="Times New Roman"/>
                <w:b/>
                <w:bCs/>
                <w:sz w:val="20"/>
                <w:szCs w:val="20"/>
                <w:lang w:val="en-US"/>
              </w:rPr>
              <w:lastRenderedPageBreak/>
              <w:t xml:space="preserve">separate initial DL/UL BWP while Rel-17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af6"/>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6"/>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 xml:space="preserve">additional separate initial DL/UL BWP specific to Rel-18 RedCap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eRedCap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6"/>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6"/>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6" w:name="OLE_LINK3"/>
            <w:r>
              <w:rPr>
                <w:rFonts w:eastAsiaTheme="minorEastAsia"/>
                <w:lang w:val="en-US" w:eastAsia="zh-CN"/>
              </w:rPr>
              <w:t>We prefer that it is also no need to relax the requirements for TC-RNTI scrambled PDSCH.</w:t>
            </w:r>
            <w:bookmarkEnd w:id="6"/>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 xml:space="preserve">PDSCHs at the same time, which can avoid any impacts to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6"/>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w:t>
            </w:r>
            <w:proofErr w:type="gramStart"/>
            <w:r>
              <w:rPr>
                <w:rFonts w:eastAsiaTheme="minorEastAsia" w:hint="eastAsia"/>
                <w:lang w:val="en-US" w:eastAsia="zh-CN"/>
              </w:rPr>
              <w:t>to specify</w:t>
            </w:r>
            <w:proofErr w:type="gramEnd"/>
            <w:r>
              <w:rPr>
                <w:rFonts w:eastAsiaTheme="minorEastAsia" w:hint="eastAsia"/>
                <w:lang w:val="en-US" w:eastAsia="zh-CN"/>
              </w:rPr>
              <w:t xml:space="preserve">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6"/>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6"/>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6"/>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6"/>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RedCap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w:t>
            </w:r>
            <w:proofErr w:type="gramStart"/>
            <w:r w:rsidRPr="00080CDF">
              <w:rPr>
                <w:rFonts w:ascii="Times" w:hAnsi="Times"/>
                <w:b/>
                <w:bCs/>
                <w:szCs w:val="24"/>
                <w:lang w:val="en-US"/>
              </w:rPr>
              <w:t>a</w:t>
            </w:r>
            <w:proofErr w:type="gramEnd"/>
            <w:r w:rsidRPr="00080CDF">
              <w:rPr>
                <w:rFonts w:ascii="Times" w:hAnsi="Times"/>
                <w:b/>
                <w:bCs/>
                <w:szCs w:val="24"/>
                <w:lang w:val="en-US"/>
              </w:rPr>
              <w:t xml:space="preserve">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w:t>
            </w:r>
            <w:proofErr w:type="gramStart"/>
            <w:r w:rsidRPr="00080CDF">
              <w:rPr>
                <w:rFonts w:ascii="Times" w:hAnsi="Times"/>
                <w:b/>
                <w:bCs/>
                <w:szCs w:val="24"/>
                <w:lang w:val="en-US"/>
              </w:rPr>
              <w:t>a</w:t>
            </w:r>
            <w:proofErr w:type="gramEnd"/>
            <w:r w:rsidRPr="00080CDF">
              <w:rPr>
                <w:rFonts w:ascii="Times" w:hAnsi="Times"/>
                <w:b/>
                <w:bCs/>
                <w:szCs w:val="24"/>
                <w:lang w:val="en-US"/>
              </w:rPr>
              <w:t xml:space="preserve">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w:t>
            </w:r>
            <w:proofErr w:type="gramStart"/>
            <w:r w:rsidRPr="00080CDF">
              <w:rPr>
                <w:rFonts w:ascii="Times" w:hAnsi="Times"/>
                <w:b/>
                <w:bCs/>
                <w:szCs w:val="24"/>
                <w:lang w:val="en-US"/>
              </w:rPr>
              <w:t>a</w:t>
            </w:r>
            <w:proofErr w:type="gramEnd"/>
            <w:r w:rsidRPr="00080CDF">
              <w:rPr>
                <w:rFonts w:ascii="Times" w:hAnsi="Times"/>
                <w:b/>
                <w:bCs/>
                <w:szCs w:val="24"/>
                <w:lang w:val="en-US"/>
              </w:rPr>
              <w:t xml:space="preserve">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is able to receive </w:t>
            </w:r>
            <w:proofErr w:type="gramStart"/>
            <w:r w:rsidRPr="007440A0">
              <w:rPr>
                <w:b/>
                <w:bCs/>
                <w:lang w:val="en-US"/>
              </w:rPr>
              <w:t>a</w:t>
            </w:r>
            <w:proofErr w:type="gramEnd"/>
            <w:r w:rsidRPr="007440A0">
              <w:rPr>
                <w:b/>
                <w:bCs/>
                <w:lang w:val="en-US"/>
              </w:rPr>
              <w:t xml:space="preserve"> Msg4 PDSCH resource allocation spanning a bandwidth of more than ~5 MHz per slot.</w:t>
            </w:r>
          </w:p>
          <w:p w14:paraId="72D7E30D" w14:textId="322E5A25" w:rsidR="00E45568" w:rsidRPr="00581B23" w:rsidRDefault="00E45568" w:rsidP="00E45568">
            <w:pPr>
              <w:pStyle w:val="af6"/>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6"/>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7"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7"/>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w:t>
            </w:r>
            <w:proofErr w:type="gramStart"/>
            <w:r>
              <w:rPr>
                <w:rFonts w:eastAsiaTheme="minorEastAsia" w:hint="eastAsia"/>
                <w:lang w:val="en-US" w:eastAsia="zh-CN"/>
              </w:rPr>
              <w:t>a</w:t>
            </w:r>
            <w:proofErr w:type="gramEnd"/>
            <w:r>
              <w:rPr>
                <w:rFonts w:eastAsiaTheme="minorEastAsia" w:hint="eastAsia"/>
                <w:lang w:val="en-US" w:eastAsia="zh-CN"/>
              </w:rPr>
              <w:t xml:space="preserve">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6"/>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6"/>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af6"/>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lastRenderedPageBreak/>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MsgA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 xml:space="preserve">Based on the assumption that MsgA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restricted within 5 MHz.</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0"/>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 xml:space="preserve">We think R18 eRedCap can optionally support R18 RedCap positioning feature to meet the positioning requirements for some use case. With 20MHz SRS BW capability, the R18 RedCap positioning feature can be easily and naturally </w:t>
            </w:r>
            <w:r w:rsidRPr="00537696">
              <w:rPr>
                <w:rFonts w:eastAsia="Yu Mincho"/>
                <w:lang w:eastAsia="ja-JP"/>
              </w:rPr>
              <w:lastRenderedPageBreak/>
              <w:t>supported. If we further limited the SRS with 5MHz for R18 eRedCap,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lastRenderedPageBreak/>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af6"/>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4329F7">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But considering v=1</w:t>
            </w:r>
            <w:proofErr w:type="gramStart"/>
            <w:r>
              <w:rPr>
                <w:rFonts w:eastAsiaTheme="minorEastAsia"/>
                <w:lang w:val="en-US" w:eastAsia="zh-CN"/>
              </w:rPr>
              <w:t>,2</w:t>
            </w:r>
            <w:proofErr w:type="gramEnd"/>
            <w:r>
              <w:rPr>
                <w:rFonts w:eastAsiaTheme="minorEastAsia"/>
                <w:lang w:val="en-US" w:eastAsia="zh-CN"/>
              </w:rPr>
              <w:t xml:space="preserve">,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a majority of companies want </w:t>
            </w:r>
            <w:proofErr w:type="gramStart"/>
            <w:r w:rsidRPr="00777594">
              <w:rPr>
                <w:rFonts w:eastAsia="Yu Mincho"/>
                <w:lang w:val="en-US" w:eastAsia="ja-JP"/>
              </w:rPr>
              <w:t>3.2,</w:t>
            </w:r>
            <w:proofErr w:type="gramEnd"/>
            <w:r w:rsidRPr="00777594">
              <w:rPr>
                <w:rFonts w:eastAsia="Yu Mincho"/>
                <w:lang w:val="en-US" w:eastAsia="ja-JP"/>
              </w:rPr>
              <w:t xml:space="preserve">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lastRenderedPageBreak/>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0"/>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Prefer 3 for simplicity, but can accept 3.2.</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lastRenderedPageBreak/>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6"/>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6"/>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6"/>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6"/>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w:t>
            </w:r>
            <w:r>
              <w:rPr>
                <w:rFonts w:eastAsia="Yu Mincho"/>
                <w:lang w:val="en-US" w:eastAsia="ja-JP"/>
              </w:rPr>
              <w:lastRenderedPageBreak/>
              <w:t>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8"/>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4329F7">
            <w:pPr>
              <w:jc w:val="left"/>
              <w:rPr>
                <w:color w:val="0000FF"/>
                <w:u w:val="single"/>
                <w:lang w:val="en-US"/>
              </w:rPr>
            </w:pPr>
            <w:hyperlink r:id="rId17" w:history="1">
              <w:r w:rsidR="00675A7F">
                <w:rPr>
                  <w:rStyle w:val="af3"/>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4329F7">
            <w:pPr>
              <w:jc w:val="left"/>
              <w:rPr>
                <w:rFonts w:eastAsia="Calibri"/>
                <w:color w:val="0000FF"/>
                <w:u w:val="single"/>
                <w:lang w:val="en-US"/>
              </w:rPr>
            </w:pPr>
            <w:hyperlink r:id="rId18" w:history="1">
              <w:r w:rsidR="00675A7F">
                <w:rPr>
                  <w:rStyle w:val="af3"/>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4329F7">
            <w:pPr>
              <w:jc w:val="left"/>
              <w:rPr>
                <w:rStyle w:val="af3"/>
                <w:color w:val="0000FF"/>
              </w:rPr>
            </w:pPr>
            <w:hyperlink r:id="rId19" w:history="1">
              <w:r w:rsidR="00675A7F">
                <w:rPr>
                  <w:rStyle w:val="af3"/>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4329F7">
            <w:pPr>
              <w:jc w:val="left"/>
              <w:rPr>
                <w:rStyle w:val="af3"/>
                <w:color w:val="0000FF"/>
              </w:rPr>
            </w:pPr>
            <w:hyperlink r:id="rId20" w:history="1">
              <w:r w:rsidR="00675A7F">
                <w:rPr>
                  <w:rStyle w:val="af3"/>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4329F7">
            <w:pPr>
              <w:jc w:val="left"/>
              <w:rPr>
                <w:rStyle w:val="af3"/>
                <w:color w:val="0000FF"/>
              </w:rPr>
            </w:pPr>
            <w:hyperlink r:id="rId21" w:history="1">
              <w:r w:rsidR="00675A7F">
                <w:rPr>
                  <w:rStyle w:val="af3"/>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4329F7">
            <w:pPr>
              <w:jc w:val="left"/>
              <w:rPr>
                <w:rStyle w:val="af3"/>
                <w:color w:val="0000FF"/>
              </w:rPr>
            </w:pPr>
            <w:hyperlink r:id="rId22" w:history="1">
              <w:r w:rsidR="00675A7F">
                <w:rPr>
                  <w:rStyle w:val="af3"/>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4329F7">
            <w:pPr>
              <w:jc w:val="left"/>
              <w:rPr>
                <w:rStyle w:val="af3"/>
                <w:color w:val="0000FF"/>
                <w:lang w:val="en-US" w:eastAsia="sv-SE"/>
              </w:rPr>
            </w:pPr>
            <w:hyperlink r:id="rId23" w:history="1">
              <w:r w:rsidR="00675A7F">
                <w:rPr>
                  <w:rStyle w:val="af3"/>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4329F7">
            <w:pPr>
              <w:jc w:val="left"/>
              <w:rPr>
                <w:rStyle w:val="af3"/>
                <w:color w:val="0000FF"/>
                <w:lang w:val="en-US" w:eastAsia="sv-SE"/>
              </w:rPr>
            </w:pPr>
            <w:hyperlink r:id="rId24"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4329F7">
            <w:pPr>
              <w:jc w:val="left"/>
              <w:rPr>
                <w:rStyle w:val="af3"/>
                <w:color w:val="0000FF"/>
                <w:lang w:val="en-US" w:eastAsia="sv-SE"/>
              </w:rPr>
            </w:pPr>
            <w:hyperlink r:id="rId25" w:history="1">
              <w:r w:rsidR="00675A7F">
                <w:rPr>
                  <w:rStyle w:val="af3"/>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4329F7">
            <w:pPr>
              <w:jc w:val="left"/>
              <w:rPr>
                <w:rStyle w:val="af3"/>
                <w:color w:val="0000FF"/>
                <w:lang w:val="en-US" w:eastAsia="sv-SE"/>
              </w:rPr>
            </w:pPr>
            <w:hyperlink r:id="rId26" w:history="1">
              <w:r w:rsidR="00675A7F">
                <w:rPr>
                  <w:rStyle w:val="af3"/>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4329F7">
            <w:pPr>
              <w:jc w:val="left"/>
              <w:rPr>
                <w:rStyle w:val="af3"/>
                <w:color w:val="0000FF"/>
                <w:lang w:val="en-US" w:eastAsia="sv-SE"/>
              </w:rPr>
            </w:pPr>
            <w:hyperlink r:id="rId27" w:history="1">
              <w:r w:rsidR="00675A7F">
                <w:rPr>
                  <w:rStyle w:val="af3"/>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4329F7">
            <w:pPr>
              <w:jc w:val="left"/>
              <w:rPr>
                <w:rStyle w:val="af3"/>
                <w:color w:val="0000FF"/>
                <w:lang w:val="en-US" w:eastAsia="sv-SE"/>
              </w:rPr>
            </w:pPr>
            <w:hyperlink r:id="rId28" w:history="1">
              <w:r w:rsidR="00675A7F">
                <w:rPr>
                  <w:rStyle w:val="af3"/>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4329F7">
            <w:pPr>
              <w:jc w:val="left"/>
              <w:rPr>
                <w:rStyle w:val="af3"/>
                <w:color w:val="0000FF"/>
                <w:lang w:val="en-US" w:eastAsia="sv-SE"/>
              </w:rPr>
            </w:pPr>
            <w:hyperlink r:id="rId29" w:history="1">
              <w:r w:rsidR="00675A7F">
                <w:rPr>
                  <w:rStyle w:val="af3"/>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4329F7">
            <w:pPr>
              <w:jc w:val="left"/>
              <w:rPr>
                <w:rStyle w:val="af3"/>
                <w:color w:val="0000FF"/>
                <w:lang w:val="en-US" w:eastAsia="sv-SE"/>
              </w:rPr>
            </w:pPr>
            <w:hyperlink r:id="rId30" w:history="1">
              <w:r w:rsidR="00675A7F">
                <w:rPr>
                  <w:rStyle w:val="af3"/>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4329F7">
            <w:pPr>
              <w:jc w:val="left"/>
              <w:rPr>
                <w:rStyle w:val="af3"/>
                <w:color w:val="0000FF"/>
                <w:lang w:val="en-US" w:eastAsia="sv-SE"/>
              </w:rPr>
            </w:pPr>
            <w:hyperlink r:id="rId31" w:history="1">
              <w:r w:rsidR="00675A7F">
                <w:rPr>
                  <w:rStyle w:val="af3"/>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4329F7">
            <w:pPr>
              <w:jc w:val="left"/>
              <w:rPr>
                <w:rStyle w:val="af3"/>
                <w:color w:val="0000FF"/>
                <w:lang w:val="en-US" w:eastAsia="sv-SE"/>
              </w:rPr>
            </w:pPr>
            <w:hyperlink r:id="rId32" w:history="1">
              <w:r w:rsidR="00675A7F">
                <w:rPr>
                  <w:rStyle w:val="af3"/>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4329F7">
            <w:pPr>
              <w:jc w:val="left"/>
              <w:rPr>
                <w:rStyle w:val="af3"/>
                <w:color w:val="0000FF"/>
                <w:lang w:val="en-US" w:eastAsia="sv-SE"/>
              </w:rPr>
            </w:pPr>
            <w:hyperlink r:id="rId33" w:history="1">
              <w:r w:rsidR="00675A7F">
                <w:rPr>
                  <w:rStyle w:val="af3"/>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4329F7">
            <w:pPr>
              <w:jc w:val="left"/>
              <w:rPr>
                <w:rStyle w:val="af3"/>
                <w:color w:val="0000FF"/>
                <w:lang w:val="en-US" w:eastAsia="sv-SE"/>
              </w:rPr>
            </w:pPr>
            <w:hyperlink r:id="rId34" w:history="1">
              <w:r w:rsidR="00675A7F">
                <w:rPr>
                  <w:rStyle w:val="af3"/>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4329F7">
            <w:pPr>
              <w:jc w:val="left"/>
              <w:rPr>
                <w:rStyle w:val="af3"/>
                <w:color w:val="0000FF"/>
                <w:lang w:val="en-US" w:eastAsia="sv-SE"/>
              </w:rPr>
            </w:pPr>
            <w:hyperlink r:id="rId35" w:history="1">
              <w:r w:rsidR="00675A7F">
                <w:rPr>
                  <w:rStyle w:val="af3"/>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4329F7">
            <w:pPr>
              <w:jc w:val="left"/>
              <w:rPr>
                <w:rStyle w:val="af3"/>
                <w:color w:val="0000FF"/>
                <w:lang w:val="en-US" w:eastAsia="sv-SE"/>
              </w:rPr>
            </w:pPr>
            <w:hyperlink r:id="rId36" w:history="1">
              <w:r w:rsidR="00675A7F">
                <w:rPr>
                  <w:rStyle w:val="af3"/>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4329F7">
            <w:pPr>
              <w:jc w:val="left"/>
              <w:rPr>
                <w:rStyle w:val="af3"/>
                <w:color w:val="0000FF"/>
                <w:lang w:val="en-US" w:eastAsia="sv-SE"/>
              </w:rPr>
            </w:pPr>
            <w:hyperlink r:id="rId37" w:history="1">
              <w:r w:rsidR="00675A7F">
                <w:rPr>
                  <w:rStyle w:val="af3"/>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lastRenderedPageBreak/>
              <w:t>[22]</w:t>
            </w:r>
          </w:p>
        </w:tc>
        <w:tc>
          <w:tcPr>
            <w:tcW w:w="1456" w:type="dxa"/>
            <w:tcMar>
              <w:top w:w="0" w:type="dxa"/>
              <w:left w:w="70" w:type="dxa"/>
              <w:bottom w:w="0" w:type="dxa"/>
              <w:right w:w="70" w:type="dxa"/>
            </w:tcMar>
          </w:tcPr>
          <w:p w14:paraId="0574F713" w14:textId="77777777" w:rsidR="00785212" w:rsidRDefault="004329F7">
            <w:pPr>
              <w:jc w:val="left"/>
              <w:rPr>
                <w:rStyle w:val="af3"/>
                <w:color w:val="0000FF"/>
                <w:lang w:val="en-US" w:eastAsia="sv-SE"/>
              </w:rPr>
            </w:pPr>
            <w:hyperlink r:id="rId38" w:history="1">
              <w:r w:rsidR="00675A7F">
                <w:rPr>
                  <w:rStyle w:val="af3"/>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4329F7">
            <w:pPr>
              <w:jc w:val="left"/>
              <w:rPr>
                <w:rStyle w:val="af3"/>
                <w:color w:val="0000FF"/>
                <w:lang w:val="en-US" w:eastAsia="sv-SE"/>
              </w:rPr>
            </w:pPr>
            <w:hyperlink r:id="rId39" w:history="1">
              <w:r w:rsidR="00675A7F">
                <w:rPr>
                  <w:rStyle w:val="af3"/>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4329F7">
            <w:pPr>
              <w:jc w:val="left"/>
              <w:rPr>
                <w:rStyle w:val="af3"/>
                <w:color w:val="0000FF"/>
                <w:lang w:val="en-US" w:eastAsia="sv-SE"/>
              </w:rPr>
            </w:pPr>
            <w:hyperlink r:id="rId40" w:history="1">
              <w:r w:rsidR="00675A7F">
                <w:rPr>
                  <w:rStyle w:val="af3"/>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4329F7">
            <w:pPr>
              <w:jc w:val="left"/>
              <w:rPr>
                <w:rStyle w:val="af3"/>
                <w:color w:val="0000FF"/>
                <w:lang w:val="en-US" w:eastAsia="sv-SE"/>
              </w:rPr>
            </w:pPr>
            <w:hyperlink r:id="rId41" w:history="1">
              <w:r w:rsidR="00675A7F">
                <w:rPr>
                  <w:rStyle w:val="af3"/>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4329F7">
            <w:pPr>
              <w:jc w:val="left"/>
              <w:rPr>
                <w:rStyle w:val="af3"/>
                <w:color w:val="0000FF"/>
                <w:lang w:val="en-US" w:eastAsia="sv-SE"/>
              </w:rPr>
            </w:pPr>
            <w:hyperlink r:id="rId42" w:history="1">
              <w:r w:rsidR="00675A7F">
                <w:rPr>
                  <w:rStyle w:val="af3"/>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4329F7">
            <w:pPr>
              <w:jc w:val="left"/>
              <w:rPr>
                <w:rStyle w:val="af3"/>
                <w:color w:val="0000FF"/>
                <w:lang w:val="en-US" w:eastAsia="sv-SE"/>
              </w:rPr>
            </w:pPr>
            <w:hyperlink r:id="rId43" w:history="1">
              <w:r w:rsidR="00675A7F">
                <w:rPr>
                  <w:rStyle w:val="af3"/>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4329F7">
            <w:pPr>
              <w:jc w:val="left"/>
              <w:rPr>
                <w:rStyle w:val="af3"/>
                <w:color w:val="0000FF"/>
                <w:lang w:val="en-US" w:eastAsia="sv-SE"/>
              </w:rPr>
            </w:pPr>
            <w:hyperlink r:id="rId44" w:history="1">
              <w:r w:rsidR="00675A7F">
                <w:rPr>
                  <w:rStyle w:val="af3"/>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5" w:history="1">
              <w:r w:rsidRPr="00FD6855">
                <w:rPr>
                  <w:rStyle w:val="af3"/>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4329F7">
            <w:pPr>
              <w:jc w:val="left"/>
              <w:rPr>
                <w:rStyle w:val="af3"/>
                <w:color w:val="0000FF"/>
                <w:lang w:val="en-US" w:eastAsia="sv-SE"/>
              </w:rPr>
            </w:pPr>
            <w:hyperlink r:id="rId46" w:history="1">
              <w:r w:rsidR="00675A7F">
                <w:rPr>
                  <w:rStyle w:val="af3"/>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4329F7">
            <w:pPr>
              <w:jc w:val="left"/>
              <w:rPr>
                <w:rStyle w:val="af3"/>
                <w:color w:val="0000FF"/>
                <w:lang w:val="en-US" w:eastAsia="sv-SE"/>
              </w:rPr>
            </w:pPr>
            <w:hyperlink r:id="rId47" w:history="1">
              <w:r w:rsidR="00675A7F">
                <w:rPr>
                  <w:rStyle w:val="af3"/>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4329F7">
            <w:pPr>
              <w:jc w:val="left"/>
              <w:rPr>
                <w:rStyle w:val="af3"/>
                <w:color w:val="0000FF"/>
                <w:lang w:val="en-US" w:eastAsia="sv-SE"/>
              </w:rPr>
            </w:pPr>
            <w:hyperlink r:id="rId48" w:history="1">
              <w:r w:rsidR="00675A7F">
                <w:rPr>
                  <w:rStyle w:val="af3"/>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4329F7">
            <w:pPr>
              <w:jc w:val="left"/>
              <w:rPr>
                <w:rStyle w:val="af3"/>
                <w:color w:val="0000FF"/>
                <w:lang w:val="en-US" w:eastAsia="sv-SE"/>
              </w:rPr>
            </w:pPr>
            <w:hyperlink r:id="rId49" w:history="1">
              <w:r w:rsidR="00675A7F">
                <w:rPr>
                  <w:rStyle w:val="af3"/>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4329F7">
            <w:pPr>
              <w:jc w:val="left"/>
              <w:rPr>
                <w:color w:val="000000"/>
                <w:lang w:val="en-US"/>
              </w:rPr>
            </w:pPr>
            <w:hyperlink r:id="rId50" w:history="1">
              <w:r w:rsidR="00675A7F">
                <w:rPr>
                  <w:rStyle w:val="af3"/>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4329F7">
            <w:pPr>
              <w:jc w:val="left"/>
              <w:rPr>
                <w:color w:val="000000"/>
                <w:lang w:val="en-US"/>
              </w:rPr>
            </w:pPr>
            <w:hyperlink r:id="rId51" w:history="1">
              <w:r w:rsidR="00675A7F">
                <w:rPr>
                  <w:rStyle w:val="af3"/>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2" w:history="1">
              <w:r>
                <w:rPr>
                  <w:rStyle w:val="af3"/>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4329F7">
            <w:pPr>
              <w:jc w:val="left"/>
              <w:rPr>
                <w:rStyle w:val="af3"/>
                <w:color w:val="0000FF"/>
              </w:rPr>
            </w:pPr>
            <w:hyperlink r:id="rId53" w:history="1">
              <w:r w:rsidR="00675A7F">
                <w:rPr>
                  <w:rStyle w:val="af3"/>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4" w:history="1">
              <w:r>
                <w:rPr>
                  <w:rStyle w:val="af3"/>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4329F7">
            <w:pPr>
              <w:jc w:val="left"/>
            </w:pPr>
            <w:hyperlink r:id="rId55" w:history="1">
              <w:r w:rsidR="00675A7F">
                <w:rPr>
                  <w:rStyle w:val="af3"/>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4329F7">
            <w:pPr>
              <w:jc w:val="left"/>
            </w:pPr>
            <w:hyperlink r:id="rId56" w:history="1">
              <w:r w:rsidR="00957CE4">
                <w:rPr>
                  <w:rStyle w:val="af3"/>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4329F7" w:rsidP="00EE0766">
            <w:pPr>
              <w:jc w:val="left"/>
            </w:pPr>
            <w:hyperlink r:id="rId57" w:history="1">
              <w:r w:rsidR="00EE0766">
                <w:rPr>
                  <w:rStyle w:val="af3"/>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CBB6C" w14:textId="77777777" w:rsidR="004329F7" w:rsidRDefault="004329F7">
      <w:pPr>
        <w:spacing w:line="240" w:lineRule="auto"/>
      </w:pPr>
      <w:r>
        <w:separator/>
      </w:r>
    </w:p>
  </w:endnote>
  <w:endnote w:type="continuationSeparator" w:id="0">
    <w:p w14:paraId="02D586A5" w14:textId="77777777" w:rsidR="004329F7" w:rsidRDefault="004329F7">
      <w:pPr>
        <w:spacing w:line="240" w:lineRule="auto"/>
      </w:pPr>
      <w:r>
        <w:continuationSeparator/>
      </w:r>
    </w:p>
  </w:endnote>
  <w:endnote w:type="continuationNotice" w:id="1">
    <w:p w14:paraId="5F57B3F2" w14:textId="77777777" w:rsidR="004329F7" w:rsidRDefault="00432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BDEAA" w14:textId="77777777" w:rsidR="004329F7" w:rsidRDefault="004329F7">
      <w:pPr>
        <w:spacing w:after="0"/>
      </w:pPr>
      <w:r>
        <w:separator/>
      </w:r>
    </w:p>
  </w:footnote>
  <w:footnote w:type="continuationSeparator" w:id="0">
    <w:p w14:paraId="3B470CD4" w14:textId="77777777" w:rsidR="004329F7" w:rsidRDefault="004329F7">
      <w:pPr>
        <w:spacing w:after="0"/>
      </w:pPr>
      <w:r>
        <w:continuationSeparator/>
      </w:r>
    </w:p>
  </w:footnote>
  <w:footnote w:type="continuationNotice" w:id="1">
    <w:p w14:paraId="09061D11" w14:textId="77777777" w:rsidR="004329F7" w:rsidRDefault="004329F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7"/>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7"/>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003.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2/Docs/R1-2300114.zip" TargetMode="External"/><Relationship Id="rId39" Type="http://schemas.openxmlformats.org/officeDocument/2006/relationships/hyperlink" Target="https://www.3gpp.org/ftp/TSG_RAN/WG1_RL1/TSGR1_112/Docs/R1-2300959.zip" TargetMode="External"/><Relationship Id="rId21" Type="http://schemas.openxmlformats.org/officeDocument/2006/relationships/hyperlink" Target="https://www.3gpp.org/ftp/tsg_ran/WG1_RL1/TSGR1_111/Docs/R1-2212535.zip" TargetMode="External"/><Relationship Id="rId34" Type="http://schemas.openxmlformats.org/officeDocument/2006/relationships/hyperlink" Target="https://www.3gpp.org/ftp/TSG_RAN/WG1_RL1/TSGR1_112/Docs/R1-2300794.zip" TargetMode="External"/><Relationship Id="rId42" Type="http://schemas.openxmlformats.org/officeDocument/2006/relationships/hyperlink" Target="https://www.3gpp.org/ftp/TSG_RAN/WG1_RL1/TSGR1_112/Docs/R1-2301149.zip" TargetMode="External"/><Relationship Id="rId47" Type="http://schemas.openxmlformats.org/officeDocument/2006/relationships/hyperlink" Target="https://www.3gpp.org/ftp/TSG_RAN/WG1_RL1/TSGR1_112/Docs/R1-2301309.zip" TargetMode="External"/><Relationship Id="rId50" Type="http://schemas.openxmlformats.org/officeDocument/2006/relationships/hyperlink" Target="https://www.3gpp.org/ftp/TSG_RAN/WG1_RL1/TSGR1_112/Docs/R1-2301504.zip" TargetMode="External"/><Relationship Id="rId55" Type="http://schemas.openxmlformats.org/officeDocument/2006/relationships/hyperlink" Target="https://www.3gpp.org/ftp/tsg_ran/TSG_RAN/TSGR_99/Docs/RP-23005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2/Docs/R1-2300058.zip" TargetMode="External"/><Relationship Id="rId33" Type="http://schemas.openxmlformats.org/officeDocument/2006/relationships/hyperlink" Target="https://www.3gpp.org/ftp/TSG_RAN/WG1_RL1/TSGR1_112/Docs/R1-2300691.zip" TargetMode="External"/><Relationship Id="rId38" Type="http://schemas.openxmlformats.org/officeDocument/2006/relationships/hyperlink" Target="https://www.3gpp.org/ftp/TSG_RAN/WG1_RL1/TSGR1_112/Docs/R1-2300884.zip" TargetMode="External"/><Relationship Id="rId46" Type="http://schemas.openxmlformats.org/officeDocument/2006/relationships/hyperlink" Target="https://www.3gpp.org/ftp/TSG_RAN/WG1_RL1/TSGR1_112/Docs/R1-2301275.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11/Docs/R1-2212534.zip" TargetMode="External"/><Relationship Id="rId29" Type="http://schemas.openxmlformats.org/officeDocument/2006/relationships/hyperlink" Target="https://www.3gpp.org/ftp/TSG_RAN/WG1_RL1/TSGR1_112/Docs/R1-2300371.zip" TargetMode="External"/><Relationship Id="rId41" Type="http://schemas.openxmlformats.org/officeDocument/2006/relationships/hyperlink" Target="https://www.3gpp.org/ftp/TSG_RAN/WG1_RL1/TSGR1_112/Docs/R1-2301106.zip" TargetMode="External"/><Relationship Id="rId54" Type="http://schemas.openxmlformats.org/officeDocument/2006/relationships/hyperlink" Target="https://www.3gpp.org/ftp/TSG_RAN/WG1_RL1/TSGR1_112/Docs/R1-2301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2/Docs/R1-2300586.zip" TargetMode="External"/><Relationship Id="rId37" Type="http://schemas.openxmlformats.org/officeDocument/2006/relationships/hyperlink" Target="https://www.3gpp.org/ftp/TSG_RAN/WG1_RL1/TSGR1_112/Docs/R1-2300858.zip" TargetMode="External"/><Relationship Id="rId40" Type="http://schemas.openxmlformats.org/officeDocument/2006/relationships/hyperlink" Target="https://www.3gpp.org/ftp/TSG_RAN/WG1_RL1/TSGR1_112/Docs/R1-2301078.zip" TargetMode="External"/><Relationship Id="rId45" Type="http://schemas.openxmlformats.org/officeDocument/2006/relationships/hyperlink" Target="https://qualcomm-my.sharepoint.com/172.30.164.30/b3g/tdocs/tsg_ran/WG1_RL1/TSGR1_112/Docs/R1-2301193.zip" TargetMode="External"/><Relationship Id="rId53" Type="http://schemas.openxmlformats.org/officeDocument/2006/relationships/hyperlink" Target="https://www.3gpp.org/ftp/TSG_RAN/WG1_RL1/TSGR1_112/Docs/R1-2301783.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11/Docs/R1-2212982.zip" TargetMode="External"/><Relationship Id="rId28" Type="http://schemas.openxmlformats.org/officeDocument/2006/relationships/hyperlink" Target="https://www.3gpp.org/ftp/TSG_RAN/WG1_RL1/TSGR1_112/Docs/R1-2300272.zip" TargetMode="External"/><Relationship Id="rId36" Type="http://schemas.openxmlformats.org/officeDocument/2006/relationships/hyperlink" Target="https://www.3gpp.org/ftp/TSG_RAN/WG1_RL1/TSGR1_112/Docs/R1-2300855.zip" TargetMode="External"/><Relationship Id="rId49" Type="http://schemas.openxmlformats.org/officeDocument/2006/relationships/hyperlink" Target="https://www.3gpp.org/ftp/TSG_RAN/WG1_RL1/TSGR1_112/Docs/R1-2301424.zip" TargetMode="External"/><Relationship Id="rId57" Type="http://schemas.openxmlformats.org/officeDocument/2006/relationships/hyperlink" Target="https://www.3gpp.org/ftp/TSG_RAN/WG1_RL1/TSGR1_112/Docs/R1-2301887.zip" TargetMode="External"/><Relationship Id="rId10" Type="http://schemas.openxmlformats.org/officeDocument/2006/relationships/webSettings" Target="webSettings.xml"/><Relationship Id="rId19" Type="http://schemas.openxmlformats.org/officeDocument/2006/relationships/hyperlink" Target="https://www.3gpp.org/ftp/tsg_ran/WG1_RL1/TSGR1_111/Docs/R1-2212533.zip" TargetMode="External"/><Relationship Id="rId31" Type="http://schemas.openxmlformats.org/officeDocument/2006/relationships/hyperlink" Target="https://www.3gpp.org/ftp/TSG_RAN/WG1_RL1/TSGR1_112/Docs/R1-2300500.zip" TargetMode="External"/><Relationship Id="rId44" Type="http://schemas.openxmlformats.org/officeDocument/2006/relationships/hyperlink" Target="https://www.3gpp.org/ftp/TSG_RAN/WG1_RL1/TSGR1_112/Docs/R1-2301874.zip" TargetMode="External"/><Relationship Id="rId52" Type="http://schemas.openxmlformats.org/officeDocument/2006/relationships/hyperlink" Target="https://www.3gpp.org/ftp/TSG_RAN/WG1_RL1/TSGR1_112/Docs/R1-230101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11/Docs/R1-2212536.zip" TargetMode="External"/><Relationship Id="rId27" Type="http://schemas.openxmlformats.org/officeDocument/2006/relationships/hyperlink" Target="https://www.3gpp.org/ftp/TSG_RAN/WG1_RL1/TSGR1_112/Docs/R1-2300229.zip" TargetMode="External"/><Relationship Id="rId30" Type="http://schemas.openxmlformats.org/officeDocument/2006/relationships/hyperlink" Target="https://www.3gpp.org/ftp/TSG_RAN/WG1_RL1/TSGR1_112/Docs/R1-2300464.zip" TargetMode="External"/><Relationship Id="rId35" Type="http://schemas.openxmlformats.org/officeDocument/2006/relationships/hyperlink" Target="https://www.3gpp.org/ftp/TSG_RAN/WG1_RL1/TSGR1_112/Docs/R1-2300852.zip" TargetMode="External"/><Relationship Id="rId43" Type="http://schemas.openxmlformats.org/officeDocument/2006/relationships/hyperlink" Target="https://www.3gpp.org/ftp/TSG_RAN/WG1_RL1/TSGR1_112/Docs/R1-2301188.zip" TargetMode="External"/><Relationship Id="rId48" Type="http://schemas.openxmlformats.org/officeDocument/2006/relationships/hyperlink" Target="https://www.3gpp.org/ftp/TSG_RAN/WG1_RL1/TSGR1_112/Docs/R1-2301357.zip" TargetMode="External"/><Relationship Id="rId56" Type="http://schemas.openxmlformats.org/officeDocument/2006/relationships/hyperlink" Target="https://www.3gpp.org/ftp/TSG_RAN/WG1_RL1/TSGR1_112/Docs/R1-2301886.zip" TargetMode="External"/><Relationship Id="rId8" Type="http://schemas.microsoft.com/office/2007/relationships/stylesWithEffects" Target="stylesWithEffects.xml"/><Relationship Id="rId51" Type="http://schemas.openxmlformats.org/officeDocument/2006/relationships/hyperlink" Target="https://www.3gpp.org/ftp/TSG_RAN/WG1_RL1/TSGR1_112/Docs/R1-2301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D1071B-470A-41AC-B488-C4EB1A67699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49</Pages>
  <Words>18060</Words>
  <Characters>102944</Characters>
  <Application>Microsoft Office Word</Application>
  <DocSecurity>0</DocSecurity>
  <Lines>857</Lines>
  <Paragraphs>241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120763</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cp:lastModifiedBy>
  <cp:revision>2</cp:revision>
  <dcterms:created xsi:type="dcterms:W3CDTF">2023-03-02T06:44:00Z</dcterms:created>
  <dcterms:modified xsi:type="dcterms:W3CDTF">2023-03-02T06:44:00Z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