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A118B8" w14:textId="4871B2DC"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9D7DC4"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3A362B"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3A362B"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3A362B"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proofErr w:type="spellStart"/>
            <w:r w:rsidRPr="00C73301">
              <w:rPr>
                <w:rFonts w:eastAsiaTheme="minorEastAsia"/>
                <w:lang w:val="en-US" w:eastAsia="zh-CN"/>
              </w:rPr>
              <w:t>Spreadtrum</w:t>
            </w:r>
            <w:proofErr w:type="spellEnd"/>
            <w:r w:rsidRPr="00C73301">
              <w:rPr>
                <w:rFonts w:eastAsiaTheme="minorEastAsia"/>
                <w:lang w:val="en-US" w:eastAsia="zh-CN"/>
              </w:rPr>
              <w:t xml:space="preserve">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 xml:space="preserve">We </w:t>
            </w:r>
            <w:proofErr w:type="gramStart"/>
            <w:r w:rsidRPr="00C73301">
              <w:rPr>
                <w:rFonts w:eastAsiaTheme="minorEastAsia"/>
                <w:lang w:val="en-US" w:eastAsia="zh-CN"/>
              </w:rPr>
              <w:t>have a preference for</w:t>
            </w:r>
            <w:proofErr w:type="gramEnd"/>
            <w:r w:rsidRPr="00C73301">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 xml:space="preserve">Huawei, </w:t>
            </w:r>
            <w:proofErr w:type="spellStart"/>
            <w:r w:rsidRPr="00C73301">
              <w:rPr>
                <w:rFonts w:eastAsiaTheme="minorEastAsia"/>
                <w:lang w:val="en-US" w:eastAsia="zh-CN"/>
              </w:rPr>
              <w:t>HiSilicon</w:t>
            </w:r>
            <w:proofErr w:type="spellEnd"/>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 xml:space="preserve">value(s) in case the RAR PDSCH bandwidth is larger than 5 MHz, and contribution [15] proposes to support PUSCH TDRA configuration specific to Rel-18 </w:t>
      </w:r>
      <w:proofErr w:type="spellStart"/>
      <w:r>
        <w:rPr>
          <w:rFonts w:eastAsia="SimSun"/>
          <w:lang w:eastAsia="zh-CN"/>
        </w:rPr>
        <w:t>eRedCap</w:t>
      </w:r>
      <w:proofErr w:type="spellEnd"/>
      <w:r>
        <w:rPr>
          <w:rFonts w:eastAsia="SimSun"/>
          <w:lang w:eastAsia="zh-CN"/>
        </w:rPr>
        <w:t xml:space="preserve">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RAR is sufficient and beneficial for the lower complexity. The latency, which can be improved by the variable values, is not so urgent for the </w:t>
            </w:r>
            <w:proofErr w:type="spellStart"/>
            <w:r>
              <w:rPr>
                <w:rFonts w:eastAsia="Yu Mincho"/>
                <w:lang w:val="en-US" w:eastAsia="ja-JP"/>
              </w:rPr>
              <w:t>eRedCap</w:t>
            </w:r>
            <w:proofErr w:type="spellEnd"/>
            <w:r>
              <w:rPr>
                <w:rFonts w:eastAsia="Yu Mincho"/>
                <w:lang w:val="en-US" w:eastAsia="ja-JP"/>
              </w:rPr>
              <w:t xml:space="preserve">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 xml:space="preserve">Based on the received responses to Questions 2.2-1a and 2.2-2b, there seems to be larger support for Approach 2 (where X is not dependent on the RAR PDSCH bandwidth) than Approach 1 </w:t>
            </w:r>
            <w:r>
              <w:rPr>
                <w:rFonts w:eastAsia="Yu Mincho"/>
                <w:lang w:val="en-US" w:eastAsia="ja-JP"/>
              </w:rPr>
              <w:lastRenderedPageBreak/>
              <w:t>(where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lastRenderedPageBreak/>
              <w:t>HiSilicon</w:t>
            </w:r>
            <w:proofErr w:type="spellEnd"/>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lastRenderedPageBreak/>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w:t>
            </w:r>
            <w:proofErr w:type="spellStart"/>
            <w:r>
              <w:rPr>
                <w:rFonts w:eastAsia="Yu Mincho"/>
                <w:lang w:val="en-US" w:eastAsia="ja-JP"/>
              </w:rPr>
              <w:t>gNB</w:t>
            </w:r>
            <w:proofErr w:type="spellEnd"/>
            <w:r>
              <w:rPr>
                <w:rFonts w:eastAsia="Yu Mincho"/>
                <w:lang w:val="en-US" w:eastAsia="ja-JP"/>
              </w:rPr>
              <w:t xml:space="preserve">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 xml:space="preserve">More UE processing time is necessary because the Rel-18 </w:t>
            </w:r>
            <w:proofErr w:type="spellStart"/>
            <w:r>
              <w:rPr>
                <w:rFonts w:eastAsia="Yu Mincho"/>
                <w:lang w:val="en-US" w:eastAsia="ja-JP"/>
              </w:rPr>
              <w:t>RedCap</w:t>
            </w:r>
            <w:proofErr w:type="spellEnd"/>
            <w:r>
              <w:rPr>
                <w:rFonts w:eastAsia="Yu Mincho"/>
                <w:lang w:val="en-US" w:eastAsia="ja-JP"/>
              </w:rPr>
              <w:t xml:space="preserve">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w:t>
            </w:r>
            <w:proofErr w:type="spellStart"/>
            <w:r>
              <w:rPr>
                <w:rFonts w:eastAsiaTheme="minorEastAsia"/>
                <w:lang w:val="en-US" w:eastAsia="zh-CN"/>
              </w:rPr>
              <w:t>gNB</w:t>
            </w:r>
            <w:proofErr w:type="spellEnd"/>
            <w:r>
              <w:rPr>
                <w:rFonts w:eastAsiaTheme="minorEastAsia"/>
                <w:lang w:val="en-US" w:eastAsia="zh-CN"/>
              </w:rPr>
              <w:t xml:space="preserve">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proofErr w:type="spellStart"/>
            <w:r>
              <w:rPr>
                <w:rFonts w:eastAsiaTheme="minorEastAsia"/>
                <w:lang w:val="en-US" w:eastAsia="zh-CN"/>
              </w:rPr>
              <w:t>gNB</w:t>
            </w:r>
            <w:proofErr w:type="spellEnd"/>
            <w:r>
              <w:rPr>
                <w:rFonts w:eastAsiaTheme="minorEastAsia"/>
                <w:lang w:val="en-US" w:eastAsia="zh-CN"/>
              </w:rPr>
              <w:t xml:space="preserve">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 xml:space="preserve">The benefit is unclear for us. A UE needs to be implemented that the UE can process RAR PDSCH whatever the X value is, i.e., the UE </w:t>
            </w:r>
            <w:proofErr w:type="gramStart"/>
            <w:r>
              <w:rPr>
                <w:rFonts w:eastAsia="Yu Mincho"/>
                <w:lang w:val="en-US" w:eastAsia="ja-JP"/>
              </w:rPr>
              <w:t>has to</w:t>
            </w:r>
            <w:proofErr w:type="gramEnd"/>
            <w:r>
              <w:rPr>
                <w:rFonts w:eastAsia="Yu Mincho"/>
                <w:lang w:val="en-US" w:eastAsia="ja-JP"/>
              </w:rPr>
              <w:t xml:space="preserve">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w:t>
            </w:r>
            <w:proofErr w:type="spellStart"/>
            <w:r>
              <w:rPr>
                <w:rFonts w:eastAsiaTheme="minorEastAsia"/>
                <w:lang w:val="en-US" w:eastAsia="zh-CN"/>
              </w:rPr>
              <w:t>gNB</w:t>
            </w:r>
            <w:proofErr w:type="spellEnd"/>
            <w:r>
              <w:rPr>
                <w:rFonts w:eastAsiaTheme="minorEastAsia"/>
                <w:lang w:val="en-US" w:eastAsia="zh-CN"/>
              </w:rPr>
              <w:t xml:space="preserve">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 xml:space="preserve">For UE BB bandwidth reduction, for RAR (PDSCH) to Rel-18 </w:t>
      </w:r>
      <w:proofErr w:type="spellStart"/>
      <w:r w:rsidRPr="007B657B">
        <w:rPr>
          <w:rFonts w:ascii="Times" w:hAnsi="Times"/>
          <w:b/>
          <w:bCs/>
          <w:szCs w:val="24"/>
          <w:lang w:val="en-US"/>
        </w:rPr>
        <w:t>RedCap</w:t>
      </w:r>
      <w:proofErr w:type="spellEnd"/>
      <w:r w:rsidRPr="007B657B">
        <w:rPr>
          <w:rFonts w:ascii="Times" w:hAnsi="Times"/>
          <w:b/>
          <w:bCs/>
          <w:szCs w:val="24"/>
          <w:lang w:val="en-US"/>
        </w:rPr>
        <w:t xml:space="preserve">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w:t>
      </w:r>
      <w:proofErr w:type="spellStart"/>
      <w:r w:rsidRPr="007B657B">
        <w:rPr>
          <w:rFonts w:eastAsia="MS PGothic"/>
          <w:b/>
          <w:bCs/>
          <w:lang w:eastAsia="zh-CN"/>
        </w:rPr>
        <w:t>ms</w:t>
      </w:r>
      <w:proofErr w:type="spellEnd"/>
      <w:r w:rsidRPr="007B657B">
        <w:rPr>
          <w:rFonts w:eastAsia="MS PGothic"/>
          <w:b/>
          <w:bCs/>
          <w:lang w:eastAsia="zh-CN"/>
        </w:rPr>
        <w:t>)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xml:space="preserve">= 1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 xml:space="preserve">0.5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 xml:space="preserve">For UE BB bandwidth reduction, for RAR (PDSCH) to Rel-18 </w:t>
            </w:r>
            <w:proofErr w:type="spellStart"/>
            <w:r w:rsidRPr="00ED7839">
              <w:rPr>
                <w:rFonts w:ascii="Times" w:hAnsi="Times"/>
                <w:b/>
                <w:bCs/>
                <w:szCs w:val="24"/>
                <w:lang w:val="en-US"/>
              </w:rPr>
              <w:t>RedCap</w:t>
            </w:r>
            <w:proofErr w:type="spellEnd"/>
            <w:r w:rsidRPr="00ED7839">
              <w:rPr>
                <w:rFonts w:ascii="Times" w:hAnsi="Times"/>
                <w:b/>
                <w:bCs/>
                <w:szCs w:val="24"/>
                <w:lang w:val="en-US"/>
              </w:rPr>
              <w:t xml:space="preserve">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 xml:space="preserve">Working assumption: X = 1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 xml:space="preserve">For UE BB bandwidth reduction, for RAR (PDSCH) to Rel-18 </w:t>
            </w:r>
            <w:proofErr w:type="spellStart"/>
            <w:r w:rsidRPr="00ED7839">
              <w:rPr>
                <w:rFonts w:ascii="Times" w:hAnsi="Times"/>
                <w:b/>
                <w:bCs/>
                <w:szCs w:val="24"/>
                <w:lang w:val="en-US"/>
              </w:rPr>
              <w:t>RedCap</w:t>
            </w:r>
            <w:proofErr w:type="spellEnd"/>
            <w:r w:rsidRPr="00ED7839">
              <w:rPr>
                <w:rFonts w:ascii="Times" w:hAnsi="Times"/>
                <w:b/>
                <w:bCs/>
                <w:szCs w:val="24"/>
                <w:lang w:val="en-US"/>
              </w:rPr>
              <w:t xml:space="preserve">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 xml:space="preserve">We are fine with the FL proposal for this meeting, and we suggest to </w:t>
            </w:r>
            <w:proofErr w:type="gramStart"/>
            <w:r>
              <w:rPr>
                <w:rFonts w:eastAsia="Yu Mincho"/>
                <w:lang w:val="en-US" w:eastAsia="ja-JP"/>
              </w:rPr>
              <w:t>down-select</w:t>
            </w:r>
            <w:proofErr w:type="gramEnd"/>
            <w:r>
              <w:rPr>
                <w:rFonts w:eastAsia="Yu Mincho"/>
                <w:lang w:val="en-US" w:eastAsia="ja-JP"/>
              </w:rPr>
              <w:t xml:space="preserve">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proofErr w:type="spellStart"/>
            <w:r>
              <w:rPr>
                <w:rFonts w:eastAsiaTheme="minorEastAsia"/>
                <w:lang w:val="en-US" w:eastAsia="zh-CN"/>
              </w:rPr>
              <w:t>Spreadtrum</w:t>
            </w:r>
            <w:proofErr w:type="spellEnd"/>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 xml:space="preserve">Our preference is 2ms for 15 kHz and 1ms for 30 kHz, as the processing time should be large enough to cover all the cases and avoid negative impacts to the </w:t>
            </w:r>
            <w:r>
              <w:rPr>
                <w:lang w:eastAsia="ja-JP"/>
              </w:rPr>
              <w:lastRenderedPageBreak/>
              <w:t>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lastRenderedPageBreak/>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 xml:space="preserve">We can </w:t>
            </w:r>
            <w:proofErr w:type="gramStart"/>
            <w:r>
              <w:rPr>
                <w:lang w:eastAsia="ja-JP"/>
              </w:rPr>
              <w:t>down-select</w:t>
            </w:r>
            <w:proofErr w:type="gramEnd"/>
            <w:r>
              <w:rPr>
                <w:lang w:eastAsia="ja-JP"/>
              </w:rPr>
              <w:t xml:space="preserve">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 xml:space="preserve">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w:t>
            </w:r>
            <w:proofErr w:type="spellStart"/>
            <w:r>
              <w:rPr>
                <w:rFonts w:eastAsia="SimSun" w:hint="eastAsia"/>
                <w:lang w:val="en-US" w:eastAsia="zh-CN"/>
              </w:rPr>
              <w:t>gNB</w:t>
            </w:r>
            <w:proofErr w:type="spellEnd"/>
            <w:r>
              <w:rPr>
                <w:rFonts w:eastAsia="SimSun" w:hint="eastAsia"/>
                <w:lang w:val="en-US" w:eastAsia="zh-CN"/>
              </w:rPr>
              <w:t xml:space="preserve">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 xml:space="preserve">For UE BB bandwidth reduction, for RAR (PDSCH) to Rel-18 </w:t>
                  </w:r>
                  <w:proofErr w:type="spellStart"/>
                  <w:r w:rsidRPr="00ED7839">
                    <w:rPr>
                      <w:rFonts w:ascii="Times" w:hAnsi="Times"/>
                      <w:b/>
                      <w:bCs/>
                      <w:szCs w:val="24"/>
                      <w:lang w:val="en-US"/>
                    </w:rPr>
                    <w:t>RedCap</w:t>
                  </w:r>
                  <w:proofErr w:type="spellEnd"/>
                  <w:r w:rsidRPr="00ED7839">
                    <w:rPr>
                      <w:rFonts w:ascii="Times" w:hAnsi="Times"/>
                      <w:b/>
                      <w:bCs/>
                      <w:szCs w:val="24"/>
                      <w:lang w:val="en-US"/>
                    </w:rPr>
                    <w:t xml:space="preserve">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 xml:space="preserve">For UE BB bandwidth reduction, for RAR (PDSCH) to Rel-18 </w:t>
            </w:r>
            <w:proofErr w:type="spellStart"/>
            <w:r w:rsidRPr="003B0914">
              <w:rPr>
                <w:rFonts w:ascii="Times" w:hAnsi="Times"/>
                <w:szCs w:val="24"/>
                <w:lang w:val="en-US"/>
              </w:rPr>
              <w:t>RedCap</w:t>
            </w:r>
            <w:proofErr w:type="spellEnd"/>
            <w:r w:rsidRPr="003B0914">
              <w:rPr>
                <w:rFonts w:ascii="Times" w:hAnsi="Times"/>
                <w:szCs w:val="24"/>
                <w:lang w:val="en-US"/>
              </w:rPr>
              <w:t xml:space="preserve">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w:t>
            </w:r>
            <w:proofErr w:type="spellStart"/>
            <w:r w:rsidRPr="003B0914">
              <w:rPr>
                <w:rFonts w:ascii="Times" w:eastAsia="MS PGothic" w:hAnsi="Times"/>
                <w:szCs w:val="24"/>
                <w:lang w:eastAsia="zh-CN"/>
              </w:rPr>
              <w:t>ms</w:t>
            </w:r>
            <w:proofErr w:type="spellEnd"/>
            <w:r w:rsidRPr="003B0914">
              <w:rPr>
                <w:rFonts w:ascii="Times" w:eastAsia="MS PGothic" w:hAnsi="Times"/>
                <w:szCs w:val="24"/>
                <w:lang w:eastAsia="zh-CN"/>
              </w:rPr>
              <w:t>)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w:t>
            </w:r>
            <w:proofErr w:type="spellStart"/>
            <w:r w:rsidRPr="003B0914">
              <w:rPr>
                <w:rFonts w:ascii="Times" w:eastAsia="MS PGothic"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 xml:space="preserve">X = [0.5/0.25 or 1/0.5 or 2/1] </w:t>
            </w:r>
            <w:proofErr w:type="spellStart"/>
            <w:r w:rsidRPr="003B0914">
              <w:rPr>
                <w:rFonts w:ascii="Times" w:eastAsia="MS PGothic" w:hAnsi="Times"/>
                <w:szCs w:val="24"/>
                <w:lang w:val="en-US" w:eastAsia="ja-JP"/>
              </w:rPr>
              <w:t>ms</w:t>
            </w:r>
            <w:proofErr w:type="spellEnd"/>
            <w:r w:rsidRPr="003B0914">
              <w:rPr>
                <w:rFonts w:ascii="Times" w:eastAsia="MS PGothic" w:hAnsi="Times"/>
                <w:szCs w:val="24"/>
                <w:lang w:val="en-US" w:eastAsia="ja-JP"/>
              </w:rPr>
              <w:t xml:space="preserve">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 xml:space="preserve">ote: Single Value pair for X is to </w:t>
            </w:r>
            <w:proofErr w:type="gramStart"/>
            <w:r w:rsidRPr="003B0914">
              <w:rPr>
                <w:rFonts w:ascii="Times" w:eastAsia="DengXian" w:hAnsi="Times"/>
                <w:szCs w:val="24"/>
                <w:lang w:val="en-US" w:eastAsia="zh-CN"/>
              </w:rPr>
              <w:t>selected</w:t>
            </w:r>
            <w:proofErr w:type="gramEnd"/>
            <w:r w:rsidRPr="003B0914">
              <w:rPr>
                <w:rFonts w:ascii="Times" w:eastAsia="DengXian" w:hAnsi="Times"/>
                <w:szCs w:val="24"/>
                <w:lang w:val="en-US" w:eastAsia="zh-CN"/>
              </w:rPr>
              <w:t xml:space="preserve">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xml:space="preserve">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motivation to support early indication in Msg1. But RAN2 starts discussion on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w:t>
            </w:r>
            <w:proofErr w:type="spellStart"/>
            <w:r>
              <w:rPr>
                <w:rFonts w:eastAsiaTheme="minorEastAsia"/>
                <w:lang w:val="en-US" w:eastAsia="zh-CN"/>
              </w:rPr>
              <w:t>gNB</w:t>
            </w:r>
            <w:proofErr w:type="spellEnd"/>
            <w:r>
              <w:rPr>
                <w:rFonts w:eastAsiaTheme="minorEastAsia"/>
                <w:lang w:val="en-US" w:eastAsia="zh-CN"/>
              </w:rPr>
              <w:t xml:space="preserve">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lang w:val="en-US" w:eastAsia="zh-CN"/>
              </w:rPr>
              <w:lastRenderedPageBreak/>
              <w:t>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 xml:space="preserve">RAN1 left R17 EI up to RAN2 (separate preamble/RO in RAN1#106-e). We can do the same here for R18, and it is up to the network. If the ROs for R17 and R18 UEs are different, that means an additional separate Msg1 EI for R18 </w:t>
            </w:r>
            <w:proofErr w:type="spellStart"/>
            <w:r>
              <w:t>RedCap</w:t>
            </w:r>
            <w:proofErr w:type="spellEnd"/>
            <w:r>
              <w:t>.</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 xml:space="preserve">For 2-step RACH, is the common understanding that R18 </w:t>
            </w:r>
            <w:proofErr w:type="spellStart"/>
            <w:r>
              <w:rPr>
                <w:rFonts w:eastAsiaTheme="minorEastAsia"/>
                <w:lang w:val="en-US" w:eastAsia="zh-CN"/>
              </w:rPr>
              <w:t>RedCap</w:t>
            </w:r>
            <w:proofErr w:type="spellEnd"/>
            <w:r>
              <w:rPr>
                <w:rFonts w:eastAsiaTheme="minorEastAsia"/>
                <w:lang w:val="en-US" w:eastAsia="zh-CN"/>
              </w:rPr>
              <w:t xml:space="preserve">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 xml:space="preserve">Rel-17 early indication via Msg1 is allowed to be shared between Rel-18 </w:t>
            </w:r>
            <w:proofErr w:type="spellStart"/>
            <w:r>
              <w:rPr>
                <w:rFonts w:eastAsia="Yu Mincho"/>
                <w:sz w:val="20"/>
                <w:szCs w:val="20"/>
                <w:lang w:val="en-US"/>
              </w:rPr>
              <w:t>eRedCap</w:t>
            </w:r>
            <w:proofErr w:type="spellEnd"/>
            <w:r>
              <w:rPr>
                <w:rFonts w:eastAsia="Yu Mincho"/>
                <w:sz w:val="20"/>
                <w:szCs w:val="20"/>
                <w:lang w:val="en-US"/>
              </w:rPr>
              <w:t xml:space="preserve"> and Rel-17 </w:t>
            </w:r>
            <w:proofErr w:type="spellStart"/>
            <w:r>
              <w:rPr>
                <w:rFonts w:eastAsia="Yu Mincho"/>
                <w:sz w:val="20"/>
                <w:szCs w:val="20"/>
                <w:lang w:val="en-US"/>
              </w:rPr>
              <w:t>RedCap</w:t>
            </w:r>
            <w:proofErr w:type="spellEnd"/>
            <w:r>
              <w:rPr>
                <w:rFonts w:eastAsia="Yu Mincho"/>
                <w:sz w:val="20"/>
                <w:szCs w:val="20"/>
                <w:lang w:val="en-US"/>
              </w:rPr>
              <w:t>.</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 xml:space="preserve">el-18 </w:t>
            </w:r>
            <w:proofErr w:type="spellStart"/>
            <w:r>
              <w:rPr>
                <w:rFonts w:eastAsia="Yu Mincho"/>
                <w:sz w:val="20"/>
                <w:szCs w:val="20"/>
                <w:lang w:val="en-US"/>
              </w:rPr>
              <w:t>eRedCap</w:t>
            </w:r>
            <w:proofErr w:type="spellEnd"/>
            <w:r>
              <w:rPr>
                <w:rFonts w:eastAsia="Yu Mincho"/>
                <w:sz w:val="20"/>
                <w:szCs w:val="20"/>
                <w:lang w:val="en-US"/>
              </w:rPr>
              <w:t>-specific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 xml:space="preserve">If separate early indication by Msg1 is not supported, NW </w:t>
            </w:r>
            <w:proofErr w:type="gramStart"/>
            <w:r>
              <w:rPr>
                <w:rFonts w:eastAsia="Yu Mincho"/>
                <w:lang w:val="en-US" w:eastAsia="ja-JP"/>
              </w:rPr>
              <w:t>have to</w:t>
            </w:r>
            <w:proofErr w:type="gramEnd"/>
            <w:r>
              <w:rPr>
                <w:rFonts w:eastAsia="Yu Mincho"/>
                <w:lang w:val="en-US" w:eastAsia="ja-JP"/>
              </w:rPr>
              <w:t xml:space="preserve"> configure Msg2/3 resources considering the restriction on </w:t>
            </w:r>
            <w:proofErr w:type="spellStart"/>
            <w:r>
              <w:rPr>
                <w:rFonts w:eastAsia="Yu Mincho"/>
                <w:lang w:val="en-US" w:eastAsia="ja-JP"/>
              </w:rPr>
              <w:t>eRe</w:t>
            </w:r>
            <w:r w:rsidR="00CD0B87">
              <w:rPr>
                <w:rFonts w:eastAsia="Yu Mincho"/>
                <w:lang w:val="en-US" w:eastAsia="ja-JP"/>
              </w:rPr>
              <w:t>d</w:t>
            </w:r>
            <w:r>
              <w:rPr>
                <w:rFonts w:eastAsia="Yu Mincho"/>
                <w:lang w:val="en-US" w:eastAsia="ja-JP"/>
              </w:rPr>
              <w:t>Cap</w:t>
            </w:r>
            <w:proofErr w:type="spellEnd"/>
            <w:r>
              <w:rPr>
                <w:rFonts w:eastAsia="Yu Mincho"/>
                <w:lang w:val="en-US" w:eastAsia="ja-JP"/>
              </w:rPr>
              <w:t xml:space="preserve"> UE for all the UEs including legacy UEs. This may have impacts on the current deployment </w:t>
            </w:r>
            <w:proofErr w:type="gramStart"/>
            <w:r>
              <w:rPr>
                <w:rFonts w:eastAsia="Yu Mincho"/>
                <w:lang w:val="en-US" w:eastAsia="ja-JP"/>
              </w:rPr>
              <w:t>and also</w:t>
            </w:r>
            <w:proofErr w:type="gramEnd"/>
            <w:r>
              <w:rPr>
                <w:rFonts w:eastAsia="Yu Mincho"/>
                <w:lang w:val="en-US" w:eastAsia="ja-JP"/>
              </w:rPr>
              <w:t xml:space="preserve">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w:t>
            </w:r>
            <w:proofErr w:type="spellStart"/>
            <w:r>
              <w:rPr>
                <w:rFonts w:eastAsiaTheme="minorEastAsia"/>
                <w:lang w:val="en-US" w:eastAsia="zh-CN"/>
              </w:rPr>
              <w:t>gNB</w:t>
            </w:r>
            <w:proofErr w:type="spellEnd"/>
            <w:r>
              <w:rPr>
                <w:rFonts w:eastAsiaTheme="minorEastAsia"/>
                <w:lang w:val="en-US" w:eastAsia="zh-CN"/>
              </w:rPr>
              <w:t xml:space="preserve">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w:t>
            </w:r>
            <w:proofErr w:type="spellStart"/>
            <w:r>
              <w:t>gNB</w:t>
            </w:r>
            <w:proofErr w:type="spellEnd"/>
            <w:r>
              <w:t xml:space="preserve">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w:t>
            </w:r>
            <w:proofErr w:type="spellStart"/>
            <w:r>
              <w:rPr>
                <w:rFonts w:eastAsiaTheme="minorEastAsia"/>
                <w:lang w:val="en-US" w:eastAsia="zh-CN"/>
              </w:rPr>
              <w:t>RedCap</w:t>
            </w:r>
            <w:proofErr w:type="spellEnd"/>
            <w:r>
              <w:rPr>
                <w:rFonts w:eastAsiaTheme="minorEastAsia"/>
                <w:lang w:val="en-US" w:eastAsia="zh-CN"/>
              </w:rPr>
              <w:t xml:space="preserve">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 xml:space="preserve">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w:t>
            </w:r>
            <w:proofErr w:type="spellStart"/>
            <w:r>
              <w:rPr>
                <w:rFonts w:eastAsiaTheme="minorEastAsia"/>
                <w:lang w:val="en-US" w:eastAsia="zh-CN"/>
              </w:rPr>
              <w:t>RedCap</w:t>
            </w:r>
            <w:proofErr w:type="spellEnd"/>
            <w:r>
              <w:rPr>
                <w:rFonts w:eastAsiaTheme="minorEastAsia"/>
                <w:lang w:val="en-US" w:eastAsia="zh-CN"/>
              </w:rPr>
              <w:t xml:space="preserve">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 xml:space="preserve">use different bandwidths for RAR PDSCH, i.e., larger than 5 MHz for Rel-17 </w:t>
            </w:r>
            <w:proofErr w:type="spellStart"/>
            <w:r w:rsidRPr="00651F50">
              <w:rPr>
                <w:rFonts w:eastAsiaTheme="minorEastAsia"/>
                <w:lang w:val="en-US" w:eastAsia="zh-CN"/>
              </w:rPr>
              <w:t>RedCap</w:t>
            </w:r>
            <w:proofErr w:type="spellEnd"/>
            <w:r w:rsidRPr="00651F50">
              <w:rPr>
                <w:rFonts w:eastAsiaTheme="minorEastAsia"/>
                <w:lang w:val="en-US" w:eastAsia="zh-CN"/>
              </w:rPr>
              <w:t xml:space="preserve"> UEs and equal to or smaller than 5 MHz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alone, i.e., if a common timing relaxation for both Rel-17 </w:t>
            </w:r>
            <w:proofErr w:type="spellStart"/>
            <w:r w:rsidRPr="00651F50">
              <w:rPr>
                <w:rFonts w:eastAsiaTheme="minorEastAsia"/>
                <w:lang w:val="en-US" w:eastAsia="zh-CN"/>
              </w:rPr>
              <w:t>RedCap</w:t>
            </w:r>
            <w:proofErr w:type="spellEnd"/>
            <w:r w:rsidRPr="00651F50">
              <w:rPr>
                <w:rFonts w:eastAsiaTheme="minorEastAsia"/>
                <w:lang w:val="en-US" w:eastAsia="zh-CN"/>
              </w:rPr>
              <w:t xml:space="preserve"> and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not desired, then a separate Msg1 indication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 xml:space="preserve">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w:t>
            </w:r>
            <w:proofErr w:type="spellStart"/>
            <w:r w:rsidRPr="007E3A23">
              <w:rPr>
                <w:rFonts w:eastAsiaTheme="minorEastAsia"/>
                <w:lang w:val="en-US" w:eastAsia="zh-CN"/>
              </w:rPr>
              <w:t>RedCap</w:t>
            </w:r>
            <w:proofErr w:type="spellEnd"/>
            <w:r w:rsidRPr="007E3A23">
              <w:rPr>
                <w:rFonts w:eastAsiaTheme="minorEastAsia"/>
                <w:lang w:val="en-US" w:eastAsia="zh-CN"/>
              </w:rPr>
              <w:t xml:space="preserve">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w:t>
            </w:r>
            <w:proofErr w:type="spellStart"/>
            <w:r>
              <w:rPr>
                <w:rFonts w:eastAsiaTheme="minorEastAsia"/>
                <w:lang w:val="en-US" w:eastAsia="zh-CN"/>
              </w:rPr>
              <w:t>RedCap</w:t>
            </w:r>
            <w:proofErr w:type="spellEnd"/>
            <w:r>
              <w:rPr>
                <w:rFonts w:eastAsiaTheme="minorEastAsia"/>
                <w:lang w:val="en-US" w:eastAsia="zh-CN"/>
              </w:rPr>
              <w:t xml:space="preserve">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 xml:space="preserve">eparate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eRedCap</w:t>
            </w:r>
            <w:proofErr w:type="spellEnd"/>
            <w:r>
              <w:rPr>
                <w:rFonts w:eastAsiaTheme="minorEastAsia"/>
                <w:lang w:val="en-US" w:eastAsia="zh-CN"/>
              </w:rPr>
              <w:t xml:space="preserve">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w:t>
            </w:r>
            <w:proofErr w:type="spellStart"/>
            <w:r w:rsidRPr="00DE2970">
              <w:rPr>
                <w:rFonts w:ascii="Times New Roman" w:hAnsi="Times New Roman" w:cs="Times New Roman"/>
                <w:b/>
                <w:color w:val="FF0000"/>
                <w:sz w:val="20"/>
                <w:szCs w:val="20"/>
                <w:lang w:val="en-US"/>
              </w:rPr>
              <w:t>RedCap</w:t>
            </w:r>
            <w:proofErr w:type="spellEnd"/>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w:t>
            </w:r>
            <w:proofErr w:type="spellStart"/>
            <w:r w:rsidRPr="00ED3F34">
              <w:rPr>
                <w:b/>
                <w:color w:val="FF0000"/>
                <w:lang w:val="en-US"/>
              </w:rPr>
              <w:t>RedCap</w:t>
            </w:r>
            <w:proofErr w:type="spellEnd"/>
            <w:r w:rsidRPr="00ED3F34">
              <w:rPr>
                <w:b/>
                <w:color w:val="FF0000"/>
                <w:lang w:val="en-US"/>
              </w:rPr>
              <w:t xml:space="preserve">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w:t>
            </w:r>
            <w:proofErr w:type="spellStart"/>
            <w:r w:rsidRPr="00ED3F34">
              <w:rPr>
                <w:b/>
                <w:color w:val="FF0000"/>
                <w:lang w:val="en-US"/>
              </w:rPr>
              <w:t>RedCap</w:t>
            </w:r>
            <w:proofErr w:type="spellEnd"/>
            <w:r w:rsidRPr="00ED3F34">
              <w:rPr>
                <w:b/>
                <w:color w:val="FF0000"/>
                <w:lang w:val="en-US"/>
              </w:rPr>
              <w:t xml:space="preserve">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 xml:space="preserve"> UE considering the coverage difference. In addition, we need another Msg1 early indication to apply different handling between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 considering different RAR-Msg3 timeline/BW restriction.</w:t>
            </w:r>
            <w:r>
              <w:rPr>
                <w:rFonts w:eastAsia="Yu Mincho" w:hint="eastAsia"/>
                <w:lang w:val="en-US" w:eastAsia="ja-JP"/>
              </w:rPr>
              <w:t xml:space="preserve"> </w:t>
            </w:r>
            <w:r>
              <w:rPr>
                <w:rFonts w:eastAsia="Yu Mincho"/>
                <w:lang w:val="en-US" w:eastAsia="ja-JP"/>
              </w:rPr>
              <w:t xml:space="preserve">Also, as NW operator, we would like to consider the potential coverage degradation for Rel-18 </w:t>
            </w:r>
            <w:proofErr w:type="spellStart"/>
            <w:r>
              <w:rPr>
                <w:rFonts w:eastAsia="Yu Mincho"/>
                <w:lang w:val="en-US" w:eastAsia="ja-JP"/>
              </w:rPr>
              <w:t>eRedCap</w:t>
            </w:r>
            <w:proofErr w:type="spellEnd"/>
            <w:r>
              <w:rPr>
                <w:rFonts w:eastAsia="Yu Mincho"/>
                <w:lang w:val="en-US" w:eastAsia="ja-JP"/>
              </w:rPr>
              <w:t xml:space="preserve"> when DL PSD is 24dBm/</w:t>
            </w:r>
            <w:proofErr w:type="spellStart"/>
            <w:r>
              <w:rPr>
                <w:rFonts w:eastAsia="Yu Mincho"/>
                <w:lang w:val="en-US" w:eastAsia="ja-JP"/>
              </w:rPr>
              <w:t>MHz.</w:t>
            </w:r>
            <w:proofErr w:type="spellEnd"/>
            <w:r>
              <w:rPr>
                <w:rFonts w:eastAsia="Yu Mincho"/>
                <w:lang w:val="en-US" w:eastAsia="ja-JP"/>
              </w:rPr>
              <w:t xml:space="preserve"> in that sense, we need separate early indication to differentiate non-</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RedCap</w:t>
            </w:r>
            <w:proofErr w:type="spellEnd"/>
            <w:r>
              <w:rPr>
                <w:rFonts w:eastAsia="Yu Mincho"/>
                <w:lang w:val="en-US" w:eastAsia="ja-JP"/>
              </w:rPr>
              <w:t>/</w:t>
            </w:r>
            <w:proofErr w:type="spellStart"/>
            <w:r>
              <w:rPr>
                <w:rFonts w:eastAsia="Yu Mincho"/>
                <w:lang w:val="en-US" w:eastAsia="ja-JP"/>
              </w:rPr>
              <w:t>eRedCap</w:t>
            </w:r>
            <w:proofErr w:type="spellEnd"/>
            <w:r>
              <w:rPr>
                <w:rFonts w:eastAsia="Yu Mincho"/>
                <w:lang w:val="en-US" w:eastAsia="ja-JP"/>
              </w:rPr>
              <w:t>.</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w:t>
            </w:r>
            <w:proofErr w:type="gramStart"/>
            <w:r>
              <w:rPr>
                <w:rFonts w:eastAsiaTheme="minorEastAsia"/>
                <w:lang w:val="en-US" w:eastAsia="zh-CN"/>
              </w:rPr>
              <w:t>to send</w:t>
            </w:r>
            <w:proofErr w:type="gramEnd"/>
            <w:r>
              <w:rPr>
                <w:rFonts w:eastAsiaTheme="minorEastAsia"/>
                <w:lang w:val="en-US" w:eastAsia="zh-CN"/>
              </w:rPr>
              <w:t xml:space="preserve">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3D00D7">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3D00D7">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3D00D7">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 xml:space="preserve">We are OK whether PRACH preamble partitioning is introduced for Rel-18 </w:t>
            </w:r>
            <w:proofErr w:type="spellStart"/>
            <w:r>
              <w:rPr>
                <w:rFonts w:eastAsia="Yu Mincho"/>
                <w:lang w:val="en-US" w:eastAsia="ja-JP"/>
              </w:rPr>
              <w:t>RedCap</w:t>
            </w:r>
            <w:proofErr w:type="spellEnd"/>
            <w:r>
              <w:rPr>
                <w:rFonts w:eastAsia="Yu Mincho"/>
                <w:lang w:val="en-US" w:eastAsia="ja-JP"/>
              </w:rPr>
              <w:t xml:space="preserve"> is up to RAN2.</w:t>
            </w:r>
          </w:p>
        </w:tc>
      </w:tr>
      <w:tr w:rsidR="00EA0AD8" w14:paraId="15278A02" w14:textId="77777777" w:rsidTr="00EA0AD8">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EA0AD8">
        <w:tc>
          <w:tcPr>
            <w:tcW w:w="1479" w:type="dxa"/>
          </w:tcPr>
          <w:p w14:paraId="1B0EE7F7" w14:textId="0CB68F2A"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 xml:space="preserve">With Msg1 early indication, the scheduling of RAR and Msg3 can be adjusted based on UE type. The </w:t>
            </w:r>
            <w:proofErr w:type="spellStart"/>
            <w:r>
              <w:rPr>
                <w:lang w:eastAsia="zh-CN"/>
              </w:rPr>
              <w:t>gNB</w:t>
            </w:r>
            <w:proofErr w:type="spellEnd"/>
            <w:r>
              <w:rPr>
                <w:lang w:eastAsia="zh-CN"/>
              </w:rPr>
              <w:t xml:space="preserve"> can limit the RAR PDSCH within 5MHz or always indicate a larger time gap between RAR reception and Msg3 transmission to guarantee the random access for Rel-18 </w:t>
            </w:r>
            <w:proofErr w:type="spellStart"/>
            <w:r>
              <w:rPr>
                <w:lang w:eastAsia="zh-CN"/>
              </w:rPr>
              <w:t>RedCap</w:t>
            </w:r>
            <w:proofErr w:type="spellEnd"/>
            <w:r>
              <w:rPr>
                <w:lang w:eastAsia="zh-CN"/>
              </w:rPr>
              <w:t>.</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w:t>
            </w:r>
            <w:proofErr w:type="spellStart"/>
            <w:r>
              <w:rPr>
                <w:lang w:eastAsia="zh-CN"/>
              </w:rPr>
              <w:t>RedCap</w:t>
            </w:r>
            <w:proofErr w:type="spellEnd"/>
            <w:r>
              <w:rPr>
                <w:lang w:eastAsia="zh-CN"/>
              </w:rPr>
              <w:t xml:space="preserve"> should be identified as early as possible. But for progress, we can live </w:t>
            </w:r>
            <w:r>
              <w:rPr>
                <w:lang w:eastAsia="zh-CN"/>
              </w:rPr>
              <w:lastRenderedPageBreak/>
              <w:t>with the current version.</w:t>
            </w:r>
          </w:p>
        </w:tc>
      </w:tr>
      <w:tr w:rsidR="00A14ACA" w14:paraId="03192549" w14:textId="77777777" w:rsidTr="00EA0AD8">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EA0AD8">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EA0AD8">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F615EC">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w:t>
            </w:r>
            <w:proofErr w:type="spellStart"/>
            <w:r w:rsidRPr="00ED3F34">
              <w:rPr>
                <w:b/>
                <w:color w:val="FF0000"/>
                <w:lang w:val="en-US"/>
              </w:rPr>
              <w:t>RedCap</w:t>
            </w:r>
            <w:proofErr w:type="spellEnd"/>
            <w:r w:rsidRPr="00ED3F34">
              <w:rPr>
                <w:b/>
                <w:color w:val="FF0000"/>
                <w:lang w:val="en-US"/>
              </w:rPr>
              <w:t xml:space="preserve">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F615EC">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1E06FC">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1E0080">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 xml:space="preserve">Due to the relaxed minimum time between Msg2 and Msg3 for Rel-18 </w:t>
            </w:r>
            <w:proofErr w:type="spellStart"/>
            <w:r w:rsidRPr="00DE1107">
              <w:rPr>
                <w:rFonts w:eastAsiaTheme="minorHAnsi"/>
                <w:lang w:val="en-US"/>
              </w:rPr>
              <w:t>RedCap</w:t>
            </w:r>
            <w:proofErr w:type="spellEnd"/>
            <w:r w:rsidRPr="00DE1107">
              <w:rPr>
                <w:rFonts w:eastAsiaTheme="minorHAnsi"/>
                <w:lang w:val="en-US"/>
              </w:rPr>
              <w:t xml:space="preserve"> UEs, i.e., X &gt;</w:t>
            </w:r>
            <w:r>
              <w:rPr>
                <w:rFonts w:eastAsiaTheme="minorHAnsi"/>
                <w:lang w:val="en-US"/>
              </w:rPr>
              <w:t xml:space="preserve"> </w:t>
            </w:r>
            <w:r w:rsidRPr="00DE1107">
              <w:rPr>
                <w:rFonts w:eastAsiaTheme="minorHAnsi"/>
                <w:lang w:val="en-US"/>
              </w:rPr>
              <w:t xml:space="preserve">0 for larger than 5 MHz, the Rel-18 </w:t>
            </w:r>
            <w:proofErr w:type="spellStart"/>
            <w:r w:rsidRPr="00DE1107">
              <w:rPr>
                <w:rFonts w:eastAsiaTheme="minorHAnsi"/>
                <w:lang w:val="en-US"/>
              </w:rPr>
              <w:t>RedCap</w:t>
            </w:r>
            <w:proofErr w:type="spellEnd"/>
            <w:r w:rsidRPr="00DE1107">
              <w:rPr>
                <w:rFonts w:eastAsiaTheme="minorHAnsi"/>
                <w:lang w:val="en-US"/>
              </w:rPr>
              <w:t xml:space="preserve"> UEs might not be able to handle Msg3 transmission if the NW assumes legacy minimum time for all </w:t>
            </w:r>
            <w:proofErr w:type="spellStart"/>
            <w:r w:rsidRPr="00DE1107">
              <w:rPr>
                <w:rFonts w:eastAsiaTheme="minorHAnsi"/>
                <w:lang w:val="en-US"/>
              </w:rPr>
              <w:t>RedCap</w:t>
            </w:r>
            <w:proofErr w:type="spellEnd"/>
            <w:r w:rsidRPr="00DE1107">
              <w:rPr>
                <w:rFonts w:eastAsiaTheme="minorHAnsi"/>
                <w:lang w:val="en-US"/>
              </w:rPr>
              <w:t xml:space="preserve"> UEs. The alternative is that the NW assumes relaxed minimum time for all </w:t>
            </w:r>
            <w:proofErr w:type="spellStart"/>
            <w:r w:rsidRPr="00DE1107">
              <w:rPr>
                <w:rFonts w:eastAsiaTheme="minorHAnsi"/>
                <w:lang w:val="en-US"/>
              </w:rPr>
              <w:t>RedCap</w:t>
            </w:r>
            <w:proofErr w:type="spellEnd"/>
            <w:r w:rsidRPr="00DE1107">
              <w:rPr>
                <w:rFonts w:eastAsiaTheme="minorHAnsi"/>
                <w:lang w:val="en-US"/>
              </w:rPr>
              <w:t xml:space="preserve"> UEs. One consequence of this is that Rel-17 </w:t>
            </w:r>
            <w:proofErr w:type="spellStart"/>
            <w:r w:rsidRPr="00DE1107">
              <w:rPr>
                <w:rFonts w:eastAsiaTheme="minorHAnsi"/>
                <w:lang w:val="en-US"/>
              </w:rPr>
              <w:t>RedCap</w:t>
            </w:r>
            <w:proofErr w:type="spellEnd"/>
            <w:r w:rsidRPr="00DE1107">
              <w:rPr>
                <w:rFonts w:eastAsiaTheme="minorHAnsi"/>
                <w:lang w:val="en-US"/>
              </w:rPr>
              <w:t xml:space="preserve"> UEs would need to incur additional random-access delay due to the introduction of Rel-18 </w:t>
            </w:r>
            <w:proofErr w:type="spellStart"/>
            <w:r w:rsidRPr="00DE1107">
              <w:rPr>
                <w:rFonts w:eastAsiaTheme="minorHAnsi"/>
                <w:lang w:val="en-US"/>
              </w:rPr>
              <w:t>RedCap</w:t>
            </w:r>
            <w:proofErr w:type="spellEnd"/>
            <w:r w:rsidRPr="00DE1107">
              <w:rPr>
                <w:rFonts w:eastAsiaTheme="minorHAnsi"/>
                <w:lang w:val="en-US"/>
              </w:rPr>
              <w:t xml:space="preserve"> UEs. Another consequence is that the existing TDRA that the scheduler assumes for Rel-17 </w:t>
            </w:r>
            <w:proofErr w:type="spellStart"/>
            <w:r w:rsidRPr="00DE1107">
              <w:rPr>
                <w:rFonts w:eastAsiaTheme="minorHAnsi"/>
                <w:lang w:val="en-US"/>
              </w:rPr>
              <w:t>RedCap</w:t>
            </w:r>
            <w:proofErr w:type="spellEnd"/>
            <w:r w:rsidRPr="00DE1107">
              <w:rPr>
                <w:rFonts w:eastAsiaTheme="minorHAnsi"/>
                <w:lang w:val="en-US"/>
              </w:rPr>
              <w:t xml:space="preserve"> UEs would need to be updated resulting in additional </w:t>
            </w:r>
            <w:proofErr w:type="spellStart"/>
            <w:r w:rsidRPr="00DE1107">
              <w:rPr>
                <w:rFonts w:eastAsiaTheme="minorHAnsi"/>
                <w:lang w:val="en-US"/>
              </w:rPr>
              <w:t>gNB</w:t>
            </w:r>
            <w:proofErr w:type="spellEnd"/>
            <w:r w:rsidRPr="00DE1107">
              <w:rPr>
                <w:rFonts w:eastAsiaTheme="minorHAnsi"/>
                <w:lang w:val="en-US"/>
              </w:rPr>
              <w:t xml:space="preserve">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w:t>
            </w:r>
            <w:proofErr w:type="spellStart"/>
            <w:r>
              <w:rPr>
                <w:rFonts w:eastAsiaTheme="minorHAnsi"/>
                <w:lang w:val="en-US"/>
              </w:rPr>
              <w:t>RedCap</w:t>
            </w:r>
            <w:proofErr w:type="spellEnd"/>
            <w:r>
              <w:rPr>
                <w:rFonts w:eastAsiaTheme="minorHAnsi"/>
                <w:lang w:val="en-US"/>
              </w:rPr>
              <w:t xml:space="preserve"> UEs. </w:t>
            </w:r>
          </w:p>
          <w:p w14:paraId="4183DA78" w14:textId="4C28E1BE" w:rsidR="009D7DC4" w:rsidRPr="009D7DC4" w:rsidRDefault="009D7DC4" w:rsidP="009D7DC4">
            <w:pPr>
              <w:spacing w:after="0"/>
              <w:rPr>
                <w:rFonts w:eastAsiaTheme="minorHAnsi"/>
                <w:lang w:val="en-US"/>
              </w:rPr>
            </w:pPr>
          </w:p>
        </w:tc>
      </w:tr>
      <w:tr w:rsidR="00104763" w14:paraId="073F1983" w14:textId="77777777" w:rsidTr="001E0080">
        <w:tc>
          <w:tcPr>
            <w:tcW w:w="1479" w:type="dxa"/>
          </w:tcPr>
          <w:p w14:paraId="756FF5A0" w14:textId="61679F69" w:rsidR="00104763" w:rsidRDefault="00104763" w:rsidP="001E0080">
            <w:pPr>
              <w:jc w:val="left"/>
              <w:rPr>
                <w:rFonts w:eastAsiaTheme="minorEastAsia"/>
                <w:lang w:val="en-US" w:eastAsia="zh-CN"/>
              </w:rPr>
            </w:pPr>
          </w:p>
        </w:tc>
        <w:tc>
          <w:tcPr>
            <w:tcW w:w="1493" w:type="dxa"/>
            <w:gridSpan w:val="2"/>
          </w:tcPr>
          <w:p w14:paraId="632EF33C" w14:textId="04E1B19E" w:rsidR="00104763" w:rsidRDefault="00104763" w:rsidP="001E0080">
            <w:pPr>
              <w:tabs>
                <w:tab w:val="left" w:pos="551"/>
              </w:tabs>
              <w:jc w:val="left"/>
              <w:rPr>
                <w:rFonts w:eastAsiaTheme="minorEastAsia"/>
                <w:lang w:val="en-US" w:eastAsia="zh-CN"/>
              </w:rPr>
            </w:pPr>
          </w:p>
        </w:tc>
        <w:tc>
          <w:tcPr>
            <w:tcW w:w="6659" w:type="dxa"/>
          </w:tcPr>
          <w:p w14:paraId="1B36253B" w14:textId="77777777" w:rsidR="00104763" w:rsidRDefault="00104763" w:rsidP="001E0080">
            <w:pPr>
              <w:jc w:val="left"/>
              <w:rPr>
                <w:rFonts w:eastAsiaTheme="minorEastAsia"/>
                <w:lang w:val="en-US" w:eastAsia="zh-CN"/>
              </w:rPr>
            </w:pPr>
          </w:p>
        </w:tc>
      </w:tr>
      <w:tr w:rsidR="00104763" w14:paraId="65E705AC" w14:textId="77777777" w:rsidTr="001E0080">
        <w:tc>
          <w:tcPr>
            <w:tcW w:w="1479" w:type="dxa"/>
          </w:tcPr>
          <w:p w14:paraId="1AC2583C" w14:textId="52A49CDA" w:rsidR="00104763" w:rsidRDefault="00104763" w:rsidP="001E0080">
            <w:pPr>
              <w:jc w:val="left"/>
              <w:rPr>
                <w:rFonts w:eastAsiaTheme="minorEastAsia"/>
                <w:lang w:val="en-US" w:eastAsia="zh-CN"/>
              </w:rPr>
            </w:pPr>
          </w:p>
        </w:tc>
        <w:tc>
          <w:tcPr>
            <w:tcW w:w="1493" w:type="dxa"/>
            <w:gridSpan w:val="2"/>
          </w:tcPr>
          <w:p w14:paraId="2CBFBEA1" w14:textId="5F5B7501" w:rsidR="00104763" w:rsidRDefault="00104763" w:rsidP="001E0080">
            <w:pPr>
              <w:tabs>
                <w:tab w:val="left" w:pos="551"/>
              </w:tabs>
              <w:jc w:val="left"/>
              <w:rPr>
                <w:rFonts w:eastAsiaTheme="minorEastAsia"/>
                <w:lang w:val="en-US" w:eastAsia="zh-CN"/>
              </w:rPr>
            </w:pPr>
          </w:p>
        </w:tc>
        <w:tc>
          <w:tcPr>
            <w:tcW w:w="6659" w:type="dxa"/>
          </w:tcPr>
          <w:p w14:paraId="5300EF3E" w14:textId="77777777" w:rsidR="00104763" w:rsidRDefault="00104763" w:rsidP="001E0080">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Note: Here,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 means a UE implementing the UE complexity reductions introduced by the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WI.</w:t>
            </w:r>
          </w:p>
        </w:tc>
      </w:tr>
    </w:tbl>
    <w:p w14:paraId="19C15520" w14:textId="77777777"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UEs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UEs and Rel-18 </w:t>
      </w:r>
      <w:proofErr w:type="spellStart"/>
      <w:r>
        <w:rPr>
          <w:rFonts w:eastAsia="Microsoft YaHei UI"/>
          <w:lang w:val="en-US" w:eastAsia="zh-CN"/>
        </w:rPr>
        <w:t>eRedCap</w:t>
      </w:r>
      <w:proofErr w:type="spellEnd"/>
      <w:r>
        <w:rPr>
          <w:rFonts w:eastAsia="Microsoft YaHei UI"/>
          <w:lang w:val="en-US" w:eastAsia="zh-CN"/>
        </w:rPr>
        <w:t xml:space="preserve">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 xml:space="preserve">No additional separate initial DL/UL BWP is from UE perspective or “cell” </w:t>
            </w:r>
            <w:r>
              <w:rPr>
                <w:rFonts w:eastAsiaTheme="minorEastAsia"/>
                <w:lang w:val="en-US" w:eastAsia="zh-CN"/>
              </w:rPr>
              <w:lastRenderedPageBreak/>
              <w:t>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w:t>
            </w:r>
            <w:proofErr w:type="spellStart"/>
            <w:r>
              <w:rPr>
                <w:rFonts w:eastAsiaTheme="minorEastAsia"/>
                <w:lang w:val="en-US" w:eastAsia="zh-CN"/>
              </w:rPr>
              <w:t>RedCap</w:t>
            </w:r>
            <w:proofErr w:type="spellEnd"/>
            <w:r>
              <w:rPr>
                <w:rFonts w:eastAsiaTheme="minorEastAsia"/>
                <w:lang w:val="en-US" w:eastAsia="zh-CN"/>
              </w:rPr>
              <w:t xml:space="preserve">. Then, the R18 </w:t>
            </w:r>
            <w:proofErr w:type="spellStart"/>
            <w:r>
              <w:rPr>
                <w:rFonts w:eastAsiaTheme="minorEastAsia"/>
                <w:lang w:val="en-US" w:eastAsia="zh-CN"/>
              </w:rPr>
              <w:t>RedCap</w:t>
            </w:r>
            <w:proofErr w:type="spellEnd"/>
            <w:r>
              <w:rPr>
                <w:rFonts w:eastAsiaTheme="minorEastAsia"/>
                <w:lang w:val="en-US" w:eastAsia="zh-CN"/>
              </w:rPr>
              <w:t xml:space="preserve"> will determine the initial BWP based on R17 BWP-IE. But if R17 BWP-IE is configured, R17 </w:t>
            </w:r>
            <w:proofErr w:type="spellStart"/>
            <w:r>
              <w:rPr>
                <w:rFonts w:eastAsiaTheme="minorEastAsia"/>
                <w:lang w:val="en-US" w:eastAsia="zh-CN"/>
              </w:rPr>
              <w:t>RedCap</w:t>
            </w:r>
            <w:proofErr w:type="spellEnd"/>
            <w:r>
              <w:rPr>
                <w:rFonts w:eastAsiaTheme="minorEastAsia"/>
                <w:lang w:val="en-US" w:eastAsia="zh-CN"/>
              </w:rPr>
              <w:t xml:space="preserve"> will also determine the initial BWP according to R17 BWP-IE, then the R18 </w:t>
            </w:r>
            <w:proofErr w:type="spellStart"/>
            <w:r>
              <w:rPr>
                <w:rFonts w:eastAsiaTheme="minorEastAsia"/>
                <w:lang w:val="en-US" w:eastAsia="zh-CN"/>
              </w:rPr>
              <w:t>RedCap</w:t>
            </w:r>
            <w:proofErr w:type="spellEnd"/>
            <w:r>
              <w:rPr>
                <w:rFonts w:eastAsiaTheme="minorEastAsia"/>
                <w:lang w:val="en-US" w:eastAsia="zh-CN"/>
              </w:rPr>
              <w:t xml:space="preserve"> and R17 </w:t>
            </w:r>
            <w:proofErr w:type="spellStart"/>
            <w:r>
              <w:rPr>
                <w:rFonts w:eastAsiaTheme="minorEastAsia"/>
                <w:lang w:val="en-US" w:eastAsia="zh-CN"/>
              </w:rPr>
              <w:t>RedCap</w:t>
            </w:r>
            <w:proofErr w:type="spellEnd"/>
            <w:r>
              <w:rPr>
                <w:rFonts w:eastAsiaTheme="minorEastAsia"/>
                <w:lang w:val="en-US" w:eastAsia="zh-CN"/>
              </w:rPr>
              <w:t xml:space="preserve">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 xml:space="preserve">Regarding the first bullet, in our understanding, the following deployment can be one example if separate initial BWP specific to Rel-18 </w:t>
            </w:r>
            <w:proofErr w:type="spellStart"/>
            <w:r>
              <w:rPr>
                <w:rFonts w:eastAsia="Yu Mincho"/>
                <w:lang w:val="en-US" w:eastAsia="ja-JP"/>
              </w:rPr>
              <w:t>eRedCap</w:t>
            </w:r>
            <w:proofErr w:type="spellEnd"/>
            <w:r>
              <w:rPr>
                <w:rFonts w:eastAsia="Yu Mincho"/>
                <w:lang w:val="en-US" w:eastAsia="ja-JP"/>
              </w:rPr>
              <w:t xml:space="preserve">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 xml:space="preserve">For this case, NW configures two separate initial BWPs, i.e., one separate initial BWP for Rel-17 </w:t>
            </w:r>
            <w:proofErr w:type="spellStart"/>
            <w:r>
              <w:rPr>
                <w:rFonts w:eastAsia="Yu Mincho"/>
                <w:lang w:val="en-US" w:eastAsia="ja-JP"/>
              </w:rPr>
              <w:t>RedCap</w:t>
            </w:r>
            <w:proofErr w:type="spellEnd"/>
            <w:r>
              <w:rPr>
                <w:rFonts w:eastAsia="Yu Mincho"/>
                <w:lang w:val="en-US" w:eastAsia="ja-JP"/>
              </w:rPr>
              <w:t xml:space="preserve"> and another separate initial BWP for Rel-18 </w:t>
            </w:r>
            <w:proofErr w:type="spellStart"/>
            <w:r>
              <w:rPr>
                <w:rFonts w:eastAsia="Yu Mincho"/>
                <w:lang w:val="en-US" w:eastAsia="ja-JP"/>
              </w:rPr>
              <w:t>eRedCap</w:t>
            </w:r>
            <w:proofErr w:type="spellEnd"/>
            <w:r>
              <w:rPr>
                <w:rFonts w:eastAsia="Yu Mincho"/>
                <w:lang w:val="en-US" w:eastAsia="ja-JP"/>
              </w:rPr>
              <w:t xml:space="preserve"> via SIB1 (it has been already supported in the current specification that multiple BWPs can be configured correspond to different SSB from NW perspective). However, it should be noted that from UE perspective, only one separate initial </w:t>
            </w:r>
            <w:r>
              <w:rPr>
                <w:rFonts w:eastAsia="Yu Mincho"/>
                <w:lang w:val="en-US" w:eastAsia="ja-JP"/>
              </w:rPr>
              <w:lastRenderedPageBreak/>
              <w:t xml:space="preserve">BWP is configured via SIB1 same as Rel-17 </w:t>
            </w:r>
            <w:proofErr w:type="spellStart"/>
            <w:r>
              <w:rPr>
                <w:rFonts w:eastAsia="Yu Mincho"/>
                <w:lang w:val="en-US" w:eastAsia="ja-JP"/>
              </w:rPr>
              <w:t>RedCap</w:t>
            </w:r>
            <w:proofErr w:type="spellEnd"/>
            <w:r>
              <w:rPr>
                <w:rFonts w:eastAsia="Yu Mincho"/>
                <w:lang w:val="en-US" w:eastAsia="ja-JP"/>
              </w:rPr>
              <w:t xml:space="preserve"> operation. Therefore, we don’t see the significant impacts from Rel-17 </w:t>
            </w:r>
            <w:proofErr w:type="spellStart"/>
            <w:r>
              <w:rPr>
                <w:rFonts w:eastAsia="Yu Mincho"/>
                <w:lang w:val="en-US" w:eastAsia="ja-JP"/>
              </w:rPr>
              <w:t>RedCap</w:t>
            </w:r>
            <w:proofErr w:type="spellEnd"/>
            <w:r>
              <w:rPr>
                <w:rFonts w:eastAsia="Yu Mincho"/>
                <w:lang w:val="en-US" w:eastAsia="ja-JP"/>
              </w:rPr>
              <w:t xml:space="preserve"> while there is benefit from random access offloading and potential power saving perspective. Thus, we prefer to support separate initial BWP specific to Rel-18 </w:t>
            </w:r>
            <w:proofErr w:type="spellStart"/>
            <w:r>
              <w:rPr>
                <w:rFonts w:eastAsia="Yu Mincho"/>
                <w:lang w:val="en-US" w:eastAsia="ja-JP"/>
              </w:rPr>
              <w:t>eRedCap</w:t>
            </w:r>
            <w:proofErr w:type="spellEnd"/>
            <w:r>
              <w:rPr>
                <w:rFonts w:eastAsia="Yu Mincho"/>
                <w:lang w:val="en-US" w:eastAsia="ja-JP"/>
              </w:rPr>
              <w:t>.</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 xml:space="preserve">In addition, we would like to clarify that separate initial BWP specific to Rel-18 </w:t>
            </w:r>
            <w:proofErr w:type="spellStart"/>
            <w:r>
              <w:rPr>
                <w:rFonts w:eastAsia="Yu Mincho"/>
                <w:lang w:val="en-US" w:eastAsia="ja-JP"/>
              </w:rPr>
              <w:t>eRedCap</w:t>
            </w:r>
            <w:proofErr w:type="spellEnd"/>
            <w:r>
              <w:rPr>
                <w:rFonts w:eastAsia="Yu Mincho"/>
                <w:lang w:val="en-US" w:eastAsia="ja-JP"/>
              </w:rPr>
              <w:t xml:space="preserve"> UE can be configured when a cell supports Rel-18 </w:t>
            </w:r>
            <w:proofErr w:type="spellStart"/>
            <w:r>
              <w:rPr>
                <w:rFonts w:eastAsia="Yu Mincho"/>
                <w:lang w:val="en-US" w:eastAsia="ja-JP"/>
              </w:rPr>
              <w:t>eRedCap</w:t>
            </w:r>
            <w:proofErr w:type="spellEnd"/>
            <w:r>
              <w:rPr>
                <w:rFonts w:eastAsia="Yu Mincho"/>
                <w:lang w:val="en-US" w:eastAsia="ja-JP"/>
              </w:rPr>
              <w:t xml:space="preserve"> but not support Rel-17 </w:t>
            </w:r>
            <w:proofErr w:type="spellStart"/>
            <w:r>
              <w:rPr>
                <w:rFonts w:eastAsia="Yu Mincho"/>
                <w:lang w:val="en-US" w:eastAsia="ja-JP"/>
              </w:rPr>
              <w:t>RedCap</w:t>
            </w:r>
            <w:proofErr w:type="spellEnd"/>
            <w:r>
              <w:rPr>
                <w:rFonts w:eastAsia="Yu Mincho"/>
                <w:lang w:val="en-US" w:eastAsia="ja-JP"/>
              </w:rPr>
              <w:t>.</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 xml:space="preserve">We are okay to NOT support the additional separate initial BWP specific to Rel-18 </w:t>
            </w:r>
            <w:proofErr w:type="spellStart"/>
            <w:r>
              <w:t>RedCap</w:t>
            </w:r>
            <w:proofErr w:type="spellEnd"/>
            <w:r>
              <w:t xml:space="preserve"> UEs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s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UEs, we don’t support to configure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w:t>
            </w:r>
            <w:proofErr w:type="spellStart"/>
            <w:r w:rsidR="0075477B">
              <w:rPr>
                <w:b/>
                <w:bCs/>
                <w:lang w:val="en-US"/>
              </w:rPr>
              <w:t>RedCap</w:t>
            </w:r>
            <w:proofErr w:type="spellEnd"/>
            <w:r w:rsidR="0075477B">
              <w:rPr>
                <w:b/>
                <w:bCs/>
                <w:lang w:val="en-US"/>
              </w:rPr>
              <w:t xml:space="preserve">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s for non-</w:t>
            </w:r>
            <w:proofErr w:type="spellStart"/>
            <w:r>
              <w:rPr>
                <w:rFonts w:eastAsiaTheme="minorEastAsia"/>
                <w:lang w:val="en-US" w:eastAsia="zh-CN"/>
              </w:rPr>
              <w:t>RedCap</w:t>
            </w:r>
            <w:proofErr w:type="spellEnd"/>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xml:space="preserve">,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it may be desired to use the normal initial BWP for non-</w:t>
            </w:r>
            <w:proofErr w:type="spellStart"/>
            <w:r w:rsidR="00117E19">
              <w:rPr>
                <w:rFonts w:eastAsiaTheme="minorEastAsia"/>
                <w:lang w:val="en-US" w:eastAsia="zh-CN"/>
              </w:rPr>
              <w:t>RedCap</w:t>
            </w:r>
            <w:proofErr w:type="spellEnd"/>
            <w:r w:rsidR="00117E19">
              <w:rPr>
                <w:rFonts w:eastAsiaTheme="minorEastAsia"/>
                <w:lang w:val="en-US" w:eastAsia="zh-CN"/>
              </w:rPr>
              <w:t xml:space="preserve"> and Rel-17 </w:t>
            </w:r>
            <w:proofErr w:type="spellStart"/>
            <w:r w:rsidR="00117E19">
              <w:rPr>
                <w:rFonts w:eastAsiaTheme="minorEastAsia"/>
                <w:lang w:val="en-US" w:eastAsia="zh-CN"/>
              </w:rPr>
              <w:t>RedCap</w:t>
            </w:r>
            <w:proofErr w:type="spellEnd"/>
            <w:r w:rsidR="00117E19">
              <w:rPr>
                <w:rFonts w:eastAsiaTheme="minorEastAsia"/>
                <w:lang w:val="en-US" w:eastAsia="zh-CN"/>
              </w:rPr>
              <w:t xml:space="preserve"> UEs, and a separate initial BWP for Rel-18 </w:t>
            </w:r>
            <w:proofErr w:type="spellStart"/>
            <w:r w:rsidR="00117E19">
              <w:rPr>
                <w:rFonts w:eastAsiaTheme="minorEastAsia"/>
                <w:lang w:val="en-US" w:eastAsia="zh-CN"/>
              </w:rPr>
              <w:t>RedCap</w:t>
            </w:r>
            <w:proofErr w:type="spellEnd"/>
            <w:r w:rsidR="00117E19">
              <w:rPr>
                <w:rFonts w:eastAsiaTheme="minorEastAsia"/>
                <w:lang w:val="en-US" w:eastAsia="zh-CN"/>
              </w:rPr>
              <w:t xml:space="preserve"> UEs, for example in the scenario where the </w:t>
            </w:r>
            <w:proofErr w:type="spellStart"/>
            <w:r w:rsidR="00591808">
              <w:rPr>
                <w:rFonts w:eastAsiaTheme="minorEastAsia"/>
                <w:lang w:val="en-US" w:eastAsia="zh-CN"/>
              </w:rPr>
              <w:t>gNB</w:t>
            </w:r>
            <w:proofErr w:type="spellEnd"/>
            <w:r w:rsidR="00591808">
              <w:rPr>
                <w:rFonts w:eastAsiaTheme="minorEastAsia"/>
                <w:lang w:val="en-US" w:eastAsia="zh-CN"/>
              </w:rPr>
              <w:t xml:space="preserve"> cell </w:t>
            </w:r>
            <w:r w:rsidR="00117E19">
              <w:rPr>
                <w:rFonts w:eastAsiaTheme="minorEastAsia"/>
                <w:lang w:val="en-US" w:eastAsia="zh-CN"/>
              </w:rPr>
              <w:t xml:space="preserve">carrier bandwidth is 20 </w:t>
            </w:r>
            <w:proofErr w:type="spellStart"/>
            <w:r w:rsidR="00117E19">
              <w:rPr>
                <w:rFonts w:eastAsiaTheme="minorEastAsia"/>
                <w:lang w:val="en-US" w:eastAsia="zh-CN"/>
              </w:rPr>
              <w:t>MHz.</w:t>
            </w:r>
            <w:proofErr w:type="spellEnd"/>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w:t>
            </w:r>
            <w:proofErr w:type="spellStart"/>
            <w:r>
              <w:rPr>
                <w:rFonts w:eastAsia="Yu Mincho"/>
                <w:lang w:val="en-US" w:eastAsia="ja-JP"/>
              </w:rPr>
              <w:t>eRedCap</w:t>
            </w:r>
            <w:proofErr w:type="spellEnd"/>
            <w:r>
              <w:rPr>
                <w:rFonts w:eastAsia="Yu Mincho"/>
                <w:lang w:val="en-US" w:eastAsia="ja-JP"/>
              </w:rPr>
              <w:t xml:space="preserve"> is up to NW </w:t>
            </w:r>
            <w:proofErr w:type="gramStart"/>
            <w:r>
              <w:rPr>
                <w:rFonts w:eastAsia="Yu Mincho"/>
                <w:lang w:val="en-US" w:eastAsia="ja-JP"/>
              </w:rPr>
              <w:t>similar to</w:t>
            </w:r>
            <w:proofErr w:type="gramEnd"/>
            <w:r>
              <w:rPr>
                <w:rFonts w:eastAsia="Yu Mincho"/>
                <w:lang w:val="en-US" w:eastAsia="ja-JP"/>
              </w:rPr>
              <w:t xml:space="preserve"> discussion on separate early indication, and hence NW can deploy without separate initial BWP specific to Rel-18 </w:t>
            </w:r>
            <w:proofErr w:type="spellStart"/>
            <w:r>
              <w:rPr>
                <w:rFonts w:eastAsia="Yu Mincho"/>
                <w:lang w:val="en-US" w:eastAsia="ja-JP"/>
              </w:rPr>
              <w:t>eRedCap</w:t>
            </w:r>
            <w:proofErr w:type="spellEnd"/>
            <w:r>
              <w:rPr>
                <w:rFonts w:eastAsia="Yu Mincho"/>
                <w:lang w:val="en-US" w:eastAsia="ja-JP"/>
              </w:rPr>
              <w:t xml:space="preserve"> if there is any concern for such BWP operation. In addition, from UE perspective, still only one separate initial BWP is configured even if separate initial BWP specific to Rel-18 </w:t>
            </w:r>
            <w:proofErr w:type="spellStart"/>
            <w:r>
              <w:rPr>
                <w:rFonts w:eastAsia="Yu Mincho"/>
                <w:lang w:val="en-US" w:eastAsia="ja-JP"/>
              </w:rPr>
              <w:t>eRedCap</w:t>
            </w:r>
            <w:proofErr w:type="spellEnd"/>
            <w:r>
              <w:rPr>
                <w:rFonts w:eastAsia="Yu Mincho"/>
                <w:lang w:val="en-US" w:eastAsia="ja-JP"/>
              </w:rPr>
              <w:t xml:space="preserve"> is configured. This is </w:t>
            </w:r>
            <w:proofErr w:type="gramStart"/>
            <w:r>
              <w:rPr>
                <w:rFonts w:eastAsia="Yu Mincho"/>
                <w:lang w:val="en-US" w:eastAsia="ja-JP"/>
              </w:rPr>
              <w:t>exactly the same</w:t>
            </w:r>
            <w:proofErr w:type="gramEnd"/>
            <w:r>
              <w:rPr>
                <w:rFonts w:eastAsia="Yu Mincho"/>
                <w:lang w:val="en-US" w:eastAsia="ja-JP"/>
              </w:rPr>
              <w:t xml:space="preserve"> operation as Rel-17 </w:t>
            </w:r>
            <w:proofErr w:type="spellStart"/>
            <w:r>
              <w:rPr>
                <w:rFonts w:eastAsia="Yu Mincho"/>
                <w:lang w:val="en-US" w:eastAsia="ja-JP"/>
              </w:rPr>
              <w:t>RedCap</w:t>
            </w:r>
            <w:proofErr w:type="spellEnd"/>
            <w:r>
              <w:rPr>
                <w:rFonts w:eastAsia="Yu Mincho"/>
                <w:lang w:val="en-US" w:eastAsia="ja-JP"/>
              </w:rPr>
              <w:t>.</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 xml:space="preserve">Rel-18 </w:t>
            </w:r>
            <w:proofErr w:type="spellStart"/>
            <w:r w:rsidRPr="002B3166">
              <w:rPr>
                <w:rFonts w:eastAsia="Yu Mincho"/>
                <w:lang w:val="en-US" w:eastAsia="ja-JP"/>
              </w:rPr>
              <w:t>RedCap</w:t>
            </w:r>
            <w:proofErr w:type="spellEnd"/>
            <w:r w:rsidRPr="002B3166">
              <w:rPr>
                <w:rFonts w:eastAsia="Yu Mincho"/>
                <w:lang w:val="en-US" w:eastAsia="ja-JP"/>
              </w:rPr>
              <w:t xml:space="preserve"> UEs use a separate initial DL/UL BWP while Rel-17 </w:t>
            </w:r>
            <w:proofErr w:type="spellStart"/>
            <w:r w:rsidRPr="002B3166">
              <w:rPr>
                <w:rFonts w:eastAsia="Yu Mincho"/>
                <w:lang w:val="en-US" w:eastAsia="ja-JP"/>
              </w:rPr>
              <w:t>RedCap</w:t>
            </w:r>
            <w:proofErr w:type="spellEnd"/>
            <w:r w:rsidRPr="002B3166">
              <w:rPr>
                <w:rFonts w:eastAsia="Yu Mincho"/>
                <w:lang w:val="en-US" w:eastAsia="ja-JP"/>
              </w:rPr>
              <w:t xml:space="preserve"> UEs and non-</w:t>
            </w:r>
            <w:proofErr w:type="spellStart"/>
            <w:r w:rsidRPr="002B3166">
              <w:rPr>
                <w:rFonts w:eastAsia="Yu Mincho"/>
                <w:lang w:val="en-US" w:eastAsia="ja-JP"/>
              </w:rPr>
              <w:t>RedCap</w:t>
            </w:r>
            <w:proofErr w:type="spellEnd"/>
            <w:r w:rsidRPr="002B3166">
              <w:rPr>
                <w:rFonts w:eastAsia="Yu Mincho"/>
                <w:lang w:val="en-US" w:eastAsia="ja-JP"/>
              </w:rPr>
              <w:t xml:space="preserve"> UEs use the normal initial DL/UL BWP</w:t>
            </w:r>
            <w:r>
              <w:rPr>
                <w:rFonts w:eastAsia="Yu Mincho"/>
                <w:lang w:val="en-US" w:eastAsia="ja-JP"/>
              </w:rPr>
              <w:t xml:space="preserve">, i.e., conclude that there is no significant impact to support from RAN1 perspective and that decision </w:t>
            </w:r>
            <w:proofErr w:type="gramStart"/>
            <w:r>
              <w:rPr>
                <w:rFonts w:eastAsia="Yu Mincho"/>
                <w:lang w:val="en-US" w:eastAsia="ja-JP"/>
              </w:rPr>
              <w:t>can  be</w:t>
            </w:r>
            <w:proofErr w:type="gramEnd"/>
            <w:r>
              <w:rPr>
                <w:rFonts w:eastAsia="Yu Mincho"/>
                <w:lang w:val="en-US" w:eastAsia="ja-JP"/>
              </w:rPr>
              <w:t xml:space="preserv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 xml:space="preserve">creasing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 xml:space="preserve">Same view with Qualcomm. We don’t really see the need to support additional BWP for Rel-18 </w:t>
            </w:r>
            <w:proofErr w:type="spellStart"/>
            <w:r>
              <w:rPr>
                <w:rFonts w:eastAsiaTheme="minorEastAsia"/>
                <w:lang w:val="en-US" w:eastAsia="zh-CN"/>
              </w:rPr>
              <w:t>RedCap</w:t>
            </w:r>
            <w:proofErr w:type="spellEnd"/>
            <w:r>
              <w:rPr>
                <w:rFonts w:eastAsiaTheme="minorEastAsia"/>
                <w:lang w:val="en-US" w:eastAsia="zh-CN"/>
              </w:rPr>
              <w:t xml:space="preserve">. At least from RAN1 perspective we do see impact to </w:t>
            </w:r>
            <w:r>
              <w:rPr>
                <w:rFonts w:eastAsiaTheme="minorEastAsia"/>
                <w:lang w:val="en-US" w:eastAsia="zh-CN"/>
              </w:rPr>
              <w:lastRenderedPageBreak/>
              <w:t>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10714A8" w:rsidR="003A362B" w:rsidRPr="00B53C69" w:rsidRDefault="003A362B" w:rsidP="00191AD1">
            <w:pPr>
              <w:jc w:val="left"/>
              <w:rPr>
                <w:rFonts w:eastAsiaTheme="minorEastAsia"/>
                <w:lang w:val="en-US" w:eastAsia="zh-CN"/>
              </w:rPr>
            </w:pPr>
            <w:r w:rsidRPr="00B53C69">
              <w:rPr>
                <w:lang w:eastAsia="zh-CN"/>
              </w:rPr>
              <w:t xml:space="preserve">It is almost a common understanding in RAN1 </w:t>
            </w:r>
            <w:proofErr w:type="gramStart"/>
            <w:r w:rsidRPr="00B53C69">
              <w:rPr>
                <w:lang w:eastAsia="zh-CN"/>
              </w:rPr>
              <w:t>that ”</w:t>
            </w:r>
            <w:proofErr w:type="gramEnd"/>
            <w:r w:rsidRPr="00B53C69">
              <w:rPr>
                <w:b/>
                <w:bCs/>
              </w:rPr>
              <w:t xml:space="preserve"> No additional separate initial DL/UL BWP specific to Rel-18 </w:t>
            </w:r>
            <w:proofErr w:type="spellStart"/>
            <w:r w:rsidRPr="00B53C69">
              <w:rPr>
                <w:b/>
                <w:bCs/>
              </w:rPr>
              <w:t>RedCap</w:t>
            </w:r>
            <w:proofErr w:type="spellEnd"/>
            <w:r w:rsidRPr="00B53C69">
              <w:rPr>
                <w:b/>
                <w:bCs/>
              </w:rPr>
              <w:t xml:space="preserve"> UEs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w:t>
            </w:r>
            <w:proofErr w:type="spellStart"/>
            <w:r w:rsidRPr="00B53C69">
              <w:rPr>
                <w:rFonts w:eastAsiaTheme="minorEastAsia"/>
                <w:lang w:eastAsia="zh-CN"/>
              </w:rPr>
              <w:t>signaling</w:t>
            </w:r>
            <w:proofErr w:type="spellEnd"/>
            <w:r w:rsidRPr="00B53C69">
              <w:rPr>
                <w:rFonts w:eastAsiaTheme="minorEastAsia"/>
                <w:lang w:eastAsia="zh-CN"/>
              </w:rPr>
              <w:t xml:space="preserve">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w:t>
            </w:r>
            <w:proofErr w:type="gramStart"/>
            <w:r w:rsidRPr="00B53C69">
              <w:rPr>
                <w:rFonts w:ascii="Times New Roman" w:eastAsiaTheme="minorEastAsia" w:hAnsi="Times New Roman" w:cs="Times New Roman"/>
                <w:sz w:val="20"/>
                <w:szCs w:val="20"/>
                <w:lang w:val="en-US" w:eastAsia="zh-CN"/>
              </w:rPr>
              <w:t>configured;</w:t>
            </w:r>
            <w:proofErr w:type="gramEnd"/>
            <w:r w:rsidRPr="00B53C69">
              <w:rPr>
                <w:rFonts w:ascii="Times New Roman" w:eastAsiaTheme="minorEastAsia" w:hAnsi="Times New Roman" w:cs="Times New Roman"/>
                <w:sz w:val="20"/>
                <w:szCs w:val="20"/>
                <w:lang w:val="en-US" w:eastAsia="zh-CN"/>
              </w:rPr>
              <w:t xml:space="preserve">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w:t>
            </w:r>
            <w:proofErr w:type="spellStart"/>
            <w:r w:rsidRPr="00B53C69">
              <w:rPr>
                <w:rFonts w:ascii="Times New Roman" w:eastAsiaTheme="minorEastAsia" w:hAnsi="Times New Roman" w:cs="Times New Roman"/>
                <w:sz w:val="20"/>
                <w:szCs w:val="20"/>
                <w:lang w:val="en-US" w:eastAsia="zh-CN"/>
              </w:rPr>
              <w:t>eRedCap</w:t>
            </w:r>
            <w:proofErr w:type="spellEnd"/>
            <w:r w:rsidRPr="00B53C69">
              <w:rPr>
                <w:rFonts w:ascii="Times New Roman" w:eastAsiaTheme="minorEastAsia" w:hAnsi="Times New Roman" w:cs="Times New Roman"/>
                <w:sz w:val="20"/>
                <w:szCs w:val="20"/>
                <w:lang w:val="en-US" w:eastAsia="zh-CN"/>
              </w:rPr>
              <w:t xml:space="preserve"> UEs always share the same initial BWPs as R17 </w:t>
            </w:r>
            <w:proofErr w:type="spellStart"/>
            <w:r w:rsidRPr="00B53C69">
              <w:rPr>
                <w:rFonts w:ascii="Times New Roman" w:eastAsiaTheme="minorEastAsia" w:hAnsi="Times New Roman" w:cs="Times New Roman"/>
                <w:sz w:val="20"/>
                <w:szCs w:val="20"/>
                <w:lang w:val="en-US" w:eastAsia="zh-CN"/>
              </w:rPr>
              <w:t>RedCap</w:t>
            </w:r>
            <w:proofErr w:type="spellEnd"/>
            <w:r w:rsidRPr="00B53C69">
              <w:rPr>
                <w:rFonts w:ascii="Times New Roman" w:eastAsiaTheme="minorEastAsia" w:hAnsi="Times New Roman" w:cs="Times New Roman"/>
                <w:sz w:val="20"/>
                <w:szCs w:val="20"/>
                <w:lang w:val="en-US" w:eastAsia="zh-CN"/>
              </w:rPr>
              <w:t xml:space="preserve"> UEs in a cell that support both types of </w:t>
            </w:r>
            <w:proofErr w:type="gramStart"/>
            <w:r w:rsidRPr="00B53C69">
              <w:rPr>
                <w:rFonts w:ascii="Times New Roman" w:eastAsiaTheme="minorEastAsia" w:hAnsi="Times New Roman" w:cs="Times New Roman"/>
                <w:sz w:val="20"/>
                <w:szCs w:val="20"/>
                <w:lang w:val="en-US" w:eastAsia="zh-CN"/>
              </w:rPr>
              <w:t>Redcap</w:t>
            </w:r>
            <w:proofErr w:type="gramEnd"/>
            <w:r w:rsidRPr="00B53C69">
              <w:rPr>
                <w:rFonts w:ascii="Times New Roman" w:eastAsiaTheme="minorEastAsia" w:hAnsi="Times New Roman" w:cs="Times New Roman"/>
                <w:sz w:val="20"/>
                <w:szCs w:val="20"/>
                <w:lang w:val="en-US" w:eastAsia="zh-CN"/>
              </w:rPr>
              <w:t xml:space="preserve"> UEs.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 xml:space="preserve">Our answers to the above questions are: (1) at most one; (2) from the cell perspective; and (3) yes, R18 </w:t>
            </w:r>
            <w:proofErr w:type="spellStart"/>
            <w:r w:rsidRPr="00B53C69">
              <w:rPr>
                <w:rFonts w:eastAsiaTheme="minorEastAsia"/>
                <w:lang w:eastAsia="zh-CN"/>
              </w:rPr>
              <w:t>eRedCap</w:t>
            </w:r>
            <w:proofErr w:type="spellEnd"/>
            <w:r w:rsidRPr="00B53C69">
              <w:rPr>
                <w:rFonts w:eastAsiaTheme="minorEastAsia"/>
                <w:lang w:eastAsia="zh-CN"/>
              </w:rPr>
              <w:t xml:space="preserve"> always shares the same initial BWPs as R17 </w:t>
            </w:r>
            <w:proofErr w:type="spellStart"/>
            <w:r w:rsidRPr="00B53C69">
              <w:rPr>
                <w:rFonts w:eastAsiaTheme="minorEastAsia"/>
                <w:lang w:eastAsia="zh-CN"/>
              </w:rPr>
              <w:t>RedCa</w:t>
            </w:r>
            <w:r w:rsidR="00B53C69" w:rsidRPr="00B53C69">
              <w:rPr>
                <w:rFonts w:eastAsiaTheme="minorEastAsia"/>
                <w:lang w:eastAsia="zh-CN"/>
              </w:rPr>
              <w:t>p</w:t>
            </w:r>
            <w:proofErr w:type="spellEnd"/>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77777777"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 xml:space="preserve">This proposal means that RAN1 may support a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and an additional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If an additional separate initial BWP is configured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all the RAN1 procedures and some parameters related to separate initial BWP need to be considered.</w:t>
            </w:r>
          </w:p>
          <w:p w14:paraId="6DB3B37A" w14:textId="30BBA432" w:rsidR="00A43662" w:rsidRPr="00A43662" w:rsidRDefault="00A43662" w:rsidP="00A43662">
            <w:pPr>
              <w:jc w:val="left"/>
              <w:rPr>
                <w:rFonts w:eastAsiaTheme="minorEastAsia"/>
                <w:lang w:val="en-US" w:eastAsia="zh-CN"/>
              </w:rPr>
            </w:pPr>
            <w:r>
              <w:rPr>
                <w:rFonts w:eastAsiaTheme="minorEastAsia" w:hint="eastAsia"/>
                <w:lang w:val="en-US" w:eastAsia="zh-CN"/>
              </w:rPr>
              <w:t xml:space="preserve">More importantly, there is no case to only support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but not support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 additional separate initial BWP is unnecessary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we don't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68ABA3D3"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No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UEs is configured by the SIB1 in the cell.</w:t>
            </w:r>
          </w:p>
          <w:p w14:paraId="7C9711EE" w14:textId="724B1C09"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Whether it should be supported that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UEs use a separate initial DL/UL BWP while Rel-17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UEs and non-</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UEs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6026ECDF"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UEs,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77777777"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 xml:space="preserve">additional separate initial DL/UL BWP specific to Rel-18 </w:t>
            </w:r>
            <w:proofErr w:type="spellStart"/>
            <w:r w:rsidRPr="000E3024">
              <w:rPr>
                <w:lang w:val="en-US"/>
              </w:rPr>
              <w:t>RedCap</w:t>
            </w:r>
            <w:proofErr w:type="spellEnd"/>
            <w:r w:rsidRPr="000E3024">
              <w:rPr>
                <w:lang w:val="en-US"/>
              </w:rPr>
              <w:t xml:space="preserve"> UEs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lastRenderedPageBreak/>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 xml:space="preserve">Considering the loose timeline of broadcast PDSCH, relaxing may not be necessary. UE can buffer </w:t>
            </w:r>
            <w:proofErr w:type="gramStart"/>
            <w:r>
              <w:rPr>
                <w:rFonts w:eastAsiaTheme="minorEastAsia"/>
                <w:lang w:val="en-US" w:eastAsia="zh-CN"/>
              </w:rPr>
              <w:t>both of them</w:t>
            </w:r>
            <w:proofErr w:type="gramEnd"/>
            <w:r>
              <w:rPr>
                <w:rFonts w:eastAsiaTheme="minorEastAsia"/>
                <w:lang w:val="en-US" w:eastAsia="zh-CN"/>
              </w:rPr>
              <w:t xml:space="preserve">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w:t>
            </w:r>
            <w:proofErr w:type="gramStart"/>
            <w:r>
              <w:rPr>
                <w:rFonts w:eastAsiaTheme="minorEastAsia"/>
                <w:lang w:val="en-US" w:eastAsia="zh-CN"/>
              </w:rPr>
              <w:t>similar to</w:t>
            </w:r>
            <w:proofErr w:type="gramEnd"/>
            <w:r>
              <w:rPr>
                <w:rFonts w:eastAsiaTheme="minorEastAsia"/>
                <w:lang w:val="en-US" w:eastAsia="zh-CN"/>
              </w:rPr>
              <w:t xml:space="preserve">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 xml:space="preserve">for </w:t>
            </w:r>
            <w:r>
              <w:rPr>
                <w:rFonts w:ascii="Times New Roman" w:hAnsi="Times New Roman" w:cs="Times New Roman"/>
                <w:b/>
                <w:bCs/>
                <w:sz w:val="20"/>
                <w:szCs w:val="20"/>
                <w:lang w:val="en-US"/>
              </w:rPr>
              <w:lastRenderedPageBreak/>
              <w:t>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w:t>
            </w:r>
            <w:proofErr w:type="gramStart"/>
            <w:r>
              <w:rPr>
                <w:rFonts w:eastAsiaTheme="minorEastAsia"/>
                <w:lang w:val="en-US" w:eastAsia="zh-CN"/>
              </w:rPr>
              <w:t>random access</w:t>
            </w:r>
            <w:proofErr w:type="gramEnd"/>
            <w:r>
              <w:rPr>
                <w:rFonts w:eastAsiaTheme="minorEastAsia"/>
                <w:lang w:val="en-US" w:eastAsia="zh-CN"/>
              </w:rPr>
              <w:t xml:space="preserve">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UEs and Rel-18 </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w:t>
            </w:r>
            <w:proofErr w:type="spellStart"/>
            <w:r>
              <w:rPr>
                <w:lang w:val="en-US" w:eastAsia="ja-JP"/>
              </w:rPr>
              <w:t>RedCap</w:t>
            </w:r>
            <w:proofErr w:type="spellEnd"/>
            <w:r>
              <w:rPr>
                <w:lang w:val="en-US" w:eastAsia="ja-JP"/>
              </w:rPr>
              <w:t xml:space="preserve"> UEs and Rel-</w:t>
            </w:r>
            <w:r w:rsidRPr="00E33723">
              <w:rPr>
                <w:rFonts w:eastAsiaTheme="minorEastAsia"/>
                <w:lang w:val="en-US" w:eastAsia="zh-CN"/>
              </w:rPr>
              <w:t xml:space="preserve">17 </w:t>
            </w:r>
            <w:proofErr w:type="spellStart"/>
            <w:r w:rsidRPr="00E33723">
              <w:rPr>
                <w:rFonts w:eastAsiaTheme="minorEastAsia"/>
                <w:lang w:val="en-US" w:eastAsia="zh-CN"/>
              </w:rPr>
              <w:t>RedCap</w:t>
            </w:r>
            <w:proofErr w:type="spellEnd"/>
            <w:r w:rsidRPr="00E33723">
              <w:rPr>
                <w:rFonts w:eastAsiaTheme="minorEastAsia"/>
                <w:lang w:val="en-US" w:eastAsia="zh-CN"/>
              </w:rPr>
              <w:t xml:space="preserve"> UEs should be ensured.”</w:t>
            </w:r>
            <w:r>
              <w:rPr>
                <w:rFonts w:eastAsiaTheme="minorEastAsia"/>
                <w:lang w:val="en-US" w:eastAsia="zh-CN"/>
              </w:rPr>
              <w:t xml:space="preserve"> </w:t>
            </w:r>
            <w:proofErr w:type="gramStart"/>
            <w:r w:rsidRPr="00E33723">
              <w:rPr>
                <w:rFonts w:eastAsiaTheme="minorEastAsia"/>
                <w:lang w:val="en-US" w:eastAsia="zh-CN"/>
              </w:rPr>
              <w:t>In order to</w:t>
            </w:r>
            <w:proofErr w:type="gramEnd"/>
            <w:r w:rsidRPr="00E33723">
              <w:rPr>
                <w:rFonts w:eastAsiaTheme="minorEastAsia"/>
                <w:lang w:val="en-US" w:eastAsia="zh-CN"/>
              </w:rPr>
              <w:t xml:space="preserve">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w:t>
            </w:r>
            <w:proofErr w:type="spellStart"/>
            <w:r w:rsidRPr="00E33723">
              <w:rPr>
                <w:rFonts w:eastAsiaTheme="minorEastAsia"/>
                <w:lang w:val="en-US" w:eastAsia="zh-CN"/>
              </w:rPr>
              <w:t>eRedCap</w:t>
            </w:r>
            <w:proofErr w:type="spellEnd"/>
            <w:r w:rsidRPr="00E33723">
              <w:rPr>
                <w:rFonts w:eastAsiaTheme="minorEastAsia"/>
                <w:lang w:val="en-US" w:eastAsia="zh-CN"/>
              </w:rPr>
              <w:t xml:space="preserve">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w:t>
            </w:r>
            <w:proofErr w:type="spellStart"/>
            <w:r>
              <w:rPr>
                <w:rFonts w:eastAsiaTheme="minorEastAsia"/>
                <w:lang w:val="en-US" w:eastAsia="zh-CN"/>
              </w:rPr>
              <w:t>RedCap</w:t>
            </w:r>
            <w:proofErr w:type="spellEnd"/>
            <w:r>
              <w:rPr>
                <w:rFonts w:eastAsiaTheme="minorEastAsia"/>
                <w:lang w:val="en-US" w:eastAsia="zh-CN"/>
              </w:rPr>
              <w:t xml:space="preserve"> UEs or Rel-17 </w:t>
            </w:r>
            <w:proofErr w:type="spellStart"/>
            <w:r>
              <w:rPr>
                <w:rFonts w:eastAsiaTheme="minorEastAsia"/>
                <w:lang w:val="en-US" w:eastAsia="zh-CN"/>
              </w:rPr>
              <w:t>RedCap</w:t>
            </w:r>
            <w:proofErr w:type="spellEnd"/>
            <w:r>
              <w:rPr>
                <w:rFonts w:eastAsiaTheme="minorEastAsia"/>
                <w:lang w:val="en-US" w:eastAsia="zh-CN"/>
              </w:rPr>
              <w:t xml:space="preserve">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1C2D50DD"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w:t>
            </w:r>
            <w:proofErr w:type="gramStart"/>
            <w:r>
              <w:rPr>
                <w:rFonts w:eastAsiaTheme="minorEastAsia"/>
                <w:lang w:val="en-US" w:eastAsia="zh-CN"/>
              </w:rPr>
              <w:t>add</w:t>
            </w:r>
            <w:proofErr w:type="gramEnd"/>
            <w:r>
              <w:rPr>
                <w:rFonts w:eastAsiaTheme="minorEastAsia"/>
                <w:lang w:val="en-US" w:eastAsia="zh-CN"/>
              </w:rPr>
              <w:t xml:space="preserve">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w:t>
            </w:r>
            <w:r>
              <w:rPr>
                <w:rFonts w:eastAsiaTheme="minorEastAsia"/>
                <w:lang w:val="en-US" w:eastAsia="zh-CN"/>
              </w:rPr>
              <w:lastRenderedPageBreak/>
              <w:t xml:space="preserve">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 xml:space="preserve">For the case of SIB and RAR, the introduction of X value for RAR processing can support the timeline with up to 20MHz bandwidth. Therefore, no additional relaxation is needed. However,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 xml:space="preserve">Prefer to reuse the existing FR2 specification, meaning that the UE should not be </w:t>
            </w:r>
            <w:r>
              <w:rPr>
                <w:rFonts w:eastAsia="Microsoft YaHei UI"/>
                <w:lang w:val="en-US" w:eastAsia="zh-CN"/>
              </w:rPr>
              <w:lastRenderedPageBreak/>
              <w:t>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w:t>
            </w:r>
            <w:proofErr w:type="spellStart"/>
            <w:r>
              <w:rPr>
                <w:rFonts w:eastAsiaTheme="minorEastAsia"/>
                <w:lang w:val="en-US" w:eastAsia="zh-CN"/>
              </w:rPr>
              <w:t>RedCap</w:t>
            </w:r>
            <w:proofErr w:type="spellEnd"/>
            <w:r>
              <w:rPr>
                <w:rFonts w:eastAsiaTheme="minorEastAsia"/>
                <w:lang w:val="en-US" w:eastAsia="zh-CN"/>
              </w:rPr>
              <w:t xml:space="preserve">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w:t>
            </w:r>
            <w:proofErr w:type="spellStart"/>
            <w:r>
              <w:rPr>
                <w:rFonts w:eastAsia="Yu Mincho"/>
                <w:lang w:eastAsia="ja-JP"/>
              </w:rPr>
              <w:t>gNB</w:t>
            </w:r>
            <w:proofErr w:type="spellEnd"/>
            <w:r>
              <w:rPr>
                <w:rFonts w:eastAsia="Yu Mincho"/>
                <w:lang w:eastAsia="ja-JP"/>
              </w:rPr>
              <w:t xml:space="preserve">.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39831BCF" w:rsidR="0009334F" w:rsidRDefault="0009334F" w:rsidP="0009334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lastRenderedPageBreak/>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w:t>
            </w:r>
            <w:proofErr w:type="spellStart"/>
            <w:r w:rsidR="00036E92">
              <w:rPr>
                <w:rFonts w:eastAsiaTheme="minorEastAsia"/>
                <w:lang w:val="en-US" w:eastAsia="zh-CN"/>
              </w:rPr>
              <w:t>Futurewei</w:t>
            </w:r>
            <w:proofErr w:type="spellEnd"/>
            <w:r w:rsidR="00036E92">
              <w:rPr>
                <w:rFonts w:eastAsiaTheme="minorEastAsia"/>
                <w:lang w:val="en-US" w:eastAsia="zh-CN"/>
              </w:rPr>
              <w:t xml:space="preserve">)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20204CE8"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UEs,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77777777"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 xml:space="preserve">From RAN1 perspective, for UE BB complexity reduction, for paging channel (PDSCH) to Rel-18 </w:t>
            </w:r>
            <w:proofErr w:type="spellStart"/>
            <w:r w:rsidRPr="0000292C">
              <w:rPr>
                <w:rFonts w:ascii="Times" w:eastAsia="Microsoft YaHei UI" w:hAnsi="Times"/>
                <w:szCs w:val="22"/>
                <w:lang w:val="en-US" w:eastAsia="zh-CN"/>
              </w:rPr>
              <w:t>RedCap</w:t>
            </w:r>
            <w:proofErr w:type="spellEnd"/>
            <w:r w:rsidRPr="0000292C">
              <w:rPr>
                <w:rFonts w:ascii="Times" w:eastAsia="Microsoft YaHei UI" w:hAnsi="Times"/>
                <w:szCs w:val="22"/>
                <w:lang w:val="en-US" w:eastAsia="zh-CN"/>
              </w:rPr>
              <w:t xml:space="preserve"> UEs,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lastRenderedPageBreak/>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3D00D7">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3D00D7">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3D00D7">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C83852">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C83852">
        <w:tc>
          <w:tcPr>
            <w:tcW w:w="1479" w:type="dxa"/>
          </w:tcPr>
          <w:p w14:paraId="1B9A8B1D" w14:textId="726B0729"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C83852">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C83852">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F615EC">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F615EC">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 xml:space="preserve">For UE BB complexity reduction, a UE </w:t>
            </w:r>
            <w:proofErr w:type="gramStart"/>
            <w:r w:rsidRPr="007440A0">
              <w:rPr>
                <w:b/>
                <w:bCs/>
                <w:lang w:val="en-US"/>
              </w:rPr>
              <w:t>is able to</w:t>
            </w:r>
            <w:proofErr w:type="gramEnd"/>
            <w:r w:rsidRPr="007440A0">
              <w:rPr>
                <w:b/>
                <w:bCs/>
                <w:lang w:val="en-US"/>
              </w:rPr>
              <w:t xml:space="preserve"> receive a Msg4 PDSCH resource allocation spanning a bandwidth of more than ~5 MHz per slot.</w:t>
            </w:r>
          </w:p>
          <w:p w14:paraId="72D7E30D" w14:textId="322E5A25" w:rsidR="00E45568" w:rsidRPr="00581B23" w:rsidRDefault="00E45568" w:rsidP="00E45568">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ListParagraph"/>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1E0080">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1E0080">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0C52EF" w14:paraId="4E5A3411" w14:textId="77777777" w:rsidTr="001E0080">
        <w:tc>
          <w:tcPr>
            <w:tcW w:w="1479" w:type="dxa"/>
          </w:tcPr>
          <w:p w14:paraId="2600B66B" w14:textId="011DAB92" w:rsidR="000C52EF" w:rsidRDefault="000C52EF" w:rsidP="001E0080">
            <w:pPr>
              <w:jc w:val="left"/>
              <w:rPr>
                <w:rFonts w:eastAsiaTheme="minorEastAsia"/>
                <w:lang w:val="en-US" w:eastAsia="zh-CN"/>
              </w:rPr>
            </w:pPr>
          </w:p>
        </w:tc>
        <w:tc>
          <w:tcPr>
            <w:tcW w:w="1372" w:type="dxa"/>
          </w:tcPr>
          <w:p w14:paraId="0462DE3F" w14:textId="48E12A39" w:rsidR="000C52EF" w:rsidRDefault="000C52EF" w:rsidP="001E0080">
            <w:pPr>
              <w:tabs>
                <w:tab w:val="left" w:pos="551"/>
              </w:tabs>
              <w:jc w:val="left"/>
              <w:rPr>
                <w:rFonts w:eastAsiaTheme="minorEastAsia"/>
                <w:lang w:val="en-US" w:eastAsia="zh-CN"/>
              </w:rPr>
            </w:pPr>
          </w:p>
        </w:tc>
        <w:tc>
          <w:tcPr>
            <w:tcW w:w="6780" w:type="dxa"/>
            <w:gridSpan w:val="2"/>
          </w:tcPr>
          <w:p w14:paraId="5FF4D347" w14:textId="77777777" w:rsidR="000C52EF" w:rsidRDefault="000C52EF" w:rsidP="001E0080">
            <w:pPr>
              <w:jc w:val="left"/>
              <w:rPr>
                <w:rFonts w:eastAsiaTheme="minorEastAsia"/>
                <w:lang w:val="en-US" w:eastAsia="zh-CN"/>
              </w:rPr>
            </w:pPr>
          </w:p>
        </w:tc>
      </w:tr>
      <w:tr w:rsidR="000C52EF" w14:paraId="475992D7" w14:textId="77777777" w:rsidTr="001E0080">
        <w:tc>
          <w:tcPr>
            <w:tcW w:w="1479" w:type="dxa"/>
          </w:tcPr>
          <w:p w14:paraId="758C51E1" w14:textId="383BE562" w:rsidR="000C52EF" w:rsidRDefault="000C52EF" w:rsidP="001E0080">
            <w:pPr>
              <w:jc w:val="left"/>
              <w:rPr>
                <w:rFonts w:eastAsiaTheme="minorEastAsia"/>
                <w:lang w:val="en-US" w:eastAsia="zh-CN"/>
              </w:rPr>
            </w:pPr>
          </w:p>
        </w:tc>
        <w:tc>
          <w:tcPr>
            <w:tcW w:w="1372" w:type="dxa"/>
          </w:tcPr>
          <w:p w14:paraId="232E1F8C" w14:textId="74F36378" w:rsidR="000C52EF" w:rsidRDefault="000C52EF" w:rsidP="001E0080">
            <w:pPr>
              <w:tabs>
                <w:tab w:val="left" w:pos="551"/>
              </w:tabs>
              <w:jc w:val="left"/>
              <w:rPr>
                <w:rFonts w:eastAsiaTheme="minorEastAsia"/>
                <w:lang w:val="en-US" w:eastAsia="zh-CN"/>
              </w:rPr>
            </w:pPr>
          </w:p>
        </w:tc>
        <w:tc>
          <w:tcPr>
            <w:tcW w:w="6780" w:type="dxa"/>
            <w:gridSpan w:val="2"/>
          </w:tcPr>
          <w:p w14:paraId="3B7D0C9C" w14:textId="6A4BB1DD" w:rsidR="000C52EF" w:rsidRDefault="000C52EF" w:rsidP="001E0080">
            <w:pPr>
              <w:jc w:val="left"/>
              <w:rPr>
                <w:rFonts w:eastAsiaTheme="minorEastAsia"/>
                <w:lang w:val="en-US" w:eastAsia="zh-CN"/>
              </w:rPr>
            </w:pPr>
          </w:p>
        </w:tc>
      </w:tr>
    </w:tbl>
    <w:p w14:paraId="0C0CFF09" w14:textId="77777777" w:rsidR="000C52EF"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lastRenderedPageBreak/>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w:t>
            </w:r>
            <w:proofErr w:type="spellStart"/>
            <w:r>
              <w:rPr>
                <w:rFonts w:eastAsia="Yu Mincho"/>
                <w:lang w:val="en-US" w:eastAsia="ja-JP"/>
              </w:rPr>
              <w:t>RedCap</w:t>
            </w:r>
            <w:proofErr w:type="spellEnd"/>
            <w:r>
              <w:rPr>
                <w:rFonts w:eastAsia="Yu Mincho"/>
                <w:lang w:val="en-US" w:eastAsia="ja-JP"/>
              </w:rPr>
              <w:t xml:space="preserve"> / Rel-17 </w:t>
            </w:r>
            <w:proofErr w:type="spellStart"/>
            <w:r>
              <w:rPr>
                <w:rFonts w:eastAsia="Yu Mincho"/>
                <w:lang w:val="en-US" w:eastAsia="ja-JP"/>
              </w:rPr>
              <w:t>RedCap</w:t>
            </w:r>
            <w:proofErr w:type="spellEnd"/>
            <w:r>
              <w:rPr>
                <w:rFonts w:eastAsia="Yu Mincho"/>
                <w:lang w:val="en-US" w:eastAsia="ja-JP"/>
              </w:rPr>
              <w:t xml:space="preserve">,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w:t>
            </w:r>
            <w:proofErr w:type="gramStart"/>
            <w:r>
              <w:rPr>
                <w:rFonts w:eastAsiaTheme="minorEastAsia" w:hint="eastAsia"/>
                <w:lang w:val="en-US" w:eastAsia="zh-CN"/>
              </w:rPr>
              <w:t>not expect</w:t>
            </w:r>
            <w:proofErr w:type="gramEnd"/>
            <w:r>
              <w:rPr>
                <w:rFonts w:eastAsiaTheme="minorEastAsia" w:hint="eastAsia"/>
                <w:lang w:val="en-US" w:eastAsia="zh-CN"/>
              </w:rPr>
              <w:t xml:space="preserve">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w:t>
            </w:r>
            <w:proofErr w:type="spellStart"/>
            <w:r w:rsidR="00BD08E3" w:rsidRPr="000C0B0B">
              <w:rPr>
                <w:rFonts w:ascii="Times" w:hAnsi="Times"/>
                <w:b/>
                <w:szCs w:val="24"/>
                <w:lang w:val="en-US"/>
              </w:rPr>
              <w:t>MsgA</w:t>
            </w:r>
            <w:proofErr w:type="spellEnd"/>
            <w:r w:rsidR="00BD08E3" w:rsidRPr="000C0B0B">
              <w:rPr>
                <w:rFonts w:ascii="Times" w:hAnsi="Times"/>
                <w:b/>
                <w:szCs w:val="24"/>
                <w:lang w:val="en-US"/>
              </w:rPr>
              <w:t xml:space="preserve">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 xml:space="preserve">a </w:t>
            </w:r>
            <w:proofErr w:type="spellStart"/>
            <w:r w:rsidRPr="005D1F6F">
              <w:rPr>
                <w:rFonts w:ascii="Times" w:hAnsi="Times"/>
                <w:bCs/>
                <w:szCs w:val="24"/>
                <w:lang w:val="en-US"/>
              </w:rPr>
              <w:t>MsgA</w:t>
            </w:r>
            <w:proofErr w:type="spellEnd"/>
            <w:r w:rsidRPr="005D1F6F">
              <w:rPr>
                <w:rFonts w:ascii="Times" w:hAnsi="Times"/>
                <w:bCs/>
                <w:szCs w:val="24"/>
                <w:lang w:val="en-US"/>
              </w:rPr>
              <w:t xml:space="preserve">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w:t>
      </w:r>
      <w:proofErr w:type="spellStart"/>
      <w:r w:rsidRPr="008D253C">
        <w:rPr>
          <w:rFonts w:eastAsia="Microsoft YaHei UI"/>
          <w:lang w:val="en-US" w:eastAsia="zh-CN"/>
        </w:rPr>
        <w:t>MsgA</w:t>
      </w:r>
      <w:proofErr w:type="spellEnd"/>
      <w:r w:rsidRPr="008D253C">
        <w:rPr>
          <w:rFonts w:eastAsia="Microsoft YaHei UI"/>
          <w:lang w:val="en-US" w:eastAsia="zh-CN"/>
        </w:rPr>
        <w:t xml:space="preserve">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7C67528C" w14:textId="54D77AE3"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3C3F8B">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3C3F8B">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lastRenderedPageBreak/>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D97570" w14:paraId="33EFCA4E" w14:textId="77777777" w:rsidTr="003C3F8B">
        <w:tc>
          <w:tcPr>
            <w:tcW w:w="1479" w:type="dxa"/>
          </w:tcPr>
          <w:p w14:paraId="5C139AA8" w14:textId="7D816BAF" w:rsidR="00D97570" w:rsidRDefault="00D97570" w:rsidP="001E0080">
            <w:pPr>
              <w:jc w:val="left"/>
              <w:rPr>
                <w:rFonts w:eastAsiaTheme="minorEastAsia"/>
                <w:lang w:val="en-US" w:eastAsia="zh-CN"/>
              </w:rPr>
            </w:pPr>
          </w:p>
        </w:tc>
        <w:tc>
          <w:tcPr>
            <w:tcW w:w="1464" w:type="dxa"/>
          </w:tcPr>
          <w:p w14:paraId="7720FC2A" w14:textId="07B9C9DA" w:rsidR="00D97570" w:rsidRDefault="00D97570" w:rsidP="001E0080">
            <w:pPr>
              <w:tabs>
                <w:tab w:val="left" w:pos="551"/>
              </w:tabs>
              <w:jc w:val="left"/>
              <w:rPr>
                <w:rFonts w:eastAsiaTheme="minorEastAsia"/>
                <w:lang w:val="en-US" w:eastAsia="zh-CN"/>
              </w:rPr>
            </w:pPr>
          </w:p>
        </w:tc>
        <w:tc>
          <w:tcPr>
            <w:tcW w:w="6663" w:type="dxa"/>
          </w:tcPr>
          <w:p w14:paraId="4776CEFE" w14:textId="0FD8B58E" w:rsidR="00D97570" w:rsidRDefault="00D97570" w:rsidP="001E0080">
            <w:pPr>
              <w:jc w:val="left"/>
              <w:rPr>
                <w:rFonts w:eastAsiaTheme="minorEastAsia"/>
                <w:lang w:val="en-US" w:eastAsia="zh-CN"/>
              </w:rPr>
            </w:pPr>
          </w:p>
        </w:tc>
      </w:tr>
      <w:tr w:rsidR="00D97570" w14:paraId="4CEE3B8E" w14:textId="77777777" w:rsidTr="003C3F8B">
        <w:tc>
          <w:tcPr>
            <w:tcW w:w="1479" w:type="dxa"/>
          </w:tcPr>
          <w:p w14:paraId="1130D89F" w14:textId="37C40D4C" w:rsidR="00D97570" w:rsidRDefault="00D97570" w:rsidP="001E0080">
            <w:pPr>
              <w:jc w:val="left"/>
              <w:rPr>
                <w:rFonts w:eastAsiaTheme="minorEastAsia"/>
                <w:lang w:val="en-US" w:eastAsia="zh-CN"/>
              </w:rPr>
            </w:pPr>
          </w:p>
        </w:tc>
        <w:tc>
          <w:tcPr>
            <w:tcW w:w="1464" w:type="dxa"/>
          </w:tcPr>
          <w:p w14:paraId="19F30DC7" w14:textId="690D2151" w:rsidR="00D97570" w:rsidRDefault="00D97570" w:rsidP="001E0080">
            <w:pPr>
              <w:tabs>
                <w:tab w:val="left" w:pos="551"/>
              </w:tabs>
              <w:jc w:val="left"/>
              <w:rPr>
                <w:rFonts w:eastAsiaTheme="minorEastAsia"/>
                <w:lang w:val="en-US" w:eastAsia="zh-CN"/>
              </w:rPr>
            </w:pPr>
          </w:p>
        </w:tc>
        <w:tc>
          <w:tcPr>
            <w:tcW w:w="6663" w:type="dxa"/>
          </w:tcPr>
          <w:p w14:paraId="1C643FBF" w14:textId="77777777" w:rsidR="00D97570" w:rsidRDefault="00D97570" w:rsidP="001E0080">
            <w:pPr>
              <w:jc w:val="left"/>
              <w:rPr>
                <w:rFonts w:eastAsiaTheme="minorEastAsia"/>
                <w:lang w:val="en-US" w:eastAsia="zh-CN"/>
              </w:rPr>
            </w:pP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3C3F8B">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3C3F8B">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357592" w14:paraId="1052F5C5" w14:textId="77777777" w:rsidTr="003C3F8B">
        <w:tc>
          <w:tcPr>
            <w:tcW w:w="1479" w:type="dxa"/>
          </w:tcPr>
          <w:p w14:paraId="57755707" w14:textId="77777777" w:rsidR="00357592" w:rsidRDefault="00357592" w:rsidP="001E0080">
            <w:pPr>
              <w:jc w:val="left"/>
              <w:rPr>
                <w:rFonts w:eastAsiaTheme="minorEastAsia"/>
                <w:lang w:val="en-US" w:eastAsia="zh-CN"/>
              </w:rPr>
            </w:pPr>
          </w:p>
        </w:tc>
        <w:tc>
          <w:tcPr>
            <w:tcW w:w="1464" w:type="dxa"/>
          </w:tcPr>
          <w:p w14:paraId="4B9896A9" w14:textId="77777777" w:rsidR="00357592" w:rsidRDefault="00357592" w:rsidP="001E0080">
            <w:pPr>
              <w:tabs>
                <w:tab w:val="left" w:pos="551"/>
              </w:tabs>
              <w:jc w:val="left"/>
              <w:rPr>
                <w:rFonts w:eastAsiaTheme="minorEastAsia"/>
                <w:lang w:val="en-US" w:eastAsia="zh-CN"/>
              </w:rPr>
            </w:pPr>
          </w:p>
        </w:tc>
        <w:tc>
          <w:tcPr>
            <w:tcW w:w="6688" w:type="dxa"/>
          </w:tcPr>
          <w:p w14:paraId="37D8B98C" w14:textId="77777777" w:rsidR="00357592" w:rsidRDefault="00357592" w:rsidP="001E0080">
            <w:pPr>
              <w:jc w:val="left"/>
              <w:rPr>
                <w:rFonts w:eastAsiaTheme="minorEastAsia"/>
                <w:lang w:val="en-US" w:eastAsia="zh-CN"/>
              </w:rPr>
            </w:pPr>
          </w:p>
        </w:tc>
      </w:tr>
      <w:tr w:rsidR="00357592" w14:paraId="51C676AE" w14:textId="77777777" w:rsidTr="003C3F8B">
        <w:tc>
          <w:tcPr>
            <w:tcW w:w="1479" w:type="dxa"/>
          </w:tcPr>
          <w:p w14:paraId="59AB4C19" w14:textId="77777777" w:rsidR="00357592" w:rsidRDefault="00357592" w:rsidP="001E0080">
            <w:pPr>
              <w:jc w:val="left"/>
              <w:rPr>
                <w:rFonts w:eastAsiaTheme="minorEastAsia"/>
                <w:lang w:val="en-US" w:eastAsia="zh-CN"/>
              </w:rPr>
            </w:pPr>
          </w:p>
        </w:tc>
        <w:tc>
          <w:tcPr>
            <w:tcW w:w="1464" w:type="dxa"/>
          </w:tcPr>
          <w:p w14:paraId="1B934A81" w14:textId="77777777" w:rsidR="00357592" w:rsidRDefault="00357592" w:rsidP="001E0080">
            <w:pPr>
              <w:tabs>
                <w:tab w:val="left" w:pos="551"/>
              </w:tabs>
              <w:jc w:val="left"/>
              <w:rPr>
                <w:rFonts w:eastAsiaTheme="minorEastAsia"/>
                <w:lang w:val="en-US" w:eastAsia="zh-CN"/>
              </w:rPr>
            </w:pPr>
          </w:p>
        </w:tc>
        <w:tc>
          <w:tcPr>
            <w:tcW w:w="6688" w:type="dxa"/>
          </w:tcPr>
          <w:p w14:paraId="7C9DEE28" w14:textId="77777777" w:rsidR="00357592" w:rsidRDefault="00357592" w:rsidP="001E0080">
            <w:pPr>
              <w:jc w:val="left"/>
              <w:rPr>
                <w:rFonts w:eastAsiaTheme="minorEastAsia"/>
                <w:lang w:val="en-US" w:eastAsia="zh-CN"/>
              </w:rPr>
            </w:pPr>
          </w:p>
        </w:tc>
      </w:tr>
    </w:tbl>
    <w:p w14:paraId="5608B268" w14:textId="77777777" w:rsidR="00D97570" w:rsidRPr="008D253C"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lastRenderedPageBreak/>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lastRenderedPageBreak/>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22525E">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22525E">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22525E">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22525E">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9D7DC4">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22525E">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22525E">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22525E">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22525E">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22525E">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22525E">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22525E">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lastRenderedPageBreak/>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rsidTr="0022525E">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22525E">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22525E">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22525E">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rsidTr="0022525E">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2525E">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22525E">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22525E">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22525E">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2525E">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2525E">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2525E">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2525E">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2525E">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2525E">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2525E">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 xml:space="preserve">We would prefer a value of X=3, but if </w:t>
            </w:r>
            <w:proofErr w:type="gramStart"/>
            <w:r w:rsidRPr="00777594">
              <w:rPr>
                <w:rFonts w:eastAsia="Yu Mincho"/>
                <w:lang w:val="en-US" w:eastAsia="ja-JP"/>
              </w:rPr>
              <w:t>a majority of</w:t>
            </w:r>
            <w:proofErr w:type="gramEnd"/>
            <w:r w:rsidRPr="00777594">
              <w:rPr>
                <w:rFonts w:eastAsia="Yu Mincho"/>
                <w:lang w:val="en-US" w:eastAsia="ja-JP"/>
              </w:rPr>
              <w:t xml:space="preserve"> companies want 3.2, we would be fine with that value.</w:t>
            </w:r>
          </w:p>
        </w:tc>
      </w:tr>
      <w:tr w:rsidR="00002C3A" w:rsidRPr="00C73301" w14:paraId="5F6164E6" w14:textId="77777777" w:rsidTr="0022525E">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2525E">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22525E">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22525E">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22525E">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22525E">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22525E">
        <w:tc>
          <w:tcPr>
            <w:tcW w:w="1479" w:type="dxa"/>
          </w:tcPr>
          <w:p w14:paraId="7B191F3F" w14:textId="22E0F7BA"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22525E">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22525E">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22525E">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F615EC">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F615EC">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 xml:space="preserve">For the relaxed constraint X in the following earlier RAN1 agreement, </w:t>
            </w:r>
            <w:proofErr w:type="gramStart"/>
            <w:r w:rsidRPr="005A3C04">
              <w:rPr>
                <w:rFonts w:ascii="Times" w:hAnsi="Times"/>
                <w:szCs w:val="24"/>
                <w:lang w:val="en-US"/>
              </w:rPr>
              <w:t>down-select</w:t>
            </w:r>
            <w:proofErr w:type="gramEnd"/>
            <w:r w:rsidRPr="005A3C04">
              <w:rPr>
                <w:rFonts w:ascii="Times" w:hAnsi="Times"/>
                <w:szCs w:val="24"/>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1E0080">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1E0080">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4C35A2" w:rsidRPr="00C73301" w14:paraId="4BED1BDA" w14:textId="77777777" w:rsidTr="001E0080">
        <w:tc>
          <w:tcPr>
            <w:tcW w:w="1479" w:type="dxa"/>
          </w:tcPr>
          <w:p w14:paraId="343C4FC9" w14:textId="0D755F05" w:rsidR="004C35A2" w:rsidRPr="00C73301" w:rsidRDefault="004C35A2" w:rsidP="001E0080">
            <w:pPr>
              <w:jc w:val="left"/>
              <w:rPr>
                <w:rFonts w:eastAsiaTheme="minorEastAsia"/>
                <w:lang w:val="en-US" w:eastAsia="zh-CN"/>
              </w:rPr>
            </w:pPr>
          </w:p>
        </w:tc>
        <w:tc>
          <w:tcPr>
            <w:tcW w:w="1493" w:type="dxa"/>
            <w:gridSpan w:val="2"/>
          </w:tcPr>
          <w:p w14:paraId="08CD9EAD" w14:textId="3D44A4DC" w:rsidR="004C35A2" w:rsidRPr="00C73301" w:rsidRDefault="004C35A2" w:rsidP="001E0080">
            <w:pPr>
              <w:tabs>
                <w:tab w:val="left" w:pos="551"/>
              </w:tabs>
              <w:jc w:val="left"/>
              <w:rPr>
                <w:rFonts w:eastAsiaTheme="minorEastAsia"/>
                <w:lang w:val="en-US" w:eastAsia="zh-CN"/>
              </w:rPr>
            </w:pPr>
          </w:p>
        </w:tc>
        <w:tc>
          <w:tcPr>
            <w:tcW w:w="6662" w:type="dxa"/>
            <w:gridSpan w:val="2"/>
          </w:tcPr>
          <w:p w14:paraId="534CFF5B" w14:textId="142A7E86" w:rsidR="004C35A2" w:rsidRPr="00C73301" w:rsidRDefault="004C35A2" w:rsidP="001E0080">
            <w:pPr>
              <w:jc w:val="left"/>
              <w:rPr>
                <w:rFonts w:eastAsiaTheme="minorEastAsia"/>
                <w:lang w:val="en-US" w:eastAsia="zh-CN"/>
              </w:rPr>
            </w:pPr>
          </w:p>
        </w:tc>
      </w:tr>
      <w:tr w:rsidR="004C35A2" w:rsidRPr="005E6DAF" w14:paraId="1E93758C" w14:textId="77777777" w:rsidTr="001E0080">
        <w:tc>
          <w:tcPr>
            <w:tcW w:w="1479" w:type="dxa"/>
          </w:tcPr>
          <w:p w14:paraId="62525335" w14:textId="09DE2FD3" w:rsidR="004C35A2" w:rsidRPr="005E6DAF" w:rsidRDefault="004C35A2" w:rsidP="001E0080">
            <w:pPr>
              <w:jc w:val="left"/>
              <w:rPr>
                <w:rFonts w:eastAsia="Yu Mincho"/>
                <w:lang w:val="en-US" w:eastAsia="ja-JP"/>
              </w:rPr>
            </w:pPr>
          </w:p>
        </w:tc>
        <w:tc>
          <w:tcPr>
            <w:tcW w:w="1493" w:type="dxa"/>
            <w:gridSpan w:val="2"/>
          </w:tcPr>
          <w:p w14:paraId="0B4F105E" w14:textId="77777777" w:rsidR="004C35A2" w:rsidRPr="00C73301" w:rsidRDefault="004C35A2" w:rsidP="001E0080">
            <w:pPr>
              <w:tabs>
                <w:tab w:val="left" w:pos="551"/>
              </w:tabs>
              <w:jc w:val="left"/>
              <w:rPr>
                <w:rFonts w:eastAsiaTheme="minorEastAsia"/>
                <w:lang w:val="en-US" w:eastAsia="zh-CN"/>
              </w:rPr>
            </w:pPr>
          </w:p>
        </w:tc>
        <w:tc>
          <w:tcPr>
            <w:tcW w:w="6662" w:type="dxa"/>
            <w:gridSpan w:val="2"/>
          </w:tcPr>
          <w:p w14:paraId="7333A024" w14:textId="6ACB0726" w:rsidR="004C35A2" w:rsidRPr="005E6DAF" w:rsidRDefault="004C35A2" w:rsidP="001E0080">
            <w:pPr>
              <w:jc w:val="left"/>
              <w:rPr>
                <w:rFonts w:eastAsia="Yu Mincho"/>
                <w:lang w:val="en-US" w:eastAsia="ja-JP"/>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Intel, Nordic, Qualcomm </w:t>
            </w:r>
            <w:proofErr w:type="gramStart"/>
            <w:r>
              <w:rPr>
                <w:rFonts w:eastAsiaTheme="minorEastAsia"/>
                <w:lang w:val="en-US" w:eastAsia="zh-CN"/>
              </w:rPr>
              <w:t>and etc.</w:t>
            </w:r>
            <w:proofErr w:type="gramEnd"/>
            <w:r>
              <w:rPr>
                <w:rFonts w:eastAsiaTheme="minorEastAsia"/>
                <w:lang w:val="en-US" w:eastAsia="zh-CN"/>
              </w:rPr>
              <w:t>..</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 xml:space="preserve">Define new and/or reuse existing </w:t>
      </w:r>
      <w:proofErr w:type="spellStart"/>
      <w:r>
        <w:rPr>
          <w:sz w:val="20"/>
          <w:szCs w:val="22"/>
          <w:lang w:val="en-US"/>
        </w:rPr>
        <w:t>RedCap</w:t>
      </w:r>
      <w:proofErr w:type="spellEnd"/>
      <w:r>
        <w:rPr>
          <w:sz w:val="20"/>
          <w:szCs w:val="22"/>
          <w:lang w:val="en-US"/>
        </w:rPr>
        <w:t>-related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lastRenderedPageBreak/>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w:t>
            </w:r>
            <w:proofErr w:type="spellStart"/>
            <w:r>
              <w:rPr>
                <w:rFonts w:eastAsia="Yu Mincho"/>
                <w:lang w:val="en-US" w:eastAsia="ja-JP"/>
              </w:rPr>
              <w:t>eRedCap</w:t>
            </w:r>
            <w:proofErr w:type="spellEnd"/>
            <w:r>
              <w:rPr>
                <w:rFonts w:eastAsia="Yu Mincho"/>
                <w:lang w:val="en-US" w:eastAsia="ja-JP"/>
              </w:rPr>
              <w:t xml:space="preserve">, we see the needs to ensure the capacity since the target device of Rel-18 </w:t>
            </w:r>
            <w:proofErr w:type="spellStart"/>
            <w:r>
              <w:rPr>
                <w:rFonts w:eastAsia="Yu Mincho"/>
                <w:lang w:val="en-US" w:eastAsia="ja-JP"/>
              </w:rPr>
              <w:t>eRedCap</w:t>
            </w:r>
            <w:proofErr w:type="spellEnd"/>
            <w:r>
              <w:rPr>
                <w:rFonts w:eastAsia="Yu Mincho"/>
                <w:lang w:val="en-US" w:eastAsia="ja-JP"/>
              </w:rPr>
              <w:t xml:space="preserve"> is low-end devices and the number of UE which NW </w:t>
            </w:r>
            <w:proofErr w:type="gramStart"/>
            <w:r>
              <w:rPr>
                <w:rFonts w:eastAsia="Yu Mincho"/>
                <w:lang w:val="en-US" w:eastAsia="ja-JP"/>
              </w:rPr>
              <w:t>has to</w:t>
            </w:r>
            <w:proofErr w:type="gramEnd"/>
            <w:r>
              <w:rPr>
                <w:rFonts w:eastAsia="Yu Mincho"/>
                <w:lang w:val="en-US" w:eastAsia="ja-JP"/>
              </w:rPr>
              <w:t xml:space="preserve"> accommodate is expected to be larger compared to Rel-17 </w:t>
            </w:r>
            <w:proofErr w:type="spellStart"/>
            <w:r>
              <w:rPr>
                <w:rFonts w:eastAsia="Yu Mincho"/>
                <w:lang w:val="en-US" w:eastAsia="ja-JP"/>
              </w:rPr>
              <w:t>RedCap</w:t>
            </w:r>
            <w:proofErr w:type="spellEnd"/>
            <w:r>
              <w:rPr>
                <w:rFonts w:eastAsia="Yu Mincho"/>
                <w:lang w:val="en-US" w:eastAsia="ja-JP"/>
              </w:rPr>
              <w:t>.</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9D7DC4">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9D7DC4">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9D7DC4">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 xml:space="preserve">FL summary #1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9D7DC4">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 xml:space="preserve">FL summary #2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9D7DC4">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 xml:space="preserve">FL summary #3 on Rel-18 </w:t>
            </w:r>
            <w:proofErr w:type="spellStart"/>
            <w:r>
              <w:rPr>
                <w:lang w:eastAsia="zh-CN"/>
              </w:rPr>
              <w:t>RedCap</w:t>
            </w:r>
            <w:proofErr w:type="spellEnd"/>
            <w:r>
              <w:rPr>
                <w:lang w:eastAsia="zh-CN"/>
              </w:rPr>
              <w:t xml:space="preserve"> UE complexity </w:t>
            </w:r>
            <w:r>
              <w:rPr>
                <w:lang w:eastAsia="zh-CN"/>
              </w:rPr>
              <w:lastRenderedPageBreak/>
              <w:t>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lastRenderedPageBreak/>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9D7DC4">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 xml:space="preserve">FL summary #4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9D7DC4">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9D7DC4">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9D7DC4">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 xml:space="preserve">Discussion on R18 </w:t>
            </w:r>
            <w:proofErr w:type="spellStart"/>
            <w:r>
              <w:t>RedCap</w:t>
            </w:r>
            <w:proofErr w:type="spellEnd"/>
            <w:r>
              <w:t xml:space="preserve">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9D7DC4">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9D7DC4">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9D7DC4">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9D7DC4">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9D7DC4">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9D7DC4">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9D7DC4">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9D7DC4">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9D7DC4">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9D7DC4">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9D7DC4">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9D7DC4">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9D7DC4">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9D7DC4">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9D7DC4">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9D7DC4">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9D7DC4">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9D7DC4">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9D7DC4">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9D7DC4">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9D7DC4">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9D7DC4">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4F3CC33F" w14:textId="77777777" w:rsidR="00785212" w:rsidRDefault="009D7DC4">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9D7DC4">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9D7DC4">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9D7DC4">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 xml:space="preserve">On </w:t>
            </w:r>
            <w:proofErr w:type="spellStart"/>
            <w:r>
              <w:t>eRedCap</w:t>
            </w:r>
            <w:proofErr w:type="spellEnd"/>
            <w:r>
              <w:t xml:space="preserve">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9D7DC4">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9D7DC4">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 xml:space="preserve">FL summary #1 on Rel-18 </w:t>
            </w:r>
            <w:proofErr w:type="spellStart"/>
            <w:r w:rsidRPr="0018795B">
              <w:t>RedCap</w:t>
            </w:r>
            <w:proofErr w:type="spellEnd"/>
            <w:r w:rsidRPr="0018795B">
              <w:t xml:space="preserve">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9D7DC4"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w:t>
            </w:r>
            <w:proofErr w:type="spellStart"/>
            <w:r w:rsidRPr="0018795B">
              <w:t>RedCap</w:t>
            </w:r>
            <w:proofErr w:type="spellEnd"/>
            <w:r w:rsidRPr="0018795B">
              <w:t xml:space="preserve">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E9BF" w14:textId="77777777" w:rsidR="001F4ADC" w:rsidRDefault="001F4ADC">
      <w:pPr>
        <w:spacing w:line="240" w:lineRule="auto"/>
      </w:pPr>
      <w:r>
        <w:separator/>
      </w:r>
    </w:p>
  </w:endnote>
  <w:endnote w:type="continuationSeparator" w:id="0">
    <w:p w14:paraId="238D7105" w14:textId="77777777" w:rsidR="001F4ADC" w:rsidRDefault="001F4ADC">
      <w:pPr>
        <w:spacing w:line="240" w:lineRule="auto"/>
      </w:pPr>
      <w:r>
        <w:continuationSeparator/>
      </w:r>
    </w:p>
  </w:endnote>
  <w:endnote w:type="continuationNotice" w:id="1">
    <w:p w14:paraId="187E15C2" w14:textId="77777777" w:rsidR="001F4ADC" w:rsidRDefault="001F4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FD6B" w14:textId="77777777" w:rsidR="001F4ADC" w:rsidRDefault="001F4ADC">
      <w:pPr>
        <w:spacing w:after="0"/>
      </w:pPr>
      <w:r>
        <w:separator/>
      </w:r>
    </w:p>
  </w:footnote>
  <w:footnote w:type="continuationSeparator" w:id="0">
    <w:p w14:paraId="176EC1FD" w14:textId="77777777" w:rsidR="001F4ADC" w:rsidRDefault="001F4ADC">
      <w:pPr>
        <w:spacing w:after="0"/>
      </w:pPr>
      <w:r>
        <w:continuationSeparator/>
      </w:r>
    </w:p>
  </w:footnote>
  <w:footnote w:type="continuationNotice" w:id="1">
    <w:p w14:paraId="287BC26F" w14:textId="77777777" w:rsidR="001F4ADC" w:rsidRDefault="001F4A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080788687">
    <w:abstractNumId w:val="4"/>
  </w:num>
  <w:num w:numId="2" w16cid:durableId="2144078483">
    <w:abstractNumId w:val="13"/>
  </w:num>
  <w:num w:numId="3" w16cid:durableId="945114697">
    <w:abstractNumId w:val="1"/>
  </w:num>
  <w:num w:numId="4" w16cid:durableId="729037846">
    <w:abstractNumId w:val="0"/>
  </w:num>
  <w:num w:numId="5" w16cid:durableId="2108915452">
    <w:abstractNumId w:val="18"/>
  </w:num>
  <w:num w:numId="6" w16cid:durableId="1332682136">
    <w:abstractNumId w:val="21"/>
    <w:lvlOverride w:ilvl="0">
      <w:startOverride w:val="1"/>
    </w:lvlOverride>
  </w:num>
  <w:num w:numId="7" w16cid:durableId="998659431">
    <w:abstractNumId w:val="22"/>
  </w:num>
  <w:num w:numId="8" w16cid:durableId="156962810">
    <w:abstractNumId w:val="28"/>
  </w:num>
  <w:num w:numId="9" w16cid:durableId="1100488914">
    <w:abstractNumId w:val="34"/>
  </w:num>
  <w:num w:numId="10" w16cid:durableId="2047874495">
    <w:abstractNumId w:val="30"/>
  </w:num>
  <w:num w:numId="11" w16cid:durableId="1352296094">
    <w:abstractNumId w:val="19"/>
  </w:num>
  <w:num w:numId="12" w16cid:durableId="1039359395">
    <w:abstractNumId w:val="15"/>
  </w:num>
  <w:num w:numId="13" w16cid:durableId="855457458">
    <w:abstractNumId w:val="31"/>
  </w:num>
  <w:num w:numId="14" w16cid:durableId="1773553480">
    <w:abstractNumId w:val="2"/>
  </w:num>
  <w:num w:numId="15" w16cid:durableId="1907762870">
    <w:abstractNumId w:val="16"/>
  </w:num>
  <w:num w:numId="16" w16cid:durableId="277878060">
    <w:abstractNumId w:val="7"/>
  </w:num>
  <w:num w:numId="17" w16cid:durableId="962081265">
    <w:abstractNumId w:val="35"/>
  </w:num>
  <w:num w:numId="18" w16cid:durableId="1811052727">
    <w:abstractNumId w:val="20"/>
  </w:num>
  <w:num w:numId="19" w16cid:durableId="467821477">
    <w:abstractNumId w:val="27"/>
  </w:num>
  <w:num w:numId="20" w16cid:durableId="72439471">
    <w:abstractNumId w:val="11"/>
  </w:num>
  <w:num w:numId="21" w16cid:durableId="167643505">
    <w:abstractNumId w:val="26"/>
  </w:num>
  <w:num w:numId="22" w16cid:durableId="1995602563">
    <w:abstractNumId w:val="10"/>
  </w:num>
  <w:num w:numId="23" w16cid:durableId="55133476">
    <w:abstractNumId w:val="17"/>
  </w:num>
  <w:num w:numId="24" w16cid:durableId="1920282942">
    <w:abstractNumId w:val="32"/>
  </w:num>
  <w:num w:numId="25" w16cid:durableId="1748266949">
    <w:abstractNumId w:val="5"/>
  </w:num>
  <w:num w:numId="26" w16cid:durableId="1525552123">
    <w:abstractNumId w:val="14"/>
  </w:num>
  <w:num w:numId="27" w16cid:durableId="1789818386">
    <w:abstractNumId w:val="36"/>
  </w:num>
  <w:num w:numId="28" w16cid:durableId="1793548697">
    <w:abstractNumId w:val="12"/>
  </w:num>
  <w:num w:numId="29" w16cid:durableId="747653409">
    <w:abstractNumId w:val="8"/>
  </w:num>
  <w:num w:numId="30" w16cid:durableId="274989565">
    <w:abstractNumId w:val="3"/>
  </w:num>
  <w:num w:numId="31" w16cid:durableId="874737696">
    <w:abstractNumId w:val="23"/>
  </w:num>
  <w:num w:numId="32" w16cid:durableId="473065396">
    <w:abstractNumId w:val="29"/>
  </w:num>
  <w:num w:numId="33" w16cid:durableId="813256680">
    <w:abstractNumId w:val="6"/>
  </w:num>
  <w:num w:numId="34" w16cid:durableId="213735029">
    <w:abstractNumId w:val="9"/>
  </w:num>
  <w:num w:numId="35" w16cid:durableId="986662474">
    <w:abstractNumId w:val="24"/>
  </w:num>
  <w:num w:numId="36" w16cid:durableId="916942670">
    <w:abstractNumId w:val="25"/>
  </w:num>
  <w:num w:numId="37" w16cid:durableId="1880273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2f282d3b-eb4a-4b09-b61f-b9593442e286"/>
    <ds:schemaRef ds:uri="http://schemas.microsoft.com/office/infopath/2007/PartnerControls"/>
    <ds:schemaRef ds:uri="http://purl.org/dc/elements/1.1/"/>
    <ds:schemaRef ds:uri="9b239327-9e80-40e4-b1b7-4394fed77a33"/>
    <ds:schemaRef ds:uri="http://schemas.openxmlformats.org/package/2006/metadata/core-properties"/>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B3B5085-D26D-4C83-A0E7-72A3087515D1}">
  <ds:schemaRefs>
    <ds:schemaRef ds:uri="http://schemas.openxmlformats.org/officeDocument/2006/bibliography"/>
  </ds:schemaRefs>
</ds:datastoreItem>
</file>

<file path=customXml/itemProps5.xml><?xml version="1.0" encoding="utf-8"?>
<ds:datastoreItem xmlns:ds="http://schemas.openxmlformats.org/officeDocument/2006/customXml" ds:itemID="{22063616-4D1C-445E-B53D-02BD113D6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46</Pages>
  <Words>16736</Words>
  <Characters>95397</Characters>
  <Application>Microsoft Office Word</Application>
  <DocSecurity>0</DocSecurity>
  <Lines>794</Lines>
  <Paragraphs>223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111910</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Sandeep</cp:lastModifiedBy>
  <cp:revision>213</cp:revision>
  <dcterms:created xsi:type="dcterms:W3CDTF">2023-03-01T06:11:00Z</dcterms:created>
  <dcterms:modified xsi:type="dcterms:W3CDTF">2023-03-01T17:12:00Z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