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9BCBD" w14:textId="33EB78B4"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C5AC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A201A6">
        <w:rPr>
          <w:b/>
          <w:kern w:val="2"/>
          <w:lang w:eastAsia="zh-CN"/>
        </w:rPr>
        <w:t>2</w:t>
      </w:r>
      <w:r w:rsidR="00972929" w:rsidRPr="00430FDA">
        <w:rPr>
          <w:b/>
          <w:kern w:val="2"/>
          <w:lang w:eastAsia="zh-CN"/>
        </w:rPr>
        <w:tab/>
      </w:r>
      <w:bookmarkStart w:id="0" w:name="OLE_LINK124"/>
      <w:r w:rsidR="00A201A6">
        <w:rPr>
          <w:b/>
          <w:kern w:val="2"/>
          <w:lang w:eastAsia="zh-CN"/>
        </w:rPr>
        <w:t>R1-2</w:t>
      </w:r>
      <w:r w:rsidR="00804EE7">
        <w:rPr>
          <w:b/>
          <w:kern w:val="2"/>
          <w:lang w:eastAsia="zh-CN"/>
        </w:rPr>
        <w:t>30</w:t>
      </w:r>
      <w:r w:rsidR="00CF1740">
        <w:rPr>
          <w:b/>
          <w:kern w:val="2"/>
          <w:lang w:eastAsia="zh-CN"/>
        </w:rPr>
        <w:t>1702</w:t>
      </w:r>
    </w:p>
    <w:p w14:paraId="45F916B8" w14:textId="7C71B8D8" w:rsidR="009C0564" w:rsidRPr="00CF195E" w:rsidRDefault="00A201A6" w:rsidP="00B212A5">
      <w:pPr>
        <w:tabs>
          <w:tab w:val="right" w:pos="9216"/>
        </w:tabs>
        <w:spacing w:afterLines="50"/>
        <w:jc w:val="left"/>
        <w:rPr>
          <w:b/>
          <w:kern w:val="2"/>
          <w:lang w:eastAsia="zh-CN"/>
        </w:rPr>
      </w:pPr>
      <w:r>
        <w:rPr>
          <w:b/>
          <w:kern w:val="2"/>
          <w:lang w:eastAsia="zh-CN"/>
        </w:rPr>
        <w:t>Athens</w:t>
      </w:r>
      <w:r w:rsidR="00A44814">
        <w:rPr>
          <w:b/>
          <w:kern w:val="2"/>
          <w:lang w:eastAsia="zh-CN"/>
        </w:rPr>
        <w:t>,</w:t>
      </w:r>
      <w:r w:rsidR="00496FEE">
        <w:rPr>
          <w:b/>
          <w:kern w:val="2"/>
          <w:lang w:eastAsia="zh-CN"/>
        </w:rPr>
        <w:t xml:space="preserve"> </w:t>
      </w:r>
      <w:r>
        <w:rPr>
          <w:b/>
          <w:kern w:val="2"/>
          <w:lang w:eastAsia="zh-CN"/>
        </w:rPr>
        <w:t>Greece</w:t>
      </w:r>
      <w:r w:rsidR="00496FEE">
        <w:rPr>
          <w:b/>
          <w:kern w:val="2"/>
          <w:lang w:eastAsia="zh-CN"/>
        </w:rPr>
        <w:t>,</w:t>
      </w:r>
      <w:r w:rsidR="00A44814">
        <w:rPr>
          <w:b/>
          <w:kern w:val="2"/>
          <w:lang w:eastAsia="zh-CN"/>
        </w:rPr>
        <w:t xml:space="preserve"> </w:t>
      </w:r>
      <w:r>
        <w:rPr>
          <w:b/>
          <w:kern w:val="2"/>
          <w:lang w:eastAsia="zh-CN"/>
        </w:rPr>
        <w:t>February 27</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Pr>
          <w:b/>
          <w:kern w:val="2"/>
          <w:lang w:eastAsia="zh-CN"/>
        </w:rPr>
        <w:t>March 3</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B70E30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F4D9B">
        <w:rPr>
          <w:b/>
          <w:kern w:val="2"/>
          <w:lang w:eastAsia="zh-CN"/>
        </w:rPr>
        <w:t>5</w:t>
      </w:r>
    </w:p>
    <w:p w14:paraId="03FF410E" w14:textId="56C6B8A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3B6EB2">
        <w:rPr>
          <w:rFonts w:hint="eastAsia"/>
          <w:b/>
          <w:kern w:val="2"/>
          <w:lang w:eastAsia="zh-CN"/>
        </w:rPr>
        <w:t>,</w:t>
      </w:r>
      <w:r w:rsidR="00804EE7">
        <w:rPr>
          <w:b/>
          <w:kern w:val="2"/>
          <w:lang w:eastAsia="zh-CN"/>
        </w:rPr>
        <w:t xml:space="preserve"> CBN</w:t>
      </w:r>
    </w:p>
    <w:p w14:paraId="726F6331" w14:textId="6B2D46F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76139" w:rsidRPr="00076139">
        <w:rPr>
          <w:b/>
          <w:kern w:val="2"/>
          <w:lang w:eastAsia="zh-CN"/>
        </w:rPr>
        <w:t>Discussion on SPS configuration for unicast and multicast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1"/>
      </w:pPr>
      <w:bookmarkStart w:id="1" w:name="_Ref124589705"/>
      <w:bookmarkStart w:id="2" w:name="_Ref129681862"/>
      <w:r w:rsidRPr="00CF195E">
        <w:t>Introduction</w:t>
      </w:r>
      <w:bookmarkEnd w:id="1"/>
      <w:bookmarkEnd w:id="2"/>
    </w:p>
    <w:p w14:paraId="4B89976A" w14:textId="66C0F347" w:rsidR="008001D9" w:rsidRPr="008001D9" w:rsidRDefault="008001D9" w:rsidP="008001D9">
      <w:pPr>
        <w:spacing w:after="180"/>
        <w:rPr>
          <w:lang w:eastAsia="zh-CN"/>
        </w:rPr>
      </w:pPr>
      <w:bookmarkStart w:id="3" w:name="_Ref124589665"/>
      <w:bookmarkStart w:id="4" w:name="_Ref71620620"/>
      <w:bookmarkStart w:id="5" w:name="_Ref124671424"/>
      <w:bookmarkStart w:id="6" w:name="_Ref129681832"/>
      <w:r w:rsidRPr="008001D9">
        <w:t>During RAN2 meeting#120, RAN2 discussed unicast and multic</w:t>
      </w:r>
      <w:bookmarkStart w:id="7" w:name="_GoBack"/>
      <w:bookmarkEnd w:id="7"/>
      <w:r w:rsidRPr="008001D9">
        <w:t xml:space="preserve">ast SPS configuration and </w:t>
      </w:r>
      <w:r>
        <w:t>reached the</w:t>
      </w:r>
      <w:r w:rsidRPr="008001D9">
        <w:t xml:space="preserve"> following agreements for Rel-17</w:t>
      </w:r>
      <w:r w:rsidR="00F37707">
        <w:t xml:space="preserve"> NR MBS</w:t>
      </w:r>
      <w:r w:rsidRPr="008001D9">
        <w:t>:</w:t>
      </w:r>
    </w:p>
    <w:tbl>
      <w:tblPr>
        <w:tblStyle w:val="ac"/>
        <w:tblW w:w="0" w:type="auto"/>
        <w:tblLook w:val="04A0" w:firstRow="1" w:lastRow="0" w:firstColumn="1" w:lastColumn="0" w:noHBand="0" w:noVBand="1"/>
      </w:tblPr>
      <w:tblGrid>
        <w:gridCol w:w="9307"/>
      </w:tblGrid>
      <w:tr w:rsidR="008001D9" w:rsidRPr="008001D9" w14:paraId="11ED3E5A" w14:textId="77777777" w:rsidTr="008001D9">
        <w:tc>
          <w:tcPr>
            <w:tcW w:w="9695" w:type="dxa"/>
            <w:tcBorders>
              <w:top w:val="single" w:sz="4" w:space="0" w:color="auto"/>
              <w:left w:val="single" w:sz="4" w:space="0" w:color="auto"/>
              <w:bottom w:val="single" w:sz="4" w:space="0" w:color="auto"/>
              <w:right w:val="single" w:sz="4" w:space="0" w:color="auto"/>
            </w:tcBorders>
          </w:tcPr>
          <w:p w14:paraId="7882AB59" w14:textId="77777777" w:rsidR="008001D9" w:rsidRPr="008001D9" w:rsidRDefault="008001D9">
            <w:pPr>
              <w:spacing w:before="40"/>
              <w:rPr>
                <w:rFonts w:eastAsia="MS Mincho"/>
                <w:b/>
                <w:i/>
                <w:lang w:eastAsia="zh-TW"/>
              </w:rPr>
            </w:pPr>
            <w:r w:rsidRPr="008001D9">
              <w:rPr>
                <w:rFonts w:eastAsia="MS Mincho"/>
                <w:b/>
                <w:i/>
                <w:lang w:eastAsia="zh-CN"/>
              </w:rPr>
              <w:t xml:space="preserve">Check with RAN1 whether </w:t>
            </w:r>
            <w:r w:rsidRPr="008001D9">
              <w:rPr>
                <w:rFonts w:eastAsia="MS Mincho"/>
                <w:b/>
                <w:i/>
                <w:lang w:eastAsia="zh-TW"/>
              </w:rPr>
              <w:t>NW can configure SPS in one BWP using sps-Config and sps-ConfigMulticastToAddModList-r17 simultaneously.</w:t>
            </w:r>
          </w:p>
          <w:p w14:paraId="09F187A3" w14:textId="77777777" w:rsidR="008001D9" w:rsidRPr="008001D9" w:rsidRDefault="008001D9">
            <w:pPr>
              <w:pStyle w:val="Doc-text2"/>
              <w:ind w:left="0" w:firstLine="0"/>
              <w:rPr>
                <w:rFonts w:ascii="Times New Roman" w:hAnsi="Times New Roman" w:cs="Times New Roman"/>
                <w:sz w:val="22"/>
                <w:szCs w:val="22"/>
                <w:lang w:val="en-GB" w:eastAsia="zh-CN"/>
              </w:rPr>
            </w:pPr>
            <w:r w:rsidRPr="008001D9">
              <w:rPr>
                <w:rFonts w:ascii="Times New Roman" w:hAnsi="Times New Roman" w:cs="Times New Roman"/>
                <w:b/>
                <w:i/>
                <w:sz w:val="22"/>
                <w:szCs w:val="22"/>
              </w:rPr>
              <w:t xml:space="preserve">Check with RAN1 </w:t>
            </w:r>
            <w:r w:rsidRPr="008001D9">
              <w:rPr>
                <w:rFonts w:ascii="Times New Roman" w:hAnsi="Times New Roman" w:cs="Times New Roman"/>
                <w:b/>
                <w:i/>
                <w:sz w:val="22"/>
                <w:szCs w:val="22"/>
                <w:lang w:eastAsia="zh-TW"/>
              </w:rPr>
              <w:t>whether other indexes than 0 can be used if a single DL SPS configuration for multicast is configured.</w:t>
            </w:r>
          </w:p>
        </w:tc>
      </w:tr>
    </w:tbl>
    <w:p w14:paraId="557DB6C5" w14:textId="77777777" w:rsidR="008001D9" w:rsidRPr="008001D9" w:rsidRDefault="008001D9" w:rsidP="008001D9">
      <w:pPr>
        <w:pStyle w:val="Doc-text2"/>
        <w:ind w:left="0" w:firstLine="0"/>
        <w:rPr>
          <w:rFonts w:ascii="Times New Roman" w:hAnsi="Times New Roman" w:cs="Times New Roman"/>
          <w:sz w:val="22"/>
          <w:szCs w:val="22"/>
          <w:lang w:eastAsia="zh-CN"/>
        </w:rPr>
      </w:pPr>
    </w:p>
    <w:p w14:paraId="52D9869F" w14:textId="77777777" w:rsidR="008001D9" w:rsidRPr="008001D9" w:rsidRDefault="008001D9" w:rsidP="006455F3">
      <w:pPr>
        <w:pStyle w:val="Doc-text2"/>
        <w:ind w:left="0" w:firstLine="0"/>
        <w:jc w:val="both"/>
        <w:rPr>
          <w:rFonts w:ascii="Times New Roman" w:eastAsia="PMingLiU" w:hAnsi="Times New Roman" w:cs="Times New Roman"/>
          <w:sz w:val="22"/>
          <w:szCs w:val="22"/>
          <w:lang w:eastAsia="zh-TW"/>
        </w:rPr>
      </w:pPr>
      <w:r w:rsidRPr="008001D9">
        <w:rPr>
          <w:rFonts w:ascii="Times New Roman" w:eastAsia="PMingLiU" w:hAnsi="Times New Roman" w:cs="Times New Roman"/>
          <w:sz w:val="22"/>
          <w:szCs w:val="22"/>
          <w:lang w:eastAsia="zh-TW"/>
        </w:rPr>
        <w:t xml:space="preserve">In the description for </w:t>
      </w:r>
      <w:r w:rsidRPr="008001D9">
        <w:rPr>
          <w:rFonts w:ascii="Times New Roman" w:eastAsia="PMingLiU" w:hAnsi="Times New Roman" w:cs="Times New Roman"/>
          <w:i/>
          <w:sz w:val="22"/>
          <w:szCs w:val="22"/>
          <w:lang w:eastAsia="zh-TW"/>
        </w:rPr>
        <w:t>sps-Config</w:t>
      </w:r>
      <w:r w:rsidRPr="008001D9">
        <w:rPr>
          <w:rFonts w:ascii="Times New Roman" w:eastAsia="PMingLiU" w:hAnsi="Times New Roman" w:cs="Times New Roman"/>
          <w:sz w:val="22"/>
          <w:szCs w:val="22"/>
          <w:lang w:eastAsia="zh-TW"/>
        </w:rPr>
        <w:t xml:space="preserve"> (IE for single unicast SPS) in the current RRC spec, there’s a restriction that NW cannot configure SPS in one BWP using </w:t>
      </w:r>
      <w:r w:rsidRPr="008001D9">
        <w:rPr>
          <w:rFonts w:ascii="Times New Roman" w:eastAsia="PMingLiU" w:hAnsi="Times New Roman" w:cs="Times New Roman"/>
          <w:i/>
          <w:sz w:val="22"/>
          <w:szCs w:val="22"/>
          <w:lang w:eastAsia="zh-TW"/>
        </w:rPr>
        <w:t>sps-Config</w:t>
      </w:r>
      <w:r w:rsidRPr="008001D9">
        <w:rPr>
          <w:rFonts w:ascii="Times New Roman" w:eastAsia="PMingLiU" w:hAnsi="Times New Roman" w:cs="Times New Roman"/>
          <w:sz w:val="22"/>
          <w:szCs w:val="22"/>
          <w:lang w:eastAsia="zh-TW"/>
        </w:rPr>
        <w:t xml:space="preserve"> and </w:t>
      </w:r>
      <w:r w:rsidRPr="008001D9">
        <w:rPr>
          <w:rFonts w:ascii="Times New Roman" w:eastAsia="Times New Roman" w:hAnsi="Times New Roman" w:cs="Times New Roman"/>
          <w:i/>
          <w:iCs/>
          <w:sz w:val="22"/>
          <w:szCs w:val="22"/>
          <w:lang w:eastAsia="sv-SE"/>
        </w:rPr>
        <w:t>sps-ConfigToAddModList</w:t>
      </w:r>
      <w:r w:rsidRPr="008001D9">
        <w:rPr>
          <w:rFonts w:ascii="Times New Roman" w:eastAsia="PMingLiU" w:hAnsi="Times New Roman" w:cs="Times New Roman"/>
          <w:sz w:val="22"/>
          <w:szCs w:val="22"/>
          <w:lang w:eastAsia="zh-TW"/>
        </w:rPr>
        <w:t xml:space="preserve"> (IE for one or multiple unicast SPS) simultaneously:</w:t>
      </w:r>
    </w:p>
    <w:p w14:paraId="7E0E608B" w14:textId="77777777" w:rsidR="008001D9" w:rsidRPr="008001D9" w:rsidRDefault="008001D9" w:rsidP="008001D9">
      <w:pPr>
        <w:pStyle w:val="Doc-text2"/>
        <w:ind w:left="0" w:firstLine="0"/>
        <w:rPr>
          <w:rFonts w:ascii="Times New Roman" w:eastAsia="PMingLiU" w:hAnsi="Times New Roman" w:cs="Times New Roman"/>
          <w:sz w:val="22"/>
          <w:szCs w:val="22"/>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001D9" w:rsidRPr="008001D9" w14:paraId="15A002FE" w14:textId="77777777" w:rsidTr="008001D9">
        <w:tc>
          <w:tcPr>
            <w:tcW w:w="5000" w:type="pct"/>
            <w:tcBorders>
              <w:top w:val="single" w:sz="4" w:space="0" w:color="auto"/>
              <w:left w:val="single" w:sz="4" w:space="0" w:color="auto"/>
              <w:bottom w:val="single" w:sz="4" w:space="0" w:color="auto"/>
              <w:right w:val="single" w:sz="4" w:space="0" w:color="auto"/>
            </w:tcBorders>
            <w:hideMark/>
          </w:tcPr>
          <w:p w14:paraId="089AAC16" w14:textId="77777777" w:rsidR="008001D9" w:rsidRPr="008001D9" w:rsidRDefault="008001D9">
            <w:pPr>
              <w:keepNext/>
              <w:keepLines/>
              <w:overflowPunct w:val="0"/>
              <w:textAlignment w:val="baseline"/>
              <w:rPr>
                <w:rFonts w:eastAsia="Times New Roman"/>
                <w:b/>
                <w:i/>
                <w:lang w:eastAsia="sv-SE"/>
              </w:rPr>
            </w:pPr>
            <w:r w:rsidRPr="008001D9">
              <w:rPr>
                <w:rFonts w:eastAsia="Times New Roman"/>
                <w:b/>
                <w:i/>
                <w:lang w:eastAsia="sv-SE"/>
              </w:rPr>
              <w:t>sps-Config</w:t>
            </w:r>
          </w:p>
          <w:p w14:paraId="30C87793" w14:textId="77777777" w:rsidR="008001D9" w:rsidRPr="008001D9" w:rsidRDefault="008001D9">
            <w:pPr>
              <w:keepNext/>
              <w:keepLines/>
              <w:overflowPunct w:val="0"/>
              <w:textAlignment w:val="baseline"/>
              <w:rPr>
                <w:rFonts w:eastAsia="Times New Roman"/>
                <w:lang w:eastAsia="sv-SE"/>
              </w:rPr>
            </w:pPr>
            <w:r w:rsidRPr="008001D9">
              <w:rPr>
                <w:rFonts w:eastAsia="Times New Roman"/>
                <w:lang w:eastAsia="sv-SE"/>
              </w:rPr>
              <w:t xml:space="preserve">UE specific SPS (Semi-Persistent Scheduling) configuration for one BWP. Except for reconfiguration with sync, the NW does not reconfigure </w:t>
            </w:r>
            <w:r w:rsidRPr="008001D9">
              <w:rPr>
                <w:rFonts w:eastAsia="Times New Roman"/>
                <w:i/>
                <w:lang w:eastAsia="sv-SE"/>
              </w:rPr>
              <w:t>sps-Config</w:t>
            </w:r>
            <w:r w:rsidRPr="008001D9">
              <w:rPr>
                <w:rFonts w:eastAsia="Times New Roman"/>
                <w:lang w:eastAsia="sv-SE"/>
              </w:rPr>
              <w:t xml:space="preserve"> when there is an active configured downlink assignment (see TS 38.321 [3]). However, the NW may release the </w:t>
            </w:r>
            <w:r w:rsidRPr="008001D9">
              <w:rPr>
                <w:rFonts w:eastAsia="Times New Roman"/>
                <w:i/>
                <w:lang w:eastAsia="sv-SE"/>
              </w:rPr>
              <w:t>sps-Config</w:t>
            </w:r>
            <w:r w:rsidRPr="008001D9">
              <w:rPr>
                <w:rFonts w:eastAsia="Times New Roman"/>
                <w:lang w:eastAsia="sv-SE"/>
              </w:rPr>
              <w:t xml:space="preserve"> at any time. </w:t>
            </w:r>
            <w:r w:rsidRPr="008001D9">
              <w:rPr>
                <w:rFonts w:eastAsia="Times New Roman"/>
                <w:highlight w:val="yellow"/>
                <w:lang w:eastAsia="sv-SE"/>
              </w:rPr>
              <w:t xml:space="preserve">Network can only configure SPS in one BWP using either this field or </w:t>
            </w:r>
            <w:r w:rsidRPr="008001D9">
              <w:rPr>
                <w:rFonts w:eastAsia="Times New Roman"/>
                <w:i/>
                <w:iCs/>
                <w:highlight w:val="yellow"/>
                <w:lang w:eastAsia="sv-SE"/>
              </w:rPr>
              <w:t>sps-ConfigToAddModList.</w:t>
            </w:r>
          </w:p>
        </w:tc>
      </w:tr>
    </w:tbl>
    <w:p w14:paraId="369F93C7" w14:textId="77777777" w:rsidR="008001D9" w:rsidRDefault="008001D9" w:rsidP="008001D9">
      <w:pPr>
        <w:pStyle w:val="Doc-text2"/>
        <w:ind w:left="0" w:firstLine="0"/>
        <w:rPr>
          <w:rFonts w:ascii="Times New Roman" w:eastAsia="PMingLiU" w:hAnsi="Times New Roman" w:cs="Times New Roman"/>
          <w:sz w:val="22"/>
          <w:szCs w:val="22"/>
          <w:lang w:val="en-GB" w:eastAsia="zh-TW"/>
        </w:rPr>
      </w:pPr>
    </w:p>
    <w:p w14:paraId="21EFA0D9" w14:textId="2F7C9A0F" w:rsidR="006455F3" w:rsidRPr="006455F3" w:rsidRDefault="006455F3" w:rsidP="006455F3">
      <w:pPr>
        <w:pStyle w:val="Doc-text2"/>
        <w:spacing w:after="120"/>
        <w:ind w:left="0" w:firstLine="0"/>
        <w:rPr>
          <w:rFonts w:ascii="Times New Roman" w:eastAsiaTheme="minorEastAsia" w:hAnsi="Times New Roman" w:cs="Times New Roman"/>
          <w:sz w:val="22"/>
          <w:szCs w:val="22"/>
          <w:lang w:val="en-GB" w:eastAsia="zh-CN"/>
        </w:rPr>
      </w:pPr>
      <w:r>
        <w:rPr>
          <w:rFonts w:ascii="Times New Roman" w:eastAsiaTheme="minorEastAsia" w:hAnsi="Times New Roman" w:cs="Times New Roman"/>
          <w:sz w:val="22"/>
          <w:szCs w:val="22"/>
          <w:lang w:val="en-GB" w:eastAsia="zh-CN"/>
        </w:rPr>
        <w:t xml:space="preserve">RAN2 asked two questions regarding the SPS configurations for unicast or multicast in the incoming LS </w:t>
      </w:r>
      <w:r>
        <w:rPr>
          <w:rFonts w:ascii="Times New Roman" w:eastAsiaTheme="minorEastAsia" w:hAnsi="Times New Roman" w:cs="Times New Roman"/>
          <w:sz w:val="22"/>
          <w:szCs w:val="22"/>
          <w:lang w:val="en-GB" w:eastAsia="zh-CN"/>
        </w:rPr>
        <w:fldChar w:fldCharType="begin"/>
      </w:r>
      <w:r>
        <w:rPr>
          <w:rFonts w:ascii="Times New Roman" w:eastAsiaTheme="minorEastAsia" w:hAnsi="Times New Roman" w:cs="Times New Roman"/>
          <w:sz w:val="22"/>
          <w:szCs w:val="22"/>
          <w:lang w:val="en-GB" w:eastAsia="zh-CN"/>
        </w:rPr>
        <w:instrText xml:space="preserve"> REF _Ref123649695 \n \h </w:instrText>
      </w:r>
      <w:r>
        <w:rPr>
          <w:rFonts w:ascii="Times New Roman" w:eastAsiaTheme="minorEastAsia" w:hAnsi="Times New Roman" w:cs="Times New Roman"/>
          <w:sz w:val="22"/>
          <w:szCs w:val="22"/>
          <w:lang w:val="en-GB" w:eastAsia="zh-CN"/>
        </w:rPr>
      </w:r>
      <w:r>
        <w:rPr>
          <w:rFonts w:ascii="Times New Roman" w:eastAsiaTheme="minorEastAsia" w:hAnsi="Times New Roman" w:cs="Times New Roman"/>
          <w:sz w:val="22"/>
          <w:szCs w:val="22"/>
          <w:lang w:val="en-GB" w:eastAsia="zh-CN"/>
        </w:rPr>
        <w:fldChar w:fldCharType="separate"/>
      </w:r>
      <w:r w:rsidR="00157A33">
        <w:rPr>
          <w:rFonts w:ascii="Times New Roman" w:eastAsiaTheme="minorEastAsia" w:hAnsi="Times New Roman" w:cs="Times New Roman"/>
          <w:sz w:val="22"/>
          <w:szCs w:val="22"/>
          <w:lang w:val="en-GB" w:eastAsia="zh-CN"/>
        </w:rPr>
        <w:t>[1]</w:t>
      </w:r>
      <w:r>
        <w:rPr>
          <w:rFonts w:ascii="Times New Roman" w:eastAsiaTheme="minorEastAsia" w:hAnsi="Times New Roman" w:cs="Times New Roman"/>
          <w:sz w:val="22"/>
          <w:szCs w:val="22"/>
          <w:lang w:val="en-GB" w:eastAsia="zh-CN"/>
        </w:rPr>
        <w:fldChar w:fldCharType="end"/>
      </w:r>
      <w:r>
        <w:rPr>
          <w:rFonts w:ascii="Times New Roman" w:eastAsiaTheme="minorEastAsia" w:hAnsi="Times New Roman" w:cs="Times New Roman"/>
          <w:sz w:val="22"/>
          <w:szCs w:val="22"/>
          <w:lang w:val="en-GB" w:eastAsia="zh-CN"/>
        </w:rPr>
        <w:t>:</w:t>
      </w:r>
    </w:p>
    <w:tbl>
      <w:tblPr>
        <w:tblStyle w:val="ac"/>
        <w:tblW w:w="0" w:type="auto"/>
        <w:tblLook w:val="04A0" w:firstRow="1" w:lastRow="0" w:firstColumn="1" w:lastColumn="0" w:noHBand="0" w:noVBand="1"/>
      </w:tblPr>
      <w:tblGrid>
        <w:gridCol w:w="9307"/>
      </w:tblGrid>
      <w:tr w:rsidR="001136D2" w14:paraId="0D9D49F2" w14:textId="77777777" w:rsidTr="001136D2">
        <w:tc>
          <w:tcPr>
            <w:tcW w:w="9307" w:type="dxa"/>
          </w:tcPr>
          <w:p w14:paraId="2BA75E5A" w14:textId="77777777" w:rsidR="001136D2" w:rsidRPr="001136D2" w:rsidRDefault="001136D2" w:rsidP="001136D2">
            <w:pPr>
              <w:pStyle w:val="Doc-text2"/>
              <w:spacing w:after="120"/>
              <w:ind w:left="0" w:firstLine="0"/>
              <w:rPr>
                <w:rFonts w:ascii="Times New Roman" w:hAnsi="Times New Roman" w:cs="Times New Roman"/>
                <w:i/>
                <w:sz w:val="22"/>
                <w:szCs w:val="22"/>
                <w:lang w:eastAsia="zh-CN"/>
              </w:rPr>
            </w:pPr>
            <w:r w:rsidRPr="001136D2">
              <w:rPr>
                <w:rFonts w:ascii="Times New Roman" w:hAnsi="Times New Roman" w:cs="Times New Roman"/>
                <w:b/>
                <w:i/>
                <w:sz w:val="22"/>
                <w:szCs w:val="22"/>
              </w:rPr>
              <w:t>Q1:</w:t>
            </w:r>
            <w:r w:rsidRPr="001136D2">
              <w:rPr>
                <w:rFonts w:ascii="Times New Roman" w:hAnsi="Times New Roman" w:cs="Times New Roman"/>
                <w:i/>
                <w:sz w:val="22"/>
                <w:szCs w:val="22"/>
              </w:rPr>
              <w:t xml:space="preserve"> RAN2 would like to ask RAN1’s view on whether similar restriction is required when configuring SPS for both unicast and multicast in one BWP, i.e., network cannot use sps-Config to configure unicast SPS and simultaneously use sps-ConfigMulticastToAddModList-r17 to configure multicast in one BWP.</w:t>
            </w:r>
          </w:p>
          <w:p w14:paraId="060F2223" w14:textId="5065DD91" w:rsidR="001136D2" w:rsidRPr="001136D2" w:rsidRDefault="001136D2" w:rsidP="001136D2">
            <w:pPr>
              <w:pStyle w:val="Doc-text2"/>
              <w:spacing w:after="120"/>
              <w:ind w:left="0" w:firstLine="0"/>
              <w:rPr>
                <w:rFonts w:ascii="Times New Roman" w:hAnsi="Times New Roman" w:cs="Times New Roman"/>
                <w:i/>
                <w:sz w:val="22"/>
                <w:szCs w:val="22"/>
              </w:rPr>
            </w:pPr>
            <w:r w:rsidRPr="001136D2">
              <w:rPr>
                <w:rFonts w:ascii="Times New Roman" w:eastAsiaTheme="minorEastAsia" w:hAnsi="Times New Roman" w:cs="Times New Roman"/>
                <w:b/>
                <w:i/>
                <w:sz w:val="22"/>
                <w:szCs w:val="22"/>
              </w:rPr>
              <w:t>Q2:</w:t>
            </w:r>
            <w:r w:rsidRPr="001136D2">
              <w:rPr>
                <w:rFonts w:ascii="Times New Roman" w:eastAsiaTheme="minorEastAsia" w:hAnsi="Times New Roman" w:cs="Times New Roman"/>
                <w:i/>
                <w:sz w:val="22"/>
                <w:szCs w:val="22"/>
              </w:rPr>
              <w:t xml:space="preserve"> Another question RAN2 would like to ask RAN1 is that </w:t>
            </w:r>
            <w:r w:rsidRPr="001136D2">
              <w:rPr>
                <w:rFonts w:ascii="Times New Roman" w:hAnsi="Times New Roman" w:cs="Times New Roman"/>
                <w:i/>
                <w:sz w:val="22"/>
                <w:szCs w:val="22"/>
              </w:rPr>
              <w:t>when a single multicast SPS is configured for a group of UEs and there is no SPS configuration for unicast for at least one UE in the group, whether sps-ConfigIndex other than 0 can be configured by network for the single multicast SPS.</w:t>
            </w:r>
          </w:p>
        </w:tc>
      </w:tr>
    </w:tbl>
    <w:p w14:paraId="18D98EEF" w14:textId="77777777" w:rsidR="008001D9" w:rsidRPr="008001D9" w:rsidRDefault="008001D9" w:rsidP="008001D9">
      <w:pPr>
        <w:pStyle w:val="Doc-text2"/>
        <w:ind w:left="0" w:firstLine="0"/>
        <w:rPr>
          <w:rFonts w:ascii="Times New Roman" w:eastAsiaTheme="minorEastAsia" w:hAnsi="Times New Roman" w:cs="Times New Roman"/>
          <w:sz w:val="22"/>
          <w:szCs w:val="22"/>
        </w:rPr>
      </w:pPr>
    </w:p>
    <w:p w14:paraId="31702EB6" w14:textId="78E5B0D4" w:rsidR="000F333C" w:rsidRDefault="000F333C" w:rsidP="00944B71">
      <w:r>
        <w:t xml:space="preserve">This paper discusses the issues raised in the above two questions and proposes the feedback per RAN2’s request. </w:t>
      </w:r>
    </w:p>
    <w:p w14:paraId="458EF90F" w14:textId="5703B4D2" w:rsidR="00870EBB" w:rsidRDefault="00870EBB" w:rsidP="00FF56A9">
      <w:pPr>
        <w:pStyle w:val="1"/>
        <w:tabs>
          <w:tab w:val="clear" w:pos="432"/>
          <w:tab w:val="num" w:pos="-228"/>
        </w:tabs>
        <w:ind w:leftChars="-100" w:left="212"/>
        <w:rPr>
          <w:lang w:eastAsia="zh-CN"/>
        </w:rPr>
      </w:pPr>
      <w:r>
        <w:rPr>
          <w:rFonts w:hint="eastAsia"/>
          <w:lang w:eastAsia="zh-CN"/>
        </w:rPr>
        <w:t>D</w:t>
      </w:r>
      <w:r>
        <w:rPr>
          <w:lang w:eastAsia="zh-CN"/>
        </w:rPr>
        <w:t>iscussions</w:t>
      </w:r>
    </w:p>
    <w:p w14:paraId="72665DEF" w14:textId="101F46E1" w:rsidR="00C023CD" w:rsidRDefault="00C023CD" w:rsidP="00C023CD">
      <w:pPr>
        <w:rPr>
          <w:lang w:eastAsia="zh-CN"/>
        </w:rPr>
      </w:pPr>
      <w:r>
        <w:rPr>
          <w:rFonts w:hint="eastAsia"/>
          <w:lang w:eastAsia="zh-CN"/>
        </w:rPr>
        <w:t>R</w:t>
      </w:r>
      <w:r>
        <w:rPr>
          <w:lang w:eastAsia="zh-CN"/>
        </w:rPr>
        <w:t>egarding configurations for multicast SPS, the relevant agreements are as follows:</w:t>
      </w:r>
    </w:p>
    <w:tbl>
      <w:tblPr>
        <w:tblStyle w:val="ac"/>
        <w:tblW w:w="0" w:type="auto"/>
        <w:tblLook w:val="04A0" w:firstRow="1" w:lastRow="0" w:firstColumn="1" w:lastColumn="0" w:noHBand="0" w:noVBand="1"/>
      </w:tblPr>
      <w:tblGrid>
        <w:gridCol w:w="9307"/>
      </w:tblGrid>
      <w:tr w:rsidR="00C023CD" w:rsidRPr="00E10192" w14:paraId="0ED02BB2" w14:textId="77777777" w:rsidTr="00C023CD">
        <w:tc>
          <w:tcPr>
            <w:tcW w:w="9307" w:type="dxa"/>
          </w:tcPr>
          <w:p w14:paraId="7607EA72" w14:textId="77777777" w:rsidR="00C023CD" w:rsidRPr="00E10192" w:rsidRDefault="00C023CD" w:rsidP="00C023CD">
            <w:pPr>
              <w:autoSpaceDE/>
              <w:autoSpaceDN/>
              <w:adjustRightInd/>
              <w:snapToGrid/>
              <w:spacing w:after="0"/>
              <w:jc w:val="left"/>
              <w:rPr>
                <w:rFonts w:ascii="Times" w:eastAsia="Batang" w:hAnsi="Times"/>
                <w:i/>
                <w:sz w:val="20"/>
                <w:szCs w:val="24"/>
                <w:lang w:val="en-GB" w:eastAsia="x-none"/>
              </w:rPr>
            </w:pPr>
            <w:r w:rsidRPr="00E10192">
              <w:rPr>
                <w:rFonts w:ascii="Times" w:eastAsia="Batang" w:hAnsi="Times"/>
                <w:b/>
                <w:bCs/>
                <w:i/>
                <w:sz w:val="20"/>
                <w:szCs w:val="24"/>
                <w:highlight w:val="green"/>
                <w:lang w:val="en-GB" w:eastAsia="x-none"/>
              </w:rPr>
              <w:t>Agreement:</w:t>
            </w:r>
            <w:r w:rsidRPr="00E10192">
              <w:rPr>
                <w:rFonts w:ascii="Times" w:eastAsia="Batang" w:hAnsi="Times"/>
                <w:b/>
                <w:bCs/>
                <w:i/>
                <w:sz w:val="20"/>
                <w:szCs w:val="24"/>
                <w:lang w:val="en-GB" w:eastAsia="x-none"/>
              </w:rPr>
              <w:t xml:space="preserve"> from UE feature discussion:</w:t>
            </w:r>
          </w:p>
          <w:p w14:paraId="28BA01F7" w14:textId="77777777" w:rsidR="00C023CD" w:rsidRPr="00E10192" w:rsidRDefault="00C023CD" w:rsidP="00C023CD">
            <w:pPr>
              <w:numPr>
                <w:ilvl w:val="0"/>
                <w:numId w:val="36"/>
              </w:numPr>
              <w:autoSpaceDE/>
              <w:autoSpaceDN/>
              <w:adjustRightInd/>
              <w:snapToGrid/>
              <w:spacing w:after="0"/>
              <w:ind w:left="400" w:hanging="400"/>
              <w:jc w:val="left"/>
              <w:rPr>
                <w:rFonts w:ascii="Times" w:eastAsia="Batang" w:hAnsi="Times"/>
                <w:i/>
                <w:sz w:val="20"/>
                <w:szCs w:val="24"/>
                <w:lang w:val="en-GB" w:eastAsia="x-none"/>
              </w:rPr>
            </w:pPr>
            <w:r w:rsidRPr="00E10192">
              <w:rPr>
                <w:rFonts w:ascii="Times" w:eastAsia="Batang" w:hAnsi="Times"/>
                <w:i/>
                <w:sz w:val="20"/>
                <w:szCs w:val="24"/>
                <w:lang w:val="en-GB" w:eastAsia="x-none"/>
              </w:rPr>
              <w:t>Support up to 8 SPS group-common PDSCH configurations per CFR for multicast per cell.</w:t>
            </w:r>
          </w:p>
          <w:p w14:paraId="02EA1F99" w14:textId="77777777" w:rsidR="00C023CD" w:rsidRPr="00E10192" w:rsidRDefault="00C023CD" w:rsidP="00C023CD">
            <w:pPr>
              <w:numPr>
                <w:ilvl w:val="0"/>
                <w:numId w:val="36"/>
              </w:numPr>
              <w:autoSpaceDE/>
              <w:autoSpaceDN/>
              <w:adjustRightInd/>
              <w:snapToGrid/>
              <w:spacing w:after="0"/>
              <w:ind w:left="400" w:hanging="400"/>
              <w:jc w:val="left"/>
              <w:rPr>
                <w:rFonts w:ascii="Times" w:eastAsia="Batang" w:hAnsi="Times"/>
                <w:i/>
                <w:sz w:val="20"/>
                <w:szCs w:val="24"/>
                <w:lang w:val="en-GB" w:eastAsia="x-none"/>
              </w:rPr>
            </w:pPr>
            <w:r w:rsidRPr="00E10192">
              <w:rPr>
                <w:rFonts w:ascii="Times" w:eastAsia="Batang" w:hAnsi="Times"/>
                <w:b/>
                <w:i/>
                <w:sz w:val="20"/>
                <w:szCs w:val="24"/>
                <w:lang w:val="en-GB" w:eastAsia="x-none"/>
              </w:rPr>
              <w:t>The total number of SPS configurations for both multicast and unicast is no larger than 8 in a BWP of a serving cell, and activated SPS group-common PDSCH configurations is no larger than M</w:t>
            </w:r>
            <w:r w:rsidRPr="00E10192">
              <w:rPr>
                <w:rFonts w:ascii="Times" w:eastAsia="Batang" w:hAnsi="Times"/>
                <w:i/>
                <w:sz w:val="20"/>
                <w:szCs w:val="24"/>
                <w:lang w:val="en-GB" w:eastAsia="x-none"/>
              </w:rPr>
              <w:t>.</w:t>
            </w:r>
          </w:p>
          <w:p w14:paraId="6ACAF344" w14:textId="77777777" w:rsidR="00C023CD" w:rsidRPr="00E10192" w:rsidRDefault="00C023CD" w:rsidP="00C023CD">
            <w:pPr>
              <w:numPr>
                <w:ilvl w:val="0"/>
                <w:numId w:val="36"/>
              </w:numPr>
              <w:autoSpaceDE/>
              <w:autoSpaceDN/>
              <w:adjustRightInd/>
              <w:snapToGrid/>
              <w:spacing w:after="0"/>
              <w:ind w:left="400" w:hanging="400"/>
              <w:jc w:val="left"/>
              <w:rPr>
                <w:rFonts w:ascii="Times" w:eastAsia="Batang" w:hAnsi="Times"/>
                <w:i/>
                <w:sz w:val="20"/>
                <w:szCs w:val="24"/>
                <w:lang w:val="en-GB" w:eastAsia="x-none"/>
              </w:rPr>
            </w:pPr>
            <w:r w:rsidRPr="00E10192">
              <w:rPr>
                <w:rFonts w:ascii="Times" w:eastAsia="Batang" w:hAnsi="Times"/>
                <w:i/>
                <w:sz w:val="20"/>
                <w:szCs w:val="24"/>
                <w:lang w:val="en-GB" w:eastAsia="x-none"/>
              </w:rPr>
              <w:t>The total number of SPS configurations for both multicast and unicast in a cell group is no larger than 32.</w:t>
            </w:r>
          </w:p>
          <w:p w14:paraId="06E36AE0" w14:textId="77777777" w:rsidR="00C023CD" w:rsidRPr="00E10192" w:rsidRDefault="00C023CD" w:rsidP="00C023CD">
            <w:pPr>
              <w:autoSpaceDE/>
              <w:autoSpaceDN/>
              <w:adjustRightInd/>
              <w:snapToGrid/>
              <w:spacing w:after="0"/>
              <w:contextualSpacing/>
              <w:jc w:val="left"/>
              <w:rPr>
                <w:rFonts w:eastAsiaTheme="minorEastAsia"/>
                <w:i/>
                <w:sz w:val="20"/>
                <w:szCs w:val="20"/>
                <w:lang w:val="en-GB" w:eastAsia="zh-CN"/>
              </w:rPr>
            </w:pPr>
          </w:p>
          <w:p w14:paraId="5D87BE75" w14:textId="77777777" w:rsidR="00C023CD" w:rsidRPr="00E10192" w:rsidRDefault="00C023CD" w:rsidP="00C023CD">
            <w:pPr>
              <w:snapToGrid/>
              <w:spacing w:after="0"/>
              <w:contextualSpacing/>
              <w:rPr>
                <w:i/>
                <w:sz w:val="20"/>
                <w:szCs w:val="20"/>
                <w:lang w:eastAsia="x-none"/>
              </w:rPr>
            </w:pPr>
            <w:r w:rsidRPr="00E10192">
              <w:rPr>
                <w:i/>
                <w:sz w:val="20"/>
                <w:szCs w:val="20"/>
                <w:highlight w:val="green"/>
                <w:lang w:eastAsia="x-none"/>
              </w:rPr>
              <w:t>Agreement:</w:t>
            </w:r>
            <w:r w:rsidRPr="00E10192">
              <w:rPr>
                <w:i/>
                <w:sz w:val="20"/>
                <w:szCs w:val="20"/>
                <w:lang w:eastAsia="x-none"/>
              </w:rPr>
              <w:t xml:space="preserve"> @RAN1#104e</w:t>
            </w:r>
          </w:p>
          <w:p w14:paraId="3BA2795A" w14:textId="77777777" w:rsidR="00C023CD" w:rsidRPr="00E10192" w:rsidRDefault="00C023CD" w:rsidP="00C023CD">
            <w:pPr>
              <w:snapToGrid/>
              <w:spacing w:after="0"/>
              <w:contextualSpacing/>
              <w:rPr>
                <w:i/>
                <w:sz w:val="20"/>
                <w:szCs w:val="20"/>
                <w:lang w:eastAsia="x-none"/>
              </w:rPr>
            </w:pPr>
            <w:r w:rsidRPr="00E10192">
              <w:rPr>
                <w:i/>
                <w:sz w:val="20"/>
                <w:szCs w:val="20"/>
                <w:lang w:eastAsia="x-none"/>
              </w:rPr>
              <w:lastRenderedPageBreak/>
              <w:t>From RAN1 perspective, the CFR (common frequency resource) for multicast of RRC-CONNECTED UEs, which is confined within the frequency resource of a dedicated unicast BWP and using the same numerology (SCS and CP), includes the following configurations:</w:t>
            </w:r>
          </w:p>
          <w:p w14:paraId="63164C48" w14:textId="77777777" w:rsidR="00C023CD" w:rsidRPr="00E10192" w:rsidRDefault="00C023CD" w:rsidP="00C023CD">
            <w:pPr>
              <w:numPr>
                <w:ilvl w:val="0"/>
                <w:numId w:val="43"/>
              </w:numPr>
              <w:autoSpaceDE/>
              <w:autoSpaceDN/>
              <w:adjustRightInd/>
              <w:snapToGrid/>
              <w:spacing w:after="0"/>
              <w:contextualSpacing/>
              <w:jc w:val="left"/>
              <w:rPr>
                <w:i/>
                <w:sz w:val="20"/>
                <w:szCs w:val="20"/>
                <w:lang w:eastAsia="x-none"/>
              </w:rPr>
            </w:pPr>
            <w:r w:rsidRPr="00E10192">
              <w:rPr>
                <w:i/>
                <w:sz w:val="20"/>
                <w:szCs w:val="20"/>
                <w:lang w:eastAsia="x-none"/>
              </w:rPr>
              <w:t xml:space="preserve">Starting PRB and the number of PRBs </w:t>
            </w:r>
          </w:p>
          <w:p w14:paraId="69795725" w14:textId="77777777" w:rsidR="00C023CD" w:rsidRPr="00E10192" w:rsidRDefault="00C023CD" w:rsidP="00C023CD">
            <w:pPr>
              <w:numPr>
                <w:ilvl w:val="0"/>
                <w:numId w:val="43"/>
              </w:numPr>
              <w:autoSpaceDE/>
              <w:autoSpaceDN/>
              <w:adjustRightInd/>
              <w:snapToGrid/>
              <w:spacing w:after="0"/>
              <w:contextualSpacing/>
              <w:jc w:val="left"/>
              <w:rPr>
                <w:i/>
                <w:sz w:val="20"/>
                <w:szCs w:val="20"/>
                <w:lang w:eastAsia="x-none"/>
              </w:rPr>
            </w:pPr>
            <w:r w:rsidRPr="00E10192">
              <w:rPr>
                <w:i/>
                <w:sz w:val="20"/>
                <w:szCs w:val="20"/>
                <w:lang w:eastAsia="x-none"/>
              </w:rPr>
              <w:t>One PDSCH-config for MBS (i.e., separate from the PDSCH-Config of the dedicated unicast BWP)</w:t>
            </w:r>
          </w:p>
          <w:p w14:paraId="6F112358" w14:textId="77777777" w:rsidR="00C023CD" w:rsidRPr="00E10192" w:rsidRDefault="00C023CD" w:rsidP="00C023CD">
            <w:pPr>
              <w:numPr>
                <w:ilvl w:val="0"/>
                <w:numId w:val="43"/>
              </w:numPr>
              <w:autoSpaceDE/>
              <w:autoSpaceDN/>
              <w:adjustRightInd/>
              <w:snapToGrid/>
              <w:spacing w:after="0"/>
              <w:contextualSpacing/>
              <w:jc w:val="left"/>
              <w:rPr>
                <w:i/>
                <w:sz w:val="20"/>
                <w:szCs w:val="20"/>
                <w:lang w:eastAsia="x-none"/>
              </w:rPr>
            </w:pPr>
            <w:r w:rsidRPr="00E10192">
              <w:rPr>
                <w:i/>
                <w:sz w:val="20"/>
                <w:szCs w:val="20"/>
                <w:lang w:eastAsia="x-none"/>
              </w:rPr>
              <w:t>One PDCCH-config for MBS (i.e., separate from the PDCCH-Config of the dedicated unicast BWP)</w:t>
            </w:r>
          </w:p>
          <w:p w14:paraId="7F85DF4D" w14:textId="77777777" w:rsidR="00C023CD" w:rsidRPr="00E10192" w:rsidRDefault="00C023CD" w:rsidP="00C023CD">
            <w:pPr>
              <w:numPr>
                <w:ilvl w:val="0"/>
                <w:numId w:val="43"/>
              </w:numPr>
              <w:autoSpaceDE/>
              <w:autoSpaceDN/>
              <w:adjustRightInd/>
              <w:snapToGrid/>
              <w:spacing w:after="0"/>
              <w:contextualSpacing/>
              <w:jc w:val="left"/>
              <w:rPr>
                <w:b/>
                <w:i/>
                <w:sz w:val="20"/>
                <w:szCs w:val="20"/>
                <w:lang w:eastAsia="x-none"/>
              </w:rPr>
            </w:pPr>
            <w:r w:rsidRPr="00E10192">
              <w:rPr>
                <w:b/>
                <w:i/>
                <w:sz w:val="20"/>
                <w:szCs w:val="20"/>
                <w:lang w:eastAsia="x-none"/>
              </w:rPr>
              <w:t>SPS-config(s) for MBS (i.e., separate from the SPS-Config of the dedicated unicast BWP)</w:t>
            </w:r>
          </w:p>
          <w:p w14:paraId="4DD48263" w14:textId="77777777" w:rsidR="00C023CD" w:rsidRPr="00E10192" w:rsidRDefault="00C023CD" w:rsidP="00C023CD">
            <w:pPr>
              <w:numPr>
                <w:ilvl w:val="0"/>
                <w:numId w:val="43"/>
              </w:numPr>
              <w:autoSpaceDE/>
              <w:autoSpaceDN/>
              <w:adjustRightInd/>
              <w:snapToGrid/>
              <w:spacing w:after="0"/>
              <w:contextualSpacing/>
              <w:jc w:val="left"/>
              <w:rPr>
                <w:i/>
                <w:sz w:val="20"/>
                <w:szCs w:val="20"/>
                <w:lang w:eastAsia="x-none"/>
              </w:rPr>
            </w:pPr>
            <w:r w:rsidRPr="00E10192">
              <w:rPr>
                <w:i/>
                <w:sz w:val="20"/>
                <w:szCs w:val="20"/>
                <w:lang w:eastAsia="x-none"/>
              </w:rPr>
              <w:t>FFS: Other configurations and details including whether signaling of starting PRB and the length of PRBs is needed when CFR is equal to the unicast BWP</w:t>
            </w:r>
          </w:p>
          <w:p w14:paraId="6C9ADBB7" w14:textId="77777777" w:rsidR="00C023CD" w:rsidRPr="00E10192" w:rsidRDefault="00C023CD" w:rsidP="00C023CD">
            <w:pPr>
              <w:numPr>
                <w:ilvl w:val="0"/>
                <w:numId w:val="43"/>
              </w:numPr>
              <w:autoSpaceDE/>
              <w:autoSpaceDN/>
              <w:adjustRightInd/>
              <w:snapToGrid/>
              <w:spacing w:after="0"/>
              <w:contextualSpacing/>
              <w:jc w:val="left"/>
              <w:rPr>
                <w:i/>
                <w:sz w:val="20"/>
                <w:szCs w:val="20"/>
                <w:lang w:eastAsia="x-none"/>
              </w:rPr>
            </w:pPr>
            <w:r w:rsidRPr="00E10192">
              <w:rPr>
                <w:i/>
                <w:sz w:val="20"/>
                <w:szCs w:val="20"/>
                <w:lang w:eastAsia="x-none"/>
              </w:rPr>
              <w:t>FFS: Whether a unified CFR design is also used for broadcast reception for RRC_IDLE/INACTIVE and RRC_CONNECTED</w:t>
            </w:r>
          </w:p>
          <w:p w14:paraId="0BEBEDD3" w14:textId="77777777" w:rsidR="00C023CD" w:rsidRPr="00E10192" w:rsidRDefault="00C023CD" w:rsidP="00C023CD">
            <w:pPr>
              <w:numPr>
                <w:ilvl w:val="0"/>
                <w:numId w:val="43"/>
              </w:numPr>
              <w:autoSpaceDE/>
              <w:autoSpaceDN/>
              <w:adjustRightInd/>
              <w:snapToGrid/>
              <w:spacing w:after="0"/>
              <w:contextualSpacing/>
              <w:jc w:val="left"/>
              <w:rPr>
                <w:i/>
                <w:sz w:val="20"/>
                <w:szCs w:val="20"/>
                <w:lang w:eastAsia="x-none"/>
              </w:rPr>
            </w:pPr>
            <w:r w:rsidRPr="00E10192">
              <w:rPr>
                <w:i/>
                <w:sz w:val="20"/>
                <w:szCs w:val="20"/>
                <w:lang w:eastAsia="x-none"/>
              </w:rPr>
              <w:t>FFS: Whether Coreset(s) for CFR in addition to existing Coresets in UE dedicated BWP is needed</w:t>
            </w:r>
          </w:p>
          <w:p w14:paraId="750F7251" w14:textId="77777777" w:rsidR="00C023CD" w:rsidRPr="00E10192" w:rsidRDefault="00C023CD" w:rsidP="00C023CD">
            <w:pPr>
              <w:numPr>
                <w:ilvl w:val="0"/>
                <w:numId w:val="43"/>
              </w:numPr>
              <w:autoSpaceDE/>
              <w:autoSpaceDN/>
              <w:adjustRightInd/>
              <w:snapToGrid/>
              <w:spacing w:after="0"/>
              <w:contextualSpacing/>
              <w:jc w:val="left"/>
              <w:rPr>
                <w:i/>
                <w:sz w:val="20"/>
                <w:szCs w:val="20"/>
                <w:lang w:eastAsia="x-none"/>
              </w:rPr>
            </w:pPr>
            <w:r w:rsidRPr="00E10192">
              <w:rPr>
                <w:i/>
                <w:sz w:val="20"/>
                <w:szCs w:val="20"/>
                <w:lang w:eastAsia="x-none"/>
              </w:rPr>
              <w:t>Note: The terminology of CFR is only aiming for RAN1 discussion, and the detailed signaling design is up to RAN2</w:t>
            </w:r>
          </w:p>
          <w:p w14:paraId="6CA1963E" w14:textId="77777777" w:rsidR="00C023CD" w:rsidRPr="00E10192" w:rsidRDefault="00C023CD" w:rsidP="00C023CD">
            <w:pPr>
              <w:numPr>
                <w:ilvl w:val="0"/>
                <w:numId w:val="43"/>
              </w:numPr>
              <w:autoSpaceDE/>
              <w:autoSpaceDN/>
              <w:adjustRightInd/>
              <w:snapToGrid/>
              <w:spacing w:after="0"/>
              <w:contextualSpacing/>
              <w:jc w:val="left"/>
              <w:rPr>
                <w:i/>
                <w:sz w:val="20"/>
                <w:szCs w:val="20"/>
                <w:lang w:eastAsia="x-none"/>
              </w:rPr>
            </w:pPr>
            <w:r w:rsidRPr="00E10192">
              <w:rPr>
                <w:i/>
                <w:sz w:val="20"/>
                <w:szCs w:val="20"/>
                <w:lang w:eastAsia="x-none"/>
              </w:rPr>
              <w:t>Note: This agreement does not negate any previous agreements made on CFR</w:t>
            </w:r>
          </w:p>
          <w:p w14:paraId="0E0DBC71" w14:textId="77777777" w:rsidR="00C023CD" w:rsidRPr="00E10192" w:rsidRDefault="00C023CD" w:rsidP="00C023CD">
            <w:pPr>
              <w:autoSpaceDE/>
              <w:autoSpaceDN/>
              <w:adjustRightInd/>
              <w:snapToGrid/>
              <w:spacing w:after="0"/>
              <w:contextualSpacing/>
              <w:jc w:val="left"/>
              <w:rPr>
                <w:rFonts w:eastAsiaTheme="minorEastAsia"/>
                <w:i/>
                <w:sz w:val="20"/>
                <w:szCs w:val="20"/>
                <w:lang w:eastAsia="zh-CN"/>
              </w:rPr>
            </w:pPr>
          </w:p>
          <w:p w14:paraId="4B8582B7" w14:textId="77777777" w:rsidR="00C023CD" w:rsidRPr="00E10192" w:rsidRDefault="00C023CD" w:rsidP="00C023CD">
            <w:pPr>
              <w:snapToGrid/>
              <w:spacing w:after="0"/>
              <w:contextualSpacing/>
              <w:rPr>
                <w:i/>
                <w:sz w:val="20"/>
                <w:szCs w:val="20"/>
                <w:lang w:eastAsia="zh-CN"/>
              </w:rPr>
            </w:pPr>
            <w:r w:rsidRPr="00E10192">
              <w:rPr>
                <w:b/>
                <w:i/>
                <w:sz w:val="20"/>
                <w:szCs w:val="20"/>
                <w:highlight w:val="green"/>
                <w:lang w:eastAsia="zh-CN"/>
              </w:rPr>
              <w:t>Agreement</w:t>
            </w:r>
            <w:r w:rsidRPr="00E10192">
              <w:rPr>
                <w:i/>
                <w:sz w:val="20"/>
                <w:szCs w:val="20"/>
                <w:highlight w:val="green"/>
                <w:lang w:eastAsia="zh-CN"/>
              </w:rPr>
              <w:t>:</w:t>
            </w:r>
            <w:r w:rsidRPr="00E10192">
              <w:rPr>
                <w:i/>
                <w:sz w:val="20"/>
                <w:szCs w:val="20"/>
                <w:lang w:eastAsia="zh-CN"/>
              </w:rPr>
              <w:t xml:space="preserve"> @RAN1#104be</w:t>
            </w:r>
          </w:p>
          <w:p w14:paraId="5BF47FDE" w14:textId="77777777" w:rsidR="00C023CD" w:rsidRPr="00E10192" w:rsidRDefault="00C023CD" w:rsidP="00C023CD">
            <w:pPr>
              <w:snapToGrid/>
              <w:spacing w:after="0"/>
              <w:contextualSpacing/>
              <w:rPr>
                <w:i/>
                <w:sz w:val="20"/>
                <w:szCs w:val="20"/>
                <w:lang w:eastAsia="zh-CN"/>
              </w:rPr>
            </w:pPr>
            <w:r w:rsidRPr="00E10192">
              <w:rPr>
                <w:i/>
                <w:sz w:val="20"/>
                <w:szCs w:val="20"/>
                <w:lang w:eastAsia="zh-CN"/>
              </w:rPr>
              <w:t xml:space="preserve">For RRC_CONNECTED UE supporting MBS, support up to 8 configured SPS configurations in a BWP of a serving cell for unicast and MBS in total. </w:t>
            </w:r>
          </w:p>
          <w:p w14:paraId="2CB26EE7" w14:textId="77777777" w:rsidR="00C023CD" w:rsidRDefault="00C023CD" w:rsidP="00C023CD">
            <w:pPr>
              <w:pStyle w:val="af3"/>
              <w:numPr>
                <w:ilvl w:val="0"/>
                <w:numId w:val="37"/>
              </w:numPr>
              <w:overflowPunct/>
              <w:autoSpaceDE/>
              <w:autoSpaceDN/>
              <w:adjustRightInd/>
              <w:spacing w:after="0"/>
              <w:jc w:val="both"/>
              <w:textAlignment w:val="auto"/>
              <w:rPr>
                <w:i/>
                <w:lang w:eastAsia="zh-CN"/>
              </w:rPr>
            </w:pPr>
            <w:r w:rsidRPr="00E10192">
              <w:rPr>
                <w:b/>
                <w:i/>
                <w:lang w:eastAsia="zh-CN"/>
              </w:rPr>
              <w:t>It is up to gNB implementation to configure the SPS configuration indexes for unicast and MBS</w:t>
            </w:r>
            <w:r w:rsidRPr="00E10192">
              <w:rPr>
                <w:i/>
                <w:lang w:eastAsia="zh-CN"/>
              </w:rPr>
              <w:t>, respectively.</w:t>
            </w:r>
          </w:p>
          <w:p w14:paraId="56710E02" w14:textId="77777777" w:rsidR="009B56AF" w:rsidRDefault="009B56AF" w:rsidP="009B56AF">
            <w:pPr>
              <w:autoSpaceDE/>
              <w:autoSpaceDN/>
              <w:adjustRightInd/>
              <w:spacing w:after="0"/>
              <w:rPr>
                <w:i/>
                <w:lang w:eastAsia="zh-CN"/>
              </w:rPr>
            </w:pPr>
          </w:p>
          <w:p w14:paraId="7EABDCDD" w14:textId="77777777" w:rsidR="009B56AF" w:rsidRPr="009B56AF" w:rsidRDefault="009B56AF" w:rsidP="009B56AF">
            <w:pPr>
              <w:autoSpaceDE/>
              <w:autoSpaceDN/>
              <w:adjustRightInd/>
              <w:snapToGrid/>
              <w:spacing w:after="0"/>
              <w:contextualSpacing/>
              <w:jc w:val="left"/>
              <w:rPr>
                <w:rFonts w:eastAsia="Batang"/>
                <w:i/>
                <w:sz w:val="20"/>
                <w:szCs w:val="20"/>
                <w:lang w:val="en-GB" w:eastAsia="x-none"/>
              </w:rPr>
            </w:pPr>
            <w:r w:rsidRPr="009B56AF">
              <w:rPr>
                <w:rFonts w:eastAsia="Batang"/>
                <w:i/>
                <w:sz w:val="20"/>
                <w:szCs w:val="20"/>
                <w:highlight w:val="green"/>
                <w:lang w:val="en-GB" w:eastAsia="x-none"/>
              </w:rPr>
              <w:t>Agreement</w:t>
            </w:r>
            <w:r w:rsidRPr="009B56AF">
              <w:rPr>
                <w:rFonts w:eastAsia="Batang"/>
                <w:i/>
                <w:sz w:val="20"/>
                <w:szCs w:val="20"/>
                <w:lang w:val="en-GB" w:eastAsia="x-none"/>
              </w:rPr>
              <w:t>: @RAN1#106e</w:t>
            </w:r>
          </w:p>
          <w:p w14:paraId="224505B2" w14:textId="77777777" w:rsidR="009B56AF" w:rsidRPr="009B56AF" w:rsidRDefault="009B56AF" w:rsidP="009B56AF">
            <w:pPr>
              <w:autoSpaceDE/>
              <w:autoSpaceDN/>
              <w:adjustRightInd/>
              <w:snapToGrid/>
              <w:spacing w:after="0"/>
              <w:contextualSpacing/>
              <w:jc w:val="left"/>
              <w:rPr>
                <w:rFonts w:eastAsia="Batang"/>
                <w:i/>
                <w:sz w:val="20"/>
                <w:szCs w:val="20"/>
                <w:lang w:val="en-GB" w:eastAsia="x-none"/>
              </w:rPr>
            </w:pPr>
            <w:r w:rsidRPr="009B56AF">
              <w:rPr>
                <w:rFonts w:eastAsia="Batang"/>
                <w:i/>
                <w:sz w:val="20"/>
                <w:szCs w:val="20"/>
                <w:lang w:val="en-GB" w:eastAsia="x-none"/>
              </w:rPr>
              <w:t xml:space="preserve">If a </w:t>
            </w:r>
            <w:r w:rsidRPr="009B56AF">
              <w:rPr>
                <w:rFonts w:eastAsia="Batang"/>
                <w:i/>
                <w:sz w:val="20"/>
                <w:szCs w:val="20"/>
                <w:lang w:val="en-GB"/>
              </w:rPr>
              <w:t>SPS-config for MBS</w:t>
            </w:r>
            <w:r w:rsidRPr="009B56AF">
              <w:rPr>
                <w:rFonts w:eastAsia="Batang"/>
                <w:i/>
                <w:sz w:val="20"/>
                <w:szCs w:val="20"/>
                <w:lang w:val="en-GB" w:eastAsia="x-none"/>
              </w:rPr>
              <w:t xml:space="preserve"> is configured in CFR, one G-CS-RNTI is associated with the </w:t>
            </w:r>
            <w:r w:rsidRPr="009B56AF">
              <w:rPr>
                <w:rFonts w:eastAsia="Batang"/>
                <w:i/>
                <w:sz w:val="20"/>
                <w:szCs w:val="20"/>
                <w:lang w:val="en-GB"/>
              </w:rPr>
              <w:t>SPS-config</w:t>
            </w:r>
            <w:r w:rsidRPr="009B56AF">
              <w:rPr>
                <w:rFonts w:eastAsia="Batang"/>
                <w:i/>
                <w:sz w:val="20"/>
                <w:szCs w:val="20"/>
                <w:lang w:val="en-GB" w:eastAsia="x-none"/>
              </w:rPr>
              <w:t>.</w:t>
            </w:r>
          </w:p>
          <w:p w14:paraId="4CF8376F" w14:textId="77777777" w:rsidR="009B56AF" w:rsidRPr="009B56AF" w:rsidRDefault="009B56AF" w:rsidP="009B56AF">
            <w:pPr>
              <w:numPr>
                <w:ilvl w:val="0"/>
                <w:numId w:val="38"/>
              </w:numPr>
              <w:autoSpaceDE/>
              <w:autoSpaceDN/>
              <w:adjustRightInd/>
              <w:snapToGrid/>
              <w:spacing w:after="0"/>
              <w:contextualSpacing/>
              <w:jc w:val="left"/>
              <w:rPr>
                <w:rFonts w:eastAsia="Batang"/>
                <w:i/>
                <w:sz w:val="20"/>
                <w:szCs w:val="20"/>
                <w:lang w:val="en-GB" w:eastAsia="x-none"/>
              </w:rPr>
            </w:pPr>
            <w:r w:rsidRPr="009B56AF">
              <w:rPr>
                <w:rFonts w:eastAsia="Batang"/>
                <w:i/>
                <w:sz w:val="20"/>
                <w:szCs w:val="20"/>
                <w:lang w:val="en-GB" w:eastAsia="x-none"/>
              </w:rPr>
              <w:t>FFS: Multiple G-CS-RNTIs associated with one SPS-config</w:t>
            </w:r>
          </w:p>
          <w:p w14:paraId="697378E2" w14:textId="77777777" w:rsidR="009B56AF" w:rsidRPr="009B56AF" w:rsidRDefault="009B56AF" w:rsidP="009B56AF">
            <w:pPr>
              <w:rPr>
                <w:i/>
                <w:lang w:val="en-GB" w:eastAsia="zh-CN"/>
              </w:rPr>
            </w:pPr>
          </w:p>
          <w:p w14:paraId="0DF174F5" w14:textId="77777777" w:rsidR="009B56AF" w:rsidRPr="009B56AF" w:rsidRDefault="009B56AF" w:rsidP="009B56AF">
            <w:pPr>
              <w:autoSpaceDE/>
              <w:autoSpaceDN/>
              <w:adjustRightInd/>
              <w:snapToGrid/>
              <w:spacing w:after="0"/>
              <w:jc w:val="left"/>
              <w:rPr>
                <w:rFonts w:ascii="Times" w:eastAsia="Batang" w:hAnsi="Times"/>
                <w:i/>
                <w:sz w:val="20"/>
                <w:szCs w:val="24"/>
                <w:lang w:val="en-GB" w:eastAsia="x-none"/>
              </w:rPr>
            </w:pPr>
            <w:r w:rsidRPr="009B56AF">
              <w:rPr>
                <w:rFonts w:ascii="Times" w:eastAsia="Batang" w:hAnsi="Times"/>
                <w:i/>
                <w:sz w:val="20"/>
                <w:szCs w:val="24"/>
                <w:highlight w:val="green"/>
                <w:lang w:val="en-GB" w:eastAsia="x-none"/>
              </w:rPr>
              <w:t>Agreement</w:t>
            </w:r>
            <w:r w:rsidRPr="009B56AF">
              <w:rPr>
                <w:rFonts w:ascii="Times" w:eastAsia="Batang" w:hAnsi="Times"/>
                <w:i/>
                <w:sz w:val="20"/>
                <w:szCs w:val="24"/>
                <w:lang w:val="en-GB" w:eastAsia="x-none"/>
              </w:rPr>
              <w:t>:</w:t>
            </w:r>
            <w:r w:rsidRPr="009B56AF">
              <w:rPr>
                <w:i/>
              </w:rPr>
              <w:t xml:space="preserve"> </w:t>
            </w:r>
            <w:r w:rsidRPr="009B56AF">
              <w:rPr>
                <w:rFonts w:ascii="Times" w:eastAsia="Batang" w:hAnsi="Times"/>
                <w:i/>
                <w:sz w:val="20"/>
                <w:szCs w:val="24"/>
                <w:lang w:val="en-GB" w:eastAsia="x-none"/>
              </w:rPr>
              <w:t>@RAN1#106e</w:t>
            </w:r>
          </w:p>
          <w:p w14:paraId="0320A257" w14:textId="77777777" w:rsidR="009B56AF" w:rsidRPr="009B56AF" w:rsidRDefault="009B56AF" w:rsidP="009B56AF">
            <w:pPr>
              <w:autoSpaceDE/>
              <w:autoSpaceDN/>
              <w:adjustRightInd/>
              <w:snapToGrid/>
              <w:spacing w:after="0"/>
              <w:rPr>
                <w:rFonts w:ascii="Times" w:eastAsia="Batang" w:hAnsi="Times"/>
                <w:i/>
                <w:sz w:val="20"/>
                <w:szCs w:val="24"/>
                <w:lang w:val="en-GB"/>
              </w:rPr>
            </w:pPr>
            <w:r w:rsidRPr="009B56AF">
              <w:rPr>
                <w:rFonts w:ascii="Times" w:eastAsia="Batang" w:hAnsi="Times"/>
                <w:i/>
                <w:sz w:val="20"/>
                <w:szCs w:val="24"/>
                <w:lang w:val="en-GB"/>
              </w:rPr>
              <w:t xml:space="preserve">The association between a G-CS-RNTI and a SPS-Config-Multicast is indicated by the activation GC-PDCCH for SPS GC-PDSCH, i.e., a value of the </w:t>
            </w:r>
            <w:r w:rsidRPr="009B56AF">
              <w:rPr>
                <w:rFonts w:ascii="Times" w:eastAsia="等线" w:hAnsi="Times"/>
                <w:i/>
                <w:sz w:val="20"/>
                <w:szCs w:val="24"/>
                <w:lang w:val="en-GB" w:eastAsia="zh-CN"/>
              </w:rPr>
              <w:t>HARQ process number</w:t>
            </w:r>
            <w:r w:rsidRPr="009B56AF">
              <w:rPr>
                <w:rFonts w:ascii="Times" w:eastAsia="Batang" w:hAnsi="Times"/>
                <w:i/>
                <w:sz w:val="20"/>
                <w:szCs w:val="24"/>
                <w:lang w:val="en-GB"/>
              </w:rPr>
              <w:t xml:space="preserve"> field in a DCI format indicates an activation for a SPS GC-PDSCH</w:t>
            </w:r>
            <w:r w:rsidRPr="009B56AF">
              <w:rPr>
                <w:rFonts w:ascii="Times" w:eastAsia="等线" w:hAnsi="Times"/>
                <w:i/>
                <w:sz w:val="20"/>
                <w:szCs w:val="24"/>
                <w:lang w:val="en-GB" w:eastAsia="zh-CN"/>
              </w:rPr>
              <w:t xml:space="preserve"> configuration for multicast</w:t>
            </w:r>
            <w:r w:rsidRPr="009B56AF">
              <w:rPr>
                <w:rFonts w:ascii="Times" w:eastAsia="Batang" w:hAnsi="Times"/>
                <w:i/>
                <w:sz w:val="20"/>
                <w:szCs w:val="24"/>
                <w:lang w:val="en-GB"/>
              </w:rPr>
              <w:t xml:space="preserve"> with a same value as provided by </w:t>
            </w:r>
            <w:r w:rsidRPr="009B56AF">
              <w:rPr>
                <w:rFonts w:ascii="Times" w:eastAsia="Batang" w:hAnsi="Times"/>
                <w:i/>
                <w:iCs/>
                <w:sz w:val="20"/>
                <w:szCs w:val="24"/>
                <w:lang w:val="en-GB"/>
              </w:rPr>
              <w:t>sps-ConfigIndex</w:t>
            </w:r>
            <w:r w:rsidRPr="009B56AF">
              <w:rPr>
                <w:rFonts w:ascii="Times" w:eastAsia="Batang" w:hAnsi="Times"/>
                <w:i/>
                <w:sz w:val="20"/>
                <w:szCs w:val="24"/>
                <w:lang w:val="en-GB"/>
              </w:rPr>
              <w:t xml:space="preserve"> in a </w:t>
            </w:r>
            <w:r w:rsidRPr="009B56AF">
              <w:rPr>
                <w:rFonts w:ascii="Times" w:eastAsia="Batang" w:hAnsi="Times"/>
                <w:i/>
                <w:iCs/>
                <w:sz w:val="20"/>
                <w:szCs w:val="24"/>
                <w:lang w:val="en-GB"/>
              </w:rPr>
              <w:t>SPS-Config-Multicast.</w:t>
            </w:r>
          </w:p>
          <w:p w14:paraId="16009416" w14:textId="77777777" w:rsidR="009B56AF" w:rsidRPr="009B56AF" w:rsidRDefault="009B56AF" w:rsidP="009B56AF">
            <w:pPr>
              <w:rPr>
                <w:i/>
                <w:lang w:eastAsia="zh-CN"/>
              </w:rPr>
            </w:pPr>
          </w:p>
          <w:p w14:paraId="2F3DD77A" w14:textId="77777777" w:rsidR="009B56AF" w:rsidRPr="009B56AF" w:rsidRDefault="009B56AF" w:rsidP="009B56AF">
            <w:pPr>
              <w:autoSpaceDE/>
              <w:autoSpaceDN/>
              <w:adjustRightInd/>
              <w:snapToGrid/>
              <w:spacing w:after="0"/>
              <w:jc w:val="left"/>
              <w:rPr>
                <w:rFonts w:ascii="Times" w:eastAsiaTheme="minorEastAsia" w:hAnsi="Times"/>
                <w:b/>
                <w:bCs/>
                <w:i/>
                <w:color w:val="FF0000"/>
                <w:sz w:val="20"/>
                <w:szCs w:val="24"/>
                <w:lang w:val="en-GB" w:eastAsia="zh-CN"/>
              </w:rPr>
            </w:pPr>
            <w:r w:rsidRPr="009B56AF">
              <w:rPr>
                <w:rFonts w:ascii="Times" w:eastAsia="Batang" w:hAnsi="Times"/>
                <w:b/>
                <w:bCs/>
                <w:i/>
                <w:sz w:val="20"/>
                <w:szCs w:val="24"/>
                <w:highlight w:val="green"/>
                <w:lang w:val="en-GB"/>
              </w:rPr>
              <w:t>Agreement</w:t>
            </w:r>
            <w:r w:rsidRPr="009B56AF">
              <w:rPr>
                <w:rFonts w:ascii="Times" w:eastAsia="Batang" w:hAnsi="Times"/>
                <w:b/>
                <w:bCs/>
                <w:i/>
                <w:sz w:val="20"/>
                <w:szCs w:val="24"/>
                <w:lang w:val="en-GB"/>
              </w:rPr>
              <w:t xml:space="preserve"> </w:t>
            </w:r>
            <w:r w:rsidRPr="009B56AF">
              <w:rPr>
                <w:rFonts w:ascii="Times" w:eastAsia="Batang" w:hAnsi="Times"/>
                <w:bCs/>
                <w:i/>
                <w:sz w:val="20"/>
                <w:szCs w:val="24"/>
                <w:lang w:val="en-GB"/>
              </w:rPr>
              <w:t>@RAN1#107e</w:t>
            </w:r>
          </w:p>
          <w:p w14:paraId="728038BC" w14:textId="77777777" w:rsidR="009B56AF" w:rsidRPr="009B56AF" w:rsidRDefault="009B56AF" w:rsidP="009B56AF">
            <w:pPr>
              <w:autoSpaceDE/>
              <w:autoSpaceDN/>
              <w:adjustRightInd/>
              <w:snapToGrid/>
              <w:spacing w:after="0"/>
              <w:jc w:val="left"/>
              <w:rPr>
                <w:rFonts w:ascii="Times" w:eastAsia="Batang" w:hAnsi="Times"/>
                <w:i/>
                <w:sz w:val="20"/>
                <w:szCs w:val="24"/>
                <w:lang w:val="en-GB" w:eastAsia="x-none"/>
              </w:rPr>
            </w:pPr>
            <w:r w:rsidRPr="009B56AF">
              <w:rPr>
                <w:rFonts w:ascii="Times" w:eastAsia="Batang" w:hAnsi="Times"/>
                <w:i/>
                <w:sz w:val="20"/>
                <w:szCs w:val="24"/>
                <w:lang w:val="en-GB" w:eastAsia="x-none"/>
              </w:rPr>
              <w:t xml:space="preserve">For multicast in RRC_CONNECTED state, </w:t>
            </w:r>
          </w:p>
          <w:p w14:paraId="3C0D8732" w14:textId="77777777" w:rsidR="009B56AF" w:rsidRPr="009B56AF" w:rsidRDefault="009B56AF" w:rsidP="009B56AF">
            <w:pPr>
              <w:numPr>
                <w:ilvl w:val="0"/>
                <w:numId w:val="40"/>
              </w:numPr>
              <w:autoSpaceDE/>
              <w:autoSpaceDN/>
              <w:adjustRightInd/>
              <w:snapToGrid/>
              <w:spacing w:after="0"/>
              <w:jc w:val="left"/>
              <w:rPr>
                <w:rFonts w:ascii="Times" w:eastAsia="Batang" w:hAnsi="Times"/>
                <w:i/>
                <w:sz w:val="20"/>
                <w:szCs w:val="24"/>
                <w:lang w:val="en-GB" w:eastAsia="x-none"/>
              </w:rPr>
            </w:pPr>
            <w:r w:rsidRPr="009B56AF">
              <w:rPr>
                <w:rFonts w:ascii="Times" w:eastAsia="Batang" w:hAnsi="Times"/>
                <w:i/>
                <w:sz w:val="20"/>
                <w:szCs w:val="24"/>
                <w:lang w:val="en-GB" w:eastAsia="x-none"/>
              </w:rPr>
              <w:t>Only SPS-Config-Multicast(s) configured in CFR for multicast can be activated/deactivated by GC-PDCCH with G-CS-RNTI.</w:t>
            </w:r>
          </w:p>
          <w:p w14:paraId="6E086F97" w14:textId="77777777" w:rsidR="009B56AF" w:rsidRPr="009B56AF" w:rsidRDefault="009B56AF" w:rsidP="009B56AF">
            <w:pPr>
              <w:numPr>
                <w:ilvl w:val="0"/>
                <w:numId w:val="40"/>
              </w:numPr>
              <w:autoSpaceDE/>
              <w:autoSpaceDN/>
              <w:adjustRightInd/>
              <w:snapToGrid/>
              <w:spacing w:after="0"/>
              <w:jc w:val="left"/>
              <w:rPr>
                <w:rFonts w:ascii="Times" w:eastAsia="Batang" w:hAnsi="Times"/>
                <w:sz w:val="20"/>
                <w:szCs w:val="24"/>
                <w:lang w:val="en-GB" w:eastAsia="x-none"/>
              </w:rPr>
            </w:pPr>
            <w:r w:rsidRPr="009B56AF">
              <w:rPr>
                <w:rFonts w:ascii="Times" w:eastAsia="Batang" w:hAnsi="Times"/>
                <w:i/>
                <w:sz w:val="20"/>
                <w:szCs w:val="24"/>
                <w:lang w:val="en-GB" w:eastAsia="x-none"/>
              </w:rPr>
              <w:t>SPS-Config-Multicast(s) configured in CFR for multicast cannot be activ</w:t>
            </w:r>
            <w:r w:rsidRPr="009B56AF">
              <w:rPr>
                <w:rFonts w:ascii="Times" w:eastAsia="Batang" w:hAnsi="Times"/>
                <w:sz w:val="20"/>
                <w:szCs w:val="24"/>
                <w:lang w:val="en-GB" w:eastAsia="x-none"/>
              </w:rPr>
              <w:t>ated by unicast PDCCH with CS-RNTI, but can be deactivated by unicast PDCCH with CS-RNTI.</w:t>
            </w:r>
          </w:p>
          <w:p w14:paraId="043F9326" w14:textId="77777777" w:rsidR="009B56AF" w:rsidRDefault="009B56AF" w:rsidP="009B56AF">
            <w:pPr>
              <w:autoSpaceDE/>
              <w:autoSpaceDN/>
              <w:adjustRightInd/>
              <w:spacing w:after="0"/>
              <w:rPr>
                <w:i/>
                <w:lang w:val="en-GB" w:eastAsia="zh-CN"/>
              </w:rPr>
            </w:pPr>
          </w:p>
          <w:p w14:paraId="68B05741" w14:textId="77777777" w:rsidR="00354991" w:rsidRPr="00354991" w:rsidRDefault="00354991" w:rsidP="00354991">
            <w:pPr>
              <w:autoSpaceDE/>
              <w:autoSpaceDN/>
              <w:adjustRightInd/>
              <w:spacing w:after="0"/>
              <w:rPr>
                <w:b/>
                <w:bCs/>
                <w:i/>
                <w:u w:val="single"/>
                <w:lang w:eastAsia="zh-CN"/>
              </w:rPr>
            </w:pPr>
            <w:r w:rsidRPr="00354991">
              <w:rPr>
                <w:b/>
                <w:bCs/>
                <w:i/>
                <w:u w:val="single"/>
                <w:lang w:eastAsia="zh-CN"/>
              </w:rPr>
              <w:t xml:space="preserve">Conclusion </w:t>
            </w:r>
            <w:r w:rsidRPr="00354991">
              <w:rPr>
                <w:bCs/>
                <w:i/>
                <w:lang w:eastAsia="zh-CN"/>
              </w:rPr>
              <w:t>@RAN1#107be</w:t>
            </w:r>
          </w:p>
          <w:p w14:paraId="50104A81" w14:textId="77777777" w:rsidR="00354991" w:rsidRPr="00354991" w:rsidRDefault="00354991" w:rsidP="00354991">
            <w:pPr>
              <w:autoSpaceDE/>
              <w:autoSpaceDN/>
              <w:adjustRightInd/>
              <w:spacing w:after="0"/>
              <w:rPr>
                <w:i/>
                <w:lang w:val="en-GB" w:eastAsia="zh-CN"/>
              </w:rPr>
            </w:pPr>
            <w:r w:rsidRPr="00354991">
              <w:rPr>
                <w:i/>
                <w:lang w:val="en-GB" w:eastAsia="zh-CN"/>
              </w:rPr>
              <w:t xml:space="preserve">For multicast of RRC_CONNECTED UEs, the value range of </w:t>
            </w:r>
            <w:r w:rsidRPr="00354991">
              <w:rPr>
                <w:i/>
                <w:iCs/>
                <w:lang w:val="en-GB" w:eastAsia="zh-CN"/>
              </w:rPr>
              <w:t>sps-ConfigIndex</w:t>
            </w:r>
            <w:r w:rsidRPr="00354991">
              <w:rPr>
                <w:i/>
                <w:lang w:val="en-GB" w:eastAsia="zh-CN"/>
              </w:rPr>
              <w:t xml:space="preserve"> in </w:t>
            </w:r>
            <w:r w:rsidRPr="00354991">
              <w:rPr>
                <w:i/>
                <w:iCs/>
                <w:lang w:val="en-GB" w:eastAsia="zh-CN"/>
              </w:rPr>
              <w:t>SPS-Config-Multicast</w:t>
            </w:r>
            <w:r w:rsidRPr="00354991">
              <w:rPr>
                <w:i/>
                <w:lang w:val="en-GB" w:eastAsia="zh-CN"/>
              </w:rPr>
              <w:t xml:space="preserve"> is {0-7}, and </w:t>
            </w:r>
            <w:r w:rsidRPr="00354991">
              <w:rPr>
                <w:i/>
                <w:iCs/>
                <w:lang w:val="en-GB" w:eastAsia="zh-CN"/>
              </w:rPr>
              <w:t>sps-ConfigIndex</w:t>
            </w:r>
            <w:r w:rsidRPr="00354991">
              <w:rPr>
                <w:i/>
                <w:lang w:val="en-GB" w:eastAsia="zh-CN"/>
              </w:rPr>
              <w:t xml:space="preserve"> in </w:t>
            </w:r>
            <w:r w:rsidRPr="00354991">
              <w:rPr>
                <w:i/>
                <w:iCs/>
                <w:lang w:val="en-GB" w:eastAsia="zh-CN"/>
              </w:rPr>
              <w:t>sps-Config</w:t>
            </w:r>
            <w:r w:rsidRPr="00354991">
              <w:rPr>
                <w:i/>
                <w:lang w:val="en-GB" w:eastAsia="zh-CN"/>
              </w:rPr>
              <w:t xml:space="preserve"> and </w:t>
            </w:r>
            <w:r w:rsidRPr="00354991">
              <w:rPr>
                <w:i/>
                <w:iCs/>
                <w:lang w:val="en-GB" w:eastAsia="zh-CN"/>
              </w:rPr>
              <w:t>SPS-Config-Multicast</w:t>
            </w:r>
            <w:r w:rsidRPr="00354991">
              <w:rPr>
                <w:i/>
                <w:lang w:val="en-GB" w:eastAsia="zh-CN"/>
              </w:rPr>
              <w:t xml:space="preserve"> cannot be configured with the same</w:t>
            </w:r>
            <w:r w:rsidRPr="00354991">
              <w:rPr>
                <w:rFonts w:hint="eastAsia"/>
                <w:i/>
                <w:lang w:val="en-GB" w:eastAsia="zh-CN"/>
              </w:rPr>
              <w:t xml:space="preserve"> value</w:t>
            </w:r>
            <w:r w:rsidRPr="00354991">
              <w:rPr>
                <w:i/>
                <w:lang w:val="en-GB" w:eastAsia="zh-CN"/>
              </w:rPr>
              <w:t>.</w:t>
            </w:r>
          </w:p>
          <w:p w14:paraId="5E697591" w14:textId="6139F498" w:rsidR="00354991" w:rsidRPr="00354991" w:rsidRDefault="00354991" w:rsidP="009B56AF">
            <w:pPr>
              <w:autoSpaceDE/>
              <w:autoSpaceDN/>
              <w:adjustRightInd/>
              <w:spacing w:after="0"/>
              <w:rPr>
                <w:i/>
                <w:lang w:val="en-GB" w:eastAsia="zh-CN"/>
              </w:rPr>
            </w:pPr>
          </w:p>
        </w:tc>
      </w:tr>
    </w:tbl>
    <w:p w14:paraId="1AEEE761" w14:textId="77777777" w:rsidR="00C023CD" w:rsidRDefault="00C023CD" w:rsidP="00C023CD">
      <w:pPr>
        <w:rPr>
          <w:lang w:eastAsia="zh-CN"/>
        </w:rPr>
      </w:pPr>
    </w:p>
    <w:p w14:paraId="587A73BB" w14:textId="2C2002D2" w:rsidR="00C023CD" w:rsidRDefault="00354991" w:rsidP="00C023CD">
      <w:pPr>
        <w:rPr>
          <w:lang w:eastAsia="zh-CN"/>
        </w:rPr>
      </w:pPr>
      <w:r>
        <w:rPr>
          <w:rFonts w:hint="eastAsia"/>
          <w:lang w:eastAsia="zh-CN"/>
        </w:rPr>
        <w:t>F</w:t>
      </w:r>
      <w:r>
        <w:rPr>
          <w:lang w:eastAsia="zh-CN"/>
        </w:rPr>
        <w:t xml:space="preserve">or either unicast SPS or multicast SPS, supporting one SPS configuration and </w:t>
      </w:r>
      <w:r w:rsidR="000B196B">
        <w:rPr>
          <w:lang w:eastAsia="zh-CN"/>
        </w:rPr>
        <w:t>more than one SPS configuration</w:t>
      </w:r>
      <w:r>
        <w:rPr>
          <w:lang w:eastAsia="zh-CN"/>
        </w:rPr>
        <w:t xml:space="preserve"> are separate UE capabilities. Therefore, it is possible that UE supports one SPS configuration for unicast but supports multiple SPS configuration for multicast, or vice versa. </w:t>
      </w:r>
    </w:p>
    <w:p w14:paraId="2282C7A4" w14:textId="05EDDE6A" w:rsidR="00FE11AE" w:rsidRDefault="00FE11AE" w:rsidP="00C023CD">
      <w:pPr>
        <w:rPr>
          <w:lang w:eastAsia="zh-CN"/>
        </w:rPr>
      </w:pPr>
      <w:r>
        <w:rPr>
          <w:lang w:eastAsia="zh-CN"/>
        </w:rPr>
        <w:t xml:space="preserve">Note that for unicast SPS, </w:t>
      </w:r>
      <w:r w:rsidR="008D5AA7">
        <w:rPr>
          <w:lang w:eastAsia="zh-CN"/>
        </w:rPr>
        <w:t xml:space="preserve">UE may be provided </w:t>
      </w:r>
      <w:r w:rsidR="008D5AA7" w:rsidRPr="000B196B">
        <w:rPr>
          <w:i/>
        </w:rPr>
        <w:t>sps-Config</w:t>
      </w:r>
      <w:r w:rsidR="008D5AA7">
        <w:t xml:space="preserve"> (without </w:t>
      </w:r>
      <w:r w:rsidR="008D5AA7" w:rsidRPr="008D5AA7">
        <w:rPr>
          <w:i/>
        </w:rPr>
        <w:t>sps-ConfigIndex</w:t>
      </w:r>
      <w:r w:rsidR="008D5AA7">
        <w:t xml:space="preserve">) or </w:t>
      </w:r>
      <w:r w:rsidR="008D5AA7" w:rsidRPr="000B196B">
        <w:rPr>
          <w:i/>
        </w:rPr>
        <w:t xml:space="preserve">sps-ConfigList </w:t>
      </w:r>
      <w:r w:rsidR="008D5AA7">
        <w:t xml:space="preserve">(with </w:t>
      </w:r>
      <w:r w:rsidR="008D5AA7" w:rsidRPr="008D5AA7">
        <w:rPr>
          <w:i/>
        </w:rPr>
        <w:t>sps-ConfigIndex</w:t>
      </w:r>
      <w:r w:rsidR="008D5AA7">
        <w:t>)</w:t>
      </w:r>
      <w:r w:rsidR="00B9162D">
        <w:t xml:space="preserve"> depending on whether UE supp</w:t>
      </w:r>
      <w:r w:rsidR="000B196B">
        <w:t>orts multiple SPS configuration</w:t>
      </w:r>
      <w:r w:rsidR="008D5AA7">
        <w:t xml:space="preserve">. </w:t>
      </w:r>
      <w:r w:rsidR="008D5AA7" w:rsidRPr="000B196B">
        <w:rPr>
          <w:i/>
        </w:rPr>
        <w:t xml:space="preserve">sps-ConfigList </w:t>
      </w:r>
      <w:r w:rsidR="008D5AA7">
        <w:t xml:space="preserve">can provide one or more than one unicast SPS </w:t>
      </w:r>
      <w:r w:rsidR="00B9162D" w:rsidRPr="00B9162D">
        <w:t>configuration</w:t>
      </w:r>
      <w:r w:rsidR="008D5AA7">
        <w:t xml:space="preserve">. </w:t>
      </w:r>
    </w:p>
    <w:p w14:paraId="6846F2B1" w14:textId="637F00DD" w:rsidR="00354991" w:rsidRDefault="00FA1CC2" w:rsidP="00C023CD">
      <w:pPr>
        <w:rPr>
          <w:lang w:eastAsia="zh-CN"/>
        </w:rPr>
      </w:pPr>
      <w:r>
        <w:rPr>
          <w:lang w:eastAsia="zh-CN"/>
        </w:rPr>
        <w:t xml:space="preserve">With the </w:t>
      </w:r>
      <w:r w:rsidR="00740E5B">
        <w:rPr>
          <w:lang w:eastAsia="zh-CN"/>
        </w:rPr>
        <w:t>conclusion</w:t>
      </w:r>
      <w:r>
        <w:rPr>
          <w:lang w:eastAsia="zh-CN"/>
        </w:rPr>
        <w:t xml:space="preserve"> that </w:t>
      </w:r>
      <w:r w:rsidRPr="00FA1CC2">
        <w:rPr>
          <w:i/>
          <w:iCs/>
          <w:lang w:val="en-GB" w:eastAsia="zh-CN"/>
        </w:rPr>
        <w:t>sps-ConfigIndex</w:t>
      </w:r>
      <w:r w:rsidRPr="00FA1CC2">
        <w:rPr>
          <w:lang w:eastAsia="zh-CN"/>
        </w:rPr>
        <w:t xml:space="preserve"> </w:t>
      </w:r>
      <w:r>
        <w:rPr>
          <w:lang w:eastAsia="zh-CN"/>
        </w:rPr>
        <w:t xml:space="preserve">cannot be </w:t>
      </w:r>
      <w:r w:rsidRPr="00FA1CC2">
        <w:rPr>
          <w:lang w:eastAsia="zh-CN"/>
        </w:rPr>
        <w:t>configured with the same value</w:t>
      </w:r>
      <w:r w:rsidR="000B196B">
        <w:rPr>
          <w:lang w:eastAsia="zh-CN"/>
        </w:rPr>
        <w:t xml:space="preserve"> for unicast SPS and multicast SPS</w:t>
      </w:r>
      <w:r>
        <w:rPr>
          <w:lang w:eastAsia="zh-CN"/>
        </w:rPr>
        <w:t>, b</w:t>
      </w:r>
      <w:r w:rsidR="00354991">
        <w:rPr>
          <w:lang w:eastAsia="zh-CN"/>
        </w:rPr>
        <w:t>ased on the relevant RAN1 agreements above, the possible combinations are as follows:</w:t>
      </w:r>
      <w:r w:rsidR="0044385B">
        <w:rPr>
          <w:lang w:eastAsia="zh-CN"/>
        </w:rPr>
        <w:t xml:space="preserve"> f</w:t>
      </w:r>
      <w:r w:rsidR="0044385B" w:rsidRPr="0044385B">
        <w:rPr>
          <w:lang w:eastAsia="zh-CN"/>
        </w:rPr>
        <w:t>or a given UE within the group,</w:t>
      </w:r>
    </w:p>
    <w:p w14:paraId="21A00319" w14:textId="1537EA66" w:rsidR="0044385B" w:rsidRDefault="00354991" w:rsidP="006455F3">
      <w:pPr>
        <w:pStyle w:val="af3"/>
        <w:numPr>
          <w:ilvl w:val="0"/>
          <w:numId w:val="44"/>
        </w:numPr>
        <w:jc w:val="both"/>
        <w:rPr>
          <w:lang w:eastAsia="zh-CN"/>
        </w:rPr>
      </w:pPr>
      <w:r>
        <w:rPr>
          <w:lang w:eastAsia="zh-CN"/>
        </w:rPr>
        <w:lastRenderedPageBreak/>
        <w:t xml:space="preserve">UE is </w:t>
      </w:r>
      <w:r w:rsidRPr="0044385B">
        <w:rPr>
          <w:b/>
          <w:lang w:eastAsia="zh-CN"/>
        </w:rPr>
        <w:t>not provided unicast SPS</w:t>
      </w:r>
      <w:r>
        <w:rPr>
          <w:lang w:eastAsia="zh-CN"/>
        </w:rPr>
        <w:t xml:space="preserve"> configuration </w:t>
      </w:r>
      <w:r w:rsidR="0044385B">
        <w:rPr>
          <w:lang w:eastAsia="zh-CN"/>
        </w:rPr>
        <w:t xml:space="preserve">but </w:t>
      </w:r>
      <w:r w:rsidR="0044385B" w:rsidRPr="0044385B">
        <w:rPr>
          <w:b/>
          <w:lang w:eastAsia="zh-CN"/>
        </w:rPr>
        <w:t xml:space="preserve">provided one or more than one </w:t>
      </w:r>
      <w:r w:rsidRPr="0044385B">
        <w:rPr>
          <w:b/>
          <w:lang w:eastAsia="zh-CN"/>
        </w:rPr>
        <w:t>multicast SPS</w:t>
      </w:r>
      <w:r>
        <w:rPr>
          <w:lang w:eastAsia="zh-CN"/>
        </w:rPr>
        <w:t xml:space="preserve"> configuration</w:t>
      </w:r>
      <w:r w:rsidR="006455F3">
        <w:rPr>
          <w:lang w:eastAsia="zh-CN"/>
        </w:rPr>
        <w:t>s;</w:t>
      </w:r>
    </w:p>
    <w:p w14:paraId="33585AA9" w14:textId="1D280919" w:rsidR="0044385B" w:rsidRDefault="0044385B" w:rsidP="006455F3">
      <w:pPr>
        <w:pStyle w:val="af3"/>
        <w:numPr>
          <w:ilvl w:val="1"/>
          <w:numId w:val="44"/>
        </w:numPr>
        <w:jc w:val="both"/>
        <w:rPr>
          <w:lang w:eastAsia="zh-CN"/>
        </w:rPr>
      </w:pPr>
      <w:r>
        <w:rPr>
          <w:lang w:eastAsia="zh-CN"/>
        </w:rPr>
        <w:t>As long as one UE (e.g., R15 legacy</w:t>
      </w:r>
      <w:r w:rsidR="007E1296">
        <w:rPr>
          <w:lang w:eastAsia="zh-CN"/>
        </w:rPr>
        <w:t xml:space="preserve"> supporting multicast SPS</w:t>
      </w:r>
      <w:r>
        <w:rPr>
          <w:lang w:eastAsia="zh-CN"/>
        </w:rPr>
        <w:t>)</w:t>
      </w:r>
      <w:r w:rsidR="00BC77FB">
        <w:rPr>
          <w:lang w:eastAsia="zh-CN"/>
        </w:rPr>
        <w:t xml:space="preserve"> within the group</w:t>
      </w:r>
      <w:r>
        <w:rPr>
          <w:lang w:eastAsia="zh-CN"/>
        </w:rPr>
        <w:t xml:space="preserve"> is provided one unicast SPS configuration and not supporting more than one unicast SPS configuration</w:t>
      </w:r>
      <w:r w:rsidR="00BC77FB">
        <w:rPr>
          <w:lang w:eastAsia="zh-CN"/>
        </w:rPr>
        <w:t xml:space="preserve">, UE should be configured with </w:t>
      </w:r>
      <w:r w:rsidR="00BC77FB" w:rsidRPr="00BC77FB">
        <w:rPr>
          <w:i/>
          <w:color w:val="FF0000"/>
        </w:rPr>
        <w:t>SPS-ConfigMulticastlist</w:t>
      </w:r>
    </w:p>
    <w:p w14:paraId="3E6196F5" w14:textId="62B6AF0E" w:rsidR="00354991" w:rsidRPr="0044385B" w:rsidRDefault="0044385B" w:rsidP="006455F3">
      <w:pPr>
        <w:pStyle w:val="af3"/>
        <w:numPr>
          <w:ilvl w:val="0"/>
          <w:numId w:val="44"/>
        </w:numPr>
        <w:jc w:val="both"/>
        <w:rPr>
          <w:lang w:eastAsia="zh-CN"/>
        </w:rPr>
      </w:pPr>
      <w:r>
        <w:rPr>
          <w:lang w:eastAsia="zh-CN"/>
        </w:rPr>
        <w:t xml:space="preserve">UE is provided </w:t>
      </w:r>
      <w:r w:rsidRPr="0044385B">
        <w:rPr>
          <w:b/>
          <w:lang w:eastAsia="zh-CN"/>
        </w:rPr>
        <w:t xml:space="preserve">one unicast </w:t>
      </w:r>
      <w:r w:rsidRPr="0044385B">
        <w:rPr>
          <w:b/>
          <w:lang w:val="en-US" w:eastAsia="zh-CN"/>
        </w:rPr>
        <w:t>SPS</w:t>
      </w:r>
      <w:r w:rsidRPr="0044385B">
        <w:rPr>
          <w:lang w:val="en-US" w:eastAsia="zh-CN"/>
        </w:rPr>
        <w:t xml:space="preserve"> configuration</w:t>
      </w:r>
      <w:r>
        <w:rPr>
          <w:lang w:val="en-US" w:eastAsia="zh-CN"/>
        </w:rPr>
        <w:t xml:space="preserve"> and </w:t>
      </w:r>
      <w:r w:rsidRPr="0044385B">
        <w:rPr>
          <w:b/>
          <w:lang w:val="en-US" w:eastAsia="zh-CN"/>
        </w:rPr>
        <w:t>one multicast SPS</w:t>
      </w:r>
      <w:r w:rsidRPr="0044385B">
        <w:rPr>
          <w:lang w:val="en-US" w:eastAsia="zh-CN"/>
        </w:rPr>
        <w:t xml:space="preserve"> configuration</w:t>
      </w:r>
      <w:r>
        <w:rPr>
          <w:lang w:val="en-US" w:eastAsia="zh-CN"/>
        </w:rPr>
        <w:t>;</w:t>
      </w:r>
    </w:p>
    <w:p w14:paraId="22CD09C4" w14:textId="75AD875A" w:rsidR="0044385B" w:rsidRPr="0044385B" w:rsidRDefault="0044385B" w:rsidP="006455F3">
      <w:pPr>
        <w:pStyle w:val="af3"/>
        <w:numPr>
          <w:ilvl w:val="1"/>
          <w:numId w:val="44"/>
        </w:numPr>
        <w:jc w:val="both"/>
        <w:rPr>
          <w:lang w:eastAsia="zh-CN"/>
        </w:rPr>
      </w:pPr>
      <w:r>
        <w:rPr>
          <w:lang w:val="en-US" w:eastAsia="zh-CN"/>
        </w:rPr>
        <w:t xml:space="preserve">UE should be configured with </w:t>
      </w:r>
      <w:r w:rsidR="00BC77FB" w:rsidRPr="00BC77FB">
        <w:rPr>
          <w:i/>
          <w:color w:val="FF0000"/>
        </w:rPr>
        <w:t>SPS-ConfigMulticastlist</w:t>
      </w:r>
      <w:r w:rsidR="00BC239E">
        <w:rPr>
          <w:i/>
          <w:color w:val="FF0000"/>
        </w:rPr>
        <w:t xml:space="preserve"> </w:t>
      </w:r>
      <w:r w:rsidR="00BC239E" w:rsidRPr="00BC239E">
        <w:t xml:space="preserve">for multicast </w:t>
      </w:r>
      <w:r w:rsidR="00BC239E" w:rsidRPr="0099787B">
        <w:t>SPS</w:t>
      </w:r>
      <w:r w:rsidR="00740E5B">
        <w:t xml:space="preserve"> though provides only one multicast SPS configuration. </w:t>
      </w:r>
    </w:p>
    <w:p w14:paraId="5826013A" w14:textId="61516108" w:rsidR="0044385B" w:rsidRPr="00FE11AE" w:rsidRDefault="0044385B" w:rsidP="006455F3">
      <w:pPr>
        <w:pStyle w:val="af3"/>
        <w:numPr>
          <w:ilvl w:val="0"/>
          <w:numId w:val="44"/>
        </w:numPr>
        <w:jc w:val="both"/>
        <w:rPr>
          <w:lang w:eastAsia="zh-CN"/>
        </w:rPr>
      </w:pPr>
      <w:r w:rsidRPr="0044385B">
        <w:rPr>
          <w:lang w:val="en-US" w:eastAsia="zh-CN"/>
        </w:rPr>
        <w:t xml:space="preserve">UE is provided </w:t>
      </w:r>
      <w:r w:rsidRPr="0044385B">
        <w:rPr>
          <w:b/>
          <w:lang w:val="en-US" w:eastAsia="zh-CN"/>
        </w:rPr>
        <w:t>one unicast SPS</w:t>
      </w:r>
      <w:r w:rsidRPr="0044385B">
        <w:rPr>
          <w:lang w:val="en-US" w:eastAsia="zh-CN"/>
        </w:rPr>
        <w:t xml:space="preserve"> configuration and </w:t>
      </w:r>
      <w:r w:rsidRPr="0044385B">
        <w:rPr>
          <w:b/>
          <w:lang w:val="en-US" w:eastAsia="zh-CN"/>
        </w:rPr>
        <w:t xml:space="preserve">more than one multicast SPS </w:t>
      </w:r>
      <w:r w:rsidRPr="0044385B">
        <w:rPr>
          <w:lang w:val="en-US" w:eastAsia="zh-CN"/>
        </w:rPr>
        <w:t>configuration</w:t>
      </w:r>
      <w:r>
        <w:rPr>
          <w:lang w:val="en-US" w:eastAsia="zh-CN"/>
        </w:rPr>
        <w:t>s;</w:t>
      </w:r>
    </w:p>
    <w:p w14:paraId="0F0F4A4B" w14:textId="69D44930" w:rsidR="00FE11AE" w:rsidRPr="00FE11AE" w:rsidRDefault="00FE11AE" w:rsidP="006455F3">
      <w:pPr>
        <w:pStyle w:val="af3"/>
        <w:numPr>
          <w:ilvl w:val="1"/>
          <w:numId w:val="44"/>
        </w:numPr>
        <w:jc w:val="both"/>
        <w:rPr>
          <w:lang w:eastAsia="zh-CN"/>
        </w:rPr>
      </w:pPr>
      <w:r w:rsidRPr="00FE11AE">
        <w:rPr>
          <w:lang w:val="en-US" w:eastAsia="zh-CN"/>
        </w:rPr>
        <w:t xml:space="preserve">UE should be configured with </w:t>
      </w:r>
      <w:r w:rsidRPr="00740E5B">
        <w:rPr>
          <w:i/>
          <w:color w:val="FF0000"/>
          <w:lang w:eastAsia="zh-CN"/>
        </w:rPr>
        <w:t>SPS-ConfigMulticastlist</w:t>
      </w:r>
      <w:r w:rsidR="00740E5B">
        <w:rPr>
          <w:i/>
          <w:lang w:eastAsia="zh-CN"/>
        </w:rPr>
        <w:t xml:space="preserve"> </w:t>
      </w:r>
      <w:r w:rsidR="00740E5B" w:rsidRPr="00BC239E">
        <w:t xml:space="preserve">for multicast </w:t>
      </w:r>
      <w:r w:rsidR="00740E5B" w:rsidRPr="0099787B">
        <w:t>SPS</w:t>
      </w:r>
      <w:r w:rsidR="00E722FB">
        <w:t xml:space="preserve">. </w:t>
      </w:r>
    </w:p>
    <w:p w14:paraId="3F7F7381" w14:textId="77777777" w:rsidR="0044385B" w:rsidRPr="00FE11AE" w:rsidRDefault="0044385B" w:rsidP="006455F3">
      <w:pPr>
        <w:pStyle w:val="af3"/>
        <w:numPr>
          <w:ilvl w:val="0"/>
          <w:numId w:val="44"/>
        </w:numPr>
        <w:autoSpaceDE/>
        <w:autoSpaceDN/>
        <w:adjustRightInd/>
        <w:spacing w:after="0"/>
        <w:jc w:val="both"/>
        <w:rPr>
          <w:rFonts w:eastAsiaTheme="minorEastAsia"/>
          <w:lang w:eastAsia="zh-CN"/>
        </w:rPr>
      </w:pPr>
      <w:r w:rsidRPr="0044385B">
        <w:rPr>
          <w:lang w:val="en-US" w:eastAsia="zh-CN"/>
        </w:rPr>
        <w:t xml:space="preserve">UE is provided </w:t>
      </w:r>
      <w:r w:rsidRPr="0044385B">
        <w:rPr>
          <w:b/>
          <w:lang w:val="en-US" w:eastAsia="zh-CN"/>
        </w:rPr>
        <w:t>more than one unicast SPS</w:t>
      </w:r>
      <w:r w:rsidRPr="0044385B">
        <w:rPr>
          <w:lang w:val="en-US" w:eastAsia="zh-CN"/>
        </w:rPr>
        <w:t xml:space="preserve"> configuration and </w:t>
      </w:r>
      <w:r w:rsidRPr="0044385B">
        <w:rPr>
          <w:b/>
          <w:lang w:val="en-US" w:eastAsia="zh-CN"/>
        </w:rPr>
        <w:t xml:space="preserve">one multicast SPS </w:t>
      </w:r>
      <w:r w:rsidRPr="0044385B">
        <w:rPr>
          <w:lang w:val="en-US" w:eastAsia="zh-CN"/>
        </w:rPr>
        <w:t>configurations;</w:t>
      </w:r>
    </w:p>
    <w:p w14:paraId="55B38974" w14:textId="006C2D92" w:rsidR="00FE11AE" w:rsidRPr="00FE11AE" w:rsidRDefault="00FE11AE" w:rsidP="006455F3">
      <w:pPr>
        <w:pStyle w:val="af3"/>
        <w:numPr>
          <w:ilvl w:val="1"/>
          <w:numId w:val="44"/>
        </w:numPr>
        <w:autoSpaceDE/>
        <w:autoSpaceDN/>
        <w:adjustRightInd/>
        <w:spacing w:after="0"/>
        <w:jc w:val="both"/>
        <w:rPr>
          <w:rFonts w:eastAsiaTheme="minorEastAsia"/>
          <w:lang w:eastAsia="zh-CN"/>
        </w:rPr>
      </w:pPr>
      <w:r w:rsidRPr="00FE11AE">
        <w:rPr>
          <w:rFonts w:eastAsiaTheme="minorEastAsia"/>
          <w:lang w:val="en-US" w:eastAsia="zh-CN"/>
        </w:rPr>
        <w:t xml:space="preserve">UE should be configured with </w:t>
      </w:r>
      <w:r w:rsidRPr="00FE11AE">
        <w:rPr>
          <w:i/>
          <w:color w:val="FF0000"/>
        </w:rPr>
        <w:t>sps-ConfigList</w:t>
      </w:r>
      <w:r w:rsidRPr="00FE11AE">
        <w:rPr>
          <w:rFonts w:eastAsiaTheme="minorEastAsia"/>
          <w:i/>
          <w:lang w:eastAsia="zh-CN"/>
        </w:rPr>
        <w:t xml:space="preserve"> </w:t>
      </w:r>
      <w:r w:rsidR="009B386F" w:rsidRPr="009B386F">
        <w:rPr>
          <w:rFonts w:eastAsiaTheme="minorEastAsia"/>
          <w:lang w:eastAsia="zh-CN"/>
        </w:rPr>
        <w:t>for unicast SPS</w:t>
      </w:r>
      <w:r w:rsidR="009B386F">
        <w:rPr>
          <w:rFonts w:eastAsiaTheme="minorEastAsia"/>
          <w:i/>
          <w:lang w:eastAsia="zh-CN"/>
        </w:rPr>
        <w:t xml:space="preserve"> </w:t>
      </w:r>
      <w:r w:rsidRPr="009B386F">
        <w:rPr>
          <w:rFonts w:eastAsiaTheme="minorEastAsia"/>
          <w:lang w:eastAsia="zh-CN"/>
        </w:rPr>
        <w:t xml:space="preserve">and </w:t>
      </w:r>
      <w:r w:rsidRPr="009B386F">
        <w:rPr>
          <w:rFonts w:eastAsiaTheme="minorEastAsia"/>
          <w:lang w:val="en-US" w:eastAsia="zh-CN"/>
        </w:rPr>
        <w:t>configured with</w:t>
      </w:r>
      <w:r w:rsidRPr="00AD698E">
        <w:rPr>
          <w:rFonts w:eastAsiaTheme="minorEastAsia"/>
          <w:i/>
          <w:lang w:val="en-US" w:eastAsia="zh-CN"/>
        </w:rPr>
        <w:t xml:space="preserve"> </w:t>
      </w:r>
      <w:r w:rsidRPr="00AD698E">
        <w:rPr>
          <w:rFonts w:eastAsiaTheme="minorEastAsia"/>
          <w:i/>
          <w:color w:val="FF0000"/>
          <w:lang w:val="en-US" w:eastAsia="zh-CN"/>
        </w:rPr>
        <w:t>SPS-ConfigMulticastlist</w:t>
      </w:r>
      <w:r w:rsidR="009B386F" w:rsidRPr="00AD698E">
        <w:rPr>
          <w:rFonts w:eastAsiaTheme="minorEastAsia"/>
          <w:i/>
          <w:lang w:val="en-US" w:eastAsia="zh-CN"/>
        </w:rPr>
        <w:t xml:space="preserve"> </w:t>
      </w:r>
      <w:r w:rsidR="009B386F" w:rsidRPr="00AD698E">
        <w:rPr>
          <w:rFonts w:eastAsiaTheme="minorEastAsia"/>
          <w:lang w:val="en-US" w:eastAsia="zh-CN"/>
        </w:rPr>
        <w:t>for multicast SPS</w:t>
      </w:r>
      <w:r w:rsidR="009B386F" w:rsidRPr="00AD698E">
        <w:rPr>
          <w:sz w:val="22"/>
          <w:szCs w:val="22"/>
          <w:lang w:val="en-US" w:eastAsia="en-US"/>
        </w:rPr>
        <w:t xml:space="preserve"> </w:t>
      </w:r>
      <w:r w:rsidR="009B386F" w:rsidRPr="00AD698E">
        <w:rPr>
          <w:rFonts w:eastAsiaTheme="minorEastAsia"/>
          <w:lang w:val="en-US" w:eastAsia="zh-CN"/>
        </w:rPr>
        <w:t>though provides only one multicast SPS configuration</w:t>
      </w:r>
      <w:r w:rsidR="009B386F" w:rsidRPr="00AD698E">
        <w:rPr>
          <w:rFonts w:eastAsiaTheme="minorEastAsia"/>
          <w:i/>
          <w:lang w:val="en-US" w:eastAsia="zh-CN"/>
        </w:rPr>
        <w:t xml:space="preserve">. </w:t>
      </w:r>
    </w:p>
    <w:p w14:paraId="47933345" w14:textId="28E977DF" w:rsidR="00354991" w:rsidRPr="009B386F" w:rsidRDefault="0044385B" w:rsidP="006455F3">
      <w:pPr>
        <w:pStyle w:val="af3"/>
        <w:numPr>
          <w:ilvl w:val="0"/>
          <w:numId w:val="44"/>
        </w:numPr>
        <w:autoSpaceDE/>
        <w:autoSpaceDN/>
        <w:adjustRightInd/>
        <w:spacing w:after="0"/>
        <w:jc w:val="both"/>
        <w:rPr>
          <w:rFonts w:eastAsiaTheme="minorEastAsia"/>
          <w:lang w:eastAsia="zh-CN"/>
        </w:rPr>
      </w:pPr>
      <w:r w:rsidRPr="0044385B">
        <w:rPr>
          <w:rFonts w:eastAsiaTheme="minorEastAsia"/>
          <w:lang w:val="en-US" w:eastAsia="zh-CN"/>
        </w:rPr>
        <w:t xml:space="preserve">UE is provided </w:t>
      </w:r>
      <w:r w:rsidRPr="0044385B">
        <w:rPr>
          <w:rFonts w:eastAsiaTheme="minorEastAsia"/>
          <w:b/>
          <w:lang w:val="en-US" w:eastAsia="zh-CN"/>
        </w:rPr>
        <w:t>more than one unicast SPS</w:t>
      </w:r>
      <w:r w:rsidRPr="0044385B">
        <w:rPr>
          <w:rFonts w:eastAsiaTheme="minorEastAsia"/>
          <w:lang w:val="en-US" w:eastAsia="zh-CN"/>
        </w:rPr>
        <w:t xml:space="preserve"> configuration and</w:t>
      </w:r>
      <w:r w:rsidRPr="0044385B">
        <w:rPr>
          <w:rFonts w:eastAsiaTheme="minorEastAsia"/>
          <w:b/>
          <w:lang w:val="en-US" w:eastAsia="zh-CN"/>
        </w:rPr>
        <w:t xml:space="preserve"> more than</w:t>
      </w:r>
      <w:r>
        <w:rPr>
          <w:rFonts w:eastAsiaTheme="minorEastAsia"/>
          <w:lang w:val="en-US" w:eastAsia="zh-CN"/>
        </w:rPr>
        <w:t xml:space="preserve"> </w:t>
      </w:r>
      <w:r w:rsidRPr="0044385B">
        <w:rPr>
          <w:rFonts w:eastAsiaTheme="minorEastAsia"/>
          <w:b/>
          <w:lang w:val="en-US" w:eastAsia="zh-CN"/>
        </w:rPr>
        <w:t xml:space="preserve">one multicast SPS </w:t>
      </w:r>
      <w:r w:rsidRPr="0044385B">
        <w:rPr>
          <w:rFonts w:eastAsiaTheme="minorEastAsia"/>
          <w:lang w:val="en-US" w:eastAsia="zh-CN"/>
        </w:rPr>
        <w:t>configurations</w:t>
      </w:r>
      <w:r w:rsidR="009B386F">
        <w:rPr>
          <w:rFonts w:eastAsiaTheme="minorEastAsia"/>
          <w:lang w:val="en-US" w:eastAsia="zh-CN"/>
        </w:rPr>
        <w:t>.</w:t>
      </w:r>
    </w:p>
    <w:p w14:paraId="1FA869F9" w14:textId="34F3F26F" w:rsidR="009B386F" w:rsidRPr="00655A43" w:rsidRDefault="009B386F" w:rsidP="006455F3">
      <w:pPr>
        <w:pStyle w:val="af3"/>
        <w:numPr>
          <w:ilvl w:val="1"/>
          <w:numId w:val="44"/>
        </w:numPr>
        <w:autoSpaceDE/>
        <w:autoSpaceDN/>
        <w:adjustRightInd/>
        <w:spacing w:after="0"/>
        <w:jc w:val="both"/>
        <w:rPr>
          <w:rFonts w:eastAsiaTheme="minorEastAsia"/>
          <w:lang w:eastAsia="zh-CN"/>
        </w:rPr>
      </w:pPr>
      <w:r w:rsidRPr="009B386F">
        <w:rPr>
          <w:rFonts w:eastAsiaTheme="minorEastAsia"/>
          <w:lang w:val="en-US" w:eastAsia="zh-CN"/>
        </w:rPr>
        <w:t xml:space="preserve">UE should be configured with </w:t>
      </w:r>
      <w:r w:rsidR="00AD698E" w:rsidRPr="00FE11AE">
        <w:rPr>
          <w:i/>
          <w:color w:val="FF0000"/>
        </w:rPr>
        <w:t>sps-ConfigList</w:t>
      </w:r>
      <w:r w:rsidR="00AD698E" w:rsidRPr="00FE11AE">
        <w:rPr>
          <w:rFonts w:eastAsiaTheme="minorEastAsia"/>
          <w:i/>
          <w:lang w:eastAsia="zh-CN"/>
        </w:rPr>
        <w:t xml:space="preserve"> </w:t>
      </w:r>
      <w:r w:rsidR="00AD698E" w:rsidRPr="009B386F">
        <w:rPr>
          <w:rFonts w:eastAsiaTheme="minorEastAsia"/>
          <w:lang w:eastAsia="zh-CN"/>
        </w:rPr>
        <w:t>for unicast SPS</w:t>
      </w:r>
      <w:r w:rsidR="00AD698E">
        <w:rPr>
          <w:rFonts w:eastAsiaTheme="minorEastAsia"/>
          <w:i/>
          <w:lang w:eastAsia="zh-CN"/>
        </w:rPr>
        <w:t xml:space="preserve"> </w:t>
      </w:r>
      <w:r w:rsidR="00AD698E" w:rsidRPr="009B386F">
        <w:rPr>
          <w:rFonts w:eastAsiaTheme="minorEastAsia"/>
          <w:lang w:eastAsia="zh-CN"/>
        </w:rPr>
        <w:t xml:space="preserve">and </w:t>
      </w:r>
      <w:r w:rsidR="00AD698E" w:rsidRPr="009B386F">
        <w:rPr>
          <w:rFonts w:eastAsiaTheme="minorEastAsia"/>
          <w:lang w:val="en-US" w:eastAsia="zh-CN"/>
        </w:rPr>
        <w:t>configured with</w:t>
      </w:r>
      <w:r w:rsidR="00AD698E" w:rsidRPr="00FE11AE">
        <w:rPr>
          <w:rFonts w:eastAsiaTheme="minorEastAsia"/>
          <w:b/>
          <w:i/>
          <w:lang w:val="en-US" w:eastAsia="zh-CN"/>
        </w:rPr>
        <w:t xml:space="preserve"> </w:t>
      </w:r>
      <w:r w:rsidR="00AD698E" w:rsidRPr="00AD698E">
        <w:rPr>
          <w:rFonts w:eastAsiaTheme="minorEastAsia"/>
          <w:i/>
          <w:color w:val="FF0000"/>
          <w:lang w:val="en-US" w:eastAsia="zh-CN"/>
        </w:rPr>
        <w:t>SPS-ConfigMulticastlist</w:t>
      </w:r>
      <w:r w:rsidR="00AD698E" w:rsidRPr="00AD698E">
        <w:rPr>
          <w:rFonts w:eastAsiaTheme="minorEastAsia"/>
          <w:i/>
          <w:lang w:val="en-US" w:eastAsia="zh-CN"/>
        </w:rPr>
        <w:t xml:space="preserve"> </w:t>
      </w:r>
      <w:r w:rsidR="00AD698E" w:rsidRPr="00AD698E">
        <w:rPr>
          <w:rFonts w:eastAsiaTheme="minorEastAsia"/>
          <w:lang w:val="en-US" w:eastAsia="zh-CN"/>
        </w:rPr>
        <w:t>for multicast SPS</w:t>
      </w:r>
      <w:r w:rsidR="00655A43">
        <w:rPr>
          <w:rFonts w:eastAsiaTheme="minorEastAsia"/>
          <w:lang w:val="en-US" w:eastAsia="zh-CN"/>
        </w:rPr>
        <w:t xml:space="preserve">. </w:t>
      </w:r>
    </w:p>
    <w:p w14:paraId="0DA854A2" w14:textId="77777777" w:rsidR="00655A43" w:rsidRDefault="00655A43" w:rsidP="00655A43">
      <w:pPr>
        <w:autoSpaceDE/>
        <w:autoSpaceDN/>
        <w:adjustRightInd/>
        <w:spacing w:after="0"/>
        <w:rPr>
          <w:rFonts w:eastAsiaTheme="minorEastAsia"/>
          <w:lang w:eastAsia="zh-CN"/>
        </w:rPr>
      </w:pPr>
    </w:p>
    <w:p w14:paraId="2BDDB728" w14:textId="1F93986E" w:rsidR="00655A43" w:rsidRDefault="00625FF9" w:rsidP="006455F3">
      <w:pPr>
        <w:autoSpaceDE/>
        <w:autoSpaceDN/>
        <w:adjustRightInd/>
        <w:spacing w:after="0"/>
        <w:rPr>
          <w:rFonts w:eastAsiaTheme="minorEastAsia"/>
          <w:i/>
          <w:lang w:eastAsia="zh-CN"/>
        </w:rPr>
      </w:pPr>
      <w:r>
        <w:rPr>
          <w:rFonts w:eastAsiaTheme="minorEastAsia"/>
          <w:lang w:eastAsia="zh-CN"/>
        </w:rPr>
        <w:t>Keeping the legacy procedures for unicast SPS unchanged as much as possible, i</w:t>
      </w:r>
      <w:r w:rsidR="00981737">
        <w:rPr>
          <w:rFonts w:eastAsiaTheme="minorEastAsia"/>
          <w:lang w:eastAsia="zh-CN"/>
        </w:rPr>
        <w:t xml:space="preserve">t can be </w:t>
      </w:r>
      <w:r w:rsidR="001E054F">
        <w:rPr>
          <w:rFonts w:eastAsiaTheme="minorEastAsia"/>
          <w:lang w:eastAsia="zh-CN"/>
        </w:rPr>
        <w:t>derived</w:t>
      </w:r>
      <w:r w:rsidR="00981737">
        <w:rPr>
          <w:rFonts w:eastAsiaTheme="minorEastAsia"/>
          <w:lang w:eastAsia="zh-CN"/>
        </w:rPr>
        <w:t xml:space="preserve"> that f</w:t>
      </w:r>
      <w:r w:rsidR="00655A43">
        <w:rPr>
          <w:rFonts w:eastAsiaTheme="minorEastAsia"/>
          <w:lang w:eastAsia="zh-CN"/>
        </w:rPr>
        <w:t xml:space="preserve">or multicast SPS configuration provided </w:t>
      </w:r>
      <w:r w:rsidR="00981737">
        <w:rPr>
          <w:rFonts w:eastAsiaTheme="minorEastAsia"/>
          <w:lang w:eastAsia="zh-CN"/>
        </w:rPr>
        <w:t xml:space="preserve">by </w:t>
      </w:r>
      <w:r w:rsidR="00655A43" w:rsidRPr="00655A43">
        <w:rPr>
          <w:rFonts w:eastAsiaTheme="minorEastAsia"/>
          <w:i/>
          <w:lang w:eastAsia="zh-CN"/>
        </w:rPr>
        <w:t>SPS-ConfigMulticastlist</w:t>
      </w:r>
      <w:r w:rsidR="00981737">
        <w:rPr>
          <w:rFonts w:eastAsiaTheme="minorEastAsia"/>
          <w:i/>
          <w:lang w:eastAsia="zh-CN"/>
        </w:rPr>
        <w:t>,</w:t>
      </w:r>
    </w:p>
    <w:p w14:paraId="5207CE8F" w14:textId="0ED95B01" w:rsidR="00981737" w:rsidRPr="00981737" w:rsidRDefault="00981737" w:rsidP="006455F3">
      <w:pPr>
        <w:pStyle w:val="af3"/>
        <w:numPr>
          <w:ilvl w:val="0"/>
          <w:numId w:val="44"/>
        </w:numPr>
        <w:autoSpaceDE/>
        <w:autoSpaceDN/>
        <w:adjustRightInd/>
        <w:spacing w:after="0"/>
        <w:jc w:val="both"/>
        <w:rPr>
          <w:rFonts w:eastAsiaTheme="minorEastAsia"/>
          <w:lang w:eastAsia="zh-CN"/>
        </w:rPr>
      </w:pPr>
      <w:r>
        <w:rPr>
          <w:rFonts w:eastAsiaTheme="minorEastAsia"/>
          <w:lang w:eastAsia="zh-CN"/>
        </w:rPr>
        <w:t xml:space="preserve">When only includes one multicast SPS configuration, the SPS index indicated by </w:t>
      </w:r>
      <w:r w:rsidRPr="00981737">
        <w:rPr>
          <w:i/>
        </w:rPr>
        <w:t>sps-ConfigIndex</w:t>
      </w:r>
      <w:r>
        <w:t xml:space="preserve"> can be other values than zero. </w:t>
      </w:r>
    </w:p>
    <w:p w14:paraId="4384ECF6" w14:textId="26BC1608" w:rsidR="00981737" w:rsidRPr="00214AA9" w:rsidRDefault="00981737" w:rsidP="006455F3">
      <w:pPr>
        <w:pStyle w:val="af3"/>
        <w:numPr>
          <w:ilvl w:val="0"/>
          <w:numId w:val="44"/>
        </w:numPr>
        <w:autoSpaceDE/>
        <w:autoSpaceDN/>
        <w:adjustRightInd/>
        <w:spacing w:after="0"/>
        <w:jc w:val="both"/>
        <w:rPr>
          <w:rFonts w:eastAsiaTheme="minorEastAsia"/>
          <w:lang w:eastAsia="zh-CN"/>
        </w:rPr>
      </w:pPr>
      <w:r>
        <w:t xml:space="preserve">When includes multiple multicast SPS configurations, the </w:t>
      </w:r>
      <w:r w:rsidRPr="00981737">
        <w:rPr>
          <w:i/>
          <w:lang w:val="en-US"/>
        </w:rPr>
        <w:t>sps-ConfigIndex</w:t>
      </w:r>
      <w:r>
        <w:rPr>
          <w:i/>
          <w:lang w:val="en-US"/>
        </w:rPr>
        <w:t xml:space="preserve"> </w:t>
      </w:r>
      <w:r w:rsidRPr="00214AA9">
        <w:rPr>
          <w:lang w:val="en-US"/>
        </w:rPr>
        <w:t>can be non-consecutive values</w:t>
      </w:r>
      <w:r w:rsidR="00214AA9" w:rsidRPr="00214AA9">
        <w:rPr>
          <w:lang w:val="en-US"/>
        </w:rPr>
        <w:t xml:space="preserve"> for the multiple configurations in the list. </w:t>
      </w:r>
    </w:p>
    <w:p w14:paraId="18A5FEFC" w14:textId="576E4703" w:rsidR="00214AA9" w:rsidRPr="00214AA9" w:rsidRDefault="00214AA9" w:rsidP="006455F3">
      <w:pPr>
        <w:pStyle w:val="af3"/>
        <w:numPr>
          <w:ilvl w:val="0"/>
          <w:numId w:val="44"/>
        </w:numPr>
        <w:autoSpaceDE/>
        <w:autoSpaceDN/>
        <w:adjustRightInd/>
        <w:spacing w:after="0"/>
        <w:jc w:val="both"/>
        <w:rPr>
          <w:rFonts w:eastAsiaTheme="minorEastAsia"/>
          <w:lang w:eastAsia="zh-CN"/>
        </w:rPr>
      </w:pPr>
      <w:r w:rsidRPr="00214AA9">
        <w:rPr>
          <w:lang w:val="en-US"/>
        </w:rPr>
        <w:t xml:space="preserve">For a given UE, </w:t>
      </w:r>
      <w:r>
        <w:rPr>
          <w:lang w:val="en-US"/>
        </w:rPr>
        <w:t xml:space="preserve">the </w:t>
      </w:r>
      <w:r w:rsidRPr="00214AA9">
        <w:rPr>
          <w:i/>
          <w:lang w:val="en-US"/>
        </w:rPr>
        <w:t>sps-ConfigIndex</w:t>
      </w:r>
      <w:r>
        <w:rPr>
          <w:i/>
          <w:lang w:val="en-US"/>
        </w:rPr>
        <w:t xml:space="preserve"> </w:t>
      </w:r>
      <w:r w:rsidRPr="00214AA9">
        <w:rPr>
          <w:lang w:val="en-US"/>
        </w:rPr>
        <w:t>for unicast SPS and multicast SPS configurations can be non-consecutive values</w:t>
      </w:r>
      <w:r w:rsidR="008F425C">
        <w:rPr>
          <w:lang w:val="en-US"/>
        </w:rPr>
        <w:t xml:space="preserve">. </w:t>
      </w:r>
    </w:p>
    <w:p w14:paraId="175163DB" w14:textId="77777777" w:rsidR="006928AA" w:rsidRPr="0044385B" w:rsidRDefault="006928AA" w:rsidP="00646950">
      <w:pPr>
        <w:autoSpaceDE/>
        <w:autoSpaceDN/>
        <w:adjustRightInd/>
        <w:snapToGrid/>
        <w:spacing w:after="0"/>
        <w:contextualSpacing/>
        <w:jc w:val="left"/>
        <w:rPr>
          <w:rFonts w:eastAsiaTheme="minorEastAsia"/>
          <w:sz w:val="20"/>
          <w:szCs w:val="20"/>
          <w:lang w:val="en-GB" w:eastAsia="zh-CN"/>
        </w:rPr>
      </w:pPr>
    </w:p>
    <w:p w14:paraId="443CB9BA" w14:textId="2FECB28F" w:rsidR="00870EBB" w:rsidRPr="00AD698E" w:rsidRDefault="00345A78" w:rsidP="00870EBB">
      <w:pPr>
        <w:rPr>
          <w:lang w:val="en-GB" w:eastAsia="zh-CN"/>
        </w:rPr>
      </w:pPr>
      <w:r>
        <w:rPr>
          <w:lang w:val="en-GB" w:eastAsia="zh-CN"/>
        </w:rPr>
        <w:t xml:space="preserve">Regarding the two questions from RAN2, </w:t>
      </w:r>
    </w:p>
    <w:p w14:paraId="22E9F639" w14:textId="77777777" w:rsidR="00345A78" w:rsidRPr="00345A78" w:rsidRDefault="00345A78" w:rsidP="00345A78">
      <w:pPr>
        <w:rPr>
          <w:i/>
          <w:lang w:eastAsia="zh-CN"/>
        </w:rPr>
      </w:pPr>
      <w:r w:rsidRPr="00345A78">
        <w:rPr>
          <w:b/>
          <w:i/>
          <w:lang w:eastAsia="zh-CN"/>
        </w:rPr>
        <w:t>Q1:</w:t>
      </w:r>
      <w:r w:rsidRPr="00345A78">
        <w:rPr>
          <w:i/>
          <w:lang w:eastAsia="zh-CN"/>
        </w:rPr>
        <w:t xml:space="preserve"> RAN2 would like to ask RAN1’s view on whether similar restriction is required when configuring SPS for both unicast and multicast in one BWP, i.e., </w:t>
      </w:r>
      <w:bookmarkStart w:id="8" w:name="OLE_LINK1"/>
      <w:r w:rsidRPr="00345A78">
        <w:rPr>
          <w:i/>
          <w:lang w:eastAsia="zh-CN"/>
        </w:rPr>
        <w:t>network cannot use sps-Config to configure unicast SPS and simultaneously use sps-ConfigMulticastToAddModList-r17 to configure multicast in one BWP.</w:t>
      </w:r>
      <w:bookmarkEnd w:id="8"/>
    </w:p>
    <w:p w14:paraId="0497BC8E" w14:textId="2E7F5F1A" w:rsidR="00345A78" w:rsidRPr="007A15FC" w:rsidRDefault="00345A78" w:rsidP="00345A78">
      <w:pPr>
        <w:rPr>
          <w:lang w:eastAsia="zh-CN"/>
        </w:rPr>
      </w:pPr>
      <w:r w:rsidRPr="007A15FC">
        <w:rPr>
          <w:rFonts w:hint="eastAsia"/>
          <w:u w:val="single"/>
          <w:lang w:eastAsia="zh-CN"/>
        </w:rPr>
        <w:t>R</w:t>
      </w:r>
      <w:r w:rsidRPr="007A15FC">
        <w:rPr>
          <w:u w:val="single"/>
          <w:lang w:eastAsia="zh-CN"/>
        </w:rPr>
        <w:t>AN1’s view is that</w:t>
      </w:r>
      <w:r w:rsidRPr="007A15FC">
        <w:rPr>
          <w:lang w:eastAsia="zh-CN"/>
        </w:rPr>
        <w:t xml:space="preserve">: network CAN use </w:t>
      </w:r>
      <w:r w:rsidRPr="007A15FC">
        <w:rPr>
          <w:i/>
          <w:lang w:eastAsia="zh-CN"/>
        </w:rPr>
        <w:t>sps-Config</w:t>
      </w:r>
      <w:r w:rsidRPr="007A15FC">
        <w:rPr>
          <w:lang w:eastAsia="zh-CN"/>
        </w:rPr>
        <w:t xml:space="preserve"> to configure unicast SPS and simultaneously use </w:t>
      </w:r>
      <w:r w:rsidRPr="007A15FC">
        <w:rPr>
          <w:i/>
          <w:lang w:eastAsia="zh-CN"/>
        </w:rPr>
        <w:t>sps-ConfigMulticastToAddModList-r17</w:t>
      </w:r>
      <w:r w:rsidRPr="007A15FC">
        <w:rPr>
          <w:lang w:eastAsia="zh-CN"/>
        </w:rPr>
        <w:t xml:space="preserve"> to configure multicast in one BWP, considering that UE may be the legacy Rel-15 UE supporting multicast SPS but only support</w:t>
      </w:r>
      <w:r w:rsidR="007A279C">
        <w:rPr>
          <w:lang w:eastAsia="zh-CN"/>
        </w:rPr>
        <w:t xml:space="preserve">ing more than </w:t>
      </w:r>
      <w:r w:rsidRPr="007A15FC">
        <w:rPr>
          <w:lang w:eastAsia="zh-CN"/>
        </w:rPr>
        <w:t xml:space="preserve">one SPS configuration for unicast. </w:t>
      </w:r>
    </w:p>
    <w:p w14:paraId="4C2950E0" w14:textId="77777777" w:rsidR="00345A78" w:rsidRDefault="00345A78" w:rsidP="00345A78">
      <w:pPr>
        <w:rPr>
          <w:i/>
          <w:lang w:eastAsia="zh-CN"/>
        </w:rPr>
      </w:pPr>
      <w:r w:rsidRPr="00345A78">
        <w:rPr>
          <w:b/>
          <w:i/>
          <w:lang w:eastAsia="zh-CN"/>
        </w:rPr>
        <w:t>Q2:</w:t>
      </w:r>
      <w:r w:rsidRPr="00345A78">
        <w:rPr>
          <w:i/>
          <w:lang w:eastAsia="zh-CN"/>
        </w:rPr>
        <w:t xml:space="preserve"> Another question RAN2 would like to ask RAN1 is that when a single multicast SPS is configured for a group of UEs and there is no SPS configuration for unicast for at least one UE in the group, whether sps-ConfigIndex other than 0 can be configured by network for the single multicast SPS.</w:t>
      </w:r>
    </w:p>
    <w:p w14:paraId="66765B7C" w14:textId="38EE6E4F" w:rsidR="002C370F" w:rsidRPr="007A15FC" w:rsidRDefault="002C370F" w:rsidP="00345A78">
      <w:pPr>
        <w:rPr>
          <w:lang w:eastAsia="zh-CN"/>
        </w:rPr>
      </w:pPr>
      <w:r w:rsidRPr="007A15FC">
        <w:rPr>
          <w:u w:val="single"/>
          <w:lang w:eastAsia="zh-CN"/>
        </w:rPr>
        <w:t>RAN1’s view is that</w:t>
      </w:r>
      <w:r w:rsidRPr="007A15FC">
        <w:rPr>
          <w:lang w:eastAsia="zh-CN"/>
        </w:rPr>
        <w:t xml:space="preserve">: </w:t>
      </w:r>
      <w:r w:rsidR="007A15FC" w:rsidRPr="007A15FC">
        <w:rPr>
          <w:lang w:eastAsia="zh-CN"/>
        </w:rPr>
        <w:t xml:space="preserve">Network can configure </w:t>
      </w:r>
      <w:r w:rsidR="007A15FC" w:rsidRPr="007A15FC">
        <w:rPr>
          <w:i/>
          <w:lang w:eastAsia="zh-CN"/>
        </w:rPr>
        <w:t>sps-ConfigIndex</w:t>
      </w:r>
      <w:r w:rsidR="007A15FC" w:rsidRPr="007A15FC">
        <w:rPr>
          <w:lang w:eastAsia="zh-CN"/>
        </w:rPr>
        <w:t xml:space="preserve"> other than 0 for the single multicast SPS</w:t>
      </w:r>
      <w:r w:rsidR="007A15FC">
        <w:rPr>
          <w:lang w:eastAsia="zh-CN"/>
        </w:rPr>
        <w:t>,</w:t>
      </w:r>
      <w:r w:rsidR="00461E61">
        <w:rPr>
          <w:lang w:eastAsia="zh-CN"/>
        </w:rPr>
        <w:t xml:space="preserve"> </w:t>
      </w:r>
      <w:r w:rsidR="007A15FC">
        <w:rPr>
          <w:lang w:eastAsia="zh-CN"/>
        </w:rPr>
        <w:t xml:space="preserve">when </w:t>
      </w:r>
      <w:r w:rsidR="007A15FC" w:rsidRPr="007A15FC">
        <w:rPr>
          <w:lang w:eastAsia="zh-CN"/>
        </w:rPr>
        <w:t>a single multicast SPS is configured for a group of UEs and there is no SPS configuration for unicast for at least one UE in the group</w:t>
      </w:r>
    </w:p>
    <w:p w14:paraId="6AC2589B" w14:textId="77777777" w:rsidR="003E3BAC" w:rsidRPr="00345A78" w:rsidRDefault="003E3BAC" w:rsidP="00870EBB">
      <w:pPr>
        <w:rPr>
          <w:lang w:eastAsia="zh-CN"/>
        </w:rPr>
      </w:pPr>
    </w:p>
    <w:p w14:paraId="60BF7BBD" w14:textId="77777777" w:rsidR="004D4AF8" w:rsidRDefault="002C370F" w:rsidP="00870EBB">
      <w:pPr>
        <w:rPr>
          <w:b/>
          <w:i/>
          <w:iCs/>
          <w:lang w:eastAsia="zh-CN"/>
        </w:rPr>
      </w:pPr>
      <w:r w:rsidRPr="002C370F">
        <w:rPr>
          <w:rFonts w:hint="eastAsia"/>
          <w:b/>
          <w:i/>
          <w:iCs/>
          <w:u w:val="single"/>
          <w:lang w:eastAsia="zh-CN"/>
        </w:rPr>
        <w:t>P</w:t>
      </w:r>
      <w:r w:rsidRPr="002C370F">
        <w:rPr>
          <w:b/>
          <w:i/>
          <w:iCs/>
          <w:u w:val="single"/>
          <w:lang w:eastAsia="zh-CN"/>
        </w:rPr>
        <w:t>roposal 1</w:t>
      </w:r>
      <w:r w:rsidRPr="002C370F">
        <w:rPr>
          <w:b/>
          <w:i/>
          <w:iCs/>
          <w:lang w:eastAsia="zh-CN"/>
        </w:rPr>
        <w:t xml:space="preserve">: </w:t>
      </w:r>
      <w:bookmarkStart w:id="9" w:name="OLE_LINK2"/>
      <w:r w:rsidRPr="002C370F">
        <w:rPr>
          <w:b/>
          <w:i/>
          <w:iCs/>
          <w:lang w:eastAsia="zh-CN"/>
        </w:rPr>
        <w:t>To Q1 from the LS in, providing RAN1’s view a</w:t>
      </w:r>
      <w:bookmarkEnd w:id="9"/>
      <w:r w:rsidRPr="002C370F">
        <w:rPr>
          <w:b/>
          <w:i/>
          <w:iCs/>
          <w:lang w:eastAsia="zh-CN"/>
        </w:rPr>
        <w:t xml:space="preserve">s </w:t>
      </w:r>
    </w:p>
    <w:p w14:paraId="056843AA" w14:textId="3E51AF8E" w:rsidR="005D01A7" w:rsidRPr="004D4AF8" w:rsidRDefault="004D4AF8" w:rsidP="004D4AF8">
      <w:pPr>
        <w:pStyle w:val="af3"/>
        <w:numPr>
          <w:ilvl w:val="0"/>
          <w:numId w:val="44"/>
        </w:numPr>
        <w:rPr>
          <w:lang w:eastAsia="zh-CN"/>
        </w:rPr>
      </w:pPr>
      <w:r w:rsidRPr="004D4AF8">
        <w:rPr>
          <w:b/>
          <w:i/>
          <w:iCs/>
          <w:lang w:eastAsia="zh-CN"/>
        </w:rPr>
        <w:t>network CAN use sps-Config to configure unicast SPS and simultaneously use sps-ConfigMulticastToAddModList-r17 to configure multicast in one BWP, considering that UE may be the legacy Rel-15 UE supporting multicast SPS but only support</w:t>
      </w:r>
      <w:r w:rsidR="00C34BB7">
        <w:rPr>
          <w:b/>
          <w:i/>
          <w:iCs/>
          <w:lang w:eastAsia="zh-CN"/>
        </w:rPr>
        <w:t>ing more than</w:t>
      </w:r>
      <w:r w:rsidRPr="004D4AF8">
        <w:rPr>
          <w:b/>
          <w:i/>
          <w:iCs/>
          <w:lang w:eastAsia="zh-CN"/>
        </w:rPr>
        <w:t xml:space="preserve"> one SPS configuration for unicast.</w:t>
      </w:r>
    </w:p>
    <w:p w14:paraId="2414FDC3" w14:textId="76731E3E" w:rsidR="00386100" w:rsidRDefault="002C370F" w:rsidP="00870EBB">
      <w:pPr>
        <w:rPr>
          <w:b/>
          <w:i/>
          <w:iCs/>
          <w:lang w:eastAsia="zh-CN"/>
        </w:rPr>
      </w:pPr>
      <w:r w:rsidRPr="002C370F">
        <w:rPr>
          <w:rFonts w:hint="eastAsia"/>
          <w:b/>
          <w:i/>
          <w:iCs/>
          <w:u w:val="single"/>
          <w:lang w:eastAsia="zh-CN"/>
        </w:rPr>
        <w:t>P</w:t>
      </w:r>
      <w:r w:rsidRPr="002C370F">
        <w:rPr>
          <w:b/>
          <w:i/>
          <w:iCs/>
          <w:u w:val="single"/>
          <w:lang w:eastAsia="zh-CN"/>
        </w:rPr>
        <w:t>roposal 2</w:t>
      </w:r>
      <w:r w:rsidRPr="002C370F">
        <w:rPr>
          <w:b/>
          <w:i/>
          <w:iCs/>
          <w:lang w:eastAsia="zh-CN"/>
        </w:rPr>
        <w:t>: To Q</w:t>
      </w:r>
      <w:r>
        <w:rPr>
          <w:b/>
          <w:i/>
          <w:iCs/>
          <w:lang w:eastAsia="zh-CN"/>
        </w:rPr>
        <w:t>2</w:t>
      </w:r>
      <w:r w:rsidRPr="002C370F">
        <w:rPr>
          <w:b/>
          <w:i/>
          <w:iCs/>
          <w:lang w:eastAsia="zh-CN"/>
        </w:rPr>
        <w:t xml:space="preserve"> from the LS in, providing RAN1’s view a</w:t>
      </w:r>
      <w:r>
        <w:rPr>
          <w:b/>
          <w:i/>
          <w:iCs/>
          <w:lang w:eastAsia="zh-CN"/>
        </w:rPr>
        <w:t>s</w:t>
      </w:r>
    </w:p>
    <w:p w14:paraId="33025160" w14:textId="7608AB67" w:rsidR="009D7127" w:rsidRDefault="004D4AF8" w:rsidP="00BC3D1A">
      <w:pPr>
        <w:pStyle w:val="af3"/>
        <w:numPr>
          <w:ilvl w:val="0"/>
          <w:numId w:val="44"/>
        </w:numPr>
        <w:rPr>
          <w:lang w:eastAsia="zh-CN"/>
        </w:rPr>
      </w:pPr>
      <w:r w:rsidRPr="004D4AF8">
        <w:rPr>
          <w:b/>
          <w:i/>
          <w:lang w:eastAsia="zh-CN"/>
        </w:rPr>
        <w:t xml:space="preserve">Network can configure sps-ConfigIndex other than 0 for the single multicast SPS, when a single multicast SPS is configured for a group of UEs and there is no SPS configuration for unicast for at least one UE in the group. </w:t>
      </w:r>
    </w:p>
    <w:p w14:paraId="284ACD5C" w14:textId="37AD84C3" w:rsidR="002F3A90" w:rsidRPr="002F3A90" w:rsidRDefault="002F3A90" w:rsidP="009D7127">
      <w:pPr>
        <w:rPr>
          <w:lang w:eastAsia="zh-CN"/>
        </w:rPr>
      </w:pPr>
    </w:p>
    <w:p w14:paraId="2E803E97" w14:textId="77777777" w:rsidR="004E3818" w:rsidRDefault="004E3818" w:rsidP="00FF56A9">
      <w:pPr>
        <w:pStyle w:val="1"/>
        <w:tabs>
          <w:tab w:val="clear" w:pos="432"/>
          <w:tab w:val="num" w:pos="-228"/>
        </w:tabs>
        <w:ind w:leftChars="-100" w:left="212"/>
      </w:pPr>
      <w:r w:rsidRPr="003A2954">
        <w:lastRenderedPageBreak/>
        <w:t>Conclusions</w:t>
      </w:r>
    </w:p>
    <w:p w14:paraId="61CB55A8" w14:textId="6828A4B2" w:rsidR="005E0BF3" w:rsidRDefault="00157A33" w:rsidP="0070397A">
      <w:pPr>
        <w:rPr>
          <w:lang w:val="en-GB" w:eastAsia="zh-CN"/>
        </w:rPr>
      </w:pPr>
      <w:r>
        <w:rPr>
          <w:rFonts w:hint="eastAsia"/>
          <w:lang w:val="en-GB" w:eastAsia="zh-CN"/>
        </w:rPr>
        <w:t>T</w:t>
      </w:r>
      <w:r>
        <w:rPr>
          <w:lang w:val="en-GB" w:eastAsia="zh-CN"/>
        </w:rPr>
        <w:t>his papers discusses the SPS configurations for unicast or multicast from RAN1 perspective and leads to the following proposals to respond the LS in from RAN2:</w:t>
      </w:r>
    </w:p>
    <w:p w14:paraId="478E9893" w14:textId="77777777" w:rsidR="00157A33" w:rsidRDefault="00157A33" w:rsidP="00157A33">
      <w:pPr>
        <w:rPr>
          <w:b/>
          <w:i/>
          <w:iCs/>
          <w:lang w:eastAsia="zh-CN"/>
        </w:rPr>
      </w:pPr>
      <w:r w:rsidRPr="002C370F">
        <w:rPr>
          <w:rFonts w:hint="eastAsia"/>
          <w:b/>
          <w:i/>
          <w:iCs/>
          <w:u w:val="single"/>
          <w:lang w:eastAsia="zh-CN"/>
        </w:rPr>
        <w:t>P</w:t>
      </w:r>
      <w:r w:rsidRPr="002C370F">
        <w:rPr>
          <w:b/>
          <w:i/>
          <w:iCs/>
          <w:u w:val="single"/>
          <w:lang w:eastAsia="zh-CN"/>
        </w:rPr>
        <w:t>roposal 1</w:t>
      </w:r>
      <w:r w:rsidRPr="002C370F">
        <w:rPr>
          <w:b/>
          <w:i/>
          <w:iCs/>
          <w:lang w:eastAsia="zh-CN"/>
        </w:rPr>
        <w:t xml:space="preserve">: To Q1 from the LS in, providing RAN1’s view as </w:t>
      </w:r>
    </w:p>
    <w:p w14:paraId="44802CA6" w14:textId="77777777" w:rsidR="00157A33" w:rsidRPr="004D4AF8" w:rsidRDefault="00157A33" w:rsidP="00157A33">
      <w:pPr>
        <w:pStyle w:val="af3"/>
        <w:numPr>
          <w:ilvl w:val="0"/>
          <w:numId w:val="44"/>
        </w:numPr>
        <w:rPr>
          <w:lang w:eastAsia="zh-CN"/>
        </w:rPr>
      </w:pPr>
      <w:r w:rsidRPr="004D4AF8">
        <w:rPr>
          <w:b/>
          <w:i/>
          <w:iCs/>
          <w:lang w:eastAsia="zh-CN"/>
        </w:rPr>
        <w:t>network CAN use sps-Config to configure unicast SPS and simultaneously use sps-ConfigMulticastToAddModList-r17 to configure multicast in one BWP, considering that UE may be the legacy Rel-15 UE supporting multicast SPS but only support</w:t>
      </w:r>
      <w:r>
        <w:rPr>
          <w:b/>
          <w:i/>
          <w:iCs/>
          <w:lang w:eastAsia="zh-CN"/>
        </w:rPr>
        <w:t>ing more than</w:t>
      </w:r>
      <w:r w:rsidRPr="004D4AF8">
        <w:rPr>
          <w:b/>
          <w:i/>
          <w:iCs/>
          <w:lang w:eastAsia="zh-CN"/>
        </w:rPr>
        <w:t xml:space="preserve"> one SPS configuration for unicast.</w:t>
      </w:r>
    </w:p>
    <w:p w14:paraId="043DAFB4" w14:textId="77777777" w:rsidR="00157A33" w:rsidRDefault="00157A33" w:rsidP="00157A33">
      <w:pPr>
        <w:rPr>
          <w:b/>
          <w:i/>
          <w:iCs/>
          <w:lang w:eastAsia="zh-CN"/>
        </w:rPr>
      </w:pPr>
      <w:r w:rsidRPr="002C370F">
        <w:rPr>
          <w:rFonts w:hint="eastAsia"/>
          <w:b/>
          <w:i/>
          <w:iCs/>
          <w:u w:val="single"/>
          <w:lang w:eastAsia="zh-CN"/>
        </w:rPr>
        <w:t>P</w:t>
      </w:r>
      <w:r w:rsidRPr="002C370F">
        <w:rPr>
          <w:b/>
          <w:i/>
          <w:iCs/>
          <w:u w:val="single"/>
          <w:lang w:eastAsia="zh-CN"/>
        </w:rPr>
        <w:t>roposal 2</w:t>
      </w:r>
      <w:r w:rsidRPr="002C370F">
        <w:rPr>
          <w:b/>
          <w:i/>
          <w:iCs/>
          <w:lang w:eastAsia="zh-CN"/>
        </w:rPr>
        <w:t>: To Q</w:t>
      </w:r>
      <w:r>
        <w:rPr>
          <w:b/>
          <w:i/>
          <w:iCs/>
          <w:lang w:eastAsia="zh-CN"/>
        </w:rPr>
        <w:t>2</w:t>
      </w:r>
      <w:r w:rsidRPr="002C370F">
        <w:rPr>
          <w:b/>
          <w:i/>
          <w:iCs/>
          <w:lang w:eastAsia="zh-CN"/>
        </w:rPr>
        <w:t xml:space="preserve"> from the LS in, providing RAN1’s view a</w:t>
      </w:r>
      <w:r>
        <w:rPr>
          <w:b/>
          <w:i/>
          <w:iCs/>
          <w:lang w:eastAsia="zh-CN"/>
        </w:rPr>
        <w:t>s</w:t>
      </w:r>
    </w:p>
    <w:p w14:paraId="4D8A463C" w14:textId="77777777" w:rsidR="00157A33" w:rsidRDefault="00157A33" w:rsidP="00157A33">
      <w:pPr>
        <w:pStyle w:val="af3"/>
        <w:numPr>
          <w:ilvl w:val="0"/>
          <w:numId w:val="44"/>
        </w:numPr>
        <w:rPr>
          <w:lang w:eastAsia="zh-CN"/>
        </w:rPr>
      </w:pPr>
      <w:r w:rsidRPr="004D4AF8">
        <w:rPr>
          <w:b/>
          <w:i/>
          <w:lang w:eastAsia="zh-CN"/>
        </w:rPr>
        <w:t xml:space="preserve">Network can configure sps-ConfigIndex other than 0 for the single multicast SPS, when a single multicast SPS is configured for a group of UEs and there is no SPS configuration for unicast for at least one UE in the group. </w:t>
      </w:r>
    </w:p>
    <w:p w14:paraId="60CB657D" w14:textId="77777777" w:rsidR="00157A33" w:rsidRPr="00157A33" w:rsidRDefault="00157A33" w:rsidP="0070397A">
      <w:pPr>
        <w:rPr>
          <w:lang w:val="en-GB" w:eastAsia="zh-CN"/>
        </w:rPr>
      </w:pPr>
    </w:p>
    <w:p w14:paraId="2F47B455" w14:textId="77777777" w:rsidR="004E3818" w:rsidRPr="00C219D7" w:rsidRDefault="004E3818" w:rsidP="00FF56A9">
      <w:pPr>
        <w:pStyle w:val="1"/>
        <w:numPr>
          <w:ilvl w:val="0"/>
          <w:numId w:val="0"/>
        </w:numPr>
      </w:pPr>
      <w:r w:rsidRPr="00C219D7">
        <w:t>References</w:t>
      </w:r>
    </w:p>
    <w:p w14:paraId="19809BA8" w14:textId="12D5E2D3" w:rsidR="00916535" w:rsidRPr="00093480" w:rsidRDefault="00623F97" w:rsidP="003E742E">
      <w:pPr>
        <w:pStyle w:val="References"/>
        <w:tabs>
          <w:tab w:val="clear" w:pos="1211"/>
          <w:tab w:val="num" w:pos="-329"/>
        </w:tabs>
        <w:ind w:leftChars="-13" w:left="331"/>
      </w:pPr>
      <w:bookmarkStart w:id="10" w:name="_Ref109298363"/>
      <w:bookmarkStart w:id="11" w:name="_Ref123649695"/>
      <w:bookmarkEnd w:id="3"/>
      <w:bookmarkEnd w:id="4"/>
      <w:bookmarkEnd w:id="5"/>
      <w:bookmarkEnd w:id="6"/>
      <w:r w:rsidRPr="00093480">
        <w:rPr>
          <w:lang w:val="en-GB"/>
        </w:rPr>
        <w:t>R1-2</w:t>
      </w:r>
      <w:r w:rsidR="00093480" w:rsidRPr="00093480">
        <w:rPr>
          <w:lang w:val="en-GB"/>
        </w:rPr>
        <w:t>300015/</w:t>
      </w:r>
      <w:r w:rsidRPr="00093480">
        <w:rPr>
          <w:lang w:val="en-GB"/>
        </w:rPr>
        <w:t xml:space="preserve">R2-2213108, </w:t>
      </w:r>
      <w:r w:rsidRPr="00093480">
        <w:t xml:space="preserve">LS on SPS configuration for unicast and multicast, RAN2, </w:t>
      </w:r>
      <w:r w:rsidRPr="00093480">
        <w:rPr>
          <w:lang w:val="en-GB"/>
        </w:rPr>
        <w:t>Toulouse, France, November 14 – 18, 2022.</w:t>
      </w:r>
      <w:bookmarkEnd w:id="10"/>
      <w:bookmarkEnd w:id="11"/>
    </w:p>
    <w:sectPr w:rsidR="00916535" w:rsidRPr="000934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6C9BC" w14:textId="77777777" w:rsidR="002E1D6F" w:rsidRDefault="002E1D6F">
      <w:r>
        <w:separator/>
      </w:r>
    </w:p>
  </w:endnote>
  <w:endnote w:type="continuationSeparator" w:id="0">
    <w:p w14:paraId="1213D768" w14:textId="77777777" w:rsidR="002E1D6F" w:rsidRDefault="002E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94265" w14:textId="77777777" w:rsidR="002E1D6F" w:rsidRDefault="002E1D6F">
      <w:r>
        <w:separator/>
      </w:r>
    </w:p>
  </w:footnote>
  <w:footnote w:type="continuationSeparator" w:id="0">
    <w:p w14:paraId="4D8BF7F0" w14:textId="77777777" w:rsidR="002E1D6F" w:rsidRDefault="002E1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76333"/>
    <w:multiLevelType w:val="hybridMultilevel"/>
    <w:tmpl w:val="05B8A826"/>
    <w:lvl w:ilvl="0" w:tplc="D0C6F7C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C034CB"/>
    <w:multiLevelType w:val="hybridMultilevel"/>
    <w:tmpl w:val="F6BAF7FA"/>
    <w:lvl w:ilvl="0" w:tplc="DB247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0"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3"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8A4EE3"/>
    <w:multiLevelType w:val="hybridMultilevel"/>
    <w:tmpl w:val="86EC8A2E"/>
    <w:lvl w:ilvl="0" w:tplc="B0AADD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8639B7"/>
    <w:multiLevelType w:val="hybridMultilevel"/>
    <w:tmpl w:val="4192CCA0"/>
    <w:lvl w:ilvl="0" w:tplc="8190F2AA">
      <w:numFmt w:val="bullet"/>
      <w:lvlText w:val="•"/>
      <w:lvlJc w:val="left"/>
      <w:pPr>
        <w:ind w:left="2524" w:hanging="420"/>
      </w:pPr>
      <w:rPr>
        <w:rFonts w:ascii="宋体" w:eastAsia="宋体" w:hAnsi="宋体"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19" w15:restartNumberingAfterBreak="0">
    <w:nsid w:val="4E9B5240"/>
    <w:multiLevelType w:val="hybridMultilevel"/>
    <w:tmpl w:val="A09885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D5C8A"/>
    <w:multiLevelType w:val="hybridMultilevel"/>
    <w:tmpl w:val="D9D2FF74"/>
    <w:lvl w:ilvl="0" w:tplc="F084782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5"/>
  </w:num>
  <w:num w:numId="4">
    <w:abstractNumId w:val="30"/>
  </w:num>
  <w:num w:numId="5">
    <w:abstractNumId w:val="26"/>
  </w:num>
  <w:num w:numId="6">
    <w:abstractNumId w:val="7"/>
  </w:num>
  <w:num w:numId="7">
    <w:abstractNumId w:val="3"/>
  </w:num>
  <w:num w:numId="8">
    <w:abstractNumId w:val="16"/>
  </w:num>
  <w:num w:numId="9">
    <w:abstractNumId w:val="9"/>
  </w:num>
  <w:num w:numId="10">
    <w:abstractNumId w:val="25"/>
  </w:num>
  <w:num w:numId="11">
    <w:abstractNumId w:val="2"/>
  </w:num>
  <w:num w:numId="12">
    <w:abstractNumId w:val="18"/>
  </w:num>
  <w:num w:numId="13">
    <w:abstractNumId w:val="13"/>
  </w:num>
  <w:num w:numId="14">
    <w:abstractNumId w:val="23"/>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4"/>
  </w:num>
  <w:num w:numId="24">
    <w:abstractNumId w:val="12"/>
  </w:num>
  <w:num w:numId="25">
    <w:abstractNumId w:val="12"/>
  </w:num>
  <w:num w:numId="26">
    <w:abstractNumId w:val="10"/>
  </w:num>
  <w:num w:numId="27">
    <w:abstractNumId w:val="21"/>
  </w:num>
  <w:num w:numId="28">
    <w:abstractNumId w:val="4"/>
  </w:num>
  <w:num w:numId="29">
    <w:abstractNumId w:val="6"/>
  </w:num>
  <w:num w:numId="30">
    <w:abstractNumId w:val="12"/>
  </w:num>
  <w:num w:numId="31">
    <w:abstractNumId w:val="8"/>
  </w:num>
  <w:num w:numId="32">
    <w:abstractNumId w:val="20"/>
  </w:num>
  <w:num w:numId="33">
    <w:abstractNumId w:val="0"/>
  </w:num>
  <w:num w:numId="34">
    <w:abstractNumId w:val="22"/>
  </w:num>
  <w:num w:numId="35">
    <w:abstractNumId w:val="12"/>
  </w:num>
  <w:num w:numId="36">
    <w:abstractNumId w:val="19"/>
  </w:num>
  <w:num w:numId="37">
    <w:abstractNumId w:val="11"/>
  </w:num>
  <w:num w:numId="38">
    <w:abstractNumId w:val="29"/>
  </w:num>
  <w:num w:numId="39">
    <w:abstractNumId w:val="24"/>
  </w:num>
  <w:num w:numId="40">
    <w:abstractNumId w:val="5"/>
  </w:num>
  <w:num w:numId="41">
    <w:abstractNumId w:val="17"/>
  </w:num>
  <w:num w:numId="42">
    <w:abstractNumId w:val="28"/>
  </w:num>
  <w:num w:numId="43">
    <w:abstractNumId w:val="27"/>
  </w:num>
  <w:num w:numId="4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A"/>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3317"/>
    <w:rsid w:val="000434B7"/>
    <w:rsid w:val="000435E4"/>
    <w:rsid w:val="0004371B"/>
    <w:rsid w:val="00043B6A"/>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712"/>
    <w:rsid w:val="00055C67"/>
    <w:rsid w:val="000565C8"/>
    <w:rsid w:val="00056BA4"/>
    <w:rsid w:val="000572E3"/>
    <w:rsid w:val="00057DC8"/>
    <w:rsid w:val="00057E37"/>
    <w:rsid w:val="00060EA0"/>
    <w:rsid w:val="000612E1"/>
    <w:rsid w:val="000614FE"/>
    <w:rsid w:val="00061F95"/>
    <w:rsid w:val="000628C7"/>
    <w:rsid w:val="00062AE9"/>
    <w:rsid w:val="00062D06"/>
    <w:rsid w:val="000633ED"/>
    <w:rsid w:val="000637B0"/>
    <w:rsid w:val="00063A17"/>
    <w:rsid w:val="00063AF2"/>
    <w:rsid w:val="000647C1"/>
    <w:rsid w:val="00064D4B"/>
    <w:rsid w:val="00065A5A"/>
    <w:rsid w:val="00065D38"/>
    <w:rsid w:val="00065D82"/>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139"/>
    <w:rsid w:val="00076541"/>
    <w:rsid w:val="00077041"/>
    <w:rsid w:val="000772F4"/>
    <w:rsid w:val="000776EB"/>
    <w:rsid w:val="0007772F"/>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80"/>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196B"/>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340"/>
    <w:rsid w:val="000D71E2"/>
    <w:rsid w:val="000D73A5"/>
    <w:rsid w:val="000D797A"/>
    <w:rsid w:val="000E0594"/>
    <w:rsid w:val="000E07D6"/>
    <w:rsid w:val="000E1380"/>
    <w:rsid w:val="000E142A"/>
    <w:rsid w:val="000E150B"/>
    <w:rsid w:val="000E18D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33C"/>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4CB5"/>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6D2"/>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91"/>
    <w:rsid w:val="0014159C"/>
    <w:rsid w:val="00142549"/>
    <w:rsid w:val="00142665"/>
    <w:rsid w:val="0014384A"/>
    <w:rsid w:val="00143889"/>
    <w:rsid w:val="00143F0A"/>
    <w:rsid w:val="0014450F"/>
    <w:rsid w:val="00144D8F"/>
    <w:rsid w:val="00145C74"/>
    <w:rsid w:val="001460B0"/>
    <w:rsid w:val="001462E9"/>
    <w:rsid w:val="001465B5"/>
    <w:rsid w:val="00146A81"/>
    <w:rsid w:val="00146E32"/>
    <w:rsid w:val="00147067"/>
    <w:rsid w:val="0014773D"/>
    <w:rsid w:val="00147E0E"/>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A33"/>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671"/>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B34"/>
    <w:rsid w:val="001C6CC3"/>
    <w:rsid w:val="001C6F06"/>
    <w:rsid w:val="001C7262"/>
    <w:rsid w:val="001C7A36"/>
    <w:rsid w:val="001D0451"/>
    <w:rsid w:val="001D0C97"/>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4F"/>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01A"/>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4AA9"/>
    <w:rsid w:val="00215721"/>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34A2"/>
    <w:rsid w:val="002236AB"/>
    <w:rsid w:val="0022370A"/>
    <w:rsid w:val="002239ED"/>
    <w:rsid w:val="00223B99"/>
    <w:rsid w:val="00223F35"/>
    <w:rsid w:val="00224593"/>
    <w:rsid w:val="00224952"/>
    <w:rsid w:val="00224D52"/>
    <w:rsid w:val="00224DD2"/>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EB"/>
    <w:rsid w:val="00255CF2"/>
    <w:rsid w:val="00255D81"/>
    <w:rsid w:val="00255E69"/>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051"/>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56C9"/>
    <w:rsid w:val="00295881"/>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3BDE"/>
    <w:rsid w:val="002A4065"/>
    <w:rsid w:val="002A4A44"/>
    <w:rsid w:val="002A4D38"/>
    <w:rsid w:val="002A5522"/>
    <w:rsid w:val="002A5591"/>
    <w:rsid w:val="002A59F0"/>
    <w:rsid w:val="002A6432"/>
    <w:rsid w:val="002A64FE"/>
    <w:rsid w:val="002A6A55"/>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B74"/>
    <w:rsid w:val="002C0C8B"/>
    <w:rsid w:val="002C0CBB"/>
    <w:rsid w:val="002C1201"/>
    <w:rsid w:val="002C142F"/>
    <w:rsid w:val="002C1460"/>
    <w:rsid w:val="002C188F"/>
    <w:rsid w:val="002C203D"/>
    <w:rsid w:val="002C20F2"/>
    <w:rsid w:val="002C2F3C"/>
    <w:rsid w:val="002C300E"/>
    <w:rsid w:val="002C3513"/>
    <w:rsid w:val="002C370F"/>
    <w:rsid w:val="002C38B2"/>
    <w:rsid w:val="002C3F9C"/>
    <w:rsid w:val="002C4B7A"/>
    <w:rsid w:val="002C4BBA"/>
    <w:rsid w:val="002C5519"/>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AA5"/>
    <w:rsid w:val="002E0B36"/>
    <w:rsid w:val="002E112D"/>
    <w:rsid w:val="002E179B"/>
    <w:rsid w:val="002E1C9E"/>
    <w:rsid w:val="002E1D6F"/>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E0"/>
    <w:rsid w:val="002F2AA1"/>
    <w:rsid w:val="002F3A90"/>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85A"/>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5A78"/>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991"/>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D7E"/>
    <w:rsid w:val="0036487C"/>
    <w:rsid w:val="00364AC8"/>
    <w:rsid w:val="00364BE8"/>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9B7"/>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100"/>
    <w:rsid w:val="00386382"/>
    <w:rsid w:val="0038647E"/>
    <w:rsid w:val="003865E0"/>
    <w:rsid w:val="003865EF"/>
    <w:rsid w:val="003869D6"/>
    <w:rsid w:val="00386BA9"/>
    <w:rsid w:val="00387DE7"/>
    <w:rsid w:val="00390017"/>
    <w:rsid w:val="003901A3"/>
    <w:rsid w:val="003901FF"/>
    <w:rsid w:val="003904C0"/>
    <w:rsid w:val="0039058A"/>
    <w:rsid w:val="0039072F"/>
    <w:rsid w:val="00390AB7"/>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73D"/>
    <w:rsid w:val="003B50BC"/>
    <w:rsid w:val="003B53AE"/>
    <w:rsid w:val="003B54C0"/>
    <w:rsid w:val="003B5D97"/>
    <w:rsid w:val="003B6099"/>
    <w:rsid w:val="003B60C5"/>
    <w:rsid w:val="003B63A4"/>
    <w:rsid w:val="003B6518"/>
    <w:rsid w:val="003B6890"/>
    <w:rsid w:val="003B6892"/>
    <w:rsid w:val="003B68FE"/>
    <w:rsid w:val="003B6AE2"/>
    <w:rsid w:val="003B6D7D"/>
    <w:rsid w:val="003B6DE2"/>
    <w:rsid w:val="003B6EB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7AE"/>
    <w:rsid w:val="003E0985"/>
    <w:rsid w:val="003E0C68"/>
    <w:rsid w:val="003E10EF"/>
    <w:rsid w:val="003E1428"/>
    <w:rsid w:val="003E14FC"/>
    <w:rsid w:val="003E1555"/>
    <w:rsid w:val="003E1B64"/>
    <w:rsid w:val="003E2976"/>
    <w:rsid w:val="003E367F"/>
    <w:rsid w:val="003E3A33"/>
    <w:rsid w:val="003E3AE3"/>
    <w:rsid w:val="003E3BAC"/>
    <w:rsid w:val="003E4858"/>
    <w:rsid w:val="003E49F1"/>
    <w:rsid w:val="003E4CE5"/>
    <w:rsid w:val="003E4D7F"/>
    <w:rsid w:val="003E547E"/>
    <w:rsid w:val="003E57F4"/>
    <w:rsid w:val="003E6316"/>
    <w:rsid w:val="003E65EC"/>
    <w:rsid w:val="003E6884"/>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CDA"/>
    <w:rsid w:val="00407D4B"/>
    <w:rsid w:val="00410C92"/>
    <w:rsid w:val="00411187"/>
    <w:rsid w:val="00411E4D"/>
    <w:rsid w:val="00411E54"/>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FE2"/>
    <w:rsid w:val="00436064"/>
    <w:rsid w:val="004367A6"/>
    <w:rsid w:val="00436BDD"/>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85B"/>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1E61"/>
    <w:rsid w:val="004625A9"/>
    <w:rsid w:val="00462694"/>
    <w:rsid w:val="00463129"/>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3EEC"/>
    <w:rsid w:val="004D4AF8"/>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9E1"/>
    <w:rsid w:val="004F4DBB"/>
    <w:rsid w:val="004F5364"/>
    <w:rsid w:val="004F5479"/>
    <w:rsid w:val="004F58B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25B"/>
    <w:rsid w:val="00505695"/>
    <w:rsid w:val="00505C04"/>
    <w:rsid w:val="00506A89"/>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37E"/>
    <w:rsid w:val="005A6680"/>
    <w:rsid w:val="005A69C5"/>
    <w:rsid w:val="005A74C8"/>
    <w:rsid w:val="005A76E7"/>
    <w:rsid w:val="005A7F50"/>
    <w:rsid w:val="005B0203"/>
    <w:rsid w:val="005B04A1"/>
    <w:rsid w:val="005B0542"/>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6F1"/>
    <w:rsid w:val="005C7BDE"/>
    <w:rsid w:val="005C7C75"/>
    <w:rsid w:val="005D01A7"/>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820"/>
    <w:rsid w:val="00613AF8"/>
    <w:rsid w:val="00613D8E"/>
    <w:rsid w:val="006142E0"/>
    <w:rsid w:val="006149FF"/>
    <w:rsid w:val="00614B85"/>
    <w:rsid w:val="00615054"/>
    <w:rsid w:val="00615537"/>
    <w:rsid w:val="00616004"/>
    <w:rsid w:val="00616112"/>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3F97"/>
    <w:rsid w:val="006244C9"/>
    <w:rsid w:val="006245F6"/>
    <w:rsid w:val="00624613"/>
    <w:rsid w:val="0062475D"/>
    <w:rsid w:val="0062490B"/>
    <w:rsid w:val="0062495F"/>
    <w:rsid w:val="00624977"/>
    <w:rsid w:val="0062571F"/>
    <w:rsid w:val="00625863"/>
    <w:rsid w:val="00625E7D"/>
    <w:rsid w:val="00625FF9"/>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5F3"/>
    <w:rsid w:val="006457C6"/>
    <w:rsid w:val="00646650"/>
    <w:rsid w:val="00646947"/>
    <w:rsid w:val="00646950"/>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A43"/>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585"/>
    <w:rsid w:val="006928AA"/>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41B9"/>
    <w:rsid w:val="006A599E"/>
    <w:rsid w:val="006A63FA"/>
    <w:rsid w:val="006A6444"/>
    <w:rsid w:val="006A6544"/>
    <w:rsid w:val="006A6893"/>
    <w:rsid w:val="006A6E17"/>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F0137"/>
    <w:rsid w:val="006F02EE"/>
    <w:rsid w:val="006F034A"/>
    <w:rsid w:val="006F0593"/>
    <w:rsid w:val="006F0838"/>
    <w:rsid w:val="006F0A38"/>
    <w:rsid w:val="006F1064"/>
    <w:rsid w:val="006F1B4D"/>
    <w:rsid w:val="006F1EB7"/>
    <w:rsid w:val="006F2020"/>
    <w:rsid w:val="006F229A"/>
    <w:rsid w:val="006F2425"/>
    <w:rsid w:val="006F2821"/>
    <w:rsid w:val="006F2A63"/>
    <w:rsid w:val="006F3525"/>
    <w:rsid w:val="006F36E3"/>
    <w:rsid w:val="006F39F9"/>
    <w:rsid w:val="006F3E13"/>
    <w:rsid w:val="006F454B"/>
    <w:rsid w:val="006F4C57"/>
    <w:rsid w:val="006F4D9B"/>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0E5B"/>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540C"/>
    <w:rsid w:val="00755DB1"/>
    <w:rsid w:val="00755DFE"/>
    <w:rsid w:val="00756355"/>
    <w:rsid w:val="00756380"/>
    <w:rsid w:val="0075647E"/>
    <w:rsid w:val="007566AF"/>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803BD"/>
    <w:rsid w:val="0078078F"/>
    <w:rsid w:val="00780EA3"/>
    <w:rsid w:val="00780F7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5FC"/>
    <w:rsid w:val="007A1A7E"/>
    <w:rsid w:val="007A1F44"/>
    <w:rsid w:val="007A23C9"/>
    <w:rsid w:val="007A23FF"/>
    <w:rsid w:val="007A279C"/>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96"/>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1D9"/>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4EE7"/>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48E4"/>
    <w:rsid w:val="00815180"/>
    <w:rsid w:val="00815396"/>
    <w:rsid w:val="0081581D"/>
    <w:rsid w:val="008158C8"/>
    <w:rsid w:val="008159E2"/>
    <w:rsid w:val="00815F6D"/>
    <w:rsid w:val="008160BA"/>
    <w:rsid w:val="008161F9"/>
    <w:rsid w:val="00816B64"/>
    <w:rsid w:val="00816E73"/>
    <w:rsid w:val="008172BE"/>
    <w:rsid w:val="00817B69"/>
    <w:rsid w:val="00817B71"/>
    <w:rsid w:val="00817C57"/>
    <w:rsid w:val="00817CB4"/>
    <w:rsid w:val="00820244"/>
    <w:rsid w:val="00820479"/>
    <w:rsid w:val="008207C8"/>
    <w:rsid w:val="00821299"/>
    <w:rsid w:val="0082200F"/>
    <w:rsid w:val="008221B3"/>
    <w:rsid w:val="0082248E"/>
    <w:rsid w:val="00822D2F"/>
    <w:rsid w:val="008230CC"/>
    <w:rsid w:val="008230DE"/>
    <w:rsid w:val="0082324E"/>
    <w:rsid w:val="008232D7"/>
    <w:rsid w:val="008234DD"/>
    <w:rsid w:val="00824458"/>
    <w:rsid w:val="008248AB"/>
    <w:rsid w:val="00824EB5"/>
    <w:rsid w:val="00824FDF"/>
    <w:rsid w:val="00825125"/>
    <w:rsid w:val="008251FA"/>
    <w:rsid w:val="00825419"/>
    <w:rsid w:val="00825629"/>
    <w:rsid w:val="008257CC"/>
    <w:rsid w:val="00825DF7"/>
    <w:rsid w:val="0082651E"/>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D2"/>
    <w:rsid w:val="00870EBB"/>
    <w:rsid w:val="00870FF9"/>
    <w:rsid w:val="008712FD"/>
    <w:rsid w:val="008715E5"/>
    <w:rsid w:val="008716A1"/>
    <w:rsid w:val="00871CAA"/>
    <w:rsid w:val="00871E76"/>
    <w:rsid w:val="00872D3F"/>
    <w:rsid w:val="00873010"/>
    <w:rsid w:val="0087316B"/>
    <w:rsid w:val="0087333F"/>
    <w:rsid w:val="008733E4"/>
    <w:rsid w:val="008735A5"/>
    <w:rsid w:val="00873851"/>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20CE"/>
    <w:rsid w:val="0088254F"/>
    <w:rsid w:val="008828E4"/>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AA7"/>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25C"/>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265"/>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6535"/>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355"/>
    <w:rsid w:val="0094639F"/>
    <w:rsid w:val="00946459"/>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EF3"/>
    <w:rsid w:val="00964F57"/>
    <w:rsid w:val="009657F1"/>
    <w:rsid w:val="00965C43"/>
    <w:rsid w:val="00965D0D"/>
    <w:rsid w:val="00965E6D"/>
    <w:rsid w:val="00966001"/>
    <w:rsid w:val="009661D3"/>
    <w:rsid w:val="0096625D"/>
    <w:rsid w:val="0096667A"/>
    <w:rsid w:val="00966D86"/>
    <w:rsid w:val="00967549"/>
    <w:rsid w:val="0096760B"/>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BA7"/>
    <w:rsid w:val="00980517"/>
    <w:rsid w:val="0098173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87A68"/>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87B"/>
    <w:rsid w:val="00997D5C"/>
    <w:rsid w:val="00997EE7"/>
    <w:rsid w:val="009A00C9"/>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86F"/>
    <w:rsid w:val="009B3A26"/>
    <w:rsid w:val="009B3D4F"/>
    <w:rsid w:val="009B3E58"/>
    <w:rsid w:val="009B42B4"/>
    <w:rsid w:val="009B43B2"/>
    <w:rsid w:val="009B4519"/>
    <w:rsid w:val="009B506B"/>
    <w:rsid w:val="009B56AF"/>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127"/>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43C"/>
    <w:rsid w:val="009E77C7"/>
    <w:rsid w:val="009E7E46"/>
    <w:rsid w:val="009E7F62"/>
    <w:rsid w:val="009E7FC1"/>
    <w:rsid w:val="009F01E1"/>
    <w:rsid w:val="009F0415"/>
    <w:rsid w:val="009F0B4D"/>
    <w:rsid w:val="009F1096"/>
    <w:rsid w:val="009F10D6"/>
    <w:rsid w:val="009F150E"/>
    <w:rsid w:val="009F1796"/>
    <w:rsid w:val="009F18E7"/>
    <w:rsid w:val="009F1AAC"/>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41CC"/>
    <w:rsid w:val="00A3432B"/>
    <w:rsid w:val="00A346BA"/>
    <w:rsid w:val="00A34818"/>
    <w:rsid w:val="00A34C67"/>
    <w:rsid w:val="00A34D62"/>
    <w:rsid w:val="00A34F4E"/>
    <w:rsid w:val="00A35638"/>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D18"/>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C6C"/>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BD"/>
    <w:rsid w:val="00AC3F6C"/>
    <w:rsid w:val="00AC40B1"/>
    <w:rsid w:val="00AC4681"/>
    <w:rsid w:val="00AC4725"/>
    <w:rsid w:val="00AC4749"/>
    <w:rsid w:val="00AC4980"/>
    <w:rsid w:val="00AC5A5E"/>
    <w:rsid w:val="00AC5B2B"/>
    <w:rsid w:val="00AC5C34"/>
    <w:rsid w:val="00AC5E74"/>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E8"/>
    <w:rsid w:val="00AD4D2A"/>
    <w:rsid w:val="00AD4F51"/>
    <w:rsid w:val="00AD510D"/>
    <w:rsid w:val="00AD541B"/>
    <w:rsid w:val="00AD542F"/>
    <w:rsid w:val="00AD60CB"/>
    <w:rsid w:val="00AD6133"/>
    <w:rsid w:val="00AD698E"/>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1703"/>
    <w:rsid w:val="00B117B1"/>
    <w:rsid w:val="00B1221A"/>
    <w:rsid w:val="00B1226B"/>
    <w:rsid w:val="00B126F0"/>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2A5"/>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92"/>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51DE"/>
    <w:rsid w:val="00B853BE"/>
    <w:rsid w:val="00B85A39"/>
    <w:rsid w:val="00B86476"/>
    <w:rsid w:val="00B86A3D"/>
    <w:rsid w:val="00B86D1B"/>
    <w:rsid w:val="00B86DD5"/>
    <w:rsid w:val="00B875C7"/>
    <w:rsid w:val="00B87B16"/>
    <w:rsid w:val="00B87E23"/>
    <w:rsid w:val="00B9001F"/>
    <w:rsid w:val="00B90361"/>
    <w:rsid w:val="00B90D0C"/>
    <w:rsid w:val="00B90D10"/>
    <w:rsid w:val="00B90FE5"/>
    <w:rsid w:val="00B9139E"/>
    <w:rsid w:val="00B9162D"/>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2FEF"/>
    <w:rsid w:val="00BA3294"/>
    <w:rsid w:val="00BA3446"/>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9E"/>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7FB"/>
    <w:rsid w:val="00BC7839"/>
    <w:rsid w:val="00BD008E"/>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3F2"/>
    <w:rsid w:val="00C006B3"/>
    <w:rsid w:val="00C01671"/>
    <w:rsid w:val="00C023CD"/>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365"/>
    <w:rsid w:val="00C2741E"/>
    <w:rsid w:val="00C27C08"/>
    <w:rsid w:val="00C27FF2"/>
    <w:rsid w:val="00C309AF"/>
    <w:rsid w:val="00C30BC1"/>
    <w:rsid w:val="00C31118"/>
    <w:rsid w:val="00C314FE"/>
    <w:rsid w:val="00C32C7F"/>
    <w:rsid w:val="00C33C0C"/>
    <w:rsid w:val="00C3400F"/>
    <w:rsid w:val="00C340FB"/>
    <w:rsid w:val="00C34118"/>
    <w:rsid w:val="00C34348"/>
    <w:rsid w:val="00C34B64"/>
    <w:rsid w:val="00C34BB7"/>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60730"/>
    <w:rsid w:val="00C60814"/>
    <w:rsid w:val="00C6147A"/>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6BA"/>
    <w:rsid w:val="00C7777B"/>
    <w:rsid w:val="00C77E28"/>
    <w:rsid w:val="00C80073"/>
    <w:rsid w:val="00C80DEA"/>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DE3"/>
    <w:rsid w:val="00C92889"/>
    <w:rsid w:val="00C92C7F"/>
    <w:rsid w:val="00C93332"/>
    <w:rsid w:val="00C9369D"/>
    <w:rsid w:val="00C944FA"/>
    <w:rsid w:val="00C947D9"/>
    <w:rsid w:val="00C94B1E"/>
    <w:rsid w:val="00C95854"/>
    <w:rsid w:val="00C95EFF"/>
    <w:rsid w:val="00C960E7"/>
    <w:rsid w:val="00C961AC"/>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6C2"/>
    <w:rsid w:val="00CE78AE"/>
    <w:rsid w:val="00CE7A90"/>
    <w:rsid w:val="00CE7B5F"/>
    <w:rsid w:val="00CE7CB3"/>
    <w:rsid w:val="00CE7E62"/>
    <w:rsid w:val="00CE7EB8"/>
    <w:rsid w:val="00CF01B2"/>
    <w:rsid w:val="00CF07A9"/>
    <w:rsid w:val="00CF0945"/>
    <w:rsid w:val="00CF09BD"/>
    <w:rsid w:val="00CF12EC"/>
    <w:rsid w:val="00CF1446"/>
    <w:rsid w:val="00CF15D2"/>
    <w:rsid w:val="00CF1740"/>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55C"/>
    <w:rsid w:val="00E0769F"/>
    <w:rsid w:val="00E07934"/>
    <w:rsid w:val="00E10192"/>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2F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988"/>
    <w:rsid w:val="00E8519F"/>
    <w:rsid w:val="00E852A9"/>
    <w:rsid w:val="00E85CC3"/>
    <w:rsid w:val="00E861EE"/>
    <w:rsid w:val="00E86314"/>
    <w:rsid w:val="00E8644A"/>
    <w:rsid w:val="00E864F0"/>
    <w:rsid w:val="00E866D2"/>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4B"/>
    <w:rsid w:val="00F37259"/>
    <w:rsid w:val="00F37707"/>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B5"/>
    <w:rsid w:val="00F9513F"/>
    <w:rsid w:val="00F95147"/>
    <w:rsid w:val="00F95673"/>
    <w:rsid w:val="00F961E6"/>
    <w:rsid w:val="00F963C7"/>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CC2"/>
    <w:rsid w:val="00FA1DD2"/>
    <w:rsid w:val="00FA229C"/>
    <w:rsid w:val="00FA26AF"/>
    <w:rsid w:val="00FA27C8"/>
    <w:rsid w:val="00FA2EC9"/>
    <w:rsid w:val="00FA330E"/>
    <w:rsid w:val="00FA37A7"/>
    <w:rsid w:val="00FA3B76"/>
    <w:rsid w:val="00FA3D83"/>
    <w:rsid w:val="00FA3DA6"/>
    <w:rsid w:val="00FA3DC7"/>
    <w:rsid w:val="00FA3E05"/>
    <w:rsid w:val="00FA4D66"/>
    <w:rsid w:val="00FA57C3"/>
    <w:rsid w:val="00FA5A4E"/>
    <w:rsid w:val="00FA5D7A"/>
    <w:rsid w:val="00FA5F0C"/>
    <w:rsid w:val="00FA6696"/>
    <w:rsid w:val="00FA7003"/>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1AE"/>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F5D8FA03-E0BC-456C-89C4-FB670671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0">
    <w:name w:val="annotation reference"/>
    <w:basedOn w:val="a0"/>
    <w:uiPriority w:val="99"/>
    <w:unhideWhenUsed/>
    <w:qFormat/>
    <w:rsid w:val="00F72AF2"/>
    <w:rPr>
      <w:sz w:val="21"/>
      <w:szCs w:val="21"/>
    </w:rPr>
  </w:style>
  <w:style w:type="paragraph" w:styleId="af1">
    <w:name w:val="annotation text"/>
    <w:basedOn w:val="a"/>
    <w:link w:val="Char4"/>
    <w:unhideWhenUsed/>
    <w:qFormat/>
    <w:rsid w:val="00F72AF2"/>
    <w:pPr>
      <w:jc w:val="left"/>
    </w:pPr>
  </w:style>
  <w:style w:type="character" w:customStyle="1" w:styleId="Char4">
    <w:name w:val="批注文字 Char"/>
    <w:basedOn w:val="a0"/>
    <w:link w:val="af1"/>
    <w:qFormat/>
    <w:rsid w:val="00F72AF2"/>
    <w:rPr>
      <w:sz w:val="22"/>
      <w:szCs w:val="22"/>
    </w:rPr>
  </w:style>
  <w:style w:type="paragraph" w:styleId="af2">
    <w:name w:val="annotation subject"/>
    <w:basedOn w:val="af1"/>
    <w:next w:val="af1"/>
    <w:link w:val="Char5"/>
    <w:semiHidden/>
    <w:unhideWhenUsed/>
    <w:rsid w:val="00F72AF2"/>
    <w:rPr>
      <w:b/>
      <w:bCs/>
    </w:rPr>
  </w:style>
  <w:style w:type="character" w:customStyle="1" w:styleId="Char5">
    <w:name w:val="批注主题 Char"/>
    <w:basedOn w:val="Char4"/>
    <w:link w:val="af2"/>
    <w:semiHidden/>
    <w:rsid w:val="00F72AF2"/>
    <w:rPr>
      <w:b/>
      <w:bCs/>
      <w:sz w:val="22"/>
      <w:szCs w:val="22"/>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3"/>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4">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4"/>
    <w:uiPriority w:val="29"/>
    <w:rsid w:val="001E53CE"/>
    <w:rPr>
      <w:i/>
      <w:iCs/>
      <w:color w:val="404040" w:themeColor="text1" w:themeTint="BF"/>
      <w:sz w:val="22"/>
      <w:szCs w:val="22"/>
    </w:rPr>
  </w:style>
  <w:style w:type="character" w:styleId="af5">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6">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6"/>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7">
    <w:name w:val="Placeholder Text"/>
    <w:basedOn w:val="a0"/>
    <w:uiPriority w:val="99"/>
    <w:semiHidden/>
    <w:rsid w:val="00275F94"/>
    <w:rPr>
      <w:color w:val="808080"/>
    </w:rPr>
  </w:style>
  <w:style w:type="paragraph" w:styleId="af8">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9">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qFormat/>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qFormat/>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a">
    <w:name w:val="Normal (Web)"/>
    <w:basedOn w:val="a"/>
    <w:uiPriority w:val="99"/>
    <w:unhideWhenUsed/>
    <w:qFormat/>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Doc-text2Char">
    <w:name w:val="Doc-text2 Char"/>
    <w:link w:val="Doc-text2"/>
    <w:qFormat/>
    <w:locked/>
    <w:rsid w:val="008001D9"/>
    <w:rPr>
      <w:rFonts w:ascii="Arial" w:eastAsia="MS Mincho" w:hAnsi="Arial" w:cs="Arial"/>
      <w:szCs w:val="24"/>
    </w:rPr>
  </w:style>
  <w:style w:type="paragraph" w:customStyle="1" w:styleId="Doc-text2">
    <w:name w:val="Doc-text2"/>
    <w:basedOn w:val="a"/>
    <w:link w:val="Doc-text2Char"/>
    <w:qFormat/>
    <w:rsid w:val="008001D9"/>
    <w:pPr>
      <w:tabs>
        <w:tab w:val="left" w:pos="1622"/>
      </w:tabs>
      <w:autoSpaceDE/>
      <w:autoSpaceDN/>
      <w:adjustRightInd/>
      <w:snapToGrid/>
      <w:spacing w:after="0"/>
      <w:ind w:left="1622" w:hanging="363"/>
      <w:jc w:val="left"/>
    </w:pPr>
    <w:rPr>
      <w:rFonts w:ascii="Arial" w:eastAsia="MS Mincho"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485661295">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E7072-C92E-4F61-8E03-F04D925A4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3366</TotalTime>
  <Pages>4</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80</cp:revision>
  <cp:lastPrinted>2007-06-18T22:08:00Z</cp:lastPrinted>
  <dcterms:created xsi:type="dcterms:W3CDTF">2022-10-24T10:51:00Z</dcterms:created>
  <dcterms:modified xsi:type="dcterms:W3CDTF">2023-02-17T12:30:00Z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(3)ovAnzmvkSDmWTAoIJgRS1HmiIXqRkOerwgJfiqRZs+BIfGfszi42CsPqIDdMhQ50OeED5eR/
CI3RzOSRKM9XQO4M9DiKRals7sGkZnSdSONQmviXxsOK9ddDw03/cW/ayEt6//9m4Pl3VrvM
RTfhLo5dUWI2zINi0oMpsFvjNpNjJODczTBU3JK/p8Jtp+M6YhV16KBb06ctYpszi6+PDfpo
Zmha/iEnM406Is1ev9</vt:lpwstr>
  </property>
  <property fmtid="{D5CDD505-2E9C-101B-9397-08002B2CF9AE}" pid="13" name="_2015_ms_pID_725343_00">
    <vt:lpwstr>_2015_ms_pID_725343</vt:lpwstr>
  </property>
  <property fmtid="{D5CDD505-2E9C-101B-9397-08002B2CF9AE}" pid="14" name="_2015_ms_pID_7253431">
    <vt:lpwstr>lDrSEGoJJ3Nduau48L65YUXC2JaEeoGzS2/QiQh5iovnFV+DKqbGR4
knTYguvJzwsidAS2mC8+X+qy12OuEJ9DOsZFnFSZ33ivEE8cj1+u4drE/bCXlA+ys27JoWrQ
3VKdqXZ6mQrRwroExiZgsBXI3QIN2qVf4Qs0l31nnXallZc9rRGCAufROTv7Evi7p28twzAz
evuPt7JFUWbUMiifYnTt3sL3Q2Fq7ibxGOJj</vt:lpwstr>
  </property>
  <property fmtid="{D5CDD505-2E9C-101B-9397-08002B2CF9AE}" pid="15" name="_2015_ms_pID_7253431_00">
    <vt:lpwstr>_2015_ms_pID_7253431</vt:lpwstr>
  </property>
  <property fmtid="{D5CDD505-2E9C-101B-9397-08002B2CF9AE}" pid="16" name="_2015_ms_pID_7253432">
    <vt:lpwstr>9bol5WwvAnjRx4+kMNKQYFGF4xPb9aR4RdBV
MA9YB6DTBlayCHer5khtmwIy+EaRxQ==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1676637023</vt:lpwstr>
  </property>
</Properties>
</file>