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64DF7" w14:textId="6391547A" w:rsidR="00CF2842" w:rsidRPr="00E24476" w:rsidRDefault="4711C0E7" w:rsidP="5F94C3C2">
      <w:pPr>
        <w:pStyle w:val="CRCoverPage"/>
        <w:tabs>
          <w:tab w:val="right" w:pos="9639"/>
        </w:tabs>
        <w:snapToGrid w:val="0"/>
        <w:spacing w:after="0"/>
        <w:rPr>
          <w:b/>
          <w:bCs/>
          <w:i/>
          <w:iCs/>
          <w:noProof/>
          <w:sz w:val="21"/>
          <w:szCs w:val="21"/>
          <w:lang w:val="en-US"/>
        </w:rPr>
      </w:pPr>
      <w:r w:rsidRPr="5F94C3C2">
        <w:rPr>
          <w:rFonts w:cs="Arial"/>
          <w:b/>
          <w:bCs/>
          <w:sz w:val="21"/>
          <w:szCs w:val="21"/>
          <w:lang w:val="en-US"/>
        </w:rPr>
        <w:t>3GPP TSG RAN WG1 #11</w:t>
      </w:r>
      <w:r w:rsidR="06A2CC9E" w:rsidRPr="5F94C3C2">
        <w:rPr>
          <w:rFonts w:cs="Arial"/>
          <w:b/>
          <w:bCs/>
          <w:sz w:val="21"/>
          <w:szCs w:val="21"/>
          <w:lang w:val="en-US"/>
        </w:rPr>
        <w:t>1</w:t>
      </w:r>
      <w:r>
        <w:tab/>
      </w:r>
      <w:r w:rsidR="44059F45" w:rsidRPr="5F94C3C2">
        <w:rPr>
          <w:rFonts w:cs="Arial"/>
          <w:b/>
          <w:bCs/>
          <w:sz w:val="21"/>
          <w:szCs w:val="21"/>
          <w:lang w:val="en-US"/>
        </w:rPr>
        <w:t>R1-2211874</w:t>
      </w:r>
      <w:r w:rsidR="0D9D715F" w:rsidRPr="5F94C3C2">
        <w:rPr>
          <w:b/>
          <w:bCs/>
          <w:i/>
          <w:iCs/>
          <w:noProof/>
          <w:sz w:val="21"/>
          <w:szCs w:val="21"/>
          <w:lang w:val="en-US"/>
        </w:rPr>
        <w:t xml:space="preserve"> </w:t>
      </w:r>
    </w:p>
    <w:p w14:paraId="4CAD5B14" w14:textId="6A31AF44" w:rsidR="01B2A2B8" w:rsidRDefault="0B7A4A21" w:rsidP="7B3DD247">
      <w:pPr>
        <w:widowControl/>
        <w:tabs>
          <w:tab w:val="left" w:pos="1985"/>
        </w:tabs>
        <w:spacing w:line="264" w:lineRule="auto"/>
        <w:rPr>
          <w:rFonts w:ascii="Arial" w:hAnsi="Arial" w:cs="Arial"/>
          <w:b/>
          <w:bCs/>
          <w:sz w:val="21"/>
          <w:szCs w:val="21"/>
        </w:rPr>
      </w:pPr>
      <w:r w:rsidRPr="1FBEE42E">
        <w:rPr>
          <w:rFonts w:ascii="Arial" w:hAnsi="Arial" w:cs="Arial"/>
          <w:b/>
          <w:bCs/>
          <w:sz w:val="21"/>
          <w:szCs w:val="21"/>
        </w:rPr>
        <w:t>Toulouse</w:t>
      </w:r>
      <w:r w:rsidR="01B2A2B8" w:rsidRPr="1FBEE42E">
        <w:rPr>
          <w:rFonts w:ascii="Arial" w:hAnsi="Arial" w:cs="Arial"/>
          <w:b/>
          <w:bCs/>
          <w:sz w:val="21"/>
          <w:szCs w:val="21"/>
        </w:rPr>
        <w:t xml:space="preserve">, </w:t>
      </w:r>
      <w:r w:rsidR="36FD1291" w:rsidRPr="1FBEE42E">
        <w:rPr>
          <w:rFonts w:ascii="Arial" w:hAnsi="Arial" w:cs="Arial"/>
          <w:b/>
          <w:bCs/>
          <w:sz w:val="21"/>
          <w:szCs w:val="21"/>
        </w:rPr>
        <w:t>November</w:t>
      </w:r>
      <w:r w:rsidR="01B2A2B8" w:rsidRPr="1FBEE42E">
        <w:rPr>
          <w:rFonts w:ascii="Arial" w:hAnsi="Arial" w:cs="Arial"/>
          <w:b/>
          <w:bCs/>
          <w:sz w:val="21"/>
          <w:szCs w:val="21"/>
        </w:rPr>
        <w:t xml:space="preserve"> 1</w:t>
      </w:r>
      <w:r w:rsidR="3CAA2D79" w:rsidRPr="1FBEE42E">
        <w:rPr>
          <w:rFonts w:ascii="Arial" w:hAnsi="Arial" w:cs="Arial"/>
          <w:b/>
          <w:bCs/>
          <w:sz w:val="21"/>
          <w:szCs w:val="21"/>
        </w:rPr>
        <w:t>4</w:t>
      </w:r>
      <w:r w:rsidR="01B2A2B8" w:rsidRPr="1FBEE42E">
        <w:rPr>
          <w:rFonts w:ascii="Arial" w:hAnsi="Arial" w:cs="Arial"/>
          <w:b/>
          <w:bCs/>
          <w:sz w:val="21"/>
          <w:szCs w:val="21"/>
        </w:rPr>
        <w:t>th – 1</w:t>
      </w:r>
      <w:r w:rsidR="11622677" w:rsidRPr="1FBEE42E">
        <w:rPr>
          <w:rFonts w:ascii="Arial" w:hAnsi="Arial" w:cs="Arial"/>
          <w:b/>
          <w:bCs/>
          <w:sz w:val="21"/>
          <w:szCs w:val="21"/>
        </w:rPr>
        <w:t>8</w:t>
      </w:r>
      <w:r w:rsidR="01B2A2B8" w:rsidRPr="1FBEE42E">
        <w:rPr>
          <w:rFonts w:ascii="Arial" w:hAnsi="Arial" w:cs="Arial"/>
          <w:b/>
          <w:bCs/>
          <w:sz w:val="21"/>
          <w:szCs w:val="21"/>
        </w:rPr>
        <w:t>th, 2022</w:t>
      </w:r>
    </w:p>
    <w:p w14:paraId="3178BA2B" w14:textId="77777777" w:rsidR="00D368AB" w:rsidRPr="00E24476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14:paraId="7F8ADD9B" w14:textId="01F345E2" w:rsidR="00936AB9" w:rsidRPr="00E24476" w:rsidRDefault="00865555" w:rsidP="1FBEE42E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06FE48EB">
        <w:rPr>
          <w:rFonts w:ascii="Arial" w:hAnsi="Arial"/>
          <w:b/>
          <w:bCs/>
          <w:kern w:val="0"/>
          <w:sz w:val="21"/>
          <w:szCs w:val="21"/>
          <w:lang w:eastAsia="en-US"/>
        </w:rPr>
        <w:t>Agenda item: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270C1D93" w:rsidRPr="06FE48EB">
        <w:rPr>
          <w:rFonts w:ascii="Arial" w:hAnsi="Arial"/>
          <w:b/>
          <w:bCs/>
          <w:sz w:val="21"/>
          <w:szCs w:val="21"/>
          <w:lang w:eastAsia="en-US"/>
        </w:rPr>
        <w:t>8</w:t>
      </w:r>
      <w:r w:rsidR="71DCD20D" w:rsidRPr="06FE48EB">
        <w:rPr>
          <w:rFonts w:ascii="Arial" w:hAnsi="Arial"/>
          <w:b/>
          <w:bCs/>
          <w:sz w:val="21"/>
          <w:szCs w:val="21"/>
          <w:lang w:eastAsia="en-US"/>
        </w:rPr>
        <w:t>.6</w:t>
      </w:r>
    </w:p>
    <w:p w14:paraId="0D648949" w14:textId="77777777" w:rsidR="00936AB9" w:rsidRPr="00E24476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1"/>
          <w:szCs w:val="20"/>
          <w:lang w:eastAsia="en-US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Source:</w:t>
      </w:r>
      <w:r w:rsidR="001D5147" w:rsidRPr="00E24476">
        <w:rPr>
          <w:rFonts w:ascii="Arial" w:hAnsi="Arial"/>
          <w:b/>
          <w:kern w:val="0"/>
          <w:sz w:val="21"/>
          <w:szCs w:val="20"/>
        </w:rPr>
        <w:tab/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NEC</w:t>
      </w:r>
    </w:p>
    <w:p w14:paraId="64F3604D" w14:textId="6BE4A006" w:rsidR="00936AB9" w:rsidRPr="00E24476" w:rsidRDefault="00936AB9" w:rsidP="25858E21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>Title:</w:t>
      </w:r>
      <w:r w:rsidR="1D60823E"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</w:t>
      </w:r>
      <w:r w:rsidR="001D5147"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105311B0" w:rsidRPr="5F94C3C2">
        <w:rPr>
          <w:rFonts w:ascii="Arial" w:hAnsi="Arial"/>
          <w:b/>
          <w:bCs/>
          <w:sz w:val="21"/>
          <w:szCs w:val="21"/>
          <w:lang w:eastAsia="en-US"/>
        </w:rPr>
        <w:t>Remaining details o</w:t>
      </w:r>
      <w:r w:rsidR="30AFED33" w:rsidRPr="5F94C3C2">
        <w:rPr>
          <w:rFonts w:ascii="Arial" w:hAnsi="Arial"/>
          <w:b/>
          <w:bCs/>
          <w:sz w:val="21"/>
          <w:szCs w:val="21"/>
          <w:lang w:eastAsia="en-US"/>
        </w:rPr>
        <w:t>f</w:t>
      </w:r>
      <w:r w:rsidR="105311B0" w:rsidRPr="5F94C3C2">
        <w:rPr>
          <w:rFonts w:ascii="Arial" w:hAnsi="Arial"/>
          <w:b/>
          <w:bCs/>
          <w:sz w:val="21"/>
          <w:szCs w:val="21"/>
          <w:lang w:eastAsia="en-US"/>
        </w:rPr>
        <w:t xml:space="preserve"> Rel-17 RedCap UE</w:t>
      </w:r>
    </w:p>
    <w:p w14:paraId="67C25F4F" w14:textId="77777777" w:rsidR="005E47C4" w:rsidRPr="00E24476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0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Document for: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  <w:t>Discussion</w:t>
      </w:r>
      <w:r w:rsidR="005E47C4" w:rsidRPr="00E24476">
        <w:rPr>
          <w:rFonts w:ascii="Arial" w:hAnsi="Arial"/>
          <w:b/>
          <w:kern w:val="0"/>
          <w:sz w:val="21"/>
          <w:szCs w:val="20"/>
          <w:lang w:eastAsia="en-US"/>
        </w:rPr>
        <w:t xml:space="preserve"> and Decision</w:t>
      </w:r>
    </w:p>
    <w:p w14:paraId="26CF44C6" w14:textId="77777777" w:rsidR="005505CF" w:rsidRPr="00342560" w:rsidRDefault="00401E5A" w:rsidP="001A2BDF">
      <w:pPr>
        <w:pStyle w:val="1"/>
        <w:rPr>
          <w:lang w:val="en-US" w:eastAsia="ja-JP"/>
        </w:rPr>
      </w:pPr>
      <w:r w:rsidRPr="1FBEE42E">
        <w:rPr>
          <w:lang w:val="en-US"/>
        </w:rPr>
        <w:t>Introduction</w:t>
      </w:r>
    </w:p>
    <w:p w14:paraId="0682C74E" w14:textId="057E7C13" w:rsidR="00020AE3" w:rsidRDefault="00F41171" w:rsidP="6A4E25FC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In RAN1#110-bis-e, timeline </w:t>
      </w:r>
      <w:r w:rsidR="00675EFA">
        <w:rPr>
          <w:sz w:val="21"/>
          <w:szCs w:val="21"/>
        </w:rPr>
        <w:t>of</w:t>
      </w:r>
      <w:r>
        <w:rPr>
          <w:sz w:val="21"/>
          <w:szCs w:val="21"/>
        </w:rPr>
        <w:t xml:space="preserve"> Msg1/MsgA retransmissions </w:t>
      </w:r>
      <w:r w:rsidR="00675EFA">
        <w:rPr>
          <w:sz w:val="21"/>
          <w:szCs w:val="21"/>
        </w:rPr>
        <w:t xml:space="preserve">for RedCap UE </w:t>
      </w:r>
      <w:r w:rsidR="005C651E">
        <w:rPr>
          <w:sz w:val="21"/>
          <w:szCs w:val="21"/>
        </w:rPr>
        <w:t xml:space="preserve">in case of a separate initial DL BWP without SSB </w:t>
      </w:r>
      <w:r w:rsidR="00A44A77">
        <w:rPr>
          <w:sz w:val="21"/>
          <w:szCs w:val="21"/>
        </w:rPr>
        <w:t>was</w:t>
      </w:r>
      <w:r>
        <w:rPr>
          <w:sz w:val="21"/>
          <w:szCs w:val="21"/>
        </w:rPr>
        <w:t xml:space="preserve"> proposed</w:t>
      </w:r>
      <w:r w:rsidR="00A24D02">
        <w:rPr>
          <w:sz w:val="21"/>
          <w:szCs w:val="21"/>
        </w:rPr>
        <w:t xml:space="preserve"> </w:t>
      </w:r>
      <w:r w:rsidR="00675EFA">
        <w:rPr>
          <w:sz w:val="21"/>
          <w:szCs w:val="21"/>
        </w:rPr>
        <w:t>[1]</w:t>
      </w:r>
      <w:r w:rsidR="00A24D02">
        <w:rPr>
          <w:sz w:val="21"/>
          <w:szCs w:val="21"/>
        </w:rPr>
        <w:t xml:space="preserve"> and discussed</w:t>
      </w:r>
      <w:r>
        <w:rPr>
          <w:sz w:val="21"/>
          <w:szCs w:val="21"/>
        </w:rPr>
        <w:t>.</w:t>
      </w:r>
    </w:p>
    <w:p w14:paraId="02C7D110" w14:textId="177CE628" w:rsidR="00020AE3" w:rsidRDefault="4C810C77" w:rsidP="6A4E25FC">
      <w:pPr>
        <w:widowControl/>
        <w:spacing w:after="120"/>
        <w:rPr>
          <w:sz w:val="21"/>
          <w:szCs w:val="21"/>
        </w:rPr>
      </w:pPr>
      <w:r w:rsidRPr="6A4E25FC">
        <w:rPr>
          <w:sz w:val="21"/>
          <w:szCs w:val="21"/>
        </w:rPr>
        <w:t>In this contribution,</w:t>
      </w:r>
      <w:r w:rsidR="00FC172E">
        <w:rPr>
          <w:sz w:val="21"/>
          <w:szCs w:val="21"/>
        </w:rPr>
        <w:t xml:space="preserve"> we provide our view on the issue.</w:t>
      </w:r>
    </w:p>
    <w:p w14:paraId="37A27AAF" w14:textId="5ADC959D" w:rsidR="00401E5A" w:rsidRDefault="00401E5A" w:rsidP="001A2BDF">
      <w:pPr>
        <w:pStyle w:val="1"/>
        <w:rPr>
          <w:lang w:val="en-US" w:eastAsia="ja-JP"/>
        </w:rPr>
      </w:pPr>
      <w:r w:rsidRPr="1FBEE42E">
        <w:rPr>
          <w:lang w:val="en-US" w:eastAsia="ja-JP"/>
        </w:rPr>
        <w:t>Discussion</w:t>
      </w:r>
    </w:p>
    <w:p w14:paraId="5A750E48" w14:textId="62AA250E" w:rsidR="00790DDB" w:rsidRDefault="00790DDB" w:rsidP="1FBEE42E">
      <w:pPr>
        <w:widowControl/>
        <w:spacing w:after="120"/>
        <w:rPr>
          <w:sz w:val="21"/>
          <w:szCs w:val="21"/>
        </w:rPr>
      </w:pPr>
      <w:r w:rsidRPr="283AF1CE">
        <w:rPr>
          <w:sz w:val="21"/>
          <w:szCs w:val="21"/>
        </w:rPr>
        <w:t xml:space="preserve">There were </w:t>
      </w:r>
      <w:r w:rsidR="6E573DFB" w:rsidRPr="283AF1CE">
        <w:rPr>
          <w:sz w:val="21"/>
          <w:szCs w:val="21"/>
        </w:rPr>
        <w:t>comments that</w:t>
      </w:r>
      <w:r w:rsidRPr="283AF1CE">
        <w:rPr>
          <w:sz w:val="21"/>
          <w:szCs w:val="21"/>
        </w:rPr>
        <w:t xml:space="preserve"> </w:t>
      </w:r>
      <w:r w:rsidR="005C651E" w:rsidRPr="283AF1CE">
        <w:rPr>
          <w:sz w:val="21"/>
          <w:szCs w:val="21"/>
        </w:rPr>
        <w:t xml:space="preserve">there is no issue as </w:t>
      </w:r>
      <w:r w:rsidRPr="283AF1CE">
        <w:rPr>
          <w:sz w:val="21"/>
          <w:szCs w:val="21"/>
        </w:rPr>
        <w:t xml:space="preserve">it is up to UE implementation whether </w:t>
      </w:r>
      <w:r w:rsidR="005C651E" w:rsidRPr="283AF1CE">
        <w:rPr>
          <w:sz w:val="21"/>
          <w:szCs w:val="21"/>
        </w:rPr>
        <w:t xml:space="preserve">higher layers of a UE </w:t>
      </w:r>
      <w:r w:rsidRPr="283AF1CE">
        <w:rPr>
          <w:sz w:val="21"/>
          <w:szCs w:val="21"/>
        </w:rPr>
        <w:t>request</w:t>
      </w:r>
      <w:r w:rsidR="00B12362">
        <w:rPr>
          <w:sz w:val="21"/>
          <w:szCs w:val="21"/>
        </w:rPr>
        <w:t>s</w:t>
      </w:r>
      <w:r w:rsidRPr="283AF1CE">
        <w:rPr>
          <w:sz w:val="21"/>
          <w:szCs w:val="21"/>
        </w:rPr>
        <w:t xml:space="preserve"> </w:t>
      </w:r>
      <w:r w:rsidR="00840174" w:rsidRPr="283AF1CE">
        <w:rPr>
          <w:sz w:val="21"/>
          <w:szCs w:val="21"/>
        </w:rPr>
        <w:t>retransmission of PRACH</w:t>
      </w:r>
      <w:r w:rsidR="00BB6EA0" w:rsidRPr="283AF1CE">
        <w:rPr>
          <w:sz w:val="21"/>
          <w:szCs w:val="21"/>
        </w:rPr>
        <w:t xml:space="preserve"> based on the statement “If requested by higher layers”</w:t>
      </w:r>
      <w:r w:rsidR="00B12362">
        <w:rPr>
          <w:sz w:val="21"/>
          <w:szCs w:val="21"/>
        </w:rPr>
        <w:t xml:space="preserve"> [2]</w:t>
      </w:r>
      <w:r w:rsidR="00840174" w:rsidRPr="283AF1CE">
        <w:rPr>
          <w:sz w:val="21"/>
          <w:szCs w:val="21"/>
        </w:rPr>
        <w:t>.</w:t>
      </w:r>
    </w:p>
    <w:p w14:paraId="43D6BBB1" w14:textId="63298E59" w:rsidR="00790DDB" w:rsidRDefault="00790DDB" w:rsidP="1FBEE42E">
      <w:pPr>
        <w:widowControl/>
        <w:spacing w:after="120"/>
        <w:rPr>
          <w:sz w:val="21"/>
          <w:szCs w:val="21"/>
        </w:rPr>
      </w:pPr>
      <w:r w:rsidRPr="00790DDB">
        <w:rPr>
          <w:noProof/>
          <w:sz w:val="21"/>
          <w:szCs w:val="21"/>
        </w:rPr>
        <mc:AlternateContent>
          <mc:Choice Requires="wps">
            <w:drawing>
              <wp:inline distT="0" distB="0" distL="0" distR="0" wp14:anchorId="4C46D41B" wp14:editId="2C344741">
                <wp:extent cx="6120130" cy="1311004"/>
                <wp:effectExtent l="0" t="0" r="13970" b="1841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13110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B1F39" w14:textId="77777777" w:rsidR="00790DDB" w:rsidRPr="00790DDB" w:rsidRDefault="00790DDB" w:rsidP="00790DDB">
                            <w:pPr>
                              <w:rPr>
                                <w:rFonts w:eastAsia="SimSu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790DDB">
                              <w:rPr>
                                <w:rFonts w:eastAsia="SimSun"/>
                                <w:kern w:val="0"/>
                                <w:szCs w:val="20"/>
                                <w:lang w:eastAsia="en-US"/>
                              </w:rPr>
                              <w:t xml:space="preserve">If requested by higher layers, </w:t>
                            </w:r>
                            <w:r w:rsidRPr="00790DDB">
                              <w:rPr>
                                <w:rFonts w:eastAsia="SimSu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the UE </w:t>
                            </w:r>
                            <w:r w:rsidRPr="00790DDB">
                              <w:rPr>
                                <w:rFonts w:eastAsia="DengXian"/>
                                <w:kern w:val="0"/>
                                <w:szCs w:val="20"/>
                                <w:lang w:val="en-GB" w:eastAsia="en-US"/>
                              </w:rPr>
                              <w:t>shall be ready</w:t>
                            </w:r>
                            <w:r w:rsidRPr="00790DDB">
                              <w:rPr>
                                <w:rFonts w:eastAsia="SimSu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to transmit a PRACH no later than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  <m:t>T,1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SimSun" w:hAnsi="Cambria Math"/>
                                  <w:kern w:val="0"/>
                                  <w:szCs w:val="20"/>
                                  <w:lang w:val="en-GB" w:eastAsia="en-US"/>
                                </w:rPr>
                                <m:t>+0.75</m:t>
                              </m:r>
                            </m:oMath>
                            <w:r w:rsidRPr="00790DDB">
                              <w:rPr>
                                <w:rFonts w:eastAsia="SimSu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790DDB">
                              <w:rPr>
                                <w:rFonts w:eastAsia="SimSun"/>
                                <w:kern w:val="0"/>
                                <w:szCs w:val="20"/>
                                <w:lang w:eastAsia="en-US"/>
                              </w:rPr>
                              <w:t xml:space="preserve">msec </w:t>
                            </w:r>
                            <w:r w:rsidRPr="00790DDB">
                              <w:rPr>
                                <w:rFonts w:eastAsia="SimSun"/>
                                <w:kern w:val="0"/>
                                <w:szCs w:val="20"/>
                                <w:lang w:val="en-GB" w:eastAsia="en-US"/>
                              </w:rPr>
                              <w:t>after the last symbol of the window, or the last symbol of the PDSCH reception,</w:t>
                            </w:r>
                            <w:r w:rsidRPr="00790DDB">
                              <w:rPr>
                                <w:rFonts w:eastAsia="SimSun"/>
                                <w:kern w:val="0"/>
                                <w:szCs w:val="20"/>
                                <w:lang w:eastAsia="en-US"/>
                              </w:rPr>
                              <w:t xml:space="preserve"> 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  <m:t>T,1</m:t>
                                  </m:r>
                                </m:sub>
                              </m:sSub>
                            </m:oMath>
                            <w:r w:rsidRPr="00790DDB">
                              <w:rPr>
                                <w:rFonts w:eastAsia="SimSu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is a time duration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  <w:r w:rsidRPr="00790DDB">
                              <w:rPr>
                                <w:rFonts w:eastAsia="SimSu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symbols corresponding to a PDSCH processing time for UE processing capability 1 </w:t>
                            </w:r>
                            <w:r w:rsidRPr="00790DDB">
                              <w:rPr>
                                <w:rFonts w:eastAsia="SimSun"/>
                                <w:kern w:val="0"/>
                                <w:szCs w:val="20"/>
                                <w:lang w:val="en-GB" w:eastAsia="zh-CN"/>
                              </w:rPr>
                              <w:t xml:space="preserve">assuming </w:t>
                            </w:r>
                            <w:bookmarkStart w:id="0" w:name="OLE_LINK6"/>
                            <w:bookmarkStart w:id="1" w:name="OLE_LINK7"/>
                            <m:oMath>
                              <m:r>
                                <w:rPr>
                                  <w:rFonts w:ascii="Cambria Math" w:eastAsia="SimSun" w:hAnsi="Cambria Math"/>
                                  <w:kern w:val="0"/>
                                  <w:szCs w:val="20"/>
                                  <w:lang w:val="en-GB" w:eastAsia="zh-CN"/>
                                </w:rPr>
                                <m:t>μ</m:t>
                              </m:r>
                            </m:oMath>
                            <w:r w:rsidRPr="00790DDB">
                              <w:rPr>
                                <w:rFonts w:eastAsia="DengXian"/>
                                <w:kern w:val="0"/>
                                <w:szCs w:val="20"/>
                                <w:lang w:val="en-GB" w:eastAsia="zh-CN"/>
                              </w:rPr>
                              <w:t xml:space="preserve"> corresponds to the smallest SCS configuration</w:t>
                            </w:r>
                            <w:bookmarkEnd w:id="0"/>
                            <w:bookmarkEnd w:id="1"/>
                            <w:r w:rsidRPr="00790DDB">
                              <w:rPr>
                                <w:rFonts w:eastAsia="DengXian"/>
                                <w:kern w:val="0"/>
                                <w:szCs w:val="20"/>
                                <w:lang w:val="en-GB" w:eastAsia="zh-CN"/>
                              </w:rPr>
                              <w:t xml:space="preserve"> </w:t>
                            </w:r>
                            <w:r w:rsidRPr="00790DDB">
                              <w:rPr>
                                <w:rFonts w:eastAsia="SimSun"/>
                                <w:kern w:val="0"/>
                                <w:szCs w:val="20"/>
                                <w:lang w:val="en-GB" w:eastAsia="zh-CN"/>
                              </w:rPr>
                              <w:t>among</w:t>
                            </w:r>
                            <w:r w:rsidRPr="00790DDB">
                              <w:rPr>
                                <w:rFonts w:eastAsia="DengXian"/>
                                <w:kern w:val="0"/>
                                <w:szCs w:val="20"/>
                                <w:lang w:val="en-GB" w:eastAsia="zh-CN"/>
                              </w:rPr>
                              <w:t xml:space="preserve"> the SCS configurations for the PDCCH carrying the DCI format 1_0, the </w:t>
                            </w:r>
                            <w:r w:rsidRPr="00790DDB">
                              <w:rPr>
                                <w:rFonts w:eastAsia="SimSun"/>
                                <w:kern w:val="0"/>
                                <w:szCs w:val="20"/>
                                <w:lang w:val="en-GB" w:eastAsia="en-US"/>
                              </w:rPr>
                              <w:t>corresponding PDSCH when additional PDSCH DM-RS is configured, and the corresponding PRACH</w:t>
                            </w:r>
                            <w:r w:rsidRPr="00790DDB">
                              <w:rPr>
                                <w:rFonts w:eastAsia="SimSun"/>
                                <w:kern w:val="0"/>
                                <w:szCs w:val="20"/>
                                <w:lang w:eastAsia="en-US"/>
                              </w:rPr>
                              <w:t xml:space="preserve">. </w:t>
                            </w:r>
                            <w:r w:rsidRPr="00790DDB">
                              <w:rPr>
                                <w:rFonts w:eastAsia="SimSu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For </w:t>
                            </w:r>
                            <m:oMath>
                              <m:r>
                                <w:rPr>
                                  <w:rFonts w:ascii="Cambria Math" w:eastAsia="SimSun" w:hAnsi="Cambria Math"/>
                                  <w:kern w:val="0"/>
                                  <w:szCs w:val="20"/>
                                  <w:lang w:val="en-GB" w:eastAsia="zh-CN"/>
                                </w:rPr>
                                <m:t>μ=0</m:t>
                              </m:r>
                            </m:oMath>
                            <w:r w:rsidRPr="00790DDB">
                              <w:rPr>
                                <w:rFonts w:eastAsia="SimSu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, the UE assumes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  <m:t>1,0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SimSun" w:hAnsi="Cambria Math"/>
                                  <w:kern w:val="0"/>
                                  <w:szCs w:val="20"/>
                                  <w:lang w:val="en-GB" w:eastAsia="en-US"/>
                                </w:rPr>
                                <m:t>=14</m:t>
                              </m:r>
                            </m:oMath>
                            <w:r w:rsidRPr="00790DDB">
                              <w:rPr>
                                <w:rFonts w:eastAsia="SimSu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[6, TS 38.214]</w:t>
                            </w:r>
                            <w:r w:rsidRPr="00790DDB">
                              <w:rPr>
                                <w:rFonts w:eastAsia="SimSun"/>
                                <w:kern w:val="0"/>
                                <w:szCs w:val="20"/>
                                <w:lang w:eastAsia="en-US"/>
                              </w:rPr>
                              <w:t xml:space="preserve">. For a PRACH transmission using 1.25 kHz or 5 kHz SCS, the UE determines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  <w:r w:rsidRPr="00790DDB">
                              <w:rPr>
                                <w:rFonts w:eastAsia="SimSu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assuming SCS configuration </w:t>
                            </w:r>
                            <m:oMath>
                              <m:r>
                                <w:rPr>
                                  <w:rFonts w:ascii="Cambria Math" w:eastAsia="SimSun" w:hAnsi="Cambria Math"/>
                                  <w:kern w:val="0"/>
                                  <w:szCs w:val="20"/>
                                  <w:lang w:val="en-GB" w:eastAsia="zh-CN"/>
                                </w:rPr>
                                <m:t>μ=0</m:t>
                              </m:r>
                            </m:oMath>
                            <w:r w:rsidRPr="00790DDB">
                              <w:rPr>
                                <w:rFonts w:eastAsia="SimSun"/>
                                <w:kern w:val="0"/>
                                <w:szCs w:val="20"/>
                                <w:lang w:val="en-GB" w:eastAsia="en-US"/>
                              </w:rPr>
                              <w:t>.</w:t>
                            </w:r>
                          </w:p>
                          <w:p w14:paraId="79B9ACDD" w14:textId="77777777" w:rsidR="00790DDB" w:rsidRDefault="00790DDB" w:rsidP="00790DD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C46D41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1.9pt;height:10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">
                <v:textbox style="mso-fit-shape-to-text:t">
                  <w:txbxContent>
                    <w:p w14:paraId="440B1F39" w14:textId="77777777" w:rsidR="00790DDB" w:rsidRPr="00790DDB" w:rsidRDefault="00790DDB" w:rsidP="00790DDB">
                      <w:pPr>
                        <w:rPr>
                          <w:rFonts w:eastAsia="SimSun"/>
                          <w:kern w:val="0"/>
                          <w:szCs w:val="20"/>
                          <w:lang w:eastAsia="en-US"/>
                        </w:rPr>
                      </w:pPr>
                      <w:r w:rsidRPr="00790DDB">
                        <w:rPr>
                          <w:rFonts w:eastAsia="SimSun"/>
                          <w:kern w:val="0"/>
                          <w:szCs w:val="20"/>
                          <w:lang w:eastAsia="en-US"/>
                        </w:rPr>
                        <w:t xml:space="preserve">If requested by higher layers, </w:t>
                      </w:r>
                      <w:r w:rsidRPr="00790DDB">
                        <w:rPr>
                          <w:rFonts w:eastAsia="SimSun"/>
                          <w:kern w:val="0"/>
                          <w:szCs w:val="20"/>
                          <w:lang w:val="en-GB" w:eastAsia="en-US"/>
                        </w:rPr>
                        <w:t xml:space="preserve">the UE </w:t>
                      </w:r>
                      <w:r w:rsidRPr="00790DDB">
                        <w:rPr>
                          <w:rFonts w:eastAsia="DengXian"/>
                          <w:kern w:val="0"/>
                          <w:szCs w:val="20"/>
                          <w:lang w:val="en-GB" w:eastAsia="en-US"/>
                        </w:rPr>
                        <w:t>shall be ready</w:t>
                      </w:r>
                      <w:r w:rsidRPr="00790DDB">
                        <w:rPr>
                          <w:rFonts w:eastAsia="SimSun"/>
                          <w:kern w:val="0"/>
                          <w:szCs w:val="20"/>
                          <w:lang w:val="en-GB" w:eastAsia="en-US"/>
                        </w:rPr>
                        <w:t xml:space="preserve"> to transmit a PRACH no later than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kern w:val="0"/>
                                <w:szCs w:val="20"/>
                                <w:lang w:val="en-GB"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/>
                                <w:kern w:val="0"/>
                                <w:szCs w:val="20"/>
                                <w:lang w:val="en-GB"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en-GB" w:eastAsia="en-US"/>
                              </w:rPr>
                              <m:t>T,1</m:t>
                            </m:r>
                          </m:sub>
                        </m:sSub>
                        <m: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en-GB" w:eastAsia="en-US"/>
                          </w:rPr>
                          <m:t>+0.75</m:t>
                        </m:r>
                      </m:oMath>
                      <w:r w:rsidRPr="00790DDB">
                        <w:rPr>
                          <w:rFonts w:eastAsia="SimSun"/>
                          <w:kern w:val="0"/>
                          <w:szCs w:val="20"/>
                          <w:lang w:val="en-GB" w:eastAsia="en-US"/>
                        </w:rPr>
                        <w:t xml:space="preserve"> </w:t>
                      </w:r>
                      <w:r w:rsidRPr="00790DDB">
                        <w:rPr>
                          <w:rFonts w:eastAsia="SimSun"/>
                          <w:kern w:val="0"/>
                          <w:szCs w:val="20"/>
                          <w:lang w:eastAsia="en-US"/>
                        </w:rPr>
                        <w:t xml:space="preserve">msec </w:t>
                      </w:r>
                      <w:r w:rsidRPr="00790DDB">
                        <w:rPr>
                          <w:rFonts w:eastAsia="SimSun"/>
                          <w:kern w:val="0"/>
                          <w:szCs w:val="20"/>
                          <w:lang w:val="en-GB" w:eastAsia="en-US"/>
                        </w:rPr>
                        <w:t>after the last symbol of the window, or the last symbol of the PDSCH reception,</w:t>
                      </w:r>
                      <w:r w:rsidRPr="00790DDB">
                        <w:rPr>
                          <w:rFonts w:eastAsia="SimSun"/>
                          <w:kern w:val="0"/>
                          <w:szCs w:val="20"/>
                          <w:lang w:eastAsia="en-US"/>
                        </w:rPr>
                        <w:t xml:space="preserve"> where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kern w:val="0"/>
                                <w:szCs w:val="20"/>
                                <w:lang w:val="en-GB"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/>
                                <w:kern w:val="0"/>
                                <w:szCs w:val="20"/>
                                <w:lang w:val="en-GB"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en-GB" w:eastAsia="en-US"/>
                              </w:rPr>
                              <m:t>T,1</m:t>
                            </m:r>
                          </m:sub>
                        </m:sSub>
                      </m:oMath>
                      <w:r w:rsidRPr="00790DDB">
                        <w:rPr>
                          <w:rFonts w:eastAsia="SimSun"/>
                          <w:kern w:val="0"/>
                          <w:szCs w:val="20"/>
                          <w:lang w:val="en-GB" w:eastAsia="en-US"/>
                        </w:rPr>
                        <w:t xml:space="preserve"> is a time duration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kern w:val="0"/>
                                <w:szCs w:val="20"/>
                                <w:lang w:val="en-GB"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/>
                                <w:kern w:val="0"/>
                                <w:szCs w:val="20"/>
                                <w:lang w:val="en-GB"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en-GB" w:eastAsia="en-US"/>
                              </w:rPr>
                              <m:t>1</m:t>
                            </m:r>
                          </m:sub>
                        </m:sSub>
                      </m:oMath>
                      <w:r w:rsidRPr="00790DDB">
                        <w:rPr>
                          <w:rFonts w:eastAsia="SimSun"/>
                          <w:kern w:val="0"/>
                          <w:szCs w:val="20"/>
                          <w:lang w:val="en-GB" w:eastAsia="en-US"/>
                        </w:rPr>
                        <w:t xml:space="preserve"> symbols corresponding to a PDSCH processing time for UE processing capability 1 </w:t>
                      </w:r>
                      <w:r w:rsidRPr="00790DDB">
                        <w:rPr>
                          <w:rFonts w:eastAsia="SimSun"/>
                          <w:kern w:val="0"/>
                          <w:szCs w:val="20"/>
                          <w:lang w:val="en-GB" w:eastAsia="zh-CN"/>
                        </w:rPr>
                        <w:t xml:space="preserve">assuming </w:t>
                      </w:r>
                      <w:bookmarkStart w:id="2" w:name="OLE_LINK6"/>
                      <w:bookmarkStart w:id="3" w:name="OLE_LINK7"/>
                      <m:oMath>
                        <m: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en-GB" w:eastAsia="zh-CN"/>
                          </w:rPr>
                          <m:t>μ</m:t>
                        </m:r>
                      </m:oMath>
                      <w:r w:rsidRPr="00790DDB">
                        <w:rPr>
                          <w:rFonts w:eastAsia="DengXian"/>
                          <w:kern w:val="0"/>
                          <w:szCs w:val="20"/>
                          <w:lang w:val="en-GB" w:eastAsia="zh-CN"/>
                        </w:rPr>
                        <w:t xml:space="preserve"> corresponds to the smallest SCS configuration</w:t>
                      </w:r>
                      <w:bookmarkEnd w:id="2"/>
                      <w:bookmarkEnd w:id="3"/>
                      <w:r w:rsidRPr="00790DDB">
                        <w:rPr>
                          <w:rFonts w:eastAsia="DengXian"/>
                          <w:kern w:val="0"/>
                          <w:szCs w:val="20"/>
                          <w:lang w:val="en-GB" w:eastAsia="zh-CN"/>
                        </w:rPr>
                        <w:t xml:space="preserve"> </w:t>
                      </w:r>
                      <w:r w:rsidRPr="00790DDB">
                        <w:rPr>
                          <w:rFonts w:eastAsia="SimSun"/>
                          <w:kern w:val="0"/>
                          <w:szCs w:val="20"/>
                          <w:lang w:val="en-GB" w:eastAsia="zh-CN"/>
                        </w:rPr>
                        <w:t>among</w:t>
                      </w:r>
                      <w:r w:rsidRPr="00790DDB">
                        <w:rPr>
                          <w:rFonts w:eastAsia="DengXian"/>
                          <w:kern w:val="0"/>
                          <w:szCs w:val="20"/>
                          <w:lang w:val="en-GB" w:eastAsia="zh-CN"/>
                        </w:rPr>
                        <w:t xml:space="preserve"> the SCS configurations for the PDCCH carrying the DCI format 1_0, the </w:t>
                      </w:r>
                      <w:r w:rsidRPr="00790DDB">
                        <w:rPr>
                          <w:rFonts w:eastAsia="SimSun"/>
                          <w:kern w:val="0"/>
                          <w:szCs w:val="20"/>
                          <w:lang w:val="en-GB" w:eastAsia="en-US"/>
                        </w:rPr>
                        <w:t>corresponding PDSCH when additional PDSCH DM-RS is configured, and the corresponding PRACH</w:t>
                      </w:r>
                      <w:r w:rsidRPr="00790DDB">
                        <w:rPr>
                          <w:rFonts w:eastAsia="SimSun"/>
                          <w:kern w:val="0"/>
                          <w:szCs w:val="20"/>
                          <w:lang w:eastAsia="en-US"/>
                        </w:rPr>
                        <w:t xml:space="preserve">. </w:t>
                      </w:r>
                      <w:r w:rsidRPr="00790DDB">
                        <w:rPr>
                          <w:rFonts w:eastAsia="SimSun"/>
                          <w:kern w:val="0"/>
                          <w:szCs w:val="20"/>
                          <w:lang w:val="en-GB" w:eastAsia="en-US"/>
                        </w:rPr>
                        <w:t xml:space="preserve">For </w:t>
                      </w:r>
                      <m:oMath>
                        <m: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en-GB" w:eastAsia="zh-CN"/>
                          </w:rPr>
                          <m:t>μ=0</m:t>
                        </m:r>
                      </m:oMath>
                      <w:r w:rsidRPr="00790DDB">
                        <w:rPr>
                          <w:rFonts w:eastAsia="SimSun"/>
                          <w:kern w:val="0"/>
                          <w:szCs w:val="20"/>
                          <w:lang w:val="en-GB" w:eastAsia="en-US"/>
                        </w:rPr>
                        <w:t xml:space="preserve">, the UE assumes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kern w:val="0"/>
                                <w:szCs w:val="20"/>
                                <w:lang w:val="en-GB"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/>
                                <w:kern w:val="0"/>
                                <w:szCs w:val="20"/>
                                <w:lang w:val="en-GB"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en-GB" w:eastAsia="en-US"/>
                              </w:rPr>
                              <m:t>1,0</m:t>
                            </m:r>
                          </m:sub>
                        </m:sSub>
                        <m: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en-GB" w:eastAsia="en-US"/>
                          </w:rPr>
                          <m:t>=14</m:t>
                        </m:r>
                      </m:oMath>
                      <w:r w:rsidRPr="00790DDB">
                        <w:rPr>
                          <w:rFonts w:eastAsia="SimSun"/>
                          <w:kern w:val="0"/>
                          <w:szCs w:val="20"/>
                          <w:lang w:val="en-GB" w:eastAsia="en-US"/>
                        </w:rPr>
                        <w:t xml:space="preserve"> [6, TS 38.214]</w:t>
                      </w:r>
                      <w:r w:rsidRPr="00790DDB">
                        <w:rPr>
                          <w:rFonts w:eastAsia="SimSun"/>
                          <w:kern w:val="0"/>
                          <w:szCs w:val="20"/>
                          <w:lang w:eastAsia="en-US"/>
                        </w:rPr>
                        <w:t xml:space="preserve">. For a PRACH transmission using 1.25 kHz or 5 kHz SCS, the UE determines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kern w:val="0"/>
                                <w:szCs w:val="20"/>
                                <w:lang w:val="en-GB"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/>
                                <w:kern w:val="0"/>
                                <w:szCs w:val="20"/>
                                <w:lang w:val="en-GB"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en-GB" w:eastAsia="en-US"/>
                              </w:rPr>
                              <m:t>1</m:t>
                            </m:r>
                          </m:sub>
                        </m:sSub>
                      </m:oMath>
                      <w:r w:rsidRPr="00790DDB">
                        <w:rPr>
                          <w:rFonts w:eastAsia="SimSun"/>
                          <w:kern w:val="0"/>
                          <w:szCs w:val="20"/>
                          <w:lang w:val="en-GB" w:eastAsia="en-US"/>
                        </w:rPr>
                        <w:t xml:space="preserve"> assuming SCS configuration </w:t>
                      </w:r>
                      <m:oMath>
                        <m: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en-GB" w:eastAsia="zh-CN"/>
                          </w:rPr>
                          <m:t>μ=0</m:t>
                        </m:r>
                      </m:oMath>
                      <w:r w:rsidRPr="00790DDB">
                        <w:rPr>
                          <w:rFonts w:eastAsia="SimSun"/>
                          <w:kern w:val="0"/>
                          <w:szCs w:val="20"/>
                          <w:lang w:val="en-GB" w:eastAsia="en-US"/>
                        </w:rPr>
                        <w:t>.</w:t>
                      </w:r>
                    </w:p>
                    <w:p w14:paraId="79B9ACDD" w14:textId="77777777" w:rsidR="00790DDB" w:rsidRDefault="00790DDB" w:rsidP="00790DDB"/>
                  </w:txbxContent>
                </v:textbox>
                <w10:anchorlock/>
              </v:shape>
            </w:pict>
          </mc:Fallback>
        </mc:AlternateContent>
      </w:r>
    </w:p>
    <w:p w14:paraId="5077652B" w14:textId="6E467F71" w:rsidR="1FBEE42E" w:rsidRDefault="00F41171" w:rsidP="1FBEE42E">
      <w:pPr>
        <w:widowControl/>
        <w:spacing w:after="120"/>
        <w:rPr>
          <w:sz w:val="21"/>
          <w:szCs w:val="21"/>
        </w:rPr>
      </w:pPr>
      <w:r w:rsidRPr="283AF1CE">
        <w:rPr>
          <w:sz w:val="21"/>
          <w:szCs w:val="21"/>
        </w:rPr>
        <w:t>However, RAN2 specification</w:t>
      </w:r>
      <w:r w:rsidR="00BB6EA0" w:rsidRPr="283AF1CE">
        <w:rPr>
          <w:sz w:val="21"/>
          <w:szCs w:val="21"/>
        </w:rPr>
        <w:t xml:space="preserve"> </w:t>
      </w:r>
      <w:r w:rsidR="4A65DBF2" w:rsidRPr="283AF1CE">
        <w:rPr>
          <w:sz w:val="21"/>
          <w:szCs w:val="21"/>
        </w:rPr>
        <w:t>[</w:t>
      </w:r>
      <w:r w:rsidR="00B12362">
        <w:rPr>
          <w:sz w:val="21"/>
          <w:szCs w:val="21"/>
        </w:rPr>
        <w:t>3</w:t>
      </w:r>
      <w:r w:rsidR="4A65DBF2" w:rsidRPr="283AF1CE">
        <w:rPr>
          <w:sz w:val="21"/>
          <w:szCs w:val="21"/>
        </w:rPr>
        <w:t>]</w:t>
      </w:r>
      <w:r w:rsidRPr="283AF1CE">
        <w:rPr>
          <w:sz w:val="21"/>
          <w:szCs w:val="21"/>
        </w:rPr>
        <w:t xml:space="preserve"> </w:t>
      </w:r>
      <w:r w:rsidR="005C651E" w:rsidRPr="283AF1CE">
        <w:rPr>
          <w:sz w:val="21"/>
          <w:szCs w:val="21"/>
        </w:rPr>
        <w:t xml:space="preserve">specifies </w:t>
      </w:r>
      <w:r w:rsidR="00B12362">
        <w:rPr>
          <w:sz w:val="21"/>
          <w:szCs w:val="21"/>
        </w:rPr>
        <w:t>that “T</w:t>
      </w:r>
      <w:r w:rsidR="4E0D6A02" w:rsidRPr="283AF1CE">
        <w:rPr>
          <w:sz w:val="21"/>
          <w:szCs w:val="21"/>
        </w:rPr>
        <w:t xml:space="preserve">he MAC entity </w:t>
      </w:r>
      <w:r w:rsidR="4E0D6A02" w:rsidRPr="283AF1CE">
        <w:rPr>
          <w:sz w:val="21"/>
          <w:szCs w:val="21"/>
          <w:u w:val="single"/>
        </w:rPr>
        <w:t>shall</w:t>
      </w:r>
      <w:r w:rsidR="4E0D6A02" w:rsidRPr="283AF1CE">
        <w:rPr>
          <w:sz w:val="21"/>
          <w:szCs w:val="21"/>
        </w:rPr>
        <w:t xml:space="preserve"> </w:t>
      </w:r>
      <w:r w:rsidR="005C651E" w:rsidRPr="283AF1CE">
        <w:rPr>
          <w:sz w:val="21"/>
          <w:szCs w:val="21"/>
        </w:rPr>
        <w:t>instruct the physical layer to transmit</w:t>
      </w:r>
      <w:r w:rsidR="00FC172E" w:rsidRPr="283AF1CE">
        <w:rPr>
          <w:sz w:val="21"/>
          <w:szCs w:val="21"/>
        </w:rPr>
        <w:t xml:space="preserve"> </w:t>
      </w:r>
      <w:r w:rsidR="00B12362">
        <w:rPr>
          <w:sz w:val="21"/>
          <w:szCs w:val="21"/>
        </w:rPr>
        <w:t xml:space="preserve">the </w:t>
      </w:r>
      <w:r w:rsidR="005C651E" w:rsidRPr="283AF1CE">
        <w:rPr>
          <w:sz w:val="21"/>
          <w:szCs w:val="21"/>
        </w:rPr>
        <w:t>Random Access Preamble</w:t>
      </w:r>
      <w:r w:rsidR="00B12362">
        <w:rPr>
          <w:sz w:val="21"/>
          <w:szCs w:val="21"/>
        </w:rPr>
        <w:t>”</w:t>
      </w:r>
      <w:r w:rsidR="005C651E" w:rsidRPr="283AF1CE">
        <w:rPr>
          <w:sz w:val="21"/>
          <w:szCs w:val="21"/>
        </w:rPr>
        <w:t xml:space="preserve"> </w:t>
      </w:r>
      <w:r w:rsidRPr="283AF1CE">
        <w:rPr>
          <w:sz w:val="21"/>
          <w:szCs w:val="21"/>
        </w:rPr>
        <w:t>as follows:</w:t>
      </w:r>
    </w:p>
    <w:p w14:paraId="0AD792F4" w14:textId="66D3150E" w:rsidR="00F41171" w:rsidRDefault="00F41171" w:rsidP="1FBEE42E">
      <w:pPr>
        <w:widowControl/>
        <w:spacing w:after="120"/>
        <w:rPr>
          <w:sz w:val="21"/>
          <w:szCs w:val="21"/>
        </w:rPr>
      </w:pPr>
      <w:r w:rsidRPr="00790DDB">
        <w:rPr>
          <w:noProof/>
          <w:sz w:val="21"/>
          <w:szCs w:val="21"/>
        </w:rPr>
        <mc:AlternateContent>
          <mc:Choice Requires="wps">
            <w:drawing>
              <wp:inline distT="0" distB="0" distL="0" distR="0" wp14:anchorId="4ADBA1C9" wp14:editId="42C1311A">
                <wp:extent cx="6120130" cy="4171950"/>
                <wp:effectExtent l="0" t="0" r="13970" b="19050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417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03BBD9" w14:textId="77777777" w:rsidR="008C2747" w:rsidRPr="008C2747" w:rsidRDefault="008C2747" w:rsidP="008C2747">
                            <w:pPr>
                              <w:keepNext/>
                              <w:keepLines/>
                              <w:widowControl/>
                              <w:overflowPunct w:val="0"/>
                              <w:autoSpaceDE w:val="0"/>
                              <w:autoSpaceDN w:val="0"/>
                              <w:snapToGrid/>
                              <w:spacing w:before="120" w:after="180"/>
                              <w:ind w:left="1134" w:hanging="1134"/>
                              <w:textAlignment w:val="baseline"/>
                              <w:outlineLvl w:val="2"/>
                              <w:rPr>
                                <w:rFonts w:ascii="Arial" w:eastAsia="Times New Roman" w:hAnsi="Arial"/>
                                <w:kern w:val="0"/>
                                <w:sz w:val="28"/>
                                <w:szCs w:val="20"/>
                                <w:lang w:val="en-GB" w:eastAsia="ko-KR"/>
                              </w:rPr>
                            </w:pPr>
                            <w:bookmarkStart w:id="2" w:name="_Toc37296179"/>
                            <w:bookmarkStart w:id="3" w:name="_Toc46490305"/>
                            <w:bookmarkStart w:id="4" w:name="_Toc52752000"/>
                            <w:bookmarkStart w:id="5" w:name="_Toc52796462"/>
                            <w:bookmarkStart w:id="6" w:name="_Toc115557873"/>
                            <w:r w:rsidRPr="008C2747">
                              <w:rPr>
                                <w:rFonts w:ascii="Arial" w:eastAsia="Times New Roman" w:hAnsi="Arial"/>
                                <w:kern w:val="0"/>
                                <w:sz w:val="28"/>
                                <w:szCs w:val="20"/>
                                <w:lang w:val="en-GB" w:eastAsia="ko-KR"/>
                              </w:rPr>
                              <w:t>5.1.3</w:t>
                            </w:r>
                            <w:r w:rsidRPr="008C2747">
                              <w:rPr>
                                <w:rFonts w:ascii="Arial" w:eastAsia="Times New Roman" w:hAnsi="Arial"/>
                                <w:kern w:val="0"/>
                                <w:sz w:val="28"/>
                                <w:szCs w:val="20"/>
                                <w:lang w:val="en-GB" w:eastAsia="ko-KR"/>
                              </w:rPr>
                              <w:tab/>
                              <w:t>Random Access Preamble transmission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</w:p>
                          <w:p w14:paraId="004A5219" w14:textId="77777777" w:rsidR="008C2747" w:rsidRPr="008C2747" w:rsidRDefault="008C2747" w:rsidP="008C2747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snapToGrid/>
                              <w:spacing w:after="180"/>
                              <w:textAlignment w:val="baseline"/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</w:pP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>The MAC entity shall, for each Random Access Preamble:</w:t>
                            </w:r>
                          </w:p>
                          <w:p w14:paraId="3E3C2987" w14:textId="77777777" w:rsidR="008C2747" w:rsidRPr="008C2747" w:rsidRDefault="008C2747" w:rsidP="008C2747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snapToGrid/>
                              <w:spacing w:after="180"/>
                              <w:ind w:left="568" w:hanging="284"/>
                              <w:textAlignment w:val="baseline"/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</w:pP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>1&gt;</w:t>
                            </w: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ab/>
                              <w:t xml:space="preserve">if </w:t>
                            </w:r>
                            <w:r w:rsidRPr="008C2747">
                              <w:rPr>
                                <w:rFonts w:eastAsia="Malgun Gothic"/>
                                <w:i/>
                                <w:kern w:val="0"/>
                                <w:szCs w:val="20"/>
                                <w:lang w:val="en-GB" w:eastAsia="ko-KR"/>
                              </w:rPr>
                              <w:t>PREAMBLE_TRANSMISSION_COUNTER</w:t>
                            </w: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 xml:space="preserve"> is greater than one; and</w:t>
                            </w:r>
                          </w:p>
                          <w:p w14:paraId="2511EC79" w14:textId="77777777" w:rsidR="008C2747" w:rsidRPr="008C2747" w:rsidRDefault="008C2747" w:rsidP="008C2747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snapToGrid/>
                              <w:spacing w:after="180"/>
                              <w:ind w:left="568" w:hanging="284"/>
                              <w:textAlignment w:val="baseline"/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</w:pP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>1&gt;</w:t>
                            </w: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ab/>
                              <w:t>if the notification of suspending power ramping counter has not been received from lower layers; and</w:t>
                            </w:r>
                          </w:p>
                          <w:p w14:paraId="3BA9AA4F" w14:textId="77777777" w:rsidR="008C2747" w:rsidRPr="008C2747" w:rsidRDefault="008C2747" w:rsidP="008C2747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snapToGrid/>
                              <w:spacing w:after="180"/>
                              <w:ind w:left="568" w:hanging="284"/>
                              <w:textAlignment w:val="baseline"/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</w:pP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>1&gt;</w:t>
                            </w: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ab/>
                              <w:t>if LBT failure indication was not received from lower layers for the last Random Access Preamble transmission; and</w:t>
                            </w:r>
                          </w:p>
                          <w:p w14:paraId="76F7760F" w14:textId="77777777" w:rsidR="008C2747" w:rsidRPr="008C2747" w:rsidRDefault="008C2747" w:rsidP="008C2747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snapToGrid/>
                              <w:spacing w:after="180"/>
                              <w:ind w:left="568" w:hanging="284"/>
                              <w:textAlignment w:val="baseline"/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</w:pP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>1&gt;</w:t>
                            </w: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ab/>
                              <w:t>if SSB or CSI-RS selected is not changed from the selection in the last Random Access Preamble transmission:</w:t>
                            </w:r>
                          </w:p>
                          <w:p w14:paraId="0E7903BB" w14:textId="77777777" w:rsidR="008C2747" w:rsidRPr="008C2747" w:rsidRDefault="008C2747" w:rsidP="008C2747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snapToGrid/>
                              <w:spacing w:after="180"/>
                              <w:ind w:left="851" w:hanging="284"/>
                              <w:textAlignment w:val="baseline"/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</w:pP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>2&gt;</w:t>
                            </w: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ab/>
                              <w:t xml:space="preserve">increment </w:t>
                            </w:r>
                            <w:r w:rsidRPr="008C2747">
                              <w:rPr>
                                <w:rFonts w:eastAsia="Malgun Gothic"/>
                                <w:i/>
                                <w:kern w:val="0"/>
                                <w:szCs w:val="20"/>
                                <w:lang w:val="en-GB" w:eastAsia="ko-KR"/>
                              </w:rPr>
                              <w:t>PREAMBLE_POWER_RAMPING_COUNTER</w:t>
                            </w: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 xml:space="preserve"> by 1.</w:t>
                            </w:r>
                          </w:p>
                          <w:p w14:paraId="5390CE29" w14:textId="77777777" w:rsidR="008C2747" w:rsidRPr="008C2747" w:rsidRDefault="008C2747" w:rsidP="008C2747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snapToGrid/>
                              <w:spacing w:after="180"/>
                              <w:ind w:left="568" w:hanging="284"/>
                              <w:textAlignment w:val="baseline"/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</w:pP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>1&gt;</w:t>
                            </w: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ab/>
                              <w:t xml:space="preserve">select the value of </w:t>
                            </w:r>
                            <w:r w:rsidRPr="008C2747">
                              <w:rPr>
                                <w:rFonts w:eastAsia="Malgun Gothic"/>
                                <w:i/>
                                <w:kern w:val="0"/>
                                <w:szCs w:val="20"/>
                                <w:lang w:val="en-GB" w:eastAsia="ko-KR"/>
                              </w:rPr>
                              <w:t>DELTA_PREAMBLE</w:t>
                            </w: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 xml:space="preserve"> according to clause 7.3;</w:t>
                            </w:r>
                          </w:p>
                          <w:p w14:paraId="7541E1B1" w14:textId="77777777" w:rsidR="008C2747" w:rsidRPr="008C2747" w:rsidRDefault="008C2747" w:rsidP="008C2747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snapToGrid/>
                              <w:spacing w:after="180"/>
                              <w:ind w:left="568" w:hanging="284"/>
                              <w:textAlignment w:val="baseline"/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</w:pP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>1&gt;</w:t>
                            </w: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ab/>
                              <w:t xml:space="preserve">set </w:t>
                            </w:r>
                            <w:r w:rsidRPr="008C2747">
                              <w:rPr>
                                <w:rFonts w:eastAsia="Malgun Gothic"/>
                                <w:i/>
                                <w:kern w:val="0"/>
                                <w:szCs w:val="20"/>
                                <w:lang w:val="en-GB" w:eastAsia="ko-KR"/>
                              </w:rPr>
                              <w:t>PREAMBLE_RECEIVED_TARGET_POWER</w:t>
                            </w: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 xml:space="preserve"> to </w:t>
                            </w:r>
                            <w:r w:rsidRPr="008C2747">
                              <w:rPr>
                                <w:rFonts w:eastAsia="Malgun Gothic"/>
                                <w:i/>
                                <w:kern w:val="0"/>
                                <w:szCs w:val="20"/>
                                <w:lang w:val="en-GB" w:eastAsia="ko-KR"/>
                              </w:rPr>
                              <w:t>preambleReceivedTargetPower</w:t>
                            </w: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 xml:space="preserve"> + </w:t>
                            </w:r>
                            <w:r w:rsidRPr="008C2747">
                              <w:rPr>
                                <w:rFonts w:eastAsia="Malgun Gothic"/>
                                <w:i/>
                                <w:kern w:val="0"/>
                                <w:szCs w:val="20"/>
                                <w:lang w:val="en-GB" w:eastAsia="ko-KR"/>
                              </w:rPr>
                              <w:t>DELTA_PREAMBLE</w:t>
                            </w: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 xml:space="preserve"> + (</w:t>
                            </w:r>
                            <w:r w:rsidRPr="008C2747">
                              <w:rPr>
                                <w:rFonts w:eastAsia="Malgun Gothic"/>
                                <w:i/>
                                <w:kern w:val="0"/>
                                <w:szCs w:val="20"/>
                                <w:lang w:val="en-GB" w:eastAsia="ko-KR"/>
                              </w:rPr>
                              <w:t>PREAMBLE_POWER_RAMPING_COUNTER</w:t>
                            </w: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 xml:space="preserve"> – 1) × </w:t>
                            </w:r>
                            <w:r w:rsidRPr="008C2747">
                              <w:rPr>
                                <w:rFonts w:eastAsia="Malgun Gothic"/>
                                <w:i/>
                                <w:kern w:val="0"/>
                                <w:szCs w:val="20"/>
                                <w:lang w:val="en-GB" w:eastAsia="ko-KR"/>
                              </w:rPr>
                              <w:t>PREAMBLE_POWER_RAMPING_STEP</w:t>
                            </w: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 xml:space="preserve"> </w:t>
                            </w:r>
                            <w:r w:rsidRPr="008C2747">
                              <w:rPr>
                                <w:rFonts w:eastAsia="Malgun Gothic"/>
                                <w:i/>
                                <w:kern w:val="0"/>
                                <w:szCs w:val="20"/>
                                <w:lang w:val="en-GB" w:eastAsia="ko-KR"/>
                              </w:rPr>
                              <w:t>+</w:t>
                            </w: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 xml:space="preserve"> </w:t>
                            </w:r>
                            <w:r w:rsidRPr="008C2747">
                              <w:rPr>
                                <w:rFonts w:eastAsia="Malgun Gothic"/>
                                <w:i/>
                                <w:iCs/>
                                <w:kern w:val="0"/>
                                <w:szCs w:val="20"/>
                                <w:lang w:val="en-GB"/>
                              </w:rPr>
                              <w:t>POWER_OFFSET_2STEP_RA</w:t>
                            </w: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>;</w:t>
                            </w:r>
                          </w:p>
                          <w:p w14:paraId="7B7C4B98" w14:textId="77777777" w:rsidR="008C2747" w:rsidRPr="008C2747" w:rsidRDefault="008C2747" w:rsidP="008C2747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snapToGrid/>
                              <w:spacing w:after="180"/>
                              <w:ind w:left="568" w:hanging="284"/>
                              <w:textAlignment w:val="baseline"/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</w:pP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>1&gt;</w:t>
                            </w: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ab/>
                              <w:t>except for contention-free Random Access Preamble for beam failure recovery request, compute the RA-RNTI associated with the PRACH occasion in which the Random Access Preamble is transmitted;</w:t>
                            </w:r>
                          </w:p>
                          <w:p w14:paraId="6A6CEFA4" w14:textId="77777777" w:rsidR="008C2747" w:rsidRPr="008C2747" w:rsidRDefault="008C2747" w:rsidP="008C2747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snapToGrid/>
                              <w:spacing w:after="180"/>
                              <w:ind w:left="568" w:hanging="284"/>
                              <w:textAlignment w:val="baseline"/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</w:pP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>1&gt;</w:t>
                            </w: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ab/>
                              <w:t xml:space="preserve">instruct the physical layer to transmit the Random Access Preamble using the selected PRACH occasion, corresponding RA-RNTI (if available), </w:t>
                            </w:r>
                            <w:r w:rsidRPr="008C2747">
                              <w:rPr>
                                <w:rFonts w:eastAsia="Malgun Gothic"/>
                                <w:i/>
                                <w:kern w:val="0"/>
                                <w:szCs w:val="20"/>
                                <w:lang w:val="en-GB" w:eastAsia="ko-KR"/>
                              </w:rPr>
                              <w:t>PREAMBLE_INDEX</w:t>
                            </w: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 xml:space="preserve">, and </w:t>
                            </w:r>
                            <w:r w:rsidRPr="008C2747">
                              <w:rPr>
                                <w:rFonts w:eastAsia="Malgun Gothic"/>
                                <w:i/>
                                <w:kern w:val="0"/>
                                <w:szCs w:val="20"/>
                                <w:lang w:val="en-GB" w:eastAsia="ko-KR"/>
                              </w:rPr>
                              <w:t>PREAMBLE_RECEIVED_TARGET_POWER</w:t>
                            </w:r>
                            <w:r w:rsidRPr="008C2747"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  <w:t>.</w:t>
                            </w:r>
                          </w:p>
                          <w:p w14:paraId="28BCA6C7" w14:textId="44AA22BE" w:rsidR="00F41171" w:rsidRPr="00F41171" w:rsidRDefault="00F41171" w:rsidP="00F41171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snapToGrid/>
                              <w:spacing w:after="180"/>
                              <w:ind w:left="568" w:hanging="284"/>
                              <w:textAlignment w:val="baseline"/>
                              <w:rPr>
                                <w:rFonts w:eastAsia="Malgun Gothic"/>
                                <w:kern w:val="0"/>
                                <w:szCs w:val="20"/>
                                <w:lang w:val="en-GB" w:eastAsia="ko-K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ADBA1C9" id="_x0000_s1027" type="#_x0000_t202" style="width:481.9pt;height:3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">
                <v:textbox>
                  <w:txbxContent>
                    <w:p w14:paraId="4E03BBD9" w14:textId="77777777" w:rsidR="008C2747" w:rsidRPr="008C2747" w:rsidRDefault="008C2747" w:rsidP="008C2747">
                      <w:pPr>
                        <w:keepNext/>
                        <w:keepLines/>
                        <w:widowControl/>
                        <w:overflowPunct w:val="0"/>
                        <w:autoSpaceDE w:val="0"/>
                        <w:autoSpaceDN w:val="0"/>
                        <w:snapToGrid/>
                        <w:spacing w:before="120" w:after="180"/>
                        <w:ind w:left="1134" w:hanging="1134"/>
                        <w:textAlignment w:val="baseline"/>
                        <w:outlineLvl w:val="2"/>
                        <w:rPr>
                          <w:rFonts w:ascii="Arial" w:eastAsia="Times New Roman" w:hAnsi="Arial"/>
                          <w:kern w:val="0"/>
                          <w:sz w:val="28"/>
                          <w:szCs w:val="20"/>
                          <w:lang w:val="en-GB" w:eastAsia="ko-KR"/>
                        </w:rPr>
                      </w:pPr>
                      <w:bookmarkStart w:id="9" w:name="_Toc37296179"/>
                      <w:bookmarkStart w:id="10" w:name="_Toc46490305"/>
                      <w:bookmarkStart w:id="11" w:name="_Toc52752000"/>
                      <w:bookmarkStart w:id="12" w:name="_Toc52796462"/>
                      <w:bookmarkStart w:id="13" w:name="_Toc115557873"/>
                      <w:r w:rsidRPr="008C2747">
                        <w:rPr>
                          <w:rFonts w:ascii="Arial" w:eastAsia="Times New Roman" w:hAnsi="Arial"/>
                          <w:kern w:val="0"/>
                          <w:sz w:val="28"/>
                          <w:szCs w:val="20"/>
                          <w:lang w:val="en-GB" w:eastAsia="ko-KR"/>
                        </w:rPr>
                        <w:t>5.1.3</w:t>
                      </w:r>
                      <w:r w:rsidRPr="008C2747">
                        <w:rPr>
                          <w:rFonts w:ascii="Arial" w:eastAsia="Times New Roman" w:hAnsi="Arial"/>
                          <w:kern w:val="0"/>
                          <w:sz w:val="28"/>
                          <w:szCs w:val="20"/>
                          <w:lang w:val="en-GB" w:eastAsia="ko-KR"/>
                        </w:rPr>
                        <w:tab/>
                        <w:t>Random Access Preamble transmission</w:t>
                      </w:r>
                      <w:bookmarkEnd w:id="9"/>
                      <w:bookmarkEnd w:id="10"/>
                      <w:bookmarkEnd w:id="11"/>
                      <w:bookmarkEnd w:id="12"/>
                      <w:bookmarkEnd w:id="13"/>
                    </w:p>
                    <w:p w14:paraId="004A5219" w14:textId="77777777" w:rsidR="008C2747" w:rsidRPr="008C2747" w:rsidRDefault="008C2747" w:rsidP="008C2747">
                      <w:pPr>
                        <w:widowControl/>
                        <w:overflowPunct w:val="0"/>
                        <w:autoSpaceDE w:val="0"/>
                        <w:autoSpaceDN w:val="0"/>
                        <w:snapToGrid/>
                        <w:spacing w:after="180"/>
                        <w:textAlignment w:val="baseline"/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</w:pP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>The MAC entity shall, for each Random Access Preamble:</w:t>
                      </w:r>
                    </w:p>
                    <w:p w14:paraId="3E3C2987" w14:textId="77777777" w:rsidR="008C2747" w:rsidRPr="008C2747" w:rsidRDefault="008C2747" w:rsidP="008C2747">
                      <w:pPr>
                        <w:widowControl/>
                        <w:overflowPunct w:val="0"/>
                        <w:autoSpaceDE w:val="0"/>
                        <w:autoSpaceDN w:val="0"/>
                        <w:snapToGrid/>
                        <w:spacing w:after="180"/>
                        <w:ind w:left="568" w:hanging="284"/>
                        <w:textAlignment w:val="baseline"/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</w:pP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>1&gt;</w:t>
                      </w: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ab/>
                        <w:t xml:space="preserve">if </w:t>
                      </w:r>
                      <w:r w:rsidRPr="008C2747">
                        <w:rPr>
                          <w:rFonts w:eastAsia="Malgun Gothic"/>
                          <w:i/>
                          <w:kern w:val="0"/>
                          <w:szCs w:val="20"/>
                          <w:lang w:val="en-GB" w:eastAsia="ko-KR"/>
                        </w:rPr>
                        <w:t>PREAMBLE_TRANSMISSION_COUNTER</w:t>
                      </w: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 xml:space="preserve"> is greater than one; and</w:t>
                      </w:r>
                    </w:p>
                    <w:p w14:paraId="2511EC79" w14:textId="77777777" w:rsidR="008C2747" w:rsidRPr="008C2747" w:rsidRDefault="008C2747" w:rsidP="008C2747">
                      <w:pPr>
                        <w:widowControl/>
                        <w:overflowPunct w:val="0"/>
                        <w:autoSpaceDE w:val="0"/>
                        <w:autoSpaceDN w:val="0"/>
                        <w:snapToGrid/>
                        <w:spacing w:after="180"/>
                        <w:ind w:left="568" w:hanging="284"/>
                        <w:textAlignment w:val="baseline"/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</w:pP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>1&gt;</w:t>
                      </w: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ab/>
                        <w:t>if the notification of suspending power ramping counter has not been received from lower layers; and</w:t>
                      </w:r>
                    </w:p>
                    <w:p w14:paraId="3BA9AA4F" w14:textId="77777777" w:rsidR="008C2747" w:rsidRPr="008C2747" w:rsidRDefault="008C2747" w:rsidP="008C2747">
                      <w:pPr>
                        <w:widowControl/>
                        <w:overflowPunct w:val="0"/>
                        <w:autoSpaceDE w:val="0"/>
                        <w:autoSpaceDN w:val="0"/>
                        <w:snapToGrid/>
                        <w:spacing w:after="180"/>
                        <w:ind w:left="568" w:hanging="284"/>
                        <w:textAlignment w:val="baseline"/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</w:pP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>1&gt;</w:t>
                      </w: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ab/>
                        <w:t>if LBT failure indication was not received from lower layers for the last Random Access Preamble transmission; and</w:t>
                      </w:r>
                    </w:p>
                    <w:p w14:paraId="76F7760F" w14:textId="77777777" w:rsidR="008C2747" w:rsidRPr="008C2747" w:rsidRDefault="008C2747" w:rsidP="008C2747">
                      <w:pPr>
                        <w:widowControl/>
                        <w:overflowPunct w:val="0"/>
                        <w:autoSpaceDE w:val="0"/>
                        <w:autoSpaceDN w:val="0"/>
                        <w:snapToGrid/>
                        <w:spacing w:after="180"/>
                        <w:ind w:left="568" w:hanging="284"/>
                        <w:textAlignment w:val="baseline"/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</w:pP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>1&gt;</w:t>
                      </w: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ab/>
                        <w:t>if SSB or CSI-RS selected is not changed from the selection in the last Random Access Preamble transmission:</w:t>
                      </w:r>
                    </w:p>
                    <w:p w14:paraId="0E7903BB" w14:textId="77777777" w:rsidR="008C2747" w:rsidRPr="008C2747" w:rsidRDefault="008C2747" w:rsidP="008C2747">
                      <w:pPr>
                        <w:widowControl/>
                        <w:overflowPunct w:val="0"/>
                        <w:autoSpaceDE w:val="0"/>
                        <w:autoSpaceDN w:val="0"/>
                        <w:snapToGrid/>
                        <w:spacing w:after="180"/>
                        <w:ind w:left="851" w:hanging="284"/>
                        <w:textAlignment w:val="baseline"/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</w:pP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>2&gt;</w:t>
                      </w: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ab/>
                        <w:t xml:space="preserve">increment </w:t>
                      </w:r>
                      <w:r w:rsidRPr="008C2747">
                        <w:rPr>
                          <w:rFonts w:eastAsia="Malgun Gothic"/>
                          <w:i/>
                          <w:kern w:val="0"/>
                          <w:szCs w:val="20"/>
                          <w:lang w:val="en-GB" w:eastAsia="ko-KR"/>
                        </w:rPr>
                        <w:t>PREAMBLE_POWER_RAMPING_COUNTER</w:t>
                      </w: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 xml:space="preserve"> by 1.</w:t>
                      </w:r>
                    </w:p>
                    <w:p w14:paraId="5390CE29" w14:textId="77777777" w:rsidR="008C2747" w:rsidRPr="008C2747" w:rsidRDefault="008C2747" w:rsidP="008C2747">
                      <w:pPr>
                        <w:widowControl/>
                        <w:overflowPunct w:val="0"/>
                        <w:autoSpaceDE w:val="0"/>
                        <w:autoSpaceDN w:val="0"/>
                        <w:snapToGrid/>
                        <w:spacing w:after="180"/>
                        <w:ind w:left="568" w:hanging="284"/>
                        <w:textAlignment w:val="baseline"/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</w:pP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>1&gt;</w:t>
                      </w: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ab/>
                        <w:t xml:space="preserve">select the value of </w:t>
                      </w:r>
                      <w:r w:rsidRPr="008C2747">
                        <w:rPr>
                          <w:rFonts w:eastAsia="Malgun Gothic"/>
                          <w:i/>
                          <w:kern w:val="0"/>
                          <w:szCs w:val="20"/>
                          <w:lang w:val="en-GB" w:eastAsia="ko-KR"/>
                        </w:rPr>
                        <w:t>DELTA_PREAMBLE</w:t>
                      </w: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 xml:space="preserve"> according to clause 7.3;</w:t>
                      </w:r>
                    </w:p>
                    <w:p w14:paraId="7541E1B1" w14:textId="77777777" w:rsidR="008C2747" w:rsidRPr="008C2747" w:rsidRDefault="008C2747" w:rsidP="008C2747">
                      <w:pPr>
                        <w:widowControl/>
                        <w:overflowPunct w:val="0"/>
                        <w:autoSpaceDE w:val="0"/>
                        <w:autoSpaceDN w:val="0"/>
                        <w:snapToGrid/>
                        <w:spacing w:after="180"/>
                        <w:ind w:left="568" w:hanging="284"/>
                        <w:textAlignment w:val="baseline"/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</w:pP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>1&gt;</w:t>
                      </w: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ab/>
                        <w:t xml:space="preserve">set </w:t>
                      </w:r>
                      <w:r w:rsidRPr="008C2747">
                        <w:rPr>
                          <w:rFonts w:eastAsia="Malgun Gothic"/>
                          <w:i/>
                          <w:kern w:val="0"/>
                          <w:szCs w:val="20"/>
                          <w:lang w:val="en-GB" w:eastAsia="ko-KR"/>
                        </w:rPr>
                        <w:t>PREAMBLE_RECEIVED_TARGET_POWER</w:t>
                      </w: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 xml:space="preserve"> to </w:t>
                      </w:r>
                      <w:r w:rsidRPr="008C2747">
                        <w:rPr>
                          <w:rFonts w:eastAsia="Malgun Gothic"/>
                          <w:i/>
                          <w:kern w:val="0"/>
                          <w:szCs w:val="20"/>
                          <w:lang w:val="en-GB" w:eastAsia="ko-KR"/>
                        </w:rPr>
                        <w:t>preambleReceivedTargetPower</w:t>
                      </w: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 xml:space="preserve"> + </w:t>
                      </w:r>
                      <w:r w:rsidRPr="008C2747">
                        <w:rPr>
                          <w:rFonts w:eastAsia="Malgun Gothic"/>
                          <w:i/>
                          <w:kern w:val="0"/>
                          <w:szCs w:val="20"/>
                          <w:lang w:val="en-GB" w:eastAsia="ko-KR"/>
                        </w:rPr>
                        <w:t>DELTA_PREAMBLE</w:t>
                      </w: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 xml:space="preserve"> + (</w:t>
                      </w:r>
                      <w:r w:rsidRPr="008C2747">
                        <w:rPr>
                          <w:rFonts w:eastAsia="Malgun Gothic"/>
                          <w:i/>
                          <w:kern w:val="0"/>
                          <w:szCs w:val="20"/>
                          <w:lang w:val="en-GB" w:eastAsia="ko-KR"/>
                        </w:rPr>
                        <w:t>PREAMBLE_POWER_RAMPING_COUNTER</w:t>
                      </w: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 xml:space="preserve"> – 1) × </w:t>
                      </w:r>
                      <w:r w:rsidRPr="008C2747">
                        <w:rPr>
                          <w:rFonts w:eastAsia="Malgun Gothic"/>
                          <w:i/>
                          <w:kern w:val="0"/>
                          <w:szCs w:val="20"/>
                          <w:lang w:val="en-GB" w:eastAsia="ko-KR"/>
                        </w:rPr>
                        <w:t>PREAMBLE_POWER_RAMPING_STEP</w:t>
                      </w: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 xml:space="preserve"> </w:t>
                      </w:r>
                      <w:r w:rsidRPr="008C2747">
                        <w:rPr>
                          <w:rFonts w:eastAsia="Malgun Gothic"/>
                          <w:i/>
                          <w:kern w:val="0"/>
                          <w:szCs w:val="20"/>
                          <w:lang w:val="en-GB" w:eastAsia="ko-KR"/>
                        </w:rPr>
                        <w:t>+</w:t>
                      </w: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 xml:space="preserve"> </w:t>
                      </w:r>
                      <w:r w:rsidRPr="008C2747">
                        <w:rPr>
                          <w:rFonts w:eastAsia="Malgun Gothic"/>
                          <w:i/>
                          <w:iCs/>
                          <w:kern w:val="0"/>
                          <w:szCs w:val="20"/>
                          <w:lang w:val="en-GB"/>
                        </w:rPr>
                        <w:t>POWER_OFFSET_2STEP_RA</w:t>
                      </w: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>;</w:t>
                      </w:r>
                    </w:p>
                    <w:p w14:paraId="7B7C4B98" w14:textId="77777777" w:rsidR="008C2747" w:rsidRPr="008C2747" w:rsidRDefault="008C2747" w:rsidP="008C2747">
                      <w:pPr>
                        <w:widowControl/>
                        <w:overflowPunct w:val="0"/>
                        <w:autoSpaceDE w:val="0"/>
                        <w:autoSpaceDN w:val="0"/>
                        <w:snapToGrid/>
                        <w:spacing w:after="180"/>
                        <w:ind w:left="568" w:hanging="284"/>
                        <w:textAlignment w:val="baseline"/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</w:pP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>1&gt;</w:t>
                      </w: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ab/>
                        <w:t>except for contention-free Random Access Preamble for beam failure recovery request, compute the RA-RNTI associated with the PRACH occasion in which the Random Access Preamble is transmitted;</w:t>
                      </w:r>
                    </w:p>
                    <w:p w14:paraId="6A6CEFA4" w14:textId="77777777" w:rsidR="008C2747" w:rsidRPr="008C2747" w:rsidRDefault="008C2747" w:rsidP="008C2747">
                      <w:pPr>
                        <w:widowControl/>
                        <w:overflowPunct w:val="0"/>
                        <w:autoSpaceDE w:val="0"/>
                        <w:autoSpaceDN w:val="0"/>
                        <w:snapToGrid/>
                        <w:spacing w:after="180"/>
                        <w:ind w:left="568" w:hanging="284"/>
                        <w:textAlignment w:val="baseline"/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</w:pP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>1&gt;</w:t>
                      </w: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ab/>
                        <w:t xml:space="preserve">instruct the physical layer to transmit the Random Access Preamble using the selected PRACH occasion, corresponding RA-RNTI (if available), </w:t>
                      </w:r>
                      <w:r w:rsidRPr="008C2747">
                        <w:rPr>
                          <w:rFonts w:eastAsia="Malgun Gothic"/>
                          <w:i/>
                          <w:kern w:val="0"/>
                          <w:szCs w:val="20"/>
                          <w:lang w:val="en-GB" w:eastAsia="ko-KR"/>
                        </w:rPr>
                        <w:t>PREAMBLE_INDEX</w:t>
                      </w: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 xml:space="preserve">, and </w:t>
                      </w:r>
                      <w:r w:rsidRPr="008C2747">
                        <w:rPr>
                          <w:rFonts w:eastAsia="Malgun Gothic"/>
                          <w:i/>
                          <w:kern w:val="0"/>
                          <w:szCs w:val="20"/>
                          <w:lang w:val="en-GB" w:eastAsia="ko-KR"/>
                        </w:rPr>
                        <w:t>PREAMBLE_RECEIVED_TARGET_POWER</w:t>
                      </w:r>
                      <w:r w:rsidRPr="008C2747"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  <w:t>.</w:t>
                      </w:r>
                    </w:p>
                    <w:p w14:paraId="28BCA6C7" w14:textId="44AA22BE" w:rsidR="00F41171" w:rsidRPr="00F41171" w:rsidRDefault="00F41171" w:rsidP="00F41171">
                      <w:pPr>
                        <w:widowControl/>
                        <w:overflowPunct w:val="0"/>
                        <w:autoSpaceDE w:val="0"/>
                        <w:autoSpaceDN w:val="0"/>
                        <w:snapToGrid/>
                        <w:spacing w:after="180"/>
                        <w:ind w:left="568" w:hanging="284"/>
                        <w:textAlignment w:val="baseline"/>
                        <w:rPr>
                          <w:rFonts w:eastAsia="Malgun Gothic"/>
                          <w:kern w:val="0"/>
                          <w:szCs w:val="20"/>
                          <w:lang w:val="en-GB" w:eastAsia="ko-KR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FF39C8E" w14:textId="1301180A" w:rsidR="00F41171" w:rsidRPr="00CC0060" w:rsidRDefault="00CC0060" w:rsidP="1FBEE42E">
      <w:pPr>
        <w:widowControl/>
        <w:spacing w:after="120"/>
        <w:rPr>
          <w:b/>
          <w:sz w:val="21"/>
          <w:szCs w:val="21"/>
        </w:rPr>
      </w:pPr>
      <w:r w:rsidRPr="00CC0060">
        <w:rPr>
          <w:b/>
          <w:sz w:val="21"/>
          <w:szCs w:val="21"/>
        </w:rPr>
        <w:lastRenderedPageBreak/>
        <w:t>Observation:</w:t>
      </w:r>
    </w:p>
    <w:p w14:paraId="2C03E830" w14:textId="16FC7D28" w:rsidR="00CC0060" w:rsidRPr="00CC0060" w:rsidRDefault="42B76A28" w:rsidP="00CC0060">
      <w:pPr>
        <w:pStyle w:val="ae"/>
        <w:widowControl/>
        <w:numPr>
          <w:ilvl w:val="0"/>
          <w:numId w:val="16"/>
        </w:numPr>
        <w:spacing w:after="120"/>
        <w:ind w:leftChars="0"/>
        <w:rPr>
          <w:sz w:val="21"/>
          <w:szCs w:val="21"/>
        </w:rPr>
      </w:pPr>
      <w:r w:rsidRPr="283AF1CE">
        <w:rPr>
          <w:sz w:val="21"/>
          <w:szCs w:val="21"/>
        </w:rPr>
        <w:t>RAN2 specifi</w:t>
      </w:r>
      <w:r w:rsidR="00752755">
        <w:rPr>
          <w:sz w:val="21"/>
          <w:szCs w:val="21"/>
        </w:rPr>
        <w:t xml:space="preserve">cation [3] specifies </w:t>
      </w:r>
      <w:r w:rsidR="59ABD214" w:rsidRPr="283AF1CE">
        <w:rPr>
          <w:sz w:val="21"/>
          <w:szCs w:val="21"/>
        </w:rPr>
        <w:t>condition</w:t>
      </w:r>
      <w:r w:rsidR="00B12362">
        <w:rPr>
          <w:sz w:val="21"/>
          <w:szCs w:val="21"/>
        </w:rPr>
        <w:t>s</w:t>
      </w:r>
      <w:r w:rsidR="59ABD214" w:rsidRPr="283AF1CE">
        <w:rPr>
          <w:sz w:val="21"/>
          <w:szCs w:val="21"/>
        </w:rPr>
        <w:t xml:space="preserve"> where </w:t>
      </w:r>
      <w:r w:rsidR="00752755">
        <w:rPr>
          <w:sz w:val="21"/>
          <w:szCs w:val="21"/>
        </w:rPr>
        <w:t>“</w:t>
      </w:r>
      <w:r w:rsidRPr="283AF1CE">
        <w:rPr>
          <w:sz w:val="21"/>
          <w:szCs w:val="21"/>
        </w:rPr>
        <w:t>t</w:t>
      </w:r>
      <w:r w:rsidR="005C651E" w:rsidRPr="283AF1CE">
        <w:rPr>
          <w:sz w:val="21"/>
          <w:szCs w:val="21"/>
        </w:rPr>
        <w:t xml:space="preserve">he </w:t>
      </w:r>
      <w:r w:rsidR="3B33766F" w:rsidRPr="283AF1CE">
        <w:rPr>
          <w:sz w:val="21"/>
          <w:szCs w:val="21"/>
        </w:rPr>
        <w:t>MAC entity (</w:t>
      </w:r>
      <w:r w:rsidR="7E3020B4" w:rsidRPr="283AF1CE">
        <w:rPr>
          <w:sz w:val="21"/>
          <w:szCs w:val="21"/>
        </w:rPr>
        <w:t>h</w:t>
      </w:r>
      <w:r w:rsidR="005C651E" w:rsidRPr="283AF1CE">
        <w:rPr>
          <w:sz w:val="21"/>
          <w:szCs w:val="21"/>
        </w:rPr>
        <w:t>igher layers of a UE</w:t>
      </w:r>
      <w:r w:rsidR="04FF613B" w:rsidRPr="283AF1CE">
        <w:rPr>
          <w:sz w:val="21"/>
          <w:szCs w:val="21"/>
        </w:rPr>
        <w:t>)</w:t>
      </w:r>
      <w:r w:rsidR="005C651E" w:rsidRPr="283AF1CE">
        <w:rPr>
          <w:sz w:val="21"/>
          <w:szCs w:val="21"/>
        </w:rPr>
        <w:t xml:space="preserve"> </w:t>
      </w:r>
      <w:r w:rsidR="005C651E" w:rsidRPr="283AF1CE">
        <w:rPr>
          <w:sz w:val="21"/>
          <w:szCs w:val="21"/>
          <w:u w:val="single"/>
        </w:rPr>
        <w:t>shall</w:t>
      </w:r>
      <w:r w:rsidR="005C651E" w:rsidRPr="283AF1CE">
        <w:rPr>
          <w:sz w:val="21"/>
          <w:szCs w:val="21"/>
        </w:rPr>
        <w:t xml:space="preserve"> instruct the physical layer to transmit </w:t>
      </w:r>
      <w:r w:rsidR="00752755">
        <w:rPr>
          <w:sz w:val="21"/>
          <w:szCs w:val="21"/>
        </w:rPr>
        <w:t>the</w:t>
      </w:r>
      <w:r w:rsidR="00B12362">
        <w:rPr>
          <w:sz w:val="21"/>
          <w:szCs w:val="21"/>
        </w:rPr>
        <w:t xml:space="preserve"> </w:t>
      </w:r>
      <w:r w:rsidR="005C651E" w:rsidRPr="283AF1CE">
        <w:rPr>
          <w:sz w:val="21"/>
          <w:szCs w:val="21"/>
        </w:rPr>
        <w:t>Random Access Preamble</w:t>
      </w:r>
      <w:r w:rsidR="00752755">
        <w:rPr>
          <w:sz w:val="21"/>
          <w:szCs w:val="21"/>
        </w:rPr>
        <w:t>”</w:t>
      </w:r>
      <w:r w:rsidR="14765610" w:rsidRPr="283AF1CE">
        <w:rPr>
          <w:sz w:val="21"/>
          <w:szCs w:val="21"/>
        </w:rPr>
        <w:t xml:space="preserve">. Therefore, </w:t>
      </w:r>
      <w:r w:rsidR="00B12362">
        <w:rPr>
          <w:sz w:val="21"/>
          <w:szCs w:val="21"/>
        </w:rPr>
        <w:t>whether higher layers request the physical layer to transmit a PRACH</w:t>
      </w:r>
      <w:r w:rsidR="005C651E" w:rsidRPr="283AF1CE">
        <w:rPr>
          <w:sz w:val="21"/>
          <w:szCs w:val="21"/>
        </w:rPr>
        <w:t xml:space="preserve"> is not up to UE implementation</w:t>
      </w:r>
      <w:r w:rsidR="0C1A7A23" w:rsidRPr="283AF1CE">
        <w:rPr>
          <w:sz w:val="21"/>
          <w:szCs w:val="21"/>
        </w:rPr>
        <w:t>.</w:t>
      </w:r>
    </w:p>
    <w:p w14:paraId="7B593973" w14:textId="39A28A42" w:rsidR="00F41171" w:rsidRDefault="00362ED6" w:rsidP="1FBEE42E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Looking </w:t>
      </w:r>
      <w:r w:rsidR="00942B08">
        <w:rPr>
          <w:sz w:val="21"/>
          <w:szCs w:val="21"/>
        </w:rPr>
        <w:t>into</w:t>
      </w:r>
      <w:r>
        <w:rPr>
          <w:sz w:val="21"/>
          <w:szCs w:val="21"/>
        </w:rPr>
        <w:t xml:space="preserve"> the specification, t</w:t>
      </w:r>
      <w:r w:rsidR="00CC0060" w:rsidRPr="283AF1CE">
        <w:rPr>
          <w:sz w:val="21"/>
          <w:szCs w:val="21"/>
        </w:rPr>
        <w:t xml:space="preserve">he </w:t>
      </w:r>
      <w:r w:rsidR="008C2747">
        <w:rPr>
          <w:sz w:val="21"/>
          <w:szCs w:val="21"/>
        </w:rPr>
        <w:t>fourth</w:t>
      </w:r>
      <w:r w:rsidR="1399935C" w:rsidRPr="283AF1CE">
        <w:rPr>
          <w:sz w:val="21"/>
          <w:szCs w:val="21"/>
        </w:rPr>
        <w:t xml:space="preserve"> if sentence </w:t>
      </w:r>
      <w:r w:rsidR="7F35009A" w:rsidRPr="283AF1CE">
        <w:rPr>
          <w:sz w:val="21"/>
          <w:szCs w:val="21"/>
        </w:rPr>
        <w:t>w</w:t>
      </w:r>
      <w:r w:rsidR="00CC0060" w:rsidRPr="283AF1CE">
        <w:rPr>
          <w:sz w:val="21"/>
          <w:szCs w:val="21"/>
        </w:rPr>
        <w:t>ould be relevant</w:t>
      </w:r>
      <w:r w:rsidR="00FC08EC">
        <w:rPr>
          <w:sz w:val="21"/>
          <w:szCs w:val="21"/>
        </w:rPr>
        <w:t xml:space="preserve"> for timeline of PRACH retransmissions:</w:t>
      </w:r>
    </w:p>
    <w:p w14:paraId="0B01D5B5" w14:textId="77777777" w:rsidR="00CC0060" w:rsidRPr="00F41171" w:rsidRDefault="00CC0060" w:rsidP="00CC0060">
      <w:pPr>
        <w:widowControl/>
        <w:overflowPunct w:val="0"/>
        <w:autoSpaceDE w:val="0"/>
        <w:autoSpaceDN w:val="0"/>
        <w:snapToGrid/>
        <w:spacing w:after="180"/>
        <w:ind w:left="568" w:hanging="284"/>
        <w:textAlignment w:val="baseline"/>
        <w:rPr>
          <w:rFonts w:eastAsia="Malgun Gothic"/>
          <w:kern w:val="0"/>
          <w:szCs w:val="20"/>
          <w:lang w:val="en-GB" w:eastAsia="ko-KR"/>
        </w:rPr>
      </w:pPr>
      <w:r w:rsidRPr="00F41171">
        <w:rPr>
          <w:rFonts w:eastAsia="Malgun Gothic"/>
          <w:kern w:val="0"/>
          <w:szCs w:val="20"/>
          <w:lang w:val="en-GB" w:eastAsia="ko-KR"/>
        </w:rPr>
        <w:t>1&gt;</w:t>
      </w:r>
      <w:r w:rsidRPr="00F41171">
        <w:rPr>
          <w:rFonts w:eastAsia="Malgun Gothic"/>
          <w:kern w:val="0"/>
          <w:szCs w:val="20"/>
          <w:lang w:val="en-GB" w:eastAsia="ko-KR"/>
        </w:rPr>
        <w:tab/>
        <w:t>if SSB or CSI-RS selected is not changed from the selection in the last Random Access Preamble transmission:</w:t>
      </w:r>
    </w:p>
    <w:p w14:paraId="60702ED5" w14:textId="77777777" w:rsidR="00CC0060" w:rsidRPr="00F41171" w:rsidRDefault="00CC0060" w:rsidP="00CC0060">
      <w:pPr>
        <w:widowControl/>
        <w:overflowPunct w:val="0"/>
        <w:autoSpaceDE w:val="0"/>
        <w:autoSpaceDN w:val="0"/>
        <w:snapToGrid/>
        <w:spacing w:after="180"/>
        <w:ind w:left="851" w:hanging="284"/>
        <w:textAlignment w:val="baseline"/>
        <w:rPr>
          <w:rFonts w:eastAsia="Malgun Gothic"/>
          <w:kern w:val="0"/>
          <w:szCs w:val="20"/>
          <w:lang w:val="en-GB" w:eastAsia="ko-KR"/>
        </w:rPr>
      </w:pPr>
      <w:r w:rsidRPr="00F41171">
        <w:rPr>
          <w:rFonts w:eastAsia="Malgun Gothic"/>
          <w:kern w:val="0"/>
          <w:szCs w:val="20"/>
          <w:lang w:val="en-GB" w:eastAsia="ko-KR"/>
        </w:rPr>
        <w:t>2&gt;</w:t>
      </w:r>
      <w:r w:rsidRPr="00F41171">
        <w:rPr>
          <w:rFonts w:eastAsia="Malgun Gothic"/>
          <w:kern w:val="0"/>
          <w:szCs w:val="20"/>
          <w:lang w:val="en-GB" w:eastAsia="ko-KR"/>
        </w:rPr>
        <w:tab/>
        <w:t xml:space="preserve">increment </w:t>
      </w:r>
      <w:r w:rsidRPr="00F41171">
        <w:rPr>
          <w:rFonts w:eastAsia="Malgun Gothic"/>
          <w:i/>
          <w:kern w:val="0"/>
          <w:szCs w:val="20"/>
          <w:lang w:val="en-GB" w:eastAsia="ko-KR"/>
        </w:rPr>
        <w:t>PREAMBLE_POWER_RAMPING_COUNTER</w:t>
      </w:r>
      <w:r w:rsidRPr="00F41171">
        <w:rPr>
          <w:rFonts w:eastAsia="Malgun Gothic"/>
          <w:kern w:val="0"/>
          <w:szCs w:val="20"/>
          <w:lang w:val="en-GB" w:eastAsia="ko-KR"/>
        </w:rPr>
        <w:t xml:space="preserve"> by 1.</w:t>
      </w:r>
    </w:p>
    <w:p w14:paraId="09985F9E" w14:textId="77777777" w:rsidR="00942B08" w:rsidRDefault="5E877333" w:rsidP="1FBEE42E">
      <w:pPr>
        <w:widowControl/>
        <w:spacing w:after="120"/>
        <w:rPr>
          <w:sz w:val="21"/>
          <w:szCs w:val="21"/>
        </w:rPr>
      </w:pPr>
      <w:r w:rsidRPr="283AF1CE">
        <w:rPr>
          <w:sz w:val="21"/>
          <w:szCs w:val="21"/>
        </w:rPr>
        <w:t xml:space="preserve">To examine the condition, </w:t>
      </w:r>
      <w:r w:rsidR="008C2747">
        <w:rPr>
          <w:sz w:val="21"/>
          <w:szCs w:val="21"/>
        </w:rPr>
        <w:t xml:space="preserve">a </w:t>
      </w:r>
      <w:r w:rsidR="00CC0060" w:rsidRPr="283AF1CE">
        <w:rPr>
          <w:sz w:val="21"/>
          <w:szCs w:val="21"/>
        </w:rPr>
        <w:t>UE need</w:t>
      </w:r>
      <w:r w:rsidR="08F00FA8" w:rsidRPr="283AF1CE">
        <w:rPr>
          <w:sz w:val="21"/>
          <w:szCs w:val="21"/>
        </w:rPr>
        <w:t>s</w:t>
      </w:r>
      <w:r w:rsidR="00CC0060" w:rsidRPr="283AF1CE">
        <w:rPr>
          <w:sz w:val="21"/>
          <w:szCs w:val="21"/>
        </w:rPr>
        <w:t xml:space="preserve"> to </w:t>
      </w:r>
      <w:r w:rsidR="0A7CC75B" w:rsidRPr="283AF1CE">
        <w:rPr>
          <w:sz w:val="21"/>
          <w:szCs w:val="21"/>
        </w:rPr>
        <w:t>check</w:t>
      </w:r>
      <w:r w:rsidR="00CC0060" w:rsidRPr="283AF1CE">
        <w:rPr>
          <w:sz w:val="21"/>
          <w:szCs w:val="21"/>
        </w:rPr>
        <w:t xml:space="preserve"> whether SSB or CSI-RS is not changed.</w:t>
      </w:r>
      <w:r w:rsidR="00BB6EA0" w:rsidRPr="283AF1CE">
        <w:rPr>
          <w:sz w:val="21"/>
          <w:szCs w:val="21"/>
        </w:rPr>
        <w:t xml:space="preserve"> </w:t>
      </w:r>
      <w:r w:rsidR="69CF39F3" w:rsidRPr="283AF1CE">
        <w:rPr>
          <w:sz w:val="21"/>
          <w:szCs w:val="21"/>
        </w:rPr>
        <w:t xml:space="preserve">In case SSB is included in a separate initial DL BWP, </w:t>
      </w:r>
      <w:r w:rsidR="1DD8D48B" w:rsidRPr="283AF1CE">
        <w:rPr>
          <w:sz w:val="21"/>
          <w:szCs w:val="21"/>
        </w:rPr>
        <w:t>RedCap UE should me</w:t>
      </w:r>
      <w:r w:rsidR="00362ED6">
        <w:rPr>
          <w:sz w:val="21"/>
          <w:szCs w:val="21"/>
        </w:rPr>
        <w:t>e</w:t>
      </w:r>
      <w:r w:rsidR="1DD8D48B" w:rsidRPr="283AF1CE">
        <w:rPr>
          <w:sz w:val="21"/>
          <w:szCs w:val="21"/>
        </w:rPr>
        <w:t xml:space="preserve">t </w:t>
      </w:r>
      <w:r w:rsidR="69CF39F3" w:rsidRPr="283AF1CE">
        <w:rPr>
          <w:sz w:val="21"/>
          <w:szCs w:val="21"/>
        </w:rPr>
        <w:t xml:space="preserve">the </w:t>
      </w:r>
      <w:r w:rsidR="26AC2C7D" w:rsidRPr="283AF1CE">
        <w:rPr>
          <w:sz w:val="21"/>
          <w:szCs w:val="21"/>
        </w:rPr>
        <w:t xml:space="preserve">existing </w:t>
      </w:r>
      <w:r w:rsidR="69CF39F3" w:rsidRPr="283AF1CE">
        <w:rPr>
          <w:sz w:val="21"/>
          <w:szCs w:val="21"/>
        </w:rPr>
        <w:t xml:space="preserve">timeline. On the other hand, in case </w:t>
      </w:r>
      <w:r w:rsidR="00362ED6">
        <w:rPr>
          <w:sz w:val="21"/>
          <w:szCs w:val="21"/>
        </w:rPr>
        <w:t>of</w:t>
      </w:r>
      <w:r w:rsidR="69CF39F3" w:rsidRPr="283AF1CE">
        <w:rPr>
          <w:sz w:val="21"/>
          <w:szCs w:val="21"/>
        </w:rPr>
        <w:t xml:space="preserve"> a separate initial DL BWP</w:t>
      </w:r>
      <w:r w:rsidR="00362ED6">
        <w:rPr>
          <w:sz w:val="21"/>
          <w:szCs w:val="21"/>
        </w:rPr>
        <w:t xml:space="preserve"> without SSB</w:t>
      </w:r>
      <w:r w:rsidR="69CF39F3" w:rsidRPr="283AF1CE">
        <w:rPr>
          <w:sz w:val="21"/>
          <w:szCs w:val="21"/>
        </w:rPr>
        <w:t xml:space="preserve">, it </w:t>
      </w:r>
      <w:r w:rsidR="56172358" w:rsidRPr="283AF1CE">
        <w:rPr>
          <w:sz w:val="21"/>
          <w:szCs w:val="21"/>
        </w:rPr>
        <w:t>would not be</w:t>
      </w:r>
      <w:r w:rsidR="69CF39F3" w:rsidRPr="283AF1CE">
        <w:rPr>
          <w:sz w:val="21"/>
          <w:szCs w:val="21"/>
        </w:rPr>
        <w:t xml:space="preserve"> obvious w</w:t>
      </w:r>
      <w:r w:rsidR="00293527" w:rsidRPr="283AF1CE">
        <w:rPr>
          <w:sz w:val="21"/>
          <w:szCs w:val="21"/>
        </w:rPr>
        <w:t>hether the existing timeline is feasible for RedCap UE</w:t>
      </w:r>
      <w:r w:rsidR="07C691BE" w:rsidRPr="283AF1CE">
        <w:rPr>
          <w:sz w:val="21"/>
          <w:szCs w:val="21"/>
        </w:rPr>
        <w:t xml:space="preserve">. </w:t>
      </w:r>
    </w:p>
    <w:p w14:paraId="18E7C24E" w14:textId="77777777" w:rsidR="00942B08" w:rsidRPr="00CC0060" w:rsidRDefault="00942B08" w:rsidP="00942B08">
      <w:pPr>
        <w:widowControl/>
        <w:spacing w:after="120"/>
        <w:rPr>
          <w:b/>
          <w:sz w:val="21"/>
          <w:szCs w:val="21"/>
        </w:rPr>
      </w:pPr>
      <w:r w:rsidRPr="00CC0060">
        <w:rPr>
          <w:b/>
          <w:sz w:val="21"/>
          <w:szCs w:val="21"/>
        </w:rPr>
        <w:t>Observation:</w:t>
      </w:r>
    </w:p>
    <w:p w14:paraId="0E15E130" w14:textId="725C865E" w:rsidR="00942B08" w:rsidRPr="00CC0060" w:rsidRDefault="00942B08" w:rsidP="00942B08">
      <w:pPr>
        <w:pStyle w:val="ae"/>
        <w:widowControl/>
        <w:numPr>
          <w:ilvl w:val="0"/>
          <w:numId w:val="16"/>
        </w:numPr>
        <w:spacing w:after="120"/>
        <w:ind w:leftChars="0"/>
        <w:rPr>
          <w:sz w:val="21"/>
          <w:szCs w:val="21"/>
        </w:rPr>
      </w:pPr>
      <w:r>
        <w:rPr>
          <w:sz w:val="21"/>
          <w:szCs w:val="21"/>
        </w:rPr>
        <w:t>The condition “</w:t>
      </w:r>
      <w:r w:rsidRPr="00F41171">
        <w:rPr>
          <w:rFonts w:eastAsia="Malgun Gothic"/>
          <w:kern w:val="0"/>
          <w:szCs w:val="20"/>
          <w:lang w:val="en-GB" w:eastAsia="ko-KR"/>
        </w:rPr>
        <w:t>if SSB or CSI-RS selected is not changed from the selection in the last Random Access Preamble transmission</w:t>
      </w:r>
      <w:r>
        <w:rPr>
          <w:sz w:val="21"/>
          <w:szCs w:val="21"/>
        </w:rPr>
        <w:t>” would have impact on timeline of retransmission of a PRACH for a RedCap UE in a separate initial DL BWP without SSB</w:t>
      </w:r>
    </w:p>
    <w:p w14:paraId="3B057D1D" w14:textId="351DE7A5" w:rsidR="00CC0060" w:rsidRDefault="00942B08" w:rsidP="1FBEE42E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Feasibility would </w:t>
      </w:r>
      <w:r w:rsidR="3E2CC723" w:rsidRPr="283AF1CE">
        <w:rPr>
          <w:sz w:val="21"/>
          <w:szCs w:val="21"/>
        </w:rPr>
        <w:t xml:space="preserve">need to check with </w:t>
      </w:r>
      <w:r w:rsidR="00293527" w:rsidRPr="283AF1CE">
        <w:rPr>
          <w:sz w:val="21"/>
          <w:szCs w:val="21"/>
        </w:rPr>
        <w:t>RAN4.</w:t>
      </w:r>
    </w:p>
    <w:p w14:paraId="750855A8" w14:textId="216E86A1" w:rsidR="00CC0060" w:rsidRPr="003B5845" w:rsidRDefault="00BB6EA0" w:rsidP="1FBEE42E">
      <w:pPr>
        <w:widowControl/>
        <w:spacing w:after="120"/>
        <w:rPr>
          <w:b/>
          <w:sz w:val="21"/>
          <w:szCs w:val="21"/>
        </w:rPr>
      </w:pPr>
      <w:r w:rsidRPr="003B5845">
        <w:rPr>
          <w:b/>
          <w:sz w:val="21"/>
          <w:szCs w:val="21"/>
        </w:rPr>
        <w:t>Proposal:</w:t>
      </w:r>
    </w:p>
    <w:p w14:paraId="282F9F30" w14:textId="4F406AF8" w:rsidR="00BB6EA0" w:rsidRPr="00BB6EA0" w:rsidRDefault="00BB6EA0" w:rsidP="00BB6EA0">
      <w:pPr>
        <w:pStyle w:val="ae"/>
        <w:widowControl/>
        <w:numPr>
          <w:ilvl w:val="0"/>
          <w:numId w:val="16"/>
        </w:numPr>
        <w:spacing w:after="120"/>
        <w:ind w:leftChars="0"/>
        <w:rPr>
          <w:sz w:val="21"/>
          <w:szCs w:val="21"/>
        </w:rPr>
      </w:pPr>
      <w:r w:rsidRPr="283AF1CE">
        <w:rPr>
          <w:sz w:val="21"/>
          <w:szCs w:val="21"/>
        </w:rPr>
        <w:t xml:space="preserve">Ask RAN4 </w:t>
      </w:r>
      <w:r w:rsidR="008C2747">
        <w:rPr>
          <w:sz w:val="21"/>
          <w:szCs w:val="21"/>
        </w:rPr>
        <w:t>whether</w:t>
      </w:r>
      <w:r w:rsidRPr="283AF1CE">
        <w:rPr>
          <w:sz w:val="21"/>
          <w:szCs w:val="21"/>
        </w:rPr>
        <w:t xml:space="preserve"> the existing timeline</w:t>
      </w:r>
      <w:r w:rsidR="00293527" w:rsidRPr="283AF1CE">
        <w:rPr>
          <w:sz w:val="21"/>
          <w:szCs w:val="21"/>
        </w:rPr>
        <w:t xml:space="preserve"> of </w:t>
      </w:r>
      <w:r w:rsidR="008C2747">
        <w:rPr>
          <w:sz w:val="21"/>
          <w:szCs w:val="21"/>
        </w:rPr>
        <w:t>PRACH</w:t>
      </w:r>
      <w:r w:rsidR="00293527" w:rsidRPr="283AF1CE">
        <w:rPr>
          <w:sz w:val="21"/>
          <w:szCs w:val="21"/>
        </w:rPr>
        <w:t xml:space="preserve"> r</w:t>
      </w:r>
      <w:r w:rsidR="008C2747">
        <w:rPr>
          <w:sz w:val="21"/>
          <w:szCs w:val="21"/>
        </w:rPr>
        <w:t>e</w:t>
      </w:r>
      <w:r w:rsidR="00293527" w:rsidRPr="283AF1CE">
        <w:rPr>
          <w:sz w:val="21"/>
          <w:szCs w:val="21"/>
        </w:rPr>
        <w:t>transmissions</w:t>
      </w:r>
      <w:r w:rsidRPr="283AF1CE">
        <w:rPr>
          <w:sz w:val="21"/>
          <w:szCs w:val="21"/>
        </w:rPr>
        <w:t xml:space="preserve"> </w:t>
      </w:r>
      <w:r w:rsidR="00293527" w:rsidRPr="283AF1CE">
        <w:rPr>
          <w:sz w:val="21"/>
          <w:szCs w:val="21"/>
        </w:rPr>
        <w:t>would</w:t>
      </w:r>
      <w:r w:rsidRPr="283AF1CE">
        <w:rPr>
          <w:sz w:val="21"/>
          <w:szCs w:val="21"/>
        </w:rPr>
        <w:t xml:space="preserve"> be feasible for RedCap UE </w:t>
      </w:r>
      <w:r w:rsidR="5BF550F0" w:rsidRPr="283AF1CE">
        <w:rPr>
          <w:sz w:val="21"/>
          <w:szCs w:val="21"/>
        </w:rPr>
        <w:t>i</w:t>
      </w:r>
      <w:r w:rsidRPr="283AF1CE">
        <w:rPr>
          <w:sz w:val="21"/>
          <w:szCs w:val="21"/>
        </w:rPr>
        <w:t>n a separate initial DL BWP without SSB</w:t>
      </w:r>
    </w:p>
    <w:p w14:paraId="54EDD0DE" w14:textId="374F9E7B" w:rsidR="00EA4933" w:rsidRDefault="00AB7BAE" w:rsidP="00AB7BAE">
      <w:pPr>
        <w:pStyle w:val="1"/>
        <w:rPr>
          <w:lang w:val="en-US"/>
        </w:rPr>
      </w:pPr>
      <w:r w:rsidRPr="283AF1CE">
        <w:rPr>
          <w:lang w:val="en-US"/>
        </w:rPr>
        <w:t xml:space="preserve"> </w:t>
      </w:r>
      <w:r w:rsidR="00654A57" w:rsidRPr="283AF1CE">
        <w:rPr>
          <w:lang w:val="en-US"/>
        </w:rPr>
        <w:t>Conclusion</w:t>
      </w:r>
    </w:p>
    <w:p w14:paraId="0D8A90C4" w14:textId="7A503C8A" w:rsidR="23ACA99C" w:rsidRDefault="23ACA99C" w:rsidP="283AF1CE">
      <w:r w:rsidRPr="283AF1CE">
        <w:t xml:space="preserve">In this contribution, we discuss </w:t>
      </w:r>
      <w:r w:rsidR="00FC08EC">
        <w:t xml:space="preserve">about transmission of a PRACH </w:t>
      </w:r>
      <w:r w:rsidRPr="283AF1CE">
        <w:t>and made the following observation and proposal:</w:t>
      </w:r>
    </w:p>
    <w:p w14:paraId="5A05B0E9" w14:textId="45FDEFE8" w:rsidR="283AF1CE" w:rsidRDefault="283AF1CE" w:rsidP="283AF1CE"/>
    <w:p w14:paraId="667D1AA9" w14:textId="0A03871B" w:rsidR="00B12362" w:rsidRPr="00CC0060" w:rsidRDefault="00B12362" w:rsidP="00B12362">
      <w:pPr>
        <w:widowControl/>
        <w:spacing w:after="120"/>
        <w:rPr>
          <w:b/>
          <w:sz w:val="21"/>
          <w:szCs w:val="21"/>
        </w:rPr>
      </w:pPr>
      <w:r w:rsidRPr="00CC0060">
        <w:rPr>
          <w:b/>
          <w:sz w:val="21"/>
          <w:szCs w:val="21"/>
        </w:rPr>
        <w:t>Observation:</w:t>
      </w:r>
    </w:p>
    <w:p w14:paraId="0B12BBE9" w14:textId="77777777" w:rsidR="00752755" w:rsidRPr="00CC0060" w:rsidRDefault="00752755" w:rsidP="00752755">
      <w:pPr>
        <w:pStyle w:val="ae"/>
        <w:widowControl/>
        <w:numPr>
          <w:ilvl w:val="0"/>
          <w:numId w:val="16"/>
        </w:numPr>
        <w:spacing w:after="120"/>
        <w:ind w:leftChars="0"/>
        <w:rPr>
          <w:sz w:val="21"/>
          <w:szCs w:val="21"/>
        </w:rPr>
      </w:pPr>
      <w:r w:rsidRPr="283AF1CE">
        <w:rPr>
          <w:sz w:val="21"/>
          <w:szCs w:val="21"/>
        </w:rPr>
        <w:t>RAN2 specifi</w:t>
      </w:r>
      <w:r>
        <w:rPr>
          <w:sz w:val="21"/>
          <w:szCs w:val="21"/>
        </w:rPr>
        <w:t xml:space="preserve">cation [3] specifies </w:t>
      </w:r>
      <w:r w:rsidRPr="283AF1CE">
        <w:rPr>
          <w:sz w:val="21"/>
          <w:szCs w:val="21"/>
        </w:rPr>
        <w:t>condition</w:t>
      </w:r>
      <w:r>
        <w:rPr>
          <w:sz w:val="21"/>
          <w:szCs w:val="21"/>
        </w:rPr>
        <w:t>s</w:t>
      </w:r>
      <w:r w:rsidRPr="283AF1CE">
        <w:rPr>
          <w:sz w:val="21"/>
          <w:szCs w:val="21"/>
        </w:rPr>
        <w:t xml:space="preserve"> where </w:t>
      </w:r>
      <w:r>
        <w:rPr>
          <w:sz w:val="21"/>
          <w:szCs w:val="21"/>
        </w:rPr>
        <w:t>“</w:t>
      </w:r>
      <w:r w:rsidRPr="283AF1CE">
        <w:rPr>
          <w:sz w:val="21"/>
          <w:szCs w:val="21"/>
        </w:rPr>
        <w:t xml:space="preserve">the MAC entity (higher layers of a UE) </w:t>
      </w:r>
      <w:r w:rsidRPr="283AF1CE">
        <w:rPr>
          <w:sz w:val="21"/>
          <w:szCs w:val="21"/>
          <w:u w:val="single"/>
        </w:rPr>
        <w:t>shall</w:t>
      </w:r>
      <w:r w:rsidRPr="283AF1CE">
        <w:rPr>
          <w:sz w:val="21"/>
          <w:szCs w:val="21"/>
        </w:rPr>
        <w:t xml:space="preserve"> instruct the physical layer to transmit </w:t>
      </w:r>
      <w:r>
        <w:rPr>
          <w:sz w:val="21"/>
          <w:szCs w:val="21"/>
        </w:rPr>
        <w:t xml:space="preserve">the </w:t>
      </w:r>
      <w:r w:rsidRPr="283AF1CE">
        <w:rPr>
          <w:sz w:val="21"/>
          <w:szCs w:val="21"/>
        </w:rPr>
        <w:t>Random Access Preamble</w:t>
      </w:r>
      <w:r>
        <w:rPr>
          <w:sz w:val="21"/>
          <w:szCs w:val="21"/>
        </w:rPr>
        <w:t>”</w:t>
      </w:r>
      <w:r w:rsidRPr="283AF1CE">
        <w:rPr>
          <w:sz w:val="21"/>
          <w:szCs w:val="21"/>
        </w:rPr>
        <w:t xml:space="preserve">. Therefore, </w:t>
      </w:r>
      <w:r>
        <w:rPr>
          <w:sz w:val="21"/>
          <w:szCs w:val="21"/>
        </w:rPr>
        <w:t>whether higher layers request the physical layer to transmit a PRACH</w:t>
      </w:r>
      <w:r w:rsidRPr="283AF1CE">
        <w:rPr>
          <w:sz w:val="21"/>
          <w:szCs w:val="21"/>
        </w:rPr>
        <w:t xml:space="preserve"> is not up to UE implementation.</w:t>
      </w:r>
    </w:p>
    <w:p w14:paraId="05037A6A" w14:textId="77777777" w:rsidR="00942B08" w:rsidRPr="00CC0060" w:rsidRDefault="00942B08" w:rsidP="00942B08">
      <w:pPr>
        <w:widowControl/>
        <w:spacing w:after="120"/>
        <w:rPr>
          <w:b/>
          <w:sz w:val="21"/>
          <w:szCs w:val="21"/>
        </w:rPr>
      </w:pPr>
      <w:r w:rsidRPr="00CC0060">
        <w:rPr>
          <w:b/>
          <w:sz w:val="21"/>
          <w:szCs w:val="21"/>
        </w:rPr>
        <w:t>Observation:</w:t>
      </w:r>
    </w:p>
    <w:p w14:paraId="717BD52D" w14:textId="77777777" w:rsidR="00942B08" w:rsidRPr="00CC0060" w:rsidRDefault="00942B08" w:rsidP="00942B08">
      <w:pPr>
        <w:pStyle w:val="ae"/>
        <w:widowControl/>
        <w:numPr>
          <w:ilvl w:val="0"/>
          <w:numId w:val="16"/>
        </w:numPr>
        <w:spacing w:after="120"/>
        <w:ind w:leftChars="0"/>
        <w:rPr>
          <w:sz w:val="21"/>
          <w:szCs w:val="21"/>
        </w:rPr>
      </w:pPr>
      <w:r>
        <w:rPr>
          <w:sz w:val="21"/>
          <w:szCs w:val="21"/>
        </w:rPr>
        <w:t>The condition “</w:t>
      </w:r>
      <w:r w:rsidRPr="00F41171">
        <w:rPr>
          <w:rFonts w:eastAsia="Malgun Gothic"/>
          <w:kern w:val="0"/>
          <w:szCs w:val="20"/>
          <w:lang w:val="en-GB" w:eastAsia="ko-KR"/>
        </w:rPr>
        <w:t>if SSB or CSI-RS selected is not changed from the selection in the last Random Access Preamble transmission</w:t>
      </w:r>
      <w:r>
        <w:rPr>
          <w:sz w:val="21"/>
          <w:szCs w:val="21"/>
        </w:rPr>
        <w:t>” would have impact on timeline of retransmission of a PRACH for a RedCap UE in a separate initial DL BWP without SSB</w:t>
      </w:r>
    </w:p>
    <w:p w14:paraId="023A16FF" w14:textId="77777777" w:rsidR="008C2747" w:rsidRPr="003B5845" w:rsidRDefault="008C2747" w:rsidP="008C2747">
      <w:pPr>
        <w:widowControl/>
        <w:spacing w:after="120"/>
        <w:rPr>
          <w:b/>
          <w:sz w:val="21"/>
          <w:szCs w:val="21"/>
        </w:rPr>
      </w:pPr>
      <w:bookmarkStart w:id="7" w:name="_GoBack"/>
      <w:bookmarkEnd w:id="7"/>
      <w:r w:rsidRPr="003B5845">
        <w:rPr>
          <w:b/>
          <w:sz w:val="21"/>
          <w:szCs w:val="21"/>
        </w:rPr>
        <w:t>Proposal:</w:t>
      </w:r>
    </w:p>
    <w:p w14:paraId="0990DD8D" w14:textId="77777777" w:rsidR="008C2747" w:rsidRPr="00BB6EA0" w:rsidRDefault="008C2747" w:rsidP="008C2747">
      <w:pPr>
        <w:pStyle w:val="ae"/>
        <w:widowControl/>
        <w:numPr>
          <w:ilvl w:val="0"/>
          <w:numId w:val="16"/>
        </w:numPr>
        <w:spacing w:after="120"/>
        <w:ind w:leftChars="0"/>
        <w:rPr>
          <w:sz w:val="21"/>
          <w:szCs w:val="21"/>
        </w:rPr>
      </w:pPr>
      <w:r w:rsidRPr="283AF1CE">
        <w:rPr>
          <w:sz w:val="21"/>
          <w:szCs w:val="21"/>
        </w:rPr>
        <w:t xml:space="preserve">Ask RAN4 </w:t>
      </w:r>
      <w:r>
        <w:rPr>
          <w:sz w:val="21"/>
          <w:szCs w:val="21"/>
        </w:rPr>
        <w:t>whether</w:t>
      </w:r>
      <w:r w:rsidRPr="283AF1CE">
        <w:rPr>
          <w:sz w:val="21"/>
          <w:szCs w:val="21"/>
        </w:rPr>
        <w:t xml:space="preserve"> the existing timeline of </w:t>
      </w:r>
      <w:r>
        <w:rPr>
          <w:sz w:val="21"/>
          <w:szCs w:val="21"/>
        </w:rPr>
        <w:t>PRACH</w:t>
      </w:r>
      <w:r w:rsidRPr="283AF1CE">
        <w:rPr>
          <w:sz w:val="21"/>
          <w:szCs w:val="21"/>
        </w:rPr>
        <w:t xml:space="preserve"> r</w:t>
      </w:r>
      <w:r>
        <w:rPr>
          <w:sz w:val="21"/>
          <w:szCs w:val="21"/>
        </w:rPr>
        <w:t>e</w:t>
      </w:r>
      <w:r w:rsidRPr="283AF1CE">
        <w:rPr>
          <w:sz w:val="21"/>
          <w:szCs w:val="21"/>
        </w:rPr>
        <w:t>transmissions would be feasible for RedCap UE in a separate initial DL BWP without SSB</w:t>
      </w:r>
    </w:p>
    <w:p w14:paraId="1D3EF392" w14:textId="77777777" w:rsidR="00DD0A6E" w:rsidRDefault="00DD0A6E" w:rsidP="00331DA6">
      <w:pPr>
        <w:widowControl/>
        <w:spacing w:after="120" w:line="259" w:lineRule="auto"/>
      </w:pPr>
    </w:p>
    <w:p w14:paraId="41FB968B" w14:textId="69F80C51" w:rsidR="00BE4336" w:rsidRPr="00342560" w:rsidRDefault="00BE4336" w:rsidP="00A34619">
      <w:pPr>
        <w:pStyle w:val="1"/>
        <w:rPr>
          <w:lang w:val="en-US"/>
        </w:rPr>
      </w:pPr>
      <w:r w:rsidRPr="283AF1CE">
        <w:rPr>
          <w:lang w:val="en-US"/>
        </w:rPr>
        <w:t>Reference</w:t>
      </w:r>
    </w:p>
    <w:p w14:paraId="74AC67A1" w14:textId="42F03E74" w:rsidR="005D0B8B" w:rsidRPr="003E62B8" w:rsidRDefault="00020AE3" w:rsidP="00293527">
      <w:pPr>
        <w:spacing w:after="120" w:line="264" w:lineRule="auto"/>
        <w:rPr>
          <w:sz w:val="21"/>
          <w:szCs w:val="21"/>
        </w:rPr>
      </w:pPr>
      <w:r w:rsidRPr="283AF1CE">
        <w:rPr>
          <w:sz w:val="21"/>
          <w:szCs w:val="21"/>
        </w:rPr>
        <w:t>[</w:t>
      </w:r>
      <w:r w:rsidR="00E55D56" w:rsidRPr="283AF1CE">
        <w:rPr>
          <w:sz w:val="21"/>
          <w:szCs w:val="21"/>
        </w:rPr>
        <w:t>1</w:t>
      </w:r>
      <w:r w:rsidRPr="283AF1CE">
        <w:rPr>
          <w:sz w:val="21"/>
          <w:szCs w:val="21"/>
        </w:rPr>
        <w:t xml:space="preserve">] </w:t>
      </w:r>
      <w:r w:rsidR="00293527" w:rsidRPr="283AF1CE">
        <w:rPr>
          <w:sz w:val="21"/>
          <w:szCs w:val="21"/>
        </w:rPr>
        <w:t>R1-2209947</w:t>
      </w:r>
      <w:r>
        <w:tab/>
      </w:r>
      <w:r w:rsidR="00293527" w:rsidRPr="283AF1CE">
        <w:rPr>
          <w:sz w:val="21"/>
          <w:szCs w:val="21"/>
        </w:rPr>
        <w:t>Remaining issues on procedures of RedCap UE</w:t>
      </w:r>
      <w:r>
        <w:tab/>
      </w:r>
      <w:r w:rsidR="00293527" w:rsidRPr="283AF1CE">
        <w:rPr>
          <w:sz w:val="21"/>
          <w:szCs w:val="21"/>
        </w:rPr>
        <w:t>Qualcomm Incorporated</w:t>
      </w:r>
    </w:p>
    <w:p w14:paraId="3124C1E1" w14:textId="0261A391" w:rsidR="707BEDD5" w:rsidRDefault="008C2747" w:rsidP="283AF1CE">
      <w:pPr>
        <w:spacing w:after="120" w:line="264" w:lineRule="auto"/>
        <w:rPr>
          <w:sz w:val="21"/>
          <w:szCs w:val="21"/>
        </w:rPr>
      </w:pPr>
      <w:r>
        <w:rPr>
          <w:sz w:val="21"/>
          <w:szCs w:val="21"/>
        </w:rPr>
        <w:t>[2] TS 38.2</w:t>
      </w:r>
      <w:r w:rsidR="00B12362">
        <w:rPr>
          <w:sz w:val="21"/>
          <w:szCs w:val="21"/>
        </w:rPr>
        <w:t>13</w:t>
      </w:r>
    </w:p>
    <w:p w14:paraId="19593262" w14:textId="240FDE83" w:rsidR="00B12362" w:rsidRDefault="00B12362" w:rsidP="00B12362">
      <w:pPr>
        <w:spacing w:after="120" w:line="264" w:lineRule="auto"/>
        <w:rPr>
          <w:sz w:val="21"/>
          <w:szCs w:val="21"/>
        </w:rPr>
      </w:pPr>
      <w:r w:rsidRPr="283AF1CE">
        <w:rPr>
          <w:sz w:val="21"/>
          <w:szCs w:val="21"/>
        </w:rPr>
        <w:t>[</w:t>
      </w:r>
      <w:r>
        <w:rPr>
          <w:sz w:val="21"/>
          <w:szCs w:val="21"/>
        </w:rPr>
        <w:t>3</w:t>
      </w:r>
      <w:r w:rsidRPr="283AF1CE">
        <w:rPr>
          <w:sz w:val="21"/>
          <w:szCs w:val="21"/>
        </w:rPr>
        <w:t>] TS 38.321</w:t>
      </w:r>
    </w:p>
    <w:p w14:paraId="73B201C1" w14:textId="77777777" w:rsidR="00B12362" w:rsidRDefault="00B12362" w:rsidP="283AF1CE">
      <w:pPr>
        <w:spacing w:after="120" w:line="264" w:lineRule="auto"/>
        <w:rPr>
          <w:sz w:val="21"/>
          <w:szCs w:val="21"/>
        </w:rPr>
      </w:pPr>
    </w:p>
    <w:p w14:paraId="4C05B4DA" w14:textId="037652D3" w:rsidR="002F2F7F" w:rsidRPr="0027610D" w:rsidRDefault="002F2F7F" w:rsidP="6A4E25FC">
      <w:pPr>
        <w:rPr>
          <w:rFonts w:eastAsia="Times New Roman"/>
          <w:sz w:val="21"/>
          <w:szCs w:val="21"/>
        </w:rPr>
      </w:pPr>
    </w:p>
    <w:sectPr w:rsidR="002F2F7F" w:rsidRPr="0027610D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32DD3" w14:textId="77777777" w:rsidR="00813F37" w:rsidRDefault="00813F37" w:rsidP="00FE4763">
      <w:pPr>
        <w:spacing w:after="120"/>
      </w:pPr>
      <w:r>
        <w:separator/>
      </w:r>
    </w:p>
  </w:endnote>
  <w:endnote w:type="continuationSeparator" w:id="0">
    <w:p w14:paraId="6366CE14" w14:textId="77777777" w:rsidR="00813F37" w:rsidRDefault="00813F37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ｸｼﾀｺ ｰ昉・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7737A" w14:textId="77777777" w:rsidR="00813F37" w:rsidRDefault="00813F37" w:rsidP="00AF42B7">
      <w:pPr>
        <w:spacing w:after="120"/>
      </w:pPr>
      <w:r>
        <w:separator/>
      </w:r>
    </w:p>
  </w:footnote>
  <w:footnote w:type="continuationSeparator" w:id="0">
    <w:p w14:paraId="55973507" w14:textId="77777777" w:rsidR="00813F37" w:rsidRDefault="00813F37" w:rsidP="00FE4763">
      <w:pPr>
        <w:spacing w:after="120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2ZBTysNK1nnQFY" int2:id="MVu8buuj">
      <int2:state int2:type="LegacyProofing" int2:value="Rejected"/>
    </int2:textHash>
    <int2:textHash int2:hashCode="Agx099v7W1KTMz" int2:id="ATNDmauE">
      <int2:state int2:type="AugLoop_Acronyms_AcronymsCritique" int2:value="Rejected"/>
    </int2:textHash>
    <int2:textHash int2:hashCode="seeliCsW3uEiJ5" int2:id="JJ10DmJq">
      <int2:state int2:type="AugLoop_Acronyms_AcronymsCritique" int2:value="Rejected"/>
    </int2:textHash>
    <int2:textHash int2:hashCode="OAJtQJ8czkBuSC" int2:id="SlZhRBBM">
      <int2:state int2:type="AugLoop_Acronyms_AcronymsCritique" int2:value="Rejected"/>
    </int2:textHash>
    <int2:textHash int2:hashCode="BQEscJspC4BLYp" int2:id="iagEe5zw">
      <int2:state int2:type="AugLoop_Acronyms_AcronymsCritique" int2:value="Rejected"/>
    </int2:textHash>
    <int2:textHash int2:hashCode="ROUxVK/YnZ2yDw" int2:id="Opb2fkam">
      <int2:state int2:type="AugLoop_Acronyms_AcronymsCritique" int2:value="Rejected"/>
    </int2:textHash>
    <int2:textHash int2:hashCode="noveWcMYnkOl9G" int2:id="whEOplYe">
      <int2:state int2:type="AugLoop_Acronyms_AcronymsCritique" int2:value="Rejected"/>
    </int2:textHash>
    <int2:textHash int2:hashCode="bKdXk+zcECyfwl" int2:id="fwudMSGg">
      <int2:state int2:type="AugLoop_Acronyms_AcronymsCritique" int2:value="Rejected"/>
    </int2:textHash>
    <int2:textHash int2:hashCode="EC0MMyO3jz6qEe" int2:id="B0rWzu74">
      <int2:state int2:type="AugLoop_Acronyms_AcronymsCritique" int2:value="Rejected"/>
    </int2:textHash>
    <int2:textHash int2:hashCode="zpK6cPGTfkjav/" int2:id="xeEULJWf">
      <int2:state int2:type="LegacyProofing" int2:value="Rejected"/>
    </int2:textHash>
  </int2:observations>
  <int2:intelligenceSettings>
    <int2:extLst>
      <oel:ext uri="74B372B9-2EFF-4315-9A3F-32BA87CA82B1">
        <int2:goals int2:version="1" int2:formality="0"/>
      </oel:ext>
    </int2:extLst>
  </int2:intelligenceSettings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9704B7"/>
    <w:multiLevelType w:val="hybridMultilevel"/>
    <w:tmpl w:val="4D52D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846B0"/>
    <w:multiLevelType w:val="hybridMultilevel"/>
    <w:tmpl w:val="0E80A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944E8"/>
    <w:multiLevelType w:val="hybridMultilevel"/>
    <w:tmpl w:val="3982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7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43D46CA1"/>
    <w:multiLevelType w:val="hybridMultilevel"/>
    <w:tmpl w:val="6A105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1267F"/>
    <w:multiLevelType w:val="hybridMultilevel"/>
    <w:tmpl w:val="73482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87592F"/>
    <w:multiLevelType w:val="hybridMultilevel"/>
    <w:tmpl w:val="ED906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0E163A"/>
    <w:multiLevelType w:val="multilevel"/>
    <w:tmpl w:val="AAD40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14"/>
  </w:num>
  <w:num w:numId="6">
    <w:abstractNumId w:val="13"/>
  </w:num>
  <w:num w:numId="7">
    <w:abstractNumId w:val="12"/>
  </w:num>
  <w:num w:numId="8">
    <w:abstractNumId w:val="8"/>
  </w:num>
  <w:num w:numId="9">
    <w:abstractNumId w:val="5"/>
  </w:num>
  <w:num w:numId="10">
    <w:abstractNumId w:val="10"/>
  </w:num>
  <w:num w:numId="11">
    <w:abstractNumId w:val="15"/>
  </w:num>
  <w:num w:numId="12">
    <w:abstractNumId w:val="11"/>
  </w:num>
  <w:num w:numId="13">
    <w:abstractNumId w:val="9"/>
  </w:num>
  <w:num w:numId="14">
    <w:abstractNumId w:val="2"/>
  </w:num>
  <w:num w:numId="15">
    <w:abstractNumId w:val="3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A58"/>
    <w:rsid w:val="00007CE3"/>
    <w:rsid w:val="00010073"/>
    <w:rsid w:val="00010248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5FD5"/>
    <w:rsid w:val="00016305"/>
    <w:rsid w:val="00016BF0"/>
    <w:rsid w:val="00016D5E"/>
    <w:rsid w:val="0001728F"/>
    <w:rsid w:val="000173BB"/>
    <w:rsid w:val="0001780E"/>
    <w:rsid w:val="00020584"/>
    <w:rsid w:val="0002082D"/>
    <w:rsid w:val="00020AE3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4BD"/>
    <w:rsid w:val="00032B25"/>
    <w:rsid w:val="00032F6F"/>
    <w:rsid w:val="00034587"/>
    <w:rsid w:val="0003518E"/>
    <w:rsid w:val="000351CF"/>
    <w:rsid w:val="000356B1"/>
    <w:rsid w:val="000362C1"/>
    <w:rsid w:val="000366FD"/>
    <w:rsid w:val="00036F61"/>
    <w:rsid w:val="00037A4E"/>
    <w:rsid w:val="00040370"/>
    <w:rsid w:val="000405A1"/>
    <w:rsid w:val="00040D1F"/>
    <w:rsid w:val="000414EB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488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1ACC"/>
    <w:rsid w:val="0007231E"/>
    <w:rsid w:val="000723DB"/>
    <w:rsid w:val="0007293D"/>
    <w:rsid w:val="00072E74"/>
    <w:rsid w:val="0007300C"/>
    <w:rsid w:val="0007384B"/>
    <w:rsid w:val="00074394"/>
    <w:rsid w:val="00075937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071"/>
    <w:rsid w:val="000912D6"/>
    <w:rsid w:val="000915C4"/>
    <w:rsid w:val="00091818"/>
    <w:rsid w:val="000929A5"/>
    <w:rsid w:val="00092DFD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415"/>
    <w:rsid w:val="000C0F17"/>
    <w:rsid w:val="000C19A3"/>
    <w:rsid w:val="000C2C89"/>
    <w:rsid w:val="000C327D"/>
    <w:rsid w:val="000C3337"/>
    <w:rsid w:val="000C3C5B"/>
    <w:rsid w:val="000C43D9"/>
    <w:rsid w:val="000C492B"/>
    <w:rsid w:val="000C5CBF"/>
    <w:rsid w:val="000C6631"/>
    <w:rsid w:val="000C77B9"/>
    <w:rsid w:val="000D0069"/>
    <w:rsid w:val="000D00E9"/>
    <w:rsid w:val="000D03A0"/>
    <w:rsid w:val="000D05D9"/>
    <w:rsid w:val="000D0B2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1FA5"/>
    <w:rsid w:val="000E2042"/>
    <w:rsid w:val="000E26CA"/>
    <w:rsid w:val="000E37ED"/>
    <w:rsid w:val="000E38BA"/>
    <w:rsid w:val="000E4B76"/>
    <w:rsid w:val="000E4CA5"/>
    <w:rsid w:val="000E4EFF"/>
    <w:rsid w:val="000E5A32"/>
    <w:rsid w:val="000E795D"/>
    <w:rsid w:val="000E7DB6"/>
    <w:rsid w:val="000F01B8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484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1B6D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87A"/>
    <w:rsid w:val="0012594C"/>
    <w:rsid w:val="00126780"/>
    <w:rsid w:val="00126D4C"/>
    <w:rsid w:val="001270AA"/>
    <w:rsid w:val="00130E62"/>
    <w:rsid w:val="00131120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4D62"/>
    <w:rsid w:val="00136068"/>
    <w:rsid w:val="001369A8"/>
    <w:rsid w:val="0013763B"/>
    <w:rsid w:val="00140CB8"/>
    <w:rsid w:val="0014180A"/>
    <w:rsid w:val="001419BA"/>
    <w:rsid w:val="00141CA7"/>
    <w:rsid w:val="0014234B"/>
    <w:rsid w:val="00142796"/>
    <w:rsid w:val="001428AF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E19"/>
    <w:rsid w:val="00150F56"/>
    <w:rsid w:val="001514A1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722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4138"/>
    <w:rsid w:val="0017503E"/>
    <w:rsid w:val="001757BE"/>
    <w:rsid w:val="00175DF0"/>
    <w:rsid w:val="00176007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567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375"/>
    <w:rsid w:val="001C5BFF"/>
    <w:rsid w:val="001C60B4"/>
    <w:rsid w:val="001C6F6A"/>
    <w:rsid w:val="001C7262"/>
    <w:rsid w:val="001C7D9E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0EC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017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4DFB"/>
    <w:rsid w:val="00205D2D"/>
    <w:rsid w:val="00205ECF"/>
    <w:rsid w:val="00206F8A"/>
    <w:rsid w:val="002071DB"/>
    <w:rsid w:val="00207405"/>
    <w:rsid w:val="002078F1"/>
    <w:rsid w:val="002079A0"/>
    <w:rsid w:val="0021003F"/>
    <w:rsid w:val="00210769"/>
    <w:rsid w:val="00210A7A"/>
    <w:rsid w:val="0021100B"/>
    <w:rsid w:val="0021123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950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889"/>
    <w:rsid w:val="00231FC4"/>
    <w:rsid w:val="00231FD7"/>
    <w:rsid w:val="00232025"/>
    <w:rsid w:val="00232235"/>
    <w:rsid w:val="0023246C"/>
    <w:rsid w:val="0023257C"/>
    <w:rsid w:val="002328A6"/>
    <w:rsid w:val="00232E3D"/>
    <w:rsid w:val="00232FDB"/>
    <w:rsid w:val="002332A3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40107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0B34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193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0730"/>
    <w:rsid w:val="002719D9"/>
    <w:rsid w:val="00271CC4"/>
    <w:rsid w:val="00272089"/>
    <w:rsid w:val="002720CF"/>
    <w:rsid w:val="0027308E"/>
    <w:rsid w:val="002733CC"/>
    <w:rsid w:val="002738B3"/>
    <w:rsid w:val="0027408D"/>
    <w:rsid w:val="00274437"/>
    <w:rsid w:val="00274B7F"/>
    <w:rsid w:val="002752AB"/>
    <w:rsid w:val="0027610D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527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0CCE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554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2BF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2F7F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1C12E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A6D"/>
    <w:rsid w:val="00331DA6"/>
    <w:rsid w:val="00331DC2"/>
    <w:rsid w:val="00331FBD"/>
    <w:rsid w:val="00332259"/>
    <w:rsid w:val="00332762"/>
    <w:rsid w:val="00332825"/>
    <w:rsid w:val="00332DC3"/>
    <w:rsid w:val="00332F3D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560"/>
    <w:rsid w:val="003429EF"/>
    <w:rsid w:val="00342F13"/>
    <w:rsid w:val="003431B2"/>
    <w:rsid w:val="00343BBE"/>
    <w:rsid w:val="00344106"/>
    <w:rsid w:val="0034444C"/>
    <w:rsid w:val="00344C09"/>
    <w:rsid w:val="003453E3"/>
    <w:rsid w:val="00345DE6"/>
    <w:rsid w:val="00346055"/>
    <w:rsid w:val="003461A2"/>
    <w:rsid w:val="00346264"/>
    <w:rsid w:val="00347A47"/>
    <w:rsid w:val="00350664"/>
    <w:rsid w:val="00350952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B18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2ED6"/>
    <w:rsid w:val="0036312F"/>
    <w:rsid w:val="003639AE"/>
    <w:rsid w:val="00363FCD"/>
    <w:rsid w:val="0036419E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4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845"/>
    <w:rsid w:val="003B5FCE"/>
    <w:rsid w:val="003B637D"/>
    <w:rsid w:val="003B6CC1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D7D55"/>
    <w:rsid w:val="003D9C3C"/>
    <w:rsid w:val="003E0132"/>
    <w:rsid w:val="003E0C74"/>
    <w:rsid w:val="003E186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2B8"/>
    <w:rsid w:val="003E632E"/>
    <w:rsid w:val="003E63DC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4A11"/>
    <w:rsid w:val="003F562A"/>
    <w:rsid w:val="003F5F8D"/>
    <w:rsid w:val="003F6454"/>
    <w:rsid w:val="003F6601"/>
    <w:rsid w:val="003F78E7"/>
    <w:rsid w:val="003F7C34"/>
    <w:rsid w:val="00400368"/>
    <w:rsid w:val="004011D9"/>
    <w:rsid w:val="004013E3"/>
    <w:rsid w:val="00401D64"/>
    <w:rsid w:val="00401DC5"/>
    <w:rsid w:val="00401E5A"/>
    <w:rsid w:val="00402117"/>
    <w:rsid w:val="004024A0"/>
    <w:rsid w:val="00402578"/>
    <w:rsid w:val="00402A21"/>
    <w:rsid w:val="00402DDD"/>
    <w:rsid w:val="00402F87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CFD"/>
    <w:rsid w:val="00410EBA"/>
    <w:rsid w:val="00411736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B41"/>
    <w:rsid w:val="00442114"/>
    <w:rsid w:val="004423A5"/>
    <w:rsid w:val="00442642"/>
    <w:rsid w:val="00442851"/>
    <w:rsid w:val="004429D0"/>
    <w:rsid w:val="00442A47"/>
    <w:rsid w:val="00443B11"/>
    <w:rsid w:val="00443C49"/>
    <w:rsid w:val="004441EA"/>
    <w:rsid w:val="0044434F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1A5"/>
    <w:rsid w:val="0044739D"/>
    <w:rsid w:val="004502BC"/>
    <w:rsid w:val="0045062A"/>
    <w:rsid w:val="00450B0F"/>
    <w:rsid w:val="00451220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6FE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7B7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264C"/>
    <w:rsid w:val="004B30D9"/>
    <w:rsid w:val="004B3523"/>
    <w:rsid w:val="004B368B"/>
    <w:rsid w:val="004B3D6D"/>
    <w:rsid w:val="004B3FFA"/>
    <w:rsid w:val="004B42A9"/>
    <w:rsid w:val="004B46D4"/>
    <w:rsid w:val="004B4A01"/>
    <w:rsid w:val="004B57D9"/>
    <w:rsid w:val="004B61A3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95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36CF"/>
    <w:rsid w:val="004F43C6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490"/>
    <w:rsid w:val="004F6BA8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AD4"/>
    <w:rsid w:val="00515C35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DC9"/>
    <w:rsid w:val="00540FFE"/>
    <w:rsid w:val="005413E1"/>
    <w:rsid w:val="005416BF"/>
    <w:rsid w:val="005417C9"/>
    <w:rsid w:val="00541A11"/>
    <w:rsid w:val="00541AD2"/>
    <w:rsid w:val="00543714"/>
    <w:rsid w:val="0054399D"/>
    <w:rsid w:val="00543A91"/>
    <w:rsid w:val="00543BCE"/>
    <w:rsid w:val="0054406D"/>
    <w:rsid w:val="005449E5"/>
    <w:rsid w:val="00544E9C"/>
    <w:rsid w:val="005459C4"/>
    <w:rsid w:val="00545A7F"/>
    <w:rsid w:val="0054623C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4164"/>
    <w:rsid w:val="00555252"/>
    <w:rsid w:val="00555528"/>
    <w:rsid w:val="00556971"/>
    <w:rsid w:val="005602AF"/>
    <w:rsid w:val="00561B50"/>
    <w:rsid w:val="00561EC3"/>
    <w:rsid w:val="00562032"/>
    <w:rsid w:val="005620B1"/>
    <w:rsid w:val="005622D5"/>
    <w:rsid w:val="00562472"/>
    <w:rsid w:val="005624C2"/>
    <w:rsid w:val="00562694"/>
    <w:rsid w:val="00563297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0E82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5358"/>
    <w:rsid w:val="005A59A6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651E"/>
    <w:rsid w:val="005C780A"/>
    <w:rsid w:val="005D0369"/>
    <w:rsid w:val="005D0B8B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D755C"/>
    <w:rsid w:val="005E06EA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6A7C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3C37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4A57"/>
    <w:rsid w:val="006553B6"/>
    <w:rsid w:val="006561D4"/>
    <w:rsid w:val="00656478"/>
    <w:rsid w:val="0065773C"/>
    <w:rsid w:val="006578E9"/>
    <w:rsid w:val="00657CCA"/>
    <w:rsid w:val="00657FE4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5EFA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674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CB3"/>
    <w:rsid w:val="00697D2D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CD1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682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2FDB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463D"/>
    <w:rsid w:val="007146B0"/>
    <w:rsid w:val="00714D60"/>
    <w:rsid w:val="00714F12"/>
    <w:rsid w:val="00715490"/>
    <w:rsid w:val="00715CF9"/>
    <w:rsid w:val="007170F1"/>
    <w:rsid w:val="00717497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AA1"/>
    <w:rsid w:val="00737CA6"/>
    <w:rsid w:val="00740D91"/>
    <w:rsid w:val="007418DE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755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1FBD"/>
    <w:rsid w:val="00762501"/>
    <w:rsid w:val="007629DA"/>
    <w:rsid w:val="00763960"/>
    <w:rsid w:val="00764125"/>
    <w:rsid w:val="007649B7"/>
    <w:rsid w:val="00764AC7"/>
    <w:rsid w:val="007652F5"/>
    <w:rsid w:val="007661DD"/>
    <w:rsid w:val="00766243"/>
    <w:rsid w:val="007667C2"/>
    <w:rsid w:val="0076696F"/>
    <w:rsid w:val="00766C51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7DE0B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67DC"/>
    <w:rsid w:val="007875E7"/>
    <w:rsid w:val="00787740"/>
    <w:rsid w:val="00787DA4"/>
    <w:rsid w:val="00790BDB"/>
    <w:rsid w:val="00790D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122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673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508A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8F"/>
    <w:rsid w:val="007F6EC3"/>
    <w:rsid w:val="007F70D1"/>
    <w:rsid w:val="007F7CD0"/>
    <w:rsid w:val="00800032"/>
    <w:rsid w:val="008001A0"/>
    <w:rsid w:val="00800536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FE7"/>
    <w:rsid w:val="00812E21"/>
    <w:rsid w:val="008137B4"/>
    <w:rsid w:val="00813BF0"/>
    <w:rsid w:val="00813F37"/>
    <w:rsid w:val="008146B0"/>
    <w:rsid w:val="00814720"/>
    <w:rsid w:val="00814878"/>
    <w:rsid w:val="008150F4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4CED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50D"/>
    <w:rsid w:val="008330AC"/>
    <w:rsid w:val="008338EF"/>
    <w:rsid w:val="00833C05"/>
    <w:rsid w:val="00833EF7"/>
    <w:rsid w:val="0083508C"/>
    <w:rsid w:val="00835707"/>
    <w:rsid w:val="008357D5"/>
    <w:rsid w:val="00837590"/>
    <w:rsid w:val="0083760A"/>
    <w:rsid w:val="00840174"/>
    <w:rsid w:val="008402CF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671"/>
    <w:rsid w:val="00845939"/>
    <w:rsid w:val="00845DD8"/>
    <w:rsid w:val="0084733B"/>
    <w:rsid w:val="00847883"/>
    <w:rsid w:val="00847BB7"/>
    <w:rsid w:val="00850380"/>
    <w:rsid w:val="008504EB"/>
    <w:rsid w:val="0085059B"/>
    <w:rsid w:val="008508CF"/>
    <w:rsid w:val="00850CA9"/>
    <w:rsid w:val="00850DD8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2B6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89C60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2CA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C73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25A"/>
    <w:rsid w:val="008B4789"/>
    <w:rsid w:val="008B659A"/>
    <w:rsid w:val="008B6C2A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218E"/>
    <w:rsid w:val="008C21F6"/>
    <w:rsid w:val="008C2574"/>
    <w:rsid w:val="008C2747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00"/>
    <w:rsid w:val="008E06C7"/>
    <w:rsid w:val="008E1385"/>
    <w:rsid w:val="008E2174"/>
    <w:rsid w:val="008E2CC5"/>
    <w:rsid w:val="008E3170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A53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6832"/>
    <w:rsid w:val="0090719A"/>
    <w:rsid w:val="00907214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164"/>
    <w:rsid w:val="0091324E"/>
    <w:rsid w:val="00913CB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E1B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613"/>
    <w:rsid w:val="00932F3C"/>
    <w:rsid w:val="009332A7"/>
    <w:rsid w:val="00934215"/>
    <w:rsid w:val="009343C4"/>
    <w:rsid w:val="00934B4C"/>
    <w:rsid w:val="009357C8"/>
    <w:rsid w:val="00935BD0"/>
    <w:rsid w:val="00936472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B08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798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2ED8"/>
    <w:rsid w:val="009736F6"/>
    <w:rsid w:val="00973C8B"/>
    <w:rsid w:val="00973F26"/>
    <w:rsid w:val="0097407B"/>
    <w:rsid w:val="0097427C"/>
    <w:rsid w:val="00974387"/>
    <w:rsid w:val="009746D7"/>
    <w:rsid w:val="0097471E"/>
    <w:rsid w:val="00974C68"/>
    <w:rsid w:val="00974F76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4BC6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8C3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5EDA"/>
    <w:rsid w:val="009C6FC5"/>
    <w:rsid w:val="009C7151"/>
    <w:rsid w:val="009C753E"/>
    <w:rsid w:val="009C75D8"/>
    <w:rsid w:val="009C76DD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2CD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8C7"/>
    <w:rsid w:val="00A05CDA"/>
    <w:rsid w:val="00A05E0F"/>
    <w:rsid w:val="00A066B5"/>
    <w:rsid w:val="00A07A35"/>
    <w:rsid w:val="00A07A46"/>
    <w:rsid w:val="00A10FC0"/>
    <w:rsid w:val="00A114E2"/>
    <w:rsid w:val="00A12579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D02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4619"/>
    <w:rsid w:val="00A34F9D"/>
    <w:rsid w:val="00A3524F"/>
    <w:rsid w:val="00A3536A"/>
    <w:rsid w:val="00A35496"/>
    <w:rsid w:val="00A354B2"/>
    <w:rsid w:val="00A36924"/>
    <w:rsid w:val="00A37990"/>
    <w:rsid w:val="00A37CA4"/>
    <w:rsid w:val="00A37CB3"/>
    <w:rsid w:val="00A37FCC"/>
    <w:rsid w:val="00A40622"/>
    <w:rsid w:val="00A406BB"/>
    <w:rsid w:val="00A408FE"/>
    <w:rsid w:val="00A40AD1"/>
    <w:rsid w:val="00A4148A"/>
    <w:rsid w:val="00A415A1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A7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1FD1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6F0F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BAE"/>
    <w:rsid w:val="00AB7DB6"/>
    <w:rsid w:val="00AC0898"/>
    <w:rsid w:val="00AC0A73"/>
    <w:rsid w:val="00AC1439"/>
    <w:rsid w:val="00AC1619"/>
    <w:rsid w:val="00AC1F08"/>
    <w:rsid w:val="00AC245A"/>
    <w:rsid w:val="00AC3176"/>
    <w:rsid w:val="00AC32FC"/>
    <w:rsid w:val="00AC426F"/>
    <w:rsid w:val="00AC46E2"/>
    <w:rsid w:val="00AC4AEE"/>
    <w:rsid w:val="00AC4D18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434A"/>
    <w:rsid w:val="00AE5550"/>
    <w:rsid w:val="00AE5873"/>
    <w:rsid w:val="00AE5B1A"/>
    <w:rsid w:val="00AE64E4"/>
    <w:rsid w:val="00AE65DA"/>
    <w:rsid w:val="00AE6628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362"/>
    <w:rsid w:val="00B12597"/>
    <w:rsid w:val="00B12B8E"/>
    <w:rsid w:val="00B13005"/>
    <w:rsid w:val="00B13235"/>
    <w:rsid w:val="00B134ED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E1C"/>
    <w:rsid w:val="00B34F5C"/>
    <w:rsid w:val="00B360FF"/>
    <w:rsid w:val="00B36D24"/>
    <w:rsid w:val="00B37DA7"/>
    <w:rsid w:val="00B4054D"/>
    <w:rsid w:val="00B4082A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99D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127"/>
    <w:rsid w:val="00B74458"/>
    <w:rsid w:val="00B750C8"/>
    <w:rsid w:val="00B75496"/>
    <w:rsid w:val="00B767D3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3E0F"/>
    <w:rsid w:val="00B943CF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6D66"/>
    <w:rsid w:val="00BA79F8"/>
    <w:rsid w:val="00BA7E3A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5D98"/>
    <w:rsid w:val="00BB6EA0"/>
    <w:rsid w:val="00BB7C88"/>
    <w:rsid w:val="00BC020E"/>
    <w:rsid w:val="00BC0A24"/>
    <w:rsid w:val="00BC1527"/>
    <w:rsid w:val="00BC1A7C"/>
    <w:rsid w:val="00BC1A97"/>
    <w:rsid w:val="00BC2166"/>
    <w:rsid w:val="00BC260E"/>
    <w:rsid w:val="00BC27A2"/>
    <w:rsid w:val="00BC3753"/>
    <w:rsid w:val="00BC3B1F"/>
    <w:rsid w:val="00BC3C62"/>
    <w:rsid w:val="00BC4750"/>
    <w:rsid w:val="00BC51E4"/>
    <w:rsid w:val="00BC5529"/>
    <w:rsid w:val="00BC58B3"/>
    <w:rsid w:val="00BC5956"/>
    <w:rsid w:val="00BC5F32"/>
    <w:rsid w:val="00BC6B46"/>
    <w:rsid w:val="00BC7D95"/>
    <w:rsid w:val="00BD0A8C"/>
    <w:rsid w:val="00BD2411"/>
    <w:rsid w:val="00BD2B11"/>
    <w:rsid w:val="00BD2CDA"/>
    <w:rsid w:val="00BD2D34"/>
    <w:rsid w:val="00BD2F90"/>
    <w:rsid w:val="00BD3859"/>
    <w:rsid w:val="00BD3BB0"/>
    <w:rsid w:val="00BD4BEB"/>
    <w:rsid w:val="00BD4E61"/>
    <w:rsid w:val="00BD523E"/>
    <w:rsid w:val="00BD6095"/>
    <w:rsid w:val="00BD62E7"/>
    <w:rsid w:val="00BD6DBB"/>
    <w:rsid w:val="00BD70A1"/>
    <w:rsid w:val="00BE0A15"/>
    <w:rsid w:val="00BE13D3"/>
    <w:rsid w:val="00BE188A"/>
    <w:rsid w:val="00BE1B9E"/>
    <w:rsid w:val="00BE2643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1306"/>
    <w:rsid w:val="00BF223A"/>
    <w:rsid w:val="00BF2545"/>
    <w:rsid w:val="00BF2614"/>
    <w:rsid w:val="00BF266A"/>
    <w:rsid w:val="00BF271D"/>
    <w:rsid w:val="00BF2976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8F0"/>
    <w:rsid w:val="00C0207F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760"/>
    <w:rsid w:val="00C35909"/>
    <w:rsid w:val="00C35F6D"/>
    <w:rsid w:val="00C36952"/>
    <w:rsid w:val="00C36A21"/>
    <w:rsid w:val="00C37413"/>
    <w:rsid w:val="00C3781D"/>
    <w:rsid w:val="00C37BEC"/>
    <w:rsid w:val="00C37C6D"/>
    <w:rsid w:val="00C41252"/>
    <w:rsid w:val="00C41CC0"/>
    <w:rsid w:val="00C41E09"/>
    <w:rsid w:val="00C420B5"/>
    <w:rsid w:val="00C4227A"/>
    <w:rsid w:val="00C429CD"/>
    <w:rsid w:val="00C42B6B"/>
    <w:rsid w:val="00C43A1F"/>
    <w:rsid w:val="00C43B23"/>
    <w:rsid w:val="00C43E4D"/>
    <w:rsid w:val="00C43FD6"/>
    <w:rsid w:val="00C4443D"/>
    <w:rsid w:val="00C444F7"/>
    <w:rsid w:val="00C44E06"/>
    <w:rsid w:val="00C45C5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697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0D61"/>
    <w:rsid w:val="00C617C5"/>
    <w:rsid w:val="00C619B5"/>
    <w:rsid w:val="00C62075"/>
    <w:rsid w:val="00C6229B"/>
    <w:rsid w:val="00C62531"/>
    <w:rsid w:val="00C62908"/>
    <w:rsid w:val="00C62DEA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060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283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2F9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4696"/>
    <w:rsid w:val="00CF646D"/>
    <w:rsid w:val="00CF64EB"/>
    <w:rsid w:val="00CF66F2"/>
    <w:rsid w:val="00CF6C3F"/>
    <w:rsid w:val="00CF6C7F"/>
    <w:rsid w:val="00D00ED6"/>
    <w:rsid w:val="00D0197E"/>
    <w:rsid w:val="00D01EA6"/>
    <w:rsid w:val="00D021C3"/>
    <w:rsid w:val="00D03B37"/>
    <w:rsid w:val="00D03C49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0A61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3C2E5"/>
    <w:rsid w:val="00D40DCD"/>
    <w:rsid w:val="00D41668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5CFB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56F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087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F93"/>
    <w:rsid w:val="00D85117"/>
    <w:rsid w:val="00D86162"/>
    <w:rsid w:val="00D86B19"/>
    <w:rsid w:val="00D86E52"/>
    <w:rsid w:val="00D87121"/>
    <w:rsid w:val="00D8729F"/>
    <w:rsid w:val="00D87705"/>
    <w:rsid w:val="00D87912"/>
    <w:rsid w:val="00D87E36"/>
    <w:rsid w:val="00D90355"/>
    <w:rsid w:val="00D90A1E"/>
    <w:rsid w:val="00D9182C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1A6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8F9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E1F"/>
    <w:rsid w:val="00DB2FC1"/>
    <w:rsid w:val="00DB3210"/>
    <w:rsid w:val="00DB3605"/>
    <w:rsid w:val="00DB3A6A"/>
    <w:rsid w:val="00DB3DCA"/>
    <w:rsid w:val="00DB499F"/>
    <w:rsid w:val="00DB4CE5"/>
    <w:rsid w:val="00DB4F0D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A6E"/>
    <w:rsid w:val="00DD0CB2"/>
    <w:rsid w:val="00DD224B"/>
    <w:rsid w:val="00DD2361"/>
    <w:rsid w:val="00DD26B1"/>
    <w:rsid w:val="00DD2842"/>
    <w:rsid w:val="00DD3E8F"/>
    <w:rsid w:val="00DD3EFE"/>
    <w:rsid w:val="00DD4E06"/>
    <w:rsid w:val="00DD4EF4"/>
    <w:rsid w:val="00DD56F7"/>
    <w:rsid w:val="00DD643F"/>
    <w:rsid w:val="00DD6A69"/>
    <w:rsid w:val="00DD73B4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6B8"/>
    <w:rsid w:val="00DE7B09"/>
    <w:rsid w:val="00DE7EB9"/>
    <w:rsid w:val="00DF02F3"/>
    <w:rsid w:val="00DF046C"/>
    <w:rsid w:val="00DF1AB2"/>
    <w:rsid w:val="00DF1E10"/>
    <w:rsid w:val="00DF203F"/>
    <w:rsid w:val="00DF208A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970"/>
    <w:rsid w:val="00E01B66"/>
    <w:rsid w:val="00E01C23"/>
    <w:rsid w:val="00E02A9F"/>
    <w:rsid w:val="00E02C87"/>
    <w:rsid w:val="00E02E6F"/>
    <w:rsid w:val="00E0324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39A"/>
    <w:rsid w:val="00E07BF1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7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00F"/>
    <w:rsid w:val="00E3782B"/>
    <w:rsid w:val="00E37B20"/>
    <w:rsid w:val="00E37BD1"/>
    <w:rsid w:val="00E40540"/>
    <w:rsid w:val="00E41447"/>
    <w:rsid w:val="00E4173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5D56"/>
    <w:rsid w:val="00E56101"/>
    <w:rsid w:val="00E5618C"/>
    <w:rsid w:val="00E566C8"/>
    <w:rsid w:val="00E57510"/>
    <w:rsid w:val="00E5787D"/>
    <w:rsid w:val="00E57F06"/>
    <w:rsid w:val="00E61D83"/>
    <w:rsid w:val="00E625E0"/>
    <w:rsid w:val="00E626EE"/>
    <w:rsid w:val="00E634D7"/>
    <w:rsid w:val="00E63E71"/>
    <w:rsid w:val="00E63F2E"/>
    <w:rsid w:val="00E6435D"/>
    <w:rsid w:val="00E65170"/>
    <w:rsid w:val="00E6619F"/>
    <w:rsid w:val="00E66DB5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91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6A3"/>
    <w:rsid w:val="00EA0390"/>
    <w:rsid w:val="00EA08C4"/>
    <w:rsid w:val="00EA0F31"/>
    <w:rsid w:val="00EA2885"/>
    <w:rsid w:val="00EA2BCE"/>
    <w:rsid w:val="00EA2ED3"/>
    <w:rsid w:val="00EA2F2C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3BB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1E2"/>
    <w:rsid w:val="00EC3ABF"/>
    <w:rsid w:val="00EC4177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0F23"/>
    <w:rsid w:val="00ED1F2F"/>
    <w:rsid w:val="00ED2424"/>
    <w:rsid w:val="00ED25E6"/>
    <w:rsid w:val="00ED2CEC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40C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5949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497C"/>
    <w:rsid w:val="00F1509E"/>
    <w:rsid w:val="00F155C6"/>
    <w:rsid w:val="00F15CFB"/>
    <w:rsid w:val="00F15E68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171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78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7BA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8AB01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7E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8EC"/>
    <w:rsid w:val="00FC0ECF"/>
    <w:rsid w:val="00FC0F9C"/>
    <w:rsid w:val="00FC172E"/>
    <w:rsid w:val="00FC17AE"/>
    <w:rsid w:val="00FC219F"/>
    <w:rsid w:val="00FC266F"/>
    <w:rsid w:val="00FC29A5"/>
    <w:rsid w:val="00FC310E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3D4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10E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65F22"/>
    <w:rsid w:val="010C51CC"/>
    <w:rsid w:val="0130AB54"/>
    <w:rsid w:val="0161A4E5"/>
    <w:rsid w:val="017C8633"/>
    <w:rsid w:val="01810DAF"/>
    <w:rsid w:val="01AF8A83"/>
    <w:rsid w:val="01B2A2B8"/>
    <w:rsid w:val="01B4572D"/>
    <w:rsid w:val="01BA5E19"/>
    <w:rsid w:val="01BB71AA"/>
    <w:rsid w:val="01C00346"/>
    <w:rsid w:val="01D0A234"/>
    <w:rsid w:val="01F5D3E1"/>
    <w:rsid w:val="01FB3831"/>
    <w:rsid w:val="02022CCD"/>
    <w:rsid w:val="020AD5E2"/>
    <w:rsid w:val="020AE140"/>
    <w:rsid w:val="022D01C5"/>
    <w:rsid w:val="022D1786"/>
    <w:rsid w:val="023355D6"/>
    <w:rsid w:val="02524ED9"/>
    <w:rsid w:val="0255CC31"/>
    <w:rsid w:val="025625EF"/>
    <w:rsid w:val="0259EFE5"/>
    <w:rsid w:val="026A83BE"/>
    <w:rsid w:val="026F9D24"/>
    <w:rsid w:val="02879F0E"/>
    <w:rsid w:val="029F07A5"/>
    <w:rsid w:val="02A351CE"/>
    <w:rsid w:val="02AF3F35"/>
    <w:rsid w:val="02BFD2F2"/>
    <w:rsid w:val="02C87870"/>
    <w:rsid w:val="02DB382C"/>
    <w:rsid w:val="02DEF22A"/>
    <w:rsid w:val="02FAFED2"/>
    <w:rsid w:val="0316AEF9"/>
    <w:rsid w:val="0320269E"/>
    <w:rsid w:val="032809D4"/>
    <w:rsid w:val="032CDCFF"/>
    <w:rsid w:val="034F9695"/>
    <w:rsid w:val="0350278E"/>
    <w:rsid w:val="03522F8F"/>
    <w:rsid w:val="0357FF48"/>
    <w:rsid w:val="036E6003"/>
    <w:rsid w:val="0376688C"/>
    <w:rsid w:val="0393FF50"/>
    <w:rsid w:val="03A691EB"/>
    <w:rsid w:val="03D2CBB7"/>
    <w:rsid w:val="03D801B7"/>
    <w:rsid w:val="03D88F27"/>
    <w:rsid w:val="03DFD056"/>
    <w:rsid w:val="03E69831"/>
    <w:rsid w:val="03F02563"/>
    <w:rsid w:val="03F32987"/>
    <w:rsid w:val="04072CD5"/>
    <w:rsid w:val="040EB08A"/>
    <w:rsid w:val="040EBC9C"/>
    <w:rsid w:val="04105AA6"/>
    <w:rsid w:val="04131993"/>
    <w:rsid w:val="042E92D8"/>
    <w:rsid w:val="04378E16"/>
    <w:rsid w:val="044CC9B8"/>
    <w:rsid w:val="04555728"/>
    <w:rsid w:val="04571CF9"/>
    <w:rsid w:val="0468E28E"/>
    <w:rsid w:val="046D29FC"/>
    <w:rsid w:val="048110A6"/>
    <w:rsid w:val="04A0A217"/>
    <w:rsid w:val="04A500C2"/>
    <w:rsid w:val="04AF94B3"/>
    <w:rsid w:val="04AFEB6B"/>
    <w:rsid w:val="04B00115"/>
    <w:rsid w:val="04BF2F9C"/>
    <w:rsid w:val="04CB5030"/>
    <w:rsid w:val="04DA08EE"/>
    <w:rsid w:val="04E9E2A7"/>
    <w:rsid w:val="04F91018"/>
    <w:rsid w:val="04FF613B"/>
    <w:rsid w:val="05035DD4"/>
    <w:rsid w:val="050D4B1B"/>
    <w:rsid w:val="0517A5A6"/>
    <w:rsid w:val="0518D263"/>
    <w:rsid w:val="051E73EB"/>
    <w:rsid w:val="05252152"/>
    <w:rsid w:val="05360EE9"/>
    <w:rsid w:val="053C3545"/>
    <w:rsid w:val="05441A3C"/>
    <w:rsid w:val="0546A7F0"/>
    <w:rsid w:val="0548F472"/>
    <w:rsid w:val="0555F280"/>
    <w:rsid w:val="05B1346F"/>
    <w:rsid w:val="05B482CD"/>
    <w:rsid w:val="05B7AC59"/>
    <w:rsid w:val="05CE5F9F"/>
    <w:rsid w:val="05E047EC"/>
    <w:rsid w:val="05E1925D"/>
    <w:rsid w:val="05E57265"/>
    <w:rsid w:val="05EC3234"/>
    <w:rsid w:val="05F2ED5A"/>
    <w:rsid w:val="060F1B8C"/>
    <w:rsid w:val="0617CF05"/>
    <w:rsid w:val="061C2DB0"/>
    <w:rsid w:val="0623ABB1"/>
    <w:rsid w:val="064575AF"/>
    <w:rsid w:val="06496A8E"/>
    <w:rsid w:val="065A7E11"/>
    <w:rsid w:val="065E6FE9"/>
    <w:rsid w:val="066594EE"/>
    <w:rsid w:val="067DA61E"/>
    <w:rsid w:val="06817493"/>
    <w:rsid w:val="0694ADA8"/>
    <w:rsid w:val="069CCDCE"/>
    <w:rsid w:val="06A2CC9E"/>
    <w:rsid w:val="06A4E25B"/>
    <w:rsid w:val="06A5DB89"/>
    <w:rsid w:val="06B4BBD6"/>
    <w:rsid w:val="06C89CB8"/>
    <w:rsid w:val="06D1DC79"/>
    <w:rsid w:val="06E1C515"/>
    <w:rsid w:val="06EA51F1"/>
    <w:rsid w:val="06FE48EB"/>
    <w:rsid w:val="070DD000"/>
    <w:rsid w:val="07185F2F"/>
    <w:rsid w:val="0719DA03"/>
    <w:rsid w:val="0752F2F0"/>
    <w:rsid w:val="075E2260"/>
    <w:rsid w:val="076E3AC9"/>
    <w:rsid w:val="076F4C13"/>
    <w:rsid w:val="077937BA"/>
    <w:rsid w:val="0785C859"/>
    <w:rsid w:val="0791EEC5"/>
    <w:rsid w:val="079F5127"/>
    <w:rsid w:val="07A649F9"/>
    <w:rsid w:val="07B455B6"/>
    <w:rsid w:val="07B47225"/>
    <w:rsid w:val="07C691BE"/>
    <w:rsid w:val="07D77972"/>
    <w:rsid w:val="0801654F"/>
    <w:rsid w:val="0808B5FB"/>
    <w:rsid w:val="081620E7"/>
    <w:rsid w:val="081925C7"/>
    <w:rsid w:val="08203FD5"/>
    <w:rsid w:val="083B6826"/>
    <w:rsid w:val="083F257C"/>
    <w:rsid w:val="0842D162"/>
    <w:rsid w:val="084A49E8"/>
    <w:rsid w:val="08538712"/>
    <w:rsid w:val="08556E3D"/>
    <w:rsid w:val="086F5643"/>
    <w:rsid w:val="087D9576"/>
    <w:rsid w:val="0894B719"/>
    <w:rsid w:val="089D1DF2"/>
    <w:rsid w:val="08A63CDA"/>
    <w:rsid w:val="08AA4F06"/>
    <w:rsid w:val="08B50F0B"/>
    <w:rsid w:val="08CF1A66"/>
    <w:rsid w:val="08DC9697"/>
    <w:rsid w:val="08F00FA8"/>
    <w:rsid w:val="08F6A91E"/>
    <w:rsid w:val="09197ECE"/>
    <w:rsid w:val="09233947"/>
    <w:rsid w:val="0929BA61"/>
    <w:rsid w:val="0935AF2A"/>
    <w:rsid w:val="094894F9"/>
    <w:rsid w:val="09504286"/>
    <w:rsid w:val="095B17F8"/>
    <w:rsid w:val="0969951E"/>
    <w:rsid w:val="0971F77C"/>
    <w:rsid w:val="0971F7BF"/>
    <w:rsid w:val="09798785"/>
    <w:rsid w:val="097F0B1B"/>
    <w:rsid w:val="0986C515"/>
    <w:rsid w:val="0991DD74"/>
    <w:rsid w:val="09B5E2A8"/>
    <w:rsid w:val="09DC7F33"/>
    <w:rsid w:val="09DEA1C3"/>
    <w:rsid w:val="09F78FC2"/>
    <w:rsid w:val="09FC386B"/>
    <w:rsid w:val="09FFAD10"/>
    <w:rsid w:val="0A1965D7"/>
    <w:rsid w:val="0A1A6D57"/>
    <w:rsid w:val="0A1F5A60"/>
    <w:rsid w:val="0A2E0142"/>
    <w:rsid w:val="0A4106AF"/>
    <w:rsid w:val="0A420D3B"/>
    <w:rsid w:val="0A4DA486"/>
    <w:rsid w:val="0A61A7F8"/>
    <w:rsid w:val="0A70B43C"/>
    <w:rsid w:val="0A7A2D81"/>
    <w:rsid w:val="0A7CC75B"/>
    <w:rsid w:val="0A92797F"/>
    <w:rsid w:val="0A9AA17E"/>
    <w:rsid w:val="0A9F4AAE"/>
    <w:rsid w:val="0AC2CECC"/>
    <w:rsid w:val="0AC62452"/>
    <w:rsid w:val="0ACA5A95"/>
    <w:rsid w:val="0AD5676E"/>
    <w:rsid w:val="0ADEC6CD"/>
    <w:rsid w:val="0AE9EE80"/>
    <w:rsid w:val="0B0E4AD5"/>
    <w:rsid w:val="0B129FE2"/>
    <w:rsid w:val="0B345B23"/>
    <w:rsid w:val="0B3E9B12"/>
    <w:rsid w:val="0B450FCA"/>
    <w:rsid w:val="0B48EFE5"/>
    <w:rsid w:val="0B495E19"/>
    <w:rsid w:val="0B4978D6"/>
    <w:rsid w:val="0B5329DA"/>
    <w:rsid w:val="0B5A6178"/>
    <w:rsid w:val="0B5D4174"/>
    <w:rsid w:val="0B6C2173"/>
    <w:rsid w:val="0B6C29EB"/>
    <w:rsid w:val="0B72E22D"/>
    <w:rsid w:val="0B7A4A21"/>
    <w:rsid w:val="0B88FD1C"/>
    <w:rsid w:val="0B8FE6B6"/>
    <w:rsid w:val="0B96E3F5"/>
    <w:rsid w:val="0B9C23C3"/>
    <w:rsid w:val="0BBDC2D1"/>
    <w:rsid w:val="0BC8C1C2"/>
    <w:rsid w:val="0BCD4A33"/>
    <w:rsid w:val="0BDB0FF7"/>
    <w:rsid w:val="0BE001BE"/>
    <w:rsid w:val="0C0CD69F"/>
    <w:rsid w:val="0C0FD445"/>
    <w:rsid w:val="0C107F8A"/>
    <w:rsid w:val="0C17CAD3"/>
    <w:rsid w:val="0C1A7A23"/>
    <w:rsid w:val="0C238A94"/>
    <w:rsid w:val="0C2A9940"/>
    <w:rsid w:val="0C3F450E"/>
    <w:rsid w:val="0C40B28A"/>
    <w:rsid w:val="0C430895"/>
    <w:rsid w:val="0C4A2557"/>
    <w:rsid w:val="0C6CAFB9"/>
    <w:rsid w:val="0C7137CF"/>
    <w:rsid w:val="0C847AA9"/>
    <w:rsid w:val="0C947581"/>
    <w:rsid w:val="0C9E193D"/>
    <w:rsid w:val="0CA58679"/>
    <w:rsid w:val="0CAC1443"/>
    <w:rsid w:val="0CADE087"/>
    <w:rsid w:val="0CAECB62"/>
    <w:rsid w:val="0CBB38B7"/>
    <w:rsid w:val="0CCB9930"/>
    <w:rsid w:val="0CE173C5"/>
    <w:rsid w:val="0CE6E84B"/>
    <w:rsid w:val="0CEEFA3B"/>
    <w:rsid w:val="0CF911D5"/>
    <w:rsid w:val="0D074413"/>
    <w:rsid w:val="0D274373"/>
    <w:rsid w:val="0D289DB3"/>
    <w:rsid w:val="0D37796A"/>
    <w:rsid w:val="0D37DE3C"/>
    <w:rsid w:val="0D45556A"/>
    <w:rsid w:val="0D52A148"/>
    <w:rsid w:val="0D599375"/>
    <w:rsid w:val="0D6D8A3F"/>
    <w:rsid w:val="0D7E36B4"/>
    <w:rsid w:val="0D9D715F"/>
    <w:rsid w:val="0DAA3ADD"/>
    <w:rsid w:val="0DBD75FC"/>
    <w:rsid w:val="0DBDE058"/>
    <w:rsid w:val="0DCA6109"/>
    <w:rsid w:val="0DD047D4"/>
    <w:rsid w:val="0DD0A911"/>
    <w:rsid w:val="0DE6AB09"/>
    <w:rsid w:val="0DEFF7F0"/>
    <w:rsid w:val="0DF87ADB"/>
    <w:rsid w:val="0DFA6F8E"/>
    <w:rsid w:val="0E22B707"/>
    <w:rsid w:val="0E27600D"/>
    <w:rsid w:val="0E309CAB"/>
    <w:rsid w:val="0E31DC65"/>
    <w:rsid w:val="0E338BFB"/>
    <w:rsid w:val="0E3AB9D0"/>
    <w:rsid w:val="0E44342D"/>
    <w:rsid w:val="0E48B294"/>
    <w:rsid w:val="0E65836A"/>
    <w:rsid w:val="0E77303D"/>
    <w:rsid w:val="0E7CB08C"/>
    <w:rsid w:val="0EA85624"/>
    <w:rsid w:val="0EB3EEAD"/>
    <w:rsid w:val="0EC313D4"/>
    <w:rsid w:val="0ED01893"/>
    <w:rsid w:val="0ED1F560"/>
    <w:rsid w:val="0ED2334F"/>
    <w:rsid w:val="0EF039BC"/>
    <w:rsid w:val="0EF1A682"/>
    <w:rsid w:val="0EF5BE3F"/>
    <w:rsid w:val="0F1C1B0F"/>
    <w:rsid w:val="0F20DA06"/>
    <w:rsid w:val="0F244246"/>
    <w:rsid w:val="0F3AB046"/>
    <w:rsid w:val="0F3D5C56"/>
    <w:rsid w:val="0F421662"/>
    <w:rsid w:val="0F4888DB"/>
    <w:rsid w:val="0F5A1DCE"/>
    <w:rsid w:val="0F65C65A"/>
    <w:rsid w:val="0F71452D"/>
    <w:rsid w:val="0F75DA12"/>
    <w:rsid w:val="0F7A261C"/>
    <w:rsid w:val="0FA91468"/>
    <w:rsid w:val="0FB85A76"/>
    <w:rsid w:val="0FB91C4B"/>
    <w:rsid w:val="0FBE8768"/>
    <w:rsid w:val="0FC8A639"/>
    <w:rsid w:val="0FCC284A"/>
    <w:rsid w:val="0FE26F7A"/>
    <w:rsid w:val="0FE9FAAE"/>
    <w:rsid w:val="1002DB65"/>
    <w:rsid w:val="102272B6"/>
    <w:rsid w:val="10248864"/>
    <w:rsid w:val="10263337"/>
    <w:rsid w:val="104C90C9"/>
    <w:rsid w:val="105311B0"/>
    <w:rsid w:val="107AB650"/>
    <w:rsid w:val="108829CF"/>
    <w:rsid w:val="10975D5A"/>
    <w:rsid w:val="109DE9D2"/>
    <w:rsid w:val="10A4186C"/>
    <w:rsid w:val="10AF7D39"/>
    <w:rsid w:val="10B38ABA"/>
    <w:rsid w:val="10CF740E"/>
    <w:rsid w:val="10E45E00"/>
    <w:rsid w:val="10F4D522"/>
    <w:rsid w:val="111679B8"/>
    <w:rsid w:val="1122A1BD"/>
    <w:rsid w:val="112F6F3E"/>
    <w:rsid w:val="113565D6"/>
    <w:rsid w:val="114080C2"/>
    <w:rsid w:val="11622677"/>
    <w:rsid w:val="116DA9A8"/>
    <w:rsid w:val="11725A92"/>
    <w:rsid w:val="1175CC38"/>
    <w:rsid w:val="1175D0AA"/>
    <w:rsid w:val="1178F79C"/>
    <w:rsid w:val="118EA389"/>
    <w:rsid w:val="119AACD6"/>
    <w:rsid w:val="11B934A7"/>
    <w:rsid w:val="11BC7616"/>
    <w:rsid w:val="11BE8B43"/>
    <w:rsid w:val="11C3F883"/>
    <w:rsid w:val="11CAEB74"/>
    <w:rsid w:val="11DC9C61"/>
    <w:rsid w:val="11FAB496"/>
    <w:rsid w:val="120191EB"/>
    <w:rsid w:val="122A29CB"/>
    <w:rsid w:val="1237146B"/>
    <w:rsid w:val="12490EDA"/>
    <w:rsid w:val="124B1315"/>
    <w:rsid w:val="124BA4AC"/>
    <w:rsid w:val="126A5D62"/>
    <w:rsid w:val="12703F74"/>
    <w:rsid w:val="1277C415"/>
    <w:rsid w:val="128A5472"/>
    <w:rsid w:val="1294E4C3"/>
    <w:rsid w:val="129CAD3B"/>
    <w:rsid w:val="129EABA5"/>
    <w:rsid w:val="12ADF4C4"/>
    <w:rsid w:val="12B24A19"/>
    <w:rsid w:val="12B51A00"/>
    <w:rsid w:val="12BA1C2C"/>
    <w:rsid w:val="12DC765F"/>
    <w:rsid w:val="12EA2E48"/>
    <w:rsid w:val="12ECD9C4"/>
    <w:rsid w:val="12FB8380"/>
    <w:rsid w:val="12FF283A"/>
    <w:rsid w:val="13173BD6"/>
    <w:rsid w:val="131AFF95"/>
    <w:rsid w:val="13224AD3"/>
    <w:rsid w:val="13424054"/>
    <w:rsid w:val="135777E8"/>
    <w:rsid w:val="135A7332"/>
    <w:rsid w:val="1399935C"/>
    <w:rsid w:val="13A08424"/>
    <w:rsid w:val="13A5234F"/>
    <w:rsid w:val="13A9E571"/>
    <w:rsid w:val="13AE310B"/>
    <w:rsid w:val="13DF34AE"/>
    <w:rsid w:val="13DF360F"/>
    <w:rsid w:val="13E0698F"/>
    <w:rsid w:val="13E0B67D"/>
    <w:rsid w:val="13E6E376"/>
    <w:rsid w:val="13ED3CA3"/>
    <w:rsid w:val="13F2D60E"/>
    <w:rsid w:val="13FA6093"/>
    <w:rsid w:val="14139BAF"/>
    <w:rsid w:val="14207A30"/>
    <w:rsid w:val="1430B524"/>
    <w:rsid w:val="144734E9"/>
    <w:rsid w:val="1450EA61"/>
    <w:rsid w:val="1451AEF2"/>
    <w:rsid w:val="145647AB"/>
    <w:rsid w:val="146B8849"/>
    <w:rsid w:val="146D49C3"/>
    <w:rsid w:val="14765610"/>
    <w:rsid w:val="147DB28D"/>
    <w:rsid w:val="149AF89B"/>
    <w:rsid w:val="14AD6CFA"/>
    <w:rsid w:val="14C64A9C"/>
    <w:rsid w:val="14E0E3C3"/>
    <w:rsid w:val="14F2F821"/>
    <w:rsid w:val="14F416D8"/>
    <w:rsid w:val="1551C303"/>
    <w:rsid w:val="15632829"/>
    <w:rsid w:val="156705C2"/>
    <w:rsid w:val="156EB52D"/>
    <w:rsid w:val="1580783F"/>
    <w:rsid w:val="1582A765"/>
    <w:rsid w:val="1583E318"/>
    <w:rsid w:val="15AAFB96"/>
    <w:rsid w:val="15B34ED1"/>
    <w:rsid w:val="15B41DFC"/>
    <w:rsid w:val="15C30725"/>
    <w:rsid w:val="15D2941D"/>
    <w:rsid w:val="15E3054A"/>
    <w:rsid w:val="15ECBAC2"/>
    <w:rsid w:val="15F407B4"/>
    <w:rsid w:val="15F612E0"/>
    <w:rsid w:val="16138DCB"/>
    <w:rsid w:val="161EF0DA"/>
    <w:rsid w:val="16308F28"/>
    <w:rsid w:val="1645CBB5"/>
    <w:rsid w:val="1648D964"/>
    <w:rsid w:val="164A3858"/>
    <w:rsid w:val="165CDBF9"/>
    <w:rsid w:val="1696045A"/>
    <w:rsid w:val="169A3FAC"/>
    <w:rsid w:val="169A5AEF"/>
    <w:rsid w:val="169CE967"/>
    <w:rsid w:val="16BE82A6"/>
    <w:rsid w:val="16D0814F"/>
    <w:rsid w:val="16E45918"/>
    <w:rsid w:val="16FA69DE"/>
    <w:rsid w:val="16FEE90F"/>
    <w:rsid w:val="1702D623"/>
    <w:rsid w:val="171F8788"/>
    <w:rsid w:val="1734C80D"/>
    <w:rsid w:val="17581AF2"/>
    <w:rsid w:val="176E44D8"/>
    <w:rsid w:val="17B78DCB"/>
    <w:rsid w:val="17BD4F04"/>
    <w:rsid w:val="17C145E4"/>
    <w:rsid w:val="17D2995D"/>
    <w:rsid w:val="17E3C3D4"/>
    <w:rsid w:val="181299B1"/>
    <w:rsid w:val="181A0D77"/>
    <w:rsid w:val="182412DB"/>
    <w:rsid w:val="1833CCA7"/>
    <w:rsid w:val="18557429"/>
    <w:rsid w:val="1864C229"/>
    <w:rsid w:val="1864F0C4"/>
    <w:rsid w:val="186CB8B4"/>
    <w:rsid w:val="1874C751"/>
    <w:rsid w:val="18871C2C"/>
    <w:rsid w:val="189EA684"/>
    <w:rsid w:val="18A9D4F8"/>
    <w:rsid w:val="18AE7C4C"/>
    <w:rsid w:val="18B4A959"/>
    <w:rsid w:val="18BA5499"/>
    <w:rsid w:val="18C04F61"/>
    <w:rsid w:val="18F20523"/>
    <w:rsid w:val="18FAA7E7"/>
    <w:rsid w:val="18FCB5F1"/>
    <w:rsid w:val="19030E35"/>
    <w:rsid w:val="19186AA7"/>
    <w:rsid w:val="1928B0D9"/>
    <w:rsid w:val="192DB3A2"/>
    <w:rsid w:val="19326A4A"/>
    <w:rsid w:val="19411E9D"/>
    <w:rsid w:val="19445AFE"/>
    <w:rsid w:val="19450FBB"/>
    <w:rsid w:val="1952283B"/>
    <w:rsid w:val="197D5B11"/>
    <w:rsid w:val="19978BB1"/>
    <w:rsid w:val="1997ECC1"/>
    <w:rsid w:val="199E2D75"/>
    <w:rsid w:val="19C70B54"/>
    <w:rsid w:val="19D5F222"/>
    <w:rsid w:val="19FC63EA"/>
    <w:rsid w:val="1A031540"/>
    <w:rsid w:val="1A041CDA"/>
    <w:rsid w:val="1A06BD6E"/>
    <w:rsid w:val="1A0A75E0"/>
    <w:rsid w:val="1A0D610A"/>
    <w:rsid w:val="1A19C558"/>
    <w:rsid w:val="1A20D34C"/>
    <w:rsid w:val="1A3E0225"/>
    <w:rsid w:val="1A412C79"/>
    <w:rsid w:val="1A41FCDE"/>
    <w:rsid w:val="1A450845"/>
    <w:rsid w:val="1A4E7632"/>
    <w:rsid w:val="1A51F56D"/>
    <w:rsid w:val="1A5C538C"/>
    <w:rsid w:val="1A6EBD15"/>
    <w:rsid w:val="1A85E908"/>
    <w:rsid w:val="1A97A93A"/>
    <w:rsid w:val="1A9AE1A9"/>
    <w:rsid w:val="1AB68E54"/>
    <w:rsid w:val="1AC4813A"/>
    <w:rsid w:val="1ACE3AAB"/>
    <w:rsid w:val="1ADECBBE"/>
    <w:rsid w:val="1ADF7F67"/>
    <w:rsid w:val="1AE0E01C"/>
    <w:rsid w:val="1AF1F7D2"/>
    <w:rsid w:val="1B01608F"/>
    <w:rsid w:val="1B0DF9E0"/>
    <w:rsid w:val="1B19D36C"/>
    <w:rsid w:val="1B365117"/>
    <w:rsid w:val="1B3B225B"/>
    <w:rsid w:val="1B3D1BDE"/>
    <w:rsid w:val="1B42809A"/>
    <w:rsid w:val="1B4B972F"/>
    <w:rsid w:val="1B536D3E"/>
    <w:rsid w:val="1B5C7B4B"/>
    <w:rsid w:val="1B5D563F"/>
    <w:rsid w:val="1B656C39"/>
    <w:rsid w:val="1B6FCC4F"/>
    <w:rsid w:val="1B705A8A"/>
    <w:rsid w:val="1B72F767"/>
    <w:rsid w:val="1B731977"/>
    <w:rsid w:val="1B775997"/>
    <w:rsid w:val="1B8E92BC"/>
    <w:rsid w:val="1B90F37D"/>
    <w:rsid w:val="1B929E62"/>
    <w:rsid w:val="1BA7B2A0"/>
    <w:rsid w:val="1BA91508"/>
    <w:rsid w:val="1BB22596"/>
    <w:rsid w:val="1BC41397"/>
    <w:rsid w:val="1BD6A7A4"/>
    <w:rsid w:val="1BEC4C48"/>
    <w:rsid w:val="1C07446A"/>
    <w:rsid w:val="1C2AEBB2"/>
    <w:rsid w:val="1C319191"/>
    <w:rsid w:val="1C3A0DF7"/>
    <w:rsid w:val="1C525EB5"/>
    <w:rsid w:val="1C531250"/>
    <w:rsid w:val="1C63A08D"/>
    <w:rsid w:val="1C655464"/>
    <w:rsid w:val="1C730366"/>
    <w:rsid w:val="1C8EB7E6"/>
    <w:rsid w:val="1C994DBF"/>
    <w:rsid w:val="1CA60A80"/>
    <w:rsid w:val="1CCF1AC1"/>
    <w:rsid w:val="1CE76790"/>
    <w:rsid w:val="1D1F4F08"/>
    <w:rsid w:val="1D26B8E3"/>
    <w:rsid w:val="1D2E3D19"/>
    <w:rsid w:val="1D36CBA9"/>
    <w:rsid w:val="1D38D23A"/>
    <w:rsid w:val="1D429CA8"/>
    <w:rsid w:val="1D4CEF52"/>
    <w:rsid w:val="1D4D41D4"/>
    <w:rsid w:val="1D5E0E4C"/>
    <w:rsid w:val="1D5F2105"/>
    <w:rsid w:val="1D5FBA0B"/>
    <w:rsid w:val="1D60823E"/>
    <w:rsid w:val="1D6C944D"/>
    <w:rsid w:val="1D70F41B"/>
    <w:rsid w:val="1D7217A7"/>
    <w:rsid w:val="1D748415"/>
    <w:rsid w:val="1D845A60"/>
    <w:rsid w:val="1D90981A"/>
    <w:rsid w:val="1DAAF262"/>
    <w:rsid w:val="1DBA7DF5"/>
    <w:rsid w:val="1DBB9992"/>
    <w:rsid w:val="1DD4EED2"/>
    <w:rsid w:val="1DD60797"/>
    <w:rsid w:val="1DD8D48B"/>
    <w:rsid w:val="1DE5DDE4"/>
    <w:rsid w:val="1DE9D035"/>
    <w:rsid w:val="1DEDA2C3"/>
    <w:rsid w:val="1DF6ACE9"/>
    <w:rsid w:val="1E0B60A6"/>
    <w:rsid w:val="1E0C7498"/>
    <w:rsid w:val="1E131B2D"/>
    <w:rsid w:val="1E402E22"/>
    <w:rsid w:val="1E43ADAA"/>
    <w:rsid w:val="1E773B4A"/>
    <w:rsid w:val="1E7FF42A"/>
    <w:rsid w:val="1E80C715"/>
    <w:rsid w:val="1E8B0E00"/>
    <w:rsid w:val="1E922E03"/>
    <w:rsid w:val="1EA8FC9B"/>
    <w:rsid w:val="1EA92861"/>
    <w:rsid w:val="1EA96345"/>
    <w:rsid w:val="1EAA4C9F"/>
    <w:rsid w:val="1EAFD991"/>
    <w:rsid w:val="1EB23747"/>
    <w:rsid w:val="1EB6272A"/>
    <w:rsid w:val="1EC28944"/>
    <w:rsid w:val="1ED9379E"/>
    <w:rsid w:val="1EE3F195"/>
    <w:rsid w:val="1EEED6A9"/>
    <w:rsid w:val="1F06F512"/>
    <w:rsid w:val="1F0CC47C"/>
    <w:rsid w:val="1F0E263D"/>
    <w:rsid w:val="1F12E803"/>
    <w:rsid w:val="1F1C27D0"/>
    <w:rsid w:val="1F2EED56"/>
    <w:rsid w:val="1F46C2C3"/>
    <w:rsid w:val="1F56D042"/>
    <w:rsid w:val="1F5803BE"/>
    <w:rsid w:val="1F5B0042"/>
    <w:rsid w:val="1F60270B"/>
    <w:rsid w:val="1F6365E0"/>
    <w:rsid w:val="1F6DC9E4"/>
    <w:rsid w:val="1F706A63"/>
    <w:rsid w:val="1F7C4F09"/>
    <w:rsid w:val="1F7F010B"/>
    <w:rsid w:val="1F9FF0F9"/>
    <w:rsid w:val="1FBEE42E"/>
    <w:rsid w:val="1FCC57C9"/>
    <w:rsid w:val="1FD4C108"/>
    <w:rsid w:val="1FD4DC2B"/>
    <w:rsid w:val="1FD691CF"/>
    <w:rsid w:val="1FE621F3"/>
    <w:rsid w:val="1FE8DF5E"/>
    <w:rsid w:val="1FFC81EB"/>
    <w:rsid w:val="20130BAB"/>
    <w:rsid w:val="2017DA1A"/>
    <w:rsid w:val="202A8884"/>
    <w:rsid w:val="204D23FB"/>
    <w:rsid w:val="20660F85"/>
    <w:rsid w:val="20697637"/>
    <w:rsid w:val="2084C940"/>
    <w:rsid w:val="20965F6F"/>
    <w:rsid w:val="209B531B"/>
    <w:rsid w:val="209D693D"/>
    <w:rsid w:val="20A9E076"/>
    <w:rsid w:val="20B683A6"/>
    <w:rsid w:val="20D289F5"/>
    <w:rsid w:val="20D7F1B7"/>
    <w:rsid w:val="20E7B502"/>
    <w:rsid w:val="20F2FD6F"/>
    <w:rsid w:val="20F74027"/>
    <w:rsid w:val="20F9CCE5"/>
    <w:rsid w:val="211546C4"/>
    <w:rsid w:val="21268373"/>
    <w:rsid w:val="213A4EC9"/>
    <w:rsid w:val="215CA013"/>
    <w:rsid w:val="21733C18"/>
    <w:rsid w:val="217A32D4"/>
    <w:rsid w:val="217A6D3B"/>
    <w:rsid w:val="21A5D7EE"/>
    <w:rsid w:val="21AAEE6E"/>
    <w:rsid w:val="21ADC1A0"/>
    <w:rsid w:val="21CAF182"/>
    <w:rsid w:val="21F3B5E7"/>
    <w:rsid w:val="21F66F7D"/>
    <w:rsid w:val="22338BC2"/>
    <w:rsid w:val="2237237C"/>
    <w:rsid w:val="224B1629"/>
    <w:rsid w:val="224D3AA8"/>
    <w:rsid w:val="22598817"/>
    <w:rsid w:val="2287333B"/>
    <w:rsid w:val="22AD4555"/>
    <w:rsid w:val="22C2936D"/>
    <w:rsid w:val="22C51C89"/>
    <w:rsid w:val="22C81EAF"/>
    <w:rsid w:val="22D55EB6"/>
    <w:rsid w:val="22E70250"/>
    <w:rsid w:val="22ED74F2"/>
    <w:rsid w:val="2301B2F3"/>
    <w:rsid w:val="231116D8"/>
    <w:rsid w:val="231DC2F8"/>
    <w:rsid w:val="2323BDAE"/>
    <w:rsid w:val="233E52F2"/>
    <w:rsid w:val="23420C98"/>
    <w:rsid w:val="234FBF60"/>
    <w:rsid w:val="23518CFF"/>
    <w:rsid w:val="23578E71"/>
    <w:rsid w:val="238B9175"/>
    <w:rsid w:val="238BAF6E"/>
    <w:rsid w:val="239847F8"/>
    <w:rsid w:val="23A02030"/>
    <w:rsid w:val="23ACA99C"/>
    <w:rsid w:val="23B909EB"/>
    <w:rsid w:val="23D01522"/>
    <w:rsid w:val="23D24937"/>
    <w:rsid w:val="23D83BE3"/>
    <w:rsid w:val="23D9FD04"/>
    <w:rsid w:val="23E1B989"/>
    <w:rsid w:val="23E6E68A"/>
    <w:rsid w:val="241B8356"/>
    <w:rsid w:val="241CF5D1"/>
    <w:rsid w:val="243445ED"/>
    <w:rsid w:val="243CCD79"/>
    <w:rsid w:val="24443056"/>
    <w:rsid w:val="244B332C"/>
    <w:rsid w:val="244CE786"/>
    <w:rsid w:val="2459D930"/>
    <w:rsid w:val="245C6E05"/>
    <w:rsid w:val="2468A777"/>
    <w:rsid w:val="2471EF8B"/>
    <w:rsid w:val="249D27D7"/>
    <w:rsid w:val="24A322FD"/>
    <w:rsid w:val="24C9864D"/>
    <w:rsid w:val="24C9A551"/>
    <w:rsid w:val="24CBF30B"/>
    <w:rsid w:val="24D20693"/>
    <w:rsid w:val="24D9ADE1"/>
    <w:rsid w:val="24F85AB0"/>
    <w:rsid w:val="25097201"/>
    <w:rsid w:val="2510C6B0"/>
    <w:rsid w:val="251B273F"/>
    <w:rsid w:val="251E211D"/>
    <w:rsid w:val="2527F4DE"/>
    <w:rsid w:val="252A4821"/>
    <w:rsid w:val="252BC904"/>
    <w:rsid w:val="25375BD1"/>
    <w:rsid w:val="253983CF"/>
    <w:rsid w:val="2541D4F5"/>
    <w:rsid w:val="25487922"/>
    <w:rsid w:val="255B7A8E"/>
    <w:rsid w:val="256E1998"/>
    <w:rsid w:val="25858E21"/>
    <w:rsid w:val="25BF4EB5"/>
    <w:rsid w:val="25C11C39"/>
    <w:rsid w:val="25EAAA30"/>
    <w:rsid w:val="261D897E"/>
    <w:rsid w:val="263C3C15"/>
    <w:rsid w:val="263D1FD8"/>
    <w:rsid w:val="26789BEA"/>
    <w:rsid w:val="267BED06"/>
    <w:rsid w:val="267F92A4"/>
    <w:rsid w:val="26892DC1"/>
    <w:rsid w:val="268A475A"/>
    <w:rsid w:val="26A02180"/>
    <w:rsid w:val="26A2D50D"/>
    <w:rsid w:val="26AC2C7D"/>
    <w:rsid w:val="26C9E0A0"/>
    <w:rsid w:val="26CFAF81"/>
    <w:rsid w:val="26D15961"/>
    <w:rsid w:val="26D561B1"/>
    <w:rsid w:val="26E0A727"/>
    <w:rsid w:val="26E382E1"/>
    <w:rsid w:val="270C1D93"/>
    <w:rsid w:val="27204679"/>
    <w:rsid w:val="2720627C"/>
    <w:rsid w:val="27315363"/>
    <w:rsid w:val="27492935"/>
    <w:rsid w:val="27581B24"/>
    <w:rsid w:val="27701719"/>
    <w:rsid w:val="2773F794"/>
    <w:rsid w:val="27762C42"/>
    <w:rsid w:val="2781524C"/>
    <w:rsid w:val="27A65334"/>
    <w:rsid w:val="27A9904D"/>
    <w:rsid w:val="27BDA135"/>
    <w:rsid w:val="27C65C89"/>
    <w:rsid w:val="27C6D12A"/>
    <w:rsid w:val="27CB244D"/>
    <w:rsid w:val="280793D0"/>
    <w:rsid w:val="280D7E0B"/>
    <w:rsid w:val="280E80FE"/>
    <w:rsid w:val="281B31AD"/>
    <w:rsid w:val="281BC48E"/>
    <w:rsid w:val="2830C814"/>
    <w:rsid w:val="283866C2"/>
    <w:rsid w:val="283AF1CE"/>
    <w:rsid w:val="283EAECA"/>
    <w:rsid w:val="2844865F"/>
    <w:rsid w:val="2853D308"/>
    <w:rsid w:val="285BB393"/>
    <w:rsid w:val="288FA997"/>
    <w:rsid w:val="289AC143"/>
    <w:rsid w:val="28A0A5E2"/>
    <w:rsid w:val="28AB77B9"/>
    <w:rsid w:val="28B64362"/>
    <w:rsid w:val="28FC6F29"/>
    <w:rsid w:val="28FD9248"/>
    <w:rsid w:val="2909D00E"/>
    <w:rsid w:val="290AD506"/>
    <w:rsid w:val="291D92B5"/>
    <w:rsid w:val="2920B734"/>
    <w:rsid w:val="292B4104"/>
    <w:rsid w:val="2939ED06"/>
    <w:rsid w:val="293B6B53"/>
    <w:rsid w:val="2961CD1F"/>
    <w:rsid w:val="2963F62E"/>
    <w:rsid w:val="296897F3"/>
    <w:rsid w:val="29857F20"/>
    <w:rsid w:val="29A0FB46"/>
    <w:rsid w:val="29A9DAC6"/>
    <w:rsid w:val="29B3BBB5"/>
    <w:rsid w:val="29B86309"/>
    <w:rsid w:val="29C6C0CE"/>
    <w:rsid w:val="29D67C16"/>
    <w:rsid w:val="29D91B25"/>
    <w:rsid w:val="29F4E4A7"/>
    <w:rsid w:val="29FC3319"/>
    <w:rsid w:val="2A0090D2"/>
    <w:rsid w:val="2A01AE95"/>
    <w:rsid w:val="2A0B3BC1"/>
    <w:rsid w:val="2A0F2312"/>
    <w:rsid w:val="2A1D86B8"/>
    <w:rsid w:val="2A2368F7"/>
    <w:rsid w:val="2A257A44"/>
    <w:rsid w:val="2A443D8F"/>
    <w:rsid w:val="2A473CA5"/>
    <w:rsid w:val="2A4AF8DC"/>
    <w:rsid w:val="2A52F3C0"/>
    <w:rsid w:val="2A601516"/>
    <w:rsid w:val="2A77C0BA"/>
    <w:rsid w:val="2A7D950D"/>
    <w:rsid w:val="2A9F4519"/>
    <w:rsid w:val="2AA0EE83"/>
    <w:rsid w:val="2ADF9DFB"/>
    <w:rsid w:val="2AE2928A"/>
    <w:rsid w:val="2AE9F238"/>
    <w:rsid w:val="2AFCD28C"/>
    <w:rsid w:val="2B0314D7"/>
    <w:rsid w:val="2B0F355F"/>
    <w:rsid w:val="2B0FB1E8"/>
    <w:rsid w:val="2B1C1F44"/>
    <w:rsid w:val="2B20FD6C"/>
    <w:rsid w:val="2B2AD636"/>
    <w:rsid w:val="2B4621C0"/>
    <w:rsid w:val="2B58273E"/>
    <w:rsid w:val="2B60E077"/>
    <w:rsid w:val="2B78FC20"/>
    <w:rsid w:val="2B804AF5"/>
    <w:rsid w:val="2B9175DC"/>
    <w:rsid w:val="2B970F24"/>
    <w:rsid w:val="2BAC30D5"/>
    <w:rsid w:val="2BB1F42F"/>
    <w:rsid w:val="2BBEE81E"/>
    <w:rsid w:val="2BF58EDE"/>
    <w:rsid w:val="2BFBDE8F"/>
    <w:rsid w:val="2C0857E3"/>
    <w:rsid w:val="2C0D6CDE"/>
    <w:rsid w:val="2C109842"/>
    <w:rsid w:val="2C191CDD"/>
    <w:rsid w:val="2C2664CB"/>
    <w:rsid w:val="2C5B1EF3"/>
    <w:rsid w:val="2C6F344C"/>
    <w:rsid w:val="2C8BD928"/>
    <w:rsid w:val="2CA32AE9"/>
    <w:rsid w:val="2CBBF580"/>
    <w:rsid w:val="2CC3E3CE"/>
    <w:rsid w:val="2CC52BFB"/>
    <w:rsid w:val="2CC8532B"/>
    <w:rsid w:val="2CC954EA"/>
    <w:rsid w:val="2CCC87D4"/>
    <w:rsid w:val="2CF3866B"/>
    <w:rsid w:val="2D073BEB"/>
    <w:rsid w:val="2D074AD2"/>
    <w:rsid w:val="2D1D39CD"/>
    <w:rsid w:val="2D1D3A0D"/>
    <w:rsid w:val="2D42030E"/>
    <w:rsid w:val="2D47419C"/>
    <w:rsid w:val="2D4A3D41"/>
    <w:rsid w:val="2D4BA6A4"/>
    <w:rsid w:val="2D4C1B3F"/>
    <w:rsid w:val="2D517598"/>
    <w:rsid w:val="2D5C4572"/>
    <w:rsid w:val="2D826FF7"/>
    <w:rsid w:val="2D86DCDD"/>
    <w:rsid w:val="2DA44F31"/>
    <w:rsid w:val="2DB30829"/>
    <w:rsid w:val="2DB4C2B1"/>
    <w:rsid w:val="2DBACF44"/>
    <w:rsid w:val="2DBC29A8"/>
    <w:rsid w:val="2DC85B25"/>
    <w:rsid w:val="2DDD4131"/>
    <w:rsid w:val="2DDDCF68"/>
    <w:rsid w:val="2DDF1FAA"/>
    <w:rsid w:val="2DE0CB28"/>
    <w:rsid w:val="2E0C4066"/>
    <w:rsid w:val="2E0D6DBE"/>
    <w:rsid w:val="2E0E5CDB"/>
    <w:rsid w:val="2E3EFB4A"/>
    <w:rsid w:val="2E563EA9"/>
    <w:rsid w:val="2E56C430"/>
    <w:rsid w:val="2E67A5EB"/>
    <w:rsid w:val="2E6D933A"/>
    <w:rsid w:val="2E80F50E"/>
    <w:rsid w:val="2E83845D"/>
    <w:rsid w:val="2E8F56CC"/>
    <w:rsid w:val="2E9ED297"/>
    <w:rsid w:val="2EA14941"/>
    <w:rsid w:val="2EA294E6"/>
    <w:rsid w:val="2EA5C96E"/>
    <w:rsid w:val="2EA5ED91"/>
    <w:rsid w:val="2EC60C9C"/>
    <w:rsid w:val="2EC855CA"/>
    <w:rsid w:val="2EDC629E"/>
    <w:rsid w:val="2EE41393"/>
    <w:rsid w:val="2EE5BB20"/>
    <w:rsid w:val="2EE891B7"/>
    <w:rsid w:val="2EEBA7E6"/>
    <w:rsid w:val="2EFCD1C6"/>
    <w:rsid w:val="2EFE9449"/>
    <w:rsid w:val="2F13480A"/>
    <w:rsid w:val="2F17E0FC"/>
    <w:rsid w:val="2F22C786"/>
    <w:rsid w:val="2F3A40AF"/>
    <w:rsid w:val="2F3E1B24"/>
    <w:rsid w:val="2F3FBE43"/>
    <w:rsid w:val="2F54A8F5"/>
    <w:rsid w:val="2F650A93"/>
    <w:rsid w:val="2F6C81FF"/>
    <w:rsid w:val="2F745FA6"/>
    <w:rsid w:val="2F849439"/>
    <w:rsid w:val="2FA8D98C"/>
    <w:rsid w:val="2FB65AFF"/>
    <w:rsid w:val="2FBFED1C"/>
    <w:rsid w:val="2FC34E75"/>
    <w:rsid w:val="2FCB767E"/>
    <w:rsid w:val="2FD425E1"/>
    <w:rsid w:val="2FDC1AC4"/>
    <w:rsid w:val="2FFC4600"/>
    <w:rsid w:val="301EB063"/>
    <w:rsid w:val="3043C77F"/>
    <w:rsid w:val="304BBEA2"/>
    <w:rsid w:val="3059886D"/>
    <w:rsid w:val="307D3FA1"/>
    <w:rsid w:val="307ED556"/>
    <w:rsid w:val="30926A2E"/>
    <w:rsid w:val="30AFED33"/>
    <w:rsid w:val="30B8CF89"/>
    <w:rsid w:val="30CF4FB2"/>
    <w:rsid w:val="30E24B49"/>
    <w:rsid w:val="30F3F3D6"/>
    <w:rsid w:val="30F41F70"/>
    <w:rsid w:val="30F89BE0"/>
    <w:rsid w:val="30F9EA5F"/>
    <w:rsid w:val="310E0FD3"/>
    <w:rsid w:val="31116F8B"/>
    <w:rsid w:val="311B132A"/>
    <w:rsid w:val="311D0E88"/>
    <w:rsid w:val="31258FC7"/>
    <w:rsid w:val="314B3C42"/>
    <w:rsid w:val="315B36C1"/>
    <w:rsid w:val="316F328D"/>
    <w:rsid w:val="3189FB91"/>
    <w:rsid w:val="31A1FCC2"/>
    <w:rsid w:val="31A42BC1"/>
    <w:rsid w:val="31A7B08D"/>
    <w:rsid w:val="31ADCFD8"/>
    <w:rsid w:val="31B0D3B6"/>
    <w:rsid w:val="31BC09AD"/>
    <w:rsid w:val="31DC0BDA"/>
    <w:rsid w:val="31FE34E3"/>
    <w:rsid w:val="3216AA6E"/>
    <w:rsid w:val="321A34F7"/>
    <w:rsid w:val="324906BC"/>
    <w:rsid w:val="324A99CA"/>
    <w:rsid w:val="3263FA78"/>
    <w:rsid w:val="326B2013"/>
    <w:rsid w:val="326EC88E"/>
    <w:rsid w:val="32779967"/>
    <w:rsid w:val="32934A44"/>
    <w:rsid w:val="32BDE0D2"/>
    <w:rsid w:val="3302EEF0"/>
    <w:rsid w:val="330D57CA"/>
    <w:rsid w:val="3315A771"/>
    <w:rsid w:val="3320F365"/>
    <w:rsid w:val="33259A99"/>
    <w:rsid w:val="33360E16"/>
    <w:rsid w:val="335BEED0"/>
    <w:rsid w:val="336581A6"/>
    <w:rsid w:val="33756861"/>
    <w:rsid w:val="3376D9F4"/>
    <w:rsid w:val="3389416C"/>
    <w:rsid w:val="338EFE11"/>
    <w:rsid w:val="339028B5"/>
    <w:rsid w:val="339BFDAB"/>
    <w:rsid w:val="33AA62A0"/>
    <w:rsid w:val="33D254A0"/>
    <w:rsid w:val="33D88FF8"/>
    <w:rsid w:val="33F0D37E"/>
    <w:rsid w:val="3400BE06"/>
    <w:rsid w:val="341FE0D8"/>
    <w:rsid w:val="34392872"/>
    <w:rsid w:val="344900B3"/>
    <w:rsid w:val="3476B70E"/>
    <w:rsid w:val="34A28CF4"/>
    <w:rsid w:val="34A457D0"/>
    <w:rsid w:val="34A5722D"/>
    <w:rsid w:val="34A79704"/>
    <w:rsid w:val="34B30D24"/>
    <w:rsid w:val="34D08769"/>
    <w:rsid w:val="34D58085"/>
    <w:rsid w:val="34DA3DDC"/>
    <w:rsid w:val="34DDA741"/>
    <w:rsid w:val="34E81A60"/>
    <w:rsid w:val="34FDC16D"/>
    <w:rsid w:val="350C83F5"/>
    <w:rsid w:val="352ACE72"/>
    <w:rsid w:val="35435933"/>
    <w:rsid w:val="35661B9E"/>
    <w:rsid w:val="35696B05"/>
    <w:rsid w:val="3569EA9D"/>
    <w:rsid w:val="356E2501"/>
    <w:rsid w:val="35746059"/>
    <w:rsid w:val="357A03B3"/>
    <w:rsid w:val="35924BFB"/>
    <w:rsid w:val="35A570E2"/>
    <w:rsid w:val="35AF3A29"/>
    <w:rsid w:val="35C37A16"/>
    <w:rsid w:val="35CA19C8"/>
    <w:rsid w:val="35CA68E5"/>
    <w:rsid w:val="35D10932"/>
    <w:rsid w:val="35E3A12A"/>
    <w:rsid w:val="35F0B8B4"/>
    <w:rsid w:val="35F5BF14"/>
    <w:rsid w:val="36096329"/>
    <w:rsid w:val="360D3C1B"/>
    <w:rsid w:val="3610EB69"/>
    <w:rsid w:val="361AD885"/>
    <w:rsid w:val="363E5D55"/>
    <w:rsid w:val="36415532"/>
    <w:rsid w:val="3644196E"/>
    <w:rsid w:val="36956FC4"/>
    <w:rsid w:val="369B33CB"/>
    <w:rsid w:val="36AE3654"/>
    <w:rsid w:val="36D61675"/>
    <w:rsid w:val="36FD1291"/>
    <w:rsid w:val="3701ABB2"/>
    <w:rsid w:val="37053B66"/>
    <w:rsid w:val="37140CFC"/>
    <w:rsid w:val="3715E26D"/>
    <w:rsid w:val="371A9E59"/>
    <w:rsid w:val="37473D2D"/>
    <w:rsid w:val="375296CE"/>
    <w:rsid w:val="376607CF"/>
    <w:rsid w:val="377C6DBE"/>
    <w:rsid w:val="37857B9C"/>
    <w:rsid w:val="378DCA21"/>
    <w:rsid w:val="378FBB2A"/>
    <w:rsid w:val="37925FDE"/>
    <w:rsid w:val="37C34B0A"/>
    <w:rsid w:val="37DA2DB6"/>
    <w:rsid w:val="37DC6227"/>
    <w:rsid w:val="37F57AFE"/>
    <w:rsid w:val="38095F0A"/>
    <w:rsid w:val="383BC629"/>
    <w:rsid w:val="383D57EF"/>
    <w:rsid w:val="384647B0"/>
    <w:rsid w:val="3848D984"/>
    <w:rsid w:val="38626F34"/>
    <w:rsid w:val="386D5D58"/>
    <w:rsid w:val="3885A206"/>
    <w:rsid w:val="388C7ACB"/>
    <w:rsid w:val="388E7B75"/>
    <w:rsid w:val="38904C9C"/>
    <w:rsid w:val="3890E2FD"/>
    <w:rsid w:val="38A1DE47"/>
    <w:rsid w:val="38A790A8"/>
    <w:rsid w:val="38AF9D20"/>
    <w:rsid w:val="38AFCC31"/>
    <w:rsid w:val="38BA9ACA"/>
    <w:rsid w:val="38D5F2ED"/>
    <w:rsid w:val="38EE672F"/>
    <w:rsid w:val="38F45629"/>
    <w:rsid w:val="38F8B859"/>
    <w:rsid w:val="38FE44AD"/>
    <w:rsid w:val="390019C6"/>
    <w:rsid w:val="3902198F"/>
    <w:rsid w:val="392C6060"/>
    <w:rsid w:val="395EBBC3"/>
    <w:rsid w:val="39640CF4"/>
    <w:rsid w:val="396A4F31"/>
    <w:rsid w:val="39733B90"/>
    <w:rsid w:val="397D385A"/>
    <w:rsid w:val="3980B2DB"/>
    <w:rsid w:val="398F845B"/>
    <w:rsid w:val="3991ED2C"/>
    <w:rsid w:val="399FFCED"/>
    <w:rsid w:val="39B7CB67"/>
    <w:rsid w:val="39BF0C96"/>
    <w:rsid w:val="39D13290"/>
    <w:rsid w:val="39D3047B"/>
    <w:rsid w:val="39FA8E6E"/>
    <w:rsid w:val="3A202DAF"/>
    <w:rsid w:val="3A253E00"/>
    <w:rsid w:val="3A5C39F9"/>
    <w:rsid w:val="3A62D895"/>
    <w:rsid w:val="3A8A3790"/>
    <w:rsid w:val="3A8C3C27"/>
    <w:rsid w:val="3A8EF659"/>
    <w:rsid w:val="3A91A4E6"/>
    <w:rsid w:val="3AA0FB0C"/>
    <w:rsid w:val="3AB4F5C8"/>
    <w:rsid w:val="3AB77BEE"/>
    <w:rsid w:val="3AC2261C"/>
    <w:rsid w:val="3AD77466"/>
    <w:rsid w:val="3ADBB6A1"/>
    <w:rsid w:val="3ADD5672"/>
    <w:rsid w:val="3AE78C94"/>
    <w:rsid w:val="3AF54D04"/>
    <w:rsid w:val="3B1B7380"/>
    <w:rsid w:val="3B2DBD8D"/>
    <w:rsid w:val="3B33766F"/>
    <w:rsid w:val="3B423BB2"/>
    <w:rsid w:val="3B50CC8E"/>
    <w:rsid w:val="3B63301D"/>
    <w:rsid w:val="3B71A0FC"/>
    <w:rsid w:val="3B7CF5B5"/>
    <w:rsid w:val="3B841074"/>
    <w:rsid w:val="3B91BC4C"/>
    <w:rsid w:val="3B939812"/>
    <w:rsid w:val="3B983148"/>
    <w:rsid w:val="3BAEEDF6"/>
    <w:rsid w:val="3BAF43B2"/>
    <w:rsid w:val="3BB4DAF7"/>
    <w:rsid w:val="3BBDAB26"/>
    <w:rsid w:val="3BC2D697"/>
    <w:rsid w:val="3BC43E28"/>
    <w:rsid w:val="3BD20DEA"/>
    <w:rsid w:val="3BD49B67"/>
    <w:rsid w:val="3BD59347"/>
    <w:rsid w:val="3BE50CE2"/>
    <w:rsid w:val="3BEA610D"/>
    <w:rsid w:val="3BEAA945"/>
    <w:rsid w:val="3BF7DC45"/>
    <w:rsid w:val="3BFAC0E1"/>
    <w:rsid w:val="3C2ED678"/>
    <w:rsid w:val="3C38E97B"/>
    <w:rsid w:val="3C45BA92"/>
    <w:rsid w:val="3C4895E5"/>
    <w:rsid w:val="3C5EB670"/>
    <w:rsid w:val="3C67A50F"/>
    <w:rsid w:val="3C7344C7"/>
    <w:rsid w:val="3C776355"/>
    <w:rsid w:val="3C88A920"/>
    <w:rsid w:val="3C8A60D1"/>
    <w:rsid w:val="3C90672C"/>
    <w:rsid w:val="3C992C40"/>
    <w:rsid w:val="3CAA2D79"/>
    <w:rsid w:val="3CAB5999"/>
    <w:rsid w:val="3CAEE283"/>
    <w:rsid w:val="3CBDA4FB"/>
    <w:rsid w:val="3CC1B491"/>
    <w:rsid w:val="3CCD4ED7"/>
    <w:rsid w:val="3CE1D395"/>
    <w:rsid w:val="3CE6FE35"/>
    <w:rsid w:val="3CFE96B0"/>
    <w:rsid w:val="3D05FAFC"/>
    <w:rsid w:val="3D107D1B"/>
    <w:rsid w:val="3D163527"/>
    <w:rsid w:val="3D1708E0"/>
    <w:rsid w:val="3D1CC066"/>
    <w:rsid w:val="3D596AED"/>
    <w:rsid w:val="3D61EC98"/>
    <w:rsid w:val="3D86E82D"/>
    <w:rsid w:val="3D88B93B"/>
    <w:rsid w:val="3D8937D9"/>
    <w:rsid w:val="3D93830F"/>
    <w:rsid w:val="3D9DB44B"/>
    <w:rsid w:val="3D9EB852"/>
    <w:rsid w:val="3DB81C2A"/>
    <w:rsid w:val="3DBC40B9"/>
    <w:rsid w:val="3DC09359"/>
    <w:rsid w:val="3DC75AA6"/>
    <w:rsid w:val="3DE0790B"/>
    <w:rsid w:val="3E29E084"/>
    <w:rsid w:val="3E2CC723"/>
    <w:rsid w:val="3E40A5D2"/>
    <w:rsid w:val="3E50AA91"/>
    <w:rsid w:val="3E53D17C"/>
    <w:rsid w:val="3E6282E9"/>
    <w:rsid w:val="3E701359"/>
    <w:rsid w:val="3E72519B"/>
    <w:rsid w:val="3E72DD57"/>
    <w:rsid w:val="3E745C31"/>
    <w:rsid w:val="3E7FCA37"/>
    <w:rsid w:val="3EAACEE7"/>
    <w:rsid w:val="3EAD681C"/>
    <w:rsid w:val="3ECDFF91"/>
    <w:rsid w:val="3EE4882C"/>
    <w:rsid w:val="3EF7611E"/>
    <w:rsid w:val="3F099031"/>
    <w:rsid w:val="3F2B73EC"/>
    <w:rsid w:val="3F2B79B7"/>
    <w:rsid w:val="3F2E09A3"/>
    <w:rsid w:val="3F2F94AE"/>
    <w:rsid w:val="3F548316"/>
    <w:rsid w:val="3F66B02A"/>
    <w:rsid w:val="3F6EA462"/>
    <w:rsid w:val="3F841F07"/>
    <w:rsid w:val="3F8DF6E1"/>
    <w:rsid w:val="3F8FFB56"/>
    <w:rsid w:val="3FAEDD9D"/>
    <w:rsid w:val="3FB04311"/>
    <w:rsid w:val="3FB53F8B"/>
    <w:rsid w:val="3FC2206D"/>
    <w:rsid w:val="3FC5868A"/>
    <w:rsid w:val="3FC64B57"/>
    <w:rsid w:val="3FD57F79"/>
    <w:rsid w:val="3FD7CEB5"/>
    <w:rsid w:val="3FF5A11E"/>
    <w:rsid w:val="40243DB1"/>
    <w:rsid w:val="4049387D"/>
    <w:rsid w:val="4054D742"/>
    <w:rsid w:val="40766D98"/>
    <w:rsid w:val="40843C80"/>
    <w:rsid w:val="40867474"/>
    <w:rsid w:val="40901B69"/>
    <w:rsid w:val="409DA17D"/>
    <w:rsid w:val="40B0BBCB"/>
    <w:rsid w:val="40BDD230"/>
    <w:rsid w:val="40D65914"/>
    <w:rsid w:val="40D73E8A"/>
    <w:rsid w:val="40F221E6"/>
    <w:rsid w:val="40F71433"/>
    <w:rsid w:val="4117C6A2"/>
    <w:rsid w:val="411862ED"/>
    <w:rsid w:val="412BCBB7"/>
    <w:rsid w:val="412C6C24"/>
    <w:rsid w:val="4133EE06"/>
    <w:rsid w:val="41510FEC"/>
    <w:rsid w:val="41521E6D"/>
    <w:rsid w:val="41526032"/>
    <w:rsid w:val="415B65E5"/>
    <w:rsid w:val="417F8DE8"/>
    <w:rsid w:val="419CFF11"/>
    <w:rsid w:val="41AFF321"/>
    <w:rsid w:val="41DAEA37"/>
    <w:rsid w:val="41E1C3FD"/>
    <w:rsid w:val="41FCF7F5"/>
    <w:rsid w:val="42135BEF"/>
    <w:rsid w:val="421826BD"/>
    <w:rsid w:val="42342543"/>
    <w:rsid w:val="424130F3"/>
    <w:rsid w:val="42452C3B"/>
    <w:rsid w:val="42484B10"/>
    <w:rsid w:val="425A5950"/>
    <w:rsid w:val="42685716"/>
    <w:rsid w:val="427C8043"/>
    <w:rsid w:val="428B3529"/>
    <w:rsid w:val="428E5F25"/>
    <w:rsid w:val="42974E0C"/>
    <w:rsid w:val="42A32B72"/>
    <w:rsid w:val="42A51499"/>
    <w:rsid w:val="42B76A28"/>
    <w:rsid w:val="42E8E8A4"/>
    <w:rsid w:val="42ECE04D"/>
    <w:rsid w:val="430CA3F0"/>
    <w:rsid w:val="43642E42"/>
    <w:rsid w:val="43760157"/>
    <w:rsid w:val="43864A64"/>
    <w:rsid w:val="43890C68"/>
    <w:rsid w:val="438A44EB"/>
    <w:rsid w:val="43A708D4"/>
    <w:rsid w:val="43B4C50E"/>
    <w:rsid w:val="43B5F141"/>
    <w:rsid w:val="43B8F2C4"/>
    <w:rsid w:val="43B99D5C"/>
    <w:rsid w:val="43E85C8D"/>
    <w:rsid w:val="43F572F2"/>
    <w:rsid w:val="44059F45"/>
    <w:rsid w:val="44078CE9"/>
    <w:rsid w:val="4415AD60"/>
    <w:rsid w:val="443EFBD3"/>
    <w:rsid w:val="44623389"/>
    <w:rsid w:val="446D4ED3"/>
    <w:rsid w:val="448BCD86"/>
    <w:rsid w:val="448D1487"/>
    <w:rsid w:val="449811CA"/>
    <w:rsid w:val="44A4D233"/>
    <w:rsid w:val="44A7B916"/>
    <w:rsid w:val="44BC5C34"/>
    <w:rsid w:val="44EA5AE0"/>
    <w:rsid w:val="44F34EB7"/>
    <w:rsid w:val="44F92E5B"/>
    <w:rsid w:val="4508D477"/>
    <w:rsid w:val="450EA033"/>
    <w:rsid w:val="4511D1B8"/>
    <w:rsid w:val="4527C9DF"/>
    <w:rsid w:val="452F4A12"/>
    <w:rsid w:val="45388F29"/>
    <w:rsid w:val="4553C9B0"/>
    <w:rsid w:val="455FE951"/>
    <w:rsid w:val="456357CD"/>
    <w:rsid w:val="4567F46F"/>
    <w:rsid w:val="456D4128"/>
    <w:rsid w:val="4575DDDB"/>
    <w:rsid w:val="457941EC"/>
    <w:rsid w:val="457A3330"/>
    <w:rsid w:val="457F35F9"/>
    <w:rsid w:val="45842CEE"/>
    <w:rsid w:val="4584993B"/>
    <w:rsid w:val="45885C81"/>
    <w:rsid w:val="4588EEE1"/>
    <w:rsid w:val="458A1710"/>
    <w:rsid w:val="459DC3A8"/>
    <w:rsid w:val="45CBAE84"/>
    <w:rsid w:val="45D20C5D"/>
    <w:rsid w:val="45DD98CA"/>
    <w:rsid w:val="45E59F20"/>
    <w:rsid w:val="45E72CBC"/>
    <w:rsid w:val="45E8908A"/>
    <w:rsid w:val="45EDCCD1"/>
    <w:rsid w:val="4608FF44"/>
    <w:rsid w:val="460CABC2"/>
    <w:rsid w:val="4645BB04"/>
    <w:rsid w:val="464B4B73"/>
    <w:rsid w:val="465FD007"/>
    <w:rsid w:val="46690266"/>
    <w:rsid w:val="466914BA"/>
    <w:rsid w:val="466F38DD"/>
    <w:rsid w:val="467577C7"/>
    <w:rsid w:val="467DFDF0"/>
    <w:rsid w:val="46819D36"/>
    <w:rsid w:val="468281A4"/>
    <w:rsid w:val="468282FA"/>
    <w:rsid w:val="468517F8"/>
    <w:rsid w:val="4693234B"/>
    <w:rsid w:val="46ADD5E3"/>
    <w:rsid w:val="46BD1965"/>
    <w:rsid w:val="46EF286D"/>
    <w:rsid w:val="46F23D7A"/>
    <w:rsid w:val="4711AE3C"/>
    <w:rsid w:val="4711C0E7"/>
    <w:rsid w:val="4726EB08"/>
    <w:rsid w:val="47286569"/>
    <w:rsid w:val="4729F5E2"/>
    <w:rsid w:val="472EF84A"/>
    <w:rsid w:val="47423361"/>
    <w:rsid w:val="47425597"/>
    <w:rsid w:val="4764B0B9"/>
    <w:rsid w:val="47684B8E"/>
    <w:rsid w:val="47776844"/>
    <w:rsid w:val="47790285"/>
    <w:rsid w:val="477C7D8A"/>
    <w:rsid w:val="47A1A79E"/>
    <w:rsid w:val="47D9ABE9"/>
    <w:rsid w:val="47E4090A"/>
    <w:rsid w:val="47E420B9"/>
    <w:rsid w:val="48124328"/>
    <w:rsid w:val="48162739"/>
    <w:rsid w:val="48178BD7"/>
    <w:rsid w:val="4824C66B"/>
    <w:rsid w:val="48261DD4"/>
    <w:rsid w:val="4859D5D2"/>
    <w:rsid w:val="485B62AA"/>
    <w:rsid w:val="485BB97A"/>
    <w:rsid w:val="4874E1D7"/>
    <w:rsid w:val="48944628"/>
    <w:rsid w:val="489B01EB"/>
    <w:rsid w:val="489C8409"/>
    <w:rsid w:val="48A078DE"/>
    <w:rsid w:val="48A80E51"/>
    <w:rsid w:val="48AA4FF6"/>
    <w:rsid w:val="48B6D6BB"/>
    <w:rsid w:val="48B8BD56"/>
    <w:rsid w:val="48BBBA1A"/>
    <w:rsid w:val="48BBCDB0"/>
    <w:rsid w:val="48DB5C04"/>
    <w:rsid w:val="48EC7B61"/>
    <w:rsid w:val="48F21369"/>
    <w:rsid w:val="48F9AC96"/>
    <w:rsid w:val="48FBC432"/>
    <w:rsid w:val="49022618"/>
    <w:rsid w:val="49206A47"/>
    <w:rsid w:val="4922F169"/>
    <w:rsid w:val="49283FCB"/>
    <w:rsid w:val="4942F974"/>
    <w:rsid w:val="49502E6D"/>
    <w:rsid w:val="495F153B"/>
    <w:rsid w:val="4975C137"/>
    <w:rsid w:val="4984E0B2"/>
    <w:rsid w:val="49A80D1E"/>
    <w:rsid w:val="49BB2523"/>
    <w:rsid w:val="49DA4C22"/>
    <w:rsid w:val="49DCAE46"/>
    <w:rsid w:val="49ED2DC3"/>
    <w:rsid w:val="49FB9D01"/>
    <w:rsid w:val="4A2789EE"/>
    <w:rsid w:val="4A45BD4B"/>
    <w:rsid w:val="4A650300"/>
    <w:rsid w:val="4A65DBF2"/>
    <w:rsid w:val="4A6E7BC2"/>
    <w:rsid w:val="4A711EB9"/>
    <w:rsid w:val="4A745BB6"/>
    <w:rsid w:val="4A76CF11"/>
    <w:rsid w:val="4A9BD3E9"/>
    <w:rsid w:val="4A9CF8D2"/>
    <w:rsid w:val="4AA8212A"/>
    <w:rsid w:val="4ABE2FF1"/>
    <w:rsid w:val="4AD74BCF"/>
    <w:rsid w:val="4AE97DE1"/>
    <w:rsid w:val="4B10C2AF"/>
    <w:rsid w:val="4B1BC17B"/>
    <w:rsid w:val="4B2119AD"/>
    <w:rsid w:val="4B36AEBF"/>
    <w:rsid w:val="4B50F510"/>
    <w:rsid w:val="4B622A9C"/>
    <w:rsid w:val="4B8EA850"/>
    <w:rsid w:val="4B941E4D"/>
    <w:rsid w:val="4B9E8B96"/>
    <w:rsid w:val="4BE81339"/>
    <w:rsid w:val="4C0D419C"/>
    <w:rsid w:val="4C0F7191"/>
    <w:rsid w:val="4C30E159"/>
    <w:rsid w:val="4C506D63"/>
    <w:rsid w:val="4C551491"/>
    <w:rsid w:val="4C666CEE"/>
    <w:rsid w:val="4C672C9F"/>
    <w:rsid w:val="4C810C77"/>
    <w:rsid w:val="4C9373E8"/>
    <w:rsid w:val="4C9A5DD9"/>
    <w:rsid w:val="4C9B5C26"/>
    <w:rsid w:val="4CA35917"/>
    <w:rsid w:val="4CA75726"/>
    <w:rsid w:val="4CAD61F9"/>
    <w:rsid w:val="4CB791DC"/>
    <w:rsid w:val="4CBD5BC4"/>
    <w:rsid w:val="4CD1D6B4"/>
    <w:rsid w:val="4CD89913"/>
    <w:rsid w:val="4CD91603"/>
    <w:rsid w:val="4CD98BC2"/>
    <w:rsid w:val="4D16C651"/>
    <w:rsid w:val="4D26E4A2"/>
    <w:rsid w:val="4D33365E"/>
    <w:rsid w:val="4D428939"/>
    <w:rsid w:val="4D612EC1"/>
    <w:rsid w:val="4D6813EF"/>
    <w:rsid w:val="4D6C1CB8"/>
    <w:rsid w:val="4D6D5F78"/>
    <w:rsid w:val="4D72384E"/>
    <w:rsid w:val="4D75BDF7"/>
    <w:rsid w:val="4D86E779"/>
    <w:rsid w:val="4D8C0213"/>
    <w:rsid w:val="4D9A4698"/>
    <w:rsid w:val="4DA35693"/>
    <w:rsid w:val="4DAD3643"/>
    <w:rsid w:val="4DB75BA9"/>
    <w:rsid w:val="4DC66D4C"/>
    <w:rsid w:val="4DC7AB99"/>
    <w:rsid w:val="4DDAE5DE"/>
    <w:rsid w:val="4DF5AE2C"/>
    <w:rsid w:val="4DF9A8A6"/>
    <w:rsid w:val="4E098476"/>
    <w:rsid w:val="4E0D6A02"/>
    <w:rsid w:val="4E0E4F87"/>
    <w:rsid w:val="4E103435"/>
    <w:rsid w:val="4E29E933"/>
    <w:rsid w:val="4E324B7A"/>
    <w:rsid w:val="4E37929F"/>
    <w:rsid w:val="4E38FB74"/>
    <w:rsid w:val="4E529E88"/>
    <w:rsid w:val="4E609590"/>
    <w:rsid w:val="4E66938D"/>
    <w:rsid w:val="4E6D7E92"/>
    <w:rsid w:val="4E8B5CCF"/>
    <w:rsid w:val="4E9015F9"/>
    <w:rsid w:val="4E97C304"/>
    <w:rsid w:val="4ED62C58"/>
    <w:rsid w:val="4ED68E98"/>
    <w:rsid w:val="4EDA416B"/>
    <w:rsid w:val="4EDF64E3"/>
    <w:rsid w:val="4F0EF24E"/>
    <w:rsid w:val="4F2EFCE7"/>
    <w:rsid w:val="4F3C5285"/>
    <w:rsid w:val="4F4DA5FE"/>
    <w:rsid w:val="4F52EA90"/>
    <w:rsid w:val="4F6B05B6"/>
    <w:rsid w:val="4F720543"/>
    <w:rsid w:val="4F733032"/>
    <w:rsid w:val="4F738AA4"/>
    <w:rsid w:val="4F80C335"/>
    <w:rsid w:val="4F8C9232"/>
    <w:rsid w:val="4F8F4714"/>
    <w:rsid w:val="4F92118C"/>
    <w:rsid w:val="4F9289BD"/>
    <w:rsid w:val="4F956213"/>
    <w:rsid w:val="4FB2A88D"/>
    <w:rsid w:val="4FB83363"/>
    <w:rsid w:val="4FC26F18"/>
    <w:rsid w:val="5001DE2B"/>
    <w:rsid w:val="501B9AC3"/>
    <w:rsid w:val="501CE220"/>
    <w:rsid w:val="50405E86"/>
    <w:rsid w:val="50455D07"/>
    <w:rsid w:val="5047AF3E"/>
    <w:rsid w:val="5048B7D8"/>
    <w:rsid w:val="50496B0B"/>
    <w:rsid w:val="5065011D"/>
    <w:rsid w:val="506F7447"/>
    <w:rsid w:val="507F32E8"/>
    <w:rsid w:val="50821982"/>
    <w:rsid w:val="508AA2CE"/>
    <w:rsid w:val="5095CB14"/>
    <w:rsid w:val="509DCD17"/>
    <w:rsid w:val="50B8C64E"/>
    <w:rsid w:val="50BAB6AB"/>
    <w:rsid w:val="50BFC7E3"/>
    <w:rsid w:val="50C5E811"/>
    <w:rsid w:val="50C669D2"/>
    <w:rsid w:val="50D87A70"/>
    <w:rsid w:val="50DC0AE8"/>
    <w:rsid w:val="50EE17BC"/>
    <w:rsid w:val="50F1ED10"/>
    <w:rsid w:val="5106D617"/>
    <w:rsid w:val="511B08A4"/>
    <w:rsid w:val="5132A97E"/>
    <w:rsid w:val="514236D2"/>
    <w:rsid w:val="514C2E1F"/>
    <w:rsid w:val="51506FEC"/>
    <w:rsid w:val="51792B12"/>
    <w:rsid w:val="5182539C"/>
    <w:rsid w:val="518B02FF"/>
    <w:rsid w:val="5192C232"/>
    <w:rsid w:val="51A4D6F5"/>
    <w:rsid w:val="52140E64"/>
    <w:rsid w:val="52171231"/>
    <w:rsid w:val="521BC41D"/>
    <w:rsid w:val="522543FC"/>
    <w:rsid w:val="5235B274"/>
    <w:rsid w:val="524E2171"/>
    <w:rsid w:val="5271CE5C"/>
    <w:rsid w:val="527FA9F5"/>
    <w:rsid w:val="5286EF5F"/>
    <w:rsid w:val="52AA93FE"/>
    <w:rsid w:val="52B705FE"/>
    <w:rsid w:val="52BD45C6"/>
    <w:rsid w:val="52C8F8D7"/>
    <w:rsid w:val="52D19876"/>
    <w:rsid w:val="52DCF599"/>
    <w:rsid w:val="52ED1364"/>
    <w:rsid w:val="52EFE4FC"/>
    <w:rsid w:val="52FD5A56"/>
    <w:rsid w:val="5304480A"/>
    <w:rsid w:val="53099F5D"/>
    <w:rsid w:val="5312D7EA"/>
    <w:rsid w:val="531C58C6"/>
    <w:rsid w:val="532421A9"/>
    <w:rsid w:val="5333FDA5"/>
    <w:rsid w:val="53434160"/>
    <w:rsid w:val="535AC0C5"/>
    <w:rsid w:val="5388A6B2"/>
    <w:rsid w:val="538B7E12"/>
    <w:rsid w:val="53A8B034"/>
    <w:rsid w:val="53A99D7B"/>
    <w:rsid w:val="53B35E9A"/>
    <w:rsid w:val="53BDF96F"/>
    <w:rsid w:val="53C9AAE1"/>
    <w:rsid w:val="53CDB6B9"/>
    <w:rsid w:val="53CE7DA7"/>
    <w:rsid w:val="53D18DC2"/>
    <w:rsid w:val="53E39B7D"/>
    <w:rsid w:val="53E8979F"/>
    <w:rsid w:val="53E97AC1"/>
    <w:rsid w:val="54118F8C"/>
    <w:rsid w:val="541A98B2"/>
    <w:rsid w:val="541AD796"/>
    <w:rsid w:val="541DB624"/>
    <w:rsid w:val="542056AF"/>
    <w:rsid w:val="543B3116"/>
    <w:rsid w:val="5446645F"/>
    <w:rsid w:val="54540D70"/>
    <w:rsid w:val="545C4FC8"/>
    <w:rsid w:val="5465FAE0"/>
    <w:rsid w:val="546D2378"/>
    <w:rsid w:val="5471979F"/>
    <w:rsid w:val="5493B5FE"/>
    <w:rsid w:val="54BC9EE2"/>
    <w:rsid w:val="54C3A69E"/>
    <w:rsid w:val="54C84E75"/>
    <w:rsid w:val="54FF59AF"/>
    <w:rsid w:val="5503D5FE"/>
    <w:rsid w:val="550C7580"/>
    <w:rsid w:val="550D00E1"/>
    <w:rsid w:val="55244475"/>
    <w:rsid w:val="55247713"/>
    <w:rsid w:val="55358A96"/>
    <w:rsid w:val="553BD14B"/>
    <w:rsid w:val="553D9D72"/>
    <w:rsid w:val="5543EA2B"/>
    <w:rsid w:val="5572539B"/>
    <w:rsid w:val="559C82C8"/>
    <w:rsid w:val="55A96F1E"/>
    <w:rsid w:val="55AB9409"/>
    <w:rsid w:val="55AC7C4D"/>
    <w:rsid w:val="55ACC9C0"/>
    <w:rsid w:val="55BC7604"/>
    <w:rsid w:val="55C45549"/>
    <w:rsid w:val="55C4B00D"/>
    <w:rsid w:val="55C55E76"/>
    <w:rsid w:val="55D72B16"/>
    <w:rsid w:val="55DB4E0C"/>
    <w:rsid w:val="55E234C0"/>
    <w:rsid w:val="55E88CA0"/>
    <w:rsid w:val="55F247EB"/>
    <w:rsid w:val="56169907"/>
    <w:rsid w:val="56172358"/>
    <w:rsid w:val="56181AEC"/>
    <w:rsid w:val="56184325"/>
    <w:rsid w:val="56302F63"/>
    <w:rsid w:val="5631B09C"/>
    <w:rsid w:val="565BC26B"/>
    <w:rsid w:val="565F8074"/>
    <w:rsid w:val="56621A26"/>
    <w:rsid w:val="56630F1A"/>
    <w:rsid w:val="568F7CEB"/>
    <w:rsid w:val="56926187"/>
    <w:rsid w:val="569573F2"/>
    <w:rsid w:val="569EF77E"/>
    <w:rsid w:val="56BE42F7"/>
    <w:rsid w:val="56C04774"/>
    <w:rsid w:val="56C31ED4"/>
    <w:rsid w:val="56D4ABF1"/>
    <w:rsid w:val="56DE7281"/>
    <w:rsid w:val="56E9F5CC"/>
    <w:rsid w:val="56F01023"/>
    <w:rsid w:val="56F2F278"/>
    <w:rsid w:val="56F58E7A"/>
    <w:rsid w:val="56F59A31"/>
    <w:rsid w:val="56FC6178"/>
    <w:rsid w:val="56FF2D6C"/>
    <w:rsid w:val="5705AAAA"/>
    <w:rsid w:val="5720CDBB"/>
    <w:rsid w:val="5725063C"/>
    <w:rsid w:val="572ADA89"/>
    <w:rsid w:val="574380FD"/>
    <w:rsid w:val="5747646A"/>
    <w:rsid w:val="574B2504"/>
    <w:rsid w:val="57527858"/>
    <w:rsid w:val="5754633D"/>
    <w:rsid w:val="576E6723"/>
    <w:rsid w:val="576F2877"/>
    <w:rsid w:val="5773F363"/>
    <w:rsid w:val="577E0521"/>
    <w:rsid w:val="577FDDF3"/>
    <w:rsid w:val="5796FF0A"/>
    <w:rsid w:val="57ADD5CD"/>
    <w:rsid w:val="57B066BC"/>
    <w:rsid w:val="57B2C483"/>
    <w:rsid w:val="57C58370"/>
    <w:rsid w:val="57CD13AA"/>
    <w:rsid w:val="57CF1475"/>
    <w:rsid w:val="57D0CB79"/>
    <w:rsid w:val="57DE04E8"/>
    <w:rsid w:val="57DEA417"/>
    <w:rsid w:val="5808354B"/>
    <w:rsid w:val="58178579"/>
    <w:rsid w:val="581C9E6A"/>
    <w:rsid w:val="582B7A78"/>
    <w:rsid w:val="582C19B2"/>
    <w:rsid w:val="582C4B03"/>
    <w:rsid w:val="584D3440"/>
    <w:rsid w:val="584E9014"/>
    <w:rsid w:val="5862FF5D"/>
    <w:rsid w:val="587D0E9E"/>
    <w:rsid w:val="588EC2D9"/>
    <w:rsid w:val="589C5148"/>
    <w:rsid w:val="58A2F955"/>
    <w:rsid w:val="58B4FC75"/>
    <w:rsid w:val="58DC1786"/>
    <w:rsid w:val="58F05A24"/>
    <w:rsid w:val="59162795"/>
    <w:rsid w:val="591887FD"/>
    <w:rsid w:val="5937C082"/>
    <w:rsid w:val="594EEDA1"/>
    <w:rsid w:val="594FD6D5"/>
    <w:rsid w:val="5958E86F"/>
    <w:rsid w:val="595FB397"/>
    <w:rsid w:val="596F199B"/>
    <w:rsid w:val="598AD1AE"/>
    <w:rsid w:val="598E3996"/>
    <w:rsid w:val="598F9814"/>
    <w:rsid w:val="599AAFDC"/>
    <w:rsid w:val="59ABD214"/>
    <w:rsid w:val="59AEB099"/>
    <w:rsid w:val="59B83277"/>
    <w:rsid w:val="59BF71DF"/>
    <w:rsid w:val="59CD14B4"/>
    <w:rsid w:val="59D06B33"/>
    <w:rsid w:val="59D7F965"/>
    <w:rsid w:val="59D89BE1"/>
    <w:rsid w:val="59DF4B27"/>
    <w:rsid w:val="59F97026"/>
    <w:rsid w:val="59FACBAD"/>
    <w:rsid w:val="5A064508"/>
    <w:rsid w:val="5A06C25E"/>
    <w:rsid w:val="5A06C9C7"/>
    <w:rsid w:val="5A06CB9D"/>
    <w:rsid w:val="5A09615B"/>
    <w:rsid w:val="5A17DC98"/>
    <w:rsid w:val="5A22FE95"/>
    <w:rsid w:val="5A47FDA5"/>
    <w:rsid w:val="5A5ADEBE"/>
    <w:rsid w:val="5A6A5428"/>
    <w:rsid w:val="5A771A60"/>
    <w:rsid w:val="5A8091E2"/>
    <w:rsid w:val="5A82F6A3"/>
    <w:rsid w:val="5A90F5F9"/>
    <w:rsid w:val="5A98CF99"/>
    <w:rsid w:val="5AACC663"/>
    <w:rsid w:val="5AE64A48"/>
    <w:rsid w:val="5B1644D9"/>
    <w:rsid w:val="5B199D40"/>
    <w:rsid w:val="5B25CB89"/>
    <w:rsid w:val="5B278750"/>
    <w:rsid w:val="5B27B562"/>
    <w:rsid w:val="5B2ABBB3"/>
    <w:rsid w:val="5B2F94D6"/>
    <w:rsid w:val="5B3170AB"/>
    <w:rsid w:val="5B31E86C"/>
    <w:rsid w:val="5B613690"/>
    <w:rsid w:val="5B62C713"/>
    <w:rsid w:val="5B7D87ED"/>
    <w:rsid w:val="5BA4CC1A"/>
    <w:rsid w:val="5BA9FDAB"/>
    <w:rsid w:val="5BC9DF75"/>
    <w:rsid w:val="5BD0E094"/>
    <w:rsid w:val="5BE103D6"/>
    <w:rsid w:val="5BE54EE2"/>
    <w:rsid w:val="5BF38BEB"/>
    <w:rsid w:val="5BF550F0"/>
    <w:rsid w:val="5C2C9D88"/>
    <w:rsid w:val="5C2E3D67"/>
    <w:rsid w:val="5C3363F7"/>
    <w:rsid w:val="5C349FB7"/>
    <w:rsid w:val="5C4896C4"/>
    <w:rsid w:val="5C5050CC"/>
    <w:rsid w:val="5C517644"/>
    <w:rsid w:val="5C661DA9"/>
    <w:rsid w:val="5C6A9F09"/>
    <w:rsid w:val="5C6E349C"/>
    <w:rsid w:val="5C8234F4"/>
    <w:rsid w:val="5C8AFD7A"/>
    <w:rsid w:val="5C9287F4"/>
    <w:rsid w:val="5CC357B1"/>
    <w:rsid w:val="5CCE1235"/>
    <w:rsid w:val="5CD6872F"/>
    <w:rsid w:val="5CD941D0"/>
    <w:rsid w:val="5CE8D252"/>
    <w:rsid w:val="5CF4B8E3"/>
    <w:rsid w:val="5CFE3342"/>
    <w:rsid w:val="5D155AA1"/>
    <w:rsid w:val="5D1D6C77"/>
    <w:rsid w:val="5D204537"/>
    <w:rsid w:val="5D2488F6"/>
    <w:rsid w:val="5D24D95B"/>
    <w:rsid w:val="5D3ACAEE"/>
    <w:rsid w:val="5D6170FF"/>
    <w:rsid w:val="5D868223"/>
    <w:rsid w:val="5D88C82A"/>
    <w:rsid w:val="5D9FBC46"/>
    <w:rsid w:val="5DA5D416"/>
    <w:rsid w:val="5DA76B0F"/>
    <w:rsid w:val="5DAD4FC4"/>
    <w:rsid w:val="5DB9320E"/>
    <w:rsid w:val="5DC1EA5D"/>
    <w:rsid w:val="5DC8EAFF"/>
    <w:rsid w:val="5DCD7EB6"/>
    <w:rsid w:val="5DD1C943"/>
    <w:rsid w:val="5DD72333"/>
    <w:rsid w:val="5DDE4020"/>
    <w:rsid w:val="5DFECA87"/>
    <w:rsid w:val="5E019F1B"/>
    <w:rsid w:val="5E03626D"/>
    <w:rsid w:val="5E0A3BD4"/>
    <w:rsid w:val="5E0E8F51"/>
    <w:rsid w:val="5E2A7400"/>
    <w:rsid w:val="5E3F4D50"/>
    <w:rsid w:val="5E3F863E"/>
    <w:rsid w:val="5E485309"/>
    <w:rsid w:val="5E4DE59B"/>
    <w:rsid w:val="5E5A7E36"/>
    <w:rsid w:val="5E875D7A"/>
    <w:rsid w:val="5E877333"/>
    <w:rsid w:val="5E8B0E37"/>
    <w:rsid w:val="5E8D1398"/>
    <w:rsid w:val="5E8E0672"/>
    <w:rsid w:val="5E927AC4"/>
    <w:rsid w:val="5E940A06"/>
    <w:rsid w:val="5E9E764C"/>
    <w:rsid w:val="5EA64603"/>
    <w:rsid w:val="5EA92A8C"/>
    <w:rsid w:val="5EB01D2E"/>
    <w:rsid w:val="5EBC0B7C"/>
    <w:rsid w:val="5EC05957"/>
    <w:rsid w:val="5ED9B62B"/>
    <w:rsid w:val="5EDC6CDC"/>
    <w:rsid w:val="5EDEDEF3"/>
    <w:rsid w:val="5EF138E3"/>
    <w:rsid w:val="5EFB0D1F"/>
    <w:rsid w:val="5F1364D6"/>
    <w:rsid w:val="5F4014F7"/>
    <w:rsid w:val="5F62B73E"/>
    <w:rsid w:val="5F82D99D"/>
    <w:rsid w:val="5F8A4F39"/>
    <w:rsid w:val="5F94C3C2"/>
    <w:rsid w:val="5F9BC8CE"/>
    <w:rsid w:val="5FB36781"/>
    <w:rsid w:val="5FBAA00A"/>
    <w:rsid w:val="5FBEFD32"/>
    <w:rsid w:val="5FC37413"/>
    <w:rsid w:val="5FDEADB4"/>
    <w:rsid w:val="5FE9B5FC"/>
    <w:rsid w:val="5FF1863D"/>
    <w:rsid w:val="5FFD7A0E"/>
    <w:rsid w:val="6007D43C"/>
    <w:rsid w:val="60125A7B"/>
    <w:rsid w:val="60158222"/>
    <w:rsid w:val="601BC273"/>
    <w:rsid w:val="60226165"/>
    <w:rsid w:val="60232DDB"/>
    <w:rsid w:val="6025078E"/>
    <w:rsid w:val="605F619F"/>
    <w:rsid w:val="6080D0BB"/>
    <w:rsid w:val="6083F24D"/>
    <w:rsid w:val="6095BFB1"/>
    <w:rsid w:val="60B0AAF8"/>
    <w:rsid w:val="60BBF757"/>
    <w:rsid w:val="60C1CECA"/>
    <w:rsid w:val="61008BC1"/>
    <w:rsid w:val="610A7185"/>
    <w:rsid w:val="610AF268"/>
    <w:rsid w:val="611668E5"/>
    <w:rsid w:val="6124E767"/>
    <w:rsid w:val="6127FAD3"/>
    <w:rsid w:val="612FB07F"/>
    <w:rsid w:val="612FDBAC"/>
    <w:rsid w:val="615ACD93"/>
    <w:rsid w:val="615F3688"/>
    <w:rsid w:val="6175FFE0"/>
    <w:rsid w:val="6177F623"/>
    <w:rsid w:val="61791A56"/>
    <w:rsid w:val="61880193"/>
    <w:rsid w:val="618C61ED"/>
    <w:rsid w:val="61964701"/>
    <w:rsid w:val="61A35810"/>
    <w:rsid w:val="61C4C672"/>
    <w:rsid w:val="61CC2712"/>
    <w:rsid w:val="61CC66BC"/>
    <w:rsid w:val="61D653C4"/>
    <w:rsid w:val="61E93778"/>
    <w:rsid w:val="61EA0CDF"/>
    <w:rsid w:val="61EBD618"/>
    <w:rsid w:val="61F49C40"/>
    <w:rsid w:val="61F8A1AE"/>
    <w:rsid w:val="6209C62D"/>
    <w:rsid w:val="620D27CE"/>
    <w:rsid w:val="6214E939"/>
    <w:rsid w:val="621C6D5D"/>
    <w:rsid w:val="6223F0E4"/>
    <w:rsid w:val="622499B2"/>
    <w:rsid w:val="622B5C22"/>
    <w:rsid w:val="6234E222"/>
    <w:rsid w:val="623F5348"/>
    <w:rsid w:val="62492417"/>
    <w:rsid w:val="624E183D"/>
    <w:rsid w:val="625D2B5D"/>
    <w:rsid w:val="62676A45"/>
    <w:rsid w:val="6278661E"/>
    <w:rsid w:val="629CB029"/>
    <w:rsid w:val="62ACF35A"/>
    <w:rsid w:val="62D98EC8"/>
    <w:rsid w:val="62FE8B7A"/>
    <w:rsid w:val="63015336"/>
    <w:rsid w:val="631D2F30"/>
    <w:rsid w:val="6326F572"/>
    <w:rsid w:val="632D3C8B"/>
    <w:rsid w:val="6358DE46"/>
    <w:rsid w:val="636B7823"/>
    <w:rsid w:val="6376EB30"/>
    <w:rsid w:val="63786049"/>
    <w:rsid w:val="637BF105"/>
    <w:rsid w:val="63A16BBE"/>
    <w:rsid w:val="63A7C9C0"/>
    <w:rsid w:val="63C5239C"/>
    <w:rsid w:val="63D0B283"/>
    <w:rsid w:val="63D8609C"/>
    <w:rsid w:val="63DB6C2D"/>
    <w:rsid w:val="63DD6768"/>
    <w:rsid w:val="63FAEB6A"/>
    <w:rsid w:val="63FC05BD"/>
    <w:rsid w:val="640C6A7A"/>
    <w:rsid w:val="640DF04A"/>
    <w:rsid w:val="6414DC90"/>
    <w:rsid w:val="64331AD9"/>
    <w:rsid w:val="643FB19C"/>
    <w:rsid w:val="6442978A"/>
    <w:rsid w:val="644C4DB6"/>
    <w:rsid w:val="645289CD"/>
    <w:rsid w:val="646BED57"/>
    <w:rsid w:val="647E0079"/>
    <w:rsid w:val="648C2BF6"/>
    <w:rsid w:val="64926E55"/>
    <w:rsid w:val="6492DBA8"/>
    <w:rsid w:val="6496D74A"/>
    <w:rsid w:val="64A9FB35"/>
    <w:rsid w:val="64BFA255"/>
    <w:rsid w:val="64C21145"/>
    <w:rsid w:val="64D53528"/>
    <w:rsid w:val="64E9880A"/>
    <w:rsid w:val="64F138A3"/>
    <w:rsid w:val="6510E41E"/>
    <w:rsid w:val="6520D237"/>
    <w:rsid w:val="6520D83A"/>
    <w:rsid w:val="653AD569"/>
    <w:rsid w:val="6544C3B4"/>
    <w:rsid w:val="654F32A2"/>
    <w:rsid w:val="656C5AEE"/>
    <w:rsid w:val="6577DB20"/>
    <w:rsid w:val="65ADF26F"/>
    <w:rsid w:val="65B0C0E0"/>
    <w:rsid w:val="65DB81FD"/>
    <w:rsid w:val="65DC803A"/>
    <w:rsid w:val="65EA328A"/>
    <w:rsid w:val="661FDC91"/>
    <w:rsid w:val="66286AA3"/>
    <w:rsid w:val="662BAEB8"/>
    <w:rsid w:val="6652C8D8"/>
    <w:rsid w:val="665DE1A6"/>
    <w:rsid w:val="666351A9"/>
    <w:rsid w:val="6665FE37"/>
    <w:rsid w:val="66684CAD"/>
    <w:rsid w:val="667CC5CE"/>
    <w:rsid w:val="66861823"/>
    <w:rsid w:val="66977E63"/>
    <w:rsid w:val="66A31F1A"/>
    <w:rsid w:val="66B35D63"/>
    <w:rsid w:val="66C9B815"/>
    <w:rsid w:val="66D68E1C"/>
    <w:rsid w:val="66E06D78"/>
    <w:rsid w:val="6705B6F3"/>
    <w:rsid w:val="6711DCC1"/>
    <w:rsid w:val="671CBFE2"/>
    <w:rsid w:val="6728A9EF"/>
    <w:rsid w:val="673FCBFF"/>
    <w:rsid w:val="67461922"/>
    <w:rsid w:val="674C1B44"/>
    <w:rsid w:val="6750BDAD"/>
    <w:rsid w:val="675B2893"/>
    <w:rsid w:val="67686E80"/>
    <w:rsid w:val="676B6B5C"/>
    <w:rsid w:val="676BD236"/>
    <w:rsid w:val="6770214C"/>
    <w:rsid w:val="677229D9"/>
    <w:rsid w:val="677752A1"/>
    <w:rsid w:val="678528AF"/>
    <w:rsid w:val="678A4CD4"/>
    <w:rsid w:val="6795889F"/>
    <w:rsid w:val="679E09DA"/>
    <w:rsid w:val="67A1545A"/>
    <w:rsid w:val="67B2B7FF"/>
    <w:rsid w:val="67CB4065"/>
    <w:rsid w:val="67CC7F6F"/>
    <w:rsid w:val="67CD26EB"/>
    <w:rsid w:val="67D93EAC"/>
    <w:rsid w:val="67DFF3A0"/>
    <w:rsid w:val="67F191F4"/>
    <w:rsid w:val="67F6CB56"/>
    <w:rsid w:val="67F74317"/>
    <w:rsid w:val="68046A35"/>
    <w:rsid w:val="680F92E6"/>
    <w:rsid w:val="6819D03F"/>
    <w:rsid w:val="682B4C02"/>
    <w:rsid w:val="682C070E"/>
    <w:rsid w:val="6835C415"/>
    <w:rsid w:val="684064DC"/>
    <w:rsid w:val="68465CD4"/>
    <w:rsid w:val="6859CF89"/>
    <w:rsid w:val="6859DB00"/>
    <w:rsid w:val="6878B360"/>
    <w:rsid w:val="687B0888"/>
    <w:rsid w:val="687E8E3F"/>
    <w:rsid w:val="68849631"/>
    <w:rsid w:val="688F2DC0"/>
    <w:rsid w:val="68AAA98D"/>
    <w:rsid w:val="68C5F3E2"/>
    <w:rsid w:val="68CC0419"/>
    <w:rsid w:val="68D4405D"/>
    <w:rsid w:val="68D53A9B"/>
    <w:rsid w:val="68DD2FF7"/>
    <w:rsid w:val="68F05B15"/>
    <w:rsid w:val="690090BF"/>
    <w:rsid w:val="6901461B"/>
    <w:rsid w:val="69245612"/>
    <w:rsid w:val="6934934E"/>
    <w:rsid w:val="6967E99A"/>
    <w:rsid w:val="698111C5"/>
    <w:rsid w:val="698AAD2A"/>
    <w:rsid w:val="69915554"/>
    <w:rsid w:val="69A0171E"/>
    <w:rsid w:val="69BF4227"/>
    <w:rsid w:val="69C3930B"/>
    <w:rsid w:val="69CF39F3"/>
    <w:rsid w:val="69D48FA5"/>
    <w:rsid w:val="69E5B506"/>
    <w:rsid w:val="69EAC465"/>
    <w:rsid w:val="69ED1416"/>
    <w:rsid w:val="69F03AA9"/>
    <w:rsid w:val="6A05D8FA"/>
    <w:rsid w:val="6A0A93E2"/>
    <w:rsid w:val="6A109002"/>
    <w:rsid w:val="6A115E30"/>
    <w:rsid w:val="6A135AA9"/>
    <w:rsid w:val="6A2432D8"/>
    <w:rsid w:val="6A275BB0"/>
    <w:rsid w:val="6A311C54"/>
    <w:rsid w:val="6A457D5C"/>
    <w:rsid w:val="6A4B4C43"/>
    <w:rsid w:val="6A4E25FC"/>
    <w:rsid w:val="6A6B9813"/>
    <w:rsid w:val="6A6C30F9"/>
    <w:rsid w:val="6A7A87C7"/>
    <w:rsid w:val="6A849B42"/>
    <w:rsid w:val="6A94B289"/>
    <w:rsid w:val="6A94C224"/>
    <w:rsid w:val="6ABAC0A9"/>
    <w:rsid w:val="6AC65417"/>
    <w:rsid w:val="6AD72458"/>
    <w:rsid w:val="6AE6ECD0"/>
    <w:rsid w:val="6AF3CF01"/>
    <w:rsid w:val="6B080756"/>
    <w:rsid w:val="6B0ABB2C"/>
    <w:rsid w:val="6B1CE226"/>
    <w:rsid w:val="6B1E5140"/>
    <w:rsid w:val="6B267D8B"/>
    <w:rsid w:val="6B453CCD"/>
    <w:rsid w:val="6B63C02D"/>
    <w:rsid w:val="6B719C30"/>
    <w:rsid w:val="6B738426"/>
    <w:rsid w:val="6B843F46"/>
    <w:rsid w:val="6B88EF6C"/>
    <w:rsid w:val="6B962E7D"/>
    <w:rsid w:val="6BC8BBE6"/>
    <w:rsid w:val="6BCA4A24"/>
    <w:rsid w:val="6BD1D5B7"/>
    <w:rsid w:val="6BDE535D"/>
    <w:rsid w:val="6BE9F65D"/>
    <w:rsid w:val="6BF68E8B"/>
    <w:rsid w:val="6C029BC0"/>
    <w:rsid w:val="6C07D063"/>
    <w:rsid w:val="6C0E12FA"/>
    <w:rsid w:val="6C1873C2"/>
    <w:rsid w:val="6C3E5F24"/>
    <w:rsid w:val="6C4066FA"/>
    <w:rsid w:val="6C4BF218"/>
    <w:rsid w:val="6C548E4C"/>
    <w:rsid w:val="6C5A3C9E"/>
    <w:rsid w:val="6C632701"/>
    <w:rsid w:val="6C6C3410"/>
    <w:rsid w:val="6C6D00C5"/>
    <w:rsid w:val="6C72CBC5"/>
    <w:rsid w:val="6C82B499"/>
    <w:rsid w:val="6C919219"/>
    <w:rsid w:val="6C95D80A"/>
    <w:rsid w:val="6CA3EBDB"/>
    <w:rsid w:val="6CA9258F"/>
    <w:rsid w:val="6CAEA64B"/>
    <w:rsid w:val="6CB71296"/>
    <w:rsid w:val="6CC4DCBA"/>
    <w:rsid w:val="6CD00945"/>
    <w:rsid w:val="6D026257"/>
    <w:rsid w:val="6D03BF09"/>
    <w:rsid w:val="6D105818"/>
    <w:rsid w:val="6D1F3FAE"/>
    <w:rsid w:val="6D3E8674"/>
    <w:rsid w:val="6D454CC2"/>
    <w:rsid w:val="6D4F643A"/>
    <w:rsid w:val="6D5939CC"/>
    <w:rsid w:val="6D7437AB"/>
    <w:rsid w:val="6D8E000B"/>
    <w:rsid w:val="6D8F01EB"/>
    <w:rsid w:val="6D91B080"/>
    <w:rsid w:val="6D96F58B"/>
    <w:rsid w:val="6DB44423"/>
    <w:rsid w:val="6DBB919B"/>
    <w:rsid w:val="6DEAB3E8"/>
    <w:rsid w:val="6DEE138F"/>
    <w:rsid w:val="6DEF92CA"/>
    <w:rsid w:val="6E02C536"/>
    <w:rsid w:val="6E0BF2D2"/>
    <w:rsid w:val="6E207308"/>
    <w:rsid w:val="6E2E6FB3"/>
    <w:rsid w:val="6E398F7A"/>
    <w:rsid w:val="6E42D618"/>
    <w:rsid w:val="6E528267"/>
    <w:rsid w:val="6E5482E8"/>
    <w:rsid w:val="6E573DFB"/>
    <w:rsid w:val="6E8D22DE"/>
    <w:rsid w:val="6E9A25C9"/>
    <w:rsid w:val="6E9F8F6A"/>
    <w:rsid w:val="6EAC9066"/>
    <w:rsid w:val="6EB06DEB"/>
    <w:rsid w:val="6ECAC081"/>
    <w:rsid w:val="6ECD8CE1"/>
    <w:rsid w:val="6ED936AB"/>
    <w:rsid w:val="6EE368F4"/>
    <w:rsid w:val="6EEA4840"/>
    <w:rsid w:val="6EFB7764"/>
    <w:rsid w:val="6F0456E1"/>
    <w:rsid w:val="6F32EBE7"/>
    <w:rsid w:val="6F4385E9"/>
    <w:rsid w:val="6F5DDE76"/>
    <w:rsid w:val="6F641361"/>
    <w:rsid w:val="6F676EAC"/>
    <w:rsid w:val="6F77EC71"/>
    <w:rsid w:val="6F85B7C9"/>
    <w:rsid w:val="6F8A5D31"/>
    <w:rsid w:val="6FA0B1C1"/>
    <w:rsid w:val="6FA4A187"/>
    <w:rsid w:val="6FA63B26"/>
    <w:rsid w:val="6FD7E706"/>
    <w:rsid w:val="6FDCE647"/>
    <w:rsid w:val="6FDD0E82"/>
    <w:rsid w:val="6FDF70B1"/>
    <w:rsid w:val="6FE42ED7"/>
    <w:rsid w:val="6FE5A847"/>
    <w:rsid w:val="6FEB5862"/>
    <w:rsid w:val="6FF05349"/>
    <w:rsid w:val="700B8E3F"/>
    <w:rsid w:val="70127771"/>
    <w:rsid w:val="7033BABB"/>
    <w:rsid w:val="7034E7EF"/>
    <w:rsid w:val="7039EE39"/>
    <w:rsid w:val="70410FC4"/>
    <w:rsid w:val="705CFED9"/>
    <w:rsid w:val="705CFF1C"/>
    <w:rsid w:val="706B7867"/>
    <w:rsid w:val="707BEDD5"/>
    <w:rsid w:val="7080CCF8"/>
    <w:rsid w:val="708DA51C"/>
    <w:rsid w:val="70964201"/>
    <w:rsid w:val="7096F962"/>
    <w:rsid w:val="7098C0A4"/>
    <w:rsid w:val="70AF6A5E"/>
    <w:rsid w:val="70BE205B"/>
    <w:rsid w:val="70BF33FF"/>
    <w:rsid w:val="70DEC878"/>
    <w:rsid w:val="70E1DC03"/>
    <w:rsid w:val="70EE4831"/>
    <w:rsid w:val="70F49FB2"/>
    <w:rsid w:val="70FFE3C2"/>
    <w:rsid w:val="71033F0D"/>
    <w:rsid w:val="710539FA"/>
    <w:rsid w:val="712A022D"/>
    <w:rsid w:val="712B5F8C"/>
    <w:rsid w:val="712D1498"/>
    <w:rsid w:val="71306B17"/>
    <w:rsid w:val="713C8222"/>
    <w:rsid w:val="714071E8"/>
    <w:rsid w:val="716CE1DC"/>
    <w:rsid w:val="717F020C"/>
    <w:rsid w:val="71845369"/>
    <w:rsid w:val="718D0F3B"/>
    <w:rsid w:val="718DE893"/>
    <w:rsid w:val="718E99D7"/>
    <w:rsid w:val="718F188A"/>
    <w:rsid w:val="71A397AD"/>
    <w:rsid w:val="71A8A2B8"/>
    <w:rsid w:val="71BAB3C6"/>
    <w:rsid w:val="71BADEA2"/>
    <w:rsid w:val="71CA36AD"/>
    <w:rsid w:val="71DB21A3"/>
    <w:rsid w:val="71DCD20D"/>
    <w:rsid w:val="71F0F5DD"/>
    <w:rsid w:val="71FEDEB5"/>
    <w:rsid w:val="720049C9"/>
    <w:rsid w:val="7208B017"/>
    <w:rsid w:val="720A66D7"/>
    <w:rsid w:val="7215A5C7"/>
    <w:rsid w:val="72349105"/>
    <w:rsid w:val="724454CC"/>
    <w:rsid w:val="72506676"/>
    <w:rsid w:val="7268149B"/>
    <w:rsid w:val="726A8CA9"/>
    <w:rsid w:val="729CCDCA"/>
    <w:rsid w:val="72A61222"/>
    <w:rsid w:val="72AB2861"/>
    <w:rsid w:val="72AB99C3"/>
    <w:rsid w:val="72C3A8E7"/>
    <w:rsid w:val="72D7E71E"/>
    <w:rsid w:val="72DE0DA3"/>
    <w:rsid w:val="72F5BCD5"/>
    <w:rsid w:val="73106FBA"/>
    <w:rsid w:val="7330AEA9"/>
    <w:rsid w:val="7330F8BE"/>
    <w:rsid w:val="7331A8A7"/>
    <w:rsid w:val="73341E3E"/>
    <w:rsid w:val="73347CC6"/>
    <w:rsid w:val="734128D8"/>
    <w:rsid w:val="735C1AA8"/>
    <w:rsid w:val="73AA0A71"/>
    <w:rsid w:val="73B5B849"/>
    <w:rsid w:val="73C9D264"/>
    <w:rsid w:val="73D4E6FE"/>
    <w:rsid w:val="73E80A4D"/>
    <w:rsid w:val="73EB5D53"/>
    <w:rsid w:val="73FBCE8E"/>
    <w:rsid w:val="73FD3D29"/>
    <w:rsid w:val="740162DE"/>
    <w:rsid w:val="741B32F7"/>
    <w:rsid w:val="74368713"/>
    <w:rsid w:val="744E6E88"/>
    <w:rsid w:val="744E8844"/>
    <w:rsid w:val="7454B8C7"/>
    <w:rsid w:val="746AC1C8"/>
    <w:rsid w:val="74921581"/>
    <w:rsid w:val="74939FC8"/>
    <w:rsid w:val="74AD3BD1"/>
    <w:rsid w:val="74B45521"/>
    <w:rsid w:val="74CA6D33"/>
    <w:rsid w:val="74D59409"/>
    <w:rsid w:val="74DF5131"/>
    <w:rsid w:val="74E8C80E"/>
    <w:rsid w:val="74F3B942"/>
    <w:rsid w:val="75521C5C"/>
    <w:rsid w:val="755D7865"/>
    <w:rsid w:val="756C31C7"/>
    <w:rsid w:val="7579B41B"/>
    <w:rsid w:val="757AFBA6"/>
    <w:rsid w:val="758F8BED"/>
    <w:rsid w:val="7594B925"/>
    <w:rsid w:val="75A2081C"/>
    <w:rsid w:val="75B060B5"/>
    <w:rsid w:val="75BF5608"/>
    <w:rsid w:val="75C8C66C"/>
    <w:rsid w:val="75CDA156"/>
    <w:rsid w:val="75D0EE22"/>
    <w:rsid w:val="75EA3EE9"/>
    <w:rsid w:val="75F2623B"/>
    <w:rsid w:val="75F6A1EB"/>
    <w:rsid w:val="75FC0D1D"/>
    <w:rsid w:val="76076355"/>
    <w:rsid w:val="7613E30B"/>
    <w:rsid w:val="761833A4"/>
    <w:rsid w:val="762874BD"/>
    <w:rsid w:val="7636BFC8"/>
    <w:rsid w:val="7639B60F"/>
    <w:rsid w:val="766A6124"/>
    <w:rsid w:val="76744AD2"/>
    <w:rsid w:val="76775C08"/>
    <w:rsid w:val="7681238E"/>
    <w:rsid w:val="768F7174"/>
    <w:rsid w:val="76BDC3EC"/>
    <w:rsid w:val="76BDC986"/>
    <w:rsid w:val="76C4EC16"/>
    <w:rsid w:val="76C5DE0D"/>
    <w:rsid w:val="76CC40A0"/>
    <w:rsid w:val="76D02B83"/>
    <w:rsid w:val="76EA4F1D"/>
    <w:rsid w:val="76F1BA4A"/>
    <w:rsid w:val="77039EFB"/>
    <w:rsid w:val="77080228"/>
    <w:rsid w:val="7715CD0E"/>
    <w:rsid w:val="7719451E"/>
    <w:rsid w:val="771B0229"/>
    <w:rsid w:val="7767D420"/>
    <w:rsid w:val="77728091"/>
    <w:rsid w:val="77B6D682"/>
    <w:rsid w:val="77B7162D"/>
    <w:rsid w:val="77D47FD5"/>
    <w:rsid w:val="77E5E18B"/>
    <w:rsid w:val="77FE2367"/>
    <w:rsid w:val="78222ADB"/>
    <w:rsid w:val="78311C55"/>
    <w:rsid w:val="783F8FBB"/>
    <w:rsid w:val="78481B08"/>
    <w:rsid w:val="785E523B"/>
    <w:rsid w:val="7869F62D"/>
    <w:rsid w:val="7884E74B"/>
    <w:rsid w:val="78855DE4"/>
    <w:rsid w:val="7888BAAE"/>
    <w:rsid w:val="78938358"/>
    <w:rsid w:val="78A3D289"/>
    <w:rsid w:val="78A3FC7B"/>
    <w:rsid w:val="78C6A4ED"/>
    <w:rsid w:val="78C72ADB"/>
    <w:rsid w:val="78C8BADD"/>
    <w:rsid w:val="78CFF12C"/>
    <w:rsid w:val="78D67286"/>
    <w:rsid w:val="78E014EC"/>
    <w:rsid w:val="79067EDF"/>
    <w:rsid w:val="790EF348"/>
    <w:rsid w:val="794CA902"/>
    <w:rsid w:val="795CE878"/>
    <w:rsid w:val="797F483C"/>
    <w:rsid w:val="7994C095"/>
    <w:rsid w:val="799F682A"/>
    <w:rsid w:val="79A201E6"/>
    <w:rsid w:val="79C26DA4"/>
    <w:rsid w:val="79C9D933"/>
    <w:rsid w:val="79F13410"/>
    <w:rsid w:val="79F82BAB"/>
    <w:rsid w:val="7A1C1B94"/>
    <w:rsid w:val="7A21EFDF"/>
    <w:rsid w:val="7A2D8897"/>
    <w:rsid w:val="7A5E7275"/>
    <w:rsid w:val="7A629057"/>
    <w:rsid w:val="7A6C4604"/>
    <w:rsid w:val="7A762435"/>
    <w:rsid w:val="7A92149C"/>
    <w:rsid w:val="7AAE8D6D"/>
    <w:rsid w:val="7AB50DF2"/>
    <w:rsid w:val="7AB9DEEE"/>
    <w:rsid w:val="7ABE122E"/>
    <w:rsid w:val="7AC06DAD"/>
    <w:rsid w:val="7ACD04B3"/>
    <w:rsid w:val="7AE72292"/>
    <w:rsid w:val="7AFB4325"/>
    <w:rsid w:val="7AFF2339"/>
    <w:rsid w:val="7B10BFD3"/>
    <w:rsid w:val="7B12D8E0"/>
    <w:rsid w:val="7B1E94C1"/>
    <w:rsid w:val="7B30E73A"/>
    <w:rsid w:val="7B3DD247"/>
    <w:rsid w:val="7B4C46C4"/>
    <w:rsid w:val="7B571D9D"/>
    <w:rsid w:val="7B5A1C47"/>
    <w:rsid w:val="7B5D1B9A"/>
    <w:rsid w:val="7B5D5FE8"/>
    <w:rsid w:val="7B5FE2AF"/>
    <w:rsid w:val="7B6F54E7"/>
    <w:rsid w:val="7B6FB2E9"/>
    <w:rsid w:val="7B94A1CC"/>
    <w:rsid w:val="7BA457DD"/>
    <w:rsid w:val="7BA9C196"/>
    <w:rsid w:val="7BBDC040"/>
    <w:rsid w:val="7BEEE6F3"/>
    <w:rsid w:val="7BEF2B17"/>
    <w:rsid w:val="7BF87101"/>
    <w:rsid w:val="7BFE138E"/>
    <w:rsid w:val="7C1FA239"/>
    <w:rsid w:val="7C38E0A8"/>
    <w:rsid w:val="7C479DA4"/>
    <w:rsid w:val="7C8968A6"/>
    <w:rsid w:val="7C94735A"/>
    <w:rsid w:val="7C98ACDB"/>
    <w:rsid w:val="7C9AED62"/>
    <w:rsid w:val="7CA12D1B"/>
    <w:rsid w:val="7CBA760D"/>
    <w:rsid w:val="7CBAFB0F"/>
    <w:rsid w:val="7CC0EF3A"/>
    <w:rsid w:val="7CDAF5F2"/>
    <w:rsid w:val="7CEB347A"/>
    <w:rsid w:val="7D0523B1"/>
    <w:rsid w:val="7D0A08C4"/>
    <w:rsid w:val="7D121F5E"/>
    <w:rsid w:val="7D182C70"/>
    <w:rsid w:val="7D19F726"/>
    <w:rsid w:val="7D1DB2A8"/>
    <w:rsid w:val="7D21BA71"/>
    <w:rsid w:val="7D225A7F"/>
    <w:rsid w:val="7D2C2698"/>
    <w:rsid w:val="7D319D84"/>
    <w:rsid w:val="7D36E693"/>
    <w:rsid w:val="7D40155B"/>
    <w:rsid w:val="7D449400"/>
    <w:rsid w:val="7D45C413"/>
    <w:rsid w:val="7D49CF81"/>
    <w:rsid w:val="7D4C27F1"/>
    <w:rsid w:val="7D834890"/>
    <w:rsid w:val="7D940449"/>
    <w:rsid w:val="7DA1DCAC"/>
    <w:rsid w:val="7DA970E7"/>
    <w:rsid w:val="7DABC0A9"/>
    <w:rsid w:val="7DD040ED"/>
    <w:rsid w:val="7DD25573"/>
    <w:rsid w:val="7DD9F002"/>
    <w:rsid w:val="7DF2B06C"/>
    <w:rsid w:val="7E1555CA"/>
    <w:rsid w:val="7E16DBA5"/>
    <w:rsid w:val="7E1CB237"/>
    <w:rsid w:val="7E24C892"/>
    <w:rsid w:val="7E2A0422"/>
    <w:rsid w:val="7E3020B4"/>
    <w:rsid w:val="7E414941"/>
    <w:rsid w:val="7E64F5A2"/>
    <w:rsid w:val="7E672E5A"/>
    <w:rsid w:val="7E6ED910"/>
    <w:rsid w:val="7E6F77C4"/>
    <w:rsid w:val="7EA2F12A"/>
    <w:rsid w:val="7EA9092F"/>
    <w:rsid w:val="7EB15F90"/>
    <w:rsid w:val="7EB6C1FF"/>
    <w:rsid w:val="7EC1DDF3"/>
    <w:rsid w:val="7ED5A704"/>
    <w:rsid w:val="7ED9B2ED"/>
    <w:rsid w:val="7EDC0DA9"/>
    <w:rsid w:val="7EE95095"/>
    <w:rsid w:val="7EEA3873"/>
    <w:rsid w:val="7EEE885A"/>
    <w:rsid w:val="7EF09A04"/>
    <w:rsid w:val="7EF40DD1"/>
    <w:rsid w:val="7F0341B1"/>
    <w:rsid w:val="7F06DA97"/>
    <w:rsid w:val="7F130EC4"/>
    <w:rsid w:val="7F1D71ED"/>
    <w:rsid w:val="7F29E754"/>
    <w:rsid w:val="7F2AE6D8"/>
    <w:rsid w:val="7F2E77F0"/>
    <w:rsid w:val="7F35009A"/>
    <w:rsid w:val="7F3EC561"/>
    <w:rsid w:val="7F454148"/>
    <w:rsid w:val="7F49B9FA"/>
    <w:rsid w:val="7F4EDCAD"/>
    <w:rsid w:val="7F523917"/>
    <w:rsid w:val="7F680F43"/>
    <w:rsid w:val="7F694559"/>
    <w:rsid w:val="7F70816A"/>
    <w:rsid w:val="7F7D6074"/>
    <w:rsid w:val="7F8DA5A1"/>
    <w:rsid w:val="7F8EBF53"/>
    <w:rsid w:val="7F983C59"/>
    <w:rsid w:val="7FB9DAE4"/>
    <w:rsid w:val="7FBC1E3C"/>
    <w:rsid w:val="7FC17DB2"/>
    <w:rsid w:val="7FC5D483"/>
    <w:rsid w:val="7FD1F7A0"/>
    <w:rsid w:val="7FD4E273"/>
    <w:rsid w:val="7FD98EC3"/>
    <w:rsid w:val="7FE8D207"/>
    <w:rsid w:val="7FE90931"/>
    <w:rsid w:val="7FF99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link w:val="32"/>
    <w:uiPriority w:val="9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,列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3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qFormat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4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5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qFormat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34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34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30"/>
    <w:rsid w:val="008B6DAC"/>
    <w:pPr>
      <w:widowControl/>
      <w:numPr>
        <w:ilvl w:val="2"/>
        <w:numId w:val="6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6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8B6DAC"/>
    <w:pPr>
      <w:widowControl/>
      <w:numPr>
        <w:ilvl w:val="3"/>
        <w:numId w:val="6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  <w:style w:type="character" w:customStyle="1" w:styleId="32">
    <w:name w:val="見出し 3 (文字)"/>
    <w:basedOn w:val="a0"/>
    <w:link w:val="30"/>
    <w:uiPriority w:val="9"/>
    <w:locked/>
    <w:rsid w:val="008C2747"/>
    <w:rPr>
      <w:rFonts w:ascii="Arial" w:eastAsia="ＭＳ ゴシック" w:hAnsi="Arial"/>
      <w:kern w:val="2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77963f33c50a4b49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FE21F-B56A-4ED3-9EED-DF7D37DBD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4</cp:revision>
  <dcterms:created xsi:type="dcterms:W3CDTF">2022-09-30T05:27:00Z</dcterms:created>
  <dcterms:modified xsi:type="dcterms:W3CDTF">2022-11-07T10:18:00Z</dcterms:modified>
</cp:coreProperties>
</file>