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8355F" w14:textId="3BB9F85F" w:rsidR="000D0688" w:rsidRPr="00B91DE2" w:rsidRDefault="000D0688" w:rsidP="000D0688">
      <w:pPr>
        <w:spacing w:line="320" w:lineRule="exact"/>
        <w:rPr>
          <w:rFonts w:ascii="Arial" w:hAnsi="Arial" w:cs="Arial"/>
          <w:b/>
          <w:bCs/>
          <w:snapToGrid w:val="0"/>
          <w:sz w:val="24"/>
          <w:lang w:val="en-GB"/>
        </w:rPr>
      </w:pPr>
      <w:r>
        <w:rPr>
          <w:rFonts w:ascii="Arial" w:hAnsi="Arial" w:cs="Arial"/>
          <w:b/>
          <w:bCs/>
          <w:snapToGrid w:val="0"/>
          <w:sz w:val="24"/>
          <w:lang w:val="en-GB"/>
        </w:rPr>
        <w:t>3GPP TSG RAN WG1 #111</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2</w:t>
      </w:r>
      <w:r w:rsidR="000D5CF5">
        <w:rPr>
          <w:rFonts w:asciiTheme="minorEastAsia" w:hAnsiTheme="minorEastAsia" w:cs="Arial"/>
          <w:b/>
          <w:bCs/>
          <w:snapToGrid w:val="0"/>
          <w:sz w:val="24"/>
          <w:lang w:val="en-GB"/>
        </w:rPr>
        <w:t>11868</w:t>
      </w:r>
    </w:p>
    <w:p w14:paraId="583ACF86" w14:textId="7E647AB7" w:rsidR="000D0688" w:rsidRPr="00A172AF" w:rsidRDefault="000D0688" w:rsidP="000D0688">
      <w:pPr>
        <w:pBdr>
          <w:bottom w:val="single" w:sz="12" w:space="1" w:color="auto"/>
        </w:pBdr>
        <w:rPr>
          <w:rFonts w:ascii="Arial" w:hAnsi="Arial" w:cs="Arial"/>
          <w:b/>
          <w:sz w:val="24"/>
        </w:rPr>
      </w:pPr>
      <w:r w:rsidRPr="00B91DE2">
        <w:rPr>
          <w:rFonts w:ascii="Arial" w:eastAsia="MS Mincho" w:hAnsi="Arial" w:cs="Arial"/>
          <w:b/>
          <w:bCs/>
          <w:sz w:val="24"/>
          <w:lang w:eastAsia="ja-JP"/>
        </w:rPr>
        <w:t>Toulouse, France, November 14th – 18th, 2022</w:t>
      </w:r>
    </w:p>
    <w:p w14:paraId="5CF13E63"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9.2.2.2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Pr="00F06030">
        <w:rPr>
          <w:rFonts w:ascii="Arial" w:hAnsi="Arial" w:cs="Arial"/>
          <w:sz w:val="24"/>
        </w:rPr>
        <w:t>Other aspects on AI/ML for CSI feedback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0DE1E21" w14:textId="027DE41C" w:rsidR="000B45E0" w:rsidRDefault="00A656EC" w:rsidP="00A656EC">
      <w:pPr>
        <w:ind w:firstLineChars="100" w:firstLine="220"/>
      </w:pPr>
      <w:r>
        <w:t>I</w:t>
      </w:r>
      <w:r>
        <w:rPr>
          <w:rFonts w:hint="eastAsia"/>
        </w:rPr>
        <w:t xml:space="preserve">n </w:t>
      </w:r>
      <w:r>
        <w:t>RAN1#1</w:t>
      </w:r>
      <w:r w:rsidR="006B0CD6">
        <w:t>10</w:t>
      </w:r>
      <w:r w:rsidR="00CA6309">
        <w:t>b-e</w:t>
      </w:r>
      <w:r>
        <w:t xml:space="preserve"> meeting, following agreement and conclusion were made. </w:t>
      </w:r>
      <w:r w:rsidR="000B45E0">
        <w:t xml:space="preserve"> </w:t>
      </w:r>
    </w:p>
    <w:tbl>
      <w:tblPr>
        <w:tblStyle w:val="a5"/>
        <w:tblW w:w="9060" w:type="dxa"/>
        <w:tblLook w:val="04A0" w:firstRow="1" w:lastRow="0" w:firstColumn="1" w:lastColumn="0" w:noHBand="0" w:noVBand="1"/>
      </w:tblPr>
      <w:tblGrid>
        <w:gridCol w:w="9060"/>
      </w:tblGrid>
      <w:tr w:rsidR="000B45E0" w14:paraId="4A9F072E" w14:textId="77777777" w:rsidTr="00CA6309">
        <w:trPr>
          <w:trHeight w:val="4247"/>
        </w:trPr>
        <w:tc>
          <w:tcPr>
            <w:tcW w:w="9060" w:type="dxa"/>
          </w:tcPr>
          <w:p w14:paraId="14FACD6C" w14:textId="77777777" w:rsidR="008B13BF" w:rsidRPr="007A2DE1" w:rsidRDefault="008B13BF" w:rsidP="008B13BF">
            <w:pPr>
              <w:rPr>
                <w:lang w:eastAsia="x-none"/>
              </w:rPr>
            </w:pPr>
            <w:r>
              <w:rPr>
                <w:lang w:eastAsia="x-none"/>
              </w:rPr>
              <w:t>Conclusion</w:t>
            </w:r>
            <w:r w:rsidRPr="007A2DE1">
              <w:rPr>
                <w:lang w:eastAsia="x-none"/>
              </w:rPr>
              <w:t xml:space="preserve"> </w:t>
            </w:r>
          </w:p>
          <w:p w14:paraId="74A75F87" w14:textId="77777777" w:rsidR="008B13BF" w:rsidRDefault="008B13BF" w:rsidP="008B13BF">
            <w:pPr>
              <w:rPr>
                <w:lang w:eastAsia="x-none"/>
              </w:rPr>
            </w:pPr>
            <w:r w:rsidRPr="007A2DE1">
              <w:rPr>
                <w:lang w:eastAsia="x-none"/>
              </w:rPr>
              <w:t>Joint CSI prediction and CSI compression is NOT selected as one representative sub-use case for CSI feedback enhancement use case.</w:t>
            </w:r>
          </w:p>
          <w:p w14:paraId="5408C031" w14:textId="77777777" w:rsidR="008B13BF" w:rsidRPr="007A2DE1" w:rsidRDefault="008B13BF" w:rsidP="008B13BF">
            <w:pPr>
              <w:rPr>
                <w:lang w:eastAsia="x-none"/>
              </w:rPr>
            </w:pPr>
          </w:p>
          <w:p w14:paraId="2451105E" w14:textId="77777777" w:rsidR="008B13BF" w:rsidRPr="007A2DE1" w:rsidRDefault="008B13BF" w:rsidP="008B13BF">
            <w:pPr>
              <w:rPr>
                <w:lang w:eastAsia="x-none"/>
              </w:rPr>
            </w:pPr>
            <w:r>
              <w:rPr>
                <w:lang w:eastAsia="x-none"/>
              </w:rPr>
              <w:t>Conclusion</w:t>
            </w:r>
          </w:p>
          <w:p w14:paraId="54EDB9FE" w14:textId="77777777" w:rsidR="008B13BF" w:rsidRPr="007A2DE1" w:rsidRDefault="008B13BF" w:rsidP="008B13BF">
            <w:pPr>
              <w:rPr>
                <w:lang w:eastAsia="x-none"/>
              </w:rPr>
            </w:pPr>
            <w:r w:rsidRPr="007A2DE1">
              <w:rPr>
                <w:lang w:eastAsia="x-none"/>
              </w:rPr>
              <w:t>CSI accuracy enhancement based on traditional codebook design is NOT selected as one representative sub-use case for CSI feedback enhancement use case.</w:t>
            </w:r>
          </w:p>
          <w:p w14:paraId="43FFFC44" w14:textId="77777777" w:rsidR="008B13BF" w:rsidRDefault="008B13BF" w:rsidP="008B13BF">
            <w:pPr>
              <w:rPr>
                <w:rFonts w:eastAsia="DengXian"/>
                <w:lang w:eastAsia="zh-CN"/>
              </w:rPr>
            </w:pPr>
          </w:p>
          <w:p w14:paraId="4E7D9352" w14:textId="77777777" w:rsidR="008B13BF" w:rsidRDefault="008B13BF" w:rsidP="008B13BF">
            <w:pPr>
              <w:rPr>
                <w:rFonts w:eastAsia="DengXian"/>
                <w:lang w:eastAsia="zh-CN"/>
              </w:rPr>
            </w:pPr>
            <w:r>
              <w:rPr>
                <w:rFonts w:eastAsia="DengXian" w:hint="eastAsia"/>
                <w:lang w:eastAsia="zh-CN"/>
              </w:rPr>
              <w:t>C</w:t>
            </w:r>
            <w:r>
              <w:rPr>
                <w:rFonts w:eastAsia="DengXian"/>
                <w:lang w:eastAsia="zh-CN"/>
              </w:rPr>
              <w:t>onclusion</w:t>
            </w:r>
          </w:p>
          <w:p w14:paraId="428989BB" w14:textId="77777777" w:rsidR="008B13BF" w:rsidRPr="008229B4" w:rsidRDefault="008B13BF" w:rsidP="008B13BF">
            <w:pPr>
              <w:rPr>
                <w:lang w:eastAsia="x-none"/>
              </w:rPr>
            </w:pPr>
            <w:r w:rsidRPr="008229B4">
              <w:rPr>
                <w:lang w:eastAsia="x-none"/>
              </w:rPr>
              <w:t xml:space="preserve">Temporal-spatial-frequency domain CSI compression using two-sided model is NOT selected as one representative sub-use case for CSI enhancement use case. </w:t>
            </w:r>
          </w:p>
          <w:p w14:paraId="06FD4B9A" w14:textId="77777777" w:rsidR="008B13BF" w:rsidRPr="008229B4" w:rsidRDefault="008B13BF" w:rsidP="008B13BF">
            <w:pPr>
              <w:ind w:left="440" w:hangingChars="200" w:hanging="440"/>
              <w:rPr>
                <w:lang w:eastAsia="x-none"/>
              </w:rPr>
            </w:pPr>
            <w:r w:rsidRPr="008229B4">
              <w:rPr>
                <w:lang w:eastAsia="x-none"/>
              </w:rPr>
              <w:t xml:space="preserve">• </w:t>
            </w:r>
            <w:r>
              <w:rPr>
                <w:lang w:eastAsia="x-none"/>
              </w:rPr>
              <w:tab/>
            </w:r>
            <w:r w:rsidRPr="008229B4">
              <w:rPr>
                <w:lang w:eastAsia="x-none"/>
              </w:rPr>
              <w:t>Up to each company to report whether past CSI is used as model input for spatial-frequency domain CSI compression</w:t>
            </w:r>
          </w:p>
          <w:p w14:paraId="367B2AB6" w14:textId="77777777" w:rsidR="008B13BF" w:rsidRPr="008B13BF" w:rsidRDefault="008B13BF" w:rsidP="008B13BF">
            <w:pPr>
              <w:rPr>
                <w:rFonts w:eastAsia="DengXian"/>
                <w:lang w:eastAsia="zh-CN"/>
              </w:rPr>
            </w:pPr>
          </w:p>
          <w:p w14:paraId="2E22652E" w14:textId="2408AEC3" w:rsidR="008B13BF" w:rsidRPr="00C64F09" w:rsidRDefault="008B13BF" w:rsidP="008B13BF"/>
          <w:p w14:paraId="7890601D" w14:textId="77777777" w:rsidR="008B13BF" w:rsidRDefault="008B13BF" w:rsidP="008B13BF">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6021061A" w14:textId="77777777" w:rsidR="008B13BF" w:rsidRDefault="008B13BF" w:rsidP="008B13BF">
            <w:pPr>
              <w:rPr>
                <w:b/>
                <w:bCs/>
                <w:i/>
                <w:iCs/>
              </w:rPr>
            </w:pPr>
            <w:r>
              <w:rPr>
                <w:rFonts w:eastAsia="맑은 고딕"/>
                <w:b/>
                <w:bCs/>
                <w:i/>
                <w:iCs/>
              </w:rPr>
              <w:t xml:space="preserve">In CSI compression using two-sided model use case, </w:t>
            </w:r>
            <w:r>
              <w:rPr>
                <w:b/>
                <w:bCs/>
                <w:i/>
                <w:iCs/>
              </w:rPr>
              <w:t xml:space="preserve">study potential specification impact for performance monitoring including: </w:t>
            </w:r>
          </w:p>
          <w:p w14:paraId="6DF40795" w14:textId="77777777" w:rsidR="008B13BF" w:rsidRDefault="008B13BF" w:rsidP="008B13BF">
            <w:pPr>
              <w:pStyle w:val="a6"/>
              <w:widowControl/>
              <w:numPr>
                <w:ilvl w:val="0"/>
                <w:numId w:val="16"/>
              </w:numPr>
              <w:wordWrap/>
              <w:overflowPunct w:val="0"/>
              <w:adjustRightInd w:val="0"/>
              <w:spacing w:before="100" w:beforeAutospacing="1" w:after="180" w:line="259" w:lineRule="auto"/>
              <w:ind w:leftChars="0"/>
              <w:textAlignment w:val="baseline"/>
              <w:rPr>
                <w:b/>
                <w:bCs/>
                <w:i/>
                <w:iCs/>
                <w:szCs w:val="20"/>
              </w:rPr>
            </w:pPr>
            <w:r>
              <w:rPr>
                <w:b/>
                <w:bCs/>
                <w:i/>
                <w:iCs/>
                <w:szCs w:val="20"/>
              </w:rPr>
              <w:t xml:space="preserve">NW-side performance monitoring:  NW monitors the performance and make decisions of model activation/ deactivation/updating/switching    </w:t>
            </w:r>
          </w:p>
          <w:p w14:paraId="45D3CDCC" w14:textId="77777777" w:rsidR="008B13BF" w:rsidRDefault="008B13BF" w:rsidP="008B13BF">
            <w:pPr>
              <w:pStyle w:val="a6"/>
              <w:widowControl/>
              <w:numPr>
                <w:ilvl w:val="0"/>
                <w:numId w:val="16"/>
              </w:numPr>
              <w:wordWrap/>
              <w:overflowPunct w:val="0"/>
              <w:adjustRightInd w:val="0"/>
              <w:spacing w:before="100" w:beforeAutospacing="1" w:after="180" w:line="259" w:lineRule="auto"/>
              <w:ind w:leftChars="0"/>
              <w:textAlignment w:val="baseline"/>
              <w:rPr>
                <w:b/>
                <w:bCs/>
                <w:i/>
                <w:iCs/>
                <w:szCs w:val="20"/>
              </w:rPr>
            </w:pPr>
            <w:r>
              <w:rPr>
                <w:b/>
                <w:bCs/>
                <w:i/>
                <w:iCs/>
                <w:szCs w:val="20"/>
              </w:rPr>
              <w:t xml:space="preserve">UE-side performance monitoring: UE monitors the performance and reports to Network, </w:t>
            </w:r>
            <w:r w:rsidRPr="00300251">
              <w:rPr>
                <w:b/>
                <w:bCs/>
                <w:i/>
                <w:iCs/>
                <w:szCs w:val="20"/>
              </w:rPr>
              <w:t xml:space="preserve">NW </w:t>
            </w:r>
            <w:r w:rsidRPr="009111F1">
              <w:rPr>
                <w:b/>
                <w:bCs/>
                <w:i/>
                <w:iCs/>
                <w:szCs w:val="20"/>
              </w:rPr>
              <w:t>makes</w:t>
            </w:r>
            <w:r>
              <w:rPr>
                <w:b/>
                <w:bCs/>
                <w:i/>
                <w:iCs/>
                <w:szCs w:val="20"/>
              </w:rPr>
              <w:t xml:space="preserve"> decisions of model activation/ deactivation/updating/switching    </w:t>
            </w:r>
          </w:p>
          <w:p w14:paraId="698AEFE3" w14:textId="77777777" w:rsidR="008B13BF" w:rsidRDefault="008B13BF" w:rsidP="008B13BF"/>
          <w:p w14:paraId="1221BD12" w14:textId="77777777" w:rsidR="008B13BF" w:rsidRPr="00D77DB1" w:rsidRDefault="008B13BF" w:rsidP="008B13BF">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335F1AB4" w14:textId="77777777" w:rsidR="008B13BF" w:rsidRDefault="008B13BF" w:rsidP="008B13BF">
            <w:pPr>
              <w:rPr>
                <w:b/>
                <w:bCs/>
                <w:i/>
                <w:iCs/>
              </w:rPr>
            </w:pPr>
            <w:r>
              <w:rPr>
                <w:rFonts w:eastAsia="맑은 고딕"/>
                <w:b/>
                <w:bCs/>
                <w:i/>
                <w:iCs/>
              </w:rPr>
              <w:t xml:space="preserve">In CSI compression using two-sided model use case, further </w:t>
            </w:r>
            <w:r>
              <w:rPr>
                <w:b/>
                <w:bCs/>
                <w:i/>
                <w:iCs/>
              </w:rPr>
              <w:t xml:space="preserve">study potential specification impact related to </w:t>
            </w:r>
            <w:r w:rsidRPr="00300251">
              <w:rPr>
                <w:b/>
                <w:bCs/>
                <w:i/>
                <w:iCs/>
              </w:rPr>
              <w:t>assistance</w:t>
            </w:r>
            <w:r>
              <w:rPr>
                <w:b/>
                <w:bCs/>
                <w:i/>
                <w:iCs/>
              </w:rPr>
              <w:t xml:space="preserve"> signaling and procedure for model performance monitoring. </w:t>
            </w:r>
          </w:p>
          <w:p w14:paraId="629049F3" w14:textId="77777777" w:rsidR="008B13BF" w:rsidRDefault="008B13BF" w:rsidP="008B13BF">
            <w:pPr>
              <w:rPr>
                <w:rFonts w:eastAsia="맑은 고딕"/>
                <w:b/>
                <w:bCs/>
                <w:i/>
                <w:iCs/>
              </w:rPr>
            </w:pPr>
          </w:p>
          <w:p w14:paraId="5471D1F5" w14:textId="77777777" w:rsidR="008B13BF" w:rsidRPr="00D77DB1" w:rsidRDefault="008B13BF" w:rsidP="008B13BF">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2D908650" w14:textId="77777777" w:rsidR="008B13BF" w:rsidRDefault="008B13BF" w:rsidP="008B13BF">
            <w:pPr>
              <w:rPr>
                <w:rFonts w:eastAsia="맑은 고딕"/>
                <w:b/>
                <w:bCs/>
                <w:i/>
                <w:iCs/>
              </w:rPr>
            </w:pPr>
            <w:r>
              <w:rPr>
                <w:rFonts w:eastAsia="맑은 고딕"/>
                <w:b/>
                <w:bCs/>
                <w:i/>
                <w:iCs/>
              </w:rPr>
              <w:t>In CSI compression using two-sided model use case, further study potential specification impact related to potential co-existence and fallback mechanisms between AI/ML-based CSI feedback mode and legacy non-AI/ML-based CSI feedback mode.</w:t>
            </w:r>
          </w:p>
          <w:p w14:paraId="1C7D6A87" w14:textId="77777777" w:rsidR="008B13BF" w:rsidRPr="00D77DB1" w:rsidRDefault="008B13BF" w:rsidP="008B13BF">
            <w:pPr>
              <w:rPr>
                <w:rFonts w:eastAsia="DengXian"/>
                <w:lang w:eastAsia="zh-CN"/>
              </w:rPr>
            </w:pPr>
          </w:p>
          <w:p w14:paraId="6A07D7BB" w14:textId="77777777" w:rsidR="008B13BF" w:rsidRDefault="008B13BF" w:rsidP="008B13BF">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49EC04BD" w14:textId="77777777" w:rsidR="008B13BF" w:rsidRPr="008F224B" w:rsidRDefault="008B13BF" w:rsidP="008B13BF">
            <w:pPr>
              <w:rPr>
                <w:rFonts w:eastAsia="MS PGothic"/>
              </w:rPr>
            </w:pPr>
            <w:r w:rsidRPr="008F224B">
              <w:rPr>
                <w:rFonts w:eastAsia="MS PGothic"/>
                <w:b/>
                <w:bCs/>
                <w:i/>
                <w:iCs/>
              </w:rPr>
              <w:t>In CSI compression using two-sided model use case, further study at least the following options for performance monitoring metrics</w:t>
            </w:r>
            <w:r w:rsidRPr="00EB080E">
              <w:rPr>
                <w:rFonts w:eastAsia="MS PGothic"/>
                <w:b/>
                <w:bCs/>
                <w:i/>
                <w:iCs/>
              </w:rPr>
              <w:t>/methods</w:t>
            </w:r>
            <w:r w:rsidRPr="008F224B">
              <w:rPr>
                <w:rFonts w:eastAsia="MS PGothic"/>
                <w:b/>
                <w:bCs/>
                <w:i/>
                <w:iCs/>
              </w:rPr>
              <w:t>:</w:t>
            </w:r>
          </w:p>
          <w:p w14:paraId="7E7E9E66" w14:textId="77777777" w:rsidR="008B13BF" w:rsidRPr="00EB080E" w:rsidRDefault="008B13BF" w:rsidP="008B13BF">
            <w:pPr>
              <w:widowControl/>
              <w:numPr>
                <w:ilvl w:val="0"/>
                <w:numId w:val="17"/>
              </w:numPr>
              <w:tabs>
                <w:tab w:val="clear" w:pos="720"/>
                <w:tab w:val="num" w:pos="-720"/>
              </w:tabs>
              <w:wordWrap/>
              <w:autoSpaceDE/>
              <w:autoSpaceDN/>
              <w:spacing w:after="180" w:line="231" w:lineRule="atLeast"/>
              <w:rPr>
                <w:rFonts w:eastAsia="MS PGothic"/>
                <w:b/>
                <w:bCs/>
                <w:i/>
                <w:iCs/>
              </w:rPr>
            </w:pPr>
            <w:r w:rsidRPr="00EB080E">
              <w:rPr>
                <w:rFonts w:eastAsia="MS PGothic"/>
                <w:b/>
                <w:bCs/>
                <w:i/>
                <w:iCs/>
              </w:rPr>
              <w:lastRenderedPageBreak/>
              <w:t>I</w:t>
            </w:r>
            <w:r w:rsidRPr="008F224B">
              <w:rPr>
                <w:rFonts w:eastAsia="MS PGothic"/>
                <w:b/>
                <w:bCs/>
                <w:i/>
                <w:iCs/>
              </w:rPr>
              <w:t>ntermediate KPIs as monitoring metrics (</w:t>
            </w:r>
            <w:r w:rsidRPr="00EB080E">
              <w:rPr>
                <w:rFonts w:eastAsia="MS PGothic"/>
                <w:b/>
                <w:bCs/>
                <w:i/>
                <w:iCs/>
              </w:rPr>
              <w:t>e.g.,</w:t>
            </w:r>
            <w:r w:rsidRPr="008F224B">
              <w:rPr>
                <w:rFonts w:eastAsia="MS PGothic"/>
                <w:b/>
                <w:bCs/>
                <w:i/>
                <w:iCs/>
              </w:rPr>
              <w:t> SGCS)</w:t>
            </w:r>
          </w:p>
          <w:p w14:paraId="5A8FA3CB" w14:textId="77777777" w:rsidR="008B13BF" w:rsidRPr="00EB080E" w:rsidRDefault="008B13BF" w:rsidP="008B13BF">
            <w:pPr>
              <w:widowControl/>
              <w:numPr>
                <w:ilvl w:val="0"/>
                <w:numId w:val="17"/>
              </w:numPr>
              <w:tabs>
                <w:tab w:val="clear" w:pos="720"/>
                <w:tab w:val="num" w:pos="-720"/>
              </w:tabs>
              <w:wordWrap/>
              <w:autoSpaceDE/>
              <w:autoSpaceDN/>
              <w:spacing w:after="180" w:line="231" w:lineRule="atLeast"/>
              <w:rPr>
                <w:rFonts w:eastAsia="MS PGothic"/>
                <w:b/>
                <w:bCs/>
                <w:i/>
                <w:iCs/>
              </w:rPr>
            </w:pPr>
            <w:r w:rsidRPr="00EB080E">
              <w:rPr>
                <w:rFonts w:eastAsia="MS PGothic"/>
                <w:b/>
                <w:bCs/>
                <w:i/>
                <w:iCs/>
              </w:rPr>
              <w:t>Eventual KPIs (e.g., Throughput, </w:t>
            </w:r>
            <w:r>
              <w:rPr>
                <w:rFonts w:eastAsia="MS PGothic"/>
                <w:b/>
                <w:bCs/>
                <w:i/>
                <w:iCs/>
              </w:rPr>
              <w:t xml:space="preserve">hypothetical </w:t>
            </w:r>
            <w:r w:rsidRPr="008F224B">
              <w:rPr>
                <w:rFonts w:eastAsia="MS PGothic"/>
                <w:b/>
                <w:bCs/>
                <w:i/>
                <w:iCs/>
              </w:rPr>
              <w:t>BLER,</w:t>
            </w:r>
            <w:r>
              <w:rPr>
                <w:rFonts w:eastAsia="MS PGothic"/>
                <w:b/>
                <w:bCs/>
                <w:i/>
                <w:iCs/>
              </w:rPr>
              <w:t xml:space="preserve"> BLER,</w:t>
            </w:r>
            <w:r w:rsidRPr="008F224B">
              <w:rPr>
                <w:rFonts w:eastAsia="MS PGothic"/>
                <w:b/>
                <w:bCs/>
                <w:i/>
                <w:iCs/>
              </w:rPr>
              <w:t xml:space="preserve"> NACK/ACK</w:t>
            </w:r>
            <w:r w:rsidRPr="00EB080E">
              <w:rPr>
                <w:rFonts w:eastAsia="MS PGothic"/>
                <w:b/>
                <w:bCs/>
                <w:i/>
                <w:iCs/>
              </w:rPr>
              <w:t>).</w:t>
            </w:r>
          </w:p>
          <w:p w14:paraId="538B7C96" w14:textId="77777777" w:rsidR="008B13BF" w:rsidRPr="00525405" w:rsidRDefault="008B13BF" w:rsidP="008B13BF">
            <w:pPr>
              <w:widowControl/>
              <w:numPr>
                <w:ilvl w:val="0"/>
                <w:numId w:val="17"/>
              </w:numPr>
              <w:tabs>
                <w:tab w:val="clear" w:pos="720"/>
                <w:tab w:val="num" w:pos="-720"/>
              </w:tabs>
              <w:wordWrap/>
              <w:autoSpaceDE/>
              <w:autoSpaceDN/>
              <w:spacing w:after="180" w:line="231" w:lineRule="atLeast"/>
              <w:rPr>
                <w:rFonts w:eastAsia="MS PGothic"/>
                <w:b/>
                <w:bCs/>
                <w:i/>
                <w:iCs/>
              </w:rPr>
            </w:pPr>
            <w:r w:rsidRPr="00525405">
              <w:rPr>
                <w:rFonts w:eastAsia="MS PGothic"/>
                <w:b/>
                <w:bCs/>
                <w:i/>
                <w:iCs/>
              </w:rPr>
              <w:t>Legacy CSI based monitoring: schemes using additional legacy CSI reporting</w:t>
            </w:r>
          </w:p>
          <w:p w14:paraId="2937582A" w14:textId="77777777" w:rsidR="008B13BF" w:rsidRPr="00525405" w:rsidRDefault="008B13BF" w:rsidP="008B13BF">
            <w:pPr>
              <w:widowControl/>
              <w:numPr>
                <w:ilvl w:val="0"/>
                <w:numId w:val="17"/>
              </w:numPr>
              <w:tabs>
                <w:tab w:val="clear" w:pos="720"/>
                <w:tab w:val="num" w:pos="-720"/>
              </w:tabs>
              <w:wordWrap/>
              <w:autoSpaceDE/>
              <w:autoSpaceDN/>
              <w:spacing w:after="180" w:line="231" w:lineRule="atLeast"/>
              <w:rPr>
                <w:rFonts w:eastAsia="MS PGothic"/>
                <w:b/>
                <w:bCs/>
                <w:i/>
                <w:iCs/>
              </w:rPr>
            </w:pPr>
            <w:r w:rsidRPr="00525405">
              <w:rPr>
                <w:rFonts w:eastAsia="MS PGothic"/>
                <w:b/>
                <w:bCs/>
                <w:i/>
                <w:iCs/>
              </w:rPr>
              <w:t>Other monitoring solutions, at least including the following option:</w:t>
            </w:r>
          </w:p>
          <w:p w14:paraId="4B3E1CA6" w14:textId="77777777" w:rsidR="008B13BF" w:rsidRPr="00525405" w:rsidRDefault="008B13BF" w:rsidP="008B13BF">
            <w:pPr>
              <w:widowControl/>
              <w:numPr>
                <w:ilvl w:val="1"/>
                <w:numId w:val="18"/>
              </w:numPr>
              <w:tabs>
                <w:tab w:val="clear" w:pos="1440"/>
                <w:tab w:val="num" w:pos="0"/>
              </w:tabs>
              <w:wordWrap/>
              <w:autoSpaceDE/>
              <w:autoSpaceDN/>
              <w:spacing w:after="180" w:line="231" w:lineRule="atLeast"/>
              <w:rPr>
                <w:rFonts w:eastAsia="MS PGothic"/>
                <w:b/>
                <w:bCs/>
                <w:i/>
                <w:iCs/>
              </w:rPr>
            </w:pPr>
            <w:r w:rsidRPr="00525405">
              <w:rPr>
                <w:rFonts w:eastAsia="MS PGothic"/>
                <w:b/>
                <w:bCs/>
                <w:i/>
                <w:iCs/>
              </w:rPr>
              <w:t>Input or Output data based monitoring: such as data drift between training dataset and observed dataset and out-of-distribution detection</w:t>
            </w:r>
          </w:p>
          <w:p w14:paraId="62155F28" w14:textId="77777777" w:rsidR="008B13BF" w:rsidRDefault="008B13BF" w:rsidP="008B13BF">
            <w:pPr>
              <w:rPr>
                <w:rFonts w:eastAsia="DengXian"/>
                <w:lang w:eastAsia="zh-CN"/>
              </w:rPr>
            </w:pPr>
          </w:p>
          <w:p w14:paraId="68F073DF" w14:textId="77777777" w:rsidR="008B13BF" w:rsidRDefault="008B13BF" w:rsidP="008B13BF">
            <w:pPr>
              <w:tabs>
                <w:tab w:val="left" w:pos="990"/>
              </w:tabs>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6B9A12E4" w14:textId="77777777" w:rsidR="008B13BF" w:rsidRPr="00A84FFA" w:rsidRDefault="008B13BF" w:rsidP="008B13BF">
            <w:pPr>
              <w:tabs>
                <w:tab w:val="left" w:pos="990"/>
              </w:tabs>
              <w:rPr>
                <w:rFonts w:eastAsia="맑은 고딕"/>
                <w:b/>
                <w:bCs/>
                <w:i/>
                <w:iCs/>
              </w:rPr>
            </w:pPr>
            <w:r>
              <w:rPr>
                <w:rFonts w:eastAsia="맑은 고딕"/>
                <w:b/>
                <w:bCs/>
                <w:i/>
                <w:iCs/>
              </w:rPr>
              <w:t>In CSI compression using two-sided model use case, further study at least use cases of the following potential specification impact on quantization method alignment</w:t>
            </w:r>
            <w:r w:rsidRPr="00A84FFA">
              <w:rPr>
                <w:rFonts w:eastAsia="맑은 고딕"/>
                <w:b/>
                <w:bCs/>
                <w:i/>
                <w:iCs/>
              </w:rPr>
              <w:t xml:space="preserve"> between CSI generation part at UE and CSI reconstruction part at gNB</w:t>
            </w:r>
            <w:r>
              <w:rPr>
                <w:rFonts w:eastAsia="맑은 고딕"/>
                <w:b/>
                <w:bCs/>
                <w:i/>
                <w:iCs/>
              </w:rPr>
              <w:t xml:space="preserve">: </w:t>
            </w:r>
          </w:p>
          <w:p w14:paraId="7A6332C1" w14:textId="10D3AFB7" w:rsidR="000B45E0" w:rsidRPr="006B0CD6" w:rsidRDefault="008B13BF" w:rsidP="008B13BF">
            <w:pPr>
              <w:widowControl/>
              <w:numPr>
                <w:ilvl w:val="0"/>
                <w:numId w:val="11"/>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b/>
                <w:bCs/>
                <w:i/>
                <w:iCs/>
                <w:kern w:val="0"/>
                <w:sz w:val="20"/>
                <w:szCs w:val="20"/>
                <w:lang w:val="en-GB" w:eastAsia="en-US"/>
              </w:rPr>
            </w:pPr>
            <w:r>
              <w:rPr>
                <w:rFonts w:eastAsia="맑은 고딕"/>
                <w:b/>
                <w:bCs/>
                <w:i/>
                <w:iCs/>
                <w:szCs w:val="20"/>
              </w:rPr>
              <w:t xml:space="preserve">Alignment of the quantization/dequantization method </w:t>
            </w:r>
            <w:r w:rsidRPr="00A84FFA">
              <w:rPr>
                <w:rFonts w:eastAsia="맑은 고딕"/>
                <w:b/>
                <w:bCs/>
                <w:i/>
                <w:iCs/>
                <w:szCs w:val="20"/>
              </w:rPr>
              <w:t>and the feedback message size</w:t>
            </w:r>
            <w:r>
              <w:rPr>
                <w:rFonts w:eastAsia="맑은 고딕"/>
                <w:b/>
                <w:bCs/>
                <w:i/>
                <w:iCs/>
                <w:szCs w:val="20"/>
              </w:rPr>
              <w:t xml:space="preserve"> between Network and UE</w:t>
            </w:r>
          </w:p>
        </w:tc>
      </w:tr>
    </w:tbl>
    <w:p w14:paraId="1819316E" w14:textId="0A362FA5" w:rsidR="00B142D1" w:rsidRDefault="000B45E0" w:rsidP="00E53F55">
      <w:pPr>
        <w:spacing w:line="360" w:lineRule="auto"/>
        <w:contextualSpacing/>
      </w:pPr>
      <w:r>
        <w:lastRenderedPageBreak/>
        <w:t>T</w:t>
      </w:r>
      <w:r>
        <w:rPr>
          <w:rFonts w:hint="eastAsia"/>
        </w:rPr>
        <w:t xml:space="preserve">his </w:t>
      </w:r>
      <w:r>
        <w:t xml:space="preserve">contribution </w:t>
      </w:r>
      <w:r w:rsidR="00C30F0F">
        <w:rPr>
          <w:rFonts w:hint="eastAsia"/>
        </w:rPr>
        <w:t xml:space="preserve">further </w:t>
      </w:r>
      <w:r>
        <w:t xml:space="preserve">discusses </w:t>
      </w:r>
      <w:r w:rsidR="00C920FA">
        <w:t xml:space="preserve">on </w:t>
      </w:r>
      <w:r>
        <w:t xml:space="preserve">several aspects on AI/ML for CSI feedback enhancement other than evaluation, and provides our view on sub use cases and potential specification impact. </w:t>
      </w:r>
    </w:p>
    <w:p w14:paraId="722F4E97" w14:textId="77777777" w:rsidR="001856AB" w:rsidRDefault="001856AB" w:rsidP="00E53F55">
      <w:pPr>
        <w:spacing w:line="360" w:lineRule="auto"/>
        <w:contextualSpacing/>
      </w:pPr>
    </w:p>
    <w:p w14:paraId="198A141E" w14:textId="77777777" w:rsidR="00F06030" w:rsidRDefault="00F06030" w:rsidP="00F06030">
      <w:pPr>
        <w:pStyle w:val="1"/>
      </w:pPr>
      <w:r w:rsidRPr="00F06030">
        <w:t>Discussion</w:t>
      </w:r>
    </w:p>
    <w:p w14:paraId="61327D7E" w14:textId="7EDF3287" w:rsidR="00F06030" w:rsidRDefault="007B3BE6" w:rsidP="00612C8E">
      <w:pPr>
        <w:pStyle w:val="2"/>
      </w:pPr>
      <w:r>
        <w:t>Sub</w:t>
      </w:r>
      <w:r w:rsidR="00CA6309">
        <w:t>-</w:t>
      </w:r>
      <w:r w:rsidR="005217B3">
        <w:t>use cases</w:t>
      </w:r>
      <w:r w:rsidR="003F64C4">
        <w:t xml:space="preserve"> for CSI feedback enhancement</w:t>
      </w:r>
      <w:r w:rsidR="005217B3">
        <w:t xml:space="preserve"> </w:t>
      </w:r>
    </w:p>
    <w:p w14:paraId="16315F2C" w14:textId="624C1A2D" w:rsidR="001F66BF" w:rsidRDefault="00CA6309" w:rsidP="0004528D">
      <w:pPr>
        <w:spacing w:line="360" w:lineRule="auto"/>
        <w:ind w:firstLineChars="100" w:firstLine="220"/>
        <w:contextualSpacing/>
      </w:pPr>
      <w:r>
        <w:t xml:space="preserve">In the last meeting, </w:t>
      </w:r>
      <w:r w:rsidR="008B678F">
        <w:t xml:space="preserve">it is concluded that AI/Ml based joint prediction, traditional codebook enhancement and T-S-F CSI compression are not selected as one </w:t>
      </w:r>
      <w:r>
        <w:t>representative sub-use case for CSI feedback enhancement</w:t>
      </w:r>
      <w:r w:rsidR="008B678F">
        <w:t xml:space="preserve">. The remaining candidate is </w:t>
      </w:r>
      <w:r>
        <w:t>time-domain CSI predication based on one-sided AI/ML model</w:t>
      </w:r>
      <w:r w:rsidR="008B678F">
        <w:t xml:space="preserve">. </w:t>
      </w:r>
      <w:r w:rsidR="00E33F13">
        <w:t xml:space="preserve">As shown in Figure 1, the one-sided AI/ML at NW side or UE side employs historical CSI channel measurement as an input of AI/ML and then the output </w:t>
      </w:r>
      <w:r w:rsidR="005F1D22">
        <w:t xml:space="preserve">of AI/ML </w:t>
      </w:r>
      <w:r w:rsidR="00E33F13">
        <w:t>will be predicted future CSI.</w:t>
      </w:r>
      <w:r w:rsidR="005F1D22">
        <w:t xml:space="preserve"> </w:t>
      </w:r>
    </w:p>
    <w:p w14:paraId="5331943A" w14:textId="36ECF0A4" w:rsidR="009A1212" w:rsidRPr="001F66BF" w:rsidRDefault="00E33F13" w:rsidP="00E33F13">
      <w:pPr>
        <w:jc w:val="center"/>
      </w:pPr>
      <w:r>
        <w:rPr>
          <w:b/>
          <w:noProof/>
        </w:rPr>
        <w:drawing>
          <wp:inline distT="0" distB="0" distL="0" distR="0" wp14:anchorId="5C3C5FBD" wp14:editId="2D587E2B">
            <wp:extent cx="3822065" cy="80944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3859" cy="814060"/>
                    </a:xfrm>
                    <a:prstGeom prst="rect">
                      <a:avLst/>
                    </a:prstGeom>
                    <a:noFill/>
                  </pic:spPr>
                </pic:pic>
              </a:graphicData>
            </a:graphic>
          </wp:inline>
        </w:drawing>
      </w:r>
    </w:p>
    <w:p w14:paraId="7E95DC75" w14:textId="7C7C5E65" w:rsidR="009A1212" w:rsidRPr="001F66BF" w:rsidRDefault="00E33F13" w:rsidP="00E33F13">
      <w:pPr>
        <w:jc w:val="center"/>
      </w:pPr>
      <w:r>
        <w:rPr>
          <w:rFonts w:hint="eastAsia"/>
        </w:rPr>
        <w:t>Figure 1.</w:t>
      </w:r>
      <w:r>
        <w:t xml:space="preserve"> Illustration of</w:t>
      </w:r>
      <w:r>
        <w:rPr>
          <w:rFonts w:hint="eastAsia"/>
        </w:rPr>
        <w:t xml:space="preserve"> </w:t>
      </w:r>
      <w:r w:rsidRPr="00E33F13">
        <w:t>time-domain prediction based on the one-sided AI/ML model</w:t>
      </w:r>
    </w:p>
    <w:p w14:paraId="764973FC" w14:textId="25039FE3" w:rsidR="005F1D22" w:rsidRDefault="005F1D22" w:rsidP="005F1D22">
      <w:pPr>
        <w:spacing w:line="360" w:lineRule="auto"/>
        <w:contextualSpacing/>
      </w:pPr>
      <w:r>
        <w:t xml:space="preserve">In this sub-use case, there </w:t>
      </w:r>
      <w:r w:rsidR="00172D5C">
        <w:t>are</w:t>
      </w:r>
      <w:r>
        <w:t xml:space="preserve"> </w:t>
      </w:r>
      <w:r w:rsidR="00172D5C">
        <w:t>some</w:t>
      </w:r>
      <w:r>
        <w:t xml:space="preserve"> issues to be discussed. First, similar topic is </w:t>
      </w:r>
      <w:r w:rsidR="00E6489B">
        <w:t>under</w:t>
      </w:r>
      <w:r>
        <w:t xml:space="preserve"> discuss</w:t>
      </w:r>
      <w:r w:rsidR="00E6489B">
        <w:t>ion</w:t>
      </w:r>
      <w:r>
        <w:t xml:space="preserve"> in Rel-18 MIMO session for high mobility scenarios</w:t>
      </w:r>
      <w:r w:rsidR="00172D5C">
        <w:t xml:space="preserve">. </w:t>
      </w:r>
      <w:r w:rsidR="00E6489B">
        <w:t xml:space="preserve">Thus, some related sub issues can be overlapped, if this time-domain predication based on AI/ML is chosen as representative sub use case. </w:t>
      </w:r>
      <w:r w:rsidR="004D73A4">
        <w:t>Second</w:t>
      </w:r>
      <w:r w:rsidR="00E6489B">
        <w:t xml:space="preserve">, </w:t>
      </w:r>
      <w:r w:rsidR="00172D5C">
        <w:t xml:space="preserve">the baseline scheme should be Rel-18 Type II CSI to observe the benefit from AI/ML aided CSI prediction. If we set a baseline scheme with low performance such as </w:t>
      </w:r>
      <w:r w:rsidR="00172D5C" w:rsidRPr="00172D5C">
        <w:t>sample-and-hold</w:t>
      </w:r>
      <w:r w:rsidR="00172D5C">
        <w:t xml:space="preserve"> approach, the performance gain would be over-estimated. </w:t>
      </w:r>
      <w:r w:rsidR="00E6489B">
        <w:t xml:space="preserve">Therefore, baseline should be carefully determined by state-of-art scheme. </w:t>
      </w:r>
      <w:r w:rsidR="004D73A4">
        <w:t xml:space="preserve">Lastly, according to </w:t>
      </w:r>
      <w:r w:rsidR="004D73A4">
        <w:rPr>
          <w:rFonts w:hint="eastAsia"/>
        </w:rPr>
        <w:t xml:space="preserve">the WID, RAN1 needs to </w:t>
      </w:r>
      <w:r w:rsidR="004D73A4">
        <w:t xml:space="preserve">finalize sub use cases until RAN1#111 meeting, </w:t>
      </w:r>
      <w:r w:rsidR="004D73A4">
        <w:lastRenderedPageBreak/>
        <w:t xml:space="preserve">so there may not be enough time schedule to selected another sub use case. Therefore, it would be better to focus on the S-F compression CSI based two-sided AI/ML model.  </w:t>
      </w:r>
    </w:p>
    <w:p w14:paraId="4DCA5B92" w14:textId="4AC7B021" w:rsidR="004D73A4" w:rsidRDefault="004D73A4" w:rsidP="004D73A4">
      <w:pPr>
        <w:rPr>
          <w:b/>
        </w:rPr>
      </w:pPr>
      <w:r>
        <w:rPr>
          <w:b/>
        </w:rPr>
        <w:t>Proposal</w:t>
      </w:r>
      <w:r w:rsidR="00561F93">
        <w:rPr>
          <w:b/>
        </w:rPr>
        <w:t xml:space="preserve"> 1</w:t>
      </w:r>
      <w:r>
        <w:rPr>
          <w:b/>
        </w:rPr>
        <w:t xml:space="preserve">: Focus on </w:t>
      </w:r>
      <w:r w:rsidRPr="004D73A4">
        <w:rPr>
          <w:b/>
        </w:rPr>
        <w:t>spatial-frequency domain CSI compression using two-sided AI model</w:t>
      </w:r>
      <w:r>
        <w:rPr>
          <w:b/>
        </w:rPr>
        <w:t xml:space="preserve">. CSI prediction is not selected as another representative sub-use case unless clear benefit is shown. </w:t>
      </w:r>
    </w:p>
    <w:p w14:paraId="2C37DDEC" w14:textId="77777777" w:rsidR="005F1D22" w:rsidRPr="001F66BF" w:rsidRDefault="005F1D22" w:rsidP="00C46179"/>
    <w:p w14:paraId="33FDB174" w14:textId="77777777" w:rsidR="00E507E9" w:rsidRDefault="00E507E9" w:rsidP="00E507E9">
      <w:pPr>
        <w:pStyle w:val="2"/>
      </w:pPr>
      <w:r>
        <w:t>Potential specification impacts for CSI feedback enhancement</w:t>
      </w:r>
    </w:p>
    <w:p w14:paraId="268D85AF" w14:textId="5D25D7A5" w:rsidR="00533A9A" w:rsidRDefault="00533A9A" w:rsidP="00C46179">
      <w:pPr>
        <w:spacing w:line="360" w:lineRule="auto"/>
        <w:ind w:firstLineChars="150" w:firstLine="330"/>
        <w:contextualSpacing/>
      </w:pPr>
      <w:r>
        <w:t xml:space="preserve">In order to support </w:t>
      </w:r>
      <w:r w:rsidR="0013488E">
        <w:t>AI/ML based</w:t>
      </w:r>
      <w:r w:rsidR="00C46179">
        <w:t xml:space="preserve"> CSI feedback enhancement</w:t>
      </w:r>
      <w:r>
        <w:t xml:space="preserve">, the following potential specification impact </w:t>
      </w:r>
      <w:r w:rsidR="00AD449F">
        <w:t>can</w:t>
      </w:r>
      <w:r>
        <w:t xml:space="preserve"> be considered. </w:t>
      </w:r>
    </w:p>
    <w:p w14:paraId="1E4E5C8C" w14:textId="77777777" w:rsidR="00E507E9" w:rsidRPr="00AD449F" w:rsidRDefault="00E507E9" w:rsidP="00C46179">
      <w:pPr>
        <w:spacing w:line="360" w:lineRule="auto"/>
        <w:contextualSpacing/>
      </w:pPr>
    </w:p>
    <w:p w14:paraId="3F4135C2" w14:textId="5035E19A" w:rsidR="00612C8E" w:rsidRPr="008E0485" w:rsidRDefault="003316E4" w:rsidP="003316E4">
      <w:pPr>
        <w:pStyle w:val="a6"/>
        <w:numPr>
          <w:ilvl w:val="0"/>
          <w:numId w:val="4"/>
        </w:numPr>
        <w:spacing w:line="360" w:lineRule="auto"/>
        <w:ind w:leftChars="0"/>
        <w:contextualSpacing/>
        <w:rPr>
          <w:b/>
        </w:rPr>
      </w:pPr>
      <w:r w:rsidRPr="003316E4">
        <w:rPr>
          <w:b/>
        </w:rPr>
        <w:t xml:space="preserve">CSI reporting configurations </w:t>
      </w:r>
    </w:p>
    <w:p w14:paraId="7B8BB323" w14:textId="0FCEC317" w:rsidR="00C6466F" w:rsidRDefault="00886E67" w:rsidP="00700FEE">
      <w:pPr>
        <w:spacing w:line="360" w:lineRule="auto"/>
        <w:ind w:firstLineChars="150" w:firstLine="330"/>
        <w:contextualSpacing/>
      </w:pPr>
      <w:r>
        <w:t>In</w:t>
      </w:r>
      <w:r w:rsidR="00C6466F">
        <w:t xml:space="preserve"> order to support</w:t>
      </w:r>
      <w:r>
        <w:t xml:space="preserve"> </w:t>
      </w:r>
      <w:r w:rsidR="00700FEE" w:rsidRPr="00700FEE">
        <w:t>spatial-frequency domain CSI compression</w:t>
      </w:r>
      <w:r w:rsidR="00C6466F">
        <w:t xml:space="preserve">, it is required to define CSI reporting configurations. </w:t>
      </w:r>
      <w:r w:rsidR="00C56F31">
        <w:t xml:space="preserve">Especially for </w:t>
      </w:r>
      <w:r w:rsidR="00C56F31" w:rsidRPr="00C56F31">
        <w:t>spatial-frequency domain CSI compression</w:t>
      </w:r>
      <w:r w:rsidR="00C56F31">
        <w:t>, it should be first determined that</w:t>
      </w:r>
      <w:r w:rsidR="0022187A">
        <w:t xml:space="preserve"> whether</w:t>
      </w:r>
      <w:r w:rsidR="00C56F31">
        <w:t xml:space="preserve"> it is based on the explicit feedback or implicit feedback. </w:t>
      </w:r>
      <w:r w:rsidR="00C56F31" w:rsidRPr="00C56F31">
        <w:t xml:space="preserve">Traditionally, LTE and NR employed implicit feedback where RI/CQI/PMI are reported to gNB instead of raw channel matrix or channel covariance matrix. The one motivation for employing implicit feedback is due to its low feedback overhead compared to that of explicit feedback. </w:t>
      </w:r>
      <w:r w:rsidR="000854DC">
        <w:t>Meanwhile, explicit feedback reports the raw channel information such as eigenvector or channel covariance matrix, so their feedback payload is normally large. I</w:t>
      </w:r>
      <w:r w:rsidR="00C56F31" w:rsidRPr="00C56F31">
        <w:t>f AI/ML is utilized for CSI payload reduction, raw channel information can be compressed and feed-backed to gNB. Thus, it may lead to explicit feedback and its</w:t>
      </w:r>
      <w:r w:rsidR="000854DC">
        <w:t xml:space="preserve"> expected</w:t>
      </w:r>
      <w:r w:rsidR="00C56F31" w:rsidRPr="00C56F31">
        <w:t xml:space="preserve"> specification impact seems larger compared to implicit feedback based scheme.</w:t>
      </w:r>
      <w:r w:rsidR="000854DC">
        <w:t xml:space="preserve"> </w:t>
      </w:r>
      <w:r w:rsidR="00D506C7">
        <w:t xml:space="preserve">In order to support such AI/ML based CSI reporting, for example, </w:t>
      </w:r>
      <w:r w:rsidR="00C56F31">
        <w:t xml:space="preserve">new </w:t>
      </w:r>
      <w:r w:rsidR="00C6466F">
        <w:t xml:space="preserve">CSI reporting quantity </w:t>
      </w:r>
      <w:r w:rsidR="00C56F31">
        <w:t xml:space="preserve">representing CSI generated by AI/ML </w:t>
      </w:r>
      <w:r w:rsidR="00C6466F">
        <w:t>can be defined</w:t>
      </w:r>
      <w:r w:rsidR="000854DC">
        <w:t xml:space="preserve">. Also, </w:t>
      </w:r>
      <w:r w:rsidR="005F3ED2">
        <w:t xml:space="preserve">signal/channel carrying AI/ML based CSI and </w:t>
      </w:r>
      <w:r w:rsidR="000854DC">
        <w:t>some rules such as CSI priority rule, CSI omission</w:t>
      </w:r>
      <w:r w:rsidR="005F3ED2">
        <w:t xml:space="preserve"> rule, and CSI </w:t>
      </w:r>
      <w:r w:rsidR="000854DC">
        <w:t>dr</w:t>
      </w:r>
      <w:r w:rsidR="00FB0104">
        <w:t xml:space="preserve">opping rule need to be discussed, if </w:t>
      </w:r>
      <w:r w:rsidR="009D7E6E">
        <w:t>needed</w:t>
      </w:r>
      <w:r w:rsidR="00FB0104">
        <w:t xml:space="preserve">. </w:t>
      </w:r>
    </w:p>
    <w:p w14:paraId="32E863D4" w14:textId="77777777" w:rsidR="002C34D1" w:rsidRDefault="002C34D1" w:rsidP="00700FEE">
      <w:pPr>
        <w:spacing w:line="360" w:lineRule="auto"/>
        <w:ind w:firstLineChars="150" w:firstLine="330"/>
        <w:contextualSpacing/>
      </w:pPr>
    </w:p>
    <w:p w14:paraId="6F67F251" w14:textId="18EA92C2" w:rsidR="002C34D1" w:rsidRPr="005F3ED2" w:rsidRDefault="002C34D1" w:rsidP="002C34D1">
      <w:pPr>
        <w:rPr>
          <w:rFonts w:eastAsia="맑은 고딕"/>
          <w:b/>
        </w:rPr>
      </w:pPr>
      <w:r w:rsidRPr="005F3ED2">
        <w:rPr>
          <w:rFonts w:eastAsia="맑은 고딕" w:hint="eastAsia"/>
          <w:b/>
        </w:rPr>
        <w:t>Proposal #</w:t>
      </w:r>
      <w:r w:rsidRPr="005F3ED2">
        <w:rPr>
          <w:rFonts w:eastAsia="맑은 고딕"/>
          <w:b/>
        </w:rPr>
        <w:t>2</w:t>
      </w:r>
      <w:r w:rsidRPr="005F3ED2">
        <w:rPr>
          <w:rFonts w:eastAsia="맑은 고딕" w:hint="eastAsia"/>
          <w:b/>
        </w:rPr>
        <w:t xml:space="preserve">: </w:t>
      </w:r>
      <w:r w:rsidR="000B710C">
        <w:rPr>
          <w:rFonts w:eastAsia="맑은 고딕"/>
          <w:b/>
        </w:rPr>
        <w:t>Consider enhancement of</w:t>
      </w:r>
      <w:r w:rsidRPr="005F3ED2">
        <w:rPr>
          <w:rFonts w:eastAsia="맑은 고딕"/>
          <w:b/>
        </w:rPr>
        <w:t xml:space="preserve"> CSI reporting configurations for AI/ML based CSI </w:t>
      </w:r>
      <w:r>
        <w:rPr>
          <w:rFonts w:eastAsia="맑은 고딕"/>
          <w:b/>
        </w:rPr>
        <w:t xml:space="preserve">feedback. </w:t>
      </w:r>
    </w:p>
    <w:p w14:paraId="6432D530" w14:textId="77777777" w:rsidR="00FF145D" w:rsidRPr="00182B51" w:rsidRDefault="00FF145D" w:rsidP="00FF145D">
      <w:pPr>
        <w:rPr>
          <w:rFonts w:eastAsia="맑은 고딕"/>
          <w:b/>
        </w:rPr>
      </w:pPr>
    </w:p>
    <w:p w14:paraId="0D298874" w14:textId="77777777" w:rsidR="00FF145D" w:rsidRPr="008E0485" w:rsidRDefault="00FF145D" w:rsidP="00FF145D">
      <w:pPr>
        <w:pStyle w:val="a6"/>
        <w:numPr>
          <w:ilvl w:val="0"/>
          <w:numId w:val="4"/>
        </w:numPr>
        <w:spacing w:line="360" w:lineRule="auto"/>
        <w:ind w:leftChars="0"/>
        <w:contextualSpacing/>
        <w:rPr>
          <w:b/>
        </w:rPr>
      </w:pPr>
      <w:r>
        <w:rPr>
          <w:b/>
        </w:rPr>
        <w:t>CQI / RI determination</w:t>
      </w:r>
    </w:p>
    <w:p w14:paraId="66F486F2" w14:textId="77777777" w:rsidR="00780D0F" w:rsidRDefault="00FF145D" w:rsidP="00780D0F">
      <w:pPr>
        <w:spacing w:line="360" w:lineRule="auto"/>
        <w:ind w:firstLine="228"/>
        <w:contextualSpacing/>
      </w:pPr>
      <w:r>
        <w:rPr>
          <w:rFonts w:hint="eastAsia"/>
        </w:rPr>
        <w:t xml:space="preserve">In RAN1#110 meeting, </w:t>
      </w:r>
      <w:r>
        <w:t>it was agreed to further study on CQI and/or RI determination for two-sided AI/ML based S-F compression CSI. In legacy, UE measures CSI-RS and est</w:t>
      </w:r>
      <w:r w:rsidR="00780D0F">
        <w:t xml:space="preserve">imates channel matrix. Then, UE calculate preferred CSI (e.g., RI, CQI, PMI) based on the channel measurement and pre-defined codebook such as Type 1 and 2 CSI. </w:t>
      </w:r>
    </w:p>
    <w:p w14:paraId="0D6480D7" w14:textId="0C67710E" w:rsidR="00FF145D" w:rsidRDefault="00780D0F" w:rsidP="00FF145D">
      <w:pPr>
        <w:spacing w:line="360" w:lineRule="auto"/>
        <w:ind w:firstLine="228"/>
        <w:contextualSpacing/>
      </w:pPr>
      <w:r>
        <w:t xml:space="preserve">In case of S-F CSI compression based on two-sided AI/ML model, UE usually deploys one CSI encoder and gNB deploys one CSI decoder. The problem is UE may not have full information on the </w:t>
      </w:r>
      <w:r>
        <w:lastRenderedPageBreak/>
        <w:t>final decoder output which is obtained at gNB side, so there can be ambiguity on the CQI and/or RI determination at UE side.</w:t>
      </w:r>
      <w:r w:rsidR="00F71174">
        <w:t xml:space="preserve"> </w:t>
      </w:r>
      <w:r w:rsidR="00FF145D">
        <w:t>To alleviate this problem, following options can be considered.</w:t>
      </w:r>
    </w:p>
    <w:p w14:paraId="63AF8282" w14:textId="77777777" w:rsidR="00FF145D" w:rsidRDefault="00FF145D" w:rsidP="00FF145D">
      <w:pPr>
        <w:pStyle w:val="a6"/>
        <w:numPr>
          <w:ilvl w:val="0"/>
          <w:numId w:val="14"/>
        </w:numPr>
        <w:spacing w:line="360" w:lineRule="auto"/>
        <w:ind w:leftChars="0"/>
        <w:contextualSpacing/>
      </w:pPr>
      <w:r>
        <w:t xml:space="preserve">Opt 1. Trigger another non-A/ML based CSI report </w:t>
      </w:r>
    </w:p>
    <w:p w14:paraId="5F2E9D3A" w14:textId="77777777" w:rsidR="00FF145D" w:rsidRDefault="00FF145D" w:rsidP="00FF145D">
      <w:pPr>
        <w:pStyle w:val="a6"/>
        <w:numPr>
          <w:ilvl w:val="0"/>
          <w:numId w:val="14"/>
        </w:numPr>
        <w:spacing w:line="360" w:lineRule="auto"/>
        <w:ind w:leftChars="0"/>
        <w:contextualSpacing/>
      </w:pPr>
      <w:r>
        <w:t>Opt 2. Report new CSI contents instead of CQI and/or RI</w:t>
      </w:r>
    </w:p>
    <w:p w14:paraId="1A529868" w14:textId="7768ED91" w:rsidR="00FF145D" w:rsidRDefault="00FF145D" w:rsidP="00FF145D">
      <w:pPr>
        <w:pStyle w:val="a6"/>
        <w:numPr>
          <w:ilvl w:val="0"/>
          <w:numId w:val="14"/>
        </w:numPr>
        <w:spacing w:line="360" w:lineRule="auto"/>
        <w:ind w:leftChars="0"/>
        <w:contextualSpacing/>
      </w:pPr>
      <w:r>
        <w:t>Opt 3. Allow UE to have AI/ML model information for decoder</w:t>
      </w:r>
    </w:p>
    <w:p w14:paraId="0F6EB875" w14:textId="25B0FCE0" w:rsidR="00F71174" w:rsidRDefault="00F71174" w:rsidP="00DA0B13">
      <w:pPr>
        <w:pStyle w:val="a6"/>
        <w:numPr>
          <w:ilvl w:val="0"/>
          <w:numId w:val="14"/>
        </w:numPr>
        <w:spacing w:line="360" w:lineRule="auto"/>
        <w:ind w:leftChars="0"/>
        <w:contextualSpacing/>
      </w:pPr>
      <w:r>
        <w:t>Opt 4. UE initially calculates CQI based on eigenvector from channel measurement and adjust it based on offset information configured from gNB.</w:t>
      </w:r>
    </w:p>
    <w:p w14:paraId="6DAD9B8E" w14:textId="77777777" w:rsidR="00FF145D" w:rsidRDefault="00FF145D" w:rsidP="00FF145D">
      <w:pPr>
        <w:spacing w:line="360" w:lineRule="auto"/>
        <w:ind w:firstLine="228"/>
        <w:contextualSpacing/>
      </w:pPr>
      <w:r>
        <w:rPr>
          <w:rFonts w:hint="eastAsia"/>
        </w:rPr>
        <w:t xml:space="preserve"> In option 1, </w:t>
      </w:r>
      <w:r>
        <w:t xml:space="preserve">non-AI/ML based CSI report is triggered in addition to AI/ML based CSI report. Then, the CQI and RI can be determined based on the non-AI/ML based CSI report. In this case, determination of actual CQI and/or RI of AI/ML based CSI report can be up to gNB implementation. </w:t>
      </w:r>
    </w:p>
    <w:p w14:paraId="38358541" w14:textId="77777777" w:rsidR="00FF145D" w:rsidRDefault="00FF145D" w:rsidP="00FF145D">
      <w:pPr>
        <w:spacing w:line="360" w:lineRule="auto"/>
        <w:ind w:firstLine="228"/>
        <w:contextualSpacing/>
      </w:pPr>
      <w:r>
        <w:t xml:space="preserve">Option 2 considers new CQI reporting quantity such as SINR for AI/ML based CSI report. Actually, CQI is the information of modulation order, code rate and spectral efficiency obtained from SINR measurement. Thus, gNB may have no problem on MCS configuration of PDSCH if UE reports actual SINR. </w:t>
      </w:r>
    </w:p>
    <w:p w14:paraId="7845F364" w14:textId="116C309B" w:rsidR="00FF145D" w:rsidRDefault="00F71174" w:rsidP="00FF145D">
      <w:pPr>
        <w:spacing w:line="360" w:lineRule="auto"/>
        <w:ind w:firstLine="228"/>
        <w:contextualSpacing/>
      </w:pPr>
      <w:r>
        <w:t>O</w:t>
      </w:r>
      <w:r w:rsidR="00FF145D">
        <w:t xml:space="preserve">ption 3 allow UE to have AI/ML model of decoder. In this option, legacy CQI / RI determination can be reused. However, this option requires more UE capability and implementation complexity to enable both encoder and decoder at UE. </w:t>
      </w:r>
    </w:p>
    <w:p w14:paraId="7E9176A8" w14:textId="10EE2A11" w:rsidR="00F71174" w:rsidRDefault="00F71174" w:rsidP="00FF145D">
      <w:pPr>
        <w:spacing w:line="360" w:lineRule="auto"/>
        <w:ind w:firstLine="228"/>
        <w:contextualSpacing/>
      </w:pPr>
      <w:r>
        <w:t xml:space="preserve">Lastly, in option 4, UE calculates CQI/RI based on eigenvector obtained from channel measurement. Then, it can be further adjusted based on offset information. This offset value can be configured from gNB or UE can report this information to gNB.   </w:t>
      </w:r>
    </w:p>
    <w:p w14:paraId="2E9728EF" w14:textId="77777777" w:rsidR="00FF145D" w:rsidRDefault="00FF145D" w:rsidP="00FF145D">
      <w:pPr>
        <w:spacing w:line="360" w:lineRule="auto"/>
        <w:ind w:firstLine="228"/>
        <w:contextualSpacing/>
      </w:pPr>
    </w:p>
    <w:p w14:paraId="780A17FC" w14:textId="69C24239" w:rsidR="00FF145D" w:rsidRPr="008E25EE" w:rsidRDefault="00FF145D" w:rsidP="00FF145D">
      <w:pPr>
        <w:spacing w:line="360" w:lineRule="auto"/>
        <w:contextualSpacing/>
        <w:rPr>
          <w:b/>
        </w:rPr>
      </w:pPr>
      <w:r w:rsidRPr="008E25EE">
        <w:rPr>
          <w:rFonts w:eastAsia="맑은 고딕" w:hint="eastAsia"/>
          <w:b/>
        </w:rPr>
        <w:t>Proposal #</w:t>
      </w:r>
      <w:r w:rsidR="002D7132">
        <w:rPr>
          <w:rFonts w:eastAsia="맑은 고딕"/>
          <w:b/>
        </w:rPr>
        <w:t>3</w:t>
      </w:r>
      <w:r w:rsidRPr="008E25EE">
        <w:rPr>
          <w:rFonts w:eastAsia="맑은 고딕" w:hint="eastAsia"/>
          <w:b/>
        </w:rPr>
        <w:t xml:space="preserve">: </w:t>
      </w:r>
      <w:r>
        <w:rPr>
          <w:rFonts w:eastAsia="맑은 고딕"/>
          <w:b/>
        </w:rPr>
        <w:t>For CQI and/or RI determination of two-sided AI/ML based Spatial-Frequency CSI compression, consider following</w:t>
      </w:r>
      <w:r w:rsidRPr="008E25EE">
        <w:rPr>
          <w:b/>
        </w:rPr>
        <w:t xml:space="preserve"> options.</w:t>
      </w:r>
    </w:p>
    <w:p w14:paraId="3167DA59" w14:textId="77777777" w:rsidR="00F71174" w:rsidRPr="00F71174" w:rsidRDefault="00F71174" w:rsidP="00F71174">
      <w:pPr>
        <w:pStyle w:val="a6"/>
        <w:numPr>
          <w:ilvl w:val="0"/>
          <w:numId w:val="14"/>
        </w:numPr>
        <w:spacing w:line="360" w:lineRule="auto"/>
        <w:ind w:leftChars="0"/>
        <w:contextualSpacing/>
        <w:rPr>
          <w:b/>
        </w:rPr>
      </w:pPr>
      <w:r w:rsidRPr="00F71174">
        <w:rPr>
          <w:b/>
        </w:rPr>
        <w:t xml:space="preserve">Opt 1. Trigger another non-A/ML based CSI report </w:t>
      </w:r>
    </w:p>
    <w:p w14:paraId="78305FC5" w14:textId="77777777" w:rsidR="00F71174" w:rsidRPr="00F71174" w:rsidRDefault="00F71174" w:rsidP="00F71174">
      <w:pPr>
        <w:pStyle w:val="a6"/>
        <w:numPr>
          <w:ilvl w:val="0"/>
          <w:numId w:val="14"/>
        </w:numPr>
        <w:spacing w:line="360" w:lineRule="auto"/>
        <w:ind w:leftChars="0"/>
        <w:contextualSpacing/>
        <w:rPr>
          <w:b/>
        </w:rPr>
      </w:pPr>
      <w:r w:rsidRPr="00F71174">
        <w:rPr>
          <w:b/>
        </w:rPr>
        <w:t>Opt 2. Report new CSI contents instead of CQI and/or RI</w:t>
      </w:r>
    </w:p>
    <w:p w14:paraId="72D707CB" w14:textId="77777777" w:rsidR="00F71174" w:rsidRPr="00F71174" w:rsidRDefault="00F71174" w:rsidP="00F71174">
      <w:pPr>
        <w:pStyle w:val="a6"/>
        <w:numPr>
          <w:ilvl w:val="0"/>
          <w:numId w:val="14"/>
        </w:numPr>
        <w:spacing w:line="360" w:lineRule="auto"/>
        <w:ind w:leftChars="0"/>
        <w:contextualSpacing/>
        <w:rPr>
          <w:b/>
        </w:rPr>
      </w:pPr>
      <w:r w:rsidRPr="00F71174">
        <w:rPr>
          <w:b/>
        </w:rPr>
        <w:t>Opt 3. Allow UE to have AI/ML model information for decoder</w:t>
      </w:r>
    </w:p>
    <w:p w14:paraId="3E52E112" w14:textId="77777777" w:rsidR="00F71174" w:rsidRPr="00F71174" w:rsidRDefault="00F71174" w:rsidP="00F71174">
      <w:pPr>
        <w:pStyle w:val="a6"/>
        <w:numPr>
          <w:ilvl w:val="0"/>
          <w:numId w:val="14"/>
        </w:numPr>
        <w:spacing w:line="360" w:lineRule="auto"/>
        <w:ind w:leftChars="0"/>
        <w:contextualSpacing/>
        <w:rPr>
          <w:b/>
        </w:rPr>
      </w:pPr>
      <w:r w:rsidRPr="00F71174">
        <w:rPr>
          <w:b/>
        </w:rPr>
        <w:t>Opt 4. UE initially calculates CQI based on eigenvector from channel measurement and adjust it based on offset information configured from gNB.</w:t>
      </w:r>
    </w:p>
    <w:p w14:paraId="02A1B6BF" w14:textId="10EC7ECD" w:rsidR="00FF145D" w:rsidRPr="00F71174" w:rsidRDefault="00FF145D" w:rsidP="00700FEE">
      <w:pPr>
        <w:spacing w:line="360" w:lineRule="auto"/>
        <w:ind w:firstLineChars="150" w:firstLine="330"/>
        <w:contextualSpacing/>
      </w:pPr>
    </w:p>
    <w:p w14:paraId="3AB35250" w14:textId="2BC1A086" w:rsidR="002C34D1" w:rsidRPr="008E0485" w:rsidRDefault="000B710C" w:rsidP="002F7946">
      <w:pPr>
        <w:pStyle w:val="a6"/>
        <w:numPr>
          <w:ilvl w:val="0"/>
          <w:numId w:val="4"/>
        </w:numPr>
        <w:spacing w:line="360" w:lineRule="auto"/>
        <w:ind w:leftChars="0"/>
        <w:contextualSpacing/>
        <w:rPr>
          <w:b/>
        </w:rPr>
      </w:pPr>
      <w:r>
        <w:rPr>
          <w:b/>
        </w:rPr>
        <w:t>CSI processing unit (CPU)</w:t>
      </w:r>
      <w:r w:rsidR="002F7946">
        <w:rPr>
          <w:b/>
        </w:rPr>
        <w:t xml:space="preserve"> and CSI reference resource</w:t>
      </w:r>
    </w:p>
    <w:p w14:paraId="0D391C62" w14:textId="7D4AD986" w:rsidR="00636AFB" w:rsidRDefault="002F7946" w:rsidP="00F365F3">
      <w:pPr>
        <w:spacing w:line="360" w:lineRule="auto"/>
        <w:ind w:firstLineChars="150" w:firstLine="330"/>
        <w:contextualSpacing/>
      </w:pPr>
      <w:r>
        <w:rPr>
          <w:rFonts w:hint="eastAsia"/>
        </w:rPr>
        <w:t>In NR</w:t>
      </w:r>
      <w:r>
        <w:t xml:space="preserve">, CPU is defined to efficiently process CSI reports at UE. </w:t>
      </w:r>
      <w:r w:rsidR="00E863C7">
        <w:t xml:space="preserve">For CPU, the UE reports the number of supported simultaneous CSI calculation per CC and across CC. Based on the reported value and pre-defined CPU occupancy rule, UE determines whether to process triggered CSI reports or not. AI/ML </w:t>
      </w:r>
      <w:r w:rsidR="00E863C7">
        <w:lastRenderedPageBreak/>
        <w:t xml:space="preserve">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w:t>
      </w:r>
      <w:r w:rsidR="00F365F3">
        <w:t>So, it needs to</w:t>
      </w:r>
      <w:r w:rsidR="00D506C7">
        <w:t xml:space="preserve"> be</w:t>
      </w:r>
      <w:r w:rsidR="00F365F3">
        <w:t xml:space="preserve"> discuss</w:t>
      </w:r>
      <w:r w:rsidR="00D506C7">
        <w:t>ed</w:t>
      </w:r>
      <w:r w:rsidR="00F365F3">
        <w:t xml:space="preserve"> whether AI/ML based CSI calculation/reporting can be handled within legacy CSI processing criteria.</w:t>
      </w:r>
      <w:r w:rsidR="002D7132">
        <w:t xml:space="preserve"> If it is not sufficient, we can newly define new unit to handle AI/ML processing. </w:t>
      </w:r>
    </w:p>
    <w:p w14:paraId="460EFBBF" w14:textId="0D2A75E7" w:rsidR="00F365F3" w:rsidRDefault="00F365F3" w:rsidP="00F365F3">
      <w:pPr>
        <w:spacing w:line="360" w:lineRule="auto"/>
        <w:ind w:firstLineChars="150" w:firstLine="330"/>
        <w:contextualSpacing/>
      </w:pPr>
      <w:r>
        <w:t xml:space="preserve">In case of CSI prediction based on the AI/ML model, the CSI reference resources also needs to be enhanced as multiple channel measurement and/or multiple future CSI reporting is considered. </w:t>
      </w:r>
      <w:r w:rsidR="00376F7A">
        <w:t xml:space="preserve">So, it is needed to re-define CSI reference resource. In the current specification, the CSI reference resource is defined as the time before CSI reporting. So, channel aging would be caused by the difference between the time for CSI reference resource and for PDSCH transmission. Based on AI/ML based CSI prediction, CSI reference resource can be modified to be based on the resource after CSI reporting, e.g., PDSCH transmission time. </w:t>
      </w:r>
      <w:r>
        <w:t xml:space="preserve">Fortunately, similar discussion is ongoing in Rel-18 MIMO. Thus, we can </w:t>
      </w:r>
      <w:r w:rsidR="00D70396">
        <w:t xml:space="preserve">postpone the discussion until there are meaningful </w:t>
      </w:r>
      <w:r>
        <w:t>related out</w:t>
      </w:r>
      <w:r w:rsidR="00D70396">
        <w:t>come in</w:t>
      </w:r>
      <w:r>
        <w:t xml:space="preserve"> Rel-18 </w:t>
      </w:r>
      <w:r w:rsidR="00D70396">
        <w:t xml:space="preserve">MIMO </w:t>
      </w:r>
      <w:r>
        <w:t xml:space="preserve">CSI enhancement. </w:t>
      </w:r>
    </w:p>
    <w:p w14:paraId="1DE5C153" w14:textId="77777777" w:rsidR="002C34D1" w:rsidRDefault="002C34D1" w:rsidP="002C34D1">
      <w:pPr>
        <w:spacing w:line="360" w:lineRule="auto"/>
        <w:contextualSpacing/>
        <w:rPr>
          <w:rFonts w:eastAsia="맑은 고딕"/>
          <w:b/>
          <w:highlight w:val="yellow"/>
        </w:rPr>
      </w:pPr>
    </w:p>
    <w:p w14:paraId="1236619A" w14:textId="5506E41A" w:rsidR="002C34D1" w:rsidRPr="000B710C" w:rsidRDefault="002C34D1" w:rsidP="002C34D1">
      <w:pPr>
        <w:rPr>
          <w:rFonts w:eastAsia="맑은 고딕"/>
          <w:b/>
        </w:rPr>
      </w:pPr>
      <w:r w:rsidRPr="000B710C">
        <w:rPr>
          <w:rFonts w:eastAsia="맑은 고딕" w:hint="eastAsia"/>
          <w:b/>
        </w:rPr>
        <w:t>Proposal #</w:t>
      </w:r>
      <w:r w:rsidR="002D7132">
        <w:rPr>
          <w:rFonts w:eastAsia="맑은 고딕"/>
          <w:b/>
        </w:rPr>
        <w:t>4</w:t>
      </w:r>
      <w:r w:rsidRPr="000B710C">
        <w:rPr>
          <w:rFonts w:eastAsia="맑은 고딕" w:hint="eastAsia"/>
          <w:b/>
        </w:rPr>
        <w:t xml:space="preserve">: </w:t>
      </w:r>
      <w:r w:rsidR="000B710C" w:rsidRPr="000B710C">
        <w:rPr>
          <w:rFonts w:eastAsia="맑은 고딕"/>
          <w:b/>
        </w:rPr>
        <w:t xml:space="preserve">Consider enhancement of </w:t>
      </w:r>
      <w:r w:rsidRPr="000B710C">
        <w:rPr>
          <w:rFonts w:eastAsia="맑은 고딕"/>
          <w:b/>
        </w:rPr>
        <w:t>UE CSI processing procedure including CPU and</w:t>
      </w:r>
      <w:r w:rsidR="000B710C" w:rsidRPr="000B710C">
        <w:rPr>
          <w:rFonts w:eastAsia="맑은 고딕"/>
          <w:b/>
        </w:rPr>
        <w:t xml:space="preserve"> CSI</w:t>
      </w:r>
      <w:r w:rsidRPr="000B710C">
        <w:rPr>
          <w:rFonts w:eastAsia="맑은 고딕"/>
          <w:b/>
        </w:rPr>
        <w:t xml:space="preserve"> reference resource for AI/ML based CSI reporting</w:t>
      </w:r>
      <w:r w:rsidRPr="000B710C">
        <w:rPr>
          <w:rFonts w:eastAsia="맑은 고딕" w:hint="eastAsia"/>
          <w:b/>
        </w:rPr>
        <w:t>.</w:t>
      </w:r>
    </w:p>
    <w:p w14:paraId="35049FBB" w14:textId="0D70ABB1" w:rsidR="002C34D1" w:rsidRPr="002C34D1" w:rsidRDefault="002C34D1" w:rsidP="00C46179">
      <w:pPr>
        <w:spacing w:line="360" w:lineRule="auto"/>
        <w:contextualSpacing/>
      </w:pPr>
    </w:p>
    <w:p w14:paraId="6302997E" w14:textId="77B6532B" w:rsidR="00A578E5" w:rsidRPr="002A41CF" w:rsidRDefault="00F365F3" w:rsidP="00C46179">
      <w:pPr>
        <w:pStyle w:val="a6"/>
        <w:numPr>
          <w:ilvl w:val="0"/>
          <w:numId w:val="4"/>
        </w:numPr>
        <w:spacing w:line="360" w:lineRule="auto"/>
        <w:ind w:leftChars="0"/>
        <w:contextualSpacing/>
        <w:rPr>
          <w:b/>
        </w:rPr>
      </w:pPr>
      <w:r w:rsidRPr="002A41CF">
        <w:rPr>
          <w:b/>
        </w:rPr>
        <w:t>Fallback operation</w:t>
      </w:r>
    </w:p>
    <w:p w14:paraId="031E43D1" w14:textId="634229C1" w:rsidR="00376F7A" w:rsidRDefault="00FF145D" w:rsidP="007A7ED3">
      <w:pPr>
        <w:spacing w:line="360" w:lineRule="auto"/>
        <w:ind w:firstLineChars="150" w:firstLine="330"/>
        <w:contextualSpacing/>
      </w:pPr>
      <w:r w:rsidRPr="002A41CF">
        <w:rPr>
          <w:rFonts w:hint="eastAsia"/>
        </w:rPr>
        <w:t>In the la</w:t>
      </w:r>
      <w:r w:rsidRPr="002A41CF">
        <w:t xml:space="preserve">st meeting, </w:t>
      </w:r>
      <w:r w:rsidR="00A66871" w:rsidRPr="002A41CF">
        <w:t>it is agreed to further study on</w:t>
      </w:r>
      <w:r w:rsidR="002A41CF" w:rsidRPr="002A41CF">
        <w:t xml:space="preserve"> specification impact of</w:t>
      </w:r>
      <w:r w:rsidR="00A66871" w:rsidRPr="002A41CF">
        <w:t xml:space="preserve"> co-existence and fallback operation</w:t>
      </w:r>
      <w:r w:rsidR="002A41CF" w:rsidRPr="002A41CF">
        <w:t xml:space="preserve"> between AI/ML and legacy modes.</w:t>
      </w:r>
      <w:r w:rsidR="00376D06">
        <w:t xml:space="preserve"> </w:t>
      </w:r>
      <w:r w:rsidR="00F365F3" w:rsidRPr="002A41CF">
        <w:t>Since AI/ML is data-driven</w:t>
      </w:r>
      <w:r w:rsidR="007A7ED3" w:rsidRPr="002A41CF">
        <w:t xml:space="preserve"> model</w:t>
      </w:r>
      <w:r w:rsidR="00F365F3" w:rsidRPr="002A41CF">
        <w:t>,</w:t>
      </w:r>
      <w:r w:rsidR="007A7ED3" w:rsidRPr="002A41CF">
        <w:t xml:space="preserve"> its performance depends on the train</w:t>
      </w:r>
      <w:r w:rsidR="002A41CF">
        <w:t>ing</w:t>
      </w:r>
      <w:r w:rsidR="007A7ED3" w:rsidRPr="002A41CF">
        <w:t xml:space="preserve"> dataset. </w:t>
      </w:r>
      <w:r w:rsidR="002A41CF">
        <w:t>I</w:t>
      </w:r>
      <w:r w:rsidR="00F365F3" w:rsidRPr="002A41CF">
        <w:t xml:space="preserve">f the channel statistic is </w:t>
      </w:r>
      <w:r w:rsidR="007A7ED3" w:rsidRPr="002A41CF">
        <w:t>changed</w:t>
      </w:r>
      <w:r w:rsidR="002A41CF">
        <w:t xml:space="preserve"> from the training dataset</w:t>
      </w:r>
      <w:r w:rsidR="007A7ED3" w:rsidRPr="002A41CF">
        <w:t xml:space="preserve">, the AI/ML </w:t>
      </w:r>
      <w:r w:rsidR="00376D06">
        <w:t>model used for CSI feedback</w:t>
      </w:r>
      <w:r w:rsidR="007A7ED3" w:rsidRPr="002A41CF">
        <w:t xml:space="preserve"> may not be valid. Normally, LCM</w:t>
      </w:r>
      <w:r w:rsidR="00376F7A" w:rsidRPr="002A41CF">
        <w:t xml:space="preserve"> is a process of</w:t>
      </w:r>
      <w:r w:rsidR="007A7ED3" w:rsidRPr="002A41CF">
        <w:t xml:space="preserve"> model deployment, training, inference, </w:t>
      </w:r>
      <w:r w:rsidR="00376F7A" w:rsidRPr="002A41CF">
        <w:t xml:space="preserve">monitoring and </w:t>
      </w:r>
      <w:r w:rsidR="007A7ED3" w:rsidRPr="002A41CF">
        <w:t>update</w:t>
      </w:r>
      <w:r w:rsidR="00376F7A" w:rsidRPr="002A41CF">
        <w:t xml:space="preserve">. If the AI/ML model is not valid or outdated, the model needs to be re-trained or updated which may require a long processing time. In this case, UE needs to fallback to legacy CSI reporting. </w:t>
      </w:r>
      <w:r w:rsidR="00182B51" w:rsidRPr="002A41CF">
        <w:t xml:space="preserve">Therefore, it is worthwhile to discuss on the fallback operation when the AI/ML based CSI reporting is not valid. </w:t>
      </w:r>
      <w:r w:rsidR="00376D06">
        <w:t xml:space="preserve">Particularly, the condition of fallback mode and procedure of fallback mode can be discussed. </w:t>
      </w:r>
      <w:r w:rsidR="007717A8">
        <w:t>As a simple way, if the metric such as performance metric (e.g., throughput) or intermediate metric (e.g., SGCS)</w:t>
      </w:r>
      <w:r w:rsidR="00B14403">
        <w:t xml:space="preserve"> used for model monitoring</w:t>
      </w:r>
      <w:r w:rsidR="007717A8">
        <w:t xml:space="preserve"> is changed to the value larger than given threshold</w:t>
      </w:r>
      <w:r w:rsidR="00B14403">
        <w:t xml:space="preserve">, the fallback operation can be triggered. Also, fallback operation can be triggered by UE or NW side as the model monitoring can be done at UE side and/or NW side. </w:t>
      </w:r>
      <w:r w:rsidR="0050288C">
        <w:t xml:space="preserve">In case of NW side triggering, explicit indication or timer based approach can be considered. </w:t>
      </w:r>
    </w:p>
    <w:p w14:paraId="66F60385" w14:textId="77777777" w:rsidR="00700FEE" w:rsidRPr="00D302A2" w:rsidRDefault="00700FEE" w:rsidP="00C46179">
      <w:pPr>
        <w:spacing w:line="360" w:lineRule="auto"/>
        <w:contextualSpacing/>
        <w:rPr>
          <w:highlight w:val="yellow"/>
        </w:rPr>
      </w:pPr>
    </w:p>
    <w:p w14:paraId="456690BE" w14:textId="5B562516" w:rsidR="00182B51" w:rsidRPr="00E87813" w:rsidRDefault="00182B51" w:rsidP="00182B51">
      <w:pPr>
        <w:rPr>
          <w:b/>
        </w:rPr>
      </w:pPr>
      <w:r w:rsidRPr="00E87813">
        <w:rPr>
          <w:rFonts w:eastAsia="맑은 고딕" w:hint="eastAsia"/>
          <w:b/>
        </w:rPr>
        <w:t>Proposal #</w:t>
      </w:r>
      <w:r w:rsidR="002D7132" w:rsidRPr="00E87813">
        <w:rPr>
          <w:rFonts w:eastAsia="맑은 고딕"/>
          <w:b/>
        </w:rPr>
        <w:t>5</w:t>
      </w:r>
      <w:r w:rsidRPr="00E87813">
        <w:rPr>
          <w:rFonts w:eastAsia="맑은 고딕" w:hint="eastAsia"/>
          <w:b/>
        </w:rPr>
        <w:t xml:space="preserve">: </w:t>
      </w:r>
      <w:r w:rsidR="0050288C" w:rsidRPr="00E87813">
        <w:rPr>
          <w:b/>
        </w:rPr>
        <w:t>Consider at least following aspects for fallback operation</w:t>
      </w:r>
    </w:p>
    <w:p w14:paraId="1A9182DD" w14:textId="77777777" w:rsidR="0050288C" w:rsidRPr="00E87813" w:rsidRDefault="0050288C" w:rsidP="0050288C">
      <w:pPr>
        <w:pStyle w:val="a6"/>
        <w:widowControl/>
        <w:numPr>
          <w:ilvl w:val="0"/>
          <w:numId w:val="3"/>
        </w:numPr>
        <w:wordWrap/>
        <w:overflowPunct w:val="0"/>
        <w:adjustRightInd w:val="0"/>
        <w:spacing w:after="0" w:line="240" w:lineRule="auto"/>
        <w:ind w:leftChars="0"/>
        <w:jc w:val="left"/>
        <w:textAlignment w:val="baseline"/>
        <w:rPr>
          <w:b/>
        </w:rPr>
      </w:pPr>
      <w:r w:rsidRPr="00E87813">
        <w:rPr>
          <w:rFonts w:hint="eastAsia"/>
          <w:b/>
        </w:rPr>
        <w:t>Condition of Fallback mode</w:t>
      </w:r>
    </w:p>
    <w:p w14:paraId="086E56FF" w14:textId="227FC411" w:rsidR="0050288C" w:rsidRPr="00E87813" w:rsidRDefault="0050288C" w:rsidP="0050288C">
      <w:pPr>
        <w:pStyle w:val="a6"/>
        <w:widowControl/>
        <w:numPr>
          <w:ilvl w:val="0"/>
          <w:numId w:val="3"/>
        </w:numPr>
        <w:wordWrap/>
        <w:overflowPunct w:val="0"/>
        <w:adjustRightInd w:val="0"/>
        <w:spacing w:after="0" w:line="240" w:lineRule="auto"/>
        <w:ind w:leftChars="0"/>
        <w:jc w:val="left"/>
        <w:textAlignment w:val="baseline"/>
        <w:rPr>
          <w:b/>
        </w:rPr>
      </w:pPr>
      <w:r w:rsidRPr="00E87813">
        <w:rPr>
          <w:b/>
        </w:rPr>
        <w:lastRenderedPageBreak/>
        <w:t>NW initiated Fallback mode</w:t>
      </w:r>
    </w:p>
    <w:p w14:paraId="768C40B3" w14:textId="77777777" w:rsidR="002A61F7" w:rsidRDefault="002A61F7" w:rsidP="00182B51">
      <w:pPr>
        <w:rPr>
          <w:rFonts w:eastAsia="맑은 고딕"/>
          <w:b/>
          <w:highlight w:val="yellow"/>
        </w:rPr>
      </w:pPr>
    </w:p>
    <w:p w14:paraId="219493B7" w14:textId="7E8A6EB5" w:rsidR="002C19CA" w:rsidRPr="00714345" w:rsidRDefault="002C19CA" w:rsidP="002C19CA">
      <w:pPr>
        <w:pStyle w:val="a6"/>
        <w:numPr>
          <w:ilvl w:val="0"/>
          <w:numId w:val="4"/>
        </w:numPr>
        <w:spacing w:line="360" w:lineRule="auto"/>
        <w:ind w:leftChars="0"/>
        <w:contextualSpacing/>
        <w:rPr>
          <w:b/>
        </w:rPr>
      </w:pPr>
      <w:r w:rsidRPr="00714345">
        <w:rPr>
          <w:b/>
        </w:rPr>
        <w:t>Pre/post</w:t>
      </w:r>
      <w:r w:rsidR="00C7094F" w:rsidRPr="00714345">
        <w:rPr>
          <w:b/>
        </w:rPr>
        <w:t>-</w:t>
      </w:r>
      <w:r w:rsidRPr="00714345">
        <w:rPr>
          <w:b/>
        </w:rPr>
        <w:t>processing</w:t>
      </w:r>
    </w:p>
    <w:p w14:paraId="39720303" w14:textId="59E83D63" w:rsidR="00470339" w:rsidRPr="002A61F7" w:rsidRDefault="002A61F7" w:rsidP="00A83B98">
      <w:pPr>
        <w:spacing w:line="360" w:lineRule="auto"/>
        <w:contextualSpacing/>
      </w:pPr>
      <w:r w:rsidRPr="002A61F7">
        <w:rPr>
          <w:rFonts w:hint="eastAsia"/>
        </w:rPr>
        <w:t xml:space="preserve">  </w:t>
      </w:r>
      <w:r>
        <w:t>In order to achieve improved performance, p</w:t>
      </w:r>
      <w:r w:rsidRPr="002A61F7">
        <w:rPr>
          <w:rFonts w:hint="eastAsia"/>
        </w:rPr>
        <w:t>re</w:t>
      </w:r>
      <w:r>
        <w:t xml:space="preserve"> and/or post processing applied to the model input or model output can also be considered. </w:t>
      </w:r>
      <w:r w:rsidR="00C7094F">
        <w:t>E</w:t>
      </w:r>
      <w:r>
        <w:t>igen value decomposition</w:t>
      </w:r>
      <w:r w:rsidR="00C7094F">
        <w:t xml:space="preserve"> of channel matrix can be one simple example of pre-processing. In the last meeting, there was discussion on whether to support additional information related to pre/post-processing. I</w:t>
      </w:r>
      <w:r w:rsidR="00714345">
        <w:t xml:space="preserve">n our view, such information is a part of implementation, thus it does not necessary to specify. </w:t>
      </w:r>
      <w:bookmarkStart w:id="0" w:name="_GoBack"/>
      <w:bookmarkEnd w:id="0"/>
    </w:p>
    <w:p w14:paraId="3D25A0EF" w14:textId="77777777" w:rsidR="00C46179" w:rsidRDefault="00C46179" w:rsidP="00C000EC">
      <w:pPr>
        <w:spacing w:line="360" w:lineRule="auto"/>
        <w:contextualSpacing/>
      </w:pPr>
    </w:p>
    <w:p w14:paraId="6D9F1964" w14:textId="77777777" w:rsidR="00F06030" w:rsidRDefault="00F06030" w:rsidP="00F06030">
      <w:pPr>
        <w:pStyle w:val="1"/>
      </w:pPr>
      <w:r>
        <w:t>C</w:t>
      </w:r>
      <w:r>
        <w:rPr>
          <w:rFonts w:hint="eastAsia"/>
        </w:rPr>
        <w:t>onclusion</w:t>
      </w:r>
    </w:p>
    <w:p w14:paraId="0B9E0027" w14:textId="2AA9D164" w:rsidR="004B6DF1" w:rsidRPr="004B6DF1" w:rsidRDefault="004B6DF1" w:rsidP="00F06030">
      <w:r>
        <w:rPr>
          <w:rFonts w:hint="eastAsia"/>
        </w:rPr>
        <w:t xml:space="preserve">In this contribution, we discussed </w:t>
      </w:r>
      <w:r w:rsidR="00EE5374">
        <w:t>on</w:t>
      </w:r>
      <w:r>
        <w:t xml:space="preserve"> several aspects on AI/ML for CSI feedback enhancement other than evaluation. Based on the above discussion, we have the following proposals. </w:t>
      </w:r>
    </w:p>
    <w:p w14:paraId="34327CA4" w14:textId="77777777" w:rsidR="00714345" w:rsidRDefault="00714345" w:rsidP="00714345">
      <w:pPr>
        <w:rPr>
          <w:b/>
        </w:rPr>
      </w:pPr>
      <w:r>
        <w:rPr>
          <w:b/>
        </w:rPr>
        <w:t xml:space="preserve">Proposal 1: Focus on </w:t>
      </w:r>
      <w:r w:rsidRPr="004D73A4">
        <w:rPr>
          <w:b/>
        </w:rPr>
        <w:t>spatial-frequency domain CSI compression using two-sided AI model</w:t>
      </w:r>
      <w:r>
        <w:rPr>
          <w:b/>
        </w:rPr>
        <w:t xml:space="preserve">. CSI prediction is not selected as another representative sub-use case unless clear benefit is shown. </w:t>
      </w:r>
    </w:p>
    <w:p w14:paraId="0EAC0FFB" w14:textId="77777777" w:rsidR="00714345" w:rsidRPr="005F3ED2" w:rsidRDefault="00714345" w:rsidP="00714345">
      <w:pPr>
        <w:rPr>
          <w:rFonts w:eastAsia="맑은 고딕"/>
          <w:b/>
        </w:rPr>
      </w:pPr>
      <w:r w:rsidRPr="005F3ED2">
        <w:rPr>
          <w:rFonts w:eastAsia="맑은 고딕" w:hint="eastAsia"/>
          <w:b/>
        </w:rPr>
        <w:t>Proposal #</w:t>
      </w:r>
      <w:r w:rsidRPr="005F3ED2">
        <w:rPr>
          <w:rFonts w:eastAsia="맑은 고딕"/>
          <w:b/>
        </w:rPr>
        <w:t>2</w:t>
      </w:r>
      <w:r w:rsidRPr="005F3ED2">
        <w:rPr>
          <w:rFonts w:eastAsia="맑은 고딕" w:hint="eastAsia"/>
          <w:b/>
        </w:rPr>
        <w:t xml:space="preserve">: </w:t>
      </w:r>
      <w:r>
        <w:rPr>
          <w:rFonts w:eastAsia="맑은 고딕"/>
          <w:b/>
        </w:rPr>
        <w:t>Consider enhancement of</w:t>
      </w:r>
      <w:r w:rsidRPr="005F3ED2">
        <w:rPr>
          <w:rFonts w:eastAsia="맑은 고딕"/>
          <w:b/>
        </w:rPr>
        <w:t xml:space="preserve"> CSI reporting configurations for AI/ML based CSI </w:t>
      </w:r>
      <w:r>
        <w:rPr>
          <w:rFonts w:eastAsia="맑은 고딕"/>
          <w:b/>
        </w:rPr>
        <w:t xml:space="preserve">feedback. </w:t>
      </w:r>
    </w:p>
    <w:p w14:paraId="6F092AE7" w14:textId="77777777" w:rsidR="00714345" w:rsidRPr="008E25EE" w:rsidRDefault="00714345" w:rsidP="00714345">
      <w:pPr>
        <w:spacing w:line="360" w:lineRule="auto"/>
        <w:contextualSpacing/>
        <w:rPr>
          <w:b/>
        </w:rPr>
      </w:pPr>
      <w:r w:rsidRPr="008E25EE">
        <w:rPr>
          <w:rFonts w:eastAsia="맑은 고딕" w:hint="eastAsia"/>
          <w:b/>
        </w:rPr>
        <w:t>Proposal #</w:t>
      </w:r>
      <w:r>
        <w:rPr>
          <w:rFonts w:eastAsia="맑은 고딕"/>
          <w:b/>
        </w:rPr>
        <w:t>3</w:t>
      </w:r>
      <w:r w:rsidRPr="008E25EE">
        <w:rPr>
          <w:rFonts w:eastAsia="맑은 고딕" w:hint="eastAsia"/>
          <w:b/>
        </w:rPr>
        <w:t xml:space="preserve">: </w:t>
      </w:r>
      <w:r>
        <w:rPr>
          <w:rFonts w:eastAsia="맑은 고딕"/>
          <w:b/>
        </w:rPr>
        <w:t>For CQI and/or RI determination of two-sided AI/ML based Spatial-Frequency CSI compression, consider following</w:t>
      </w:r>
      <w:r w:rsidRPr="008E25EE">
        <w:rPr>
          <w:b/>
        </w:rPr>
        <w:t xml:space="preserve"> options.</w:t>
      </w:r>
    </w:p>
    <w:p w14:paraId="4DBFDD7F" w14:textId="77777777" w:rsidR="00714345" w:rsidRPr="00F71174" w:rsidRDefault="00714345" w:rsidP="00714345">
      <w:pPr>
        <w:pStyle w:val="a6"/>
        <w:numPr>
          <w:ilvl w:val="0"/>
          <w:numId w:val="14"/>
        </w:numPr>
        <w:spacing w:line="360" w:lineRule="auto"/>
        <w:ind w:leftChars="0"/>
        <w:contextualSpacing/>
        <w:rPr>
          <w:b/>
        </w:rPr>
      </w:pPr>
      <w:r w:rsidRPr="00F71174">
        <w:rPr>
          <w:b/>
        </w:rPr>
        <w:t xml:space="preserve">Opt 1. Trigger another non-A/ML based CSI report </w:t>
      </w:r>
    </w:p>
    <w:p w14:paraId="54A13B76" w14:textId="77777777" w:rsidR="00714345" w:rsidRPr="00F71174" w:rsidRDefault="00714345" w:rsidP="00714345">
      <w:pPr>
        <w:pStyle w:val="a6"/>
        <w:numPr>
          <w:ilvl w:val="0"/>
          <w:numId w:val="14"/>
        </w:numPr>
        <w:spacing w:line="360" w:lineRule="auto"/>
        <w:ind w:leftChars="0"/>
        <w:contextualSpacing/>
        <w:rPr>
          <w:b/>
        </w:rPr>
      </w:pPr>
      <w:r w:rsidRPr="00F71174">
        <w:rPr>
          <w:b/>
        </w:rPr>
        <w:t>Opt 2. Report new CSI contents instead of CQI and/or RI</w:t>
      </w:r>
    </w:p>
    <w:p w14:paraId="4872EE0A" w14:textId="77777777" w:rsidR="00714345" w:rsidRPr="00F71174" w:rsidRDefault="00714345" w:rsidP="00714345">
      <w:pPr>
        <w:pStyle w:val="a6"/>
        <w:numPr>
          <w:ilvl w:val="0"/>
          <w:numId w:val="14"/>
        </w:numPr>
        <w:spacing w:line="360" w:lineRule="auto"/>
        <w:ind w:leftChars="0"/>
        <w:contextualSpacing/>
        <w:rPr>
          <w:b/>
        </w:rPr>
      </w:pPr>
      <w:r w:rsidRPr="00F71174">
        <w:rPr>
          <w:b/>
        </w:rPr>
        <w:t>Opt 3. Allow UE to have AI/ML model information for decoder</w:t>
      </w:r>
    </w:p>
    <w:p w14:paraId="7C22DD1B" w14:textId="77777777" w:rsidR="00714345" w:rsidRPr="00F71174" w:rsidRDefault="00714345" w:rsidP="00714345">
      <w:pPr>
        <w:pStyle w:val="a6"/>
        <w:numPr>
          <w:ilvl w:val="0"/>
          <w:numId w:val="14"/>
        </w:numPr>
        <w:spacing w:line="360" w:lineRule="auto"/>
        <w:ind w:leftChars="0"/>
        <w:contextualSpacing/>
        <w:rPr>
          <w:b/>
        </w:rPr>
      </w:pPr>
      <w:r w:rsidRPr="00F71174">
        <w:rPr>
          <w:b/>
        </w:rPr>
        <w:t>Opt 4. UE initially calculates CQI based on eigenvector from channel measurement and adjust it based on offset information configured from gNB.</w:t>
      </w:r>
    </w:p>
    <w:p w14:paraId="20BECAE2" w14:textId="77777777" w:rsidR="00714345" w:rsidRPr="000B710C" w:rsidRDefault="00714345" w:rsidP="00714345">
      <w:pPr>
        <w:rPr>
          <w:rFonts w:eastAsia="맑은 고딕"/>
          <w:b/>
        </w:rPr>
      </w:pPr>
      <w:r w:rsidRPr="000B710C">
        <w:rPr>
          <w:rFonts w:eastAsia="맑은 고딕" w:hint="eastAsia"/>
          <w:b/>
        </w:rPr>
        <w:t>Proposal #</w:t>
      </w:r>
      <w:r>
        <w:rPr>
          <w:rFonts w:eastAsia="맑은 고딕"/>
          <w:b/>
        </w:rPr>
        <w:t>4</w:t>
      </w:r>
      <w:r w:rsidRPr="000B710C">
        <w:rPr>
          <w:rFonts w:eastAsia="맑은 고딕" w:hint="eastAsia"/>
          <w:b/>
        </w:rPr>
        <w:t xml:space="preserve">: </w:t>
      </w:r>
      <w:r w:rsidRPr="000B710C">
        <w:rPr>
          <w:rFonts w:eastAsia="맑은 고딕"/>
          <w:b/>
        </w:rPr>
        <w:t>Consider enhancement of UE CSI processing procedure including CPU and CSI reference resource for AI/ML based CSI reporting</w:t>
      </w:r>
      <w:r w:rsidRPr="000B710C">
        <w:rPr>
          <w:rFonts w:eastAsia="맑은 고딕" w:hint="eastAsia"/>
          <w:b/>
        </w:rPr>
        <w:t>.</w:t>
      </w:r>
    </w:p>
    <w:p w14:paraId="77C4ADF5" w14:textId="77777777" w:rsidR="00714345" w:rsidRPr="00E87813" w:rsidRDefault="00714345" w:rsidP="00714345">
      <w:pPr>
        <w:rPr>
          <w:b/>
        </w:rPr>
      </w:pPr>
      <w:r w:rsidRPr="00E87813">
        <w:rPr>
          <w:rFonts w:eastAsia="맑은 고딕" w:hint="eastAsia"/>
          <w:b/>
        </w:rPr>
        <w:t>Proposal #</w:t>
      </w:r>
      <w:r w:rsidRPr="00E87813">
        <w:rPr>
          <w:rFonts w:eastAsia="맑은 고딕"/>
          <w:b/>
        </w:rPr>
        <w:t>5</w:t>
      </w:r>
      <w:r w:rsidRPr="00E87813">
        <w:rPr>
          <w:rFonts w:eastAsia="맑은 고딕" w:hint="eastAsia"/>
          <w:b/>
        </w:rPr>
        <w:t xml:space="preserve">: </w:t>
      </w:r>
      <w:r w:rsidRPr="00E87813">
        <w:rPr>
          <w:b/>
        </w:rPr>
        <w:t>Consider at least following aspects for fallback operation</w:t>
      </w:r>
    </w:p>
    <w:p w14:paraId="4F5290A8" w14:textId="77777777" w:rsidR="00714345" w:rsidRPr="00E87813" w:rsidRDefault="00714345" w:rsidP="00714345">
      <w:pPr>
        <w:pStyle w:val="a6"/>
        <w:widowControl/>
        <w:numPr>
          <w:ilvl w:val="0"/>
          <w:numId w:val="3"/>
        </w:numPr>
        <w:wordWrap/>
        <w:overflowPunct w:val="0"/>
        <w:adjustRightInd w:val="0"/>
        <w:spacing w:after="0" w:line="240" w:lineRule="auto"/>
        <w:ind w:leftChars="0"/>
        <w:jc w:val="left"/>
        <w:textAlignment w:val="baseline"/>
        <w:rPr>
          <w:b/>
        </w:rPr>
      </w:pPr>
      <w:r w:rsidRPr="00E87813">
        <w:rPr>
          <w:rFonts w:hint="eastAsia"/>
          <w:b/>
        </w:rPr>
        <w:t>Condition of Fallback mode</w:t>
      </w:r>
    </w:p>
    <w:p w14:paraId="2D84523A" w14:textId="77777777" w:rsidR="00714345" w:rsidRPr="00E87813" w:rsidRDefault="00714345" w:rsidP="00714345">
      <w:pPr>
        <w:pStyle w:val="a6"/>
        <w:widowControl/>
        <w:numPr>
          <w:ilvl w:val="0"/>
          <w:numId w:val="3"/>
        </w:numPr>
        <w:wordWrap/>
        <w:overflowPunct w:val="0"/>
        <w:adjustRightInd w:val="0"/>
        <w:spacing w:after="0" w:line="240" w:lineRule="auto"/>
        <w:ind w:leftChars="0"/>
        <w:jc w:val="left"/>
        <w:textAlignment w:val="baseline"/>
        <w:rPr>
          <w:b/>
        </w:rPr>
      </w:pPr>
      <w:r w:rsidRPr="00E87813">
        <w:rPr>
          <w:b/>
        </w:rPr>
        <w:t>NW initiated Fallback mode</w:t>
      </w:r>
    </w:p>
    <w:sectPr w:rsidR="00714345" w:rsidRPr="00E878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1FA4B" w14:textId="77777777" w:rsidR="00A164D1" w:rsidRDefault="00A164D1" w:rsidP="00A730F4">
      <w:pPr>
        <w:spacing w:after="0" w:line="240" w:lineRule="auto"/>
      </w:pPr>
      <w:r>
        <w:separator/>
      </w:r>
    </w:p>
  </w:endnote>
  <w:endnote w:type="continuationSeparator" w:id="0">
    <w:p w14:paraId="5A71E1A5" w14:textId="77777777" w:rsidR="00A164D1" w:rsidRDefault="00A164D1"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7FB33" w14:textId="77777777" w:rsidR="00A164D1" w:rsidRDefault="00A164D1" w:rsidP="00A730F4">
      <w:pPr>
        <w:spacing w:after="0" w:line="240" w:lineRule="auto"/>
      </w:pPr>
      <w:r>
        <w:separator/>
      </w:r>
    </w:p>
  </w:footnote>
  <w:footnote w:type="continuationSeparator" w:id="0">
    <w:p w14:paraId="40A9E63C" w14:textId="77777777" w:rsidR="00A164D1" w:rsidRDefault="00A164D1"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3"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15"/>
  </w:num>
  <w:num w:numId="5">
    <w:abstractNumId w:val="16"/>
  </w:num>
  <w:num w:numId="6">
    <w:abstractNumId w:val="7"/>
  </w:num>
  <w:num w:numId="7">
    <w:abstractNumId w:val="8"/>
  </w:num>
  <w:num w:numId="8">
    <w:abstractNumId w:val="11"/>
  </w:num>
  <w:num w:numId="9">
    <w:abstractNumId w:val="1"/>
  </w:num>
  <w:num w:numId="10">
    <w:abstractNumId w:val="5"/>
  </w:num>
  <w:num w:numId="11">
    <w:abstractNumId w:val="18"/>
  </w:num>
  <w:num w:numId="12">
    <w:abstractNumId w:val="17"/>
  </w:num>
  <w:num w:numId="13">
    <w:abstractNumId w:val="13"/>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7617"/>
    <w:rsid w:val="0004528D"/>
    <w:rsid w:val="0007162D"/>
    <w:rsid w:val="000854DC"/>
    <w:rsid w:val="000A30F4"/>
    <w:rsid w:val="000A5DD3"/>
    <w:rsid w:val="000B45E0"/>
    <w:rsid w:val="000B710C"/>
    <w:rsid w:val="000C1830"/>
    <w:rsid w:val="000D0688"/>
    <w:rsid w:val="000D5CF5"/>
    <w:rsid w:val="000F1B99"/>
    <w:rsid w:val="000F631D"/>
    <w:rsid w:val="00105A0B"/>
    <w:rsid w:val="0013488E"/>
    <w:rsid w:val="00135864"/>
    <w:rsid w:val="00172D5C"/>
    <w:rsid w:val="00182B51"/>
    <w:rsid w:val="001856AB"/>
    <w:rsid w:val="00195C54"/>
    <w:rsid w:val="001A4221"/>
    <w:rsid w:val="001A6428"/>
    <w:rsid w:val="001F66BF"/>
    <w:rsid w:val="001F74EE"/>
    <w:rsid w:val="00213B95"/>
    <w:rsid w:val="0022187A"/>
    <w:rsid w:val="00236510"/>
    <w:rsid w:val="00245C8D"/>
    <w:rsid w:val="00265AA6"/>
    <w:rsid w:val="00265F6C"/>
    <w:rsid w:val="0027336F"/>
    <w:rsid w:val="00281F6F"/>
    <w:rsid w:val="002847A2"/>
    <w:rsid w:val="002A41CF"/>
    <w:rsid w:val="002A61F7"/>
    <w:rsid w:val="002A6902"/>
    <w:rsid w:val="002B79D1"/>
    <w:rsid w:val="002C19CA"/>
    <w:rsid w:val="002C34D1"/>
    <w:rsid w:val="002C5191"/>
    <w:rsid w:val="002D242A"/>
    <w:rsid w:val="002D6DE2"/>
    <w:rsid w:val="002D7132"/>
    <w:rsid w:val="002E0A64"/>
    <w:rsid w:val="002F7946"/>
    <w:rsid w:val="0030286B"/>
    <w:rsid w:val="00304002"/>
    <w:rsid w:val="00305499"/>
    <w:rsid w:val="00311BD9"/>
    <w:rsid w:val="003129E9"/>
    <w:rsid w:val="003316E4"/>
    <w:rsid w:val="00376D06"/>
    <w:rsid w:val="00376F7A"/>
    <w:rsid w:val="003A7D88"/>
    <w:rsid w:val="003D7FAD"/>
    <w:rsid w:val="003E5E1F"/>
    <w:rsid w:val="003F64C4"/>
    <w:rsid w:val="004537B7"/>
    <w:rsid w:val="00470339"/>
    <w:rsid w:val="004716F6"/>
    <w:rsid w:val="004A0F43"/>
    <w:rsid w:val="004A24A1"/>
    <w:rsid w:val="004A7AAE"/>
    <w:rsid w:val="004B1E71"/>
    <w:rsid w:val="004B6DF1"/>
    <w:rsid w:val="004D73A4"/>
    <w:rsid w:val="0050288C"/>
    <w:rsid w:val="00520505"/>
    <w:rsid w:val="005217B3"/>
    <w:rsid w:val="00533A9A"/>
    <w:rsid w:val="00534F0B"/>
    <w:rsid w:val="00555BF3"/>
    <w:rsid w:val="00561F93"/>
    <w:rsid w:val="00573048"/>
    <w:rsid w:val="005765CA"/>
    <w:rsid w:val="005B0725"/>
    <w:rsid w:val="005B6CD9"/>
    <w:rsid w:val="005D343D"/>
    <w:rsid w:val="005E4E90"/>
    <w:rsid w:val="005F1D22"/>
    <w:rsid w:val="005F3ED2"/>
    <w:rsid w:val="00603FC3"/>
    <w:rsid w:val="00606C84"/>
    <w:rsid w:val="006117AC"/>
    <w:rsid w:val="00612C8E"/>
    <w:rsid w:val="00621E80"/>
    <w:rsid w:val="00636AFB"/>
    <w:rsid w:val="006660FC"/>
    <w:rsid w:val="006711E2"/>
    <w:rsid w:val="006820E4"/>
    <w:rsid w:val="00682673"/>
    <w:rsid w:val="00683412"/>
    <w:rsid w:val="006B0CD6"/>
    <w:rsid w:val="006B707D"/>
    <w:rsid w:val="006C7826"/>
    <w:rsid w:val="006D00DD"/>
    <w:rsid w:val="006D3BF4"/>
    <w:rsid w:val="006F1D21"/>
    <w:rsid w:val="00700FEE"/>
    <w:rsid w:val="00711E37"/>
    <w:rsid w:val="00714345"/>
    <w:rsid w:val="00726F11"/>
    <w:rsid w:val="00736795"/>
    <w:rsid w:val="00740825"/>
    <w:rsid w:val="00756FE9"/>
    <w:rsid w:val="00767C8F"/>
    <w:rsid w:val="007717A8"/>
    <w:rsid w:val="00780D0F"/>
    <w:rsid w:val="00784D50"/>
    <w:rsid w:val="00791128"/>
    <w:rsid w:val="007A47B7"/>
    <w:rsid w:val="007A7ED3"/>
    <w:rsid w:val="007B3BE6"/>
    <w:rsid w:val="007C4CF4"/>
    <w:rsid w:val="00803882"/>
    <w:rsid w:val="00822139"/>
    <w:rsid w:val="00876DFA"/>
    <w:rsid w:val="0088605C"/>
    <w:rsid w:val="00886E67"/>
    <w:rsid w:val="0089118A"/>
    <w:rsid w:val="008B13BF"/>
    <w:rsid w:val="008B678F"/>
    <w:rsid w:val="008C3651"/>
    <w:rsid w:val="008E0485"/>
    <w:rsid w:val="008E25EE"/>
    <w:rsid w:val="00900470"/>
    <w:rsid w:val="00935C36"/>
    <w:rsid w:val="0095272F"/>
    <w:rsid w:val="00964867"/>
    <w:rsid w:val="009804E2"/>
    <w:rsid w:val="009951AF"/>
    <w:rsid w:val="009A1212"/>
    <w:rsid w:val="009A6D35"/>
    <w:rsid w:val="009B65F7"/>
    <w:rsid w:val="009C03DC"/>
    <w:rsid w:val="009D7E6E"/>
    <w:rsid w:val="009F43F7"/>
    <w:rsid w:val="00A164D1"/>
    <w:rsid w:val="00A172AF"/>
    <w:rsid w:val="00A20BD1"/>
    <w:rsid w:val="00A34E10"/>
    <w:rsid w:val="00A539EA"/>
    <w:rsid w:val="00A578E5"/>
    <w:rsid w:val="00A60DFF"/>
    <w:rsid w:val="00A656EC"/>
    <w:rsid w:val="00A65E89"/>
    <w:rsid w:val="00A66871"/>
    <w:rsid w:val="00A702E6"/>
    <w:rsid w:val="00A730F4"/>
    <w:rsid w:val="00A7409C"/>
    <w:rsid w:val="00A83B98"/>
    <w:rsid w:val="00A9742F"/>
    <w:rsid w:val="00AA5587"/>
    <w:rsid w:val="00AD449F"/>
    <w:rsid w:val="00AD7EEE"/>
    <w:rsid w:val="00AE6B99"/>
    <w:rsid w:val="00AF4CBA"/>
    <w:rsid w:val="00AF6871"/>
    <w:rsid w:val="00AF6D90"/>
    <w:rsid w:val="00B142D1"/>
    <w:rsid w:val="00B14403"/>
    <w:rsid w:val="00B25AFE"/>
    <w:rsid w:val="00B26101"/>
    <w:rsid w:val="00B53B78"/>
    <w:rsid w:val="00B5728E"/>
    <w:rsid w:val="00B62CF2"/>
    <w:rsid w:val="00B803A9"/>
    <w:rsid w:val="00C000EC"/>
    <w:rsid w:val="00C0138D"/>
    <w:rsid w:val="00C16E36"/>
    <w:rsid w:val="00C2410C"/>
    <w:rsid w:val="00C2580B"/>
    <w:rsid w:val="00C30F0F"/>
    <w:rsid w:val="00C36365"/>
    <w:rsid w:val="00C46179"/>
    <w:rsid w:val="00C461B4"/>
    <w:rsid w:val="00C56F31"/>
    <w:rsid w:val="00C574E9"/>
    <w:rsid w:val="00C6466F"/>
    <w:rsid w:val="00C7094F"/>
    <w:rsid w:val="00C761CB"/>
    <w:rsid w:val="00C842AC"/>
    <w:rsid w:val="00C920FA"/>
    <w:rsid w:val="00CA6309"/>
    <w:rsid w:val="00CA684B"/>
    <w:rsid w:val="00CA7647"/>
    <w:rsid w:val="00CB1D07"/>
    <w:rsid w:val="00CC2022"/>
    <w:rsid w:val="00CD2CD0"/>
    <w:rsid w:val="00D112D4"/>
    <w:rsid w:val="00D20A76"/>
    <w:rsid w:val="00D302A2"/>
    <w:rsid w:val="00D34C99"/>
    <w:rsid w:val="00D506C7"/>
    <w:rsid w:val="00D57DF3"/>
    <w:rsid w:val="00D63BEE"/>
    <w:rsid w:val="00D66875"/>
    <w:rsid w:val="00D70396"/>
    <w:rsid w:val="00DB39C3"/>
    <w:rsid w:val="00E33F13"/>
    <w:rsid w:val="00E4670D"/>
    <w:rsid w:val="00E46F1D"/>
    <w:rsid w:val="00E507E9"/>
    <w:rsid w:val="00E53F55"/>
    <w:rsid w:val="00E6489B"/>
    <w:rsid w:val="00E64F15"/>
    <w:rsid w:val="00E81F36"/>
    <w:rsid w:val="00E863C7"/>
    <w:rsid w:val="00E87813"/>
    <w:rsid w:val="00EB4F75"/>
    <w:rsid w:val="00EB6703"/>
    <w:rsid w:val="00EC40FE"/>
    <w:rsid w:val="00EE5374"/>
    <w:rsid w:val="00EF1E08"/>
    <w:rsid w:val="00EF2D1C"/>
    <w:rsid w:val="00F05507"/>
    <w:rsid w:val="00F06030"/>
    <w:rsid w:val="00F0692F"/>
    <w:rsid w:val="00F10447"/>
    <w:rsid w:val="00F365F3"/>
    <w:rsid w:val="00F375FC"/>
    <w:rsid w:val="00F42FAB"/>
    <w:rsid w:val="00F54DA5"/>
    <w:rsid w:val="00F613C9"/>
    <w:rsid w:val="00F66E48"/>
    <w:rsid w:val="00F71174"/>
    <w:rsid w:val="00F73992"/>
    <w:rsid w:val="00F76A43"/>
    <w:rsid w:val="00FB0104"/>
    <w:rsid w:val="00FB1A3B"/>
    <w:rsid w:val="00FF14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44CD-2DEE-4BF8-97B3-6FB49E635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6</Pages>
  <Words>2041</Words>
  <Characters>11634</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65</cp:revision>
  <dcterms:created xsi:type="dcterms:W3CDTF">2022-04-29T05:19:00Z</dcterms:created>
  <dcterms:modified xsi:type="dcterms:W3CDTF">2022-11-06T01:10:00Z</dcterms:modified>
</cp:coreProperties>
</file>