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F8A92" w14:textId="1BE3253F" w:rsidR="00266EBA" w:rsidRPr="00266EBA" w:rsidRDefault="00266EBA" w:rsidP="00266EB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7949BD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F06FDB" w:rsidRPr="004C282D">
        <w:rPr>
          <w:rFonts w:ascii="Arial" w:eastAsia="MS Mincho" w:hAnsi="Arial" w:cs="Arial"/>
          <w:b/>
          <w:bCs/>
          <w:sz w:val="28"/>
          <w:lang w:eastAsia="ja-JP"/>
        </w:rPr>
        <w:t>R1-2211550</w:t>
      </w:r>
    </w:p>
    <w:p w14:paraId="05D3DE61" w14:textId="7B640642" w:rsidR="00266EBA" w:rsidRPr="00266EBA" w:rsidRDefault="005E3FB0" w:rsidP="00266EB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74189E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02CE">
        <w:rPr>
          <w:rFonts w:ascii="Arial" w:hAnsi="Arial" w:cs="Arial"/>
          <w:b/>
          <w:sz w:val="22"/>
          <w:szCs w:val="22"/>
        </w:rPr>
        <w:t>Draft r</w:t>
      </w:r>
      <w:r w:rsidR="00433287">
        <w:rPr>
          <w:rFonts w:ascii="Arial" w:hAnsi="Arial" w:cs="Arial"/>
          <w:b/>
          <w:sz w:val="22"/>
          <w:szCs w:val="22"/>
        </w:rPr>
        <w:t xml:space="preserve">eply </w:t>
      </w:r>
      <w:r w:rsidR="00433287" w:rsidRPr="00433287">
        <w:rPr>
          <w:rFonts w:ascii="Arial" w:hAnsi="Arial" w:cs="Arial"/>
          <w:b/>
          <w:sz w:val="22"/>
          <w:szCs w:val="22"/>
        </w:rPr>
        <w:t>LS on XR and Media Services</w:t>
      </w:r>
    </w:p>
    <w:p w14:paraId="7298A76B" w14:textId="609F5C85" w:rsidR="00B97703" w:rsidRPr="00F7630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9F9" w:rsidRPr="008C59F9">
        <w:rPr>
          <w:rFonts w:ascii="Arial" w:hAnsi="Arial" w:cs="Arial"/>
          <w:b/>
          <w:bCs/>
          <w:sz w:val="22"/>
          <w:szCs w:val="22"/>
        </w:rPr>
        <w:t>R1-2210826</w:t>
      </w:r>
      <w:r w:rsidR="00513959" w:rsidRPr="00F76308">
        <w:rPr>
          <w:rFonts w:ascii="Arial" w:hAnsi="Arial" w:cs="Arial"/>
          <w:b/>
          <w:sz w:val="22"/>
          <w:szCs w:val="22"/>
        </w:rPr>
        <w:t xml:space="preserve"> (S2-2209979)</w:t>
      </w:r>
    </w:p>
    <w:p w14:paraId="655BA0D1" w14:textId="6419C7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F76308">
        <w:rPr>
          <w:rFonts w:ascii="Arial" w:hAnsi="Arial" w:cs="Arial"/>
          <w:b/>
          <w:sz w:val="22"/>
          <w:szCs w:val="22"/>
          <w:lang w:eastAsia="zh-CN"/>
        </w:rPr>
        <w:t>8</w:t>
      </w:r>
    </w:p>
    <w:bookmarkEnd w:id="2"/>
    <w:bookmarkEnd w:id="3"/>
    <w:bookmarkEnd w:id="4"/>
    <w:p w14:paraId="07354FF7" w14:textId="7EC9FA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1E3A" w:rsidRPr="00381E3A">
        <w:rPr>
          <w:rFonts w:ascii="Arial" w:hAnsi="Arial" w:cs="Arial"/>
          <w:b/>
          <w:bCs/>
          <w:sz w:val="22"/>
          <w:szCs w:val="22"/>
          <w:lang w:eastAsia="zh-CN"/>
        </w:rPr>
        <w:t xml:space="preserve">FS_XRM, </w:t>
      </w:r>
      <w:proofErr w:type="spellStart"/>
      <w:r w:rsidR="00C846B0" w:rsidRPr="00C846B0">
        <w:rPr>
          <w:rFonts w:ascii="Arial" w:hAnsi="Arial" w:cs="Arial"/>
          <w:b/>
          <w:bCs/>
          <w:sz w:val="22"/>
          <w:szCs w:val="22"/>
          <w:lang w:eastAsia="zh-CN"/>
        </w:rPr>
        <w:t>FS_NR_XR_enh</w:t>
      </w:r>
      <w:proofErr w:type="spellEnd"/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42B967B0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02CE">
        <w:rPr>
          <w:rFonts w:ascii="Arial" w:hAnsi="Arial" w:cs="Arial"/>
          <w:b/>
          <w:sz w:val="22"/>
          <w:szCs w:val="22"/>
        </w:rPr>
        <w:t>vivo</w:t>
      </w:r>
    </w:p>
    <w:p w14:paraId="78A661C8" w14:textId="464001FF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580C73" w:rsidRPr="00DE7770">
        <w:rPr>
          <w:rFonts w:ascii="Arial" w:hAnsi="Arial" w:cs="Arial"/>
          <w:b/>
          <w:sz w:val="22"/>
          <w:szCs w:val="22"/>
        </w:rPr>
        <w:t>SA WG2</w:t>
      </w:r>
    </w:p>
    <w:p w14:paraId="22022261" w14:textId="2893A1A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580C73" w:rsidRPr="00580C73">
        <w:rPr>
          <w:rFonts w:ascii="Arial" w:hAnsi="Arial" w:cs="Arial"/>
          <w:b/>
          <w:sz w:val="22"/>
          <w:szCs w:val="22"/>
        </w:rPr>
        <w:t>RAN WG2</w:t>
      </w:r>
      <w:r w:rsidR="001C1295">
        <w:rPr>
          <w:rFonts w:ascii="Arial" w:hAnsi="Arial" w:cs="Arial"/>
          <w:b/>
          <w:sz w:val="22"/>
          <w:szCs w:val="22"/>
        </w:rPr>
        <w:t xml:space="preserve">, </w:t>
      </w:r>
      <w:r w:rsidR="001C1295" w:rsidRPr="00DE7770">
        <w:rPr>
          <w:rFonts w:ascii="Arial" w:hAnsi="Arial" w:cs="Arial"/>
          <w:b/>
          <w:sz w:val="22"/>
          <w:szCs w:val="22"/>
        </w:rPr>
        <w:t>SA WG</w:t>
      </w:r>
      <w:r w:rsidR="001C1295">
        <w:rPr>
          <w:rFonts w:ascii="Arial" w:hAnsi="Arial" w:cs="Arial"/>
          <w:b/>
          <w:sz w:val="22"/>
          <w:szCs w:val="22"/>
        </w:rPr>
        <w:t>4</w:t>
      </w:r>
    </w:p>
    <w:bookmarkEnd w:id="5"/>
    <w:bookmarkEnd w:id="6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96E9" w14:textId="6698472D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6DEE">
        <w:rPr>
          <w:rFonts w:ascii="Arial" w:hAnsi="Arial" w:cs="Arial"/>
          <w:b/>
          <w:bCs/>
          <w:sz w:val="22"/>
          <w:szCs w:val="22"/>
        </w:rPr>
        <w:t>Xiaohang</w:t>
      </w:r>
      <w:r w:rsidR="00045065" w:rsidRPr="00045065">
        <w:rPr>
          <w:rFonts w:ascii="Arial" w:hAnsi="Arial" w:cs="Arial"/>
          <w:b/>
          <w:bCs/>
          <w:sz w:val="22"/>
          <w:szCs w:val="22"/>
        </w:rPr>
        <w:t xml:space="preserve"> </w:t>
      </w:r>
      <w:r w:rsidR="00A66DEE">
        <w:rPr>
          <w:rFonts w:ascii="Arial" w:hAnsi="Arial" w:cs="Arial"/>
          <w:b/>
          <w:bCs/>
          <w:sz w:val="22"/>
          <w:szCs w:val="22"/>
        </w:rPr>
        <w:t>Chen</w:t>
      </w:r>
    </w:p>
    <w:p w14:paraId="03651E13" w14:textId="3C380C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170B83">
        <w:rPr>
          <w:rFonts w:ascii="Arial" w:hAnsi="Arial" w:cs="Arial"/>
          <w:b/>
          <w:bCs/>
          <w:sz w:val="22"/>
          <w:szCs w:val="22"/>
        </w:rPr>
        <w:t>chenxiaohang</w:t>
      </w:r>
      <w:r w:rsidR="00045065" w:rsidRPr="00045065">
        <w:rPr>
          <w:rFonts w:ascii="Arial" w:hAnsi="Arial" w:cs="Arial"/>
          <w:b/>
          <w:bCs/>
          <w:sz w:val="22"/>
          <w:szCs w:val="22"/>
        </w:rPr>
        <w:t>@vivo.com</w:t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544F4F1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C83D615" w14:textId="2634462E" w:rsidR="006B59A2" w:rsidRPr="004C282D" w:rsidRDefault="0012120A" w:rsidP="006852DE">
      <w:pPr>
        <w:spacing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thank SA2’s LS reply (</w:t>
      </w:r>
      <w:hyperlink r:id="rId11" w:history="1">
        <w:r w:rsidR="002F6CAF" w:rsidRPr="004C282D">
          <w:rPr>
            <w:rFonts w:ascii="Arial" w:hAnsi="Arial" w:cs="Arial"/>
          </w:rPr>
          <w:t>R1-2210826</w:t>
        </w:r>
      </w:hyperlink>
      <w:r w:rsidR="002F6CAF">
        <w:rPr>
          <w:rFonts w:ascii="Arial" w:hAnsi="Arial" w:cs="Arial"/>
        </w:rPr>
        <w:t>/</w:t>
      </w:r>
      <w:r w:rsidRPr="0012120A">
        <w:rPr>
          <w:rFonts w:ascii="Arial" w:hAnsi="Arial" w:cs="Arial"/>
        </w:rPr>
        <w:t>S2-2209979</w:t>
      </w:r>
      <w:r>
        <w:rPr>
          <w:rFonts w:ascii="Arial" w:hAnsi="Arial" w:cs="Arial"/>
        </w:rPr>
        <w:t xml:space="preserve">) on </w:t>
      </w:r>
      <w:r w:rsidRPr="004C282D">
        <w:rPr>
          <w:rFonts w:ascii="Arial" w:hAnsi="Arial" w:cs="Arial"/>
        </w:rPr>
        <w:t xml:space="preserve">UE power saving for XR and media services. </w:t>
      </w:r>
      <w:r w:rsidR="005142FD" w:rsidRPr="004C282D">
        <w:rPr>
          <w:rFonts w:ascii="Arial" w:hAnsi="Arial" w:cs="Arial"/>
        </w:rPr>
        <w:t xml:space="preserve">According to </w:t>
      </w:r>
      <w:hyperlink r:id="rId12" w:history="1">
        <w:r w:rsidR="005142FD" w:rsidRPr="004C282D">
          <w:rPr>
            <w:rFonts w:ascii="Arial" w:hAnsi="Arial" w:cs="Arial"/>
          </w:rPr>
          <w:t>S2-2209939</w:t>
        </w:r>
      </w:hyperlink>
      <w:r w:rsidR="005142FD" w:rsidRPr="004C282D">
        <w:rPr>
          <w:rFonts w:ascii="Arial" w:hAnsi="Arial" w:cs="Arial"/>
        </w:rPr>
        <w:t xml:space="preserve">, S2-2209938 and </w:t>
      </w:r>
      <w:r w:rsidR="005142FD">
        <w:rPr>
          <w:rFonts w:ascii="Arial" w:hAnsi="Arial" w:cs="Arial"/>
        </w:rPr>
        <w:t xml:space="preserve">the </w:t>
      </w:r>
      <w:r w:rsidR="005142FD" w:rsidRPr="004C282D">
        <w:rPr>
          <w:rFonts w:ascii="Arial" w:hAnsi="Arial" w:cs="Arial"/>
        </w:rPr>
        <w:t>conclusions in</w:t>
      </w:r>
      <w:r w:rsidR="005142FD" w:rsidRPr="005142FD">
        <w:rPr>
          <w:rFonts w:ascii="Arial" w:hAnsi="Arial" w:cs="Arial"/>
        </w:rPr>
        <w:t xml:space="preserve"> </w:t>
      </w:r>
      <w:r w:rsidR="005142FD" w:rsidRPr="004C282D">
        <w:rPr>
          <w:rFonts w:ascii="Arial" w:hAnsi="Arial" w:cs="Arial"/>
        </w:rPr>
        <w:t>chapter 8 of TR 23.700-60</w:t>
      </w:r>
      <w:r w:rsidR="005142FD">
        <w:rPr>
          <w:rFonts w:ascii="Arial" w:hAnsi="Arial" w:cs="Arial"/>
        </w:rPr>
        <w:t xml:space="preserve">, RAN1 assumes </w:t>
      </w:r>
      <w:r w:rsidR="005142FD" w:rsidRPr="004C282D">
        <w:rPr>
          <w:rFonts w:ascii="Arial" w:hAnsi="Arial" w:cs="Arial"/>
        </w:rPr>
        <w:t>following</w:t>
      </w:r>
      <w:r w:rsidR="002F6CAF">
        <w:rPr>
          <w:rFonts w:ascii="Arial" w:hAnsi="Arial" w:cs="Arial"/>
        </w:rPr>
        <w:t xml:space="preserve"> </w:t>
      </w:r>
      <w:r w:rsidR="008C59F9">
        <w:rPr>
          <w:rFonts w:ascii="Arial" w:hAnsi="Arial" w:cs="Arial"/>
        </w:rPr>
        <w:t xml:space="preserve">XR traffic related </w:t>
      </w:r>
      <w:r w:rsidR="002F6CAF">
        <w:rPr>
          <w:rFonts w:ascii="Arial" w:hAnsi="Arial" w:cs="Arial"/>
        </w:rPr>
        <w:t xml:space="preserve">information </w:t>
      </w:r>
      <w:r w:rsidR="008C59F9">
        <w:rPr>
          <w:rFonts w:ascii="Arial" w:hAnsi="Arial" w:cs="Arial"/>
        </w:rPr>
        <w:t xml:space="preserve">can be provided </w:t>
      </w:r>
      <w:r w:rsidR="001754BE">
        <w:rPr>
          <w:rFonts w:ascii="Arial" w:hAnsi="Arial" w:cs="Arial"/>
        </w:rPr>
        <w:t xml:space="preserve">to </w:t>
      </w:r>
      <w:r w:rsidR="001754BE" w:rsidRPr="002209FA">
        <w:rPr>
          <w:rFonts w:ascii="Arial" w:hAnsi="Arial" w:cs="Arial"/>
        </w:rPr>
        <w:t xml:space="preserve">RAN </w:t>
      </w:r>
      <w:r w:rsidR="008C59F9">
        <w:rPr>
          <w:rFonts w:ascii="Arial" w:hAnsi="Arial" w:cs="Arial"/>
        </w:rPr>
        <w:t xml:space="preserve">by </w:t>
      </w:r>
      <w:r w:rsidR="00424F41">
        <w:rPr>
          <w:rFonts w:ascii="Arial" w:hAnsi="Arial" w:cs="Arial"/>
        </w:rPr>
        <w:t xml:space="preserve">the </w:t>
      </w:r>
      <w:r w:rsidR="008C59F9">
        <w:rPr>
          <w:rFonts w:ascii="Arial" w:hAnsi="Arial" w:cs="Arial"/>
        </w:rPr>
        <w:t xml:space="preserve">core network and can be adopted </w:t>
      </w:r>
      <w:r w:rsidR="002F6CAF" w:rsidRPr="008A0586">
        <w:rPr>
          <w:rFonts w:ascii="Arial" w:hAnsi="Arial" w:cs="Arial"/>
        </w:rPr>
        <w:t>for enhancement</w:t>
      </w:r>
      <w:r w:rsidR="006852DE">
        <w:rPr>
          <w:rFonts w:ascii="Arial" w:hAnsi="Arial" w:cs="Arial"/>
        </w:rPr>
        <w:t>s</w:t>
      </w:r>
      <w:r w:rsidR="002F6CAF" w:rsidRPr="008A0586">
        <w:rPr>
          <w:rFonts w:ascii="Arial" w:hAnsi="Arial" w:cs="Arial"/>
        </w:rPr>
        <w:t xml:space="preserve"> </w:t>
      </w:r>
      <w:r w:rsidR="008C59F9">
        <w:rPr>
          <w:rFonts w:ascii="Arial" w:hAnsi="Arial" w:cs="Arial"/>
        </w:rPr>
        <w:t>to</w:t>
      </w:r>
      <w:r w:rsidR="002F6CAF" w:rsidRPr="008A0586">
        <w:rPr>
          <w:rFonts w:ascii="Arial" w:hAnsi="Arial" w:cs="Arial"/>
        </w:rPr>
        <w:t xml:space="preserve"> XR-specific UE power management</w:t>
      </w:r>
      <w:r w:rsidR="002F6CAF">
        <w:rPr>
          <w:rFonts w:ascii="Arial" w:hAnsi="Arial" w:cs="Arial"/>
        </w:rPr>
        <w:t>:</w:t>
      </w:r>
    </w:p>
    <w:p w14:paraId="4099EFEF" w14:textId="5D30D711" w:rsidR="00412678" w:rsidRPr="004C282D" w:rsidRDefault="00D2352C" w:rsidP="006852DE">
      <w:pPr>
        <w:pStyle w:val="af9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</w:rPr>
      </w:pPr>
      <w:bookmarkStart w:id="7" w:name="_Hlk118278506"/>
      <w:r w:rsidRPr="004C282D">
        <w:rPr>
          <w:rFonts w:ascii="Arial" w:hAnsi="Arial" w:cs="Arial"/>
        </w:rPr>
        <w:t>Data burst periodicity</w:t>
      </w:r>
      <w:bookmarkEnd w:id="7"/>
      <w:r w:rsidRPr="004C282D">
        <w:rPr>
          <w:rFonts w:ascii="Arial" w:hAnsi="Arial" w:cs="Arial"/>
        </w:rPr>
        <w:t xml:space="preserve"> (</w:t>
      </w:r>
      <w:r w:rsidR="0085650F" w:rsidRPr="004C282D">
        <w:rPr>
          <w:rFonts w:ascii="Arial" w:hAnsi="Arial" w:cs="Arial"/>
        </w:rPr>
        <w:t>P</w:t>
      </w:r>
      <w:r w:rsidR="0008680E" w:rsidRPr="004C282D">
        <w:rPr>
          <w:rFonts w:ascii="Arial" w:hAnsi="Arial" w:cs="Arial"/>
        </w:rPr>
        <w:t>eriodicity</w:t>
      </w:r>
      <w:r w:rsidR="002F6CAF" w:rsidRPr="004C282D">
        <w:rPr>
          <w:rFonts w:ascii="Arial" w:hAnsi="Arial" w:cs="Arial"/>
        </w:rPr>
        <w:t xml:space="preserve"> for UL and DL traffic of the QoS Flow</w:t>
      </w:r>
      <w:r w:rsidRPr="004C282D">
        <w:rPr>
          <w:rFonts w:ascii="Arial" w:hAnsi="Arial" w:cs="Arial"/>
        </w:rPr>
        <w:t>)</w:t>
      </w:r>
    </w:p>
    <w:p w14:paraId="64A44E5A" w14:textId="6C27A4E5" w:rsidR="002F6CAF" w:rsidRPr="004C282D" w:rsidRDefault="00A27FCB" w:rsidP="006852DE">
      <w:pPr>
        <w:pStyle w:val="af9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</w:rPr>
      </w:pPr>
      <w:bookmarkStart w:id="8" w:name="_Hlk118278518"/>
      <w:r w:rsidRPr="004C282D">
        <w:rPr>
          <w:rFonts w:ascii="Arial" w:hAnsi="Arial" w:cs="Arial"/>
        </w:rPr>
        <w:t>Data burst end indication</w:t>
      </w:r>
      <w:bookmarkEnd w:id="8"/>
      <w:r w:rsidRPr="004C282D">
        <w:rPr>
          <w:rFonts w:ascii="Arial" w:hAnsi="Arial" w:cs="Arial"/>
        </w:rPr>
        <w:t xml:space="preserve"> </w:t>
      </w:r>
      <w:r w:rsidR="002F6CAF" w:rsidRPr="004C282D">
        <w:rPr>
          <w:rFonts w:ascii="Arial" w:hAnsi="Arial" w:cs="Arial"/>
        </w:rPr>
        <w:t>in the header of the last PDU of the Data Burst</w:t>
      </w:r>
    </w:p>
    <w:p w14:paraId="3EDCD900" w14:textId="7E872531" w:rsidR="00DC7E2B" w:rsidRPr="004C282D" w:rsidRDefault="006B59A2" w:rsidP="006852DE">
      <w:pPr>
        <w:pStyle w:val="af9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</w:rPr>
      </w:pPr>
      <w:r w:rsidRPr="004C282D">
        <w:rPr>
          <w:rFonts w:ascii="Arial" w:hAnsi="Arial" w:cs="Arial"/>
        </w:rPr>
        <w:t>P</w:t>
      </w:r>
      <w:bookmarkStart w:id="9" w:name="_Hlk118278537"/>
      <w:r w:rsidRPr="004C282D">
        <w:rPr>
          <w:rFonts w:ascii="Arial" w:hAnsi="Arial" w:cs="Arial"/>
        </w:rPr>
        <w:t>DU set level QoS parameters</w:t>
      </w:r>
      <w:r w:rsidRPr="001C1295">
        <w:rPr>
          <w:rFonts w:ascii="Arial" w:hAnsi="Arial" w:cs="Arial"/>
        </w:rPr>
        <w:t xml:space="preserve"> including </w:t>
      </w:r>
      <w:r w:rsidRPr="004C282D">
        <w:rPr>
          <w:rFonts w:ascii="Arial" w:hAnsi="Arial" w:cs="Arial"/>
        </w:rPr>
        <w:t>priority</w:t>
      </w:r>
      <w:bookmarkEnd w:id="9"/>
      <w:r w:rsidRPr="001C1295">
        <w:rPr>
          <w:rFonts w:ascii="Arial" w:hAnsi="Arial" w:cs="Arial"/>
        </w:rPr>
        <w:t xml:space="preserve"> and </w:t>
      </w:r>
      <w:r w:rsidRPr="00733D62">
        <w:rPr>
          <w:rFonts w:ascii="Arial" w:hAnsi="Arial" w:cs="Arial"/>
        </w:rPr>
        <w:t>[air interface]</w:t>
      </w:r>
      <w:r w:rsidRPr="001C1295">
        <w:rPr>
          <w:rFonts w:ascii="Arial" w:hAnsi="Arial" w:cs="Arial"/>
        </w:rPr>
        <w:t xml:space="preserve"> </w:t>
      </w:r>
      <w:r w:rsidRPr="004C282D">
        <w:rPr>
          <w:rFonts w:ascii="Arial" w:hAnsi="Arial" w:cs="Arial"/>
        </w:rPr>
        <w:t>delay budget of a PDU set (</w:t>
      </w:r>
      <w:r w:rsidR="00DC7E2B" w:rsidRPr="004C282D">
        <w:rPr>
          <w:rFonts w:ascii="Arial" w:hAnsi="Arial" w:cs="Arial"/>
        </w:rPr>
        <w:t>PDU Set Importance</w:t>
      </w:r>
      <w:r w:rsidR="003E0DA7" w:rsidRPr="004C282D">
        <w:rPr>
          <w:rFonts w:ascii="Arial" w:hAnsi="Arial" w:cs="Arial"/>
        </w:rPr>
        <w:t xml:space="preserve"> and PDU Set Delay Budget</w:t>
      </w:r>
      <w:r w:rsidRPr="004C282D">
        <w:rPr>
          <w:rFonts w:ascii="Arial" w:hAnsi="Arial" w:cs="Arial"/>
        </w:rPr>
        <w:t>)</w:t>
      </w:r>
    </w:p>
    <w:p w14:paraId="60304C12" w14:textId="2E8E994E" w:rsidR="002F6CAF" w:rsidRPr="004C282D" w:rsidRDefault="006B59A2" w:rsidP="006852DE">
      <w:pPr>
        <w:pStyle w:val="af9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</w:rPr>
      </w:pPr>
      <w:r w:rsidRPr="004C282D">
        <w:rPr>
          <w:rFonts w:ascii="Arial" w:hAnsi="Arial" w:cs="Arial"/>
        </w:rPr>
        <w:t>PDU set size (number of bits)</w:t>
      </w:r>
      <w:r w:rsidRPr="001C1295">
        <w:rPr>
          <w:rFonts w:ascii="Arial" w:hAnsi="Arial" w:cs="Arial"/>
        </w:rPr>
        <w:t xml:space="preserve"> or </w:t>
      </w:r>
      <w:bookmarkStart w:id="10" w:name="_Hlk118278593"/>
      <w:r w:rsidRPr="004C282D">
        <w:rPr>
          <w:rFonts w:ascii="Arial" w:hAnsi="Arial" w:cs="Arial"/>
        </w:rPr>
        <w:t>number of PDUs in a PDU set</w:t>
      </w:r>
      <w:bookmarkEnd w:id="10"/>
      <w:r w:rsidRPr="004C282D">
        <w:rPr>
          <w:rFonts w:ascii="Arial" w:hAnsi="Arial" w:cs="Arial"/>
        </w:rPr>
        <w:t xml:space="preserve"> (</w:t>
      </w:r>
      <w:r w:rsidR="00DC7E2B" w:rsidRPr="004C282D">
        <w:rPr>
          <w:rFonts w:ascii="Arial" w:hAnsi="Arial" w:cs="Arial"/>
        </w:rPr>
        <w:t>PDU Set Size</w:t>
      </w:r>
      <w:r w:rsidRPr="004C282D">
        <w:rPr>
          <w:rFonts w:ascii="Arial" w:hAnsi="Arial" w:cs="Arial"/>
        </w:rPr>
        <w:t>)</w:t>
      </w:r>
    </w:p>
    <w:p w14:paraId="35C8E4D0" w14:textId="391F2405" w:rsidR="00DC7E2B" w:rsidRPr="001C1295" w:rsidRDefault="006B59A2" w:rsidP="006852DE">
      <w:pPr>
        <w:pStyle w:val="af9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</w:rPr>
      </w:pPr>
      <w:bookmarkStart w:id="11" w:name="_Hlk118278611"/>
      <w:r w:rsidRPr="004C282D">
        <w:rPr>
          <w:rFonts w:ascii="Arial" w:hAnsi="Arial" w:cs="Arial"/>
        </w:rPr>
        <w:t>PDU set identity</w:t>
      </w:r>
      <w:bookmarkEnd w:id="11"/>
      <w:r w:rsidRPr="001C1295">
        <w:rPr>
          <w:rFonts w:ascii="Arial" w:hAnsi="Arial" w:cs="Arial"/>
        </w:rPr>
        <w:t xml:space="preserve"> and </w:t>
      </w:r>
      <w:r w:rsidRPr="004C282D">
        <w:rPr>
          <w:rFonts w:ascii="Arial" w:hAnsi="Arial" w:cs="Arial"/>
        </w:rPr>
        <w:t>relationship information among PDUs</w:t>
      </w:r>
      <w:r w:rsidRPr="001C1295">
        <w:rPr>
          <w:rFonts w:ascii="Arial" w:hAnsi="Arial" w:cs="Arial"/>
        </w:rPr>
        <w:t xml:space="preserve"> within the same PDU set</w:t>
      </w:r>
      <w:r w:rsidRPr="004C282D">
        <w:rPr>
          <w:rFonts w:ascii="Arial" w:hAnsi="Arial" w:cs="Arial"/>
        </w:rPr>
        <w:t xml:space="preserve"> (</w:t>
      </w:r>
      <w:r w:rsidR="00DC7E2B" w:rsidRPr="004C282D">
        <w:rPr>
          <w:rFonts w:ascii="Arial" w:hAnsi="Arial" w:cs="Arial"/>
        </w:rPr>
        <w:t>PDU Set Identifier</w:t>
      </w:r>
      <w:r w:rsidR="003E0DA7" w:rsidRPr="004C282D">
        <w:rPr>
          <w:rFonts w:ascii="Arial" w:hAnsi="Arial" w:cs="Arial"/>
        </w:rPr>
        <w:t xml:space="preserve"> and PDU SN within a PDU Set</w:t>
      </w:r>
      <w:r w:rsidRPr="004C282D">
        <w:rPr>
          <w:rFonts w:ascii="Arial" w:hAnsi="Arial" w:cs="Arial"/>
        </w:rPr>
        <w:t>)</w:t>
      </w:r>
    </w:p>
    <w:p w14:paraId="685010E3" w14:textId="4A7EA258" w:rsidR="002F6CAF" w:rsidRPr="004C282D" w:rsidRDefault="006B59A2" w:rsidP="006852DE">
      <w:pPr>
        <w:pStyle w:val="af9"/>
        <w:numPr>
          <w:ilvl w:val="0"/>
          <w:numId w:val="10"/>
        </w:numPr>
        <w:spacing w:after="0"/>
        <w:ind w:firstLineChars="0"/>
        <w:jc w:val="both"/>
        <w:rPr>
          <w:rFonts w:ascii="Arial" w:hAnsi="Arial" w:cs="Arial"/>
        </w:rPr>
      </w:pPr>
      <w:r w:rsidRPr="004C282D">
        <w:rPr>
          <w:rFonts w:ascii="Arial" w:hAnsi="Arial" w:cs="Arial"/>
        </w:rPr>
        <w:t>Jitter information</w:t>
      </w:r>
      <w:r w:rsidR="00C136DB">
        <w:rPr>
          <w:rFonts w:ascii="Arial" w:hAnsi="Arial" w:cs="Arial"/>
        </w:rPr>
        <w:t xml:space="preserve"> </w:t>
      </w:r>
      <w:r w:rsidR="00C136DB" w:rsidRPr="004C282D">
        <w:rPr>
          <w:rFonts w:ascii="Arial" w:hAnsi="Arial" w:cs="Arial"/>
        </w:rPr>
        <w:t xml:space="preserve">(between the </w:t>
      </w:r>
      <w:r w:rsidR="001A2DB6" w:rsidRPr="006852DE">
        <w:rPr>
          <w:rFonts w:ascii="Arial" w:hAnsi="Arial" w:cs="Arial"/>
        </w:rPr>
        <w:t>a</w:t>
      </w:r>
      <w:r w:rsidR="001A2DB6" w:rsidRPr="001A2DB6">
        <w:rPr>
          <w:rFonts w:ascii="Arial" w:hAnsi="Arial" w:cs="Arial"/>
        </w:rPr>
        <w:t>pplication serve</w:t>
      </w:r>
      <w:r w:rsidR="001A2DB6">
        <w:rPr>
          <w:rFonts w:ascii="Arial" w:hAnsi="Arial" w:cs="Arial"/>
        </w:rPr>
        <w:t>r</w:t>
      </w:r>
      <w:r w:rsidR="00C136DB" w:rsidRPr="004C282D">
        <w:rPr>
          <w:rFonts w:ascii="Arial" w:hAnsi="Arial" w:cs="Arial"/>
        </w:rPr>
        <w:t xml:space="preserve"> and the RAN in DL)</w:t>
      </w:r>
      <w:r w:rsidRPr="004C282D">
        <w:rPr>
          <w:rFonts w:ascii="Arial" w:hAnsi="Arial" w:cs="Arial"/>
        </w:rPr>
        <w:t xml:space="preserve"> such as </w:t>
      </w:r>
      <w:bookmarkStart w:id="12" w:name="_Hlk118278641"/>
      <w:r w:rsidRPr="004C282D">
        <w:rPr>
          <w:rFonts w:ascii="Arial" w:hAnsi="Arial" w:cs="Arial"/>
        </w:rPr>
        <w:t>the range of the jitter</w:t>
      </w:r>
      <w:bookmarkEnd w:id="12"/>
      <w:r w:rsidR="00733D62">
        <w:rPr>
          <w:rFonts w:ascii="Arial" w:hAnsi="Arial" w:cs="Arial"/>
        </w:rPr>
        <w:t xml:space="preserve"> </w:t>
      </w:r>
      <w:r w:rsidRPr="004C282D">
        <w:rPr>
          <w:rFonts w:ascii="Arial" w:hAnsi="Arial" w:cs="Arial"/>
        </w:rPr>
        <w:t>(</w:t>
      </w:r>
      <w:r w:rsidR="002F6CAF" w:rsidRPr="004C282D">
        <w:rPr>
          <w:rFonts w:ascii="Arial" w:hAnsi="Arial" w:cs="Arial"/>
        </w:rPr>
        <w:t xml:space="preserve">Traffic jitter information </w:t>
      </w:r>
      <w:bookmarkStart w:id="13" w:name="_Hlk118457253"/>
      <w:r w:rsidR="002F6CAF" w:rsidRPr="004C282D">
        <w:rPr>
          <w:rFonts w:ascii="Arial" w:hAnsi="Arial" w:cs="Arial"/>
        </w:rPr>
        <w:t>associated with each periodicity</w:t>
      </w:r>
      <w:bookmarkEnd w:id="13"/>
      <w:r w:rsidRPr="004C282D">
        <w:rPr>
          <w:rFonts w:ascii="Arial" w:hAnsi="Arial" w:cs="Arial"/>
        </w:rPr>
        <w:t>)</w:t>
      </w:r>
    </w:p>
    <w:p w14:paraId="6ED3A166" w14:textId="4E640798" w:rsidR="00772068" w:rsidRDefault="00B641EB" w:rsidP="00F65675">
      <w:pPr>
        <w:spacing w:before="100" w:beforeAutospacing="1" w:after="100" w:afterAutospacing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Besides, </w:t>
      </w:r>
      <w:r w:rsidR="00284B27">
        <w:rPr>
          <w:rFonts w:ascii="Arial" w:hAnsi="Arial" w:cs="Arial"/>
          <w:lang w:eastAsia="zh-CN"/>
        </w:rPr>
        <w:t xml:space="preserve">RAN1 </w:t>
      </w:r>
      <w:r>
        <w:rPr>
          <w:rFonts w:ascii="Arial" w:hAnsi="Arial" w:cs="Arial"/>
          <w:lang w:eastAsia="zh-CN"/>
        </w:rPr>
        <w:t>think</w:t>
      </w:r>
      <w:r w:rsidR="00284B27">
        <w:rPr>
          <w:rFonts w:ascii="Arial" w:hAnsi="Arial" w:cs="Arial"/>
          <w:lang w:eastAsia="zh-CN"/>
        </w:rPr>
        <w:t>s that ‘Data burst</w:t>
      </w:r>
      <w:r w:rsidR="00352030">
        <w:rPr>
          <w:rFonts w:ascii="Arial" w:hAnsi="Arial" w:cs="Arial"/>
          <w:lang w:eastAsia="zh-CN"/>
        </w:rPr>
        <w:t xml:space="preserve"> start time</w:t>
      </w:r>
      <w:r w:rsidR="00284B27">
        <w:rPr>
          <w:rFonts w:ascii="Arial" w:hAnsi="Arial" w:cs="Arial"/>
          <w:lang w:eastAsia="zh-CN"/>
        </w:rPr>
        <w:t>’ information</w:t>
      </w:r>
      <w:r w:rsidR="004C282D">
        <w:rPr>
          <w:rFonts w:ascii="Arial" w:hAnsi="Arial" w:cs="Arial"/>
          <w:lang w:eastAsia="zh-CN"/>
        </w:rPr>
        <w:t xml:space="preserve"> </w:t>
      </w:r>
      <w:r w:rsidR="00780AAF" w:rsidRPr="004C282D">
        <w:rPr>
          <w:rFonts w:ascii="Arial" w:hAnsi="Arial" w:cs="Arial"/>
          <w:lang w:eastAsia="zh-CN"/>
        </w:rPr>
        <w:t>(</w:t>
      </w:r>
      <w:r w:rsidR="00272FB7">
        <w:rPr>
          <w:rFonts w:ascii="Arial" w:hAnsi="Arial" w:cs="Arial"/>
          <w:lang w:eastAsia="zh-CN"/>
        </w:rPr>
        <w:t>e</w:t>
      </w:r>
      <w:r w:rsidR="00780AAF" w:rsidRPr="004C282D">
        <w:rPr>
          <w:rFonts w:ascii="Arial" w:hAnsi="Arial" w:cs="Arial"/>
          <w:lang w:eastAsia="zh-CN"/>
        </w:rPr>
        <w:t>.</w:t>
      </w:r>
      <w:r w:rsidR="00FE469D">
        <w:rPr>
          <w:rFonts w:ascii="Arial" w:hAnsi="Arial" w:cs="Arial"/>
          <w:lang w:eastAsia="zh-CN"/>
        </w:rPr>
        <w:t>g</w:t>
      </w:r>
      <w:r w:rsidR="00780AAF" w:rsidRPr="004C282D">
        <w:rPr>
          <w:rFonts w:ascii="Arial" w:hAnsi="Arial" w:cs="Arial"/>
          <w:lang w:eastAsia="zh-CN"/>
        </w:rPr>
        <w:t>.</w:t>
      </w:r>
      <w:r w:rsidR="00444E3E">
        <w:rPr>
          <w:rFonts w:ascii="Arial" w:hAnsi="Arial" w:cs="Arial"/>
          <w:lang w:eastAsia="zh-CN"/>
        </w:rPr>
        <w:t>,</w:t>
      </w:r>
      <w:r w:rsidR="00780AAF" w:rsidRPr="004C282D">
        <w:rPr>
          <w:rFonts w:ascii="Arial" w:hAnsi="Arial" w:cs="Arial"/>
          <w:lang w:eastAsia="zh-CN"/>
        </w:rPr>
        <w:t xml:space="preserve"> </w:t>
      </w:r>
      <w:r w:rsidR="00444E3E">
        <w:rPr>
          <w:rFonts w:ascii="Arial" w:hAnsi="Arial" w:cs="Arial"/>
          <w:lang w:eastAsia="zh-CN"/>
        </w:rPr>
        <w:t>statistic</w:t>
      </w:r>
      <w:r w:rsidR="00352030">
        <w:rPr>
          <w:rFonts w:ascii="Arial" w:hAnsi="Arial" w:cs="Arial"/>
          <w:lang w:eastAsia="zh-CN"/>
        </w:rPr>
        <w:t xml:space="preserve">s information of </w:t>
      </w:r>
      <w:r w:rsidR="00AC589B" w:rsidRPr="004C282D">
        <w:rPr>
          <w:rFonts w:ascii="Arial" w:hAnsi="Arial" w:cs="Arial"/>
          <w:lang w:eastAsia="zh-CN"/>
        </w:rPr>
        <w:t>arrival</w:t>
      </w:r>
      <w:r w:rsidR="00AC589B">
        <w:rPr>
          <w:rFonts w:ascii="Arial" w:hAnsi="Arial" w:cs="Arial"/>
          <w:lang w:eastAsia="zh-CN"/>
        </w:rPr>
        <w:t xml:space="preserve"> time </w:t>
      </w:r>
      <w:r w:rsidR="00352030">
        <w:rPr>
          <w:rFonts w:ascii="Arial" w:hAnsi="Arial" w:cs="Arial"/>
          <w:lang w:eastAsia="zh-CN"/>
        </w:rPr>
        <w:t>for</w:t>
      </w:r>
      <w:r w:rsidR="00780AAF" w:rsidRPr="004C282D">
        <w:rPr>
          <w:rFonts w:ascii="Arial" w:hAnsi="Arial" w:cs="Arial"/>
          <w:lang w:eastAsia="zh-CN"/>
        </w:rPr>
        <w:t xml:space="preserve"> the 1</w:t>
      </w:r>
      <w:r w:rsidR="00780AAF" w:rsidRPr="00F77998">
        <w:rPr>
          <w:rFonts w:ascii="Arial" w:hAnsi="Arial" w:cs="Arial"/>
          <w:vertAlign w:val="superscript"/>
          <w:lang w:eastAsia="zh-CN"/>
        </w:rPr>
        <w:t>st</w:t>
      </w:r>
      <w:r w:rsidR="00780AAF" w:rsidRPr="004C282D">
        <w:rPr>
          <w:rFonts w:ascii="Arial" w:hAnsi="Arial" w:cs="Arial"/>
          <w:lang w:eastAsia="zh-CN"/>
        </w:rPr>
        <w:t xml:space="preserve"> arrival packet of </w:t>
      </w:r>
      <w:r w:rsidR="00733D62" w:rsidRPr="004C282D">
        <w:rPr>
          <w:rFonts w:ascii="Arial" w:hAnsi="Arial" w:cs="Arial"/>
          <w:lang w:eastAsia="zh-CN"/>
        </w:rPr>
        <w:t xml:space="preserve">Data </w:t>
      </w:r>
      <w:r w:rsidR="00780AAF" w:rsidRPr="004C282D">
        <w:rPr>
          <w:rFonts w:ascii="Arial" w:hAnsi="Arial" w:cs="Arial"/>
          <w:lang w:eastAsia="zh-CN"/>
        </w:rPr>
        <w:t>burst)</w:t>
      </w:r>
      <w:r w:rsidR="003C66A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can also be helpful for UE power management.</w:t>
      </w:r>
      <w:r w:rsidR="00E441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="00E44184">
        <w:rPr>
          <w:rFonts w:ascii="Arial" w:hAnsi="Arial" w:cs="Arial"/>
          <w:lang w:eastAsia="zh-CN"/>
        </w:rPr>
        <w:t>f data burst start time</w:t>
      </w:r>
      <w:r w:rsidR="00FE469D">
        <w:rPr>
          <w:rFonts w:ascii="Arial" w:hAnsi="Arial" w:cs="Arial"/>
          <w:lang w:eastAsia="zh-CN"/>
        </w:rPr>
        <w:t xml:space="preserve"> information</w:t>
      </w:r>
      <w:r>
        <w:rPr>
          <w:rFonts w:ascii="Arial" w:hAnsi="Arial" w:cs="Arial"/>
          <w:lang w:eastAsia="zh-CN"/>
        </w:rPr>
        <w:t xml:space="preserve"> can be provided</w:t>
      </w:r>
      <w:r w:rsidR="00E441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from </w:t>
      </w:r>
      <w:r w:rsidR="00B05C4F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core network</w:t>
      </w:r>
      <w:r w:rsidR="00551FB9">
        <w:rPr>
          <w:rFonts w:ascii="Arial" w:hAnsi="Arial" w:cs="Arial"/>
          <w:lang w:eastAsia="zh-CN"/>
        </w:rPr>
        <w:t xml:space="preserve"> in advance</w:t>
      </w:r>
      <w:r>
        <w:rPr>
          <w:rFonts w:ascii="Arial" w:hAnsi="Arial" w:cs="Arial"/>
          <w:lang w:eastAsia="zh-CN"/>
        </w:rPr>
        <w:t xml:space="preserve">, RAN can </w:t>
      </w:r>
      <w:r w:rsidR="00551FB9">
        <w:rPr>
          <w:rFonts w:ascii="Arial" w:hAnsi="Arial" w:cs="Arial"/>
          <w:lang w:eastAsia="zh-CN"/>
        </w:rPr>
        <w:t xml:space="preserve">configure the </w:t>
      </w:r>
      <w:r w:rsidR="00551FB9" w:rsidRPr="008A0586">
        <w:rPr>
          <w:rFonts w:ascii="Arial" w:hAnsi="Arial" w:cs="Arial"/>
        </w:rPr>
        <w:t xml:space="preserve">start time of CDRX or PDCCH monitoring </w:t>
      </w:r>
      <w:r w:rsidR="00352030">
        <w:rPr>
          <w:rFonts w:ascii="Arial" w:hAnsi="Arial" w:cs="Arial"/>
        </w:rPr>
        <w:t xml:space="preserve">based on </w:t>
      </w:r>
      <w:r w:rsidR="00352030">
        <w:rPr>
          <w:rFonts w:ascii="Arial" w:hAnsi="Arial" w:cs="Arial"/>
          <w:lang w:eastAsia="zh-CN"/>
        </w:rPr>
        <w:t>the average start time of data burst</w:t>
      </w:r>
      <w:r w:rsidR="00352030" w:rsidRPr="008A0586">
        <w:rPr>
          <w:rFonts w:ascii="Arial" w:hAnsi="Arial" w:cs="Arial"/>
        </w:rPr>
        <w:t xml:space="preserve"> </w:t>
      </w:r>
      <w:r w:rsidR="00551FB9" w:rsidRPr="008A0586">
        <w:rPr>
          <w:rFonts w:ascii="Arial" w:hAnsi="Arial" w:cs="Arial"/>
        </w:rPr>
        <w:t>to match with traffic period</w:t>
      </w:r>
      <w:r w:rsidR="00B0694E">
        <w:rPr>
          <w:rFonts w:ascii="Arial" w:hAnsi="Arial" w:cs="Arial"/>
        </w:rPr>
        <w:t>.</w:t>
      </w:r>
      <w:r w:rsidR="00B0694E">
        <w:rPr>
          <w:rFonts w:ascii="Arial" w:hAnsi="Arial" w:cs="Arial"/>
          <w:lang w:eastAsia="zh-CN"/>
        </w:rPr>
        <w:t xml:space="preserve"> </w:t>
      </w:r>
      <w:r w:rsidR="00551FB9">
        <w:rPr>
          <w:rFonts w:ascii="Arial" w:hAnsi="Arial" w:cs="Arial"/>
          <w:lang w:eastAsia="zh-CN"/>
        </w:rPr>
        <w:t xml:space="preserve">Hence, </w:t>
      </w:r>
      <w:r w:rsidR="00EF1849">
        <w:rPr>
          <w:rFonts w:ascii="Arial" w:hAnsi="Arial" w:cs="Arial"/>
          <w:lang w:eastAsia="zh-CN"/>
        </w:rPr>
        <w:t xml:space="preserve">RAN1 </w:t>
      </w:r>
      <w:r w:rsidR="00551FB9">
        <w:rPr>
          <w:rFonts w:ascii="Arial" w:hAnsi="Arial" w:cs="Arial"/>
          <w:lang w:eastAsia="zh-CN"/>
        </w:rPr>
        <w:t>would like to</w:t>
      </w:r>
      <w:r w:rsidR="00EF1849">
        <w:rPr>
          <w:rFonts w:ascii="Arial" w:hAnsi="Arial" w:cs="Arial"/>
          <w:lang w:eastAsia="zh-CN"/>
        </w:rPr>
        <w:t xml:space="preserve"> </w:t>
      </w:r>
      <w:r w:rsidR="00551FB9">
        <w:rPr>
          <w:rFonts w:ascii="Arial" w:hAnsi="Arial" w:cs="Arial"/>
          <w:lang w:eastAsia="zh-CN"/>
        </w:rPr>
        <w:t xml:space="preserve">ask SA2 </w:t>
      </w:r>
      <w:r w:rsidR="00EF1849">
        <w:rPr>
          <w:rFonts w:ascii="Arial" w:hAnsi="Arial" w:cs="Arial"/>
          <w:lang w:eastAsia="zh-CN"/>
        </w:rPr>
        <w:t xml:space="preserve">whether the core network can provide </w:t>
      </w:r>
      <w:r w:rsidR="00440E49">
        <w:rPr>
          <w:rFonts w:ascii="Arial" w:hAnsi="Arial" w:cs="Arial"/>
          <w:lang w:eastAsia="zh-CN"/>
        </w:rPr>
        <w:t>this information</w:t>
      </w:r>
      <w:r w:rsidR="00AF5BE3">
        <w:rPr>
          <w:rFonts w:ascii="Arial" w:hAnsi="Arial" w:cs="Arial"/>
          <w:lang w:eastAsia="zh-CN"/>
        </w:rPr>
        <w:t xml:space="preserve"> or assistance information</w:t>
      </w:r>
      <w:r w:rsidR="00F65675">
        <w:rPr>
          <w:rFonts w:ascii="Arial" w:hAnsi="Arial" w:cs="Arial"/>
          <w:lang w:eastAsia="zh-CN"/>
        </w:rPr>
        <w:t xml:space="preserve"> used to</w:t>
      </w:r>
      <w:r w:rsidR="00AF5BE3">
        <w:rPr>
          <w:rFonts w:ascii="Arial" w:hAnsi="Arial" w:cs="Arial"/>
          <w:lang w:eastAsia="zh-CN"/>
        </w:rPr>
        <w:t xml:space="preserve"> derive th</w:t>
      </w:r>
      <w:r w:rsidR="00F65675">
        <w:rPr>
          <w:rFonts w:ascii="Arial" w:hAnsi="Arial" w:cs="Arial"/>
          <w:lang w:eastAsia="zh-CN"/>
        </w:rPr>
        <w:t>is</w:t>
      </w:r>
      <w:r w:rsidR="00AF5BE3">
        <w:rPr>
          <w:rFonts w:ascii="Arial" w:hAnsi="Arial" w:cs="Arial"/>
          <w:lang w:eastAsia="zh-CN"/>
        </w:rPr>
        <w:t xml:space="preserve"> information</w:t>
      </w:r>
      <w:r w:rsidR="00440E49">
        <w:rPr>
          <w:rFonts w:ascii="Arial" w:hAnsi="Arial" w:cs="Arial"/>
          <w:lang w:eastAsia="zh-CN"/>
        </w:rPr>
        <w:t>.</w:t>
      </w:r>
    </w:p>
    <w:p w14:paraId="47E3C1F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795D690" w14:textId="249FCA9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0DCE" w:rsidRPr="00360690">
        <w:rPr>
          <w:rFonts w:ascii="Arial" w:hAnsi="Arial" w:cs="Arial"/>
          <w:b/>
        </w:rPr>
        <w:t>SA WG2</w:t>
      </w:r>
    </w:p>
    <w:p w14:paraId="1A550903" w14:textId="3453EFAB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C1295">
        <w:rPr>
          <w:rFonts w:ascii="Arial" w:hAnsi="Arial" w:cs="Arial"/>
        </w:rPr>
        <w:t xml:space="preserve">RAN1 respectfully request SA2 to provide feedback on whether </w:t>
      </w:r>
      <w:r w:rsidR="00F40128">
        <w:rPr>
          <w:rFonts w:ascii="Arial" w:hAnsi="Arial" w:cs="Arial"/>
        </w:rPr>
        <w:t xml:space="preserve">the core network </w:t>
      </w:r>
      <w:r w:rsidR="001C1295">
        <w:rPr>
          <w:rFonts w:ascii="Arial" w:hAnsi="Arial" w:cs="Arial"/>
        </w:rPr>
        <w:t xml:space="preserve">can provide </w:t>
      </w:r>
      <w:r w:rsidR="00A30FF3">
        <w:rPr>
          <w:rFonts w:ascii="Arial" w:hAnsi="Arial" w:cs="Arial"/>
        </w:rPr>
        <w:t xml:space="preserve">the </w:t>
      </w:r>
      <w:r w:rsidR="001C1295">
        <w:rPr>
          <w:rFonts w:ascii="Arial" w:hAnsi="Arial" w:cs="Arial"/>
        </w:rPr>
        <w:t xml:space="preserve">‘Data burst start time’ information </w:t>
      </w:r>
      <w:r w:rsidR="006852DE">
        <w:rPr>
          <w:rFonts w:ascii="Arial" w:hAnsi="Arial" w:cs="Arial"/>
          <w:lang w:eastAsia="zh-CN"/>
        </w:rPr>
        <w:t>or assistance information used to derive</w:t>
      </w:r>
      <w:r w:rsidR="006852DE">
        <w:rPr>
          <w:rFonts w:ascii="Arial" w:hAnsi="Arial" w:cs="Arial"/>
        </w:rPr>
        <w:t xml:space="preserve"> ‘Data burst start time’ information </w:t>
      </w:r>
      <w:r w:rsidR="00F40128">
        <w:rPr>
          <w:rFonts w:ascii="Arial" w:hAnsi="Arial" w:cs="Arial"/>
        </w:rPr>
        <w:t xml:space="preserve">to RAN </w:t>
      </w:r>
      <w:r w:rsidR="001C1295">
        <w:rPr>
          <w:rFonts w:ascii="Arial" w:hAnsi="Arial" w:cs="Arial"/>
        </w:rPr>
        <w:t>or not.</w:t>
      </w:r>
    </w:p>
    <w:p w14:paraId="116603C7" w14:textId="7664C8A3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580C73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00567B7C" w14:textId="4D46435E" w:rsidR="002F1940" w:rsidRDefault="007741D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 w:rsidRPr="000212F7">
        <w:rPr>
          <w:rFonts w:ascii="Arial" w:eastAsia="MS Mincho" w:hAnsi="Arial" w:cs="Arial"/>
          <w:bCs/>
          <w:lang w:val="en-US"/>
        </w:rPr>
        <w:t>11</w:t>
      </w:r>
      <w:r w:rsidR="00EB5EE2">
        <w:rPr>
          <w:rFonts w:ascii="Arial" w:eastAsia="MS Mincho" w:hAnsi="Arial" w:cs="Arial"/>
          <w:bCs/>
          <w:lang w:val="en-US"/>
        </w:rPr>
        <w:t>2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6D5875">
        <w:rPr>
          <w:rFonts w:ascii="Arial" w:eastAsia="MS Mincho" w:hAnsi="Arial" w:cs="Arial"/>
          <w:bCs/>
          <w:lang w:val="en-US"/>
        </w:rPr>
        <w:t>27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6D5875">
        <w:rPr>
          <w:rFonts w:ascii="Arial" w:eastAsia="MS Mincho" w:hAnsi="Arial" w:cs="Arial"/>
          <w:bCs/>
          <w:lang w:val="en-US"/>
        </w:rPr>
        <w:t>Feb</w:t>
      </w:r>
      <w:r w:rsidR="009D2CE2">
        <w:rPr>
          <w:rFonts w:ascii="Arial" w:eastAsia="MS Mincho" w:hAnsi="Arial" w:cs="Arial"/>
          <w:bCs/>
          <w:lang w:val="en-US"/>
        </w:rPr>
        <w:t>ruary</w:t>
      </w:r>
      <w:r w:rsidRPr="000212F7">
        <w:rPr>
          <w:rFonts w:ascii="Arial" w:eastAsia="MS Mincho" w:hAnsi="Arial" w:cs="Arial"/>
          <w:bCs/>
          <w:lang w:val="en-US"/>
        </w:rPr>
        <w:t xml:space="preserve"> – </w:t>
      </w:r>
      <w:r w:rsidR="006D5875">
        <w:rPr>
          <w:rFonts w:ascii="Arial" w:eastAsia="MS Mincho" w:hAnsi="Arial" w:cs="Arial"/>
          <w:bCs/>
          <w:lang w:val="en-US"/>
        </w:rPr>
        <w:t>3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6D5875">
        <w:rPr>
          <w:rFonts w:ascii="Arial" w:eastAsia="MS Mincho" w:hAnsi="Arial" w:cs="Arial"/>
          <w:bCs/>
          <w:lang w:val="en-US"/>
        </w:rPr>
        <w:t>Mar</w:t>
      </w:r>
      <w:r w:rsidR="009D2CE2">
        <w:rPr>
          <w:rFonts w:ascii="Arial" w:eastAsia="MS Mincho" w:hAnsi="Arial" w:cs="Arial"/>
          <w:bCs/>
          <w:lang w:val="en-US"/>
        </w:rPr>
        <w:t>ch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Pr="000212F7">
        <w:rPr>
          <w:rFonts w:ascii="Arial" w:eastAsia="MS Mincho" w:hAnsi="Arial" w:cs="Arial"/>
          <w:bCs/>
          <w:lang w:val="en-US"/>
        </w:rPr>
        <w:t>202</w:t>
      </w:r>
      <w:r w:rsidR="006D5875">
        <w:rPr>
          <w:rFonts w:ascii="Arial" w:eastAsia="MS Mincho" w:hAnsi="Arial" w:cs="Arial"/>
          <w:bCs/>
          <w:lang w:val="en-US"/>
        </w:rPr>
        <w:t>3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6D5875">
        <w:rPr>
          <w:rFonts w:ascii="Arial" w:eastAsia="MS Mincho" w:hAnsi="Arial" w:cs="Arial"/>
          <w:bCs/>
          <w:lang w:val="en-US"/>
        </w:rPr>
        <w:t>Athens, GR</w:t>
      </w:r>
    </w:p>
    <w:p w14:paraId="3E0D30D4" w14:textId="3FE23B45" w:rsidR="000212F7" w:rsidRPr="002F1940" w:rsidRDefault="000212F7" w:rsidP="00223E4E">
      <w:pPr>
        <w:tabs>
          <w:tab w:val="left" w:pos="3969"/>
          <w:tab w:val="left" w:pos="7655"/>
        </w:tabs>
        <w:spacing w:after="120"/>
        <w:ind w:left="2268" w:hanging="2268"/>
      </w:pPr>
      <w:r>
        <w:rPr>
          <w:rFonts w:ascii="Arial" w:eastAsia="MS Mincho" w:hAnsi="Arial" w:cs="Arial"/>
          <w:bCs/>
          <w:lang w:val="en-US"/>
        </w:rPr>
        <w:t>TSG RAN W</w:t>
      </w:r>
      <w:bookmarkStart w:id="14" w:name="_GoBack"/>
      <w:bookmarkEnd w:id="14"/>
      <w:r>
        <w:rPr>
          <w:rFonts w:ascii="Arial" w:eastAsia="MS Mincho" w:hAnsi="Arial" w:cs="Arial"/>
          <w:bCs/>
          <w:lang w:val="en-US"/>
        </w:rPr>
        <w:t>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#1</w:t>
      </w:r>
      <w:r w:rsidR="00EB5EE2">
        <w:rPr>
          <w:rFonts w:ascii="Arial" w:eastAsia="MS Mincho" w:hAnsi="Arial" w:cs="Arial"/>
          <w:bCs/>
          <w:lang w:val="en-US"/>
        </w:rPr>
        <w:t>1</w:t>
      </w:r>
      <w:r w:rsidR="006D5875">
        <w:rPr>
          <w:rFonts w:ascii="Arial" w:eastAsia="MS Mincho" w:hAnsi="Arial" w:cs="Arial"/>
          <w:bCs/>
          <w:lang w:val="en-US"/>
        </w:rPr>
        <w:t>2be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/>
          <w:bCs/>
          <w:lang w:val="en-US"/>
        </w:rPr>
        <w:t>1</w:t>
      </w:r>
      <w:r w:rsidR="009D2CE2">
        <w:rPr>
          <w:rFonts w:ascii="Arial" w:eastAsia="MS Mincho" w:hAnsi="Arial" w:cs="Arial"/>
          <w:bCs/>
          <w:lang w:val="en-US"/>
        </w:rPr>
        <w:t>7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9D2CE2">
        <w:rPr>
          <w:rFonts w:ascii="Arial" w:eastAsia="MS Mincho" w:hAnsi="Arial" w:cs="Arial"/>
          <w:bCs/>
          <w:lang w:val="en-US"/>
        </w:rPr>
        <w:t>April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– </w:t>
      </w:r>
      <w:r w:rsidR="009D2CE2">
        <w:rPr>
          <w:rFonts w:ascii="Arial" w:eastAsia="MS Mincho" w:hAnsi="Arial" w:cs="Arial"/>
          <w:bCs/>
          <w:lang w:val="en-US"/>
        </w:rPr>
        <w:t>26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9D2CE2">
        <w:rPr>
          <w:rFonts w:ascii="Arial" w:eastAsia="MS Mincho" w:hAnsi="Arial" w:cs="Arial"/>
          <w:bCs/>
          <w:lang w:val="en-US"/>
        </w:rPr>
        <w:t>April</w:t>
      </w:r>
      <w:r w:rsidR="0037085E" w:rsidDel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</w:t>
      </w:r>
      <w:r w:rsidR="009D2CE2">
        <w:rPr>
          <w:rFonts w:ascii="Arial" w:eastAsia="MS Mincho" w:hAnsi="Arial" w:cs="Arial"/>
          <w:bCs/>
          <w:lang w:val="en-US"/>
        </w:rPr>
        <w:t>3</w:t>
      </w:r>
      <w:r>
        <w:rPr>
          <w:rFonts w:ascii="Arial" w:eastAsia="MS Mincho" w:hAnsi="Arial" w:cs="Arial"/>
          <w:bCs/>
          <w:lang w:val="en-US"/>
        </w:rPr>
        <w:tab/>
      </w:r>
      <w:r w:rsidR="009D2CE2">
        <w:rPr>
          <w:rFonts w:ascii="Arial" w:eastAsia="MS Mincho" w:hAnsi="Arial" w:cs="Arial"/>
          <w:bCs/>
          <w:lang w:val="en-US"/>
        </w:rPr>
        <w:t>E</w:t>
      </w:r>
      <w:r w:rsidR="00326A76">
        <w:rPr>
          <w:rFonts w:ascii="Arial" w:eastAsia="MS Mincho" w:hAnsi="Arial" w:cs="Arial"/>
          <w:bCs/>
          <w:lang w:val="en-US"/>
        </w:rPr>
        <w:t>-</w:t>
      </w:r>
      <w:r w:rsidR="006D5875">
        <w:rPr>
          <w:rFonts w:ascii="Arial" w:eastAsia="MS Mincho" w:hAnsi="Arial" w:cs="Arial"/>
          <w:bCs/>
          <w:lang w:val="en-US"/>
        </w:rPr>
        <w:t>meeting</w:t>
      </w: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B010C" w14:textId="77777777" w:rsidR="007B36E3" w:rsidRDefault="007B36E3">
      <w:pPr>
        <w:spacing w:after="0"/>
      </w:pPr>
      <w:r>
        <w:separator/>
      </w:r>
    </w:p>
  </w:endnote>
  <w:endnote w:type="continuationSeparator" w:id="0">
    <w:p w14:paraId="0E2D84DF" w14:textId="77777777" w:rsidR="007B36E3" w:rsidRDefault="007B36E3">
      <w:pPr>
        <w:spacing w:after="0"/>
      </w:pPr>
      <w:r>
        <w:continuationSeparator/>
      </w:r>
    </w:p>
  </w:endnote>
  <w:endnote w:type="continuationNotice" w:id="1">
    <w:p w14:paraId="097CCE7E" w14:textId="77777777" w:rsidR="007B36E3" w:rsidRDefault="007B36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0B467" w14:textId="77777777" w:rsidR="007B36E3" w:rsidRDefault="007B36E3">
      <w:pPr>
        <w:spacing w:after="0"/>
      </w:pPr>
      <w:r>
        <w:separator/>
      </w:r>
    </w:p>
  </w:footnote>
  <w:footnote w:type="continuationSeparator" w:id="0">
    <w:p w14:paraId="706E6D7B" w14:textId="77777777" w:rsidR="007B36E3" w:rsidRDefault="007B36E3">
      <w:pPr>
        <w:spacing w:after="0"/>
      </w:pPr>
      <w:r>
        <w:continuationSeparator/>
      </w:r>
    </w:p>
  </w:footnote>
  <w:footnote w:type="continuationNotice" w:id="1">
    <w:p w14:paraId="4039FFDD" w14:textId="77777777" w:rsidR="007B36E3" w:rsidRDefault="007B36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BAE3D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A97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C0B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6935A4"/>
    <w:multiLevelType w:val="hybridMultilevel"/>
    <w:tmpl w:val="03E60036"/>
    <w:lvl w:ilvl="0" w:tplc="62944A66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10E3B0E"/>
    <w:multiLevelType w:val="hybridMultilevel"/>
    <w:tmpl w:val="7D8AA4BC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yNDA2NjM0MDC3NDVS0lEKTi0uzszPAykwrAUA8BBUlywAAAA="/>
  </w:docVars>
  <w:rsids>
    <w:rsidRoot w:val="004E3939"/>
    <w:rsid w:val="00017F23"/>
    <w:rsid w:val="000212F7"/>
    <w:rsid w:val="00034FB0"/>
    <w:rsid w:val="00037E5D"/>
    <w:rsid w:val="00045065"/>
    <w:rsid w:val="000469F5"/>
    <w:rsid w:val="000571CA"/>
    <w:rsid w:val="0008680E"/>
    <w:rsid w:val="000C1931"/>
    <w:rsid w:val="000D0DB0"/>
    <w:rsid w:val="000E0084"/>
    <w:rsid w:val="000F6242"/>
    <w:rsid w:val="000F7574"/>
    <w:rsid w:val="001019E7"/>
    <w:rsid w:val="00111BF5"/>
    <w:rsid w:val="001170A7"/>
    <w:rsid w:val="0012120A"/>
    <w:rsid w:val="001227B2"/>
    <w:rsid w:val="00150681"/>
    <w:rsid w:val="00170B83"/>
    <w:rsid w:val="001754BE"/>
    <w:rsid w:val="00175806"/>
    <w:rsid w:val="00192764"/>
    <w:rsid w:val="001A2DB6"/>
    <w:rsid w:val="001B0B5A"/>
    <w:rsid w:val="001B31A7"/>
    <w:rsid w:val="001B5573"/>
    <w:rsid w:val="001B6C93"/>
    <w:rsid w:val="001C0AF8"/>
    <w:rsid w:val="001C1295"/>
    <w:rsid w:val="001D0D3A"/>
    <w:rsid w:val="001D3E07"/>
    <w:rsid w:val="001D62C5"/>
    <w:rsid w:val="0021049D"/>
    <w:rsid w:val="00223E4E"/>
    <w:rsid w:val="0024040A"/>
    <w:rsid w:val="00250762"/>
    <w:rsid w:val="00262654"/>
    <w:rsid w:val="00266EBA"/>
    <w:rsid w:val="00272FB7"/>
    <w:rsid w:val="00284B27"/>
    <w:rsid w:val="0028548C"/>
    <w:rsid w:val="002B19F3"/>
    <w:rsid w:val="002C4A71"/>
    <w:rsid w:val="002D3B63"/>
    <w:rsid w:val="002D7C27"/>
    <w:rsid w:val="002F1940"/>
    <w:rsid w:val="002F6CAF"/>
    <w:rsid w:val="002F7521"/>
    <w:rsid w:val="00305BA1"/>
    <w:rsid w:val="003079D4"/>
    <w:rsid w:val="0031130C"/>
    <w:rsid w:val="00314F0F"/>
    <w:rsid w:val="0032387F"/>
    <w:rsid w:val="00326A76"/>
    <w:rsid w:val="003479B4"/>
    <w:rsid w:val="00352030"/>
    <w:rsid w:val="00357DBA"/>
    <w:rsid w:val="00360690"/>
    <w:rsid w:val="00364747"/>
    <w:rsid w:val="0037085E"/>
    <w:rsid w:val="00370BBD"/>
    <w:rsid w:val="00381E3A"/>
    <w:rsid w:val="00383545"/>
    <w:rsid w:val="00383C3B"/>
    <w:rsid w:val="00392DDE"/>
    <w:rsid w:val="003A7CFD"/>
    <w:rsid w:val="003C3827"/>
    <w:rsid w:val="003C66AA"/>
    <w:rsid w:val="003D1E6E"/>
    <w:rsid w:val="003D4457"/>
    <w:rsid w:val="003E0DA7"/>
    <w:rsid w:val="003F1A8D"/>
    <w:rsid w:val="00412678"/>
    <w:rsid w:val="00422430"/>
    <w:rsid w:val="00424F41"/>
    <w:rsid w:val="00433287"/>
    <w:rsid w:val="00433500"/>
    <w:rsid w:val="00433F71"/>
    <w:rsid w:val="00440D43"/>
    <w:rsid w:val="00440E49"/>
    <w:rsid w:val="0044138A"/>
    <w:rsid w:val="00444E3E"/>
    <w:rsid w:val="00445AD8"/>
    <w:rsid w:val="00460B5F"/>
    <w:rsid w:val="004619B0"/>
    <w:rsid w:val="00466953"/>
    <w:rsid w:val="004A7B66"/>
    <w:rsid w:val="004B707C"/>
    <w:rsid w:val="004C282D"/>
    <w:rsid w:val="004D7309"/>
    <w:rsid w:val="004E3939"/>
    <w:rsid w:val="004E5824"/>
    <w:rsid w:val="004F132B"/>
    <w:rsid w:val="00513959"/>
    <w:rsid w:val="00514176"/>
    <w:rsid w:val="005142FD"/>
    <w:rsid w:val="00533AB8"/>
    <w:rsid w:val="00543EBF"/>
    <w:rsid w:val="00551FB9"/>
    <w:rsid w:val="005536A9"/>
    <w:rsid w:val="00572019"/>
    <w:rsid w:val="00580C73"/>
    <w:rsid w:val="005858EA"/>
    <w:rsid w:val="005A04AA"/>
    <w:rsid w:val="005A0694"/>
    <w:rsid w:val="005A088C"/>
    <w:rsid w:val="005C6B11"/>
    <w:rsid w:val="005D01BC"/>
    <w:rsid w:val="005E3FB0"/>
    <w:rsid w:val="005E50BA"/>
    <w:rsid w:val="006004EE"/>
    <w:rsid w:val="00603A23"/>
    <w:rsid w:val="006120F3"/>
    <w:rsid w:val="006242E5"/>
    <w:rsid w:val="00627706"/>
    <w:rsid w:val="006449DD"/>
    <w:rsid w:val="006572C1"/>
    <w:rsid w:val="00671D54"/>
    <w:rsid w:val="00673EEF"/>
    <w:rsid w:val="00674B52"/>
    <w:rsid w:val="006852DE"/>
    <w:rsid w:val="00697C7F"/>
    <w:rsid w:val="006B59A2"/>
    <w:rsid w:val="006C0E39"/>
    <w:rsid w:val="006C2DC5"/>
    <w:rsid w:val="006C2F7F"/>
    <w:rsid w:val="006D57F7"/>
    <w:rsid w:val="006D5875"/>
    <w:rsid w:val="00711786"/>
    <w:rsid w:val="00724C83"/>
    <w:rsid w:val="00733D62"/>
    <w:rsid w:val="00741FDC"/>
    <w:rsid w:val="00764BE1"/>
    <w:rsid w:val="00765683"/>
    <w:rsid w:val="00772068"/>
    <w:rsid w:val="007741D4"/>
    <w:rsid w:val="00780AAF"/>
    <w:rsid w:val="007949BD"/>
    <w:rsid w:val="007B0F0C"/>
    <w:rsid w:val="007B36E3"/>
    <w:rsid w:val="007B7CBC"/>
    <w:rsid w:val="007C2CA1"/>
    <w:rsid w:val="007D69A7"/>
    <w:rsid w:val="007E672D"/>
    <w:rsid w:val="007F4F92"/>
    <w:rsid w:val="00803101"/>
    <w:rsid w:val="00815E01"/>
    <w:rsid w:val="0082217D"/>
    <w:rsid w:val="00825393"/>
    <w:rsid w:val="008254FF"/>
    <w:rsid w:val="008305E7"/>
    <w:rsid w:val="00832670"/>
    <w:rsid w:val="0084165F"/>
    <w:rsid w:val="00851E2E"/>
    <w:rsid w:val="0085650F"/>
    <w:rsid w:val="00861934"/>
    <w:rsid w:val="00862762"/>
    <w:rsid w:val="008A28F3"/>
    <w:rsid w:val="008A70B6"/>
    <w:rsid w:val="008B378A"/>
    <w:rsid w:val="008B4A11"/>
    <w:rsid w:val="008C4D80"/>
    <w:rsid w:val="008C59F9"/>
    <w:rsid w:val="008D4194"/>
    <w:rsid w:val="008D772F"/>
    <w:rsid w:val="008F55FF"/>
    <w:rsid w:val="009058AA"/>
    <w:rsid w:val="0091799C"/>
    <w:rsid w:val="0092097E"/>
    <w:rsid w:val="00922489"/>
    <w:rsid w:val="009419DE"/>
    <w:rsid w:val="00991EE7"/>
    <w:rsid w:val="0099764C"/>
    <w:rsid w:val="009B3497"/>
    <w:rsid w:val="009D2CE2"/>
    <w:rsid w:val="009D6981"/>
    <w:rsid w:val="009F3185"/>
    <w:rsid w:val="009F75C4"/>
    <w:rsid w:val="00A0445C"/>
    <w:rsid w:val="00A06527"/>
    <w:rsid w:val="00A079C1"/>
    <w:rsid w:val="00A27FCB"/>
    <w:rsid w:val="00A302CE"/>
    <w:rsid w:val="00A30FF3"/>
    <w:rsid w:val="00A317BC"/>
    <w:rsid w:val="00A6586F"/>
    <w:rsid w:val="00A66DEE"/>
    <w:rsid w:val="00A72FF1"/>
    <w:rsid w:val="00AC589B"/>
    <w:rsid w:val="00AC6EF0"/>
    <w:rsid w:val="00AE7760"/>
    <w:rsid w:val="00AE7D8C"/>
    <w:rsid w:val="00AF1303"/>
    <w:rsid w:val="00AF5BE3"/>
    <w:rsid w:val="00B05C4F"/>
    <w:rsid w:val="00B0694E"/>
    <w:rsid w:val="00B61966"/>
    <w:rsid w:val="00B641EB"/>
    <w:rsid w:val="00B82DCC"/>
    <w:rsid w:val="00B97703"/>
    <w:rsid w:val="00BA76DD"/>
    <w:rsid w:val="00BC0DCE"/>
    <w:rsid w:val="00C136DB"/>
    <w:rsid w:val="00C13F26"/>
    <w:rsid w:val="00C83A6D"/>
    <w:rsid w:val="00C846B0"/>
    <w:rsid w:val="00C916F2"/>
    <w:rsid w:val="00CB32C8"/>
    <w:rsid w:val="00CE27BC"/>
    <w:rsid w:val="00CF6087"/>
    <w:rsid w:val="00D2352C"/>
    <w:rsid w:val="00D23F81"/>
    <w:rsid w:val="00D2487E"/>
    <w:rsid w:val="00D24F67"/>
    <w:rsid w:val="00D25664"/>
    <w:rsid w:val="00D76C9E"/>
    <w:rsid w:val="00DA02EE"/>
    <w:rsid w:val="00DB2CF3"/>
    <w:rsid w:val="00DC4EA2"/>
    <w:rsid w:val="00DC7E2B"/>
    <w:rsid w:val="00DE7770"/>
    <w:rsid w:val="00E22D31"/>
    <w:rsid w:val="00E314F6"/>
    <w:rsid w:val="00E3228B"/>
    <w:rsid w:val="00E44184"/>
    <w:rsid w:val="00E568AA"/>
    <w:rsid w:val="00E5724C"/>
    <w:rsid w:val="00E778E2"/>
    <w:rsid w:val="00E851C6"/>
    <w:rsid w:val="00EA28F6"/>
    <w:rsid w:val="00EA38B7"/>
    <w:rsid w:val="00EA62C4"/>
    <w:rsid w:val="00EB5EE2"/>
    <w:rsid w:val="00EC3658"/>
    <w:rsid w:val="00ED7CD1"/>
    <w:rsid w:val="00EE7977"/>
    <w:rsid w:val="00EF1849"/>
    <w:rsid w:val="00F04722"/>
    <w:rsid w:val="00F06FDB"/>
    <w:rsid w:val="00F15181"/>
    <w:rsid w:val="00F26423"/>
    <w:rsid w:val="00F40128"/>
    <w:rsid w:val="00F57263"/>
    <w:rsid w:val="00F604D1"/>
    <w:rsid w:val="00F65675"/>
    <w:rsid w:val="00F71158"/>
    <w:rsid w:val="00F72908"/>
    <w:rsid w:val="00F76308"/>
    <w:rsid w:val="00F77998"/>
    <w:rsid w:val="00F87DC8"/>
    <w:rsid w:val="00FB1902"/>
    <w:rsid w:val="00FE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E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266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6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6EBA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6EBA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6EB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6EBA"/>
    <w:pPr>
      <w:outlineLvl w:val="5"/>
    </w:pPr>
  </w:style>
  <w:style w:type="paragraph" w:styleId="7">
    <w:name w:val="heading 7"/>
    <w:basedOn w:val="H6"/>
    <w:next w:val="a"/>
    <w:qFormat/>
    <w:rsid w:val="00266EBA"/>
    <w:pPr>
      <w:outlineLvl w:val="6"/>
    </w:pPr>
  </w:style>
  <w:style w:type="paragraph" w:styleId="8">
    <w:name w:val="heading 8"/>
    <w:basedOn w:val="1"/>
    <w:next w:val="a"/>
    <w:qFormat/>
    <w:rsid w:val="00266E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6E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6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5">
    <w:name w:val="footer"/>
    <w:basedOn w:val="a3"/>
    <w:semiHidden/>
    <w:rsid w:val="00266EB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6EB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66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66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66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6EBA"/>
    <w:pPr>
      <w:ind w:left="1701" w:hanging="1701"/>
    </w:pPr>
  </w:style>
  <w:style w:type="paragraph" w:styleId="TOC4">
    <w:name w:val="toc 4"/>
    <w:basedOn w:val="TOC3"/>
    <w:semiHidden/>
    <w:rsid w:val="00266EBA"/>
    <w:pPr>
      <w:ind w:left="1418" w:hanging="1418"/>
    </w:pPr>
  </w:style>
  <w:style w:type="paragraph" w:styleId="TOC3">
    <w:name w:val="toc 3"/>
    <w:basedOn w:val="TOC2"/>
    <w:semiHidden/>
    <w:rsid w:val="00266EBA"/>
    <w:pPr>
      <w:ind w:left="1134" w:hanging="1134"/>
    </w:pPr>
  </w:style>
  <w:style w:type="paragraph" w:styleId="TOC2">
    <w:name w:val="toc 2"/>
    <w:basedOn w:val="TOC1"/>
    <w:semiHidden/>
    <w:rsid w:val="00266E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6EBA"/>
    <w:pPr>
      <w:ind w:left="284"/>
    </w:pPr>
  </w:style>
  <w:style w:type="paragraph" w:styleId="10">
    <w:name w:val="index 1"/>
    <w:basedOn w:val="a"/>
    <w:semiHidden/>
    <w:rsid w:val="00266EBA"/>
    <w:pPr>
      <w:keepLines/>
      <w:spacing w:after="0"/>
    </w:pPr>
  </w:style>
  <w:style w:type="paragraph" w:customStyle="1" w:styleId="ZH">
    <w:name w:val="ZH"/>
    <w:rsid w:val="00266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66EBA"/>
    <w:pPr>
      <w:outlineLvl w:val="9"/>
    </w:pPr>
  </w:style>
  <w:style w:type="paragraph" w:styleId="22">
    <w:name w:val="List Number 2"/>
    <w:basedOn w:val="af0"/>
    <w:semiHidden/>
    <w:rsid w:val="00266EBA"/>
    <w:pPr>
      <w:ind w:left="851"/>
    </w:pPr>
  </w:style>
  <w:style w:type="character" w:styleId="af1">
    <w:name w:val="footnote reference"/>
    <w:basedOn w:val="a0"/>
    <w:semiHidden/>
    <w:rsid w:val="00266EBA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6EBA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6EBA"/>
    <w:rPr>
      <w:b/>
    </w:rPr>
  </w:style>
  <w:style w:type="paragraph" w:customStyle="1" w:styleId="TAC">
    <w:name w:val="TAC"/>
    <w:basedOn w:val="TAL"/>
    <w:rsid w:val="00266EBA"/>
    <w:pPr>
      <w:jc w:val="center"/>
    </w:pPr>
  </w:style>
  <w:style w:type="paragraph" w:customStyle="1" w:styleId="TF">
    <w:name w:val="TF"/>
    <w:basedOn w:val="TH"/>
    <w:rsid w:val="00266EBA"/>
    <w:pPr>
      <w:keepNext w:val="0"/>
      <w:spacing w:before="0" w:after="240"/>
    </w:pPr>
  </w:style>
  <w:style w:type="paragraph" w:customStyle="1" w:styleId="NO">
    <w:name w:val="NO"/>
    <w:basedOn w:val="a"/>
    <w:rsid w:val="00266EBA"/>
    <w:pPr>
      <w:keepLines/>
      <w:ind w:left="1135" w:hanging="851"/>
    </w:pPr>
  </w:style>
  <w:style w:type="paragraph" w:styleId="TOC9">
    <w:name w:val="toc 9"/>
    <w:basedOn w:val="TOC8"/>
    <w:semiHidden/>
    <w:rsid w:val="00266EBA"/>
    <w:pPr>
      <w:ind w:left="1418" w:hanging="1418"/>
    </w:pPr>
  </w:style>
  <w:style w:type="paragraph" w:customStyle="1" w:styleId="EX">
    <w:name w:val="EX"/>
    <w:basedOn w:val="a"/>
    <w:rsid w:val="00266EBA"/>
    <w:pPr>
      <w:keepLines/>
      <w:ind w:left="1702" w:hanging="1418"/>
    </w:pPr>
  </w:style>
  <w:style w:type="paragraph" w:customStyle="1" w:styleId="FP">
    <w:name w:val="FP"/>
    <w:basedOn w:val="a"/>
    <w:rsid w:val="00266EBA"/>
    <w:pPr>
      <w:spacing w:after="0"/>
    </w:pPr>
  </w:style>
  <w:style w:type="paragraph" w:customStyle="1" w:styleId="LD">
    <w:name w:val="LD"/>
    <w:rsid w:val="00266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66EBA"/>
    <w:pPr>
      <w:spacing w:after="0"/>
    </w:pPr>
  </w:style>
  <w:style w:type="paragraph" w:customStyle="1" w:styleId="EW">
    <w:name w:val="EW"/>
    <w:basedOn w:val="EX"/>
    <w:rsid w:val="00266EBA"/>
    <w:pPr>
      <w:spacing w:after="0"/>
    </w:pPr>
  </w:style>
  <w:style w:type="paragraph" w:styleId="TOC6">
    <w:name w:val="toc 6"/>
    <w:basedOn w:val="TOC5"/>
    <w:next w:val="a"/>
    <w:semiHidden/>
    <w:rsid w:val="00266EBA"/>
    <w:pPr>
      <w:ind w:left="1985" w:hanging="1985"/>
    </w:pPr>
  </w:style>
  <w:style w:type="paragraph" w:styleId="TOC7">
    <w:name w:val="toc 7"/>
    <w:basedOn w:val="TOC6"/>
    <w:next w:val="a"/>
    <w:semiHidden/>
    <w:rsid w:val="00266EBA"/>
    <w:pPr>
      <w:ind w:left="2268" w:hanging="2268"/>
    </w:pPr>
  </w:style>
  <w:style w:type="paragraph" w:styleId="23">
    <w:name w:val="List Bullet 2"/>
    <w:basedOn w:val="af4"/>
    <w:semiHidden/>
    <w:rsid w:val="00266EBA"/>
    <w:pPr>
      <w:ind w:left="851"/>
    </w:pPr>
  </w:style>
  <w:style w:type="paragraph" w:styleId="31">
    <w:name w:val="List Bullet 3"/>
    <w:basedOn w:val="23"/>
    <w:semiHidden/>
    <w:rsid w:val="00266EBA"/>
    <w:pPr>
      <w:ind w:left="1135"/>
    </w:pPr>
  </w:style>
  <w:style w:type="paragraph" w:styleId="af0">
    <w:name w:val="List Number"/>
    <w:basedOn w:val="a9"/>
    <w:semiHidden/>
    <w:rsid w:val="00266EBA"/>
  </w:style>
  <w:style w:type="paragraph" w:customStyle="1" w:styleId="EQ">
    <w:name w:val="EQ"/>
    <w:basedOn w:val="a"/>
    <w:next w:val="a"/>
    <w:rsid w:val="00266E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6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6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6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66EBA"/>
    <w:pPr>
      <w:jc w:val="right"/>
    </w:pPr>
  </w:style>
  <w:style w:type="paragraph" w:customStyle="1" w:styleId="H6">
    <w:name w:val="H6"/>
    <w:basedOn w:val="50"/>
    <w:next w:val="a"/>
    <w:rsid w:val="00266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6EBA"/>
    <w:pPr>
      <w:ind w:left="851" w:hanging="851"/>
    </w:pPr>
  </w:style>
  <w:style w:type="paragraph" w:customStyle="1" w:styleId="TAL">
    <w:name w:val="TAL"/>
    <w:basedOn w:val="a"/>
    <w:rsid w:val="00266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6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6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6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6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6EBA"/>
    <w:pPr>
      <w:framePr w:wrap="notBeside" w:y="16161"/>
    </w:pPr>
  </w:style>
  <w:style w:type="character" w:customStyle="1" w:styleId="ZGSM">
    <w:name w:val="ZGSM"/>
    <w:rsid w:val="00266EBA"/>
  </w:style>
  <w:style w:type="paragraph" w:styleId="24">
    <w:name w:val="List 2"/>
    <w:basedOn w:val="a9"/>
    <w:semiHidden/>
    <w:rsid w:val="00266EBA"/>
    <w:pPr>
      <w:ind w:left="851"/>
    </w:pPr>
  </w:style>
  <w:style w:type="paragraph" w:customStyle="1" w:styleId="ZG">
    <w:name w:val="ZG"/>
    <w:rsid w:val="00266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266EBA"/>
    <w:pPr>
      <w:ind w:left="1135"/>
    </w:pPr>
  </w:style>
  <w:style w:type="paragraph" w:styleId="41">
    <w:name w:val="List 4"/>
    <w:basedOn w:val="32"/>
    <w:semiHidden/>
    <w:rsid w:val="00266EBA"/>
    <w:pPr>
      <w:ind w:left="1418"/>
    </w:pPr>
  </w:style>
  <w:style w:type="paragraph" w:styleId="51">
    <w:name w:val="List 5"/>
    <w:basedOn w:val="41"/>
    <w:semiHidden/>
    <w:rsid w:val="00266EBA"/>
    <w:pPr>
      <w:ind w:left="1702"/>
    </w:pPr>
  </w:style>
  <w:style w:type="paragraph" w:customStyle="1" w:styleId="EditorsNote">
    <w:name w:val="Editor's Note"/>
    <w:basedOn w:val="NO"/>
    <w:rsid w:val="00266EBA"/>
    <w:rPr>
      <w:color w:val="FF0000"/>
    </w:rPr>
  </w:style>
  <w:style w:type="paragraph" w:styleId="a9">
    <w:name w:val="List"/>
    <w:basedOn w:val="a"/>
    <w:semiHidden/>
    <w:rsid w:val="00266EBA"/>
    <w:pPr>
      <w:ind w:left="568" w:hanging="284"/>
    </w:pPr>
  </w:style>
  <w:style w:type="paragraph" w:styleId="af4">
    <w:name w:val="List Bullet"/>
    <w:basedOn w:val="a9"/>
    <w:semiHidden/>
    <w:rsid w:val="00266EBA"/>
  </w:style>
  <w:style w:type="paragraph" w:styleId="42">
    <w:name w:val="List Bullet 4"/>
    <w:basedOn w:val="31"/>
    <w:semiHidden/>
    <w:rsid w:val="00266EBA"/>
    <w:pPr>
      <w:ind w:left="1418"/>
    </w:pPr>
  </w:style>
  <w:style w:type="paragraph" w:styleId="52">
    <w:name w:val="List Bullet 5"/>
    <w:basedOn w:val="42"/>
    <w:semiHidden/>
    <w:rsid w:val="00266EBA"/>
    <w:pPr>
      <w:ind w:left="1702"/>
    </w:pPr>
  </w:style>
  <w:style w:type="paragraph" w:customStyle="1" w:styleId="B2">
    <w:name w:val="B2"/>
    <w:basedOn w:val="24"/>
    <w:rsid w:val="00266EBA"/>
  </w:style>
  <w:style w:type="paragraph" w:customStyle="1" w:styleId="B3">
    <w:name w:val="B3"/>
    <w:basedOn w:val="32"/>
    <w:rsid w:val="00266EBA"/>
  </w:style>
  <w:style w:type="paragraph" w:customStyle="1" w:styleId="B4">
    <w:name w:val="B4"/>
    <w:basedOn w:val="41"/>
    <w:rsid w:val="00266EBA"/>
  </w:style>
  <w:style w:type="paragraph" w:customStyle="1" w:styleId="B5">
    <w:name w:val="B5"/>
    <w:basedOn w:val="51"/>
    <w:rsid w:val="00266EBA"/>
  </w:style>
  <w:style w:type="paragraph" w:customStyle="1" w:styleId="ZTD">
    <w:name w:val="ZTD"/>
    <w:basedOn w:val="ZB"/>
    <w:rsid w:val="00266EBA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af8">
    <w:name w:val="Revision"/>
    <w:hidden/>
    <w:uiPriority w:val="99"/>
    <w:semiHidden/>
    <w:rsid w:val="00A317BC"/>
    <w:rPr>
      <w:lang w:val="en-GB" w:eastAsia="en-GB"/>
    </w:rPr>
  </w:style>
  <w:style w:type="paragraph" w:styleId="af9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"/>
    <w:basedOn w:val="a"/>
    <w:link w:val="afa"/>
    <w:uiPriority w:val="34"/>
    <w:qFormat/>
    <w:rsid w:val="0082217D"/>
    <w:pPr>
      <w:ind w:firstLineChars="200" w:firstLine="420"/>
    </w:pPr>
  </w:style>
  <w:style w:type="paragraph" w:styleId="afb">
    <w:name w:val="Bibliography"/>
    <w:basedOn w:val="a"/>
    <w:next w:val="a"/>
    <w:uiPriority w:val="37"/>
    <w:semiHidden/>
    <w:unhideWhenUsed/>
    <w:rsid w:val="00266EBA"/>
  </w:style>
  <w:style w:type="paragraph" w:styleId="afc">
    <w:name w:val="Block Text"/>
    <w:basedOn w:val="a"/>
    <w:uiPriority w:val="99"/>
    <w:semiHidden/>
    <w:unhideWhenUsed/>
    <w:rsid w:val="00266E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266EBA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6EBA"/>
    <w:rPr>
      <w:rFonts w:eastAsia="Times New Roman"/>
      <w:lang w:val="en-GB" w:eastAsia="en-GB"/>
    </w:rPr>
  </w:style>
  <w:style w:type="paragraph" w:styleId="33">
    <w:name w:val="Body Text 3"/>
    <w:basedOn w:val="a"/>
    <w:link w:val="34"/>
    <w:uiPriority w:val="99"/>
    <w:semiHidden/>
    <w:unhideWhenUsed/>
    <w:rsid w:val="00266EBA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d">
    <w:name w:val="Body Text First Indent"/>
    <w:basedOn w:val="ac"/>
    <w:link w:val="afe"/>
    <w:uiPriority w:val="99"/>
    <w:semiHidden/>
    <w:unhideWhenUsed/>
    <w:rsid w:val="00266EB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character" w:customStyle="1" w:styleId="afe">
    <w:name w:val="正文文本首行缩进 字符"/>
    <w:basedOn w:val="ad"/>
    <w:link w:val="afd"/>
    <w:uiPriority w:val="99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paragraph" w:styleId="aff">
    <w:name w:val="Body Text Indent"/>
    <w:basedOn w:val="a"/>
    <w:link w:val="aff0"/>
    <w:uiPriority w:val="99"/>
    <w:semiHidden/>
    <w:unhideWhenUsed/>
    <w:rsid w:val="00266EBA"/>
    <w:pPr>
      <w:spacing w:after="120"/>
      <w:ind w:left="283"/>
    </w:pPr>
  </w:style>
  <w:style w:type="character" w:customStyle="1" w:styleId="aff0">
    <w:name w:val="正文文本缩进 字符"/>
    <w:basedOn w:val="a0"/>
    <w:link w:val="aff"/>
    <w:uiPriority w:val="99"/>
    <w:semiHidden/>
    <w:rsid w:val="00266EBA"/>
    <w:rPr>
      <w:rFonts w:eastAsia="Times New Roman"/>
      <w:lang w:val="en-GB" w:eastAsia="en-GB"/>
    </w:rPr>
  </w:style>
  <w:style w:type="paragraph" w:styleId="27">
    <w:name w:val="Body Text First Indent 2"/>
    <w:basedOn w:val="aff"/>
    <w:link w:val="28"/>
    <w:uiPriority w:val="99"/>
    <w:semiHidden/>
    <w:unhideWhenUsed/>
    <w:rsid w:val="00266EBA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uiPriority w:val="99"/>
    <w:semiHidden/>
    <w:rsid w:val="00266EBA"/>
    <w:rPr>
      <w:rFonts w:eastAsia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266EBA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6EBA"/>
    <w:rPr>
      <w:rFonts w:eastAsia="Times New Roman"/>
      <w:lang w:val="en-GB" w:eastAsia="en-GB"/>
    </w:rPr>
  </w:style>
  <w:style w:type="paragraph" w:styleId="35">
    <w:name w:val="Body Text Indent 3"/>
    <w:basedOn w:val="a"/>
    <w:link w:val="36"/>
    <w:uiPriority w:val="99"/>
    <w:semiHidden/>
    <w:unhideWhenUsed/>
    <w:rsid w:val="00266EBA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uiPriority w:val="35"/>
    <w:semiHidden/>
    <w:unhideWhenUsed/>
    <w:qFormat/>
    <w:rsid w:val="00266EBA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"/>
    <w:link w:val="aff3"/>
    <w:uiPriority w:val="99"/>
    <w:semiHidden/>
    <w:unhideWhenUsed/>
    <w:rsid w:val="00266EBA"/>
    <w:pPr>
      <w:spacing w:after="0"/>
      <w:ind w:left="4252"/>
    </w:pPr>
  </w:style>
  <w:style w:type="character" w:customStyle="1" w:styleId="aff3">
    <w:name w:val="结束语 字符"/>
    <w:basedOn w:val="a0"/>
    <w:link w:val="aff2"/>
    <w:uiPriority w:val="99"/>
    <w:semiHidden/>
    <w:rsid w:val="00266EBA"/>
    <w:rPr>
      <w:rFonts w:eastAsia="Times New Roman"/>
      <w:lang w:val="en-GB" w:eastAsia="en-GB"/>
    </w:rPr>
  </w:style>
  <w:style w:type="paragraph" w:styleId="aff4">
    <w:name w:val="Date"/>
    <w:basedOn w:val="a"/>
    <w:next w:val="a"/>
    <w:link w:val="aff5"/>
    <w:uiPriority w:val="99"/>
    <w:semiHidden/>
    <w:unhideWhenUsed/>
    <w:rsid w:val="00266EBA"/>
  </w:style>
  <w:style w:type="character" w:customStyle="1" w:styleId="aff5">
    <w:name w:val="日期 字符"/>
    <w:basedOn w:val="a0"/>
    <w:link w:val="aff4"/>
    <w:uiPriority w:val="99"/>
    <w:semiHidden/>
    <w:rsid w:val="00266EBA"/>
    <w:rPr>
      <w:rFonts w:eastAsia="Times New Roman"/>
      <w:lang w:val="en-GB" w:eastAsia="en-GB"/>
    </w:rPr>
  </w:style>
  <w:style w:type="paragraph" w:styleId="aff6">
    <w:name w:val="Document Map"/>
    <w:basedOn w:val="a"/>
    <w:link w:val="aff7"/>
    <w:uiPriority w:val="99"/>
    <w:semiHidden/>
    <w:unhideWhenUsed/>
    <w:rsid w:val="00266EB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7">
    <w:name w:val="文档结构图 字符"/>
    <w:basedOn w:val="a0"/>
    <w:link w:val="aff6"/>
    <w:uiPriority w:val="99"/>
    <w:semiHidden/>
    <w:rsid w:val="00266EB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8">
    <w:name w:val="E-mail Signature"/>
    <w:basedOn w:val="a"/>
    <w:link w:val="aff9"/>
    <w:uiPriority w:val="99"/>
    <w:semiHidden/>
    <w:unhideWhenUsed/>
    <w:rsid w:val="00266EBA"/>
    <w:pPr>
      <w:spacing w:after="0"/>
    </w:pPr>
  </w:style>
  <w:style w:type="character" w:customStyle="1" w:styleId="aff9">
    <w:name w:val="电子邮件签名 字符"/>
    <w:basedOn w:val="a0"/>
    <w:link w:val="aff8"/>
    <w:uiPriority w:val="99"/>
    <w:semiHidden/>
    <w:rsid w:val="00266EBA"/>
    <w:rPr>
      <w:rFonts w:eastAsia="Times New Roman"/>
      <w:lang w:val="en-GB" w:eastAsia="en-GB"/>
    </w:rPr>
  </w:style>
  <w:style w:type="paragraph" w:styleId="affa">
    <w:name w:val="endnote text"/>
    <w:basedOn w:val="a"/>
    <w:link w:val="affb"/>
    <w:uiPriority w:val="99"/>
    <w:semiHidden/>
    <w:unhideWhenUsed/>
    <w:rsid w:val="00266EBA"/>
    <w:pPr>
      <w:spacing w:after="0"/>
    </w:pPr>
  </w:style>
  <w:style w:type="character" w:customStyle="1" w:styleId="affb">
    <w:name w:val="尾注文本 字符"/>
    <w:basedOn w:val="a0"/>
    <w:link w:val="affa"/>
    <w:uiPriority w:val="99"/>
    <w:semiHidden/>
    <w:rsid w:val="00266EBA"/>
    <w:rPr>
      <w:rFonts w:eastAsia="Times New Roman"/>
      <w:lang w:val="en-GB" w:eastAsia="en-GB"/>
    </w:rPr>
  </w:style>
  <w:style w:type="paragraph" w:styleId="affc">
    <w:name w:val="envelope address"/>
    <w:basedOn w:val="a"/>
    <w:uiPriority w:val="99"/>
    <w:semiHidden/>
    <w:unhideWhenUsed/>
    <w:rsid w:val="00266E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iPriority w:val="99"/>
    <w:semiHidden/>
    <w:unhideWhenUsed/>
    <w:rsid w:val="00266EB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266EBA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266EBA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semiHidden/>
    <w:unhideWhenUsed/>
    <w:rsid w:val="00266EBA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uiPriority w:val="99"/>
    <w:semiHidden/>
    <w:unhideWhenUsed/>
    <w:rsid w:val="00266EBA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6EBA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6EBA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6EBA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6EBA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6EBA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6EBA"/>
    <w:pPr>
      <w:spacing w:after="0"/>
      <w:ind w:left="1800" w:hanging="200"/>
    </w:pPr>
  </w:style>
  <w:style w:type="paragraph" w:styleId="affe">
    <w:name w:val="index heading"/>
    <w:basedOn w:val="a"/>
    <w:next w:val="10"/>
    <w:uiPriority w:val="99"/>
    <w:semiHidden/>
    <w:unhideWhenUsed/>
    <w:rsid w:val="00266EBA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266E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明显引用 字符"/>
    <w:basedOn w:val="a0"/>
    <w:link w:val="afff"/>
    <w:uiPriority w:val="30"/>
    <w:rsid w:val="00266EBA"/>
    <w:rPr>
      <w:rFonts w:eastAsia="Times New Roman"/>
      <w:i/>
      <w:iCs/>
      <w:color w:val="4472C4" w:themeColor="accent1"/>
      <w:lang w:val="en-GB" w:eastAsia="en-GB"/>
    </w:rPr>
  </w:style>
  <w:style w:type="paragraph" w:styleId="afff1">
    <w:name w:val="List Continue"/>
    <w:basedOn w:val="a"/>
    <w:uiPriority w:val="99"/>
    <w:semiHidden/>
    <w:unhideWhenUsed/>
    <w:rsid w:val="00266EBA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6EBA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6EBA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6EBA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6EBA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6EBA"/>
    <w:pPr>
      <w:numPr>
        <w:numId w:val="6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6EBA"/>
    <w:pPr>
      <w:numPr>
        <w:numId w:val="7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6EBA"/>
    <w:pPr>
      <w:numPr>
        <w:numId w:val="8"/>
      </w:numPr>
      <w:contextualSpacing/>
    </w:pPr>
  </w:style>
  <w:style w:type="paragraph" w:styleId="afff2">
    <w:name w:val="macro"/>
    <w:link w:val="afff3"/>
    <w:uiPriority w:val="99"/>
    <w:semiHidden/>
    <w:unhideWhenUsed/>
    <w:rsid w:val="00266E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uiPriority w:val="99"/>
    <w:semiHidden/>
    <w:unhideWhenUsed/>
    <w:rsid w:val="00266E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uiPriority w:val="99"/>
    <w:semiHidden/>
    <w:rsid w:val="00266E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266E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7">
    <w:name w:val="Normal (Web)"/>
    <w:basedOn w:val="a"/>
    <w:uiPriority w:val="99"/>
    <w:semiHidden/>
    <w:unhideWhenUsed/>
    <w:rsid w:val="00266EBA"/>
    <w:rPr>
      <w:sz w:val="24"/>
      <w:szCs w:val="24"/>
    </w:rPr>
  </w:style>
  <w:style w:type="paragraph" w:styleId="afff8">
    <w:name w:val="Normal Indent"/>
    <w:basedOn w:val="a"/>
    <w:uiPriority w:val="99"/>
    <w:semiHidden/>
    <w:unhideWhenUsed/>
    <w:rsid w:val="00266EBA"/>
    <w:pPr>
      <w:ind w:left="720"/>
    </w:pPr>
  </w:style>
  <w:style w:type="paragraph" w:styleId="afff9">
    <w:name w:val="Note Heading"/>
    <w:basedOn w:val="a"/>
    <w:next w:val="a"/>
    <w:link w:val="afffa"/>
    <w:uiPriority w:val="99"/>
    <w:semiHidden/>
    <w:unhideWhenUsed/>
    <w:rsid w:val="00266EBA"/>
    <w:pPr>
      <w:spacing w:after="0"/>
    </w:pPr>
  </w:style>
  <w:style w:type="character" w:customStyle="1" w:styleId="afffa">
    <w:name w:val="注释标题 字符"/>
    <w:basedOn w:val="a0"/>
    <w:link w:val="afff9"/>
    <w:uiPriority w:val="99"/>
    <w:semiHidden/>
    <w:rsid w:val="00266EBA"/>
    <w:rPr>
      <w:rFonts w:eastAsia="Times New Roman"/>
      <w:lang w:val="en-GB" w:eastAsia="en-GB"/>
    </w:rPr>
  </w:style>
  <w:style w:type="paragraph" w:styleId="afffb">
    <w:name w:val="Plain Text"/>
    <w:basedOn w:val="a"/>
    <w:link w:val="afffc"/>
    <w:uiPriority w:val="99"/>
    <w:semiHidden/>
    <w:unhideWhenUsed/>
    <w:rsid w:val="00266EBA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uiPriority w:val="99"/>
    <w:semiHidden/>
    <w:rsid w:val="00266EBA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266E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266EBA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iPriority w:val="99"/>
    <w:semiHidden/>
    <w:unhideWhenUsed/>
    <w:rsid w:val="00266EBA"/>
  </w:style>
  <w:style w:type="character" w:customStyle="1" w:styleId="affff0">
    <w:name w:val="称呼 字符"/>
    <w:basedOn w:val="a0"/>
    <w:link w:val="affff"/>
    <w:uiPriority w:val="99"/>
    <w:semiHidden/>
    <w:rsid w:val="00266EBA"/>
    <w:rPr>
      <w:rFonts w:eastAsia="Times New Roman"/>
      <w:lang w:val="en-GB" w:eastAsia="en-GB"/>
    </w:rPr>
  </w:style>
  <w:style w:type="paragraph" w:styleId="affff1">
    <w:name w:val="Signature"/>
    <w:basedOn w:val="a"/>
    <w:link w:val="affff2"/>
    <w:uiPriority w:val="99"/>
    <w:semiHidden/>
    <w:unhideWhenUsed/>
    <w:rsid w:val="00266EBA"/>
    <w:pPr>
      <w:spacing w:after="0"/>
      <w:ind w:left="4252"/>
    </w:pPr>
  </w:style>
  <w:style w:type="character" w:customStyle="1" w:styleId="affff2">
    <w:name w:val="签名 字符"/>
    <w:basedOn w:val="a0"/>
    <w:link w:val="affff1"/>
    <w:uiPriority w:val="99"/>
    <w:semiHidden/>
    <w:rsid w:val="00266EBA"/>
    <w:rPr>
      <w:rFonts w:eastAsia="Times New Roman"/>
      <w:lang w:val="en-GB" w:eastAsia="en-GB"/>
    </w:rPr>
  </w:style>
  <w:style w:type="paragraph" w:styleId="affff3">
    <w:name w:val="Subtitle"/>
    <w:basedOn w:val="a"/>
    <w:next w:val="a"/>
    <w:link w:val="affff4"/>
    <w:uiPriority w:val="11"/>
    <w:qFormat/>
    <w:rsid w:val="00266E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uiPriority w:val="11"/>
    <w:rsid w:val="0026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uiPriority w:val="99"/>
    <w:semiHidden/>
    <w:unhideWhenUsed/>
    <w:rsid w:val="00266EBA"/>
    <w:pPr>
      <w:spacing w:after="0"/>
      <w:ind w:left="200" w:hanging="200"/>
    </w:pPr>
  </w:style>
  <w:style w:type="paragraph" w:styleId="affff6">
    <w:name w:val="table of figures"/>
    <w:basedOn w:val="a"/>
    <w:next w:val="a"/>
    <w:uiPriority w:val="99"/>
    <w:semiHidden/>
    <w:unhideWhenUsed/>
    <w:rsid w:val="00266EBA"/>
    <w:pPr>
      <w:spacing w:after="0"/>
    </w:pPr>
  </w:style>
  <w:style w:type="paragraph" w:styleId="affff7">
    <w:name w:val="Title"/>
    <w:basedOn w:val="a"/>
    <w:next w:val="a"/>
    <w:link w:val="affff8"/>
    <w:uiPriority w:val="10"/>
    <w:qFormat/>
    <w:rsid w:val="00266E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uiPriority w:val="10"/>
    <w:rsid w:val="00266E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uiPriority w:val="99"/>
    <w:semiHidden/>
    <w:unhideWhenUsed/>
    <w:rsid w:val="00266E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6E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"/>
    <w:link w:val="af9"/>
    <w:uiPriority w:val="34"/>
    <w:qFormat/>
    <w:locked/>
    <w:rsid w:val="0092097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file:///E:\101%20SA2%20Meeting\SA2%23153\Chair_Notes\Docs\S2-220993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1/Docs/R1-221082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5B10D91-6511-4770-ACE4-495FF4412A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679445-86A1-4FF3-AC18-F200C440E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046C6D-7CD0-4893-AA29-FB26D3C73C3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Xiaodong Sun(vivo)</cp:lastModifiedBy>
  <cp:revision>57</cp:revision>
  <cp:lastPrinted>2002-04-23T07:10:00Z</cp:lastPrinted>
  <dcterms:created xsi:type="dcterms:W3CDTF">2022-10-26T03:01:00Z</dcterms:created>
  <dcterms:modified xsi:type="dcterms:W3CDTF">2022-11-07T10:44:00Z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  <property fmtid="{D5CDD505-2E9C-101B-9397-08002B2CF9AE}" pid="6" name="ContentTypeId">
    <vt:lpwstr>0x01010057CC4845EE989D469C4AF99498678D58</vt:lpwstr>
  </property>
</Properties>
</file>