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E122" w14:textId="3AE066E3" w:rsidR="00591319" w:rsidRPr="00CF195E" w:rsidRDefault="00591319" w:rsidP="0059131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491239E3" wp14:editId="5B438D2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7E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#110</w:t>
      </w:r>
      <w:r>
        <w:rPr>
          <w:rFonts w:hint="eastAsia"/>
          <w:b/>
          <w:noProof/>
          <w:lang w:eastAsia="zh-CN"/>
        </w:rPr>
        <w:t>b</w:t>
      </w:r>
      <w:r>
        <w:rPr>
          <w:b/>
          <w:noProof/>
          <w:lang w:eastAsia="zh-CN"/>
        </w:rPr>
        <w:t>is-e</w:t>
      </w:r>
      <w:r w:rsidRPr="008E2019">
        <w:rPr>
          <w:b/>
          <w:bCs/>
          <w:lang w:eastAsia="zh-CN"/>
        </w:rPr>
        <w:t> </w:t>
      </w:r>
      <w:r w:rsidRPr="00CF195E">
        <w:rPr>
          <w:b/>
          <w:kern w:val="2"/>
          <w:lang w:eastAsia="zh-CN"/>
        </w:rPr>
        <w:tab/>
      </w:r>
      <w:r w:rsidRPr="00530BF3">
        <w:rPr>
          <w:b/>
          <w:kern w:val="2"/>
          <w:lang w:eastAsia="zh-CN"/>
        </w:rPr>
        <w:t>R1-22</w:t>
      </w:r>
      <w:r w:rsidR="00D64625">
        <w:rPr>
          <w:b/>
          <w:kern w:val="2"/>
          <w:lang w:eastAsia="zh-CN"/>
        </w:rPr>
        <w:t>08455</w:t>
      </w:r>
    </w:p>
    <w:p w14:paraId="3307B0B1" w14:textId="77777777" w:rsidR="00591319" w:rsidRPr="00810DC4" w:rsidRDefault="00591319" w:rsidP="00591319">
      <w:pPr>
        <w:rPr>
          <w:b/>
          <w:kern w:val="2"/>
          <w:lang w:eastAsia="zh-CN"/>
        </w:rPr>
      </w:pPr>
      <w:r>
        <w:rPr>
          <w:rFonts w:hint="eastAsia"/>
          <w:b/>
          <w:kern w:val="2"/>
          <w:lang w:eastAsia="zh-CN"/>
        </w:rPr>
        <w:t>e</w:t>
      </w:r>
      <w:r>
        <w:rPr>
          <w:b/>
          <w:kern w:val="2"/>
          <w:lang w:eastAsia="zh-CN"/>
        </w:rPr>
        <w:t>-Meeting,</w:t>
      </w:r>
      <w:r w:rsidRPr="00545368">
        <w:rPr>
          <w:b/>
          <w:kern w:val="2"/>
          <w:lang w:eastAsia="zh-CN"/>
        </w:rPr>
        <w:t xml:space="preserve"> </w:t>
      </w:r>
      <w:r>
        <w:rPr>
          <w:b/>
          <w:kern w:val="2"/>
          <w:lang w:eastAsia="zh-CN"/>
        </w:rPr>
        <w:t>October</w:t>
      </w:r>
      <w:r w:rsidRPr="00545368">
        <w:rPr>
          <w:b/>
          <w:kern w:val="2"/>
          <w:lang w:eastAsia="zh-CN"/>
        </w:rPr>
        <w:t xml:space="preserve"> </w:t>
      </w:r>
      <w:r>
        <w:rPr>
          <w:b/>
          <w:kern w:val="2"/>
          <w:lang w:eastAsia="zh-CN"/>
        </w:rPr>
        <w:t>10</w:t>
      </w:r>
      <w:r w:rsidRPr="00545368">
        <w:rPr>
          <w:b/>
          <w:kern w:val="2"/>
          <w:lang w:eastAsia="zh-CN"/>
        </w:rPr>
        <w:t xml:space="preserve"> – </w:t>
      </w:r>
      <w:r>
        <w:rPr>
          <w:b/>
          <w:kern w:val="2"/>
          <w:lang w:eastAsia="zh-CN"/>
        </w:rPr>
        <w:t>19</w:t>
      </w:r>
      <w:r w:rsidRPr="00545368">
        <w:rPr>
          <w:b/>
          <w:kern w:val="2"/>
          <w:lang w:eastAsia="zh-CN"/>
        </w:rPr>
        <w:t>, 2022</w:t>
      </w:r>
    </w:p>
    <w:p w14:paraId="037C273D" w14:textId="77777777" w:rsidR="00E9347C" w:rsidRPr="00D0796C" w:rsidRDefault="00E9347C" w:rsidP="00E9347C">
      <w:pPr>
        <w:pBdr>
          <w:top w:val="single" w:sz="4" w:space="1" w:color="auto"/>
        </w:pBdr>
        <w:spacing w:after="0"/>
        <w:rPr>
          <w:b/>
          <w:kern w:val="2"/>
          <w:sz w:val="16"/>
          <w:szCs w:val="16"/>
          <w:lang w:eastAsia="zh-CN"/>
        </w:rPr>
      </w:pPr>
    </w:p>
    <w:p w14:paraId="3760EDB4"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9.5.2.2</w:t>
      </w:r>
    </w:p>
    <w:p w14:paraId="1C8BF1DA"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FC9FB68" w14:textId="77777777"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910123">
        <w:rPr>
          <w:b/>
          <w:color w:val="000000" w:themeColor="text1"/>
          <w:kern w:val="2"/>
          <w:lang w:eastAsia="zh-CN"/>
        </w:rPr>
        <w:t>Discussion on NR carrier phase positioning</w:t>
      </w:r>
    </w:p>
    <w:p w14:paraId="42BE9BFF" w14:textId="4940E921" w:rsidR="00591319" w:rsidRPr="00112CC8" w:rsidRDefault="00591319" w:rsidP="0059131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sidR="006365AA">
        <w:rPr>
          <w:rFonts w:hint="eastAsia"/>
          <w:b/>
          <w:color w:val="000000" w:themeColor="text1"/>
          <w:kern w:val="2"/>
          <w:lang w:eastAsia="zh-CN"/>
        </w:rPr>
        <w:t>D</w:t>
      </w:r>
      <w:bookmarkStart w:id="0" w:name="_GoBack"/>
      <w:bookmarkEnd w:id="0"/>
      <w:r>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2C4CBD" w:rsidRDefault="00E9347C" w:rsidP="002C4CBD">
      <w:pPr>
        <w:pStyle w:val="1"/>
      </w:pPr>
      <w:r w:rsidRPr="002C4CBD">
        <w:t>Introduction</w:t>
      </w:r>
    </w:p>
    <w:p w14:paraId="632FCDA9" w14:textId="6C7769F9" w:rsidR="00162497" w:rsidRDefault="006421D2" w:rsidP="002015D8">
      <w:pPr>
        <w:rPr>
          <w:lang w:eastAsia="zh-CN"/>
        </w:rPr>
      </w:pPr>
      <w:r>
        <w:rPr>
          <w:lang w:eastAsia="zh-CN"/>
        </w:rPr>
        <w:t>In the RAN1#110</w:t>
      </w:r>
      <w:r w:rsidRPr="006421D2">
        <w:rPr>
          <w:lang w:eastAsia="zh-CN"/>
        </w:rPr>
        <w:t>e meeting, a bunch of agreements were reached</w:t>
      </w:r>
      <w:r>
        <w:rPr>
          <w:lang w:eastAsia="zh-CN"/>
        </w:rPr>
        <w:t xml:space="preserve"> and most imperfect factors are modeled</w:t>
      </w:r>
      <w:r w:rsidRPr="006421D2">
        <w:rPr>
          <w:lang w:eastAsia="zh-CN"/>
        </w:rPr>
        <w:t>. In this contribut</w:t>
      </w:r>
      <w:r>
        <w:rPr>
          <w:lang w:eastAsia="zh-CN"/>
        </w:rPr>
        <w:t>ion, we provide our p</w:t>
      </w:r>
      <w:r w:rsidRPr="006421D2">
        <w:rPr>
          <w:lang w:eastAsia="zh-CN"/>
        </w:rPr>
        <w:t>erformance analysis</w:t>
      </w:r>
      <w:r>
        <w:rPr>
          <w:lang w:eastAsia="zh-CN"/>
        </w:rPr>
        <w:t xml:space="preserve"> views for NR</w:t>
      </w:r>
      <w:r w:rsidRPr="006421D2">
        <w:rPr>
          <w:lang w:eastAsia="zh-CN"/>
        </w:rPr>
        <w:t xml:space="preserve"> carrier phase positioning.</w:t>
      </w:r>
    </w:p>
    <w:p w14:paraId="01C5D52D" w14:textId="77777777" w:rsidR="002C4CBD" w:rsidRPr="00126D06" w:rsidRDefault="002C4CBD" w:rsidP="002015D8">
      <w:pPr>
        <w:rPr>
          <w:lang w:eastAsia="zh-CN"/>
        </w:rPr>
      </w:pPr>
    </w:p>
    <w:p w14:paraId="45AE84FB" w14:textId="36DB15F6" w:rsidR="002C65E9" w:rsidRPr="002C4CBD" w:rsidRDefault="00184C8C" w:rsidP="002C4CBD">
      <w:pPr>
        <w:pStyle w:val="1"/>
      </w:pPr>
      <w:r w:rsidRPr="002C4CBD">
        <w:t xml:space="preserve">Theoretical </w:t>
      </w:r>
      <w:r w:rsidR="000467B9" w:rsidRPr="002C4CBD">
        <w:t>analysis</w:t>
      </w:r>
    </w:p>
    <w:p w14:paraId="31FF6054" w14:textId="379015A7" w:rsidR="00C6510C" w:rsidRPr="002C4CBD" w:rsidRDefault="00C55588" w:rsidP="002C4CBD">
      <w:pPr>
        <w:pStyle w:val="2"/>
      </w:pPr>
      <w:r w:rsidRPr="002C4CBD">
        <w:t>Single frequency carrier phase</w:t>
      </w:r>
    </w:p>
    <w:p w14:paraId="390F799A" w14:textId="77777777" w:rsidR="006703D5" w:rsidRDefault="006703D5" w:rsidP="006703D5">
      <w:pPr>
        <w:rPr>
          <w:lang w:eastAsia="zh-CN"/>
        </w:rPr>
      </w:pPr>
      <w:r w:rsidRPr="00D80D55">
        <w:rPr>
          <w:lang w:eastAsia="zh-CN"/>
        </w:rPr>
        <w:t xml:space="preserve">The carrier phase </w:t>
      </w:r>
      <w:r>
        <w:rPr>
          <w:lang w:eastAsia="zh-CN"/>
        </w:rPr>
        <w:t>measurement</w:t>
      </w:r>
      <w:r w:rsidRPr="00D80D55">
        <w:rPr>
          <w:lang w:eastAsia="zh-CN"/>
        </w:rPr>
        <w:t xml:space="preserve"> can be used for positioning because </w:t>
      </w:r>
      <w:r>
        <w:rPr>
          <w:lang w:eastAsia="zh-CN"/>
        </w:rPr>
        <w:t xml:space="preserve">it is related with </w:t>
      </w:r>
      <w:r w:rsidRPr="00D80D55">
        <w:rPr>
          <w:lang w:eastAsia="zh-CN"/>
        </w:rPr>
        <w:t>to the distance between the gNB and the UE.</w:t>
      </w:r>
      <w:r>
        <w:rPr>
          <w:lang w:eastAsia="zh-CN"/>
        </w:rPr>
        <w:t xml:space="preserve"> T</w:t>
      </w:r>
      <w:r w:rsidRPr="004C38DC">
        <w:rPr>
          <w:lang w:eastAsia="zh-CN"/>
        </w:rPr>
        <w:t>he specific relationship</w:t>
      </w:r>
      <w:r>
        <w:rPr>
          <w:lang w:eastAsia="zh-CN"/>
        </w:rPr>
        <w:t xml:space="preserve"> is show as follows:</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0EF0262D" w14:textId="77777777" w:rsidTr="006703D5">
        <w:tc>
          <w:tcPr>
            <w:tcW w:w="704" w:type="dxa"/>
          </w:tcPr>
          <w:p w14:paraId="21B8DE97" w14:textId="77777777" w:rsidR="006703D5" w:rsidRDefault="006703D5" w:rsidP="006703D5">
            <w:pPr>
              <w:rPr>
                <w:lang w:eastAsia="zh-CN"/>
              </w:rPr>
            </w:pPr>
          </w:p>
        </w:tc>
        <w:tc>
          <w:tcPr>
            <w:tcW w:w="8080" w:type="dxa"/>
          </w:tcPr>
          <w:p w14:paraId="4C4011EF" w14:textId="77777777" w:rsidR="006703D5" w:rsidRDefault="006703D5" w:rsidP="006703D5">
            <w:pPr>
              <w:jc w:val="center"/>
              <w:rPr>
                <w:lang w:eastAsia="zh-CN"/>
              </w:rPr>
            </w:pPr>
            <m:oMathPara>
              <m:oMath>
                <m:r>
                  <w:rPr>
                    <w:rFonts w:ascii="Cambria Math" w:hAnsi="Cambria Math"/>
                    <w:lang w:eastAsia="zh-CN"/>
                  </w:rPr>
                  <m:t xml:space="preserve"> </m:t>
                </m:r>
                <m:r>
                  <w:rPr>
                    <w:rFonts w:ascii="Cambria Math" w:hAnsi="Cambria Math"/>
                    <w:color w:val="000000"/>
                    <w:kern w:val="2"/>
                    <w:sz w:val="21"/>
                    <w:u w:color="EEECE1"/>
                    <w:lang w:eastAsia="zh-CN"/>
                  </w:rPr>
                  <m:t>d=</m:t>
                </m:r>
                <m:f>
                  <m:fPr>
                    <m:ctrlPr>
                      <w:rPr>
                        <w:rFonts w:ascii="Cambria Math" w:hAnsi="Cambria Math"/>
                        <w:color w:val="000000"/>
                        <w:kern w:val="2"/>
                        <w:sz w:val="21"/>
                        <w:u w:color="EEECE1"/>
                        <w:lang w:eastAsia="zh-CN"/>
                      </w:rPr>
                    </m:ctrlPr>
                  </m:fPr>
                  <m:num>
                    <m:r>
                      <w:rPr>
                        <w:rFonts w:ascii="Cambria Math" w:hAnsi="Cambria Math" w:hint="eastAsia"/>
                        <w:color w:val="000000"/>
                        <w:kern w:val="2"/>
                        <w:sz w:val="21"/>
                        <w:u w:color="EEECE1"/>
                        <w:lang w:eastAsia="zh-CN"/>
                      </w:rPr>
                      <m:t>c</m:t>
                    </m:r>
                  </m:num>
                  <m:den>
                    <m:r>
                      <w:rPr>
                        <w:rFonts w:ascii="Cambria Math" w:hAnsi="Cambria Math"/>
                        <w:color w:val="000000"/>
                        <w:kern w:val="2"/>
                        <w:sz w:val="21"/>
                        <w:u w:color="EEECE1"/>
                        <w:lang w:eastAsia="zh-CN"/>
                      </w:rPr>
                      <m:t>f</m:t>
                    </m:r>
                  </m:den>
                </m:f>
                <m:d>
                  <m:dPr>
                    <m:ctrlPr>
                      <w:rPr>
                        <w:rFonts w:ascii="Cambria Math" w:hAnsi="Cambria Math"/>
                        <w:i/>
                        <w:color w:val="000000"/>
                        <w:kern w:val="2"/>
                        <w:sz w:val="21"/>
                        <w:u w:color="EEECE1"/>
                        <w:lang w:eastAsia="zh-CN"/>
                      </w:rPr>
                    </m:ctrlPr>
                  </m:dPr>
                  <m:e>
                    <m:r>
                      <w:rPr>
                        <w:rFonts w:ascii="Cambria Math" w:hAnsi="Cambria Math"/>
                        <w:color w:val="000000"/>
                        <w:kern w:val="2"/>
                        <w:sz w:val="21"/>
                        <w:u w:color="EEECE1"/>
                        <w:lang w:eastAsia="zh-CN"/>
                      </w:rPr>
                      <m:t>N+</m:t>
                    </m:r>
                    <m:f>
                      <m:fPr>
                        <m:ctrlPr>
                          <w:rPr>
                            <w:rFonts w:ascii="Cambria Math" w:hAnsi="Cambria Math"/>
                            <w:i/>
                            <w:color w:val="000000"/>
                            <w:kern w:val="2"/>
                            <w:sz w:val="21"/>
                            <w:u w:color="EEECE1"/>
                            <w:lang w:eastAsia="zh-CN"/>
                          </w:rPr>
                        </m:ctrlPr>
                      </m:fPr>
                      <m:num>
                        <m:r>
                          <m:rPr>
                            <m:sty m:val="p"/>
                          </m:rPr>
                          <w:rPr>
                            <w:rFonts w:ascii="Cambria Math" w:hAnsi="Cambria Math"/>
                            <w:lang w:eastAsia="zh-CN"/>
                          </w:rPr>
                          <m:t>Φ</m:t>
                        </m:r>
                      </m:num>
                      <m:den>
                        <m:r>
                          <w:rPr>
                            <w:rFonts w:ascii="Cambria Math" w:hAnsi="Cambria Math"/>
                            <w:color w:val="000000"/>
                            <w:kern w:val="2"/>
                            <w:sz w:val="21"/>
                            <w:u w:color="EEECE1"/>
                            <w:lang w:eastAsia="zh-CN"/>
                          </w:rPr>
                          <m:t>2π</m:t>
                        </m:r>
                      </m:den>
                    </m:f>
                  </m:e>
                </m:d>
              </m:oMath>
            </m:oMathPara>
          </w:p>
        </w:tc>
        <w:tc>
          <w:tcPr>
            <w:tcW w:w="523" w:type="dxa"/>
            <w:vAlign w:val="center"/>
          </w:tcPr>
          <w:p w14:paraId="50FCD7D0" w14:textId="73D9A215"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Pr>
                <w:noProof/>
              </w:rPr>
              <w:t>1</w:t>
            </w:r>
            <w:r>
              <w:rPr>
                <w:noProof/>
              </w:rPr>
              <w:fldChar w:fldCharType="end"/>
            </w:r>
            <w:r w:rsidRPr="009C447F">
              <w:t>)</w:t>
            </w:r>
          </w:p>
        </w:tc>
      </w:tr>
    </w:tbl>
    <w:p w14:paraId="2DF53722" w14:textId="77777777" w:rsidR="006703D5" w:rsidRPr="004C38DC" w:rsidRDefault="006703D5" w:rsidP="006703D5">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r>
          <w:rPr>
            <w:rFonts w:ascii="Cambria Math" w:hAnsi="Cambria Math"/>
            <w:color w:val="000000" w:themeColor="text1"/>
          </w:rPr>
          <m:t>N</m:t>
        </m:r>
      </m:oMath>
      <w:r w:rsidRPr="00CC027B">
        <w:rPr>
          <w:lang w:eastAsia="zh-CN"/>
        </w:rPr>
        <w:t xml:space="preserve"> is the corresponding </w:t>
      </w:r>
      <w:r w:rsidRPr="00BB512A">
        <w:rPr>
          <w:lang w:eastAsia="zh-CN"/>
        </w:rPr>
        <w:t>carrier phase</w:t>
      </w:r>
      <w:r>
        <w:rPr>
          <w:lang w:eastAsia="zh-CN"/>
        </w:rPr>
        <w:t xml:space="preserve"> integer ambiguity and is an </w:t>
      </w:r>
      <w:r w:rsidRPr="00CF1056">
        <w:rPr>
          <w:lang w:eastAsia="zh-CN"/>
        </w:rPr>
        <w:t>integer</w:t>
      </w:r>
      <w:r w:rsidRPr="00CC027B">
        <w:rPr>
          <w:lang w:eastAsia="zh-CN"/>
        </w:rPr>
        <w:t xml:space="preserve">; </w:t>
      </w:r>
      <m:oMath>
        <m:r>
          <w:rPr>
            <w:rFonts w:ascii="Cambria Math" w:hAnsi="Cambria Math"/>
            <w:lang w:eastAsia="zh-CN"/>
          </w:rPr>
          <m:t>f</m:t>
        </m:r>
      </m:oMath>
      <w:r w:rsidRPr="004C38DC">
        <w:rPr>
          <w:i/>
          <w:lang w:eastAsia="zh-CN"/>
        </w:rPr>
        <w:t xml:space="preserve"> </w:t>
      </w:r>
      <w:r w:rsidRPr="00CC027B">
        <w:rPr>
          <w:lang w:eastAsia="zh-CN"/>
        </w:rPr>
        <w:t xml:space="preserve">is the </w:t>
      </w:r>
      <w:r>
        <w:rPr>
          <w:lang w:eastAsia="zh-CN"/>
        </w:rPr>
        <w:t xml:space="preserve">carrier </w:t>
      </w:r>
      <w:r w:rsidRPr="004C38DC">
        <w:rPr>
          <w:lang w:eastAsia="zh-CN"/>
        </w:rPr>
        <w:t>frequency</w:t>
      </w:r>
      <w:r w:rsidRPr="00CC027B">
        <w:rPr>
          <w:lang w:eastAsia="zh-CN"/>
        </w:rPr>
        <w:t xml:space="preserve">; </w:t>
      </w:r>
      <m:oMath>
        <m:r>
          <m:rPr>
            <m:sty m:val="p"/>
          </m:rPr>
          <w:rPr>
            <w:rFonts w:ascii="Cambria Math" w:hAnsi="Cambria Math"/>
            <w:lang w:eastAsia="zh-CN"/>
          </w:rPr>
          <m:t>Φ</m:t>
        </m:r>
      </m:oMath>
      <w:r w:rsidRPr="00CC027B">
        <w:rPr>
          <w:lang w:eastAsia="zh-CN"/>
        </w:rPr>
        <w:t xml:space="preserve"> is the </w:t>
      </w:r>
      <w:r>
        <w:rPr>
          <w:lang w:eastAsia="zh-CN"/>
        </w:rPr>
        <w:t xml:space="preserve">corresponding carrier phase measurement. </w:t>
      </w:r>
      <w:r w:rsidRPr="004C38DC">
        <w:rPr>
          <w:lang w:eastAsia="zh-CN"/>
        </w:rPr>
        <w:t>The following figure shows the</w:t>
      </w:r>
      <w:r>
        <w:rPr>
          <w:lang w:eastAsia="zh-CN"/>
        </w:rPr>
        <w:t xml:space="preserve"> r</w:t>
      </w:r>
      <w:r w:rsidRPr="004C38DC">
        <w:rPr>
          <w:lang w:eastAsia="zh-CN"/>
        </w:rPr>
        <w:t>elationship between carrier phase and distance</w:t>
      </w:r>
      <w:r>
        <w:rPr>
          <w:lang w:eastAsia="zh-CN"/>
        </w:rPr>
        <w:t>.</w:t>
      </w:r>
    </w:p>
    <w:p w14:paraId="3350E254" w14:textId="77777777" w:rsidR="006703D5" w:rsidRDefault="006703D5" w:rsidP="006703D5">
      <w:pPr>
        <w:jc w:val="center"/>
        <w:rPr>
          <w:i/>
          <w:lang w:eastAsia="zh-CN"/>
        </w:rPr>
      </w:pPr>
      <w:r>
        <w:rPr>
          <w:i/>
          <w:noProof/>
          <w:lang w:eastAsia="zh-CN"/>
        </w:rPr>
        <w:drawing>
          <wp:inline distT="0" distB="0" distL="0" distR="0" wp14:anchorId="7D39B827" wp14:editId="2A5AAE33">
            <wp:extent cx="2033516" cy="12269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5812" cy="1234415"/>
                    </a:xfrm>
                    <a:prstGeom prst="rect">
                      <a:avLst/>
                    </a:prstGeom>
                    <a:noFill/>
                  </pic:spPr>
                </pic:pic>
              </a:graphicData>
            </a:graphic>
          </wp:inline>
        </w:drawing>
      </w:r>
    </w:p>
    <w:p w14:paraId="4107753A" w14:textId="77777777" w:rsidR="006703D5" w:rsidRPr="00F80F49" w:rsidRDefault="006703D5" w:rsidP="006703D5">
      <w:pPr>
        <w:jc w:val="center"/>
        <w:rPr>
          <w:b/>
          <w:sz w:val="20"/>
          <w:szCs w:val="20"/>
          <w:lang w:eastAsia="zh-CN"/>
        </w:rPr>
      </w:pPr>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0F2516">
        <w:rPr>
          <w:b/>
          <w:noProof/>
          <w:sz w:val="20"/>
          <w:szCs w:val="20"/>
          <w:lang w:eastAsia="zh-CN"/>
        </w:rPr>
        <w:t>1</w:t>
      </w:r>
      <w:r w:rsidRPr="00702683">
        <w:rPr>
          <w:b/>
          <w:sz w:val="20"/>
          <w:szCs w:val="20"/>
          <w:lang w:eastAsia="zh-CN"/>
        </w:rPr>
        <w:fldChar w:fldCharType="end"/>
      </w:r>
      <w:r w:rsidRPr="00F80F49">
        <w:rPr>
          <w:b/>
          <w:sz w:val="20"/>
          <w:szCs w:val="20"/>
          <w:lang w:eastAsia="zh-CN"/>
        </w:rPr>
        <w:t xml:space="preserve"> </w:t>
      </w:r>
      <w:r>
        <w:rPr>
          <w:b/>
          <w:sz w:val="20"/>
          <w:szCs w:val="20"/>
          <w:lang w:eastAsia="zh-CN"/>
        </w:rPr>
        <w:t>r</w:t>
      </w:r>
      <w:r w:rsidRPr="00E90134">
        <w:rPr>
          <w:b/>
          <w:sz w:val="20"/>
          <w:szCs w:val="20"/>
          <w:lang w:eastAsia="zh-CN"/>
        </w:rPr>
        <w:t>elationship between carrier phase and distance</w:t>
      </w:r>
    </w:p>
    <w:p w14:paraId="7A792718" w14:textId="2F725D6F" w:rsidR="006749FF" w:rsidRDefault="006703D5" w:rsidP="00C6510C">
      <w:pPr>
        <w:pStyle w:val="3GPPAgreements"/>
        <w:numPr>
          <w:ilvl w:val="0"/>
          <w:numId w:val="0"/>
        </w:numPr>
        <w:autoSpaceDE/>
        <w:autoSpaceDN/>
        <w:adjustRightInd/>
        <w:snapToGrid/>
        <w:rPr>
          <w:lang w:eastAsia="zh-CN"/>
        </w:rPr>
      </w:pPr>
      <w:r>
        <w:rPr>
          <w:lang w:eastAsia="zh-CN"/>
        </w:rPr>
        <w:t>I</w:t>
      </w:r>
      <w:r w:rsidRPr="004C38DC">
        <w:rPr>
          <w:lang w:eastAsia="zh-CN"/>
        </w:rPr>
        <w:t>n order to e</w:t>
      </w:r>
      <w:r>
        <w:rPr>
          <w:lang w:eastAsia="zh-CN"/>
        </w:rPr>
        <w:t>stimate</w:t>
      </w:r>
      <w:r w:rsidRPr="004C38DC">
        <w:rPr>
          <w:lang w:eastAsia="zh-CN"/>
        </w:rPr>
        <w:t xml:space="preserve"> the distance</w:t>
      </w:r>
      <w:r>
        <w:rPr>
          <w:lang w:eastAsia="zh-CN"/>
        </w:rPr>
        <w:t xml:space="preserve"> </w:t>
      </w:r>
      <m:oMath>
        <m:r>
          <w:rPr>
            <w:rFonts w:ascii="Cambria Math" w:hAnsi="Cambria Math"/>
            <w:color w:val="000000"/>
            <w:kern w:val="2"/>
            <w:sz w:val="21"/>
            <w:u w:color="EEECE1"/>
            <w:lang w:eastAsia="zh-CN"/>
          </w:rPr>
          <m:t>d</m:t>
        </m:r>
      </m:oMath>
      <w:r w:rsidRPr="004C38DC">
        <w:rPr>
          <w:lang w:eastAsia="zh-CN"/>
        </w:rPr>
        <w:t xml:space="preserve">, it is necessary to </w:t>
      </w:r>
      <w:r>
        <w:rPr>
          <w:lang w:eastAsia="zh-CN"/>
        </w:rPr>
        <w:t>estimate</w:t>
      </w:r>
      <w:r w:rsidRPr="004C38DC">
        <w:rPr>
          <w:lang w:eastAsia="zh-CN"/>
        </w:rPr>
        <w:t xml:space="preserve"> the integer ambiguity </w:t>
      </w:r>
      <m:oMath>
        <m:r>
          <w:rPr>
            <w:rFonts w:ascii="Cambria Math" w:hAnsi="Cambria Math"/>
            <w:color w:val="000000" w:themeColor="text1"/>
          </w:rPr>
          <m:t>N</m:t>
        </m:r>
      </m:oMath>
      <w:r w:rsidRPr="004C38DC">
        <w:rPr>
          <w:lang w:eastAsia="zh-CN"/>
        </w:rPr>
        <w:t xml:space="preserve"> correctly.</w:t>
      </w:r>
      <w:r>
        <w:rPr>
          <w:lang w:eastAsia="zh-CN"/>
        </w:rPr>
        <w:t xml:space="preserve"> Only w</w:t>
      </w:r>
      <w:r w:rsidRPr="004C38DC">
        <w:rPr>
          <w:lang w:eastAsia="zh-CN"/>
        </w:rPr>
        <w:t xml:space="preserve">hen the integer ambiguity is </w:t>
      </w:r>
      <w:r>
        <w:rPr>
          <w:lang w:eastAsia="zh-CN"/>
        </w:rPr>
        <w:t>estimat</w:t>
      </w:r>
      <w:r w:rsidRPr="004C38DC">
        <w:rPr>
          <w:lang w:eastAsia="zh-CN"/>
        </w:rPr>
        <w:t xml:space="preserve">ed correctly, </w:t>
      </w:r>
      <w:r>
        <w:rPr>
          <w:lang w:eastAsia="zh-CN"/>
        </w:rPr>
        <w:t>t</w:t>
      </w:r>
      <w:r w:rsidRPr="006703D5">
        <w:rPr>
          <w:lang w:eastAsia="zh-CN"/>
        </w:rPr>
        <w:t xml:space="preserve">he carrier phase positioning method can achieve high </w:t>
      </w:r>
      <w:r>
        <w:rPr>
          <w:lang w:eastAsia="zh-CN"/>
        </w:rPr>
        <w:t>accuracy</w:t>
      </w:r>
      <w:r w:rsidRPr="006703D5">
        <w:rPr>
          <w:lang w:eastAsia="zh-CN"/>
        </w:rPr>
        <w:t xml:space="preserve"> positioning</w:t>
      </w:r>
      <w:r w:rsidRPr="004C38DC">
        <w:rPr>
          <w:lang w:eastAsia="zh-CN"/>
        </w:rPr>
        <w:t>.</w:t>
      </w:r>
      <w:r>
        <w:rPr>
          <w:lang w:eastAsia="zh-CN"/>
        </w:rPr>
        <w:t xml:space="preserve"> </w:t>
      </w:r>
      <w:r w:rsidRPr="004C4C98">
        <w:rPr>
          <w:lang w:eastAsia="zh-CN"/>
        </w:rPr>
        <w:t xml:space="preserve">The integer ambiguity and the UE </w:t>
      </w:r>
      <w:r>
        <w:rPr>
          <w:lang w:eastAsia="zh-CN"/>
        </w:rPr>
        <w:t>posi</w:t>
      </w:r>
      <w:r w:rsidRPr="004C4C98">
        <w:rPr>
          <w:lang w:eastAsia="zh-CN"/>
        </w:rPr>
        <w:t xml:space="preserve">tion </w:t>
      </w:r>
      <w:r>
        <w:rPr>
          <w:lang w:eastAsia="zh-CN"/>
        </w:rPr>
        <w:t>can</w:t>
      </w:r>
      <w:r w:rsidRPr="004C4C98">
        <w:rPr>
          <w:lang w:eastAsia="zh-CN"/>
        </w:rPr>
        <w:t xml:space="preserve"> be solved by using </w:t>
      </w:r>
      <w:r>
        <w:rPr>
          <w:lang w:eastAsia="zh-CN"/>
        </w:rPr>
        <w:t>multiple</w:t>
      </w:r>
      <w:r w:rsidRPr="004C4C98">
        <w:rPr>
          <w:lang w:eastAsia="zh-CN"/>
        </w:rPr>
        <w:t xml:space="preserve"> </w:t>
      </w:r>
      <w:r w:rsidRPr="00741875">
        <w:rPr>
          <w:lang w:eastAsia="zh-CN"/>
        </w:rPr>
        <w:t>gNB Antenna Reference Point (ARP)</w:t>
      </w:r>
      <w:r>
        <w:rPr>
          <w:lang w:eastAsia="zh-CN"/>
        </w:rPr>
        <w:t xml:space="preserve"> positions</w:t>
      </w:r>
      <w:r w:rsidRPr="004C4C98">
        <w:rPr>
          <w:lang w:eastAsia="zh-CN"/>
        </w:rPr>
        <w:t xml:space="preserve"> and the integer property of the integer ambiguity</w:t>
      </w:r>
      <w:r w:rsidR="00FB137F">
        <w:rPr>
          <w:lang w:eastAsia="zh-CN"/>
        </w:rPr>
        <w:t xml:space="preserve"> [1]</w:t>
      </w:r>
      <w:r>
        <w:rPr>
          <w:lang w:eastAsia="zh-CN"/>
        </w:rPr>
        <w:t xml:space="preserve">. </w:t>
      </w:r>
    </w:p>
    <w:p w14:paraId="195F3548" w14:textId="35266A9B" w:rsidR="006703D5" w:rsidRPr="002C4CBD" w:rsidRDefault="008E65FC" w:rsidP="002C4CBD">
      <w:pPr>
        <w:pStyle w:val="2"/>
      </w:pPr>
      <w:r w:rsidRPr="002C4CBD">
        <w:t>Multi-frequency carrier phase</w:t>
      </w:r>
    </w:p>
    <w:p w14:paraId="747DE520" w14:textId="6EF6EA91" w:rsidR="006703D5" w:rsidRDefault="006703D5" w:rsidP="006703D5">
      <w:pPr>
        <w:rPr>
          <w:lang w:eastAsia="zh-CN"/>
        </w:rPr>
      </w:pPr>
      <w:r>
        <w:rPr>
          <w:lang w:eastAsia="zh-CN"/>
        </w:rPr>
        <w:t>M</w:t>
      </w:r>
      <w:r w:rsidRPr="00BB512A">
        <w:rPr>
          <w:lang w:eastAsia="zh-CN"/>
        </w:rPr>
        <w:t xml:space="preserve">ultiple carrier phases can be measured at different </w:t>
      </w:r>
      <w:r>
        <w:rPr>
          <w:lang w:eastAsia="zh-CN"/>
        </w:rPr>
        <w:t>subcarrier</w:t>
      </w:r>
      <w:r w:rsidR="00B70A56">
        <w:rPr>
          <w:lang w:eastAsia="zh-CN"/>
        </w:rPr>
        <w:t>s</w:t>
      </w:r>
      <w:r>
        <w:rPr>
          <w:lang w:eastAsia="zh-CN"/>
        </w:rPr>
        <w:t xml:space="preserve">. </w:t>
      </w:r>
      <w:r w:rsidRPr="00BB512A">
        <w:rPr>
          <w:lang w:eastAsia="zh-CN"/>
        </w:rPr>
        <w:t>Carrier phases corresponding to virtual frequencies may be synthesized by using carrier phases on different frequencies</w:t>
      </w:r>
      <w:r>
        <w:rPr>
          <w:lang w:eastAsia="zh-CN"/>
        </w:rPr>
        <w:t>.</w:t>
      </w:r>
    </w:p>
    <w:p w14:paraId="1CCBE7ED" w14:textId="77777777" w:rsidR="006703D5" w:rsidRDefault="006703D5" w:rsidP="006703D5">
      <w:pPr>
        <w:rPr>
          <w:sz w:val="21"/>
          <w:szCs w:val="21"/>
          <w:lang w:eastAsia="zh-CN"/>
        </w:rPr>
      </w:pPr>
      <w:r w:rsidRPr="00CC027B">
        <w:rPr>
          <w:lang w:eastAsia="zh-CN"/>
        </w:rPr>
        <w:t>Assume</w:t>
      </w:r>
      <w:r>
        <w:rPr>
          <w:lang w:eastAsia="zh-CN"/>
        </w:rPr>
        <w:t>d</w:t>
      </w:r>
      <w:r w:rsidRPr="00CC027B">
        <w:rPr>
          <w:lang w:eastAsia="zh-CN"/>
        </w:rPr>
        <w:t xml:space="preserve"> that the 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L</m:t>
                </m:r>
              </m:sub>
            </m:sSub>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r w:rsidRPr="00CC027B">
        <w:rPr>
          <w:sz w:val="21"/>
          <w:szCs w:val="21"/>
          <w:lang w:eastAsia="zh-CN"/>
        </w:rPr>
        <w:t>th frequency satisfies the following formula:</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60CC4BD3" w14:textId="77777777" w:rsidTr="006703D5">
        <w:tc>
          <w:tcPr>
            <w:tcW w:w="704" w:type="dxa"/>
          </w:tcPr>
          <w:p w14:paraId="558D26C5" w14:textId="77777777" w:rsidR="006703D5" w:rsidRDefault="006703D5" w:rsidP="006703D5">
            <w:pPr>
              <w:rPr>
                <w:lang w:eastAsia="zh-CN"/>
              </w:rPr>
            </w:pPr>
          </w:p>
        </w:tc>
        <w:tc>
          <w:tcPr>
            <w:tcW w:w="8080" w:type="dxa"/>
          </w:tcPr>
          <w:p w14:paraId="23152BD6" w14:textId="77777777" w:rsidR="006703D5" w:rsidRDefault="009F5F84" w:rsidP="006703D5">
            <w:pPr>
              <w:jc w:val="center"/>
              <w:rPr>
                <w:lang w:eastAsia="zh-CN"/>
              </w:rPr>
            </w:pPr>
            <m:oMathPara>
              <m:oMath>
                <m:sSub>
                  <m:sSubPr>
                    <m:ctrlPr>
                      <w:rPr>
                        <w:rFonts w:ascii="Cambria Math" w:hAnsi="Cambria Math"/>
                        <w:i/>
                        <w:iCs/>
                        <w:color w:val="000000" w:themeColor="text1"/>
                      </w:rPr>
                    </m:ctrlPr>
                  </m:sSubPr>
                  <m:e>
                    <m:r>
                      <m:rPr>
                        <m:sty m:val="p"/>
                      </m:rPr>
                      <w:rPr>
                        <w:rFonts w:ascii="Cambria Math" w:hAnsi="Cambria Math"/>
                        <w:lang w:eastAsia="zh-CN"/>
                      </w:rPr>
                      <m:t>Φ</m:t>
                    </m:r>
                  </m:e>
                  <m:sub>
                    <m:r>
                      <w:rPr>
                        <w:rFonts w:ascii="Cambria Math" w:hAnsi="Cambria Math"/>
                        <w:color w:val="000000" w:themeColor="text1"/>
                      </w:rPr>
                      <m:t>i</m:t>
                    </m:r>
                  </m:sub>
                </m:sSub>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d</m:t>
                        </m:r>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7E3F632A" w14:textId="77777777"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0F2516">
              <w:rPr>
                <w:noProof/>
              </w:rPr>
              <w:t>2</w:t>
            </w:r>
            <w:r>
              <w:rPr>
                <w:noProof/>
              </w:rPr>
              <w:fldChar w:fldCharType="end"/>
            </w:r>
            <w:r w:rsidRPr="009C447F">
              <w:t>)</w:t>
            </w:r>
          </w:p>
        </w:tc>
      </w:tr>
    </w:tbl>
    <w:p w14:paraId="1885CA60" w14:textId="77777777" w:rsidR="006703D5" w:rsidRPr="00CC027B" w:rsidRDefault="006703D5" w:rsidP="006703D5">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5FB18DDB" w14:textId="77777777" w:rsidR="006703D5" w:rsidRDefault="006703D5" w:rsidP="006703D5">
      <w:pPr>
        <w:rPr>
          <w:lang w:eastAsia="zh-CN"/>
        </w:rPr>
      </w:pPr>
      <w:r w:rsidRPr="00CC027B">
        <w:rPr>
          <w:lang w:eastAsia="zh-CN"/>
        </w:rPr>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3E353914" w14:textId="77777777" w:rsidTr="006703D5">
        <w:tc>
          <w:tcPr>
            <w:tcW w:w="704" w:type="dxa"/>
          </w:tcPr>
          <w:p w14:paraId="399BE140" w14:textId="77777777" w:rsidR="006703D5" w:rsidRDefault="006703D5" w:rsidP="006703D5">
            <w:pPr>
              <w:rPr>
                <w:lang w:eastAsia="zh-CN"/>
              </w:rPr>
            </w:pPr>
          </w:p>
        </w:tc>
        <w:tc>
          <w:tcPr>
            <w:tcW w:w="8080" w:type="dxa"/>
          </w:tcPr>
          <w:p w14:paraId="2C1D3429" w14:textId="77777777" w:rsidR="006703D5" w:rsidRDefault="009F5F84" w:rsidP="006703D5">
            <w:pPr>
              <w:jc w:val="center"/>
              <w:rPr>
                <w:lang w:eastAsia="zh-CN"/>
              </w:rPr>
            </w:pPr>
            <m:oMathPara>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i</m:t>
                        </m:r>
                      </m:sub>
                    </m:sSub>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r>
                          <w:rPr>
                            <w:rFonts w:ascii="Cambria Math" w:eastAsiaTheme="minorEastAsia" w:hAnsi="Cambria Math" w:cs="+mn-cs" w:hint="eastAsia"/>
                            <w:color w:val="000000"/>
                            <w:kern w:val="24"/>
                          </w:rPr>
                          <m:t>d</m:t>
                        </m: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e>
                      <m:sub>
                        <m:r>
                          <w:rPr>
                            <w:rFonts w:ascii="Cambria Math" w:eastAsia="Cambria Math" w:hAnsi="Cambria Math" w:cs="+mn-cs"/>
                            <w:color w:val="000000"/>
                            <w:kern w:val="24"/>
                          </w:rPr>
                          <m:t>a</m:t>
                        </m:r>
                      </m:sub>
                    </m:sSub>
                  </m:e>
                </m:d>
              </m:oMath>
            </m:oMathPara>
          </w:p>
        </w:tc>
        <w:tc>
          <w:tcPr>
            <w:tcW w:w="523" w:type="dxa"/>
            <w:vAlign w:val="center"/>
          </w:tcPr>
          <w:p w14:paraId="7766CF8D" w14:textId="77777777"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0F2516">
              <w:rPr>
                <w:noProof/>
              </w:rPr>
              <w:t>3</w:t>
            </w:r>
            <w:r>
              <w:rPr>
                <w:noProof/>
              </w:rPr>
              <w:fldChar w:fldCharType="end"/>
            </w:r>
            <w:r w:rsidRPr="009C447F">
              <w:t>)</w:t>
            </w:r>
          </w:p>
        </w:tc>
      </w:tr>
    </w:tbl>
    <w:p w14:paraId="1ADB7AA0" w14:textId="43C89CE0" w:rsidR="006703D5" w:rsidRPr="00CC027B" w:rsidRDefault="006703D5" w:rsidP="006703D5">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coefficients</w:t>
      </w:r>
      <w:r>
        <w:rPr>
          <w:lang w:eastAsia="zh-CN"/>
        </w:rPr>
        <w:t xml:space="preserve"> </w:t>
      </w:r>
      <w:r w:rsidRPr="008F730E">
        <w:rPr>
          <w:lang w:eastAsia="zh-CN"/>
        </w:rPr>
        <w:t>and the corresponding carrier phases are</w:t>
      </w:r>
      <w:r>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w:t>
      </w:r>
      <w:r>
        <w:rPr>
          <w:lang w:eastAsia="zh-CN"/>
        </w:rPr>
        <w:t>.</w:t>
      </w:r>
    </w:p>
    <w:p w14:paraId="70FC151A" w14:textId="77777777" w:rsidR="006703D5" w:rsidRDefault="006703D5" w:rsidP="006703D5">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4EBECE37" w14:textId="77777777" w:rsidTr="006703D5">
        <w:tc>
          <w:tcPr>
            <w:tcW w:w="704" w:type="dxa"/>
          </w:tcPr>
          <w:p w14:paraId="11C28381" w14:textId="77777777" w:rsidR="006703D5" w:rsidRDefault="006703D5" w:rsidP="006703D5">
            <w:pPr>
              <w:rPr>
                <w:lang w:eastAsia="zh-CN"/>
              </w:rPr>
            </w:pPr>
          </w:p>
        </w:tc>
        <w:tc>
          <w:tcPr>
            <w:tcW w:w="8080" w:type="dxa"/>
          </w:tcPr>
          <w:p w14:paraId="6E3BA57B" w14:textId="77777777" w:rsidR="006703D5" w:rsidRDefault="009F5F84" w:rsidP="006703D5">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014853AD" w14:textId="77777777"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0F2516">
              <w:rPr>
                <w:noProof/>
              </w:rPr>
              <w:t>4</w:t>
            </w:r>
            <w:r>
              <w:rPr>
                <w:noProof/>
              </w:rPr>
              <w:fldChar w:fldCharType="end"/>
            </w:r>
            <w:r w:rsidRPr="009C447F">
              <w:t>)</w:t>
            </w:r>
          </w:p>
        </w:tc>
      </w:tr>
    </w:tbl>
    <w:p w14:paraId="08FA00EE" w14:textId="77777777" w:rsidR="006703D5" w:rsidRDefault="006703D5" w:rsidP="006703D5">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7A026D72" w14:textId="77777777" w:rsidR="006703D5" w:rsidRDefault="006703D5" w:rsidP="006703D5">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6703D5" w14:paraId="30631EE9" w14:textId="77777777" w:rsidTr="006703D5">
        <w:tc>
          <w:tcPr>
            <w:tcW w:w="704" w:type="dxa"/>
          </w:tcPr>
          <w:p w14:paraId="4A2D9717" w14:textId="77777777" w:rsidR="006703D5" w:rsidRDefault="006703D5" w:rsidP="006703D5">
            <w:pPr>
              <w:rPr>
                <w:lang w:eastAsia="zh-CN"/>
              </w:rPr>
            </w:pPr>
          </w:p>
        </w:tc>
        <w:tc>
          <w:tcPr>
            <w:tcW w:w="8080" w:type="dxa"/>
          </w:tcPr>
          <w:p w14:paraId="520A1DC1" w14:textId="77777777" w:rsidR="006703D5" w:rsidRPr="00737CB7" w:rsidRDefault="009F5F84" w:rsidP="006703D5">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69244B21" w14:textId="77777777" w:rsidR="006703D5" w:rsidRDefault="006703D5" w:rsidP="006703D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0F2516">
              <w:rPr>
                <w:noProof/>
              </w:rPr>
              <w:t>5</w:t>
            </w:r>
            <w:r>
              <w:rPr>
                <w:noProof/>
              </w:rPr>
              <w:fldChar w:fldCharType="end"/>
            </w:r>
            <w:r w:rsidRPr="009C447F">
              <w:t>)</w:t>
            </w:r>
          </w:p>
        </w:tc>
      </w:tr>
    </w:tbl>
    <w:p w14:paraId="6B80B5BA" w14:textId="41C945DF" w:rsidR="00126D06" w:rsidRPr="00126D06" w:rsidRDefault="006703D5" w:rsidP="006703D5">
      <w:pPr>
        <w:rPr>
          <w:lang w:eastAsia="zh-CN"/>
        </w:rPr>
      </w:pPr>
      <w:r w:rsidRPr="008F5E92">
        <w:rPr>
          <w:lang w:eastAsia="zh-CN"/>
        </w:rPr>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w:t>
      </w:r>
      <w:r w:rsidR="00C374C7">
        <w:rPr>
          <w:lang w:eastAsia="zh-CN"/>
        </w:rPr>
        <w:t>(</w:t>
      </w:r>
      <w:r>
        <w:rPr>
          <w:lang w:eastAsia="zh-CN"/>
        </w:rPr>
        <w:t>4)</w:t>
      </w:r>
      <w:r w:rsidRPr="008F5E92">
        <w:rPr>
          <w:lang w:eastAsia="zh-CN"/>
        </w:rPr>
        <w:t>. In this way, the integer ambiguity is determined step by step, and a high-</w:t>
      </w:r>
      <w:r>
        <w:rPr>
          <w:lang w:eastAsia="zh-CN"/>
        </w:rPr>
        <w:t>accuracy</w:t>
      </w:r>
      <w:r w:rsidRPr="008F5E92">
        <w:rPr>
          <w:lang w:eastAsia="zh-CN"/>
        </w:rPr>
        <w:t xml:space="preserve"> ranging 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3E66F847" w14:textId="08D68652" w:rsidR="00465160" w:rsidRPr="002C4CBD" w:rsidRDefault="00465160" w:rsidP="002C4CBD">
      <w:pPr>
        <w:pStyle w:val="2"/>
      </w:pPr>
      <w:r w:rsidRPr="002C4CBD">
        <w:rPr>
          <w:rFonts w:hint="eastAsia"/>
        </w:rPr>
        <w:t>P</w:t>
      </w:r>
      <w:r w:rsidRPr="002C4CBD">
        <w:t xml:space="preserve">RU deployment and </w:t>
      </w:r>
      <w:r w:rsidR="00B70A56">
        <w:t>double differential</w:t>
      </w:r>
      <w:r w:rsidR="00C844FE" w:rsidRPr="002C4CBD">
        <w:t xml:space="preserve"> </w:t>
      </w:r>
      <w:r w:rsidR="00E93361" w:rsidRPr="002C4CBD">
        <w:t xml:space="preserve">carrier </w:t>
      </w:r>
      <w:r w:rsidR="00C850CA" w:rsidRPr="002C4CBD">
        <w:t>phase</w:t>
      </w:r>
    </w:p>
    <w:p w14:paraId="0F4F8B85" w14:textId="1E18CF9C" w:rsidR="00465160" w:rsidRDefault="00465160" w:rsidP="00465160">
      <w:pPr>
        <w:rPr>
          <w:lang w:eastAsia="zh-CN"/>
        </w:rPr>
      </w:pPr>
      <w:r>
        <w:rPr>
          <w:lang w:eastAsia="zh-CN"/>
        </w:rPr>
        <w:t xml:space="preserve">To overcome the gNB carrier phase synchronization error, </w:t>
      </w:r>
      <w:r w:rsidR="00713A6D" w:rsidRPr="00702683">
        <w:rPr>
          <w:lang w:eastAsia="zh-CN"/>
        </w:rPr>
        <w:t xml:space="preserve">positioning reference unit </w:t>
      </w:r>
      <w:r w:rsidRPr="00702683">
        <w:rPr>
          <w:lang w:eastAsia="zh-CN"/>
        </w:rPr>
        <w:t>(</w:t>
      </w:r>
      <w:r w:rsidR="00713A6D">
        <w:rPr>
          <w:lang w:eastAsia="zh-CN"/>
        </w:rPr>
        <w:t>PRU</w:t>
      </w:r>
      <w:r w:rsidRPr="00702683">
        <w:rPr>
          <w:lang w:eastAsia="zh-CN"/>
        </w:rPr>
        <w:t>)</w:t>
      </w:r>
      <w:r>
        <w:rPr>
          <w:lang w:eastAsia="zh-CN"/>
        </w:rPr>
        <w:t xml:space="preserve"> as discussed in Rel-17 can be considered.</w:t>
      </w:r>
    </w:p>
    <w:p w14:paraId="79A82AFB" w14:textId="721C3822" w:rsidR="00465160" w:rsidRDefault="00465160" w:rsidP="00465160">
      <w:pPr>
        <w:rPr>
          <w:lang w:eastAsia="zh-CN"/>
        </w:rPr>
      </w:pPr>
      <w:r>
        <w:rPr>
          <w:lang w:eastAsia="zh-CN"/>
        </w:rPr>
        <w:t>It is well understood that PR</w:t>
      </w:r>
      <w:r w:rsidR="00C850CA">
        <w:rPr>
          <w:lang w:eastAsia="zh-CN"/>
        </w:rPr>
        <w:t>U</w:t>
      </w:r>
      <w:r>
        <w:rPr>
          <w:lang w:eastAsia="zh-CN"/>
        </w:rPr>
        <w:t xml:space="preserve"> can mitigate the gNB timing synchronization error and group delay error, which now can also be applied to the carrier phase synchronization error. PDOA using PRU is also referred to as </w:t>
      </w:r>
      <w:r w:rsidR="00B70A56">
        <w:rPr>
          <w:lang w:eastAsia="zh-CN"/>
        </w:rPr>
        <w:t>double differential</w:t>
      </w:r>
      <w:r w:rsidR="00C844FE">
        <w:rPr>
          <w:lang w:eastAsia="zh-CN"/>
        </w:rPr>
        <w:t xml:space="preserve"> </w:t>
      </w:r>
      <w:r>
        <w:rPr>
          <w:lang w:eastAsia="zh-CN"/>
        </w:rPr>
        <w:t>methods.</w:t>
      </w:r>
    </w:p>
    <w:p w14:paraId="4385CBD4" w14:textId="257FDD51" w:rsidR="00465160" w:rsidRDefault="00465160" w:rsidP="00465160">
      <w:pPr>
        <w:rPr>
          <w:lang w:eastAsia="zh-CN"/>
        </w:rPr>
      </w:pPr>
      <w:r>
        <w:rPr>
          <w:lang w:eastAsia="zh-CN"/>
        </w:rPr>
        <w:t>T</w:t>
      </w:r>
      <w:r w:rsidRPr="00702683">
        <w:rPr>
          <w:lang w:eastAsia="zh-CN"/>
        </w:rPr>
        <w:t xml:space="preserve">he </w:t>
      </w:r>
      <w:r w:rsidR="00B70A56">
        <w:rPr>
          <w:lang w:eastAsia="zh-CN"/>
        </w:rPr>
        <w:t>double differential</w:t>
      </w:r>
      <w:r w:rsidR="00C844FE" w:rsidRPr="00702683">
        <w:rPr>
          <w:lang w:eastAsia="zh-CN"/>
        </w:rPr>
        <w:t xml:space="preserve"> </w:t>
      </w:r>
      <w:r w:rsidRPr="00702683">
        <w:rPr>
          <w:lang w:eastAsia="zh-CN"/>
        </w:rPr>
        <w:t>carrier phase (inter-UE inter-</w:t>
      </w:r>
      <w:r w:rsidR="00B70A56">
        <w:rPr>
          <w:lang w:eastAsia="zh-CN"/>
        </w:rPr>
        <w:t>TRP</w:t>
      </w:r>
      <w:r w:rsidR="00B70A56" w:rsidRPr="00702683">
        <w:rPr>
          <w:lang w:eastAsia="zh-CN"/>
        </w:rPr>
        <w:t xml:space="preserve"> </w:t>
      </w:r>
      <w:r w:rsidR="00C844FE" w:rsidRPr="00702683">
        <w:rPr>
          <w:lang w:eastAsia="zh-CN"/>
        </w:rPr>
        <w:t>differen</w:t>
      </w:r>
      <w:r w:rsidR="00C844FE">
        <w:rPr>
          <w:lang w:eastAsia="zh-CN"/>
        </w:rPr>
        <w:t>ce</w:t>
      </w:r>
      <w:r w:rsidRPr="00702683">
        <w:rPr>
          <w:lang w:eastAsia="zh-CN"/>
        </w:rPr>
        <w:t>) can be calculated by:</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465160" w14:paraId="4803505C" w14:textId="77777777" w:rsidTr="0079214B">
        <w:tc>
          <w:tcPr>
            <w:tcW w:w="704" w:type="dxa"/>
          </w:tcPr>
          <w:p w14:paraId="7EE96C89" w14:textId="77777777" w:rsidR="00465160" w:rsidRDefault="00465160" w:rsidP="0079214B">
            <w:pPr>
              <w:rPr>
                <w:lang w:eastAsia="zh-CN"/>
              </w:rPr>
            </w:pPr>
          </w:p>
        </w:tc>
        <w:tc>
          <w:tcPr>
            <w:tcW w:w="8080" w:type="dxa"/>
          </w:tcPr>
          <w:p w14:paraId="5BF5D2E2" w14:textId="637625EB" w:rsidR="00465160" w:rsidRDefault="009F5F84" w:rsidP="00D53ED8">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=-2π</m:t>
                </m:r>
                <m:r>
                  <w:rPr>
                    <w:rFonts w:ascii="Cambria Math" w:hAnsi="Cambria Math"/>
                    <w:lang w:eastAsia="zh-CN"/>
                  </w:rPr>
                  <m:t>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00A7FF8C" w14:textId="77777777" w:rsidR="00465160" w:rsidRDefault="00465160" w:rsidP="0079214B">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0F2516">
              <w:rPr>
                <w:noProof/>
              </w:rPr>
              <w:t>6</w:t>
            </w:r>
            <w:r>
              <w:rPr>
                <w:noProof/>
              </w:rPr>
              <w:fldChar w:fldCharType="end"/>
            </w:r>
            <w:r w:rsidRPr="009C447F">
              <w:t>)</w:t>
            </w:r>
          </w:p>
        </w:tc>
      </w:tr>
    </w:tbl>
    <w:p w14:paraId="02372468" w14:textId="7D009191" w:rsidR="00126D06" w:rsidRDefault="00465160" w:rsidP="00465160">
      <w:pPr>
        <w:rPr>
          <w:lang w:eastAsia="zh-CN"/>
        </w:rPr>
      </w:pPr>
      <w:r w:rsidRPr="00702683">
        <w:rPr>
          <w:lang w:eastAsia="zh-CN"/>
        </w:rPr>
        <w:t xml:space="preserve">where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hint="eastAsia"/>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cs="MS Gothic"/>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w:r w:rsidRPr="00702683">
        <w:rPr>
          <w:rFonts w:hint="eastAsia"/>
          <w:lang w:eastAsia="zh-CN"/>
        </w:rPr>
        <w:t xml:space="preserve"> </w:t>
      </w:r>
      <w:r w:rsidRPr="00702683">
        <w:rPr>
          <w:lang w:eastAsia="zh-CN"/>
        </w:rPr>
        <w:t xml:space="preserve">represents the </w:t>
      </w:r>
      <w:r w:rsidR="00B70A56">
        <w:rPr>
          <w:lang w:eastAsia="zh-CN"/>
        </w:rPr>
        <w:t>double differential</w:t>
      </w:r>
      <w:r w:rsidR="00C844FE" w:rsidRPr="00702683">
        <w:rPr>
          <w:lang w:eastAsia="zh-CN"/>
        </w:rPr>
        <w:t xml:space="preserve"> </w:t>
      </w:r>
      <w:r w:rsidRPr="00702683">
        <w:rPr>
          <w:lang w:eastAsia="zh-CN"/>
        </w:rPr>
        <w:t>propagation delay between PRU</w:t>
      </w:r>
      <w:r w:rsidR="00B70A56">
        <w:rPr>
          <w:lang w:eastAsia="zh-CN"/>
        </w:rPr>
        <w:t xml:space="preserve"> </w:t>
      </w:r>
      <w:r w:rsidR="00B70A56">
        <w:rPr>
          <w:i/>
          <w:lang w:eastAsia="zh-CN"/>
        </w:rPr>
        <w:t>p</w:t>
      </w:r>
      <w:r w:rsidRPr="00702683">
        <w:rPr>
          <w:lang w:eastAsia="zh-CN"/>
        </w:rPr>
        <w:t>, target UE</w:t>
      </w:r>
      <w:r w:rsidR="00B70A56">
        <w:rPr>
          <w:lang w:eastAsia="zh-CN"/>
        </w:rPr>
        <w:t xml:space="preserve"> </w:t>
      </w:r>
      <w:r w:rsidR="00B70A56">
        <w:rPr>
          <w:i/>
          <w:lang w:eastAsia="zh-CN"/>
        </w:rPr>
        <w:t>t</w:t>
      </w:r>
      <w:r w:rsidRPr="00702683">
        <w:rPr>
          <w:lang w:eastAsia="zh-CN"/>
        </w:rPr>
        <w:t xml:space="preserve">, </w:t>
      </w:r>
      <w:r w:rsidRPr="00702683">
        <w:rPr>
          <w:i/>
          <w:lang w:eastAsia="zh-CN"/>
        </w:rPr>
        <w:t>i</w:t>
      </w:r>
      <w:r w:rsidRPr="00702683">
        <w:rPr>
          <w:lang w:eastAsia="zh-CN"/>
        </w:rPr>
        <w:t xml:space="preserve">-th </w:t>
      </w:r>
      <w:r w:rsidR="00B70A56">
        <w:rPr>
          <w:lang w:eastAsia="zh-CN"/>
        </w:rPr>
        <w:t>TRP</w:t>
      </w:r>
      <w:r w:rsidR="00B70A56" w:rsidRPr="00702683">
        <w:rPr>
          <w:lang w:eastAsia="zh-CN"/>
        </w:rPr>
        <w:t xml:space="preserve"> </w:t>
      </w:r>
      <w:r w:rsidRPr="00702683">
        <w:rPr>
          <w:lang w:eastAsia="zh-CN"/>
        </w:rPr>
        <w:t xml:space="preserve">and </w:t>
      </w:r>
      <w:r w:rsidRPr="00702683">
        <w:rPr>
          <w:i/>
          <w:lang w:eastAsia="zh-CN"/>
        </w:rPr>
        <w:t>j</w:t>
      </w:r>
      <w:r w:rsidRPr="00702683">
        <w:rPr>
          <w:lang w:eastAsia="zh-CN"/>
        </w:rPr>
        <w:t xml:space="preserve">-th </w:t>
      </w:r>
      <w:r w:rsidR="00B70A56">
        <w:rPr>
          <w:lang w:eastAsia="zh-CN"/>
        </w:rPr>
        <w:t>TRP</w:t>
      </w:r>
      <w:r w:rsidRPr="00702683">
        <w:rPr>
          <w:lang w:eastAsia="zh-CN"/>
        </w:rPr>
        <w:t xml:space="preserve">. </w:t>
      </w:r>
    </w:p>
    <w:p w14:paraId="5D9092A8" w14:textId="77777777" w:rsidR="002C4CBD" w:rsidRDefault="002C4CBD" w:rsidP="00465160">
      <w:pPr>
        <w:rPr>
          <w:lang w:eastAsia="zh-CN"/>
        </w:rPr>
      </w:pPr>
    </w:p>
    <w:p w14:paraId="502F216A" w14:textId="7F2AE8B3" w:rsidR="000467B9" w:rsidRPr="002C4CBD" w:rsidRDefault="000467B9" w:rsidP="002C4CBD">
      <w:pPr>
        <w:pStyle w:val="1"/>
      </w:pPr>
      <w:r w:rsidRPr="002C4CBD">
        <w:rPr>
          <w:rFonts w:hint="eastAsia"/>
        </w:rPr>
        <w:t>T</w:t>
      </w:r>
      <w:r w:rsidRPr="002C4CBD">
        <w:t>arget requirement for positioning using carrier phase measurement</w:t>
      </w:r>
    </w:p>
    <w:p w14:paraId="097F6EE0" w14:textId="17A91EE7" w:rsidR="003D6BFD" w:rsidRDefault="00821A13" w:rsidP="003D3CD1">
      <w:pPr>
        <w:pStyle w:val="3GPPAgreements"/>
        <w:numPr>
          <w:ilvl w:val="0"/>
          <w:numId w:val="0"/>
        </w:numPr>
        <w:autoSpaceDE/>
        <w:autoSpaceDN/>
        <w:adjustRightInd/>
        <w:snapToGrid/>
        <w:rPr>
          <w:color w:val="000000" w:themeColor="text1"/>
          <w:lang w:eastAsia="zh-CN"/>
        </w:rPr>
      </w:pPr>
      <w:r>
        <w:rPr>
          <w:color w:val="000000" w:themeColor="text1"/>
          <w:lang w:eastAsia="zh-CN"/>
        </w:rPr>
        <w:t>As explained, positioning using carrier phase measurement can achieve extremely high accuracy, to the level of centimeters and millimeters, yet the availability of such a high accuracy depends on whether the integer ambiguity can be properly resolved. In addition, there may also be implementati</w:t>
      </w:r>
      <w:r w:rsidR="00936256">
        <w:rPr>
          <w:color w:val="000000" w:themeColor="text1"/>
          <w:lang w:eastAsia="zh-CN"/>
        </w:rPr>
        <w:t>on impairments as discussed in S</w:t>
      </w:r>
      <w:r>
        <w:rPr>
          <w:color w:val="000000" w:themeColor="text1"/>
          <w:lang w:eastAsia="zh-CN"/>
        </w:rPr>
        <w:t>ection 4 of the paper that hinder the wide coverage of such a service.</w:t>
      </w:r>
    </w:p>
    <w:p w14:paraId="7F51E0A9" w14:textId="056E2845" w:rsidR="00821A13" w:rsidRPr="00155BEE" w:rsidRDefault="00821A13" w:rsidP="003D3CD1">
      <w:pPr>
        <w:pStyle w:val="3GPPAgreements"/>
        <w:numPr>
          <w:ilvl w:val="0"/>
          <w:numId w:val="0"/>
        </w:numPr>
        <w:autoSpaceDE/>
        <w:autoSpaceDN/>
        <w:adjustRightInd/>
        <w:snapToGrid/>
        <w:rPr>
          <w:color w:val="000000" w:themeColor="text1"/>
          <w:lang w:eastAsia="zh-CN"/>
        </w:rPr>
      </w:pPr>
      <w:r>
        <w:rPr>
          <w:color w:val="000000" w:themeColor="text1"/>
          <w:lang w:eastAsia="zh-CN"/>
        </w:rPr>
        <w:t>We think that 50% should be considered as the starting point in Rel-18, so that at least for half the cases/time, the integer ambiguity resolution is successful.</w:t>
      </w:r>
    </w:p>
    <w:p w14:paraId="76842879" w14:textId="102425D4" w:rsidR="00E839CC" w:rsidRDefault="003C1077"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839CC">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55CBE1D9" w14:textId="77777777" w:rsidR="002C4CBD" w:rsidRPr="00126D06" w:rsidRDefault="002C4CBD" w:rsidP="00C850CA">
      <w:pPr>
        <w:pStyle w:val="3GPPAgreements"/>
        <w:numPr>
          <w:ilvl w:val="0"/>
          <w:numId w:val="0"/>
        </w:numPr>
        <w:autoSpaceDE/>
        <w:autoSpaceDN/>
        <w:adjustRightInd/>
        <w:snapToGrid/>
        <w:rPr>
          <w:b/>
          <w:i/>
        </w:rPr>
      </w:pPr>
    </w:p>
    <w:p w14:paraId="5DC4E9FE" w14:textId="475030FD" w:rsidR="000467B9" w:rsidRPr="002C4CBD" w:rsidRDefault="00834DA4" w:rsidP="00834DA4">
      <w:pPr>
        <w:pStyle w:val="1"/>
      </w:pPr>
      <w:r w:rsidRPr="00834DA4">
        <w:lastRenderedPageBreak/>
        <w:t>Performance analysis for NR positioning enhancements</w:t>
      </w:r>
    </w:p>
    <w:p w14:paraId="6A3DC985" w14:textId="26635795" w:rsidR="000A24F4" w:rsidRPr="00FA7E93" w:rsidRDefault="007611E0" w:rsidP="00953BB8">
      <w:pPr>
        <w:rPr>
          <w:lang w:eastAsia="zh-CN"/>
        </w:rPr>
      </w:pPr>
      <w:r>
        <w:rPr>
          <w:rFonts w:hint="eastAsia"/>
          <w:lang w:eastAsia="zh-CN"/>
        </w:rPr>
        <w:t>For</w:t>
      </w:r>
      <w:r>
        <w:rPr>
          <w:lang w:eastAsia="zh-CN"/>
        </w:rPr>
        <w:t xml:space="preserve"> </w:t>
      </w:r>
      <w:r w:rsidR="006421D2" w:rsidRPr="006421D2">
        <w:rPr>
          <w:lang w:eastAsia="zh-CN"/>
        </w:rPr>
        <w:t>NR positioning enhancements</w:t>
      </w:r>
      <w:r>
        <w:rPr>
          <w:rFonts w:hint="eastAsia"/>
          <w:lang w:eastAsia="zh-CN"/>
        </w:rPr>
        <w:t>,</w:t>
      </w:r>
      <w:r w:rsidR="006421D2">
        <w:rPr>
          <w:lang w:eastAsia="zh-CN"/>
        </w:rPr>
        <w:t xml:space="preserve"> c</w:t>
      </w:r>
      <w:r w:rsidR="006421D2" w:rsidRPr="006421D2">
        <w:rPr>
          <w:lang w:eastAsia="zh-CN"/>
        </w:rPr>
        <w:t xml:space="preserve">arrier phase </w:t>
      </w:r>
      <w:r w:rsidR="006421D2">
        <w:rPr>
          <w:lang w:eastAsia="zh-CN"/>
        </w:rPr>
        <w:t>posi</w:t>
      </w:r>
      <w:r w:rsidR="006421D2" w:rsidRPr="006421D2">
        <w:rPr>
          <w:lang w:eastAsia="zh-CN"/>
        </w:rPr>
        <w:t>tion</w:t>
      </w:r>
      <w:r w:rsidR="006421D2">
        <w:rPr>
          <w:lang w:eastAsia="zh-CN"/>
        </w:rPr>
        <w:t>ing</w:t>
      </w:r>
      <w:r w:rsidR="006421D2" w:rsidRPr="006421D2">
        <w:rPr>
          <w:lang w:eastAsia="zh-CN"/>
        </w:rPr>
        <w:t xml:space="preserve"> can achieve high accuracy</w:t>
      </w:r>
      <w:r w:rsidR="006421D2">
        <w:rPr>
          <w:lang w:eastAsia="zh-CN"/>
        </w:rPr>
        <w:t xml:space="preserve"> t</w:t>
      </w:r>
      <w:r w:rsidR="006421D2" w:rsidRPr="006421D2">
        <w:rPr>
          <w:lang w:eastAsia="zh-CN"/>
        </w:rPr>
        <w:t>heoretically.</w:t>
      </w:r>
      <w:r w:rsidR="006421D2">
        <w:rPr>
          <w:lang w:eastAsia="zh-CN"/>
        </w:rPr>
        <w:t xml:space="preserve"> </w:t>
      </w:r>
      <w:r w:rsidR="006421D2" w:rsidRPr="006421D2">
        <w:rPr>
          <w:lang w:eastAsia="zh-CN"/>
        </w:rPr>
        <w:t>In the RAN1#110e meeting</w:t>
      </w:r>
      <w:r w:rsidR="006421D2">
        <w:rPr>
          <w:lang w:eastAsia="zh-CN"/>
        </w:rPr>
        <w:t xml:space="preserve">, </w:t>
      </w:r>
      <w:r w:rsidR="00E0685C">
        <w:rPr>
          <w:lang w:eastAsia="zh-CN"/>
        </w:rPr>
        <w:t>most imperfect factors are modeled, including initial r</w:t>
      </w:r>
      <w:r w:rsidR="00E0685C" w:rsidRPr="00E0685C">
        <w:rPr>
          <w:lang w:eastAsia="zh-CN"/>
        </w:rPr>
        <w:t>esidual CFO</w:t>
      </w:r>
      <w:r w:rsidR="00E0685C">
        <w:rPr>
          <w:lang w:eastAsia="zh-CN"/>
        </w:rPr>
        <w:t>, o</w:t>
      </w:r>
      <w:r w:rsidR="00E0685C" w:rsidRPr="00E0685C">
        <w:rPr>
          <w:lang w:eastAsia="zh-CN"/>
        </w:rPr>
        <w:t>scillator-drift</w:t>
      </w:r>
      <w:r w:rsidR="00E0685C">
        <w:rPr>
          <w:lang w:eastAsia="zh-CN"/>
        </w:rPr>
        <w:t xml:space="preserve">, </w:t>
      </w:r>
      <w:r w:rsidR="00E0685C" w:rsidRPr="00E0685C">
        <w:rPr>
          <w:lang w:eastAsia="zh-CN"/>
        </w:rPr>
        <w:t>the initial phase of the transmitter</w:t>
      </w:r>
      <w:r w:rsidR="00E0685C">
        <w:rPr>
          <w:lang w:eastAsia="zh-CN"/>
        </w:rPr>
        <w:t xml:space="preserve"> and the receiver, </w:t>
      </w:r>
      <w:r w:rsidR="00E0685C" w:rsidRPr="00E0685C">
        <w:rPr>
          <w:lang w:eastAsia="zh-CN"/>
        </w:rPr>
        <w:t>the antenna reference point (ARP) location error</w:t>
      </w:r>
      <w:r w:rsidR="00E0685C">
        <w:rPr>
          <w:lang w:eastAsia="zh-CN"/>
        </w:rPr>
        <w:t xml:space="preserve"> and </w:t>
      </w:r>
      <w:r w:rsidR="00E0685C" w:rsidRPr="00E0685C">
        <w:rPr>
          <w:lang w:eastAsia="zh-CN"/>
        </w:rPr>
        <w:t>the UE/TRP antenna phase center offset (PCO)</w:t>
      </w:r>
      <w:r w:rsidR="00E0685C">
        <w:rPr>
          <w:lang w:eastAsia="zh-CN"/>
        </w:rPr>
        <w:t xml:space="preserve">. </w:t>
      </w:r>
      <w:r w:rsidR="00E0685C" w:rsidRPr="00E0685C">
        <w:rPr>
          <w:lang w:eastAsia="zh-CN"/>
        </w:rPr>
        <w:t xml:space="preserve">Based on these mathematical models, we present our </w:t>
      </w:r>
      <w:r w:rsidR="00E0685C">
        <w:rPr>
          <w:lang w:eastAsia="zh-CN"/>
        </w:rPr>
        <w:t>p</w:t>
      </w:r>
      <w:r w:rsidR="00E0685C" w:rsidRPr="00E0685C">
        <w:rPr>
          <w:lang w:eastAsia="zh-CN"/>
        </w:rPr>
        <w:t>ositioning accuracy evaluation results for NR carrier phase positioning.</w:t>
      </w:r>
    </w:p>
    <w:p w14:paraId="391A4D61" w14:textId="2A0D7AC3" w:rsidR="005A0727" w:rsidRPr="002C4CBD" w:rsidRDefault="005A0727" w:rsidP="005A0727">
      <w:pPr>
        <w:pStyle w:val="2"/>
      </w:pPr>
      <w:r>
        <w:t xml:space="preserve">Perfect </w:t>
      </w:r>
      <w:r w:rsidRPr="005A0727">
        <w:t>Scenario</w:t>
      </w:r>
      <w:r>
        <w:t>s</w:t>
      </w:r>
    </w:p>
    <w:p w14:paraId="1055E773" w14:textId="1B3EB32D" w:rsidR="00FA7E93" w:rsidRDefault="005A0727" w:rsidP="00953BB8">
      <w:r w:rsidRPr="00E0685C">
        <w:t xml:space="preserve">In this section, we </w:t>
      </w:r>
      <w:r w:rsidR="00FA7E93" w:rsidRPr="00FA7E93">
        <w:t>provide the evaluation of the existing signal</w:t>
      </w:r>
      <w:r w:rsidR="00FA7E93">
        <w:t xml:space="preserve"> without imperfect factors.</w:t>
      </w:r>
      <w:r w:rsidR="00A7773E">
        <w:t xml:space="preserve"> Carrier phase positioning, </w:t>
      </w:r>
      <w:r w:rsidR="00A7773E" w:rsidRPr="00A7773E">
        <w:t>single differential</w:t>
      </w:r>
      <w:r w:rsidR="00A7773E">
        <w:t xml:space="preserve"> and </w:t>
      </w:r>
      <w:r w:rsidR="00A7773E" w:rsidRPr="00A7773E">
        <w:t>double differential</w:t>
      </w:r>
      <w:r w:rsidR="000C5A9E">
        <w:t xml:space="preserve"> </w:t>
      </w:r>
      <w:r w:rsidR="000C5A9E" w:rsidRPr="000C5A9E">
        <w:t>carrier phase positioning</w:t>
      </w:r>
      <w:r w:rsidR="000C5A9E">
        <w:t xml:space="preserve"> are </w:t>
      </w:r>
      <w:r w:rsidR="000C5A9E" w:rsidRPr="000C5A9E">
        <w:t xml:space="preserve">simulated in different scenarios </w:t>
      </w:r>
      <w:r w:rsidR="000C5A9E">
        <w:t>with</w:t>
      </w:r>
      <w:r w:rsidR="000C5A9E" w:rsidRPr="000C5A9E">
        <w:t xml:space="preserve"> different bandwidths.</w:t>
      </w:r>
    </w:p>
    <w:p w14:paraId="25736FF6" w14:textId="77777777" w:rsidR="00591319" w:rsidRDefault="00591319" w:rsidP="00953BB8"/>
    <w:p w14:paraId="7E3B74D3" w14:textId="7923B74D" w:rsidR="002F606B" w:rsidRDefault="00FA7E93" w:rsidP="002F606B">
      <w:pPr>
        <w:pStyle w:val="TH"/>
        <w:rPr>
          <w:lang w:val="en-US"/>
        </w:rPr>
      </w:pPr>
      <w:r>
        <w:rPr>
          <w:lang w:val="en-US"/>
        </w:rPr>
        <w:t xml:space="preserve">Table 1: </w:t>
      </w:r>
      <w:r w:rsidR="00F0625E" w:rsidRPr="00F0625E">
        <w:rPr>
          <w:lang w:val="en-US"/>
        </w:rPr>
        <w:t>NR carrier phase positioning - horizontal accuracy in perfect scenarios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087D2560"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70C77D34"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1B2A8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D3A5F06"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35C1995"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4E500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601F4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349C3292"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74CCDB9"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15ACDFC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40F8E52" w14:textId="1C7CE4A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 InF-SH</w:t>
            </w:r>
            <w:r>
              <w:rPr>
                <w:rStyle w:val="TALCar"/>
                <w:sz w:val="16"/>
                <w:szCs w:val="16"/>
              </w:rPr>
              <w:t xml:space="preserve">, 100M,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3D3AD58" w14:textId="1A88607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.00018</w:t>
            </w:r>
          </w:p>
        </w:tc>
        <w:tc>
          <w:tcPr>
            <w:tcW w:w="1261" w:type="dxa"/>
            <w:tcBorders>
              <w:top w:val="single" w:sz="4" w:space="0" w:color="auto"/>
              <w:left w:val="single" w:sz="4" w:space="0" w:color="auto"/>
              <w:bottom w:val="single" w:sz="4" w:space="0" w:color="auto"/>
              <w:right w:val="single" w:sz="4" w:space="0" w:color="auto"/>
            </w:tcBorders>
            <w:vAlign w:val="center"/>
          </w:tcPr>
          <w:p w14:paraId="0AADBC60" w14:textId="7CEA8DB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.00036</w:t>
            </w:r>
          </w:p>
        </w:tc>
        <w:tc>
          <w:tcPr>
            <w:tcW w:w="1261" w:type="dxa"/>
            <w:tcBorders>
              <w:top w:val="single" w:sz="4" w:space="0" w:color="auto"/>
              <w:left w:val="single" w:sz="4" w:space="0" w:color="auto"/>
              <w:bottom w:val="single" w:sz="4" w:space="0" w:color="auto"/>
              <w:right w:val="single" w:sz="4" w:space="0" w:color="auto"/>
            </w:tcBorders>
            <w:vAlign w:val="center"/>
          </w:tcPr>
          <w:p w14:paraId="46205337" w14:textId="4D4CDFA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.00074</w:t>
            </w:r>
          </w:p>
        </w:tc>
        <w:tc>
          <w:tcPr>
            <w:tcW w:w="1261" w:type="dxa"/>
            <w:tcBorders>
              <w:top w:val="single" w:sz="4" w:space="0" w:color="auto"/>
              <w:left w:val="single" w:sz="4" w:space="0" w:color="auto"/>
              <w:bottom w:val="single" w:sz="4" w:space="0" w:color="auto"/>
              <w:right w:val="single" w:sz="4" w:space="0" w:color="auto"/>
            </w:tcBorders>
            <w:vAlign w:val="center"/>
          </w:tcPr>
          <w:p w14:paraId="6125427D" w14:textId="192C1E7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.00184</w:t>
            </w:r>
          </w:p>
        </w:tc>
        <w:tc>
          <w:tcPr>
            <w:tcW w:w="1351" w:type="dxa"/>
            <w:tcBorders>
              <w:top w:val="single" w:sz="4" w:space="0" w:color="auto"/>
              <w:left w:val="single" w:sz="4" w:space="0" w:color="auto"/>
              <w:bottom w:val="single" w:sz="4" w:space="0" w:color="auto"/>
              <w:right w:val="single" w:sz="4" w:space="0" w:color="auto"/>
            </w:tcBorders>
            <w:vAlign w:val="center"/>
          </w:tcPr>
          <w:p w14:paraId="6D74A99F" w14:textId="4C98D80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F9C2E67"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E1209C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4120EF8" w14:textId="3DC36A4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 InF-DH, 10</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3D4F79D" w14:textId="1FF147D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.00024</w:t>
            </w:r>
          </w:p>
        </w:tc>
        <w:tc>
          <w:tcPr>
            <w:tcW w:w="1261" w:type="dxa"/>
            <w:tcBorders>
              <w:top w:val="single" w:sz="4" w:space="0" w:color="auto"/>
              <w:left w:val="single" w:sz="4" w:space="0" w:color="auto"/>
              <w:bottom w:val="single" w:sz="4" w:space="0" w:color="auto"/>
              <w:right w:val="single" w:sz="4" w:space="0" w:color="auto"/>
            </w:tcBorders>
            <w:vAlign w:val="center"/>
          </w:tcPr>
          <w:p w14:paraId="7C2C32B9" w14:textId="065EC56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46A2EA9A" w14:textId="7CC6B06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.00234</w:t>
            </w:r>
          </w:p>
        </w:tc>
        <w:tc>
          <w:tcPr>
            <w:tcW w:w="1261" w:type="dxa"/>
            <w:tcBorders>
              <w:top w:val="single" w:sz="4" w:space="0" w:color="auto"/>
              <w:left w:val="single" w:sz="4" w:space="0" w:color="auto"/>
              <w:bottom w:val="single" w:sz="4" w:space="0" w:color="auto"/>
              <w:right w:val="single" w:sz="4" w:space="0" w:color="auto"/>
            </w:tcBorders>
            <w:vAlign w:val="center"/>
          </w:tcPr>
          <w:p w14:paraId="730EF879" w14:textId="6D6AC9B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.0541</w:t>
            </w:r>
          </w:p>
        </w:tc>
        <w:tc>
          <w:tcPr>
            <w:tcW w:w="1351" w:type="dxa"/>
            <w:tcBorders>
              <w:top w:val="single" w:sz="4" w:space="0" w:color="auto"/>
              <w:left w:val="single" w:sz="4" w:space="0" w:color="auto"/>
              <w:bottom w:val="single" w:sz="4" w:space="0" w:color="auto"/>
              <w:right w:val="single" w:sz="4" w:space="0" w:color="auto"/>
            </w:tcBorders>
            <w:vAlign w:val="center"/>
          </w:tcPr>
          <w:p w14:paraId="205F34B1" w14:textId="34C9716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F753227"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F71A20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50E5B88" w14:textId="332EB5E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 InF-SH, 2</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2DA3F62" w14:textId="04673A9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79BE574F" w14:textId="073F551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.00208</w:t>
            </w:r>
          </w:p>
        </w:tc>
        <w:tc>
          <w:tcPr>
            <w:tcW w:w="1261" w:type="dxa"/>
            <w:tcBorders>
              <w:top w:val="single" w:sz="4" w:space="0" w:color="auto"/>
              <w:left w:val="single" w:sz="4" w:space="0" w:color="auto"/>
              <w:bottom w:val="single" w:sz="4" w:space="0" w:color="auto"/>
              <w:right w:val="single" w:sz="4" w:space="0" w:color="auto"/>
            </w:tcBorders>
            <w:vAlign w:val="center"/>
          </w:tcPr>
          <w:p w14:paraId="16286132" w14:textId="23B07A4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.15945</w:t>
            </w:r>
          </w:p>
        </w:tc>
        <w:tc>
          <w:tcPr>
            <w:tcW w:w="1261" w:type="dxa"/>
            <w:tcBorders>
              <w:top w:val="single" w:sz="4" w:space="0" w:color="auto"/>
              <w:left w:val="single" w:sz="4" w:space="0" w:color="auto"/>
              <w:bottom w:val="single" w:sz="4" w:space="0" w:color="auto"/>
              <w:right w:val="single" w:sz="4" w:space="0" w:color="auto"/>
            </w:tcBorders>
            <w:vAlign w:val="center"/>
          </w:tcPr>
          <w:p w14:paraId="2625796E" w14:textId="445083C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.3373</w:t>
            </w:r>
          </w:p>
        </w:tc>
        <w:tc>
          <w:tcPr>
            <w:tcW w:w="1351" w:type="dxa"/>
            <w:tcBorders>
              <w:top w:val="single" w:sz="4" w:space="0" w:color="auto"/>
              <w:left w:val="single" w:sz="4" w:space="0" w:color="auto"/>
              <w:bottom w:val="single" w:sz="4" w:space="0" w:color="auto"/>
              <w:right w:val="single" w:sz="4" w:space="0" w:color="auto"/>
            </w:tcBorders>
            <w:vAlign w:val="center"/>
          </w:tcPr>
          <w:p w14:paraId="06B048A2" w14:textId="5FDB949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3DF0FE5"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75D97AD0"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1560C3BA" w14:textId="3760413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 InF-DH, 2</w:t>
            </w:r>
            <w:r w:rsidRPr="008E5C97">
              <w:rPr>
                <w:rStyle w:val="TALCar"/>
                <w:sz w:val="16"/>
                <w:szCs w:val="16"/>
              </w:rPr>
              <w:t>0M</w:t>
            </w:r>
            <w:r>
              <w:rPr>
                <w:rStyle w:val="TALCar"/>
                <w:sz w:val="16"/>
                <w:szCs w:val="16"/>
              </w:rPr>
              <w:t xml:space="preserve">,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C41755C" w14:textId="391A013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.54928</w:t>
            </w:r>
          </w:p>
        </w:tc>
        <w:tc>
          <w:tcPr>
            <w:tcW w:w="1261" w:type="dxa"/>
            <w:tcBorders>
              <w:top w:val="single" w:sz="4" w:space="0" w:color="auto"/>
              <w:left w:val="single" w:sz="4" w:space="0" w:color="auto"/>
              <w:bottom w:val="single" w:sz="4" w:space="0" w:color="auto"/>
              <w:right w:val="single" w:sz="4" w:space="0" w:color="auto"/>
            </w:tcBorders>
            <w:vAlign w:val="center"/>
          </w:tcPr>
          <w:p w14:paraId="36402C81" w14:textId="35AD730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.8733</w:t>
            </w:r>
          </w:p>
        </w:tc>
        <w:tc>
          <w:tcPr>
            <w:tcW w:w="1261" w:type="dxa"/>
            <w:tcBorders>
              <w:top w:val="single" w:sz="4" w:space="0" w:color="auto"/>
              <w:left w:val="single" w:sz="4" w:space="0" w:color="auto"/>
              <w:bottom w:val="single" w:sz="4" w:space="0" w:color="auto"/>
              <w:right w:val="single" w:sz="4" w:space="0" w:color="auto"/>
            </w:tcBorders>
            <w:vAlign w:val="center"/>
          </w:tcPr>
          <w:p w14:paraId="56F821C9" w14:textId="5A22711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.3055</w:t>
            </w:r>
          </w:p>
        </w:tc>
        <w:tc>
          <w:tcPr>
            <w:tcW w:w="1261" w:type="dxa"/>
            <w:tcBorders>
              <w:top w:val="single" w:sz="4" w:space="0" w:color="auto"/>
              <w:left w:val="single" w:sz="4" w:space="0" w:color="auto"/>
              <w:bottom w:val="single" w:sz="4" w:space="0" w:color="auto"/>
              <w:right w:val="single" w:sz="4" w:space="0" w:color="auto"/>
            </w:tcBorders>
            <w:vAlign w:val="center"/>
          </w:tcPr>
          <w:p w14:paraId="0834FC75" w14:textId="7658626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7</w:t>
            </w:r>
            <w:r>
              <w:rPr>
                <w:rStyle w:val="TALCar"/>
                <w:sz w:val="16"/>
                <w:szCs w:val="16"/>
                <w:lang w:eastAsia="zh-CN"/>
              </w:rPr>
              <w:t>.4243</w:t>
            </w:r>
          </w:p>
        </w:tc>
        <w:tc>
          <w:tcPr>
            <w:tcW w:w="1351" w:type="dxa"/>
            <w:tcBorders>
              <w:top w:val="single" w:sz="4" w:space="0" w:color="auto"/>
              <w:left w:val="single" w:sz="4" w:space="0" w:color="auto"/>
              <w:bottom w:val="single" w:sz="4" w:space="0" w:color="auto"/>
              <w:right w:val="single" w:sz="4" w:space="0" w:color="auto"/>
            </w:tcBorders>
            <w:vAlign w:val="center"/>
          </w:tcPr>
          <w:p w14:paraId="73C5BF36" w14:textId="37C30ED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44568FE"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769B035"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193B5A5" w14:textId="13559B1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5</w:t>
            </w:r>
            <w:r w:rsidRPr="00FA7E93">
              <w:rPr>
                <w:rStyle w:val="TALCar"/>
                <w:sz w:val="16"/>
                <w:szCs w:val="16"/>
              </w:rPr>
              <w:t>, InF-SH</w:t>
            </w:r>
            <w:r>
              <w:rPr>
                <w:rStyle w:val="TALCar"/>
                <w:sz w:val="16"/>
                <w:szCs w:val="16"/>
              </w:rPr>
              <w:t xml:space="preserve">, 100M,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AAC7838" w14:textId="5FE10DA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.00023</w:t>
            </w:r>
          </w:p>
        </w:tc>
        <w:tc>
          <w:tcPr>
            <w:tcW w:w="1261" w:type="dxa"/>
            <w:tcBorders>
              <w:top w:val="single" w:sz="4" w:space="0" w:color="auto"/>
              <w:left w:val="single" w:sz="4" w:space="0" w:color="auto"/>
              <w:bottom w:val="single" w:sz="4" w:space="0" w:color="auto"/>
              <w:right w:val="single" w:sz="4" w:space="0" w:color="auto"/>
            </w:tcBorders>
            <w:vAlign w:val="center"/>
          </w:tcPr>
          <w:p w14:paraId="458CF128" w14:textId="57D60D0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.00054</w:t>
            </w:r>
          </w:p>
        </w:tc>
        <w:tc>
          <w:tcPr>
            <w:tcW w:w="1261" w:type="dxa"/>
            <w:tcBorders>
              <w:top w:val="single" w:sz="4" w:space="0" w:color="auto"/>
              <w:left w:val="single" w:sz="4" w:space="0" w:color="auto"/>
              <w:bottom w:val="single" w:sz="4" w:space="0" w:color="auto"/>
              <w:right w:val="single" w:sz="4" w:space="0" w:color="auto"/>
            </w:tcBorders>
            <w:vAlign w:val="center"/>
          </w:tcPr>
          <w:p w14:paraId="4B0C6C43" w14:textId="49BF5A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.00122</w:t>
            </w:r>
          </w:p>
        </w:tc>
        <w:tc>
          <w:tcPr>
            <w:tcW w:w="1261" w:type="dxa"/>
            <w:tcBorders>
              <w:top w:val="single" w:sz="4" w:space="0" w:color="auto"/>
              <w:left w:val="single" w:sz="4" w:space="0" w:color="auto"/>
              <w:bottom w:val="single" w:sz="4" w:space="0" w:color="auto"/>
              <w:right w:val="single" w:sz="4" w:space="0" w:color="auto"/>
            </w:tcBorders>
            <w:vAlign w:val="center"/>
          </w:tcPr>
          <w:p w14:paraId="36A23349" w14:textId="4CFEE15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.00434</w:t>
            </w:r>
          </w:p>
        </w:tc>
        <w:tc>
          <w:tcPr>
            <w:tcW w:w="1351" w:type="dxa"/>
            <w:tcBorders>
              <w:top w:val="single" w:sz="4" w:space="0" w:color="auto"/>
              <w:left w:val="single" w:sz="4" w:space="0" w:color="auto"/>
              <w:bottom w:val="single" w:sz="4" w:space="0" w:color="auto"/>
              <w:right w:val="single" w:sz="4" w:space="0" w:color="auto"/>
            </w:tcBorders>
            <w:vAlign w:val="center"/>
          </w:tcPr>
          <w:p w14:paraId="07965569" w14:textId="6917E3C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D57411D"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6277764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86006CF" w14:textId="026C7F9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6, InF-DH, 10</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6F210F0" w14:textId="7B298C1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.00111</w:t>
            </w:r>
          </w:p>
        </w:tc>
        <w:tc>
          <w:tcPr>
            <w:tcW w:w="1261" w:type="dxa"/>
            <w:tcBorders>
              <w:top w:val="single" w:sz="4" w:space="0" w:color="auto"/>
              <w:left w:val="single" w:sz="4" w:space="0" w:color="auto"/>
              <w:bottom w:val="single" w:sz="4" w:space="0" w:color="auto"/>
              <w:right w:val="single" w:sz="4" w:space="0" w:color="auto"/>
            </w:tcBorders>
            <w:vAlign w:val="center"/>
          </w:tcPr>
          <w:p w14:paraId="2F808395" w14:textId="03F0141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.57064</w:t>
            </w:r>
          </w:p>
        </w:tc>
        <w:tc>
          <w:tcPr>
            <w:tcW w:w="1261" w:type="dxa"/>
            <w:tcBorders>
              <w:top w:val="single" w:sz="4" w:space="0" w:color="auto"/>
              <w:left w:val="single" w:sz="4" w:space="0" w:color="auto"/>
              <w:bottom w:val="single" w:sz="4" w:space="0" w:color="auto"/>
              <w:right w:val="single" w:sz="4" w:space="0" w:color="auto"/>
            </w:tcBorders>
            <w:vAlign w:val="center"/>
          </w:tcPr>
          <w:p w14:paraId="7044AE0A" w14:textId="2C407A9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.97391</w:t>
            </w:r>
          </w:p>
        </w:tc>
        <w:tc>
          <w:tcPr>
            <w:tcW w:w="1261" w:type="dxa"/>
            <w:tcBorders>
              <w:top w:val="single" w:sz="4" w:space="0" w:color="auto"/>
              <w:left w:val="single" w:sz="4" w:space="0" w:color="auto"/>
              <w:bottom w:val="single" w:sz="4" w:space="0" w:color="auto"/>
              <w:right w:val="single" w:sz="4" w:space="0" w:color="auto"/>
            </w:tcBorders>
            <w:vAlign w:val="center"/>
          </w:tcPr>
          <w:p w14:paraId="15D59758" w14:textId="40AB0B4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.3698</w:t>
            </w:r>
          </w:p>
        </w:tc>
        <w:tc>
          <w:tcPr>
            <w:tcW w:w="1351" w:type="dxa"/>
            <w:tcBorders>
              <w:top w:val="single" w:sz="4" w:space="0" w:color="auto"/>
              <w:left w:val="single" w:sz="4" w:space="0" w:color="auto"/>
              <w:bottom w:val="single" w:sz="4" w:space="0" w:color="auto"/>
              <w:right w:val="single" w:sz="4" w:space="0" w:color="auto"/>
            </w:tcBorders>
            <w:vAlign w:val="center"/>
          </w:tcPr>
          <w:p w14:paraId="3E1BB90D" w14:textId="7CDD881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896F66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02C692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37099527" w14:textId="5F9FFAD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7, InF-SH, 2</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5ABD0FD" w14:textId="1FC4AFB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.00124</w:t>
            </w:r>
          </w:p>
        </w:tc>
        <w:tc>
          <w:tcPr>
            <w:tcW w:w="1261" w:type="dxa"/>
            <w:tcBorders>
              <w:top w:val="single" w:sz="4" w:space="0" w:color="auto"/>
              <w:left w:val="single" w:sz="4" w:space="0" w:color="auto"/>
              <w:bottom w:val="single" w:sz="4" w:space="0" w:color="auto"/>
              <w:right w:val="single" w:sz="4" w:space="0" w:color="auto"/>
            </w:tcBorders>
            <w:vAlign w:val="center"/>
          </w:tcPr>
          <w:p w14:paraId="2B7D28E4" w14:textId="5796AEA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.00350</w:t>
            </w:r>
          </w:p>
        </w:tc>
        <w:tc>
          <w:tcPr>
            <w:tcW w:w="1261" w:type="dxa"/>
            <w:tcBorders>
              <w:top w:val="single" w:sz="4" w:space="0" w:color="auto"/>
              <w:left w:val="single" w:sz="4" w:space="0" w:color="auto"/>
              <w:bottom w:val="single" w:sz="4" w:space="0" w:color="auto"/>
              <w:right w:val="single" w:sz="4" w:space="0" w:color="auto"/>
            </w:tcBorders>
            <w:vAlign w:val="center"/>
          </w:tcPr>
          <w:p w14:paraId="7B968865" w14:textId="4AB6A04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.84404</w:t>
            </w:r>
          </w:p>
        </w:tc>
        <w:tc>
          <w:tcPr>
            <w:tcW w:w="1261" w:type="dxa"/>
            <w:tcBorders>
              <w:top w:val="single" w:sz="4" w:space="0" w:color="auto"/>
              <w:left w:val="single" w:sz="4" w:space="0" w:color="auto"/>
              <w:bottom w:val="single" w:sz="4" w:space="0" w:color="auto"/>
              <w:right w:val="single" w:sz="4" w:space="0" w:color="auto"/>
            </w:tcBorders>
            <w:vAlign w:val="center"/>
          </w:tcPr>
          <w:p w14:paraId="58FB752A" w14:textId="5B2F56F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.7309</w:t>
            </w:r>
          </w:p>
        </w:tc>
        <w:tc>
          <w:tcPr>
            <w:tcW w:w="1351" w:type="dxa"/>
            <w:tcBorders>
              <w:top w:val="single" w:sz="4" w:space="0" w:color="auto"/>
              <w:left w:val="single" w:sz="4" w:space="0" w:color="auto"/>
              <w:bottom w:val="single" w:sz="4" w:space="0" w:color="auto"/>
              <w:right w:val="single" w:sz="4" w:space="0" w:color="auto"/>
            </w:tcBorders>
            <w:vAlign w:val="center"/>
          </w:tcPr>
          <w:p w14:paraId="41CAAA71" w14:textId="42287B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6F9974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C8F8C2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0977E7B" w14:textId="420C741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8, InF-DH, 2</w:t>
            </w:r>
            <w:r w:rsidRPr="008E5C97">
              <w:rPr>
                <w:rStyle w:val="TALCar"/>
                <w:sz w:val="16"/>
                <w:szCs w:val="16"/>
              </w:rPr>
              <w:t>0M</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EDC2A19" w14:textId="2FAC708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.91584</w:t>
            </w:r>
          </w:p>
        </w:tc>
        <w:tc>
          <w:tcPr>
            <w:tcW w:w="1261" w:type="dxa"/>
            <w:tcBorders>
              <w:top w:val="single" w:sz="4" w:space="0" w:color="auto"/>
              <w:left w:val="single" w:sz="4" w:space="0" w:color="auto"/>
              <w:bottom w:val="single" w:sz="4" w:space="0" w:color="auto"/>
              <w:right w:val="single" w:sz="4" w:space="0" w:color="auto"/>
            </w:tcBorders>
            <w:vAlign w:val="center"/>
          </w:tcPr>
          <w:p w14:paraId="4F47CCC2" w14:textId="0566D8F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.4492</w:t>
            </w:r>
          </w:p>
        </w:tc>
        <w:tc>
          <w:tcPr>
            <w:tcW w:w="1261" w:type="dxa"/>
            <w:tcBorders>
              <w:top w:val="single" w:sz="4" w:space="0" w:color="auto"/>
              <w:left w:val="single" w:sz="4" w:space="0" w:color="auto"/>
              <w:bottom w:val="single" w:sz="4" w:space="0" w:color="auto"/>
              <w:right w:val="single" w:sz="4" w:space="0" w:color="auto"/>
            </w:tcBorders>
            <w:vAlign w:val="center"/>
          </w:tcPr>
          <w:p w14:paraId="108719DA" w14:textId="559F673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.101</w:t>
            </w:r>
          </w:p>
        </w:tc>
        <w:tc>
          <w:tcPr>
            <w:tcW w:w="1261" w:type="dxa"/>
            <w:tcBorders>
              <w:top w:val="single" w:sz="4" w:space="0" w:color="auto"/>
              <w:left w:val="single" w:sz="4" w:space="0" w:color="auto"/>
              <w:bottom w:val="single" w:sz="4" w:space="0" w:color="auto"/>
              <w:right w:val="single" w:sz="4" w:space="0" w:color="auto"/>
            </w:tcBorders>
            <w:vAlign w:val="center"/>
          </w:tcPr>
          <w:p w14:paraId="29F77ED6" w14:textId="5F473B6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.5818</w:t>
            </w:r>
          </w:p>
        </w:tc>
        <w:tc>
          <w:tcPr>
            <w:tcW w:w="1351" w:type="dxa"/>
            <w:tcBorders>
              <w:top w:val="single" w:sz="4" w:space="0" w:color="auto"/>
              <w:left w:val="single" w:sz="4" w:space="0" w:color="auto"/>
              <w:bottom w:val="single" w:sz="4" w:space="0" w:color="auto"/>
              <w:right w:val="single" w:sz="4" w:space="0" w:color="auto"/>
            </w:tcBorders>
            <w:vAlign w:val="center"/>
          </w:tcPr>
          <w:p w14:paraId="16C9ABE4" w14:textId="4ABF1F3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1D3FCA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46D95B3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792723A1" w14:textId="1503CBA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9, InF-SH, 100M,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6D8ED883" w14:textId="74C6487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1C1511B4" w14:textId="75D6DB7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.00125</w:t>
            </w:r>
          </w:p>
        </w:tc>
        <w:tc>
          <w:tcPr>
            <w:tcW w:w="1261" w:type="dxa"/>
            <w:tcBorders>
              <w:top w:val="single" w:sz="4" w:space="0" w:color="auto"/>
              <w:left w:val="single" w:sz="4" w:space="0" w:color="auto"/>
              <w:bottom w:val="single" w:sz="4" w:space="0" w:color="auto"/>
              <w:right w:val="single" w:sz="4" w:space="0" w:color="auto"/>
            </w:tcBorders>
            <w:vAlign w:val="center"/>
          </w:tcPr>
          <w:p w14:paraId="6F54E075" w14:textId="4EAF37B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.00255</w:t>
            </w:r>
          </w:p>
        </w:tc>
        <w:tc>
          <w:tcPr>
            <w:tcW w:w="1261" w:type="dxa"/>
            <w:tcBorders>
              <w:top w:val="single" w:sz="4" w:space="0" w:color="auto"/>
              <w:left w:val="single" w:sz="4" w:space="0" w:color="auto"/>
              <w:bottom w:val="single" w:sz="4" w:space="0" w:color="auto"/>
              <w:right w:val="single" w:sz="4" w:space="0" w:color="auto"/>
            </w:tcBorders>
            <w:vAlign w:val="center"/>
          </w:tcPr>
          <w:p w14:paraId="2633DFF1" w14:textId="32F9DB6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.01901</w:t>
            </w:r>
          </w:p>
        </w:tc>
        <w:tc>
          <w:tcPr>
            <w:tcW w:w="1351" w:type="dxa"/>
            <w:tcBorders>
              <w:top w:val="single" w:sz="4" w:space="0" w:color="auto"/>
              <w:left w:val="single" w:sz="4" w:space="0" w:color="auto"/>
              <w:bottom w:val="single" w:sz="4" w:space="0" w:color="auto"/>
              <w:right w:val="single" w:sz="4" w:space="0" w:color="auto"/>
            </w:tcBorders>
            <w:vAlign w:val="center"/>
          </w:tcPr>
          <w:p w14:paraId="2F22E8B5" w14:textId="3661AE9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9463E85"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7D1BB6F6"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78AD9948" w14:textId="4100242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0, InF-DH, 10</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36DE4C67" w14:textId="3B8DB31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.00278</w:t>
            </w:r>
          </w:p>
        </w:tc>
        <w:tc>
          <w:tcPr>
            <w:tcW w:w="1261" w:type="dxa"/>
            <w:tcBorders>
              <w:top w:val="single" w:sz="4" w:space="0" w:color="auto"/>
              <w:left w:val="single" w:sz="4" w:space="0" w:color="auto"/>
              <w:bottom w:val="single" w:sz="4" w:space="0" w:color="auto"/>
              <w:right w:val="single" w:sz="4" w:space="0" w:color="auto"/>
            </w:tcBorders>
            <w:vAlign w:val="center"/>
          </w:tcPr>
          <w:p w14:paraId="0925DEF7" w14:textId="461C4F4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.62379</w:t>
            </w:r>
          </w:p>
        </w:tc>
        <w:tc>
          <w:tcPr>
            <w:tcW w:w="1261" w:type="dxa"/>
            <w:tcBorders>
              <w:top w:val="single" w:sz="4" w:space="0" w:color="auto"/>
              <w:left w:val="single" w:sz="4" w:space="0" w:color="auto"/>
              <w:bottom w:val="single" w:sz="4" w:space="0" w:color="auto"/>
              <w:right w:val="single" w:sz="4" w:space="0" w:color="auto"/>
            </w:tcBorders>
            <w:vAlign w:val="center"/>
          </w:tcPr>
          <w:p w14:paraId="0CE77184" w14:textId="471AFD9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.0138</w:t>
            </w:r>
          </w:p>
        </w:tc>
        <w:tc>
          <w:tcPr>
            <w:tcW w:w="1261" w:type="dxa"/>
            <w:tcBorders>
              <w:top w:val="single" w:sz="4" w:space="0" w:color="auto"/>
              <w:left w:val="single" w:sz="4" w:space="0" w:color="auto"/>
              <w:bottom w:val="single" w:sz="4" w:space="0" w:color="auto"/>
              <w:right w:val="single" w:sz="4" w:space="0" w:color="auto"/>
            </w:tcBorders>
            <w:vAlign w:val="center"/>
          </w:tcPr>
          <w:p w14:paraId="25FA88E1" w14:textId="717E46D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.3716</w:t>
            </w:r>
          </w:p>
        </w:tc>
        <w:tc>
          <w:tcPr>
            <w:tcW w:w="1351" w:type="dxa"/>
            <w:tcBorders>
              <w:top w:val="single" w:sz="4" w:space="0" w:color="auto"/>
              <w:left w:val="single" w:sz="4" w:space="0" w:color="auto"/>
              <w:bottom w:val="single" w:sz="4" w:space="0" w:color="auto"/>
              <w:right w:val="single" w:sz="4" w:space="0" w:color="auto"/>
            </w:tcBorders>
            <w:vAlign w:val="center"/>
          </w:tcPr>
          <w:p w14:paraId="1761F4DC" w14:textId="146FA10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3FB5C9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055B71B9"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50BFD4F" w14:textId="227EB80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1, InF-SH, 2</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78018BAC" w14:textId="1BE41B2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.00237</w:t>
            </w:r>
          </w:p>
        </w:tc>
        <w:tc>
          <w:tcPr>
            <w:tcW w:w="1261" w:type="dxa"/>
            <w:tcBorders>
              <w:top w:val="single" w:sz="4" w:space="0" w:color="auto"/>
              <w:left w:val="single" w:sz="4" w:space="0" w:color="auto"/>
              <w:bottom w:val="single" w:sz="4" w:space="0" w:color="auto"/>
              <w:right w:val="single" w:sz="4" w:space="0" w:color="auto"/>
            </w:tcBorders>
            <w:vAlign w:val="center"/>
          </w:tcPr>
          <w:p w14:paraId="6E584CBA" w14:textId="18F2C01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.00961</w:t>
            </w:r>
          </w:p>
        </w:tc>
        <w:tc>
          <w:tcPr>
            <w:tcW w:w="1261" w:type="dxa"/>
            <w:tcBorders>
              <w:top w:val="single" w:sz="4" w:space="0" w:color="auto"/>
              <w:left w:val="single" w:sz="4" w:space="0" w:color="auto"/>
              <w:bottom w:val="single" w:sz="4" w:space="0" w:color="auto"/>
              <w:right w:val="single" w:sz="4" w:space="0" w:color="auto"/>
            </w:tcBorders>
            <w:vAlign w:val="center"/>
          </w:tcPr>
          <w:p w14:paraId="4C847687" w14:textId="33C04E8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.0986</w:t>
            </w:r>
          </w:p>
        </w:tc>
        <w:tc>
          <w:tcPr>
            <w:tcW w:w="1261" w:type="dxa"/>
            <w:tcBorders>
              <w:top w:val="single" w:sz="4" w:space="0" w:color="auto"/>
              <w:left w:val="single" w:sz="4" w:space="0" w:color="auto"/>
              <w:bottom w:val="single" w:sz="4" w:space="0" w:color="auto"/>
              <w:right w:val="single" w:sz="4" w:space="0" w:color="auto"/>
            </w:tcBorders>
            <w:vAlign w:val="center"/>
          </w:tcPr>
          <w:p w14:paraId="10C3F5BC" w14:textId="7390996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.005</w:t>
            </w:r>
          </w:p>
        </w:tc>
        <w:tc>
          <w:tcPr>
            <w:tcW w:w="1351" w:type="dxa"/>
            <w:tcBorders>
              <w:top w:val="single" w:sz="4" w:space="0" w:color="auto"/>
              <w:left w:val="single" w:sz="4" w:space="0" w:color="auto"/>
              <w:bottom w:val="single" w:sz="4" w:space="0" w:color="auto"/>
              <w:right w:val="single" w:sz="4" w:space="0" w:color="auto"/>
            </w:tcBorders>
            <w:vAlign w:val="center"/>
          </w:tcPr>
          <w:p w14:paraId="48B6D4DC" w14:textId="0D591B5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910D22B"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2953A06"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0DAD138" w14:textId="6EB8D83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2, InF-DH, 2</w:t>
            </w:r>
            <w:r w:rsidRPr="008E5C97">
              <w:rPr>
                <w:rStyle w:val="TALCar"/>
                <w:sz w:val="16"/>
                <w:szCs w:val="16"/>
              </w:rPr>
              <w:t>0M</w:t>
            </w:r>
            <w:r>
              <w:rPr>
                <w:rStyle w:val="TALCar"/>
                <w:sz w:val="16"/>
                <w:szCs w:val="16"/>
              </w:rPr>
              <w:t xml:space="preserve">, double differential </w:t>
            </w:r>
            <w:r w:rsidR="00665D23">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759943D5" w14:textId="5E54AAD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.96012</w:t>
            </w:r>
          </w:p>
        </w:tc>
        <w:tc>
          <w:tcPr>
            <w:tcW w:w="1261" w:type="dxa"/>
            <w:tcBorders>
              <w:top w:val="single" w:sz="4" w:space="0" w:color="auto"/>
              <w:left w:val="single" w:sz="4" w:space="0" w:color="auto"/>
              <w:bottom w:val="single" w:sz="4" w:space="0" w:color="auto"/>
              <w:right w:val="single" w:sz="4" w:space="0" w:color="auto"/>
            </w:tcBorders>
            <w:vAlign w:val="center"/>
          </w:tcPr>
          <w:p w14:paraId="13CC3133" w14:textId="712A174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.483</w:t>
            </w:r>
          </w:p>
        </w:tc>
        <w:tc>
          <w:tcPr>
            <w:tcW w:w="1261" w:type="dxa"/>
            <w:tcBorders>
              <w:top w:val="single" w:sz="4" w:space="0" w:color="auto"/>
              <w:left w:val="single" w:sz="4" w:space="0" w:color="auto"/>
              <w:bottom w:val="single" w:sz="4" w:space="0" w:color="auto"/>
              <w:right w:val="single" w:sz="4" w:space="0" w:color="auto"/>
            </w:tcBorders>
            <w:vAlign w:val="center"/>
          </w:tcPr>
          <w:p w14:paraId="1B883DE2" w14:textId="76CBC23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.1519</w:t>
            </w:r>
          </w:p>
        </w:tc>
        <w:tc>
          <w:tcPr>
            <w:tcW w:w="1261" w:type="dxa"/>
            <w:tcBorders>
              <w:top w:val="single" w:sz="4" w:space="0" w:color="auto"/>
              <w:left w:val="single" w:sz="4" w:space="0" w:color="auto"/>
              <w:bottom w:val="single" w:sz="4" w:space="0" w:color="auto"/>
              <w:right w:val="single" w:sz="4" w:space="0" w:color="auto"/>
            </w:tcBorders>
            <w:vAlign w:val="center"/>
          </w:tcPr>
          <w:p w14:paraId="54BABE19" w14:textId="01E7173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4.0226</w:t>
            </w:r>
          </w:p>
        </w:tc>
        <w:tc>
          <w:tcPr>
            <w:tcW w:w="1351" w:type="dxa"/>
            <w:tcBorders>
              <w:top w:val="single" w:sz="4" w:space="0" w:color="auto"/>
              <w:left w:val="single" w:sz="4" w:space="0" w:color="auto"/>
              <w:bottom w:val="single" w:sz="4" w:space="0" w:color="auto"/>
              <w:right w:val="single" w:sz="4" w:space="0" w:color="auto"/>
            </w:tcBorders>
            <w:vAlign w:val="center"/>
          </w:tcPr>
          <w:p w14:paraId="1B1BAB5D" w14:textId="197190D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F89BFF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74353AB6" w14:textId="77777777" w:rsidR="005A0727" w:rsidRPr="00E0685C" w:rsidRDefault="005A0727" w:rsidP="00953BB8">
      <w:pPr>
        <w:rPr>
          <w:iCs/>
          <w:lang w:eastAsia="zh-CN"/>
        </w:rPr>
      </w:pPr>
    </w:p>
    <w:p w14:paraId="37143B09" w14:textId="11ED4AAC" w:rsidR="000467B9" w:rsidRPr="002C4CBD" w:rsidRDefault="00055367" w:rsidP="00834DA4">
      <w:pPr>
        <w:pStyle w:val="2"/>
      </w:pPr>
      <w:r w:rsidRPr="002C4CBD">
        <w:t>C</w:t>
      </w:r>
      <w:r w:rsidR="008E65FC" w:rsidRPr="002C4CBD">
        <w:t xml:space="preserve">arrier </w:t>
      </w:r>
      <w:r w:rsidR="00834DA4">
        <w:t xml:space="preserve">Frequency Offset </w:t>
      </w:r>
      <w:r w:rsidR="00006439" w:rsidRPr="002C4CBD">
        <w:t>(CFO)</w:t>
      </w:r>
      <w:r w:rsidR="00006439">
        <w:t xml:space="preserve"> </w:t>
      </w:r>
      <w:r w:rsidR="00834DA4">
        <w:t xml:space="preserve">and </w:t>
      </w:r>
      <w:r w:rsidR="00834DA4" w:rsidRPr="00834DA4">
        <w:t>Oscillator-drift</w:t>
      </w:r>
    </w:p>
    <w:tbl>
      <w:tblPr>
        <w:tblStyle w:val="ae"/>
        <w:tblW w:w="0" w:type="auto"/>
        <w:tblLook w:val="04A0" w:firstRow="1" w:lastRow="0" w:firstColumn="1" w:lastColumn="0" w:noHBand="0" w:noVBand="1"/>
      </w:tblPr>
      <w:tblGrid>
        <w:gridCol w:w="9060"/>
      </w:tblGrid>
      <w:tr w:rsidR="00834DA4" w14:paraId="7E56ECE3" w14:textId="77777777" w:rsidTr="00834DA4">
        <w:tc>
          <w:tcPr>
            <w:tcW w:w="9060" w:type="dxa"/>
          </w:tcPr>
          <w:p w14:paraId="10B3710C" w14:textId="77777777" w:rsidR="00834DA4" w:rsidRPr="00834DA4" w:rsidRDefault="00834DA4" w:rsidP="00834DA4">
            <w:pPr>
              <w:rPr>
                <w:b/>
                <w:highlight w:val="green"/>
              </w:rPr>
            </w:pPr>
            <w:r w:rsidRPr="00834DA4">
              <w:rPr>
                <w:b/>
                <w:bCs/>
                <w:highlight w:val="green"/>
                <w:lang w:val="en-GB"/>
              </w:rPr>
              <w:t>Agreement</w:t>
            </w:r>
          </w:p>
          <w:p w14:paraId="4F0489B0" w14:textId="77777777" w:rsidR="00834DA4" w:rsidRPr="00834DA4" w:rsidRDefault="00834DA4" w:rsidP="00077965">
            <w:pPr>
              <w:numPr>
                <w:ilvl w:val="0"/>
                <w:numId w:val="5"/>
              </w:numPr>
            </w:pPr>
            <w:r w:rsidRPr="00834DA4">
              <w:rPr>
                <w:bCs/>
                <w:lang w:val="en-GB"/>
              </w:rPr>
              <w:t>In the evaluation of NR carrier phase positioning, the following frequency errors can be considered, which are modeled independently for each UE and each TRP:</w:t>
            </w:r>
          </w:p>
          <w:p w14:paraId="7C2304D8" w14:textId="77777777" w:rsidR="00834DA4" w:rsidRPr="00834DA4" w:rsidRDefault="00834DA4" w:rsidP="00077965">
            <w:pPr>
              <w:numPr>
                <w:ilvl w:val="1"/>
                <w:numId w:val="5"/>
              </w:numPr>
            </w:pPr>
            <w:r w:rsidRPr="00834DA4">
              <w:rPr>
                <w:lang w:val="en-GB"/>
              </w:rPr>
              <w:t>Initial Residual CFO (is the same for one measurement instances [or multiple phase measurement instances]):</w:t>
            </w:r>
          </w:p>
          <w:p w14:paraId="667DBF7D" w14:textId="77777777" w:rsidR="00834DA4" w:rsidRPr="00834DA4" w:rsidRDefault="00834DA4" w:rsidP="00077965">
            <w:pPr>
              <w:numPr>
                <w:ilvl w:val="2"/>
                <w:numId w:val="5"/>
              </w:numPr>
            </w:pPr>
            <w:r w:rsidRPr="00834DA4">
              <w:rPr>
                <w:lang w:val="en-GB"/>
              </w:rPr>
              <w:t>Ideal: 0 (UE/TRP)</w:t>
            </w:r>
          </w:p>
          <w:p w14:paraId="01280358" w14:textId="77777777" w:rsidR="00834DA4" w:rsidRPr="00834DA4" w:rsidRDefault="00834DA4" w:rsidP="00077965">
            <w:pPr>
              <w:numPr>
                <w:ilvl w:val="2"/>
                <w:numId w:val="5"/>
              </w:numPr>
            </w:pPr>
            <w:r w:rsidRPr="00834DA4">
              <w:rPr>
                <w:lang w:val="en-GB"/>
              </w:rPr>
              <w:t xml:space="preserve">Practical: uniform distribution within </w:t>
            </w:r>
          </w:p>
          <w:p w14:paraId="7714EDC7" w14:textId="77777777" w:rsidR="00834DA4" w:rsidRPr="00834DA4" w:rsidRDefault="00834DA4" w:rsidP="00077965">
            <w:pPr>
              <w:numPr>
                <w:ilvl w:val="4"/>
                <w:numId w:val="5"/>
              </w:numPr>
            </w:pPr>
            <w:r w:rsidRPr="00834DA4">
              <w:rPr>
                <w:bCs/>
                <w:lang w:val="en-GB"/>
              </w:rPr>
              <w:lastRenderedPageBreak/>
              <w:t xml:space="preserve">[-30, +30] Hz (FR1, UE), [-100, +100] Hz (FR1, UE), </w:t>
            </w:r>
          </w:p>
          <w:p w14:paraId="78F2EEF1" w14:textId="77777777" w:rsidR="00834DA4" w:rsidRPr="00834DA4" w:rsidRDefault="00834DA4" w:rsidP="00077965">
            <w:pPr>
              <w:numPr>
                <w:ilvl w:val="4"/>
                <w:numId w:val="5"/>
              </w:numPr>
            </w:pPr>
            <w:r w:rsidRPr="00834DA4">
              <w:rPr>
                <w:lang w:val="en-GB"/>
              </w:rPr>
              <w:t>[-120, +120] Hz (FR2, UE), [-400, +400] Hz (FR2, UE),</w:t>
            </w:r>
          </w:p>
          <w:p w14:paraId="1AC57E7A" w14:textId="77777777" w:rsidR="00834DA4" w:rsidRPr="00834DA4" w:rsidRDefault="00834DA4" w:rsidP="00077965">
            <w:pPr>
              <w:numPr>
                <w:ilvl w:val="4"/>
                <w:numId w:val="5"/>
              </w:numPr>
            </w:pPr>
            <w:r w:rsidRPr="00834DA4">
              <w:rPr>
                <w:bCs/>
                <w:lang w:val="en-GB"/>
              </w:rPr>
              <w:t>[-10, +10] Hz (for each TRP, FR1),</w:t>
            </w:r>
          </w:p>
          <w:p w14:paraId="2591C997" w14:textId="77777777" w:rsidR="00834DA4" w:rsidRPr="00834DA4" w:rsidRDefault="00834DA4" w:rsidP="00077965">
            <w:pPr>
              <w:numPr>
                <w:ilvl w:val="4"/>
                <w:numId w:val="5"/>
              </w:numPr>
            </w:pPr>
            <w:r w:rsidRPr="00834DA4">
              <w:rPr>
                <w:lang w:val="en-GB"/>
              </w:rPr>
              <w:t>[-40, +40] Hz (for each TRP, FR2).</w:t>
            </w:r>
          </w:p>
          <w:p w14:paraId="64EF7354" w14:textId="77777777" w:rsidR="00834DA4" w:rsidRPr="00834DA4" w:rsidRDefault="00834DA4" w:rsidP="00077965">
            <w:pPr>
              <w:numPr>
                <w:ilvl w:val="1"/>
                <w:numId w:val="5"/>
              </w:numPr>
            </w:pPr>
            <w:r w:rsidRPr="00834DA4">
              <w:rPr>
                <w:lang w:val="en-GB"/>
              </w:rPr>
              <w:t>Oscillator-drift (is the same for one or multiple phase measurement instances for positioning fix):</w:t>
            </w:r>
          </w:p>
          <w:p w14:paraId="512856AD" w14:textId="77777777" w:rsidR="00834DA4" w:rsidRPr="00834DA4" w:rsidRDefault="00834DA4" w:rsidP="00077965">
            <w:pPr>
              <w:numPr>
                <w:ilvl w:val="2"/>
                <w:numId w:val="5"/>
              </w:numPr>
            </w:pPr>
            <w:r w:rsidRPr="00834DA4">
              <w:rPr>
                <w:lang w:val="en-GB"/>
              </w:rPr>
              <w:t>Ideal: 0 (UE/TRP)</w:t>
            </w:r>
          </w:p>
          <w:p w14:paraId="1391F9AD" w14:textId="77777777" w:rsidR="00834DA4" w:rsidRPr="00834DA4" w:rsidRDefault="00834DA4" w:rsidP="00077965">
            <w:pPr>
              <w:numPr>
                <w:ilvl w:val="2"/>
                <w:numId w:val="5"/>
              </w:numPr>
            </w:pPr>
            <w:r w:rsidRPr="00834DA4">
              <w:rPr>
                <w:lang w:val="en-GB"/>
              </w:rPr>
              <w:t>Practical: uniform distribution within [-0.1, 0.1] ppm (UE), [-0.02, +0.02] ppm (each TRP) within measurement duration</w:t>
            </w:r>
          </w:p>
          <w:p w14:paraId="409063F1" w14:textId="67D82699" w:rsidR="00834DA4" w:rsidRPr="00006439" w:rsidRDefault="00834DA4" w:rsidP="00077965">
            <w:pPr>
              <w:numPr>
                <w:ilvl w:val="0"/>
                <w:numId w:val="5"/>
              </w:numPr>
            </w:pPr>
            <w:r w:rsidRPr="00834DA4">
              <w:rPr>
                <w:bCs/>
                <w:lang w:val="en-GB"/>
              </w:rPr>
              <w:t>Note: The Doppler frequency can be determined based on the UE speed in the evaluation assumption.</w:t>
            </w:r>
          </w:p>
        </w:tc>
      </w:tr>
    </w:tbl>
    <w:p w14:paraId="0E4169DD" w14:textId="77777777" w:rsidR="00834DA4" w:rsidRDefault="00834DA4" w:rsidP="00155BEE"/>
    <w:p w14:paraId="500D0A2C" w14:textId="681D78BF" w:rsidR="0001537E" w:rsidRDefault="00E0685C" w:rsidP="002D0DBA">
      <w:pPr>
        <w:rPr>
          <w:lang w:eastAsia="zh-CN"/>
        </w:rPr>
      </w:pPr>
      <w:r w:rsidRPr="00E0685C">
        <w:t xml:space="preserve">In this section, we provide the evaluation of the existing signal with the </w:t>
      </w:r>
      <w:r>
        <w:rPr>
          <w:lang w:val="en-GB"/>
        </w:rPr>
        <w:t>initial r</w:t>
      </w:r>
      <w:r w:rsidRPr="00834DA4">
        <w:rPr>
          <w:lang w:val="en-GB"/>
        </w:rPr>
        <w:t>esidual CFO</w:t>
      </w:r>
      <w:r w:rsidR="00BB3BFF">
        <w:rPr>
          <w:lang w:eastAsia="zh-CN"/>
        </w:rPr>
        <w:t>.</w:t>
      </w:r>
      <w:r w:rsidR="00DB2A37" w:rsidRPr="00DB2A37">
        <w:t xml:space="preserve"> </w:t>
      </w:r>
      <w:r w:rsidR="00DB2A37">
        <w:rPr>
          <w:lang w:eastAsia="zh-CN"/>
        </w:rPr>
        <w:t>Since</w:t>
      </w:r>
      <w:r w:rsidR="00DB2A37" w:rsidRPr="00DB2A37">
        <w:rPr>
          <w:lang w:eastAsia="zh-CN"/>
        </w:rPr>
        <w:t xml:space="preserve"> the CFO is small compared with the carrier frequency, the impact on positioning is negligible.</w:t>
      </w:r>
    </w:p>
    <w:p w14:paraId="3EB46DB2" w14:textId="41085831" w:rsidR="00591319" w:rsidRDefault="00591319" w:rsidP="0059131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591319">
        <w:rPr>
          <w:b/>
          <w:i/>
          <w:color w:val="000000" w:themeColor="text1"/>
        </w:rPr>
        <w:t xml:space="preserve">the impact </w:t>
      </w:r>
      <w:r>
        <w:rPr>
          <w:b/>
          <w:i/>
          <w:color w:val="000000" w:themeColor="text1"/>
        </w:rPr>
        <w:t xml:space="preserve">of CFO </w:t>
      </w:r>
      <w:r w:rsidRPr="00591319">
        <w:rPr>
          <w:b/>
          <w:i/>
          <w:color w:val="000000" w:themeColor="text1"/>
        </w:rPr>
        <w:t xml:space="preserve">on </w:t>
      </w:r>
      <w:r>
        <w:rPr>
          <w:b/>
          <w:i/>
          <w:color w:val="000000" w:themeColor="text1"/>
        </w:rPr>
        <w:t xml:space="preserve">carrier phase </w:t>
      </w:r>
      <w:r w:rsidRPr="00591319">
        <w:rPr>
          <w:b/>
          <w:i/>
          <w:color w:val="000000" w:themeColor="text1"/>
        </w:rPr>
        <w:t>positioning is negligible</w:t>
      </w:r>
      <w:r w:rsidRPr="000A7772">
        <w:rPr>
          <w:b/>
          <w:i/>
          <w:color w:val="000000" w:themeColor="text1"/>
        </w:rPr>
        <w:t>.</w:t>
      </w:r>
    </w:p>
    <w:p w14:paraId="5B6D06C3" w14:textId="77777777" w:rsidR="000A24F4" w:rsidRPr="00591319" w:rsidRDefault="000A24F4" w:rsidP="002D0DBA">
      <w:pPr>
        <w:rPr>
          <w:lang w:eastAsia="zh-CN"/>
        </w:rPr>
      </w:pPr>
    </w:p>
    <w:p w14:paraId="23F40B4A" w14:textId="282818EF" w:rsidR="00FA7E93" w:rsidRDefault="00FA7E93" w:rsidP="00FA7E93">
      <w:pPr>
        <w:pStyle w:val="TH"/>
        <w:rPr>
          <w:lang w:val="en-US"/>
        </w:rPr>
      </w:pPr>
      <w:r>
        <w:rPr>
          <w:lang w:val="en-US"/>
        </w:rPr>
        <w:t xml:space="preserve">Table </w:t>
      </w:r>
      <w:r w:rsidR="000A1F85">
        <w:rPr>
          <w:lang w:val="en-US"/>
        </w:rPr>
        <w:t>2</w:t>
      </w:r>
      <w:r>
        <w:rPr>
          <w:lang w:val="en-US"/>
        </w:rPr>
        <w:t xml:space="preserve">: </w:t>
      </w:r>
      <w:r w:rsidR="00F0625E" w:rsidRPr="00F0625E">
        <w:rPr>
          <w:lang w:val="en-US"/>
        </w:rPr>
        <w:t>NR carrier phase positioning - horizontal accuracy with the CFO</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231CE6B9"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04E0254A"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0339A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4C6ED1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E8190A0"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B960FBD"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E66F53"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21497655"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D50AE"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74DD0D04"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26CC13EF" w14:textId="1544A24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3</w:t>
            </w:r>
            <w:r w:rsidRPr="00FA7E93">
              <w:rPr>
                <w:rStyle w:val="TALCar"/>
                <w:sz w:val="16"/>
                <w:szCs w:val="16"/>
              </w:rPr>
              <w:t>, InF-SH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7E2591A9" w14:textId="051175C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.00013</w:t>
            </w:r>
          </w:p>
        </w:tc>
        <w:tc>
          <w:tcPr>
            <w:tcW w:w="1261" w:type="dxa"/>
            <w:tcBorders>
              <w:top w:val="single" w:sz="4" w:space="0" w:color="auto"/>
              <w:left w:val="single" w:sz="4" w:space="0" w:color="auto"/>
              <w:bottom w:val="single" w:sz="4" w:space="0" w:color="auto"/>
              <w:right w:val="single" w:sz="4" w:space="0" w:color="auto"/>
            </w:tcBorders>
            <w:vAlign w:val="center"/>
          </w:tcPr>
          <w:p w14:paraId="0251F86F" w14:textId="09E0F95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.00028</w:t>
            </w:r>
          </w:p>
        </w:tc>
        <w:tc>
          <w:tcPr>
            <w:tcW w:w="1261" w:type="dxa"/>
            <w:tcBorders>
              <w:top w:val="single" w:sz="4" w:space="0" w:color="auto"/>
              <w:left w:val="single" w:sz="4" w:space="0" w:color="auto"/>
              <w:bottom w:val="single" w:sz="4" w:space="0" w:color="auto"/>
              <w:right w:val="single" w:sz="4" w:space="0" w:color="auto"/>
            </w:tcBorders>
            <w:vAlign w:val="center"/>
          </w:tcPr>
          <w:p w14:paraId="1DB46D81" w14:textId="16C9429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.00059</w:t>
            </w:r>
          </w:p>
        </w:tc>
        <w:tc>
          <w:tcPr>
            <w:tcW w:w="1261" w:type="dxa"/>
            <w:tcBorders>
              <w:top w:val="single" w:sz="4" w:space="0" w:color="auto"/>
              <w:left w:val="single" w:sz="4" w:space="0" w:color="auto"/>
              <w:bottom w:val="single" w:sz="4" w:space="0" w:color="auto"/>
              <w:right w:val="single" w:sz="4" w:space="0" w:color="auto"/>
            </w:tcBorders>
            <w:vAlign w:val="center"/>
          </w:tcPr>
          <w:p w14:paraId="2DD9A3AA" w14:textId="420D3EA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.00135</w:t>
            </w:r>
          </w:p>
        </w:tc>
        <w:tc>
          <w:tcPr>
            <w:tcW w:w="1351" w:type="dxa"/>
            <w:tcBorders>
              <w:top w:val="single" w:sz="4" w:space="0" w:color="auto"/>
              <w:left w:val="single" w:sz="4" w:space="0" w:color="auto"/>
              <w:bottom w:val="single" w:sz="4" w:space="0" w:color="auto"/>
              <w:right w:val="single" w:sz="4" w:space="0" w:color="auto"/>
            </w:tcBorders>
            <w:vAlign w:val="center"/>
          </w:tcPr>
          <w:p w14:paraId="11688B46" w14:textId="112865C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2B3C016"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57ED99A5"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F494A90" w14:textId="6360476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4, </w:t>
            </w:r>
            <w:r w:rsidRPr="00FA7E93">
              <w:rPr>
                <w:rStyle w:val="TALCar"/>
                <w:sz w:val="16"/>
                <w:szCs w:val="16"/>
              </w:rPr>
              <w:t>InF-</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19BE56BF" w14:textId="1AACE58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3612AE76" w14:textId="75EE757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05BBACE1" w14:textId="581D0EA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.1895</w:t>
            </w:r>
          </w:p>
        </w:tc>
        <w:tc>
          <w:tcPr>
            <w:tcW w:w="1261" w:type="dxa"/>
            <w:tcBorders>
              <w:top w:val="single" w:sz="4" w:space="0" w:color="auto"/>
              <w:left w:val="single" w:sz="4" w:space="0" w:color="auto"/>
              <w:bottom w:val="single" w:sz="4" w:space="0" w:color="auto"/>
              <w:right w:val="single" w:sz="4" w:space="0" w:color="auto"/>
            </w:tcBorders>
            <w:vAlign w:val="center"/>
          </w:tcPr>
          <w:p w14:paraId="0BE3D635" w14:textId="6DC7EDF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1.3262</w:t>
            </w:r>
          </w:p>
        </w:tc>
        <w:tc>
          <w:tcPr>
            <w:tcW w:w="1351" w:type="dxa"/>
            <w:tcBorders>
              <w:top w:val="single" w:sz="4" w:space="0" w:color="auto"/>
              <w:left w:val="single" w:sz="4" w:space="0" w:color="auto"/>
              <w:bottom w:val="single" w:sz="4" w:space="0" w:color="auto"/>
              <w:right w:val="single" w:sz="4" w:space="0" w:color="auto"/>
            </w:tcBorders>
            <w:vAlign w:val="center"/>
          </w:tcPr>
          <w:p w14:paraId="3E9D7802" w14:textId="2A00F9A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A11CCE1"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8E70848"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12C3AD6" w14:textId="289A323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5, </w:t>
            </w:r>
            <w:r w:rsidRPr="00FA7E93">
              <w:rPr>
                <w:rStyle w:val="TALCar"/>
                <w:sz w:val="16"/>
                <w:szCs w:val="16"/>
              </w:rPr>
              <w:t>InF-SH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28DA132A" w14:textId="00D4E50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.00016</w:t>
            </w:r>
          </w:p>
        </w:tc>
        <w:tc>
          <w:tcPr>
            <w:tcW w:w="1261" w:type="dxa"/>
            <w:tcBorders>
              <w:top w:val="single" w:sz="4" w:space="0" w:color="auto"/>
              <w:left w:val="single" w:sz="4" w:space="0" w:color="auto"/>
              <w:bottom w:val="single" w:sz="4" w:space="0" w:color="auto"/>
              <w:right w:val="single" w:sz="4" w:space="0" w:color="auto"/>
            </w:tcBorders>
            <w:vAlign w:val="center"/>
          </w:tcPr>
          <w:p w14:paraId="511DE98E" w14:textId="0262F4C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.00035</w:t>
            </w:r>
          </w:p>
        </w:tc>
        <w:tc>
          <w:tcPr>
            <w:tcW w:w="1261" w:type="dxa"/>
            <w:tcBorders>
              <w:top w:val="single" w:sz="4" w:space="0" w:color="auto"/>
              <w:left w:val="single" w:sz="4" w:space="0" w:color="auto"/>
              <w:bottom w:val="single" w:sz="4" w:space="0" w:color="auto"/>
              <w:right w:val="single" w:sz="4" w:space="0" w:color="auto"/>
            </w:tcBorders>
            <w:vAlign w:val="center"/>
          </w:tcPr>
          <w:p w14:paraId="0395C861" w14:textId="2954EF0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.00065</w:t>
            </w:r>
          </w:p>
        </w:tc>
        <w:tc>
          <w:tcPr>
            <w:tcW w:w="1261" w:type="dxa"/>
            <w:tcBorders>
              <w:top w:val="single" w:sz="4" w:space="0" w:color="auto"/>
              <w:left w:val="single" w:sz="4" w:space="0" w:color="auto"/>
              <w:bottom w:val="single" w:sz="4" w:space="0" w:color="auto"/>
              <w:right w:val="single" w:sz="4" w:space="0" w:color="auto"/>
            </w:tcBorders>
            <w:vAlign w:val="center"/>
          </w:tcPr>
          <w:p w14:paraId="2434D1E9" w14:textId="3A62682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.0016</w:t>
            </w:r>
          </w:p>
        </w:tc>
        <w:tc>
          <w:tcPr>
            <w:tcW w:w="1351" w:type="dxa"/>
            <w:tcBorders>
              <w:top w:val="single" w:sz="4" w:space="0" w:color="auto"/>
              <w:left w:val="single" w:sz="4" w:space="0" w:color="auto"/>
              <w:bottom w:val="single" w:sz="4" w:space="0" w:color="auto"/>
              <w:right w:val="single" w:sz="4" w:space="0" w:color="auto"/>
            </w:tcBorders>
            <w:vAlign w:val="center"/>
          </w:tcPr>
          <w:p w14:paraId="1965929E" w14:textId="6C42217A"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8B66900"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DCE8C2A"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12357F7C" w14:textId="7726206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6, </w:t>
            </w:r>
            <w:r w:rsidRPr="00FA7E93">
              <w:rPr>
                <w:rStyle w:val="TALCar"/>
                <w:sz w:val="16"/>
                <w:szCs w:val="16"/>
              </w:rPr>
              <w:t>InF-</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29687CE8" w14:textId="099CACD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288CA75A" w14:textId="5A9F90D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.00092</w:t>
            </w:r>
          </w:p>
        </w:tc>
        <w:tc>
          <w:tcPr>
            <w:tcW w:w="1261" w:type="dxa"/>
            <w:tcBorders>
              <w:top w:val="single" w:sz="4" w:space="0" w:color="auto"/>
              <w:left w:val="single" w:sz="4" w:space="0" w:color="auto"/>
              <w:bottom w:val="single" w:sz="4" w:space="0" w:color="auto"/>
              <w:right w:val="single" w:sz="4" w:space="0" w:color="auto"/>
            </w:tcBorders>
            <w:vAlign w:val="center"/>
          </w:tcPr>
          <w:p w14:paraId="36FCDDB8" w14:textId="3685698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.2615</w:t>
            </w:r>
          </w:p>
        </w:tc>
        <w:tc>
          <w:tcPr>
            <w:tcW w:w="1261" w:type="dxa"/>
            <w:tcBorders>
              <w:top w:val="single" w:sz="4" w:space="0" w:color="auto"/>
              <w:left w:val="single" w:sz="4" w:space="0" w:color="auto"/>
              <w:bottom w:val="single" w:sz="4" w:space="0" w:color="auto"/>
              <w:right w:val="single" w:sz="4" w:space="0" w:color="auto"/>
            </w:tcBorders>
            <w:vAlign w:val="center"/>
          </w:tcPr>
          <w:p w14:paraId="1DD2B443" w14:textId="372ECB9E"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.2725</w:t>
            </w:r>
          </w:p>
        </w:tc>
        <w:tc>
          <w:tcPr>
            <w:tcW w:w="1351" w:type="dxa"/>
            <w:tcBorders>
              <w:top w:val="single" w:sz="4" w:space="0" w:color="auto"/>
              <w:left w:val="single" w:sz="4" w:space="0" w:color="auto"/>
              <w:bottom w:val="single" w:sz="4" w:space="0" w:color="auto"/>
              <w:right w:val="single" w:sz="4" w:space="0" w:color="auto"/>
            </w:tcBorders>
            <w:vAlign w:val="center"/>
          </w:tcPr>
          <w:p w14:paraId="375A2EB4" w14:textId="1946493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9BE8A5B"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45EAED20" w14:textId="2BEC5134" w:rsidR="00F86577" w:rsidRPr="00126D06" w:rsidRDefault="00F86577" w:rsidP="00155BEE">
      <w:pPr>
        <w:rPr>
          <w:iCs/>
          <w:lang w:eastAsia="zh-CN"/>
        </w:rPr>
      </w:pPr>
    </w:p>
    <w:p w14:paraId="05D53AD8" w14:textId="5E6C0440" w:rsidR="00C5699C" w:rsidRPr="002C4CBD" w:rsidRDefault="00C5699C" w:rsidP="002C4CBD">
      <w:pPr>
        <w:pStyle w:val="2"/>
      </w:pPr>
      <w:r w:rsidRPr="002C4CBD">
        <w:t xml:space="preserve">Random initial phase error </w:t>
      </w:r>
    </w:p>
    <w:tbl>
      <w:tblPr>
        <w:tblStyle w:val="ae"/>
        <w:tblW w:w="0" w:type="auto"/>
        <w:tblLook w:val="04A0" w:firstRow="1" w:lastRow="0" w:firstColumn="1" w:lastColumn="0" w:noHBand="0" w:noVBand="1"/>
      </w:tblPr>
      <w:tblGrid>
        <w:gridCol w:w="9060"/>
      </w:tblGrid>
      <w:tr w:rsidR="00834DA4" w14:paraId="0C94D01D" w14:textId="77777777" w:rsidTr="00834DA4">
        <w:tc>
          <w:tcPr>
            <w:tcW w:w="9060" w:type="dxa"/>
          </w:tcPr>
          <w:p w14:paraId="7F25A77C" w14:textId="77777777" w:rsidR="002852D4" w:rsidRPr="00006439" w:rsidRDefault="00077965" w:rsidP="00006439">
            <w:pPr>
              <w:rPr>
                <w:b/>
                <w:bCs/>
                <w:highlight w:val="green"/>
              </w:rPr>
            </w:pPr>
            <w:r w:rsidRPr="00006439">
              <w:rPr>
                <w:b/>
                <w:bCs/>
                <w:highlight w:val="green"/>
                <w:lang w:val="en-GB"/>
              </w:rPr>
              <w:t>Agreement</w:t>
            </w:r>
          </w:p>
          <w:p w14:paraId="62974831" w14:textId="2B00D684" w:rsidR="002852D4" w:rsidRPr="00006439" w:rsidRDefault="00077965" w:rsidP="00077965">
            <w:pPr>
              <w:numPr>
                <w:ilvl w:val="0"/>
                <w:numId w:val="6"/>
              </w:numPr>
              <w:rPr>
                <w:bCs/>
              </w:rPr>
            </w:pPr>
            <w:r w:rsidRPr="00006439">
              <w:rPr>
                <w:bCs/>
                <w:lang w:val="en-GB"/>
              </w:rPr>
              <w:t xml:space="preserve">In the evaluation of NR carrier phase positioning, the offset between the initial phase of the transmitter and the initial phase of the receiver can be </w:t>
            </w:r>
            <w:r w:rsidR="001941FD">
              <w:rPr>
                <w:bCs/>
                <w:lang w:val="en-GB"/>
              </w:rPr>
              <w:t>model</w:t>
            </w:r>
            <w:r w:rsidR="001941FD" w:rsidRPr="00006439">
              <w:rPr>
                <w:bCs/>
                <w:lang w:val="en-GB"/>
              </w:rPr>
              <w:t>ed</w:t>
            </w:r>
            <w:r w:rsidRPr="00006439">
              <w:rPr>
                <w:bCs/>
                <w:lang w:val="en-GB"/>
              </w:rPr>
              <w:t xml:space="preserve"> as a random variable uniformly distributed within [0, X].</w:t>
            </w:r>
          </w:p>
          <w:p w14:paraId="60B95B49" w14:textId="77777777" w:rsidR="002852D4" w:rsidRPr="00006439" w:rsidRDefault="00077965" w:rsidP="00077965">
            <w:pPr>
              <w:numPr>
                <w:ilvl w:val="0"/>
                <w:numId w:val="6"/>
              </w:numPr>
              <w:rPr>
                <w:bCs/>
              </w:rPr>
            </w:pPr>
            <w:r w:rsidRPr="00006439">
              <w:rPr>
                <w:bCs/>
                <w:lang w:val="en-GB"/>
              </w:rPr>
              <w:t xml:space="preserve"> Possible values of X: 2pi</w:t>
            </w:r>
          </w:p>
          <w:p w14:paraId="651C5FD1" w14:textId="4D643109" w:rsidR="00834DA4" w:rsidRPr="00006439" w:rsidRDefault="00077965" w:rsidP="00077965">
            <w:pPr>
              <w:numPr>
                <w:ilvl w:val="1"/>
                <w:numId w:val="6"/>
              </w:numPr>
              <w:rPr>
                <w:b/>
                <w:bCs/>
              </w:rPr>
            </w:pPr>
            <w:r w:rsidRPr="00006439">
              <w:rPr>
                <w:bCs/>
                <w:lang w:val="en-GB"/>
              </w:rPr>
              <w:t>Other values FFS</w:t>
            </w:r>
          </w:p>
        </w:tc>
      </w:tr>
    </w:tbl>
    <w:p w14:paraId="6FA7859B" w14:textId="77777777" w:rsidR="00834DA4" w:rsidRDefault="00834DA4" w:rsidP="00ED03F7">
      <w:pPr>
        <w:rPr>
          <w:lang w:eastAsia="zh-CN"/>
        </w:rPr>
      </w:pPr>
    </w:p>
    <w:p w14:paraId="4985FEBF" w14:textId="19A76E3F" w:rsidR="001941FD" w:rsidRDefault="001941FD" w:rsidP="00ED03F7">
      <w:pPr>
        <w:rPr>
          <w:lang w:eastAsia="zh-CN"/>
        </w:rPr>
      </w:pPr>
      <w:r w:rsidRPr="00E0685C">
        <w:t xml:space="preserve">In this section, we provide the evaluation of the existing signal with the </w:t>
      </w:r>
      <w:r>
        <w:t xml:space="preserve">random </w:t>
      </w:r>
      <w:r w:rsidRPr="001941FD">
        <w:rPr>
          <w:lang w:val="en-GB"/>
        </w:rPr>
        <w:t>initial phase of the transmitter and the</w:t>
      </w:r>
      <w:r>
        <w:rPr>
          <w:lang w:val="en-GB"/>
        </w:rPr>
        <w:t xml:space="preserve"> receiver</w:t>
      </w:r>
      <w:r>
        <w:rPr>
          <w:lang w:eastAsia="zh-CN"/>
        </w:rPr>
        <w:t>. S</w:t>
      </w:r>
      <w:r w:rsidRPr="001941FD">
        <w:rPr>
          <w:lang w:eastAsia="zh-CN"/>
        </w:rPr>
        <w:t>ingle differential</w:t>
      </w:r>
      <w:r>
        <w:rPr>
          <w:lang w:eastAsia="zh-CN"/>
        </w:rPr>
        <w:t xml:space="preserve"> carrier phase positioning </w:t>
      </w:r>
      <w:r w:rsidRPr="001941FD">
        <w:rPr>
          <w:lang w:eastAsia="zh-CN"/>
        </w:rPr>
        <w:t>between the measuring TRP and reference TRP</w:t>
      </w:r>
      <w:r>
        <w:rPr>
          <w:lang w:eastAsia="zh-CN"/>
        </w:rPr>
        <w:t xml:space="preserve"> can eliminate </w:t>
      </w:r>
      <w:r w:rsidRPr="00E0685C">
        <w:t xml:space="preserve">the </w:t>
      </w:r>
      <w:r>
        <w:t xml:space="preserve">random </w:t>
      </w:r>
      <w:r w:rsidRPr="001941FD">
        <w:rPr>
          <w:lang w:val="en-GB"/>
        </w:rPr>
        <w:t xml:space="preserve">initial phase of the </w:t>
      </w:r>
      <w:r w:rsidR="00935C17">
        <w:rPr>
          <w:lang w:val="en-GB"/>
        </w:rPr>
        <w:t>UE</w:t>
      </w:r>
      <w:r>
        <w:rPr>
          <w:lang w:val="en-GB"/>
        </w:rPr>
        <w:t>. D</w:t>
      </w:r>
      <w:r w:rsidRPr="001941FD">
        <w:rPr>
          <w:lang w:val="en-GB"/>
        </w:rPr>
        <w:t>ouble differential</w:t>
      </w:r>
      <w:r>
        <w:rPr>
          <w:lang w:val="en-GB"/>
        </w:rPr>
        <w:t xml:space="preserve"> </w:t>
      </w:r>
      <w:r>
        <w:rPr>
          <w:lang w:eastAsia="zh-CN"/>
        </w:rPr>
        <w:t xml:space="preserve">carrier phase positioning can eliminate </w:t>
      </w:r>
      <w:r w:rsidRPr="00E0685C">
        <w:t xml:space="preserve">the </w:t>
      </w:r>
      <w:r>
        <w:t xml:space="preserve">random </w:t>
      </w:r>
      <w:r w:rsidRPr="001941FD">
        <w:rPr>
          <w:lang w:val="en-GB"/>
        </w:rPr>
        <w:t xml:space="preserve">initial phase of the </w:t>
      </w:r>
      <w:r>
        <w:rPr>
          <w:lang w:val="en-GB"/>
        </w:rPr>
        <w:t xml:space="preserve">receiver and </w:t>
      </w:r>
      <w:r w:rsidRPr="001941FD">
        <w:rPr>
          <w:lang w:val="en-GB"/>
        </w:rPr>
        <w:t xml:space="preserve">the </w:t>
      </w:r>
      <w:r>
        <w:rPr>
          <w:lang w:val="en-GB"/>
        </w:rPr>
        <w:t xml:space="preserve">transmitter. Also, </w:t>
      </w:r>
      <w:r w:rsidRPr="00834DA4">
        <w:rPr>
          <w:lang w:val="en-GB"/>
        </w:rPr>
        <w:t>Oscillator-drift</w:t>
      </w:r>
      <w:r>
        <w:rPr>
          <w:lang w:val="en-GB"/>
        </w:rPr>
        <w:t xml:space="preserve"> </w:t>
      </w:r>
      <w:r w:rsidRPr="001941FD">
        <w:rPr>
          <w:lang w:val="en-GB"/>
        </w:rPr>
        <w:t>can be equival</w:t>
      </w:r>
      <w:r>
        <w:rPr>
          <w:lang w:val="en-GB"/>
        </w:rPr>
        <w:t>ent to the initial phase offset and d</w:t>
      </w:r>
      <w:r w:rsidRPr="001941FD">
        <w:rPr>
          <w:lang w:val="en-GB"/>
        </w:rPr>
        <w:t>ouble differential carrier phase positioning can eliminate</w:t>
      </w:r>
      <w:r>
        <w:rPr>
          <w:lang w:val="en-GB"/>
        </w:rPr>
        <w:t xml:space="preserve"> it.</w:t>
      </w:r>
    </w:p>
    <w:p w14:paraId="73E110B4" w14:textId="55D3D150" w:rsidR="001941FD" w:rsidRDefault="001941FD" w:rsidP="001941FD">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91319">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Double differential</w:t>
      </w:r>
      <w:r w:rsidRPr="00D95038">
        <w:rPr>
          <w:b/>
          <w:i/>
          <w:color w:val="000000" w:themeColor="text1"/>
        </w:rPr>
        <w:t xml:space="preserve"> carrier phase can eliminate </w:t>
      </w:r>
      <w:r w:rsidRPr="001941FD">
        <w:rPr>
          <w:b/>
          <w:i/>
          <w:color w:val="000000" w:themeColor="text1"/>
        </w:rPr>
        <w:t>the random initial phase</w:t>
      </w:r>
      <w:r>
        <w:rPr>
          <w:b/>
          <w:i/>
          <w:color w:val="000000" w:themeColor="text1"/>
        </w:rPr>
        <w:t xml:space="preserve"> and o</w:t>
      </w:r>
      <w:r w:rsidRPr="001941FD">
        <w:rPr>
          <w:b/>
          <w:i/>
          <w:color w:val="000000" w:themeColor="text1"/>
        </w:rPr>
        <w:t>scillator-drift of t</w:t>
      </w:r>
      <w:r>
        <w:rPr>
          <w:b/>
          <w:i/>
          <w:color w:val="000000" w:themeColor="text1"/>
        </w:rPr>
        <w:t>he receiver and the transmitter</w:t>
      </w:r>
      <w:r w:rsidRPr="000A7772">
        <w:rPr>
          <w:b/>
          <w:i/>
          <w:color w:val="000000" w:themeColor="text1"/>
        </w:rPr>
        <w:t>.</w:t>
      </w:r>
    </w:p>
    <w:p w14:paraId="4B3B55B5" w14:textId="77777777" w:rsidR="001941FD" w:rsidRPr="001941FD" w:rsidRDefault="001941FD" w:rsidP="00ED03F7">
      <w:pPr>
        <w:rPr>
          <w:lang w:eastAsia="zh-CN"/>
        </w:rPr>
      </w:pPr>
    </w:p>
    <w:p w14:paraId="0821E4A2" w14:textId="54210FDD" w:rsidR="000A1F85" w:rsidRDefault="000A1F85" w:rsidP="000A1F85">
      <w:pPr>
        <w:pStyle w:val="TH"/>
        <w:rPr>
          <w:lang w:val="en-US"/>
        </w:rPr>
      </w:pPr>
      <w:r>
        <w:rPr>
          <w:lang w:val="en-US"/>
        </w:rPr>
        <w:t xml:space="preserve">Table 3: </w:t>
      </w:r>
      <w:r w:rsidR="00F0625E" w:rsidRPr="00F0625E">
        <w:rPr>
          <w:lang w:val="en-US"/>
        </w:rPr>
        <w:t>NR carrier phase positioning - horizontal accuracy wi</w:t>
      </w:r>
      <w:r w:rsidR="00F0625E">
        <w:rPr>
          <w:lang w:val="en-US"/>
        </w:rPr>
        <w:t>th the random initial phase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2F606B" w:rsidRPr="00E1227D" w14:paraId="424DDAD1"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hideMark/>
          </w:tcPr>
          <w:p w14:paraId="011523D4"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30C326A"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5F6E168"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B320A0B"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B80D1F"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DC142C"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9FEBD21"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AA74C0" w14:textId="77777777" w:rsidR="002F606B" w:rsidRPr="00E1227D" w:rsidRDefault="002F606B"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2F606B" w:rsidRPr="00E1227D" w14:paraId="7DB9CB4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01FF5D2" w14:textId="04301E0B" w:rsidR="002F606B" w:rsidRPr="00E1227D" w:rsidRDefault="002F606B" w:rsidP="00665D23">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sidR="00665D23">
              <w:rPr>
                <w:rStyle w:val="TALCar"/>
                <w:sz w:val="16"/>
                <w:szCs w:val="16"/>
              </w:rPr>
              <w:t>7</w:t>
            </w:r>
            <w:r>
              <w:rPr>
                <w:rStyle w:val="TALCar"/>
                <w:sz w:val="16"/>
                <w:szCs w:val="16"/>
              </w:rPr>
              <w:t xml:space="preserve">, </w:t>
            </w:r>
            <w:r w:rsidRPr="00FA7E93">
              <w:rPr>
                <w:rStyle w:val="TALCar"/>
                <w:sz w:val="16"/>
                <w:szCs w:val="16"/>
              </w:rPr>
              <w:t>InF-SH</w:t>
            </w:r>
            <w:r>
              <w:rPr>
                <w:rStyle w:val="TALCar"/>
                <w:sz w:val="16"/>
                <w:szCs w:val="16"/>
              </w:rPr>
              <w:t>, random initial phase (</w:t>
            </w:r>
            <w:r w:rsidR="00665D23">
              <w:rPr>
                <w:rStyle w:val="TALCar"/>
                <w:sz w:val="16"/>
                <w:szCs w:val="16"/>
              </w:rPr>
              <w:t>trans</w:t>
            </w:r>
            <w:r>
              <w:rPr>
                <w:rStyle w:val="TALCar"/>
                <w:sz w:val="16"/>
                <w:szCs w:val="16"/>
              </w:rPr>
              <w:t xml:space="preserve">), single differential </w:t>
            </w:r>
            <w:r w:rsidR="00665D23">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526748C" w14:textId="0E069EE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.00025</w:t>
            </w:r>
          </w:p>
        </w:tc>
        <w:tc>
          <w:tcPr>
            <w:tcW w:w="1261" w:type="dxa"/>
            <w:tcBorders>
              <w:top w:val="single" w:sz="4" w:space="0" w:color="auto"/>
              <w:left w:val="single" w:sz="4" w:space="0" w:color="auto"/>
              <w:bottom w:val="single" w:sz="4" w:space="0" w:color="auto"/>
              <w:right w:val="single" w:sz="4" w:space="0" w:color="auto"/>
            </w:tcBorders>
            <w:vAlign w:val="center"/>
          </w:tcPr>
          <w:p w14:paraId="6F51F0FA" w14:textId="2F0AB59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.00051</w:t>
            </w:r>
          </w:p>
        </w:tc>
        <w:tc>
          <w:tcPr>
            <w:tcW w:w="1261" w:type="dxa"/>
            <w:tcBorders>
              <w:top w:val="single" w:sz="4" w:space="0" w:color="auto"/>
              <w:left w:val="single" w:sz="4" w:space="0" w:color="auto"/>
              <w:bottom w:val="single" w:sz="4" w:space="0" w:color="auto"/>
              <w:right w:val="single" w:sz="4" w:space="0" w:color="auto"/>
            </w:tcBorders>
            <w:vAlign w:val="center"/>
          </w:tcPr>
          <w:p w14:paraId="3596AA05" w14:textId="48E5727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.00101</w:t>
            </w:r>
          </w:p>
        </w:tc>
        <w:tc>
          <w:tcPr>
            <w:tcW w:w="1261" w:type="dxa"/>
            <w:tcBorders>
              <w:top w:val="single" w:sz="4" w:space="0" w:color="auto"/>
              <w:left w:val="single" w:sz="4" w:space="0" w:color="auto"/>
              <w:bottom w:val="single" w:sz="4" w:space="0" w:color="auto"/>
              <w:right w:val="single" w:sz="4" w:space="0" w:color="auto"/>
            </w:tcBorders>
            <w:vAlign w:val="center"/>
          </w:tcPr>
          <w:p w14:paraId="70055DC0" w14:textId="25652ECD"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.00316</w:t>
            </w:r>
          </w:p>
        </w:tc>
        <w:tc>
          <w:tcPr>
            <w:tcW w:w="1351" w:type="dxa"/>
            <w:tcBorders>
              <w:top w:val="single" w:sz="4" w:space="0" w:color="auto"/>
              <w:left w:val="single" w:sz="4" w:space="0" w:color="auto"/>
              <w:bottom w:val="single" w:sz="4" w:space="0" w:color="auto"/>
              <w:right w:val="single" w:sz="4" w:space="0" w:color="auto"/>
            </w:tcBorders>
            <w:vAlign w:val="center"/>
          </w:tcPr>
          <w:p w14:paraId="18EA8A16" w14:textId="35C133B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8C020DE"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6C4BA277"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BB91D1E" w14:textId="21A2F3E1" w:rsidR="002F606B" w:rsidRPr="00E1227D" w:rsidRDefault="00665D23" w:rsidP="00665D23">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18</w:t>
            </w:r>
            <w:r w:rsidR="002F606B">
              <w:rPr>
                <w:rStyle w:val="TALCar"/>
                <w:sz w:val="16"/>
                <w:szCs w:val="16"/>
              </w:rPr>
              <w:t xml:space="preserve">, </w:t>
            </w:r>
            <w:r w:rsidR="002F606B" w:rsidRPr="00FA7E93">
              <w:rPr>
                <w:rStyle w:val="TALCar"/>
                <w:sz w:val="16"/>
                <w:szCs w:val="16"/>
              </w:rPr>
              <w:t>In</w:t>
            </w:r>
            <w:r w:rsidR="002F606B">
              <w:rPr>
                <w:rStyle w:val="TALCar"/>
                <w:sz w:val="16"/>
                <w:szCs w:val="16"/>
              </w:rPr>
              <w:t>F-D</w:t>
            </w:r>
            <w:r w:rsidR="002F606B" w:rsidRPr="00FA7E93">
              <w:rPr>
                <w:rStyle w:val="TALCar"/>
                <w:sz w:val="16"/>
                <w:szCs w:val="16"/>
              </w:rPr>
              <w:t>H</w:t>
            </w:r>
            <w:r w:rsidR="002F606B">
              <w:rPr>
                <w:rStyle w:val="TALCar"/>
                <w:sz w:val="16"/>
                <w:szCs w:val="16"/>
              </w:rPr>
              <w:t>, random initial phase (</w:t>
            </w:r>
            <w:r>
              <w:rPr>
                <w:rStyle w:val="TALCar"/>
                <w:sz w:val="16"/>
                <w:szCs w:val="16"/>
              </w:rPr>
              <w:t>trans</w:t>
            </w:r>
            <w:r w:rsidR="002F606B">
              <w:rPr>
                <w:rStyle w:val="TALCar"/>
                <w:sz w:val="16"/>
                <w:szCs w:val="16"/>
              </w:rPr>
              <w:t xml:space="preserve">), single differential </w:t>
            </w:r>
            <w:r>
              <w:rPr>
                <w:rStyle w:val="TALCar"/>
                <w:sz w:val="16"/>
                <w:szCs w:val="16"/>
              </w:rPr>
              <w:t>UL-P</w:t>
            </w:r>
            <w:r w:rsidR="002F606B"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79EE123" w14:textId="4B05A3C1"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.00120</w:t>
            </w:r>
          </w:p>
        </w:tc>
        <w:tc>
          <w:tcPr>
            <w:tcW w:w="1261" w:type="dxa"/>
            <w:tcBorders>
              <w:top w:val="single" w:sz="4" w:space="0" w:color="auto"/>
              <w:left w:val="single" w:sz="4" w:space="0" w:color="auto"/>
              <w:bottom w:val="single" w:sz="4" w:space="0" w:color="auto"/>
              <w:right w:val="single" w:sz="4" w:space="0" w:color="auto"/>
            </w:tcBorders>
            <w:vAlign w:val="center"/>
          </w:tcPr>
          <w:p w14:paraId="552FE25E" w14:textId="3267FD6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.60019</w:t>
            </w:r>
          </w:p>
        </w:tc>
        <w:tc>
          <w:tcPr>
            <w:tcW w:w="1261" w:type="dxa"/>
            <w:tcBorders>
              <w:top w:val="single" w:sz="4" w:space="0" w:color="auto"/>
              <w:left w:val="single" w:sz="4" w:space="0" w:color="auto"/>
              <w:bottom w:val="single" w:sz="4" w:space="0" w:color="auto"/>
              <w:right w:val="single" w:sz="4" w:space="0" w:color="auto"/>
            </w:tcBorders>
            <w:vAlign w:val="center"/>
          </w:tcPr>
          <w:p w14:paraId="290C0425" w14:textId="5A712D89"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.0193</w:t>
            </w:r>
          </w:p>
        </w:tc>
        <w:tc>
          <w:tcPr>
            <w:tcW w:w="1261" w:type="dxa"/>
            <w:tcBorders>
              <w:top w:val="single" w:sz="4" w:space="0" w:color="auto"/>
              <w:left w:val="single" w:sz="4" w:space="0" w:color="auto"/>
              <w:bottom w:val="single" w:sz="4" w:space="0" w:color="auto"/>
              <w:right w:val="single" w:sz="4" w:space="0" w:color="auto"/>
            </w:tcBorders>
            <w:vAlign w:val="center"/>
          </w:tcPr>
          <w:p w14:paraId="4D07CAAB" w14:textId="42ECC7CC"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3EF6EA0C" w14:textId="10B9AD9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17DA5BA"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5380B687"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67BAB40B" w14:textId="3B928329"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19</w:t>
            </w:r>
            <w:r w:rsidR="002F606B">
              <w:rPr>
                <w:rStyle w:val="TALCar"/>
                <w:sz w:val="16"/>
                <w:szCs w:val="16"/>
              </w:rPr>
              <w:t xml:space="preserve">, </w:t>
            </w:r>
            <w:r w:rsidR="002F606B" w:rsidRPr="00FA7E93">
              <w:rPr>
                <w:rStyle w:val="TALCar"/>
                <w:sz w:val="16"/>
                <w:szCs w:val="16"/>
              </w:rPr>
              <w:t>InF-SH</w:t>
            </w:r>
            <w:r w:rsidR="0000798C">
              <w:rPr>
                <w:rStyle w:val="TALCar"/>
                <w:sz w:val="16"/>
                <w:szCs w:val="16"/>
              </w:rPr>
              <w:t>, random initial phase (rec</w:t>
            </w:r>
            <w:r w:rsidR="00E463AE">
              <w:rPr>
                <w:rStyle w:val="TALCar"/>
                <w:sz w:val="16"/>
                <w:szCs w:val="16"/>
              </w:rPr>
              <w:t>/trans</w:t>
            </w:r>
            <w:r w:rsidR="0000798C">
              <w:rPr>
                <w:rStyle w:val="TALCar"/>
                <w:sz w:val="16"/>
                <w:szCs w:val="16"/>
              </w:rPr>
              <w:t xml:space="preserve">), single differential </w:t>
            </w:r>
            <w:r>
              <w:rPr>
                <w:rStyle w:val="TALCar"/>
                <w:sz w:val="16"/>
                <w:szCs w:val="16"/>
              </w:rPr>
              <w:t>UL-P</w:t>
            </w:r>
            <w:r w:rsidR="0000798C"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09A0422" w14:textId="267E339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.0251</w:t>
            </w:r>
          </w:p>
        </w:tc>
        <w:tc>
          <w:tcPr>
            <w:tcW w:w="1261" w:type="dxa"/>
            <w:tcBorders>
              <w:top w:val="single" w:sz="4" w:space="0" w:color="auto"/>
              <w:left w:val="single" w:sz="4" w:space="0" w:color="auto"/>
              <w:bottom w:val="single" w:sz="4" w:space="0" w:color="auto"/>
              <w:right w:val="single" w:sz="4" w:space="0" w:color="auto"/>
            </w:tcBorders>
            <w:vAlign w:val="center"/>
          </w:tcPr>
          <w:p w14:paraId="2F9D42AD" w14:textId="528D782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.2896</w:t>
            </w:r>
          </w:p>
        </w:tc>
        <w:tc>
          <w:tcPr>
            <w:tcW w:w="1261" w:type="dxa"/>
            <w:tcBorders>
              <w:top w:val="single" w:sz="4" w:space="0" w:color="auto"/>
              <w:left w:val="single" w:sz="4" w:space="0" w:color="auto"/>
              <w:bottom w:val="single" w:sz="4" w:space="0" w:color="auto"/>
              <w:right w:val="single" w:sz="4" w:space="0" w:color="auto"/>
            </w:tcBorders>
            <w:vAlign w:val="center"/>
          </w:tcPr>
          <w:p w14:paraId="3F13B4C6" w14:textId="184648C8"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.5892</w:t>
            </w:r>
          </w:p>
        </w:tc>
        <w:tc>
          <w:tcPr>
            <w:tcW w:w="1261" w:type="dxa"/>
            <w:tcBorders>
              <w:top w:val="single" w:sz="4" w:space="0" w:color="auto"/>
              <w:left w:val="single" w:sz="4" w:space="0" w:color="auto"/>
              <w:bottom w:val="single" w:sz="4" w:space="0" w:color="auto"/>
              <w:right w:val="single" w:sz="4" w:space="0" w:color="auto"/>
            </w:tcBorders>
            <w:vAlign w:val="center"/>
          </w:tcPr>
          <w:p w14:paraId="720AF1AC" w14:textId="5B62DC5F"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.0754</w:t>
            </w:r>
          </w:p>
        </w:tc>
        <w:tc>
          <w:tcPr>
            <w:tcW w:w="1351" w:type="dxa"/>
            <w:tcBorders>
              <w:top w:val="single" w:sz="4" w:space="0" w:color="auto"/>
              <w:left w:val="single" w:sz="4" w:space="0" w:color="auto"/>
              <w:bottom w:val="single" w:sz="4" w:space="0" w:color="auto"/>
              <w:right w:val="single" w:sz="4" w:space="0" w:color="auto"/>
            </w:tcBorders>
            <w:vAlign w:val="center"/>
          </w:tcPr>
          <w:p w14:paraId="28E63EA2" w14:textId="7AAD1FC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3FD9D1A"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2E37BED3"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BF28C33" w14:textId="5DC68C91"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20</w:t>
            </w:r>
            <w:r w:rsidR="002F606B">
              <w:rPr>
                <w:rStyle w:val="TALCar"/>
                <w:sz w:val="16"/>
                <w:szCs w:val="16"/>
              </w:rPr>
              <w:t xml:space="preserve">, </w:t>
            </w:r>
            <w:r w:rsidR="002F606B" w:rsidRPr="00FA7E93">
              <w:rPr>
                <w:rStyle w:val="TALCar"/>
                <w:sz w:val="16"/>
                <w:szCs w:val="16"/>
              </w:rPr>
              <w:t>In</w:t>
            </w:r>
            <w:r w:rsidR="002F606B">
              <w:rPr>
                <w:rStyle w:val="TALCar"/>
                <w:sz w:val="16"/>
                <w:szCs w:val="16"/>
              </w:rPr>
              <w:t>F-D</w:t>
            </w:r>
            <w:r w:rsidR="002F606B" w:rsidRPr="00FA7E93">
              <w:rPr>
                <w:rStyle w:val="TALCar"/>
                <w:sz w:val="16"/>
                <w:szCs w:val="16"/>
              </w:rPr>
              <w:t>H</w:t>
            </w:r>
            <w:r w:rsidR="00E463AE">
              <w:rPr>
                <w:rStyle w:val="TALCar"/>
                <w:sz w:val="16"/>
                <w:szCs w:val="16"/>
              </w:rPr>
              <w:t>,</w:t>
            </w:r>
            <w:r w:rsidR="0000798C">
              <w:rPr>
                <w:rStyle w:val="TALCar"/>
                <w:sz w:val="16"/>
                <w:szCs w:val="16"/>
              </w:rPr>
              <w:t xml:space="preserve"> random initial phase (rec</w:t>
            </w:r>
            <w:r w:rsidR="00E463AE">
              <w:rPr>
                <w:rStyle w:val="TALCar"/>
                <w:sz w:val="16"/>
                <w:szCs w:val="16"/>
              </w:rPr>
              <w:t>/trans</w:t>
            </w:r>
            <w:r w:rsidR="0000798C">
              <w:rPr>
                <w:rStyle w:val="TALCar"/>
                <w:sz w:val="16"/>
                <w:szCs w:val="16"/>
              </w:rPr>
              <w:t xml:space="preserve">), single differential </w:t>
            </w:r>
            <w:r>
              <w:rPr>
                <w:rStyle w:val="TALCar"/>
                <w:sz w:val="16"/>
                <w:szCs w:val="16"/>
              </w:rPr>
              <w:t>UL-P</w:t>
            </w:r>
            <w:r w:rsidR="0000798C"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2F95C04" w14:textId="2FA666A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.95185</w:t>
            </w:r>
          </w:p>
        </w:tc>
        <w:tc>
          <w:tcPr>
            <w:tcW w:w="1261" w:type="dxa"/>
            <w:tcBorders>
              <w:top w:val="single" w:sz="4" w:space="0" w:color="auto"/>
              <w:left w:val="single" w:sz="4" w:space="0" w:color="auto"/>
              <w:bottom w:val="single" w:sz="4" w:space="0" w:color="auto"/>
              <w:right w:val="single" w:sz="4" w:space="0" w:color="auto"/>
            </w:tcBorders>
            <w:vAlign w:val="center"/>
          </w:tcPr>
          <w:p w14:paraId="234BD6FA" w14:textId="1DBC96E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.1896</w:t>
            </w:r>
          </w:p>
        </w:tc>
        <w:tc>
          <w:tcPr>
            <w:tcW w:w="1261" w:type="dxa"/>
            <w:tcBorders>
              <w:top w:val="single" w:sz="4" w:space="0" w:color="auto"/>
              <w:left w:val="single" w:sz="4" w:space="0" w:color="auto"/>
              <w:bottom w:val="single" w:sz="4" w:space="0" w:color="auto"/>
              <w:right w:val="single" w:sz="4" w:space="0" w:color="auto"/>
            </w:tcBorders>
            <w:vAlign w:val="center"/>
          </w:tcPr>
          <w:p w14:paraId="2F830046" w14:textId="66F67A1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.4667</w:t>
            </w:r>
          </w:p>
        </w:tc>
        <w:tc>
          <w:tcPr>
            <w:tcW w:w="1261" w:type="dxa"/>
            <w:tcBorders>
              <w:top w:val="single" w:sz="4" w:space="0" w:color="auto"/>
              <w:left w:val="single" w:sz="4" w:space="0" w:color="auto"/>
              <w:bottom w:val="single" w:sz="4" w:space="0" w:color="auto"/>
              <w:right w:val="single" w:sz="4" w:space="0" w:color="auto"/>
            </w:tcBorders>
            <w:vAlign w:val="center"/>
          </w:tcPr>
          <w:p w14:paraId="4FAE53E5" w14:textId="18B640C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.8026</w:t>
            </w:r>
          </w:p>
        </w:tc>
        <w:tc>
          <w:tcPr>
            <w:tcW w:w="1351" w:type="dxa"/>
            <w:tcBorders>
              <w:top w:val="single" w:sz="4" w:space="0" w:color="auto"/>
              <w:left w:val="single" w:sz="4" w:space="0" w:color="auto"/>
              <w:bottom w:val="single" w:sz="4" w:space="0" w:color="auto"/>
              <w:right w:val="single" w:sz="4" w:space="0" w:color="auto"/>
            </w:tcBorders>
            <w:vAlign w:val="center"/>
          </w:tcPr>
          <w:p w14:paraId="6DD5698E" w14:textId="22DF371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F3F65F9"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1F3BC6BC"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54267D9F" w14:textId="58778BB4"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21</w:t>
            </w:r>
            <w:r w:rsidR="002F606B">
              <w:rPr>
                <w:rStyle w:val="TALCar"/>
                <w:sz w:val="16"/>
                <w:szCs w:val="16"/>
              </w:rPr>
              <w:t xml:space="preserve">, </w:t>
            </w:r>
            <w:r w:rsidR="002F606B" w:rsidRPr="00FA7E93">
              <w:rPr>
                <w:rStyle w:val="TALCar"/>
                <w:sz w:val="16"/>
                <w:szCs w:val="16"/>
              </w:rPr>
              <w:t>InF-SH</w:t>
            </w:r>
            <w:r w:rsidR="00E463AE">
              <w:rPr>
                <w:rStyle w:val="TALCar"/>
                <w:sz w:val="16"/>
                <w:szCs w:val="16"/>
              </w:rPr>
              <w:t xml:space="preserve">, random initial phase (rec/trans), double differential </w:t>
            </w:r>
            <w:r>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63AE1B3F" w14:textId="27D0B5B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.00050</w:t>
            </w:r>
          </w:p>
        </w:tc>
        <w:tc>
          <w:tcPr>
            <w:tcW w:w="1261" w:type="dxa"/>
            <w:tcBorders>
              <w:top w:val="single" w:sz="4" w:space="0" w:color="auto"/>
              <w:left w:val="single" w:sz="4" w:space="0" w:color="auto"/>
              <w:bottom w:val="single" w:sz="4" w:space="0" w:color="auto"/>
              <w:right w:val="single" w:sz="4" w:space="0" w:color="auto"/>
            </w:tcBorders>
            <w:vAlign w:val="center"/>
          </w:tcPr>
          <w:p w14:paraId="29581B9A" w14:textId="0CD87E62"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.00103</w:t>
            </w:r>
          </w:p>
        </w:tc>
        <w:tc>
          <w:tcPr>
            <w:tcW w:w="1261" w:type="dxa"/>
            <w:tcBorders>
              <w:top w:val="single" w:sz="4" w:space="0" w:color="auto"/>
              <w:left w:val="single" w:sz="4" w:space="0" w:color="auto"/>
              <w:bottom w:val="single" w:sz="4" w:space="0" w:color="auto"/>
              <w:right w:val="single" w:sz="4" w:space="0" w:color="auto"/>
            </w:tcBorders>
            <w:vAlign w:val="center"/>
          </w:tcPr>
          <w:p w14:paraId="3427A303" w14:textId="687538F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.00241</w:t>
            </w:r>
          </w:p>
        </w:tc>
        <w:tc>
          <w:tcPr>
            <w:tcW w:w="1261" w:type="dxa"/>
            <w:tcBorders>
              <w:top w:val="single" w:sz="4" w:space="0" w:color="auto"/>
              <w:left w:val="single" w:sz="4" w:space="0" w:color="auto"/>
              <w:bottom w:val="single" w:sz="4" w:space="0" w:color="auto"/>
              <w:right w:val="single" w:sz="4" w:space="0" w:color="auto"/>
            </w:tcBorders>
            <w:vAlign w:val="center"/>
          </w:tcPr>
          <w:p w14:paraId="6FA5692D" w14:textId="74171A8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.01369</w:t>
            </w:r>
          </w:p>
        </w:tc>
        <w:tc>
          <w:tcPr>
            <w:tcW w:w="1351" w:type="dxa"/>
            <w:tcBorders>
              <w:top w:val="single" w:sz="4" w:space="0" w:color="auto"/>
              <w:left w:val="single" w:sz="4" w:space="0" w:color="auto"/>
              <w:bottom w:val="single" w:sz="4" w:space="0" w:color="auto"/>
              <w:right w:val="single" w:sz="4" w:space="0" w:color="auto"/>
            </w:tcBorders>
            <w:vAlign w:val="center"/>
          </w:tcPr>
          <w:p w14:paraId="37C0E14E" w14:textId="35614266"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D902DD9"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r w:rsidR="002F606B" w:rsidRPr="00E1227D" w14:paraId="38E9B0B4" w14:textId="77777777" w:rsidTr="002F606B">
        <w:trPr>
          <w:jc w:val="center"/>
        </w:trPr>
        <w:tc>
          <w:tcPr>
            <w:tcW w:w="2065" w:type="dxa"/>
            <w:tcBorders>
              <w:top w:val="single" w:sz="4" w:space="0" w:color="auto"/>
              <w:left w:val="single" w:sz="4" w:space="0" w:color="auto"/>
              <w:bottom w:val="single" w:sz="4" w:space="0" w:color="auto"/>
              <w:right w:val="single" w:sz="4" w:space="0" w:color="auto"/>
            </w:tcBorders>
          </w:tcPr>
          <w:p w14:paraId="4073620A" w14:textId="7EDF8F2A" w:rsidR="002F606B" w:rsidRPr="00E1227D" w:rsidRDefault="00665D23" w:rsidP="002F606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22</w:t>
            </w:r>
            <w:r w:rsidR="002F606B">
              <w:rPr>
                <w:rStyle w:val="TALCar"/>
                <w:sz w:val="16"/>
                <w:szCs w:val="16"/>
              </w:rPr>
              <w:t xml:space="preserve">, </w:t>
            </w:r>
            <w:r w:rsidR="002F606B" w:rsidRPr="00FA7E93">
              <w:rPr>
                <w:rStyle w:val="TALCar"/>
                <w:sz w:val="16"/>
                <w:szCs w:val="16"/>
              </w:rPr>
              <w:t>In</w:t>
            </w:r>
            <w:r w:rsidR="002F606B">
              <w:rPr>
                <w:rStyle w:val="TALCar"/>
                <w:sz w:val="16"/>
                <w:szCs w:val="16"/>
              </w:rPr>
              <w:t>F-D</w:t>
            </w:r>
            <w:r w:rsidR="002F606B" w:rsidRPr="00FA7E93">
              <w:rPr>
                <w:rStyle w:val="TALCar"/>
                <w:sz w:val="16"/>
                <w:szCs w:val="16"/>
              </w:rPr>
              <w:t>H</w:t>
            </w:r>
            <w:r w:rsidR="00E463AE">
              <w:rPr>
                <w:rStyle w:val="TALCar"/>
                <w:sz w:val="16"/>
                <w:szCs w:val="16"/>
              </w:rPr>
              <w:t xml:space="preserve">, random initial phase (rec/trans), double differential </w:t>
            </w:r>
            <w:r>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584F74C" w14:textId="15371E20"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.00236</w:t>
            </w:r>
          </w:p>
        </w:tc>
        <w:tc>
          <w:tcPr>
            <w:tcW w:w="1261" w:type="dxa"/>
            <w:tcBorders>
              <w:top w:val="single" w:sz="4" w:space="0" w:color="auto"/>
              <w:left w:val="single" w:sz="4" w:space="0" w:color="auto"/>
              <w:bottom w:val="single" w:sz="4" w:space="0" w:color="auto"/>
              <w:right w:val="single" w:sz="4" w:space="0" w:color="auto"/>
            </w:tcBorders>
            <w:vAlign w:val="center"/>
          </w:tcPr>
          <w:p w14:paraId="790FD408" w14:textId="7E8B7E93"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.64968</w:t>
            </w:r>
          </w:p>
        </w:tc>
        <w:tc>
          <w:tcPr>
            <w:tcW w:w="1261" w:type="dxa"/>
            <w:tcBorders>
              <w:top w:val="single" w:sz="4" w:space="0" w:color="auto"/>
              <w:left w:val="single" w:sz="4" w:space="0" w:color="auto"/>
              <w:bottom w:val="single" w:sz="4" w:space="0" w:color="auto"/>
              <w:right w:val="single" w:sz="4" w:space="0" w:color="auto"/>
            </w:tcBorders>
            <w:vAlign w:val="center"/>
          </w:tcPr>
          <w:p w14:paraId="6F46244D" w14:textId="4883BC25"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.0402</w:t>
            </w:r>
          </w:p>
        </w:tc>
        <w:tc>
          <w:tcPr>
            <w:tcW w:w="1261" w:type="dxa"/>
            <w:tcBorders>
              <w:top w:val="single" w:sz="4" w:space="0" w:color="auto"/>
              <w:left w:val="single" w:sz="4" w:space="0" w:color="auto"/>
              <w:bottom w:val="single" w:sz="4" w:space="0" w:color="auto"/>
              <w:right w:val="single" w:sz="4" w:space="0" w:color="auto"/>
            </w:tcBorders>
            <w:vAlign w:val="center"/>
          </w:tcPr>
          <w:p w14:paraId="70EB7F4D" w14:textId="00D5C344"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.3857</w:t>
            </w:r>
          </w:p>
        </w:tc>
        <w:tc>
          <w:tcPr>
            <w:tcW w:w="1351" w:type="dxa"/>
            <w:tcBorders>
              <w:top w:val="single" w:sz="4" w:space="0" w:color="auto"/>
              <w:left w:val="single" w:sz="4" w:space="0" w:color="auto"/>
              <w:bottom w:val="single" w:sz="4" w:space="0" w:color="auto"/>
              <w:right w:val="single" w:sz="4" w:space="0" w:color="auto"/>
            </w:tcBorders>
            <w:vAlign w:val="center"/>
          </w:tcPr>
          <w:p w14:paraId="157FAB61" w14:textId="23B0C9CB"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DDE6C32" w14:textId="77777777" w:rsidR="002F606B" w:rsidRPr="00E1227D" w:rsidRDefault="002F606B" w:rsidP="002F606B">
            <w:pPr>
              <w:keepNext/>
              <w:keepLines/>
              <w:autoSpaceDE/>
              <w:autoSpaceDN/>
              <w:adjustRightInd/>
              <w:snapToGrid/>
              <w:spacing w:after="0" w:line="256" w:lineRule="auto"/>
              <w:jc w:val="center"/>
              <w:rPr>
                <w:rFonts w:ascii="Arial" w:eastAsia="MS Mincho" w:hAnsi="Arial" w:cs="Arial"/>
                <w:sz w:val="18"/>
                <w:szCs w:val="18"/>
              </w:rPr>
            </w:pPr>
          </w:p>
        </w:tc>
      </w:tr>
    </w:tbl>
    <w:p w14:paraId="30312618" w14:textId="7AF211D1" w:rsidR="0090337C" w:rsidRPr="00126D06" w:rsidRDefault="0090337C" w:rsidP="00ED03F7">
      <w:pPr>
        <w:rPr>
          <w:iCs/>
          <w:lang w:eastAsia="zh-CN"/>
        </w:rPr>
      </w:pPr>
    </w:p>
    <w:p w14:paraId="1912F6EC" w14:textId="56F4971E" w:rsidR="008E65FC" w:rsidRPr="002C4CBD" w:rsidRDefault="008E65FC" w:rsidP="002C4CBD">
      <w:pPr>
        <w:pStyle w:val="2"/>
      </w:pPr>
      <w:r w:rsidRPr="002C4CBD">
        <w:t xml:space="preserve">ARP </w:t>
      </w:r>
      <w:r w:rsidR="00E0685C">
        <w:t>P</w:t>
      </w:r>
      <w:r w:rsidR="00177C7B" w:rsidRPr="002C4CBD">
        <w:t>osi</w:t>
      </w:r>
      <w:r w:rsidR="00E0685C">
        <w:t>tion E</w:t>
      </w:r>
      <w:r w:rsidRPr="002C4CBD">
        <w:t>rror</w:t>
      </w:r>
    </w:p>
    <w:tbl>
      <w:tblPr>
        <w:tblStyle w:val="ae"/>
        <w:tblW w:w="0" w:type="auto"/>
        <w:tblLook w:val="04A0" w:firstRow="1" w:lastRow="0" w:firstColumn="1" w:lastColumn="0" w:noHBand="0" w:noVBand="1"/>
      </w:tblPr>
      <w:tblGrid>
        <w:gridCol w:w="9060"/>
      </w:tblGrid>
      <w:tr w:rsidR="00006439" w14:paraId="5934FD48" w14:textId="77777777" w:rsidTr="00084B05">
        <w:tc>
          <w:tcPr>
            <w:tcW w:w="9060" w:type="dxa"/>
          </w:tcPr>
          <w:p w14:paraId="14818540" w14:textId="77777777" w:rsidR="002852D4" w:rsidRPr="00006439" w:rsidRDefault="00077965" w:rsidP="00006439">
            <w:pPr>
              <w:rPr>
                <w:b/>
                <w:bCs/>
                <w:highlight w:val="green"/>
              </w:rPr>
            </w:pPr>
            <w:r w:rsidRPr="00006439">
              <w:rPr>
                <w:b/>
                <w:bCs/>
                <w:highlight w:val="green"/>
                <w:lang w:val="en-GB"/>
              </w:rPr>
              <w:t>Agreement</w:t>
            </w:r>
          </w:p>
          <w:p w14:paraId="47E1A11F" w14:textId="77777777" w:rsidR="002852D4" w:rsidRPr="00006439" w:rsidRDefault="00077965" w:rsidP="00077965">
            <w:pPr>
              <w:numPr>
                <w:ilvl w:val="0"/>
                <w:numId w:val="7"/>
              </w:numPr>
              <w:rPr>
                <w:b/>
                <w:bCs/>
              </w:rPr>
            </w:pPr>
            <w:r w:rsidRPr="00006439">
              <w:rPr>
                <w:b/>
                <w:bCs/>
                <w:lang w:val="en-GB"/>
              </w:rPr>
              <w:t xml:space="preserve">In the evaluation of NR carrier phase positioning, the antenna reference point (ARP) location error of a TRP can be modeled as follows: </w:t>
            </w:r>
          </w:p>
          <w:p w14:paraId="0A708F46" w14:textId="77777777" w:rsidR="00006439" w:rsidRPr="00006439" w:rsidRDefault="00077965" w:rsidP="00077965">
            <w:pPr>
              <w:numPr>
                <w:ilvl w:val="1"/>
                <w:numId w:val="7"/>
              </w:numPr>
              <w:rPr>
                <w:b/>
                <w:bCs/>
              </w:rPr>
            </w:pPr>
            <w:r w:rsidRPr="00006439">
              <w:rPr>
                <w:b/>
                <w:bCs/>
                <w:lang w:val="en-GB"/>
              </w:rPr>
              <w:t>Ideal: no ARP error</w:t>
            </w:r>
          </w:p>
          <w:p w14:paraId="71EE2CAE" w14:textId="1B352242" w:rsidR="00006439" w:rsidRPr="00006439" w:rsidRDefault="00077965" w:rsidP="00077965">
            <w:pPr>
              <w:numPr>
                <w:ilvl w:val="1"/>
                <w:numId w:val="7"/>
              </w:numPr>
              <w:rPr>
                <w:b/>
                <w:bCs/>
              </w:rPr>
            </w:pPr>
            <w:r w:rsidRPr="00006439">
              <w:rPr>
                <w:b/>
                <w:bCs/>
                <w:lang w:val="en-GB"/>
              </w:rPr>
              <w:t>Practical: a zero-mean, truncated Gaussian distribution with zero mean and standard deviation of T=[1, 5] cm truncated to 2T in each of (x, y, z) direction</w:t>
            </w:r>
          </w:p>
        </w:tc>
      </w:tr>
    </w:tbl>
    <w:p w14:paraId="5FC4F6B3" w14:textId="77777777" w:rsidR="00006439" w:rsidRDefault="00006439" w:rsidP="000467B9">
      <w:pPr>
        <w:rPr>
          <w:lang w:eastAsia="zh-CN"/>
        </w:rPr>
      </w:pPr>
    </w:p>
    <w:p w14:paraId="62A8AB47" w14:textId="6D03EF37" w:rsidR="00A45B30" w:rsidRDefault="000467B9" w:rsidP="000467B9">
      <w:pPr>
        <w:rPr>
          <w:lang w:eastAsia="zh-CN"/>
        </w:rPr>
      </w:pPr>
      <w:r>
        <w:rPr>
          <w:lang w:eastAsia="zh-CN"/>
        </w:rPr>
        <w:t xml:space="preserve">For the </w:t>
      </w:r>
      <w:r w:rsidRPr="00C52E9B">
        <w:rPr>
          <w:lang w:eastAsia="zh-CN"/>
        </w:rPr>
        <w:t>carrier phase positioning</w:t>
      </w:r>
      <w:r>
        <w:rPr>
          <w:lang w:eastAsia="zh-CN"/>
        </w:rPr>
        <w:t xml:space="preserve">, </w:t>
      </w:r>
      <w:r w:rsidRPr="00352886">
        <w:rPr>
          <w:lang w:eastAsia="zh-CN"/>
        </w:rPr>
        <w:t xml:space="preserve">the </w:t>
      </w:r>
      <w:r>
        <w:rPr>
          <w:lang w:eastAsia="zh-CN"/>
        </w:rPr>
        <w:t>gNB A</w:t>
      </w:r>
      <w:r w:rsidRPr="00795C6F">
        <w:rPr>
          <w:lang w:eastAsia="zh-CN"/>
        </w:rPr>
        <w:t xml:space="preserve">ntenna </w:t>
      </w:r>
      <w:r>
        <w:rPr>
          <w:lang w:eastAsia="zh-CN"/>
        </w:rPr>
        <w:t>R</w:t>
      </w:r>
      <w:r w:rsidRPr="00795C6F">
        <w:rPr>
          <w:lang w:eastAsia="zh-CN"/>
        </w:rPr>
        <w:t xml:space="preserve">eference </w:t>
      </w:r>
      <w:r>
        <w:rPr>
          <w:lang w:eastAsia="zh-CN"/>
        </w:rPr>
        <w:t>P</w:t>
      </w:r>
      <w:r w:rsidRPr="00795C6F">
        <w:rPr>
          <w:lang w:eastAsia="zh-CN"/>
        </w:rPr>
        <w:t>oint</w:t>
      </w:r>
      <w:r>
        <w:rPr>
          <w:lang w:eastAsia="zh-CN"/>
        </w:rPr>
        <w:t xml:space="preserve"> (</w:t>
      </w:r>
      <w:r w:rsidRPr="00352886">
        <w:rPr>
          <w:lang w:eastAsia="zh-CN"/>
        </w:rPr>
        <w:t>ARP</w:t>
      </w:r>
      <w:r>
        <w:rPr>
          <w:lang w:eastAsia="zh-CN"/>
        </w:rPr>
        <w:t xml:space="preserve">) </w:t>
      </w:r>
      <w:r w:rsidR="00177C7B">
        <w:rPr>
          <w:lang w:eastAsia="zh-CN"/>
        </w:rPr>
        <w:t>posi</w:t>
      </w:r>
      <w:r w:rsidR="00177C7B" w:rsidRPr="008E65FC">
        <w:rPr>
          <w:lang w:eastAsia="zh-CN"/>
        </w:rPr>
        <w:t>tion</w:t>
      </w:r>
      <w:r w:rsidR="00177C7B">
        <w:rPr>
          <w:lang w:eastAsia="zh-CN"/>
        </w:rPr>
        <w:t xml:space="preserve"> </w:t>
      </w:r>
      <w:r>
        <w:rPr>
          <w:lang w:eastAsia="zh-CN"/>
        </w:rPr>
        <w:t>error will</w:t>
      </w:r>
      <w:r w:rsidRPr="00352886">
        <w:rPr>
          <w:lang w:eastAsia="zh-CN"/>
        </w:rPr>
        <w:t xml:space="preserve"> </w:t>
      </w:r>
      <w:r>
        <w:rPr>
          <w:lang w:eastAsia="zh-CN"/>
        </w:rPr>
        <w:t>cause</w:t>
      </w:r>
      <w:r w:rsidRPr="00352886">
        <w:rPr>
          <w:lang w:eastAsia="zh-CN"/>
        </w:rPr>
        <w:t xml:space="preserve"> </w:t>
      </w:r>
      <w:r w:rsidR="00A45B30">
        <w:rPr>
          <w:lang w:eastAsia="zh-CN"/>
        </w:rPr>
        <w:t xml:space="preserve">the mismatch between </w:t>
      </w:r>
      <w:r w:rsidRPr="00352886">
        <w:rPr>
          <w:lang w:eastAsia="zh-CN"/>
        </w:rPr>
        <w:t>phase measurement</w:t>
      </w:r>
      <w:r w:rsidR="00A45B30">
        <w:rPr>
          <w:lang w:eastAsia="zh-CN"/>
        </w:rPr>
        <w:t xml:space="preserve"> and UE-gNB distance</w:t>
      </w:r>
      <w:r w:rsidRPr="00352886">
        <w:rPr>
          <w:lang w:eastAsia="zh-CN"/>
        </w:rPr>
        <w:t>, which affects the positioning accuracy.</w:t>
      </w:r>
    </w:p>
    <w:p w14:paraId="3FDAC8D0" w14:textId="00D05674" w:rsidR="00AF6FCC" w:rsidRDefault="00A30A39" w:rsidP="00AF6FCC">
      <w:pPr>
        <w:rPr>
          <w:lang w:eastAsia="zh-CN"/>
        </w:rPr>
      </w:pPr>
      <w:r w:rsidRPr="00F676FC">
        <w:rPr>
          <w:lang w:eastAsia="zh-CN"/>
        </w:rPr>
        <w:t xml:space="preserve">In the Global Navigation Satellite System </w:t>
      </w:r>
      <w:r>
        <w:rPr>
          <w:lang w:eastAsia="zh-CN"/>
        </w:rPr>
        <w:t>(</w:t>
      </w:r>
      <w:r w:rsidRPr="00F676FC">
        <w:rPr>
          <w:lang w:eastAsia="zh-CN"/>
        </w:rPr>
        <w:t>GNSS</w:t>
      </w:r>
      <w:r>
        <w:rPr>
          <w:lang w:eastAsia="zh-CN"/>
        </w:rPr>
        <w:t>)</w:t>
      </w:r>
      <w:r w:rsidRPr="00F676FC">
        <w:rPr>
          <w:lang w:eastAsia="zh-CN"/>
        </w:rPr>
        <w:t>, the doubl</w:t>
      </w:r>
      <w:r>
        <w:rPr>
          <w:lang w:eastAsia="zh-CN"/>
        </w:rPr>
        <w:t xml:space="preserve">e </w:t>
      </w:r>
      <w:r w:rsidR="00B70A56">
        <w:rPr>
          <w:lang w:eastAsia="zh-CN"/>
        </w:rPr>
        <w:t>differential</w:t>
      </w:r>
      <w:r w:rsidRPr="00F676FC">
        <w:rPr>
          <w:lang w:eastAsia="zh-CN"/>
        </w:rPr>
        <w:t xml:space="preserve"> carrier phase </w:t>
      </w:r>
      <w:r>
        <w:rPr>
          <w:color w:val="000000" w:themeColor="text1"/>
          <w:lang w:eastAsia="zh-CN"/>
        </w:rPr>
        <w:t>positioning</w:t>
      </w:r>
      <w:r w:rsidRPr="00F676FC">
        <w:rPr>
          <w:lang w:eastAsia="zh-CN"/>
        </w:rPr>
        <w:t xml:space="preserve"> </w:t>
      </w:r>
      <w:r>
        <w:rPr>
          <w:lang w:eastAsia="zh-CN"/>
        </w:rPr>
        <w:t>technique can eliminate</w:t>
      </w:r>
      <w:r w:rsidRPr="00F676FC">
        <w:rPr>
          <w:lang w:eastAsia="zh-CN"/>
        </w:rPr>
        <w:t xml:space="preserve"> the </w:t>
      </w:r>
      <w:r>
        <w:rPr>
          <w:lang w:eastAsia="zh-CN"/>
        </w:rPr>
        <w:t xml:space="preserve">influence of </w:t>
      </w:r>
      <w:r w:rsidRPr="00F676FC">
        <w:rPr>
          <w:lang w:eastAsia="zh-CN"/>
        </w:rPr>
        <w:t xml:space="preserve">the satellite </w:t>
      </w:r>
      <w:r>
        <w:rPr>
          <w:rFonts w:hint="eastAsia"/>
          <w:lang w:eastAsia="zh-CN"/>
        </w:rPr>
        <w:t>A</w:t>
      </w:r>
      <w:r>
        <w:rPr>
          <w:lang w:eastAsia="zh-CN"/>
        </w:rPr>
        <w:t>RP position error</w:t>
      </w:r>
      <w:r w:rsidRPr="00F676FC">
        <w:rPr>
          <w:lang w:eastAsia="zh-CN"/>
        </w:rPr>
        <w:t xml:space="preserve"> because the satellite is so far away from the UE that </w:t>
      </w:r>
      <w:r>
        <w:rPr>
          <w:lang w:eastAsia="zh-CN"/>
        </w:rPr>
        <w:t>t</w:t>
      </w:r>
      <w:r w:rsidRPr="00BC0150">
        <w:rPr>
          <w:lang w:eastAsia="zh-CN"/>
        </w:rPr>
        <w:t xml:space="preserve">he direction from the satellite to the PRU and the direction </w:t>
      </w:r>
      <w:r>
        <w:rPr>
          <w:lang w:eastAsia="zh-CN"/>
        </w:rPr>
        <w:t>from the satellite to the UE can</w:t>
      </w:r>
      <w:r w:rsidRPr="00BC0150">
        <w:rPr>
          <w:lang w:eastAsia="zh-CN"/>
        </w:rPr>
        <w:t xml:space="preserve"> be approximately the same.</w:t>
      </w:r>
      <w:r>
        <w:rPr>
          <w:lang w:eastAsia="zh-CN"/>
        </w:rPr>
        <w:t xml:space="preserve"> </w:t>
      </w:r>
      <w:r w:rsidRPr="00BC0150">
        <w:rPr>
          <w:lang w:eastAsia="zh-CN"/>
        </w:rPr>
        <w:t xml:space="preserve">However, the distance from the </w:t>
      </w:r>
      <w:r>
        <w:rPr>
          <w:lang w:eastAsia="zh-CN"/>
        </w:rPr>
        <w:t>gNB</w:t>
      </w:r>
      <w:r w:rsidRPr="00BC0150">
        <w:rPr>
          <w:lang w:eastAsia="zh-CN"/>
        </w:rPr>
        <w:t xml:space="preserve"> to the UE is much smaller than the distance from the satellite to the UE. Therefore, the double </w:t>
      </w:r>
      <w:r w:rsidR="00B70A56">
        <w:rPr>
          <w:lang w:eastAsia="zh-CN"/>
        </w:rPr>
        <w:t>differential</w:t>
      </w:r>
      <w:r w:rsidRPr="00BC0150">
        <w:rPr>
          <w:lang w:eastAsia="zh-CN"/>
        </w:rPr>
        <w:t xml:space="preserve"> carrier phase positioning can only eliminate the influence of some </w:t>
      </w:r>
      <w:r w:rsidR="0077582C" w:rsidRPr="00505347">
        <w:rPr>
          <w:lang w:eastAsia="zh-CN"/>
        </w:rPr>
        <w:t>gNB ARP position</w:t>
      </w:r>
      <w:r w:rsidRPr="00BC0150">
        <w:rPr>
          <w:lang w:eastAsia="zh-CN"/>
        </w:rPr>
        <w:t xml:space="preserve"> errors.</w:t>
      </w:r>
    </w:p>
    <w:p w14:paraId="4EF1F055" w14:textId="77F43970" w:rsidR="001941FD" w:rsidRDefault="001941FD" w:rsidP="00AF6FCC">
      <w:pPr>
        <w:rPr>
          <w:lang w:eastAsia="zh-CN"/>
        </w:rPr>
      </w:pPr>
      <w:r w:rsidRPr="001941FD">
        <w:rPr>
          <w:lang w:eastAsia="zh-CN"/>
        </w:rPr>
        <w:t>In this section, we provide the evaluation of the existing signal with the ARP error.</w:t>
      </w:r>
    </w:p>
    <w:p w14:paraId="419BD46F" w14:textId="31712E2F" w:rsidR="004A576A" w:rsidRPr="00155BEE" w:rsidRDefault="004A576A" w:rsidP="004A576A">
      <w:pPr>
        <w:pStyle w:val="3GPPAgreements"/>
        <w:numPr>
          <w:ilvl w:val="0"/>
          <w:numId w:val="0"/>
        </w:numPr>
        <w:autoSpaceDE/>
        <w:autoSpaceDN/>
        <w:adjustRightInd/>
        <w:snapToGrid/>
        <w:rPr>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91319">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ARP</w:t>
      </w:r>
      <w:r w:rsidRPr="00D95038">
        <w:rPr>
          <w:b/>
          <w:i/>
          <w:color w:val="000000" w:themeColor="text1"/>
        </w:rPr>
        <w:t xml:space="preserve"> error deteriorates the carrier phase positioning accuracy even the double diffe</w:t>
      </w:r>
      <w:r>
        <w:rPr>
          <w:b/>
          <w:i/>
          <w:color w:val="000000" w:themeColor="text1"/>
        </w:rPr>
        <w:t>rential method (with PRU) is used.</w:t>
      </w:r>
    </w:p>
    <w:p w14:paraId="5EC9062B" w14:textId="77777777" w:rsidR="00BC2FD4" w:rsidRPr="004A576A" w:rsidRDefault="00BC2FD4" w:rsidP="00AF6FCC">
      <w:pPr>
        <w:rPr>
          <w:lang w:eastAsia="zh-CN"/>
        </w:rPr>
      </w:pPr>
    </w:p>
    <w:p w14:paraId="5B37D2E2" w14:textId="268DC841" w:rsidR="00BC2FD4" w:rsidRDefault="00BC2FD4" w:rsidP="00BC2FD4">
      <w:pPr>
        <w:pStyle w:val="TH"/>
        <w:rPr>
          <w:lang w:val="en-US"/>
        </w:rPr>
      </w:pPr>
      <w:r>
        <w:rPr>
          <w:lang w:val="en-US"/>
        </w:rPr>
        <w:lastRenderedPageBreak/>
        <w:t xml:space="preserve">Table 4: </w:t>
      </w:r>
      <w:r w:rsidR="00F0625E" w:rsidRPr="00F0625E">
        <w:rPr>
          <w:lang w:val="en-US"/>
        </w:rPr>
        <w:t>NR carrier phase positioning - horizontal accu</w:t>
      </w:r>
      <w:r w:rsidR="00F0625E">
        <w:rPr>
          <w:lang w:val="en-US"/>
        </w:rPr>
        <w:t>racy with the gNB ARP error</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538338A6"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65A12B0D"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2FD6E8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F873FC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2A7DCB7"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CB1D5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3169AD"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DAFDEF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F08E698"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E463AE" w:rsidRPr="00E1227D" w14:paraId="4755EDA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C211391" w14:textId="43D5337F"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23</w:t>
            </w:r>
            <w:r w:rsidR="00E463AE">
              <w:rPr>
                <w:rStyle w:val="TALCar"/>
                <w:sz w:val="16"/>
                <w:szCs w:val="16"/>
              </w:rPr>
              <w:t xml:space="preserve">, </w:t>
            </w:r>
            <w:r w:rsidR="00E463AE" w:rsidRPr="00FA7E93">
              <w:rPr>
                <w:rStyle w:val="TALCar"/>
                <w:sz w:val="16"/>
                <w:szCs w:val="16"/>
              </w:rPr>
              <w:t>InF-SH</w:t>
            </w:r>
            <w:r w:rsidR="00435B17">
              <w:rPr>
                <w:rStyle w:val="TALCar"/>
                <w:sz w:val="16"/>
                <w:szCs w:val="16"/>
              </w:rPr>
              <w:t>, ARP error 1cm,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BF884A8" w14:textId="504540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.3368</w:t>
            </w:r>
          </w:p>
        </w:tc>
        <w:tc>
          <w:tcPr>
            <w:tcW w:w="1261" w:type="dxa"/>
            <w:tcBorders>
              <w:top w:val="single" w:sz="4" w:space="0" w:color="auto"/>
              <w:left w:val="single" w:sz="4" w:space="0" w:color="auto"/>
              <w:bottom w:val="single" w:sz="4" w:space="0" w:color="auto"/>
              <w:right w:val="single" w:sz="4" w:space="0" w:color="auto"/>
            </w:tcBorders>
            <w:vAlign w:val="center"/>
          </w:tcPr>
          <w:p w14:paraId="1805F8ED" w14:textId="0BD897C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w:t>
            </w:r>
          </w:p>
        </w:tc>
        <w:tc>
          <w:tcPr>
            <w:tcW w:w="1261" w:type="dxa"/>
            <w:tcBorders>
              <w:top w:val="single" w:sz="4" w:space="0" w:color="auto"/>
              <w:left w:val="single" w:sz="4" w:space="0" w:color="auto"/>
              <w:bottom w:val="single" w:sz="4" w:space="0" w:color="auto"/>
              <w:right w:val="single" w:sz="4" w:space="0" w:color="auto"/>
            </w:tcBorders>
            <w:vAlign w:val="center"/>
          </w:tcPr>
          <w:p w14:paraId="382B520C" w14:textId="0F441C7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.121</w:t>
            </w:r>
          </w:p>
        </w:tc>
        <w:tc>
          <w:tcPr>
            <w:tcW w:w="1261" w:type="dxa"/>
            <w:tcBorders>
              <w:top w:val="single" w:sz="4" w:space="0" w:color="auto"/>
              <w:left w:val="single" w:sz="4" w:space="0" w:color="auto"/>
              <w:bottom w:val="single" w:sz="4" w:space="0" w:color="auto"/>
              <w:right w:val="single" w:sz="4" w:space="0" w:color="auto"/>
            </w:tcBorders>
            <w:vAlign w:val="center"/>
          </w:tcPr>
          <w:p w14:paraId="70F767CE" w14:textId="4304D34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.5781</w:t>
            </w:r>
          </w:p>
        </w:tc>
        <w:tc>
          <w:tcPr>
            <w:tcW w:w="1351" w:type="dxa"/>
            <w:tcBorders>
              <w:top w:val="single" w:sz="4" w:space="0" w:color="auto"/>
              <w:left w:val="single" w:sz="4" w:space="0" w:color="auto"/>
              <w:bottom w:val="single" w:sz="4" w:space="0" w:color="auto"/>
              <w:right w:val="single" w:sz="4" w:space="0" w:color="auto"/>
            </w:tcBorders>
            <w:vAlign w:val="center"/>
          </w:tcPr>
          <w:p w14:paraId="5E5634AF" w14:textId="2B2A20A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C2FF850"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4131308"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468A07CA" w14:textId="6983761C"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24</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435B17">
              <w:rPr>
                <w:rStyle w:val="TALCar"/>
                <w:sz w:val="16"/>
                <w:szCs w:val="16"/>
              </w:rPr>
              <w:t>, ARP error 1cm,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859A31B" w14:textId="0140FDD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.2329</w:t>
            </w:r>
          </w:p>
        </w:tc>
        <w:tc>
          <w:tcPr>
            <w:tcW w:w="1261" w:type="dxa"/>
            <w:tcBorders>
              <w:top w:val="single" w:sz="4" w:space="0" w:color="auto"/>
              <w:left w:val="single" w:sz="4" w:space="0" w:color="auto"/>
              <w:bottom w:val="single" w:sz="4" w:space="0" w:color="auto"/>
              <w:right w:val="single" w:sz="4" w:space="0" w:color="auto"/>
            </w:tcBorders>
            <w:vAlign w:val="center"/>
          </w:tcPr>
          <w:p w14:paraId="61D30AAA" w14:textId="3557E80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.579</w:t>
            </w:r>
          </w:p>
        </w:tc>
        <w:tc>
          <w:tcPr>
            <w:tcW w:w="1261" w:type="dxa"/>
            <w:tcBorders>
              <w:top w:val="single" w:sz="4" w:space="0" w:color="auto"/>
              <w:left w:val="single" w:sz="4" w:space="0" w:color="auto"/>
              <w:bottom w:val="single" w:sz="4" w:space="0" w:color="auto"/>
              <w:right w:val="single" w:sz="4" w:space="0" w:color="auto"/>
            </w:tcBorders>
            <w:vAlign w:val="center"/>
          </w:tcPr>
          <w:p w14:paraId="784CFD03" w14:textId="086CCE6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.9317</w:t>
            </w:r>
          </w:p>
        </w:tc>
        <w:tc>
          <w:tcPr>
            <w:tcW w:w="1261" w:type="dxa"/>
            <w:tcBorders>
              <w:top w:val="single" w:sz="4" w:space="0" w:color="auto"/>
              <w:left w:val="single" w:sz="4" w:space="0" w:color="auto"/>
              <w:bottom w:val="single" w:sz="4" w:space="0" w:color="auto"/>
              <w:right w:val="single" w:sz="4" w:space="0" w:color="auto"/>
            </w:tcBorders>
            <w:vAlign w:val="center"/>
          </w:tcPr>
          <w:p w14:paraId="3C935373" w14:textId="5137087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.4507</w:t>
            </w:r>
          </w:p>
        </w:tc>
        <w:tc>
          <w:tcPr>
            <w:tcW w:w="1351" w:type="dxa"/>
            <w:tcBorders>
              <w:top w:val="single" w:sz="4" w:space="0" w:color="auto"/>
              <w:left w:val="single" w:sz="4" w:space="0" w:color="auto"/>
              <w:bottom w:val="single" w:sz="4" w:space="0" w:color="auto"/>
              <w:right w:val="single" w:sz="4" w:space="0" w:color="auto"/>
            </w:tcBorders>
            <w:vAlign w:val="center"/>
          </w:tcPr>
          <w:p w14:paraId="7AF54A40" w14:textId="474BB00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F2E738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21468C2"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ACDDF98" w14:textId="68C981D8"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25</w:t>
            </w:r>
            <w:r w:rsidR="00E463AE">
              <w:rPr>
                <w:rStyle w:val="TALCar"/>
                <w:sz w:val="16"/>
                <w:szCs w:val="16"/>
              </w:rPr>
              <w:t xml:space="preserve">, </w:t>
            </w:r>
            <w:r w:rsidR="00E463AE" w:rsidRPr="00FA7E93">
              <w:rPr>
                <w:rStyle w:val="TALCar"/>
                <w:sz w:val="16"/>
                <w:szCs w:val="16"/>
              </w:rPr>
              <w:t>InF-SH</w:t>
            </w:r>
            <w:r w:rsidR="00435B17">
              <w:rPr>
                <w:rStyle w:val="TALCar"/>
                <w:sz w:val="16"/>
                <w:szCs w:val="16"/>
              </w:rPr>
              <w:t>, ARP error 5cm,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7077ADA" w14:textId="2BCB92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.4595</w:t>
            </w:r>
          </w:p>
        </w:tc>
        <w:tc>
          <w:tcPr>
            <w:tcW w:w="1261" w:type="dxa"/>
            <w:tcBorders>
              <w:top w:val="single" w:sz="4" w:space="0" w:color="auto"/>
              <w:left w:val="single" w:sz="4" w:space="0" w:color="auto"/>
              <w:bottom w:val="single" w:sz="4" w:space="0" w:color="auto"/>
              <w:right w:val="single" w:sz="4" w:space="0" w:color="auto"/>
            </w:tcBorders>
            <w:vAlign w:val="center"/>
          </w:tcPr>
          <w:p w14:paraId="1500AC41" w14:textId="3BB500C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.8272</w:t>
            </w:r>
          </w:p>
        </w:tc>
        <w:tc>
          <w:tcPr>
            <w:tcW w:w="1261" w:type="dxa"/>
            <w:tcBorders>
              <w:top w:val="single" w:sz="4" w:space="0" w:color="auto"/>
              <w:left w:val="single" w:sz="4" w:space="0" w:color="auto"/>
              <w:bottom w:val="single" w:sz="4" w:space="0" w:color="auto"/>
              <w:right w:val="single" w:sz="4" w:space="0" w:color="auto"/>
            </w:tcBorders>
            <w:vAlign w:val="center"/>
          </w:tcPr>
          <w:p w14:paraId="55DCEFC9" w14:textId="29EB9F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.2436</w:t>
            </w:r>
          </w:p>
        </w:tc>
        <w:tc>
          <w:tcPr>
            <w:tcW w:w="1261" w:type="dxa"/>
            <w:tcBorders>
              <w:top w:val="single" w:sz="4" w:space="0" w:color="auto"/>
              <w:left w:val="single" w:sz="4" w:space="0" w:color="auto"/>
              <w:bottom w:val="single" w:sz="4" w:space="0" w:color="auto"/>
              <w:right w:val="single" w:sz="4" w:space="0" w:color="auto"/>
            </w:tcBorders>
            <w:vAlign w:val="center"/>
          </w:tcPr>
          <w:p w14:paraId="17E7D860" w14:textId="4F65BAF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.6966</w:t>
            </w:r>
          </w:p>
        </w:tc>
        <w:tc>
          <w:tcPr>
            <w:tcW w:w="1351" w:type="dxa"/>
            <w:tcBorders>
              <w:top w:val="single" w:sz="4" w:space="0" w:color="auto"/>
              <w:left w:val="single" w:sz="4" w:space="0" w:color="auto"/>
              <w:bottom w:val="single" w:sz="4" w:space="0" w:color="auto"/>
              <w:right w:val="single" w:sz="4" w:space="0" w:color="auto"/>
            </w:tcBorders>
            <w:vAlign w:val="center"/>
          </w:tcPr>
          <w:p w14:paraId="346492FF" w14:textId="0CC2CB4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1681C5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7C0C2B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8AA3149" w14:textId="7F7F0D5C"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26</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435B17">
              <w:rPr>
                <w:rStyle w:val="TALCar"/>
                <w:sz w:val="16"/>
                <w:szCs w:val="16"/>
              </w:rPr>
              <w:t>, ARP error 5cm, UL-P</w:t>
            </w:r>
            <w:r w:rsidR="00E463A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43171BE" w14:textId="3F753AA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.2318</w:t>
            </w:r>
          </w:p>
        </w:tc>
        <w:tc>
          <w:tcPr>
            <w:tcW w:w="1261" w:type="dxa"/>
            <w:tcBorders>
              <w:top w:val="single" w:sz="4" w:space="0" w:color="auto"/>
              <w:left w:val="single" w:sz="4" w:space="0" w:color="auto"/>
              <w:bottom w:val="single" w:sz="4" w:space="0" w:color="auto"/>
              <w:right w:val="single" w:sz="4" w:space="0" w:color="auto"/>
            </w:tcBorders>
            <w:vAlign w:val="center"/>
          </w:tcPr>
          <w:p w14:paraId="07E57705" w14:textId="0F58F1A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.5742</w:t>
            </w:r>
          </w:p>
        </w:tc>
        <w:tc>
          <w:tcPr>
            <w:tcW w:w="1261" w:type="dxa"/>
            <w:tcBorders>
              <w:top w:val="single" w:sz="4" w:space="0" w:color="auto"/>
              <w:left w:val="single" w:sz="4" w:space="0" w:color="auto"/>
              <w:bottom w:val="single" w:sz="4" w:space="0" w:color="auto"/>
              <w:right w:val="single" w:sz="4" w:space="0" w:color="auto"/>
            </w:tcBorders>
            <w:vAlign w:val="center"/>
          </w:tcPr>
          <w:p w14:paraId="0913AB00" w14:textId="623ADE8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.9392</w:t>
            </w:r>
          </w:p>
        </w:tc>
        <w:tc>
          <w:tcPr>
            <w:tcW w:w="1261" w:type="dxa"/>
            <w:tcBorders>
              <w:top w:val="single" w:sz="4" w:space="0" w:color="auto"/>
              <w:left w:val="single" w:sz="4" w:space="0" w:color="auto"/>
              <w:bottom w:val="single" w:sz="4" w:space="0" w:color="auto"/>
              <w:right w:val="single" w:sz="4" w:space="0" w:color="auto"/>
            </w:tcBorders>
            <w:vAlign w:val="center"/>
          </w:tcPr>
          <w:p w14:paraId="5293CA9C" w14:textId="07785CA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0AD09193" w14:textId="2F874A8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E6D722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717819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010DAD0" w14:textId="08E4BC4E"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27</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1A719E2" w14:textId="7662D7C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.00283</w:t>
            </w:r>
          </w:p>
        </w:tc>
        <w:tc>
          <w:tcPr>
            <w:tcW w:w="1261" w:type="dxa"/>
            <w:tcBorders>
              <w:top w:val="single" w:sz="4" w:space="0" w:color="auto"/>
              <w:left w:val="single" w:sz="4" w:space="0" w:color="auto"/>
              <w:bottom w:val="single" w:sz="4" w:space="0" w:color="auto"/>
              <w:right w:val="single" w:sz="4" w:space="0" w:color="auto"/>
            </w:tcBorders>
            <w:vAlign w:val="center"/>
          </w:tcPr>
          <w:p w14:paraId="2298AF0C" w14:textId="48FD24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.00701</w:t>
            </w:r>
          </w:p>
        </w:tc>
        <w:tc>
          <w:tcPr>
            <w:tcW w:w="1261" w:type="dxa"/>
            <w:tcBorders>
              <w:top w:val="single" w:sz="4" w:space="0" w:color="auto"/>
              <w:left w:val="single" w:sz="4" w:space="0" w:color="auto"/>
              <w:bottom w:val="single" w:sz="4" w:space="0" w:color="auto"/>
              <w:right w:val="single" w:sz="4" w:space="0" w:color="auto"/>
            </w:tcBorders>
            <w:vAlign w:val="center"/>
          </w:tcPr>
          <w:p w14:paraId="56802C76" w14:textId="327F132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.57269</w:t>
            </w:r>
          </w:p>
        </w:tc>
        <w:tc>
          <w:tcPr>
            <w:tcW w:w="1261" w:type="dxa"/>
            <w:tcBorders>
              <w:top w:val="single" w:sz="4" w:space="0" w:color="auto"/>
              <w:left w:val="single" w:sz="4" w:space="0" w:color="auto"/>
              <w:bottom w:val="single" w:sz="4" w:space="0" w:color="auto"/>
              <w:right w:val="single" w:sz="4" w:space="0" w:color="auto"/>
            </w:tcBorders>
            <w:vAlign w:val="center"/>
          </w:tcPr>
          <w:p w14:paraId="0E368130" w14:textId="500FBF8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.2051</w:t>
            </w:r>
          </w:p>
        </w:tc>
        <w:tc>
          <w:tcPr>
            <w:tcW w:w="1351" w:type="dxa"/>
            <w:tcBorders>
              <w:top w:val="single" w:sz="4" w:space="0" w:color="auto"/>
              <w:left w:val="single" w:sz="4" w:space="0" w:color="auto"/>
              <w:bottom w:val="single" w:sz="4" w:space="0" w:color="auto"/>
              <w:right w:val="single" w:sz="4" w:space="0" w:color="auto"/>
            </w:tcBorders>
            <w:vAlign w:val="center"/>
          </w:tcPr>
          <w:p w14:paraId="5C06CB81" w14:textId="0734570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BB9EF2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3CDD52D"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81BDF3F" w14:textId="3162619F" w:rsidR="00E463AE" w:rsidRPr="00E1227D" w:rsidRDefault="00E463AE"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w:t>
            </w:r>
            <w:r w:rsidR="00594F0F">
              <w:rPr>
                <w:rStyle w:val="TALCar"/>
                <w:sz w:val="16"/>
                <w:szCs w:val="16"/>
              </w:rPr>
              <w:t>28</w:t>
            </w:r>
            <w:r>
              <w:rPr>
                <w:rStyle w:val="TALCar"/>
                <w:sz w:val="16"/>
                <w:szCs w:val="16"/>
              </w:rPr>
              <w:t xml:space="preserve">, </w:t>
            </w:r>
            <w:r w:rsidRPr="00FA7E93">
              <w:rPr>
                <w:rStyle w:val="TALCar"/>
                <w:sz w:val="16"/>
                <w:szCs w:val="16"/>
              </w:rPr>
              <w:t>In</w:t>
            </w:r>
            <w:r>
              <w:rPr>
                <w:rStyle w:val="TALCar"/>
                <w:sz w:val="16"/>
                <w:szCs w:val="16"/>
              </w:rPr>
              <w:t>F-D</w:t>
            </w:r>
            <w:r w:rsidRPr="00FA7E93">
              <w:rPr>
                <w:rStyle w:val="TALCar"/>
                <w:sz w:val="16"/>
                <w:szCs w:val="16"/>
              </w:rPr>
              <w:t>H</w:t>
            </w:r>
            <w:r>
              <w:rPr>
                <w:rStyle w:val="TALCar"/>
                <w:sz w:val="16"/>
                <w:szCs w:val="16"/>
              </w:rPr>
              <w:t xml:space="preserve">, ARP error 1cm, double differential </w:t>
            </w:r>
            <w:r w:rsidR="00435B17">
              <w:rPr>
                <w:rStyle w:val="TALCar"/>
                <w:sz w:val="16"/>
                <w:szCs w:val="16"/>
              </w:rPr>
              <w:t>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40504D20" w14:textId="277955B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.75118</w:t>
            </w:r>
          </w:p>
        </w:tc>
        <w:tc>
          <w:tcPr>
            <w:tcW w:w="1261" w:type="dxa"/>
            <w:tcBorders>
              <w:top w:val="single" w:sz="4" w:space="0" w:color="auto"/>
              <w:left w:val="single" w:sz="4" w:space="0" w:color="auto"/>
              <w:bottom w:val="single" w:sz="4" w:space="0" w:color="auto"/>
              <w:right w:val="single" w:sz="4" w:space="0" w:color="auto"/>
            </w:tcBorders>
            <w:vAlign w:val="center"/>
          </w:tcPr>
          <w:p w14:paraId="63ABAB46" w14:textId="74DA1E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.0593</w:t>
            </w:r>
          </w:p>
        </w:tc>
        <w:tc>
          <w:tcPr>
            <w:tcW w:w="1261" w:type="dxa"/>
            <w:tcBorders>
              <w:top w:val="single" w:sz="4" w:space="0" w:color="auto"/>
              <w:left w:val="single" w:sz="4" w:space="0" w:color="auto"/>
              <w:bottom w:val="single" w:sz="4" w:space="0" w:color="auto"/>
              <w:right w:val="single" w:sz="4" w:space="0" w:color="auto"/>
            </w:tcBorders>
            <w:vAlign w:val="center"/>
          </w:tcPr>
          <w:p w14:paraId="4BD696CA" w14:textId="6EE154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.3217</w:t>
            </w:r>
          </w:p>
        </w:tc>
        <w:tc>
          <w:tcPr>
            <w:tcW w:w="1261" w:type="dxa"/>
            <w:tcBorders>
              <w:top w:val="single" w:sz="4" w:space="0" w:color="auto"/>
              <w:left w:val="single" w:sz="4" w:space="0" w:color="auto"/>
              <w:bottom w:val="single" w:sz="4" w:space="0" w:color="auto"/>
              <w:right w:val="single" w:sz="4" w:space="0" w:color="auto"/>
            </w:tcBorders>
            <w:vAlign w:val="center"/>
          </w:tcPr>
          <w:p w14:paraId="02638E9D" w14:textId="5584A2A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.6719</w:t>
            </w:r>
          </w:p>
        </w:tc>
        <w:tc>
          <w:tcPr>
            <w:tcW w:w="1351" w:type="dxa"/>
            <w:tcBorders>
              <w:top w:val="single" w:sz="4" w:space="0" w:color="auto"/>
              <w:left w:val="single" w:sz="4" w:space="0" w:color="auto"/>
              <w:bottom w:val="single" w:sz="4" w:space="0" w:color="auto"/>
              <w:right w:val="single" w:sz="4" w:space="0" w:color="auto"/>
            </w:tcBorders>
            <w:vAlign w:val="center"/>
          </w:tcPr>
          <w:p w14:paraId="4062DE99" w14:textId="5C60B94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C026AF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F501AC6"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BAE89E6" w14:textId="2F229194" w:rsidR="00E463AE" w:rsidRPr="00E1227D" w:rsidRDefault="00E463AE"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w:t>
            </w:r>
            <w:r w:rsidR="00594F0F">
              <w:rPr>
                <w:rStyle w:val="TALCar"/>
                <w:sz w:val="16"/>
                <w:szCs w:val="16"/>
              </w:rPr>
              <w:t>29</w:t>
            </w:r>
            <w:r>
              <w:rPr>
                <w:rStyle w:val="TALCar"/>
                <w:sz w:val="16"/>
                <w:szCs w:val="16"/>
              </w:rPr>
              <w:t xml:space="preserve">, </w:t>
            </w:r>
            <w:r w:rsidRPr="00FA7E93">
              <w:rPr>
                <w:rStyle w:val="TALCar"/>
                <w:sz w:val="16"/>
                <w:szCs w:val="16"/>
              </w:rPr>
              <w:t>InF-SH</w:t>
            </w:r>
            <w:r>
              <w:rPr>
                <w:rStyle w:val="TALCar"/>
                <w:sz w:val="16"/>
                <w:szCs w:val="16"/>
              </w:rPr>
              <w:t xml:space="preserve">, ARP error 5cm, double differential </w:t>
            </w:r>
            <w:r w:rsidR="00435B17">
              <w:rPr>
                <w:rStyle w:val="TALCar"/>
                <w:sz w:val="16"/>
                <w:szCs w:val="16"/>
              </w:rPr>
              <w:t>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1ED1E0A" w14:textId="141058B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.74247</w:t>
            </w:r>
          </w:p>
        </w:tc>
        <w:tc>
          <w:tcPr>
            <w:tcW w:w="1261" w:type="dxa"/>
            <w:tcBorders>
              <w:top w:val="single" w:sz="4" w:space="0" w:color="auto"/>
              <w:left w:val="single" w:sz="4" w:space="0" w:color="auto"/>
              <w:bottom w:val="single" w:sz="4" w:space="0" w:color="auto"/>
              <w:right w:val="single" w:sz="4" w:space="0" w:color="auto"/>
            </w:tcBorders>
            <w:vAlign w:val="center"/>
          </w:tcPr>
          <w:p w14:paraId="20A62540" w14:textId="52276CE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.0553</w:t>
            </w:r>
          </w:p>
        </w:tc>
        <w:tc>
          <w:tcPr>
            <w:tcW w:w="1261" w:type="dxa"/>
            <w:tcBorders>
              <w:top w:val="single" w:sz="4" w:space="0" w:color="auto"/>
              <w:left w:val="single" w:sz="4" w:space="0" w:color="auto"/>
              <w:bottom w:val="single" w:sz="4" w:space="0" w:color="auto"/>
              <w:right w:val="single" w:sz="4" w:space="0" w:color="auto"/>
            </w:tcBorders>
            <w:vAlign w:val="center"/>
          </w:tcPr>
          <w:p w14:paraId="20EFC3E5" w14:textId="4D896AE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.3606</w:t>
            </w:r>
          </w:p>
        </w:tc>
        <w:tc>
          <w:tcPr>
            <w:tcW w:w="1261" w:type="dxa"/>
            <w:tcBorders>
              <w:top w:val="single" w:sz="4" w:space="0" w:color="auto"/>
              <w:left w:val="single" w:sz="4" w:space="0" w:color="auto"/>
              <w:bottom w:val="single" w:sz="4" w:space="0" w:color="auto"/>
              <w:right w:val="single" w:sz="4" w:space="0" w:color="auto"/>
            </w:tcBorders>
            <w:vAlign w:val="center"/>
          </w:tcPr>
          <w:p w14:paraId="293AF226" w14:textId="2BD7E8D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.8066</w:t>
            </w:r>
          </w:p>
        </w:tc>
        <w:tc>
          <w:tcPr>
            <w:tcW w:w="1351" w:type="dxa"/>
            <w:tcBorders>
              <w:top w:val="single" w:sz="4" w:space="0" w:color="auto"/>
              <w:left w:val="single" w:sz="4" w:space="0" w:color="auto"/>
              <w:bottom w:val="single" w:sz="4" w:space="0" w:color="auto"/>
              <w:right w:val="single" w:sz="4" w:space="0" w:color="auto"/>
            </w:tcBorders>
            <w:vAlign w:val="center"/>
          </w:tcPr>
          <w:p w14:paraId="556859FF" w14:textId="150CDC7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F515C5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1391AB39"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BCAD03B" w14:textId="5BD700FE"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30</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EA35249" w14:textId="33A1636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.92375</w:t>
            </w:r>
          </w:p>
        </w:tc>
        <w:tc>
          <w:tcPr>
            <w:tcW w:w="1261" w:type="dxa"/>
            <w:tcBorders>
              <w:top w:val="single" w:sz="4" w:space="0" w:color="auto"/>
              <w:left w:val="single" w:sz="4" w:space="0" w:color="auto"/>
              <w:bottom w:val="single" w:sz="4" w:space="0" w:color="auto"/>
              <w:right w:val="single" w:sz="4" w:space="0" w:color="auto"/>
            </w:tcBorders>
            <w:vAlign w:val="center"/>
          </w:tcPr>
          <w:p w14:paraId="2A986EBF" w14:textId="516FCE8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.1703</w:t>
            </w:r>
          </w:p>
        </w:tc>
        <w:tc>
          <w:tcPr>
            <w:tcW w:w="1261" w:type="dxa"/>
            <w:tcBorders>
              <w:top w:val="single" w:sz="4" w:space="0" w:color="auto"/>
              <w:left w:val="single" w:sz="4" w:space="0" w:color="auto"/>
              <w:bottom w:val="single" w:sz="4" w:space="0" w:color="auto"/>
              <w:right w:val="single" w:sz="4" w:space="0" w:color="auto"/>
            </w:tcBorders>
            <w:vAlign w:val="center"/>
          </w:tcPr>
          <w:p w14:paraId="34DD6004" w14:textId="4953A00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.3996</w:t>
            </w:r>
          </w:p>
        </w:tc>
        <w:tc>
          <w:tcPr>
            <w:tcW w:w="1261" w:type="dxa"/>
            <w:tcBorders>
              <w:top w:val="single" w:sz="4" w:space="0" w:color="auto"/>
              <w:left w:val="single" w:sz="4" w:space="0" w:color="auto"/>
              <w:bottom w:val="single" w:sz="4" w:space="0" w:color="auto"/>
              <w:right w:val="single" w:sz="4" w:space="0" w:color="auto"/>
            </w:tcBorders>
            <w:vAlign w:val="center"/>
          </w:tcPr>
          <w:p w14:paraId="2BB94FFF" w14:textId="2830391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.7605</w:t>
            </w:r>
          </w:p>
        </w:tc>
        <w:tc>
          <w:tcPr>
            <w:tcW w:w="1351" w:type="dxa"/>
            <w:tcBorders>
              <w:top w:val="single" w:sz="4" w:space="0" w:color="auto"/>
              <w:left w:val="single" w:sz="4" w:space="0" w:color="auto"/>
              <w:bottom w:val="single" w:sz="4" w:space="0" w:color="auto"/>
              <w:right w:val="single" w:sz="4" w:space="0" w:color="auto"/>
            </w:tcBorders>
            <w:vAlign w:val="center"/>
          </w:tcPr>
          <w:p w14:paraId="7F3EBB9B" w14:textId="5D09FD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4B01E9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B40D47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2D70D0E4" w14:textId="66231DC7"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31</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C0A8109" w14:textId="71F9396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.00149</w:t>
            </w:r>
          </w:p>
        </w:tc>
        <w:tc>
          <w:tcPr>
            <w:tcW w:w="1261" w:type="dxa"/>
            <w:tcBorders>
              <w:top w:val="single" w:sz="4" w:space="0" w:color="auto"/>
              <w:left w:val="single" w:sz="4" w:space="0" w:color="auto"/>
              <w:bottom w:val="single" w:sz="4" w:space="0" w:color="auto"/>
              <w:right w:val="single" w:sz="4" w:space="0" w:color="auto"/>
            </w:tcBorders>
            <w:vAlign w:val="center"/>
          </w:tcPr>
          <w:p w14:paraId="1A0517AE" w14:textId="011D540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.00298</w:t>
            </w:r>
          </w:p>
        </w:tc>
        <w:tc>
          <w:tcPr>
            <w:tcW w:w="1261" w:type="dxa"/>
            <w:tcBorders>
              <w:top w:val="single" w:sz="4" w:space="0" w:color="auto"/>
              <w:left w:val="single" w:sz="4" w:space="0" w:color="auto"/>
              <w:bottom w:val="single" w:sz="4" w:space="0" w:color="auto"/>
              <w:right w:val="single" w:sz="4" w:space="0" w:color="auto"/>
            </w:tcBorders>
            <w:vAlign w:val="center"/>
          </w:tcPr>
          <w:p w14:paraId="506A26C8" w14:textId="5D2C8DC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.00936</w:t>
            </w:r>
          </w:p>
        </w:tc>
        <w:tc>
          <w:tcPr>
            <w:tcW w:w="1261" w:type="dxa"/>
            <w:tcBorders>
              <w:top w:val="single" w:sz="4" w:space="0" w:color="auto"/>
              <w:left w:val="single" w:sz="4" w:space="0" w:color="auto"/>
              <w:bottom w:val="single" w:sz="4" w:space="0" w:color="auto"/>
              <w:right w:val="single" w:sz="4" w:space="0" w:color="auto"/>
            </w:tcBorders>
            <w:vAlign w:val="center"/>
          </w:tcPr>
          <w:p w14:paraId="135EA5D1" w14:textId="1148800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.89098</w:t>
            </w:r>
          </w:p>
        </w:tc>
        <w:tc>
          <w:tcPr>
            <w:tcW w:w="1351" w:type="dxa"/>
            <w:tcBorders>
              <w:top w:val="single" w:sz="4" w:space="0" w:color="auto"/>
              <w:left w:val="single" w:sz="4" w:space="0" w:color="auto"/>
              <w:bottom w:val="single" w:sz="4" w:space="0" w:color="auto"/>
              <w:right w:val="single" w:sz="4" w:space="0" w:color="auto"/>
            </w:tcBorders>
            <w:vAlign w:val="center"/>
          </w:tcPr>
          <w:p w14:paraId="310C10A1" w14:textId="2563BB2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6E6B1D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C4886B9"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5CDC5315" w14:textId="1284EEF6"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32</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0B6C24E6" w14:textId="53DE21A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.56419</w:t>
            </w:r>
          </w:p>
        </w:tc>
        <w:tc>
          <w:tcPr>
            <w:tcW w:w="1261" w:type="dxa"/>
            <w:tcBorders>
              <w:top w:val="single" w:sz="4" w:space="0" w:color="auto"/>
              <w:left w:val="single" w:sz="4" w:space="0" w:color="auto"/>
              <w:bottom w:val="single" w:sz="4" w:space="0" w:color="auto"/>
              <w:right w:val="single" w:sz="4" w:space="0" w:color="auto"/>
            </w:tcBorders>
            <w:vAlign w:val="center"/>
          </w:tcPr>
          <w:p w14:paraId="4ED03DFB" w14:textId="0BBDEC3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.94121</w:t>
            </w:r>
          </w:p>
        </w:tc>
        <w:tc>
          <w:tcPr>
            <w:tcW w:w="1261" w:type="dxa"/>
            <w:tcBorders>
              <w:top w:val="single" w:sz="4" w:space="0" w:color="auto"/>
              <w:left w:val="single" w:sz="4" w:space="0" w:color="auto"/>
              <w:bottom w:val="single" w:sz="4" w:space="0" w:color="auto"/>
              <w:right w:val="single" w:sz="4" w:space="0" w:color="auto"/>
            </w:tcBorders>
            <w:vAlign w:val="center"/>
          </w:tcPr>
          <w:p w14:paraId="25E6A964" w14:textId="101AFC8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.1915</w:t>
            </w:r>
          </w:p>
        </w:tc>
        <w:tc>
          <w:tcPr>
            <w:tcW w:w="1261" w:type="dxa"/>
            <w:tcBorders>
              <w:top w:val="single" w:sz="4" w:space="0" w:color="auto"/>
              <w:left w:val="single" w:sz="4" w:space="0" w:color="auto"/>
              <w:bottom w:val="single" w:sz="4" w:space="0" w:color="auto"/>
              <w:right w:val="single" w:sz="4" w:space="0" w:color="auto"/>
            </w:tcBorders>
            <w:vAlign w:val="center"/>
          </w:tcPr>
          <w:p w14:paraId="1CFD27B0" w14:textId="7657848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.4847</w:t>
            </w:r>
          </w:p>
        </w:tc>
        <w:tc>
          <w:tcPr>
            <w:tcW w:w="1351" w:type="dxa"/>
            <w:tcBorders>
              <w:top w:val="single" w:sz="4" w:space="0" w:color="auto"/>
              <w:left w:val="single" w:sz="4" w:space="0" w:color="auto"/>
              <w:bottom w:val="single" w:sz="4" w:space="0" w:color="auto"/>
              <w:right w:val="single" w:sz="4" w:space="0" w:color="auto"/>
            </w:tcBorders>
            <w:vAlign w:val="center"/>
          </w:tcPr>
          <w:p w14:paraId="36E853EB" w14:textId="168386E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9E8351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3775991"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5DD47D7" w14:textId="1B8BB123"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33</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0519D707" w14:textId="2974B80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.01052</w:t>
            </w:r>
          </w:p>
        </w:tc>
        <w:tc>
          <w:tcPr>
            <w:tcW w:w="1261" w:type="dxa"/>
            <w:tcBorders>
              <w:top w:val="single" w:sz="4" w:space="0" w:color="auto"/>
              <w:left w:val="single" w:sz="4" w:space="0" w:color="auto"/>
              <w:bottom w:val="single" w:sz="4" w:space="0" w:color="auto"/>
              <w:right w:val="single" w:sz="4" w:space="0" w:color="auto"/>
            </w:tcBorders>
            <w:vAlign w:val="center"/>
          </w:tcPr>
          <w:p w14:paraId="4B5AEBCD" w14:textId="7DC4683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.65011</w:t>
            </w:r>
          </w:p>
        </w:tc>
        <w:tc>
          <w:tcPr>
            <w:tcW w:w="1261" w:type="dxa"/>
            <w:tcBorders>
              <w:top w:val="single" w:sz="4" w:space="0" w:color="auto"/>
              <w:left w:val="single" w:sz="4" w:space="0" w:color="auto"/>
              <w:bottom w:val="single" w:sz="4" w:space="0" w:color="auto"/>
              <w:right w:val="single" w:sz="4" w:space="0" w:color="auto"/>
            </w:tcBorders>
            <w:vAlign w:val="center"/>
          </w:tcPr>
          <w:p w14:paraId="7A150384" w14:textId="72DEDB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.0335</w:t>
            </w:r>
          </w:p>
        </w:tc>
        <w:tc>
          <w:tcPr>
            <w:tcW w:w="1261" w:type="dxa"/>
            <w:tcBorders>
              <w:top w:val="single" w:sz="4" w:space="0" w:color="auto"/>
              <w:left w:val="single" w:sz="4" w:space="0" w:color="auto"/>
              <w:bottom w:val="single" w:sz="4" w:space="0" w:color="auto"/>
              <w:right w:val="single" w:sz="4" w:space="0" w:color="auto"/>
            </w:tcBorders>
            <w:vAlign w:val="center"/>
          </w:tcPr>
          <w:p w14:paraId="1334DC50" w14:textId="6AAAB38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.5082</w:t>
            </w:r>
          </w:p>
        </w:tc>
        <w:tc>
          <w:tcPr>
            <w:tcW w:w="1351" w:type="dxa"/>
            <w:tcBorders>
              <w:top w:val="single" w:sz="4" w:space="0" w:color="auto"/>
              <w:left w:val="single" w:sz="4" w:space="0" w:color="auto"/>
              <w:bottom w:val="single" w:sz="4" w:space="0" w:color="auto"/>
              <w:right w:val="single" w:sz="4" w:space="0" w:color="auto"/>
            </w:tcBorders>
            <w:vAlign w:val="center"/>
          </w:tcPr>
          <w:p w14:paraId="6DF49831" w14:textId="31B73A6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B7F734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3705DC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4403BFEE" w14:textId="6F5B2461" w:rsidR="00E463AE" w:rsidRPr="00E1227D" w:rsidRDefault="00594F0F"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34</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ARP error 5cm,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EE6E50D" w14:textId="43D209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.85975</w:t>
            </w:r>
          </w:p>
        </w:tc>
        <w:tc>
          <w:tcPr>
            <w:tcW w:w="1261" w:type="dxa"/>
            <w:tcBorders>
              <w:top w:val="single" w:sz="4" w:space="0" w:color="auto"/>
              <w:left w:val="single" w:sz="4" w:space="0" w:color="auto"/>
              <w:bottom w:val="single" w:sz="4" w:space="0" w:color="auto"/>
              <w:right w:val="single" w:sz="4" w:space="0" w:color="auto"/>
            </w:tcBorders>
            <w:vAlign w:val="center"/>
          </w:tcPr>
          <w:p w14:paraId="5AEE0A86" w14:textId="6BB85E6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.0953</w:t>
            </w:r>
          </w:p>
        </w:tc>
        <w:tc>
          <w:tcPr>
            <w:tcW w:w="1261" w:type="dxa"/>
            <w:tcBorders>
              <w:top w:val="single" w:sz="4" w:space="0" w:color="auto"/>
              <w:left w:val="single" w:sz="4" w:space="0" w:color="auto"/>
              <w:bottom w:val="single" w:sz="4" w:space="0" w:color="auto"/>
              <w:right w:val="single" w:sz="4" w:space="0" w:color="auto"/>
            </w:tcBorders>
            <w:vAlign w:val="center"/>
          </w:tcPr>
          <w:p w14:paraId="7916989C" w14:textId="1B0A133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.361</w:t>
            </w:r>
          </w:p>
        </w:tc>
        <w:tc>
          <w:tcPr>
            <w:tcW w:w="1261" w:type="dxa"/>
            <w:tcBorders>
              <w:top w:val="single" w:sz="4" w:space="0" w:color="auto"/>
              <w:left w:val="single" w:sz="4" w:space="0" w:color="auto"/>
              <w:bottom w:val="single" w:sz="4" w:space="0" w:color="auto"/>
              <w:right w:val="single" w:sz="4" w:space="0" w:color="auto"/>
            </w:tcBorders>
            <w:vAlign w:val="center"/>
          </w:tcPr>
          <w:p w14:paraId="72E98205" w14:textId="6C91278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.7484</w:t>
            </w:r>
          </w:p>
        </w:tc>
        <w:tc>
          <w:tcPr>
            <w:tcW w:w="1351" w:type="dxa"/>
            <w:tcBorders>
              <w:top w:val="single" w:sz="4" w:space="0" w:color="auto"/>
              <w:left w:val="single" w:sz="4" w:space="0" w:color="auto"/>
              <w:bottom w:val="single" w:sz="4" w:space="0" w:color="auto"/>
              <w:right w:val="single" w:sz="4" w:space="0" w:color="auto"/>
            </w:tcBorders>
            <w:vAlign w:val="center"/>
          </w:tcPr>
          <w:p w14:paraId="032DE2A5" w14:textId="17A68FD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25C8BE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0B219442" w14:textId="77777777" w:rsidR="00BC2FD4" w:rsidRDefault="00BC2FD4" w:rsidP="00BC2FD4">
      <w:pPr>
        <w:rPr>
          <w:b/>
          <w:i/>
          <w:color w:val="000000" w:themeColor="text1"/>
        </w:rPr>
      </w:pPr>
    </w:p>
    <w:p w14:paraId="3B5CB2EF" w14:textId="1278E889" w:rsidR="00472709" w:rsidRPr="002C4CBD" w:rsidRDefault="00EC3F9C" w:rsidP="00EC3F9C">
      <w:pPr>
        <w:pStyle w:val="2"/>
      </w:pPr>
      <w:r>
        <w:t>Phase Center O</w:t>
      </w:r>
      <w:r w:rsidRPr="00EC3F9C">
        <w:t xml:space="preserve">ffset </w:t>
      </w:r>
      <w:r w:rsidR="00EC191A" w:rsidRPr="002C4CBD">
        <w:t>(</w:t>
      </w:r>
      <w:r>
        <w:t>PC</w:t>
      </w:r>
      <w:r w:rsidR="00713A6D" w:rsidRPr="002C4CBD">
        <w:t>O</w:t>
      </w:r>
      <w:r w:rsidR="00EC191A" w:rsidRPr="002C4CBD">
        <w:t>)</w:t>
      </w:r>
    </w:p>
    <w:tbl>
      <w:tblPr>
        <w:tblStyle w:val="ae"/>
        <w:tblW w:w="0" w:type="auto"/>
        <w:tblLook w:val="04A0" w:firstRow="1" w:lastRow="0" w:firstColumn="1" w:lastColumn="0" w:noHBand="0" w:noVBand="1"/>
      </w:tblPr>
      <w:tblGrid>
        <w:gridCol w:w="9060"/>
      </w:tblGrid>
      <w:tr w:rsidR="00006439" w14:paraId="051CC221" w14:textId="77777777" w:rsidTr="00084B05">
        <w:tc>
          <w:tcPr>
            <w:tcW w:w="9060" w:type="dxa"/>
          </w:tcPr>
          <w:p w14:paraId="1A8C8499" w14:textId="77777777" w:rsidR="002852D4" w:rsidRPr="00006439" w:rsidRDefault="00077965" w:rsidP="00006439">
            <w:pPr>
              <w:rPr>
                <w:b/>
                <w:bCs/>
                <w:highlight w:val="green"/>
              </w:rPr>
            </w:pPr>
            <w:r w:rsidRPr="00006439">
              <w:rPr>
                <w:b/>
                <w:bCs/>
                <w:highlight w:val="green"/>
                <w:lang w:val="en-GB"/>
              </w:rPr>
              <w:t>Agreement</w:t>
            </w:r>
          </w:p>
          <w:p w14:paraId="1BC7ACE3" w14:textId="77777777" w:rsidR="002852D4" w:rsidRPr="00006439" w:rsidRDefault="00077965" w:rsidP="00077965">
            <w:pPr>
              <w:numPr>
                <w:ilvl w:val="0"/>
                <w:numId w:val="8"/>
              </w:numPr>
              <w:rPr>
                <w:bCs/>
              </w:rPr>
            </w:pPr>
            <w:r w:rsidRPr="00006439">
              <w:rPr>
                <w:bCs/>
                <w:lang w:val="en-GB"/>
              </w:rPr>
              <w:t xml:space="preserve">In the evaluation of NR carrier phase positioning, the following the UE/TRP antenna phase center offset (PCO) model can be considered as the starting point: </w:t>
            </w:r>
          </w:p>
          <w:p w14:paraId="564048FF" w14:textId="77777777" w:rsidR="002852D4" w:rsidRPr="00006439" w:rsidRDefault="00077965" w:rsidP="00077965">
            <w:pPr>
              <w:numPr>
                <w:ilvl w:val="0"/>
                <w:numId w:val="8"/>
              </w:numPr>
              <w:rPr>
                <w:bCs/>
              </w:rPr>
            </w:pPr>
            <w:r w:rsidRPr="00006439">
              <w:rPr>
                <w:bCs/>
                <w:i/>
                <w:iCs/>
                <w:lang w:val="en-GB"/>
              </w:rPr>
              <w:t>dPCO</w:t>
            </w:r>
            <w:r w:rsidRPr="00006439">
              <w:rPr>
                <w:bCs/>
                <w:lang w:val="en-GB"/>
              </w:rPr>
              <w:t xml:space="preserve"> </w:t>
            </w:r>
            <w:r w:rsidRPr="00006439">
              <w:rPr>
                <w:bCs/>
                <w:i/>
                <w:iCs/>
                <w:lang w:val="en-GB"/>
              </w:rPr>
              <w:t>=  a * dPhi + w</w:t>
            </w:r>
            <w:r w:rsidRPr="00006439">
              <w:rPr>
                <w:bCs/>
                <w:i/>
                <w:iCs/>
                <w:lang w:val="en-GB"/>
              </w:rPr>
              <w:tab/>
            </w:r>
            <w:r w:rsidRPr="00006439">
              <w:rPr>
                <w:bCs/>
                <w:lang w:val="en-GB"/>
              </w:rPr>
              <w:tab/>
            </w:r>
            <w:r w:rsidRPr="00006439">
              <w:rPr>
                <w:bCs/>
                <w:lang w:val="en-GB"/>
              </w:rPr>
              <w:tab/>
            </w:r>
            <w:r w:rsidRPr="00006439">
              <w:rPr>
                <w:bCs/>
                <w:lang w:val="en-GB"/>
              </w:rPr>
              <w:tab/>
            </w:r>
            <w:r w:rsidRPr="00006439">
              <w:rPr>
                <w:bCs/>
                <w:lang w:val="en-GB"/>
              </w:rPr>
              <w:tab/>
            </w:r>
            <w:r w:rsidRPr="00006439">
              <w:rPr>
                <w:bCs/>
                <w:lang w:val="en-GB"/>
              </w:rPr>
              <w:tab/>
            </w:r>
            <w:r w:rsidRPr="00006439">
              <w:rPr>
                <w:bCs/>
                <w:lang w:val="en-GB"/>
              </w:rPr>
              <w:tab/>
            </w:r>
          </w:p>
          <w:p w14:paraId="7B3D31E1" w14:textId="77777777" w:rsidR="002852D4" w:rsidRPr="00006439" w:rsidRDefault="00077965" w:rsidP="00077965">
            <w:pPr>
              <w:numPr>
                <w:ilvl w:val="0"/>
                <w:numId w:val="8"/>
              </w:numPr>
              <w:rPr>
                <w:bCs/>
              </w:rPr>
            </w:pPr>
            <w:r w:rsidRPr="00006439">
              <w:rPr>
                <w:bCs/>
                <w:lang w:val="en-GB"/>
              </w:rPr>
              <w:t>where</w:t>
            </w:r>
            <w:r w:rsidRPr="00006439">
              <w:rPr>
                <w:bCs/>
                <w:lang w:val="en-GB"/>
              </w:rPr>
              <w:tab/>
            </w:r>
          </w:p>
          <w:p w14:paraId="75AF7D5F" w14:textId="77777777" w:rsidR="002852D4" w:rsidRPr="00006439" w:rsidRDefault="00077965" w:rsidP="00077965">
            <w:pPr>
              <w:numPr>
                <w:ilvl w:val="1"/>
                <w:numId w:val="8"/>
              </w:numPr>
              <w:rPr>
                <w:bCs/>
              </w:rPr>
            </w:pPr>
            <w:r w:rsidRPr="00006439">
              <w:rPr>
                <w:bCs/>
                <w:i/>
                <w:iCs/>
                <w:lang w:val="en-GB"/>
              </w:rPr>
              <w:t xml:space="preserve">a </w:t>
            </w:r>
            <w:r w:rsidRPr="00006439">
              <w:rPr>
                <w:bCs/>
                <w:lang w:val="en-GB"/>
              </w:rPr>
              <w:t xml:space="preserve">is the scale factor, </w:t>
            </w:r>
            <w:r w:rsidRPr="00006439">
              <w:rPr>
                <w:bCs/>
                <w:i/>
                <w:iCs/>
                <w:lang w:val="en-GB"/>
              </w:rPr>
              <w:t>a=[0, 1, 3]</w:t>
            </w:r>
          </w:p>
          <w:p w14:paraId="6869906F" w14:textId="77777777" w:rsidR="002852D4" w:rsidRPr="00006439" w:rsidRDefault="00077965" w:rsidP="00077965">
            <w:pPr>
              <w:numPr>
                <w:ilvl w:val="2"/>
                <w:numId w:val="8"/>
              </w:numPr>
              <w:rPr>
                <w:bCs/>
              </w:rPr>
            </w:pPr>
            <w:r w:rsidRPr="00006439">
              <w:rPr>
                <w:bCs/>
                <w:i/>
                <w:iCs/>
                <w:lang w:val="en-GB"/>
              </w:rPr>
              <w:t>FFS: other values</w:t>
            </w:r>
          </w:p>
          <w:p w14:paraId="34D6D3F5" w14:textId="77777777" w:rsidR="002852D4" w:rsidRPr="00006439" w:rsidRDefault="00077965" w:rsidP="00077965">
            <w:pPr>
              <w:numPr>
                <w:ilvl w:val="1"/>
                <w:numId w:val="8"/>
              </w:numPr>
              <w:rPr>
                <w:bCs/>
              </w:rPr>
            </w:pPr>
            <w:r w:rsidRPr="00006439">
              <w:rPr>
                <w:bCs/>
                <w:i/>
                <w:iCs/>
                <w:lang w:val="en-GB"/>
              </w:rPr>
              <w:t>dPhi</w:t>
            </w:r>
            <w:r w:rsidRPr="00006439">
              <w:rPr>
                <w:bCs/>
                <w:lang w:val="en-GB"/>
              </w:rPr>
              <w:t xml:space="preserve"> is the direction difference (in degrees):</w:t>
            </w:r>
          </w:p>
          <w:p w14:paraId="308E2B7B" w14:textId="77777777" w:rsidR="002852D4" w:rsidRPr="00006439" w:rsidRDefault="00077965" w:rsidP="00077965">
            <w:pPr>
              <w:numPr>
                <w:ilvl w:val="2"/>
                <w:numId w:val="8"/>
              </w:numPr>
              <w:rPr>
                <w:bCs/>
              </w:rPr>
            </w:pPr>
            <w:r w:rsidRPr="00006439">
              <w:rPr>
                <w:bCs/>
                <w:lang w:val="en-GB"/>
              </w:rPr>
              <w:t xml:space="preserve">Example 1, </w:t>
            </w:r>
            <w:r w:rsidRPr="00006439">
              <w:rPr>
                <w:bCs/>
                <w:i/>
                <w:iCs/>
                <w:lang w:val="en-GB"/>
              </w:rPr>
              <w:t>dPhi</w:t>
            </w:r>
            <w:r w:rsidRPr="00006439">
              <w:rPr>
                <w:bCs/>
                <w:lang w:val="en-GB"/>
              </w:rPr>
              <w:t xml:space="preserve"> is the difference between the true and the calculated (or measured) directions between a transmitter (UE/TRP) and a receiver (TRP/UE).</w:t>
            </w:r>
          </w:p>
          <w:p w14:paraId="5926E07A" w14:textId="77777777" w:rsidR="002852D4" w:rsidRPr="00006439" w:rsidRDefault="00077965" w:rsidP="00077965">
            <w:pPr>
              <w:numPr>
                <w:ilvl w:val="2"/>
                <w:numId w:val="8"/>
              </w:numPr>
              <w:rPr>
                <w:bCs/>
              </w:rPr>
            </w:pPr>
            <w:r w:rsidRPr="00006439">
              <w:rPr>
                <w:bCs/>
                <w:lang w:val="en-GB"/>
              </w:rPr>
              <w:lastRenderedPageBreak/>
              <w:t xml:space="preserve">Example 2: </w:t>
            </w:r>
            <w:r w:rsidRPr="00006439">
              <w:rPr>
                <w:bCs/>
                <w:i/>
                <w:iCs/>
                <w:lang w:val="en-GB"/>
              </w:rPr>
              <w:t>dPhi</w:t>
            </w:r>
            <w:r w:rsidRPr="00006439">
              <w:rPr>
                <w:bCs/>
                <w:lang w:val="en-GB"/>
              </w:rPr>
              <w:t xml:space="preserve"> is the direction difference between one UE to two TRPs, or between one TRP to two UEs.</w:t>
            </w:r>
          </w:p>
          <w:p w14:paraId="437E9D82" w14:textId="77777777" w:rsidR="002852D4" w:rsidRPr="00006439" w:rsidRDefault="00077965" w:rsidP="00077965">
            <w:pPr>
              <w:numPr>
                <w:ilvl w:val="1"/>
                <w:numId w:val="8"/>
              </w:numPr>
              <w:rPr>
                <w:bCs/>
              </w:rPr>
            </w:pPr>
            <w:r w:rsidRPr="00006439">
              <w:rPr>
                <w:bCs/>
                <w:i/>
                <w:iCs/>
                <w:lang w:val="en-GB"/>
              </w:rPr>
              <w:t>w</w:t>
            </w:r>
            <w:r w:rsidRPr="00006439">
              <w:rPr>
                <w:bCs/>
                <w:lang w:val="en-GB"/>
              </w:rPr>
              <w:t xml:space="preserve"> is 0 or a random variable uniformly distributed within [-2, +2], or [-5, +5], or [-</w:t>
            </w:r>
            <w:r w:rsidRPr="00006439">
              <w:rPr>
                <w:bCs/>
                <w:i/>
                <w:iCs/>
                <w:lang w:val="en-GB"/>
              </w:rPr>
              <w:t>X</w:t>
            </w:r>
            <w:r w:rsidRPr="00006439">
              <w:rPr>
                <w:bCs/>
                <w:lang w:val="en-GB"/>
              </w:rPr>
              <w:t>, +</w:t>
            </w:r>
            <w:r w:rsidRPr="00006439">
              <w:rPr>
                <w:bCs/>
                <w:i/>
                <w:iCs/>
                <w:lang w:val="en-GB"/>
              </w:rPr>
              <w:t>X</w:t>
            </w:r>
            <w:r w:rsidRPr="00006439">
              <w:rPr>
                <w:bCs/>
                <w:lang w:val="en-GB"/>
              </w:rPr>
              <w:t>] degrees</w:t>
            </w:r>
          </w:p>
          <w:p w14:paraId="6B6D615C" w14:textId="77777777" w:rsidR="002852D4" w:rsidRPr="00006439" w:rsidRDefault="00077965" w:rsidP="00077965">
            <w:pPr>
              <w:numPr>
                <w:ilvl w:val="2"/>
                <w:numId w:val="8"/>
              </w:numPr>
              <w:rPr>
                <w:bCs/>
              </w:rPr>
            </w:pPr>
            <w:r w:rsidRPr="00006439">
              <w:rPr>
                <w:bCs/>
                <w:lang w:val="en-GB"/>
              </w:rPr>
              <w:t xml:space="preserve">FFS: value of </w:t>
            </w:r>
            <w:r w:rsidRPr="00006439">
              <w:rPr>
                <w:bCs/>
                <w:i/>
                <w:iCs/>
                <w:lang w:val="en-GB"/>
              </w:rPr>
              <w:t>X</w:t>
            </w:r>
            <w:r w:rsidRPr="00006439">
              <w:rPr>
                <w:bCs/>
                <w:lang w:val="en-GB"/>
              </w:rPr>
              <w:t xml:space="preserve"> or left up to companies</w:t>
            </w:r>
          </w:p>
          <w:p w14:paraId="5E3CFE28" w14:textId="77777777" w:rsidR="002852D4" w:rsidRPr="00006439" w:rsidRDefault="00077965" w:rsidP="00077965">
            <w:pPr>
              <w:numPr>
                <w:ilvl w:val="1"/>
                <w:numId w:val="8"/>
              </w:numPr>
              <w:rPr>
                <w:bCs/>
              </w:rPr>
            </w:pPr>
            <w:r w:rsidRPr="00006439">
              <w:rPr>
                <w:bCs/>
                <w:lang w:val="en-GB"/>
              </w:rPr>
              <w:t xml:space="preserve">Note: the above model is valid only when absolute value of </w:t>
            </w:r>
            <w:r w:rsidRPr="00006439">
              <w:rPr>
                <w:bCs/>
                <w:i/>
                <w:iCs/>
                <w:lang w:val="en-GB"/>
              </w:rPr>
              <w:t>dPhi &lt; Y</w:t>
            </w:r>
            <w:r w:rsidRPr="00006439">
              <w:rPr>
                <w:bCs/>
                <w:lang w:val="en-GB"/>
              </w:rPr>
              <w:t xml:space="preserve"> degrees</w:t>
            </w:r>
          </w:p>
          <w:p w14:paraId="060EE967" w14:textId="64F53EAF" w:rsidR="00006439" w:rsidRPr="00006439" w:rsidRDefault="00006439" w:rsidP="00077965">
            <w:pPr>
              <w:numPr>
                <w:ilvl w:val="2"/>
                <w:numId w:val="8"/>
              </w:numPr>
              <w:rPr>
                <w:bCs/>
              </w:rPr>
            </w:pPr>
            <w:r w:rsidRPr="00006439">
              <w:rPr>
                <w:bCs/>
                <w:lang w:val="en-GB"/>
              </w:rPr>
              <w:t xml:space="preserve">FFS: value of </w:t>
            </w:r>
            <w:r>
              <w:rPr>
                <w:bCs/>
                <w:i/>
                <w:iCs/>
                <w:lang w:val="en-GB"/>
              </w:rPr>
              <w:t>Y</w:t>
            </w:r>
            <w:r w:rsidRPr="00006439">
              <w:rPr>
                <w:bCs/>
                <w:lang w:val="en-GB"/>
              </w:rPr>
              <w:t xml:space="preserve"> or left up to companies</w:t>
            </w:r>
          </w:p>
        </w:tc>
      </w:tr>
    </w:tbl>
    <w:p w14:paraId="67029E5A" w14:textId="77777777" w:rsidR="00006439" w:rsidRDefault="00006439" w:rsidP="00472709">
      <w:pPr>
        <w:rPr>
          <w:lang w:eastAsia="zh-CN"/>
        </w:rPr>
      </w:pPr>
    </w:p>
    <w:p w14:paraId="6766DD47" w14:textId="5439913F" w:rsidR="00591319" w:rsidRDefault="00591319" w:rsidP="00591319">
      <w:pPr>
        <w:rPr>
          <w:lang w:eastAsia="zh-CN"/>
        </w:rPr>
      </w:pPr>
      <w:r>
        <w:rPr>
          <w:lang w:eastAsia="zh-CN"/>
        </w:rPr>
        <w:t xml:space="preserve">For the </w:t>
      </w:r>
      <w:r w:rsidRPr="00C52E9B">
        <w:rPr>
          <w:lang w:eastAsia="zh-CN"/>
        </w:rPr>
        <w:t>carrier phase positioning</w:t>
      </w:r>
      <w:r>
        <w:rPr>
          <w:lang w:eastAsia="zh-CN"/>
        </w:rPr>
        <w:t xml:space="preserve">, </w:t>
      </w:r>
      <w:r w:rsidR="00DA7D99">
        <w:rPr>
          <w:lang w:eastAsia="zh-CN"/>
        </w:rPr>
        <w:t>phase center o</w:t>
      </w:r>
      <w:r w:rsidR="00DA7D99" w:rsidRPr="00DA7D99">
        <w:rPr>
          <w:lang w:eastAsia="zh-CN"/>
        </w:rPr>
        <w:t>ffset</w:t>
      </w:r>
      <w:r>
        <w:rPr>
          <w:lang w:eastAsia="zh-CN"/>
        </w:rPr>
        <w:t xml:space="preserve"> will</w:t>
      </w:r>
      <w:r w:rsidRPr="00352886">
        <w:rPr>
          <w:lang w:eastAsia="zh-CN"/>
        </w:rPr>
        <w:t xml:space="preserve"> </w:t>
      </w:r>
      <w:r>
        <w:rPr>
          <w:lang w:eastAsia="zh-CN"/>
        </w:rPr>
        <w:t>cause</w:t>
      </w:r>
      <w:r w:rsidRPr="00352886">
        <w:rPr>
          <w:lang w:eastAsia="zh-CN"/>
        </w:rPr>
        <w:t xml:space="preserve"> </w:t>
      </w:r>
      <w:r>
        <w:rPr>
          <w:lang w:eastAsia="zh-CN"/>
        </w:rPr>
        <w:t xml:space="preserve">the </w:t>
      </w:r>
      <w:r w:rsidR="00DA7D99">
        <w:rPr>
          <w:lang w:eastAsia="zh-CN"/>
        </w:rPr>
        <w:t>carrier</w:t>
      </w:r>
      <w:r>
        <w:rPr>
          <w:lang w:eastAsia="zh-CN"/>
        </w:rPr>
        <w:t xml:space="preserve"> </w:t>
      </w:r>
      <w:r w:rsidRPr="00352886">
        <w:rPr>
          <w:lang w:eastAsia="zh-CN"/>
        </w:rPr>
        <w:t>phase measurement</w:t>
      </w:r>
      <w:r>
        <w:rPr>
          <w:lang w:eastAsia="zh-CN"/>
        </w:rPr>
        <w:t xml:space="preserve"> </w:t>
      </w:r>
      <w:r w:rsidR="00DA7D99">
        <w:rPr>
          <w:lang w:eastAsia="zh-CN"/>
        </w:rPr>
        <w:t>error</w:t>
      </w:r>
      <w:r w:rsidRPr="00352886">
        <w:rPr>
          <w:lang w:eastAsia="zh-CN"/>
        </w:rPr>
        <w:t xml:space="preserve">, which </w:t>
      </w:r>
      <w:r w:rsidR="00DA7D99">
        <w:rPr>
          <w:lang w:eastAsia="zh-CN"/>
        </w:rPr>
        <w:t xml:space="preserve">further </w:t>
      </w:r>
      <w:r w:rsidRPr="00352886">
        <w:rPr>
          <w:lang w:eastAsia="zh-CN"/>
        </w:rPr>
        <w:t>affects the positioning accuracy.</w:t>
      </w:r>
    </w:p>
    <w:p w14:paraId="77738504" w14:textId="5C003FDE" w:rsidR="00591319" w:rsidRDefault="00591319" w:rsidP="00591319">
      <w:pPr>
        <w:rPr>
          <w:lang w:eastAsia="zh-CN"/>
        </w:rPr>
      </w:pPr>
      <w:r w:rsidRPr="001941FD">
        <w:rPr>
          <w:lang w:eastAsia="zh-CN"/>
        </w:rPr>
        <w:t xml:space="preserve">In this section, we provide the evaluation of the existing signal with </w:t>
      </w:r>
      <w:r w:rsidR="00DA7D99">
        <w:rPr>
          <w:lang w:eastAsia="zh-CN"/>
        </w:rPr>
        <w:t>PCO</w:t>
      </w:r>
      <w:r w:rsidRPr="001941FD">
        <w:rPr>
          <w:lang w:eastAsia="zh-CN"/>
        </w:rPr>
        <w:t>.</w:t>
      </w:r>
    </w:p>
    <w:p w14:paraId="09ED15B8" w14:textId="0FDFC0C9" w:rsidR="00591319" w:rsidRDefault="00591319" w:rsidP="0059131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DA7D99">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w:t>
      </w:r>
      <w:r w:rsidR="00B70A56">
        <w:rPr>
          <w:b/>
          <w:i/>
          <w:color w:val="000000" w:themeColor="text1"/>
        </w:rPr>
        <w:t>Double differential</w:t>
      </w:r>
      <w:r w:rsidR="00DA7D99" w:rsidRPr="00DA7D99">
        <w:rPr>
          <w:b/>
          <w:i/>
          <w:color w:val="000000" w:themeColor="text1"/>
        </w:rPr>
        <w:t xml:space="preserve"> carrier phase positioning technique can eliminate</w:t>
      </w:r>
      <w:r w:rsidR="00DA7D99">
        <w:rPr>
          <w:b/>
          <w:i/>
          <w:color w:val="000000" w:themeColor="text1"/>
        </w:rPr>
        <w:t xml:space="preserve"> some</w:t>
      </w:r>
      <w:r w:rsidR="00DA7D99" w:rsidRPr="00DA7D99">
        <w:rPr>
          <w:b/>
          <w:i/>
          <w:color w:val="000000" w:themeColor="text1"/>
        </w:rPr>
        <w:t xml:space="preserve"> influence of </w:t>
      </w:r>
      <w:r w:rsidR="00DA7D99">
        <w:rPr>
          <w:b/>
          <w:i/>
          <w:color w:val="000000" w:themeColor="text1"/>
        </w:rPr>
        <w:t>PCO</w:t>
      </w:r>
      <w:r>
        <w:rPr>
          <w:b/>
          <w:i/>
          <w:color w:val="000000" w:themeColor="text1"/>
        </w:rPr>
        <w:t>.</w:t>
      </w:r>
    </w:p>
    <w:p w14:paraId="409D0D32" w14:textId="77777777" w:rsidR="00591319" w:rsidRPr="00006439" w:rsidRDefault="00591319" w:rsidP="00591319">
      <w:pPr>
        <w:rPr>
          <w:lang w:eastAsia="zh-CN"/>
        </w:rPr>
      </w:pPr>
    </w:p>
    <w:p w14:paraId="24B166F8" w14:textId="1F159EB5" w:rsidR="00E4309E" w:rsidRDefault="00E4309E" w:rsidP="00E4309E">
      <w:pPr>
        <w:pStyle w:val="TH"/>
        <w:rPr>
          <w:lang w:val="en-US"/>
        </w:rPr>
      </w:pPr>
      <w:r>
        <w:rPr>
          <w:lang w:val="en-US"/>
        </w:rPr>
        <w:t xml:space="preserve">Table 5: </w:t>
      </w:r>
      <w:r w:rsidR="00F0625E" w:rsidRPr="00F0625E">
        <w:rPr>
          <w:lang w:val="en-US"/>
        </w:rPr>
        <w:t>NR carrier phase positioning - horizontal accuracy with the gNB PCO</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783E703E"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7F1E0F2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37EBD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5F5213"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DC7AD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36279E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EC6CC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0016463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1918F96" w14:textId="5F7F0B0B"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463AE">
              <w:rPr>
                <w:rFonts w:eastAsia="MS Mincho" w:cs="Arial"/>
                <w:b/>
                <w:sz w:val="18"/>
                <w:szCs w:val="18"/>
                <w:lang w:eastAsia="ja-JP"/>
              </w:rPr>
              <w:t>Additional comments</w:t>
            </w:r>
          </w:p>
        </w:tc>
      </w:tr>
      <w:tr w:rsidR="00E463AE" w:rsidRPr="00E1227D" w14:paraId="4DAA23C8"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E64E0A7" w14:textId="1CCBDE7E"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35</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PCO a=1,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F0B3052" w14:textId="418BD1D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.5936</w:t>
            </w:r>
          </w:p>
        </w:tc>
        <w:tc>
          <w:tcPr>
            <w:tcW w:w="1261" w:type="dxa"/>
            <w:tcBorders>
              <w:top w:val="single" w:sz="4" w:space="0" w:color="auto"/>
              <w:left w:val="single" w:sz="4" w:space="0" w:color="auto"/>
              <w:bottom w:val="single" w:sz="4" w:space="0" w:color="auto"/>
              <w:right w:val="single" w:sz="4" w:space="0" w:color="auto"/>
            </w:tcBorders>
            <w:vAlign w:val="center"/>
          </w:tcPr>
          <w:p w14:paraId="7B49A8D4" w14:textId="2BFE0FF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.9333</w:t>
            </w:r>
          </w:p>
        </w:tc>
        <w:tc>
          <w:tcPr>
            <w:tcW w:w="1261" w:type="dxa"/>
            <w:tcBorders>
              <w:top w:val="single" w:sz="4" w:space="0" w:color="auto"/>
              <w:left w:val="single" w:sz="4" w:space="0" w:color="auto"/>
              <w:bottom w:val="single" w:sz="4" w:space="0" w:color="auto"/>
              <w:right w:val="single" w:sz="4" w:space="0" w:color="auto"/>
            </w:tcBorders>
            <w:vAlign w:val="center"/>
          </w:tcPr>
          <w:p w14:paraId="53DED48F" w14:textId="4CB6DE3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.2081</w:t>
            </w:r>
          </w:p>
        </w:tc>
        <w:tc>
          <w:tcPr>
            <w:tcW w:w="1261" w:type="dxa"/>
            <w:tcBorders>
              <w:top w:val="single" w:sz="4" w:space="0" w:color="auto"/>
              <w:left w:val="single" w:sz="4" w:space="0" w:color="auto"/>
              <w:bottom w:val="single" w:sz="4" w:space="0" w:color="auto"/>
              <w:right w:val="single" w:sz="4" w:space="0" w:color="auto"/>
            </w:tcBorders>
            <w:vAlign w:val="center"/>
          </w:tcPr>
          <w:p w14:paraId="268D626B" w14:textId="1E78481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.5331</w:t>
            </w:r>
          </w:p>
        </w:tc>
        <w:tc>
          <w:tcPr>
            <w:tcW w:w="1351" w:type="dxa"/>
            <w:tcBorders>
              <w:top w:val="single" w:sz="4" w:space="0" w:color="auto"/>
              <w:left w:val="single" w:sz="4" w:space="0" w:color="auto"/>
              <w:bottom w:val="single" w:sz="4" w:space="0" w:color="auto"/>
              <w:right w:val="single" w:sz="4" w:space="0" w:color="auto"/>
            </w:tcBorders>
            <w:vAlign w:val="center"/>
          </w:tcPr>
          <w:p w14:paraId="19056F00" w14:textId="0771645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0801B7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05066AFF"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32B860E" w14:textId="68B2E041"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36</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PCO a=1,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7C2703A" w14:textId="0BE406C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.8349</w:t>
            </w:r>
          </w:p>
        </w:tc>
        <w:tc>
          <w:tcPr>
            <w:tcW w:w="1261" w:type="dxa"/>
            <w:tcBorders>
              <w:top w:val="single" w:sz="4" w:space="0" w:color="auto"/>
              <w:left w:val="single" w:sz="4" w:space="0" w:color="auto"/>
              <w:bottom w:val="single" w:sz="4" w:space="0" w:color="auto"/>
              <w:right w:val="single" w:sz="4" w:space="0" w:color="auto"/>
            </w:tcBorders>
            <w:vAlign w:val="center"/>
          </w:tcPr>
          <w:p w14:paraId="495809D5" w14:textId="45E5F0F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.1274</w:t>
            </w:r>
          </w:p>
        </w:tc>
        <w:tc>
          <w:tcPr>
            <w:tcW w:w="1261" w:type="dxa"/>
            <w:tcBorders>
              <w:top w:val="single" w:sz="4" w:space="0" w:color="auto"/>
              <w:left w:val="single" w:sz="4" w:space="0" w:color="auto"/>
              <w:bottom w:val="single" w:sz="4" w:space="0" w:color="auto"/>
              <w:right w:val="single" w:sz="4" w:space="0" w:color="auto"/>
            </w:tcBorders>
            <w:vAlign w:val="center"/>
          </w:tcPr>
          <w:p w14:paraId="517E0306" w14:textId="21591AC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.3985</w:t>
            </w:r>
          </w:p>
        </w:tc>
        <w:tc>
          <w:tcPr>
            <w:tcW w:w="1261" w:type="dxa"/>
            <w:tcBorders>
              <w:top w:val="single" w:sz="4" w:space="0" w:color="auto"/>
              <w:left w:val="single" w:sz="4" w:space="0" w:color="auto"/>
              <w:bottom w:val="single" w:sz="4" w:space="0" w:color="auto"/>
              <w:right w:val="single" w:sz="4" w:space="0" w:color="auto"/>
            </w:tcBorders>
            <w:vAlign w:val="center"/>
          </w:tcPr>
          <w:p w14:paraId="6A46E46E" w14:textId="72660EB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.8244</w:t>
            </w:r>
          </w:p>
        </w:tc>
        <w:tc>
          <w:tcPr>
            <w:tcW w:w="1351" w:type="dxa"/>
            <w:tcBorders>
              <w:top w:val="single" w:sz="4" w:space="0" w:color="auto"/>
              <w:left w:val="single" w:sz="4" w:space="0" w:color="auto"/>
              <w:bottom w:val="single" w:sz="4" w:space="0" w:color="auto"/>
              <w:right w:val="single" w:sz="4" w:space="0" w:color="auto"/>
            </w:tcBorders>
            <w:vAlign w:val="center"/>
          </w:tcPr>
          <w:p w14:paraId="3CB63557" w14:textId="504FD0C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5291B3B"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1EA671BD"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24373D4" w14:textId="3274B8F5"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37</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PCO a=3,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0BF78E3" w14:textId="5DEC3D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.8469</w:t>
            </w:r>
          </w:p>
        </w:tc>
        <w:tc>
          <w:tcPr>
            <w:tcW w:w="1261" w:type="dxa"/>
            <w:tcBorders>
              <w:top w:val="single" w:sz="4" w:space="0" w:color="auto"/>
              <w:left w:val="single" w:sz="4" w:space="0" w:color="auto"/>
              <w:bottom w:val="single" w:sz="4" w:space="0" w:color="auto"/>
              <w:right w:val="single" w:sz="4" w:space="0" w:color="auto"/>
            </w:tcBorders>
            <w:vAlign w:val="center"/>
          </w:tcPr>
          <w:p w14:paraId="5C8D7361" w14:textId="4AF55E3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.1156</w:t>
            </w:r>
          </w:p>
        </w:tc>
        <w:tc>
          <w:tcPr>
            <w:tcW w:w="1261" w:type="dxa"/>
            <w:tcBorders>
              <w:top w:val="single" w:sz="4" w:space="0" w:color="auto"/>
              <w:left w:val="single" w:sz="4" w:space="0" w:color="auto"/>
              <w:bottom w:val="single" w:sz="4" w:space="0" w:color="auto"/>
              <w:right w:val="single" w:sz="4" w:space="0" w:color="auto"/>
            </w:tcBorders>
            <w:vAlign w:val="center"/>
          </w:tcPr>
          <w:p w14:paraId="3990450D" w14:textId="422B574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.3922</w:t>
            </w:r>
          </w:p>
        </w:tc>
        <w:tc>
          <w:tcPr>
            <w:tcW w:w="1261" w:type="dxa"/>
            <w:tcBorders>
              <w:top w:val="single" w:sz="4" w:space="0" w:color="auto"/>
              <w:left w:val="single" w:sz="4" w:space="0" w:color="auto"/>
              <w:bottom w:val="single" w:sz="4" w:space="0" w:color="auto"/>
              <w:right w:val="single" w:sz="4" w:space="0" w:color="auto"/>
            </w:tcBorders>
            <w:vAlign w:val="center"/>
          </w:tcPr>
          <w:p w14:paraId="6EB5E461" w14:textId="13BFA0E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.7844</w:t>
            </w:r>
          </w:p>
        </w:tc>
        <w:tc>
          <w:tcPr>
            <w:tcW w:w="1351" w:type="dxa"/>
            <w:tcBorders>
              <w:top w:val="single" w:sz="4" w:space="0" w:color="auto"/>
              <w:left w:val="single" w:sz="4" w:space="0" w:color="auto"/>
              <w:bottom w:val="single" w:sz="4" w:space="0" w:color="auto"/>
              <w:right w:val="single" w:sz="4" w:space="0" w:color="auto"/>
            </w:tcBorders>
            <w:vAlign w:val="center"/>
          </w:tcPr>
          <w:p w14:paraId="53074337" w14:textId="398C5F3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8AA770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E12FDF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E8BB2F7" w14:textId="6816A322"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38</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PCO a=3, single differential </w:t>
            </w:r>
            <w:r>
              <w:rPr>
                <w:rStyle w:val="TALCar"/>
                <w:sz w:val="16"/>
                <w:szCs w:val="16"/>
              </w:rPr>
              <w:t>UL-P</w:t>
            </w:r>
            <w:r w:rsidR="00E463AE"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05D9E34" w14:textId="1B55A2B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9192</w:t>
            </w:r>
          </w:p>
        </w:tc>
        <w:tc>
          <w:tcPr>
            <w:tcW w:w="1261" w:type="dxa"/>
            <w:tcBorders>
              <w:top w:val="single" w:sz="4" w:space="0" w:color="auto"/>
              <w:left w:val="single" w:sz="4" w:space="0" w:color="auto"/>
              <w:bottom w:val="single" w:sz="4" w:space="0" w:color="auto"/>
              <w:right w:val="single" w:sz="4" w:space="0" w:color="auto"/>
            </w:tcBorders>
            <w:vAlign w:val="center"/>
          </w:tcPr>
          <w:p w14:paraId="228AD6BB" w14:textId="3F51394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.1661</w:t>
            </w:r>
          </w:p>
        </w:tc>
        <w:tc>
          <w:tcPr>
            <w:tcW w:w="1261" w:type="dxa"/>
            <w:tcBorders>
              <w:top w:val="single" w:sz="4" w:space="0" w:color="auto"/>
              <w:left w:val="single" w:sz="4" w:space="0" w:color="auto"/>
              <w:bottom w:val="single" w:sz="4" w:space="0" w:color="auto"/>
              <w:right w:val="single" w:sz="4" w:space="0" w:color="auto"/>
            </w:tcBorders>
            <w:vAlign w:val="center"/>
          </w:tcPr>
          <w:p w14:paraId="435C935C" w14:textId="2A10167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.4393</w:t>
            </w:r>
          </w:p>
        </w:tc>
        <w:tc>
          <w:tcPr>
            <w:tcW w:w="1261" w:type="dxa"/>
            <w:tcBorders>
              <w:top w:val="single" w:sz="4" w:space="0" w:color="auto"/>
              <w:left w:val="single" w:sz="4" w:space="0" w:color="auto"/>
              <w:bottom w:val="single" w:sz="4" w:space="0" w:color="auto"/>
              <w:right w:val="single" w:sz="4" w:space="0" w:color="auto"/>
            </w:tcBorders>
            <w:vAlign w:val="center"/>
          </w:tcPr>
          <w:p w14:paraId="518E06F7" w14:textId="463B993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.8515</w:t>
            </w:r>
          </w:p>
        </w:tc>
        <w:tc>
          <w:tcPr>
            <w:tcW w:w="1351" w:type="dxa"/>
            <w:tcBorders>
              <w:top w:val="single" w:sz="4" w:space="0" w:color="auto"/>
              <w:left w:val="single" w:sz="4" w:space="0" w:color="auto"/>
              <w:bottom w:val="single" w:sz="4" w:space="0" w:color="auto"/>
              <w:right w:val="single" w:sz="4" w:space="0" w:color="auto"/>
            </w:tcBorders>
            <w:vAlign w:val="center"/>
          </w:tcPr>
          <w:p w14:paraId="50AE03B4" w14:textId="7772C593"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ED0DF4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5F98460"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F04B46A" w14:textId="28516696"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39</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PCO a=1,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28A3E3F" w14:textId="25FA2C2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w:t>
            </w:r>
          </w:p>
        </w:tc>
        <w:tc>
          <w:tcPr>
            <w:tcW w:w="1261" w:type="dxa"/>
            <w:tcBorders>
              <w:top w:val="single" w:sz="4" w:space="0" w:color="auto"/>
              <w:left w:val="single" w:sz="4" w:space="0" w:color="auto"/>
              <w:bottom w:val="single" w:sz="4" w:space="0" w:color="auto"/>
              <w:right w:val="single" w:sz="4" w:space="0" w:color="auto"/>
            </w:tcBorders>
            <w:vAlign w:val="center"/>
          </w:tcPr>
          <w:p w14:paraId="2C82B48E" w14:textId="097C735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.0015</w:t>
            </w:r>
          </w:p>
        </w:tc>
        <w:tc>
          <w:tcPr>
            <w:tcW w:w="1261" w:type="dxa"/>
            <w:tcBorders>
              <w:top w:val="single" w:sz="4" w:space="0" w:color="auto"/>
              <w:left w:val="single" w:sz="4" w:space="0" w:color="auto"/>
              <w:bottom w:val="single" w:sz="4" w:space="0" w:color="auto"/>
              <w:right w:val="single" w:sz="4" w:space="0" w:color="auto"/>
            </w:tcBorders>
            <w:vAlign w:val="center"/>
          </w:tcPr>
          <w:p w14:paraId="2D5571DF" w14:textId="066199A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.0041</w:t>
            </w:r>
          </w:p>
        </w:tc>
        <w:tc>
          <w:tcPr>
            <w:tcW w:w="1261" w:type="dxa"/>
            <w:tcBorders>
              <w:top w:val="single" w:sz="4" w:space="0" w:color="auto"/>
              <w:left w:val="single" w:sz="4" w:space="0" w:color="auto"/>
              <w:bottom w:val="single" w:sz="4" w:space="0" w:color="auto"/>
              <w:right w:val="single" w:sz="4" w:space="0" w:color="auto"/>
            </w:tcBorders>
            <w:vAlign w:val="center"/>
          </w:tcPr>
          <w:p w14:paraId="41FE3A06" w14:textId="6950C60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.6446</w:t>
            </w:r>
          </w:p>
        </w:tc>
        <w:tc>
          <w:tcPr>
            <w:tcW w:w="1351" w:type="dxa"/>
            <w:tcBorders>
              <w:top w:val="single" w:sz="4" w:space="0" w:color="auto"/>
              <w:left w:val="single" w:sz="4" w:space="0" w:color="auto"/>
              <w:bottom w:val="single" w:sz="4" w:space="0" w:color="auto"/>
              <w:right w:val="single" w:sz="4" w:space="0" w:color="auto"/>
            </w:tcBorders>
            <w:vAlign w:val="center"/>
          </w:tcPr>
          <w:p w14:paraId="5104D2FE" w14:textId="5ACAE2D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11F39CF"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5C71971B"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76D8C1D" w14:textId="0C5F6DEE"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40</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PCO a=1,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0A4F667" w14:textId="0C27E11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.3676</w:t>
            </w:r>
          </w:p>
        </w:tc>
        <w:tc>
          <w:tcPr>
            <w:tcW w:w="1261" w:type="dxa"/>
            <w:tcBorders>
              <w:top w:val="single" w:sz="4" w:space="0" w:color="auto"/>
              <w:left w:val="single" w:sz="4" w:space="0" w:color="auto"/>
              <w:bottom w:val="single" w:sz="4" w:space="0" w:color="auto"/>
              <w:right w:val="single" w:sz="4" w:space="0" w:color="auto"/>
            </w:tcBorders>
            <w:vAlign w:val="center"/>
          </w:tcPr>
          <w:p w14:paraId="538D73EE" w14:textId="70F3ED8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.8621</w:t>
            </w:r>
          </w:p>
        </w:tc>
        <w:tc>
          <w:tcPr>
            <w:tcW w:w="1261" w:type="dxa"/>
            <w:tcBorders>
              <w:top w:val="single" w:sz="4" w:space="0" w:color="auto"/>
              <w:left w:val="single" w:sz="4" w:space="0" w:color="auto"/>
              <w:bottom w:val="single" w:sz="4" w:space="0" w:color="auto"/>
              <w:right w:val="single" w:sz="4" w:space="0" w:color="auto"/>
            </w:tcBorders>
            <w:vAlign w:val="center"/>
          </w:tcPr>
          <w:p w14:paraId="74A5593C" w14:textId="58EB2AC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.1561</w:t>
            </w:r>
          </w:p>
        </w:tc>
        <w:tc>
          <w:tcPr>
            <w:tcW w:w="1261" w:type="dxa"/>
            <w:tcBorders>
              <w:top w:val="single" w:sz="4" w:space="0" w:color="auto"/>
              <w:left w:val="single" w:sz="4" w:space="0" w:color="auto"/>
              <w:bottom w:val="single" w:sz="4" w:space="0" w:color="auto"/>
              <w:right w:val="single" w:sz="4" w:space="0" w:color="auto"/>
            </w:tcBorders>
            <w:vAlign w:val="center"/>
          </w:tcPr>
          <w:p w14:paraId="065D4E0F" w14:textId="50D5080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1.6252</w:t>
            </w:r>
          </w:p>
        </w:tc>
        <w:tc>
          <w:tcPr>
            <w:tcW w:w="1351" w:type="dxa"/>
            <w:tcBorders>
              <w:top w:val="single" w:sz="4" w:space="0" w:color="auto"/>
              <w:left w:val="single" w:sz="4" w:space="0" w:color="auto"/>
              <w:bottom w:val="single" w:sz="4" w:space="0" w:color="auto"/>
              <w:right w:val="single" w:sz="4" w:space="0" w:color="auto"/>
            </w:tcBorders>
            <w:vAlign w:val="center"/>
          </w:tcPr>
          <w:p w14:paraId="44884148" w14:textId="17A2F34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A3D4AF6"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5ADFF5F4"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2D936622" w14:textId="272704AA"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41</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PCO a=3,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AC1ED3D" w14:textId="178AD86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w:t>
            </w:r>
          </w:p>
        </w:tc>
        <w:tc>
          <w:tcPr>
            <w:tcW w:w="1261" w:type="dxa"/>
            <w:tcBorders>
              <w:top w:val="single" w:sz="4" w:space="0" w:color="auto"/>
              <w:left w:val="single" w:sz="4" w:space="0" w:color="auto"/>
              <w:bottom w:val="single" w:sz="4" w:space="0" w:color="auto"/>
              <w:right w:val="single" w:sz="4" w:space="0" w:color="auto"/>
            </w:tcBorders>
            <w:vAlign w:val="center"/>
          </w:tcPr>
          <w:p w14:paraId="4CB6EA31" w14:textId="449D7C21"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.0017</w:t>
            </w:r>
          </w:p>
        </w:tc>
        <w:tc>
          <w:tcPr>
            <w:tcW w:w="1261" w:type="dxa"/>
            <w:tcBorders>
              <w:top w:val="single" w:sz="4" w:space="0" w:color="auto"/>
              <w:left w:val="single" w:sz="4" w:space="0" w:color="auto"/>
              <w:bottom w:val="single" w:sz="4" w:space="0" w:color="auto"/>
              <w:right w:val="single" w:sz="4" w:space="0" w:color="auto"/>
            </w:tcBorders>
            <w:vAlign w:val="center"/>
          </w:tcPr>
          <w:p w14:paraId="20433A03" w14:textId="68AFD01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.0075</w:t>
            </w:r>
          </w:p>
        </w:tc>
        <w:tc>
          <w:tcPr>
            <w:tcW w:w="1261" w:type="dxa"/>
            <w:tcBorders>
              <w:top w:val="single" w:sz="4" w:space="0" w:color="auto"/>
              <w:left w:val="single" w:sz="4" w:space="0" w:color="auto"/>
              <w:bottom w:val="single" w:sz="4" w:space="0" w:color="auto"/>
              <w:right w:val="single" w:sz="4" w:space="0" w:color="auto"/>
            </w:tcBorders>
            <w:vAlign w:val="center"/>
          </w:tcPr>
          <w:p w14:paraId="4E154142" w14:textId="3BCF9F0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.9076</w:t>
            </w:r>
          </w:p>
        </w:tc>
        <w:tc>
          <w:tcPr>
            <w:tcW w:w="1351" w:type="dxa"/>
            <w:tcBorders>
              <w:top w:val="single" w:sz="4" w:space="0" w:color="auto"/>
              <w:left w:val="single" w:sz="4" w:space="0" w:color="auto"/>
              <w:bottom w:val="single" w:sz="4" w:space="0" w:color="auto"/>
              <w:right w:val="single" w:sz="4" w:space="0" w:color="auto"/>
            </w:tcBorders>
            <w:vAlign w:val="center"/>
          </w:tcPr>
          <w:p w14:paraId="20755559" w14:textId="2713EB9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057FF0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46E78353"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726619BA" w14:textId="2B26E1BC" w:rsidR="00E463AE" w:rsidRPr="00E1227D" w:rsidRDefault="00435B17"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42</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PCO a=3, double differential </w:t>
            </w:r>
            <w:r>
              <w:rPr>
                <w:rStyle w:val="TALCar"/>
                <w:sz w:val="16"/>
                <w:szCs w:val="16"/>
              </w:rPr>
              <w:t>UL-P</w:t>
            </w:r>
            <w:r w:rsidR="00E463AE"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51F5EC01" w14:textId="718327C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.4896</w:t>
            </w:r>
          </w:p>
        </w:tc>
        <w:tc>
          <w:tcPr>
            <w:tcW w:w="1261" w:type="dxa"/>
            <w:tcBorders>
              <w:top w:val="single" w:sz="4" w:space="0" w:color="auto"/>
              <w:left w:val="single" w:sz="4" w:space="0" w:color="auto"/>
              <w:bottom w:val="single" w:sz="4" w:space="0" w:color="auto"/>
              <w:right w:val="single" w:sz="4" w:space="0" w:color="auto"/>
            </w:tcBorders>
            <w:vAlign w:val="center"/>
          </w:tcPr>
          <w:p w14:paraId="626BD0E1" w14:textId="4F9988E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.8937</w:t>
            </w:r>
          </w:p>
        </w:tc>
        <w:tc>
          <w:tcPr>
            <w:tcW w:w="1261" w:type="dxa"/>
            <w:tcBorders>
              <w:top w:val="single" w:sz="4" w:space="0" w:color="auto"/>
              <w:left w:val="single" w:sz="4" w:space="0" w:color="auto"/>
              <w:bottom w:val="single" w:sz="4" w:space="0" w:color="auto"/>
              <w:right w:val="single" w:sz="4" w:space="0" w:color="auto"/>
            </w:tcBorders>
            <w:vAlign w:val="center"/>
          </w:tcPr>
          <w:p w14:paraId="5D3944DE" w14:textId="50260C1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.2148</w:t>
            </w:r>
          </w:p>
        </w:tc>
        <w:tc>
          <w:tcPr>
            <w:tcW w:w="1261" w:type="dxa"/>
            <w:tcBorders>
              <w:top w:val="single" w:sz="4" w:space="0" w:color="auto"/>
              <w:left w:val="single" w:sz="4" w:space="0" w:color="auto"/>
              <w:bottom w:val="single" w:sz="4" w:space="0" w:color="auto"/>
              <w:right w:val="single" w:sz="4" w:space="0" w:color="auto"/>
            </w:tcBorders>
            <w:vAlign w:val="center"/>
          </w:tcPr>
          <w:p w14:paraId="7913DF86" w14:textId="5EAB9A96"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.644</w:t>
            </w:r>
          </w:p>
        </w:tc>
        <w:tc>
          <w:tcPr>
            <w:tcW w:w="1351" w:type="dxa"/>
            <w:tcBorders>
              <w:top w:val="single" w:sz="4" w:space="0" w:color="auto"/>
              <w:left w:val="single" w:sz="4" w:space="0" w:color="auto"/>
              <w:bottom w:val="single" w:sz="4" w:space="0" w:color="auto"/>
              <w:right w:val="single" w:sz="4" w:space="0" w:color="auto"/>
            </w:tcBorders>
            <w:vAlign w:val="center"/>
          </w:tcPr>
          <w:p w14:paraId="0A730095" w14:textId="785655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8EA12F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70591617" w14:textId="77777777" w:rsidR="00E4309E" w:rsidRPr="00E4309E" w:rsidRDefault="00E4309E" w:rsidP="00472709">
      <w:pPr>
        <w:rPr>
          <w:lang w:eastAsia="zh-CN"/>
        </w:rPr>
      </w:pPr>
    </w:p>
    <w:p w14:paraId="71A00529" w14:textId="5D13EEA2" w:rsidR="004A576A" w:rsidRDefault="00260DEA" w:rsidP="00DC2F04">
      <w:pPr>
        <w:pStyle w:val="2"/>
      </w:pPr>
      <w:r>
        <w:t>Combinations of multiple imperfect factors</w:t>
      </w:r>
    </w:p>
    <w:p w14:paraId="593B493A" w14:textId="313086CC" w:rsidR="004A576A" w:rsidRDefault="00A45B30" w:rsidP="004A576A">
      <w:pPr>
        <w:rPr>
          <w:lang w:eastAsia="zh-CN"/>
        </w:rPr>
      </w:pPr>
      <w:r w:rsidRPr="00AB2536">
        <w:rPr>
          <w:lang w:eastAsia="zh-CN"/>
        </w:rPr>
        <w:t>With the above</w:t>
      </w:r>
      <w:r w:rsidR="00B9676C" w:rsidRPr="00AB2536">
        <w:rPr>
          <w:lang w:eastAsia="zh-CN"/>
        </w:rPr>
        <w:t xml:space="preserve"> analysis</w:t>
      </w:r>
      <w:r w:rsidRPr="00AB2536">
        <w:rPr>
          <w:lang w:eastAsia="zh-CN"/>
        </w:rPr>
        <w:t>,</w:t>
      </w:r>
      <w:r w:rsidR="006D4C95" w:rsidRPr="00AB2536">
        <w:rPr>
          <w:lang w:eastAsia="zh-CN"/>
        </w:rPr>
        <w:t xml:space="preserve"> </w:t>
      </w:r>
      <w:r w:rsidR="009005AE" w:rsidRPr="00AB2536">
        <w:rPr>
          <w:lang w:eastAsia="zh-CN"/>
        </w:rPr>
        <w:t xml:space="preserve">the </w:t>
      </w:r>
      <w:r w:rsidR="004A576A">
        <w:rPr>
          <w:lang w:eastAsia="zh-CN"/>
        </w:rPr>
        <w:t>CFO</w:t>
      </w:r>
      <w:r w:rsidR="00B9676C" w:rsidRPr="007611E0">
        <w:rPr>
          <w:lang w:eastAsia="zh-CN"/>
        </w:rPr>
        <w:t>,</w:t>
      </w:r>
      <w:r w:rsidR="004A576A">
        <w:rPr>
          <w:lang w:eastAsia="zh-CN"/>
        </w:rPr>
        <w:t xml:space="preserve"> os</w:t>
      </w:r>
      <w:r w:rsidR="004A576A" w:rsidRPr="004A576A">
        <w:rPr>
          <w:lang w:eastAsia="zh-CN"/>
        </w:rPr>
        <w:t>cillator-drift</w:t>
      </w:r>
      <w:r w:rsidR="004A576A">
        <w:rPr>
          <w:lang w:eastAsia="zh-CN"/>
        </w:rPr>
        <w:t>,</w:t>
      </w:r>
      <w:r w:rsidR="00B9676C" w:rsidRPr="007611E0">
        <w:rPr>
          <w:lang w:eastAsia="zh-CN"/>
        </w:rPr>
        <w:t xml:space="preserve"> random initial phase error, gNB ARP position error and </w:t>
      </w:r>
      <w:r w:rsidR="004A576A">
        <w:rPr>
          <w:lang w:eastAsia="zh-CN"/>
        </w:rPr>
        <w:t>phase center offset</w:t>
      </w:r>
      <w:r w:rsidR="00B9676C" w:rsidRPr="00AB2536">
        <w:rPr>
          <w:lang w:eastAsia="zh-CN"/>
        </w:rPr>
        <w:t xml:space="preserve"> </w:t>
      </w:r>
      <w:r w:rsidR="00531C2E" w:rsidRPr="00AB2536">
        <w:rPr>
          <w:lang w:eastAsia="zh-CN"/>
        </w:rPr>
        <w:t xml:space="preserve">will </w:t>
      </w:r>
      <w:r w:rsidR="009005AE" w:rsidRPr="00AB2536">
        <w:rPr>
          <w:lang w:eastAsia="zh-CN"/>
        </w:rPr>
        <w:t>affect the carrier phase measurement and the carrier phase positioning accuracy</w:t>
      </w:r>
      <w:r w:rsidR="001E7A7B" w:rsidRPr="00AB2536">
        <w:rPr>
          <w:lang w:eastAsia="zh-CN"/>
        </w:rPr>
        <w:t>.</w:t>
      </w:r>
      <w:r w:rsidR="009005AE" w:rsidRPr="00AB2536">
        <w:rPr>
          <w:lang w:eastAsia="zh-CN"/>
        </w:rPr>
        <w:t xml:space="preserve"> </w:t>
      </w:r>
      <w:r w:rsidR="00F91EBA" w:rsidRPr="00AB2536">
        <w:rPr>
          <w:lang w:eastAsia="zh-CN"/>
        </w:rPr>
        <w:t xml:space="preserve">The </w:t>
      </w:r>
      <w:r w:rsidR="004A576A">
        <w:rPr>
          <w:lang w:eastAsia="zh-CN"/>
        </w:rPr>
        <w:t>oscillator-drift and</w:t>
      </w:r>
      <w:r w:rsidR="004A576A" w:rsidRPr="004A576A">
        <w:rPr>
          <w:lang w:eastAsia="zh-CN"/>
        </w:rPr>
        <w:t xml:space="preserve"> random initial phase error</w:t>
      </w:r>
      <w:r w:rsidR="00FC1FF8" w:rsidRPr="00AB2536">
        <w:rPr>
          <w:rFonts w:hint="eastAsia"/>
          <w:lang w:eastAsia="zh-CN"/>
        </w:rPr>
        <w:t xml:space="preserve"> </w:t>
      </w:r>
      <w:r w:rsidR="00DC2F04" w:rsidRPr="00AB2536">
        <w:rPr>
          <w:rFonts w:hint="eastAsia"/>
          <w:lang w:eastAsia="zh-CN"/>
        </w:rPr>
        <w:t>can be</w:t>
      </w:r>
      <w:r w:rsidR="00DC2F04" w:rsidRPr="00AB2536">
        <w:rPr>
          <w:lang w:eastAsia="zh-CN"/>
        </w:rPr>
        <w:t xml:space="preserve"> eliminated by </w:t>
      </w:r>
      <w:r w:rsidR="00B70A56">
        <w:rPr>
          <w:lang w:eastAsia="zh-CN"/>
        </w:rPr>
        <w:t>double differential</w:t>
      </w:r>
      <w:r w:rsidR="00DC2F04" w:rsidRPr="00AB2536">
        <w:rPr>
          <w:lang w:eastAsia="zh-CN"/>
        </w:rPr>
        <w:t xml:space="preserve"> carrier phase.</w:t>
      </w:r>
      <w:r w:rsidR="00DC2F04" w:rsidRPr="00AB2536">
        <w:rPr>
          <w:rFonts w:hint="eastAsia"/>
          <w:lang w:eastAsia="zh-CN"/>
        </w:rPr>
        <w:t xml:space="preserve"> </w:t>
      </w:r>
    </w:p>
    <w:p w14:paraId="6855CB60" w14:textId="2A32B6BC" w:rsidR="00A45B30" w:rsidRDefault="004A576A" w:rsidP="004A576A">
      <w:pPr>
        <w:rPr>
          <w:lang w:eastAsia="zh-CN"/>
        </w:rPr>
      </w:pPr>
      <w:r>
        <w:rPr>
          <w:lang w:eastAsia="zh-CN"/>
        </w:rPr>
        <w:t>The gNB ARP position errors do not affect the integer ambiguity determination of multi-frequency carrier phase positioning, although they affects the final UE position by the same order of errors, which is relatively small. As a comparison, multiple gNB ARP positions are necessary when computing the cost function in single frequency carrier phase method. So multi-frequency carrier phase method is robust to gNB ARP position errors</w:t>
      </w:r>
      <w:r w:rsidR="00C66CD9">
        <w:rPr>
          <w:lang w:eastAsia="zh-CN"/>
        </w:rPr>
        <w:t xml:space="preserve"> and</w:t>
      </w:r>
      <w:r w:rsidR="00375EE2" w:rsidRPr="00AB2536">
        <w:rPr>
          <w:lang w:eastAsia="zh-CN"/>
        </w:rPr>
        <w:t xml:space="preserve"> can be used to eliminate the influence of some gNB ARP error. </w:t>
      </w:r>
    </w:p>
    <w:p w14:paraId="51CFCA5D" w14:textId="70CDC093" w:rsidR="004A576A" w:rsidRDefault="004A576A" w:rsidP="004A576A">
      <w:pPr>
        <w:rPr>
          <w:lang w:eastAsia="zh-CN"/>
        </w:rPr>
      </w:pPr>
      <w:r w:rsidRPr="001941FD">
        <w:rPr>
          <w:lang w:eastAsia="zh-CN"/>
        </w:rPr>
        <w:lastRenderedPageBreak/>
        <w:t xml:space="preserve">In this section, we provide the evaluation of the existing signal with </w:t>
      </w:r>
      <w:r>
        <w:rPr>
          <w:lang w:eastAsia="zh-CN"/>
        </w:rPr>
        <w:t>c</w:t>
      </w:r>
      <w:r w:rsidRPr="004A576A">
        <w:rPr>
          <w:lang w:eastAsia="zh-CN"/>
        </w:rPr>
        <w:t>ombinations of multiple imperfect factors</w:t>
      </w:r>
      <w:r w:rsidRPr="001941FD">
        <w:rPr>
          <w:lang w:eastAsia="zh-CN"/>
        </w:rPr>
        <w:t>.</w:t>
      </w:r>
    </w:p>
    <w:p w14:paraId="60B699FC" w14:textId="77777777" w:rsidR="004A576A" w:rsidRDefault="004A576A" w:rsidP="004A576A">
      <w:pPr>
        <w:pStyle w:val="3GPPAgreements"/>
        <w:numPr>
          <w:ilvl w:val="0"/>
          <w:numId w:val="0"/>
        </w:numPr>
        <w:autoSpaceDE/>
        <w:autoSpaceDN/>
        <w:adjustRightInd/>
        <w:snapToGrid/>
        <w:rPr>
          <w:b/>
          <w:i/>
          <w:color w:val="000000" w:themeColor="text1"/>
        </w:rPr>
      </w:pPr>
    </w:p>
    <w:p w14:paraId="459E73EE" w14:textId="7D5AF8CC" w:rsidR="004A576A" w:rsidRDefault="004A576A" w:rsidP="004A576A">
      <w:pPr>
        <w:pStyle w:val="TH"/>
        <w:rPr>
          <w:lang w:val="en-US"/>
        </w:rPr>
      </w:pPr>
      <w:r>
        <w:rPr>
          <w:lang w:val="en-US"/>
        </w:rPr>
        <w:t xml:space="preserve">Table 6: </w:t>
      </w:r>
      <w:r w:rsidR="00F0625E" w:rsidRPr="00F0625E">
        <w:rPr>
          <w:lang w:val="en-US"/>
        </w:rPr>
        <w:t>NR carrier phase positioning - horizontal accuracy with both the random initial phase and the gNB ARP error</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E463AE" w:rsidRPr="00E1227D" w14:paraId="58FB1FAA"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hideMark/>
          </w:tcPr>
          <w:p w14:paraId="643726FA"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DF3A8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8D55AF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C0F43E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AC685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12B4AF1"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4E6ACA8"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7A903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E463AE" w:rsidRPr="00E1227D" w14:paraId="644DD02F"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4FA9181" w14:textId="52AB4544"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43</w:t>
            </w:r>
            <w:r w:rsidR="00E463AE">
              <w:rPr>
                <w:rStyle w:val="TALCar"/>
                <w:sz w:val="16"/>
                <w:szCs w:val="16"/>
              </w:rPr>
              <w:t xml:space="preserve">, </w:t>
            </w:r>
            <w:r w:rsidR="00E463AE" w:rsidRPr="00FA7E93">
              <w:rPr>
                <w:rStyle w:val="TALCar"/>
                <w:sz w:val="16"/>
                <w:szCs w:val="16"/>
              </w:rPr>
              <w:t>InF-SH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0BACC60D" w14:textId="5C821C8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.00306</w:t>
            </w:r>
          </w:p>
        </w:tc>
        <w:tc>
          <w:tcPr>
            <w:tcW w:w="1261" w:type="dxa"/>
            <w:tcBorders>
              <w:top w:val="single" w:sz="4" w:space="0" w:color="auto"/>
              <w:left w:val="single" w:sz="4" w:space="0" w:color="auto"/>
              <w:bottom w:val="single" w:sz="4" w:space="0" w:color="auto"/>
              <w:right w:val="single" w:sz="4" w:space="0" w:color="auto"/>
            </w:tcBorders>
            <w:vAlign w:val="center"/>
          </w:tcPr>
          <w:p w14:paraId="7E369F6F" w14:textId="068CDCA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.00848</w:t>
            </w:r>
          </w:p>
        </w:tc>
        <w:tc>
          <w:tcPr>
            <w:tcW w:w="1261" w:type="dxa"/>
            <w:tcBorders>
              <w:top w:val="single" w:sz="4" w:space="0" w:color="auto"/>
              <w:left w:val="single" w:sz="4" w:space="0" w:color="auto"/>
              <w:bottom w:val="single" w:sz="4" w:space="0" w:color="auto"/>
              <w:right w:val="single" w:sz="4" w:space="0" w:color="auto"/>
            </w:tcBorders>
            <w:vAlign w:val="center"/>
          </w:tcPr>
          <w:p w14:paraId="108F66CE" w14:textId="64F8DCC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.65333</w:t>
            </w:r>
          </w:p>
        </w:tc>
        <w:tc>
          <w:tcPr>
            <w:tcW w:w="1261" w:type="dxa"/>
            <w:tcBorders>
              <w:top w:val="single" w:sz="4" w:space="0" w:color="auto"/>
              <w:left w:val="single" w:sz="4" w:space="0" w:color="auto"/>
              <w:bottom w:val="single" w:sz="4" w:space="0" w:color="auto"/>
              <w:right w:val="single" w:sz="4" w:space="0" w:color="auto"/>
            </w:tcBorders>
            <w:vAlign w:val="center"/>
          </w:tcPr>
          <w:p w14:paraId="68679B84" w14:textId="3A3BE69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.2305</w:t>
            </w:r>
          </w:p>
        </w:tc>
        <w:tc>
          <w:tcPr>
            <w:tcW w:w="1351" w:type="dxa"/>
            <w:tcBorders>
              <w:top w:val="single" w:sz="4" w:space="0" w:color="auto"/>
              <w:left w:val="single" w:sz="4" w:space="0" w:color="auto"/>
              <w:bottom w:val="single" w:sz="4" w:space="0" w:color="auto"/>
              <w:right w:val="single" w:sz="4" w:space="0" w:color="auto"/>
            </w:tcBorders>
            <w:vAlign w:val="center"/>
          </w:tcPr>
          <w:p w14:paraId="69C5F702" w14:textId="270AE0B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AA202AE"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6D919A9B"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18388866" w14:textId="02A34867"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44</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E463AE">
              <w:rPr>
                <w:rStyle w:val="TALCar"/>
                <w:sz w:val="16"/>
                <w:szCs w:val="16"/>
              </w:rPr>
              <w:t xml:space="preserve">, ARP error 1cm, double differential </w:t>
            </w:r>
            <w:r w:rsidR="00435B17">
              <w:rPr>
                <w:rStyle w:val="TALCar"/>
                <w:sz w:val="16"/>
                <w:szCs w:val="16"/>
              </w:rPr>
              <w:t>UL-P</w:t>
            </w:r>
            <w:r w:rsidR="00E463AE" w:rsidRPr="007304CE">
              <w:rPr>
                <w:rStyle w:val="TALCar"/>
                <w:sz w:val="16"/>
                <w:szCs w:val="16"/>
              </w:rPr>
              <w:t>OA</w:t>
            </w:r>
            <w:r w:rsidR="00E463AE">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BD5650E" w14:textId="3EE94D6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.71086</w:t>
            </w:r>
          </w:p>
        </w:tc>
        <w:tc>
          <w:tcPr>
            <w:tcW w:w="1261" w:type="dxa"/>
            <w:tcBorders>
              <w:top w:val="single" w:sz="4" w:space="0" w:color="auto"/>
              <w:left w:val="single" w:sz="4" w:space="0" w:color="auto"/>
              <w:bottom w:val="single" w:sz="4" w:space="0" w:color="auto"/>
              <w:right w:val="single" w:sz="4" w:space="0" w:color="auto"/>
            </w:tcBorders>
            <w:vAlign w:val="center"/>
          </w:tcPr>
          <w:p w14:paraId="5492A62C" w14:textId="174BAFA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.0234</w:t>
            </w:r>
          </w:p>
        </w:tc>
        <w:tc>
          <w:tcPr>
            <w:tcW w:w="1261" w:type="dxa"/>
            <w:tcBorders>
              <w:top w:val="single" w:sz="4" w:space="0" w:color="auto"/>
              <w:left w:val="single" w:sz="4" w:space="0" w:color="auto"/>
              <w:bottom w:val="single" w:sz="4" w:space="0" w:color="auto"/>
              <w:right w:val="single" w:sz="4" w:space="0" w:color="auto"/>
            </w:tcBorders>
            <w:vAlign w:val="center"/>
          </w:tcPr>
          <w:p w14:paraId="18FDC8E4" w14:textId="4D9E72D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.2683</w:t>
            </w:r>
          </w:p>
        </w:tc>
        <w:tc>
          <w:tcPr>
            <w:tcW w:w="1261" w:type="dxa"/>
            <w:tcBorders>
              <w:top w:val="single" w:sz="4" w:space="0" w:color="auto"/>
              <w:left w:val="single" w:sz="4" w:space="0" w:color="auto"/>
              <w:bottom w:val="single" w:sz="4" w:space="0" w:color="auto"/>
              <w:right w:val="single" w:sz="4" w:space="0" w:color="auto"/>
            </w:tcBorders>
            <w:vAlign w:val="center"/>
          </w:tcPr>
          <w:p w14:paraId="5B10A3AD" w14:textId="52A8351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.6288</w:t>
            </w:r>
          </w:p>
        </w:tc>
        <w:tc>
          <w:tcPr>
            <w:tcW w:w="1351" w:type="dxa"/>
            <w:tcBorders>
              <w:top w:val="single" w:sz="4" w:space="0" w:color="auto"/>
              <w:left w:val="single" w:sz="4" w:space="0" w:color="auto"/>
              <w:bottom w:val="single" w:sz="4" w:space="0" w:color="auto"/>
              <w:right w:val="single" w:sz="4" w:space="0" w:color="auto"/>
            </w:tcBorders>
            <w:vAlign w:val="center"/>
          </w:tcPr>
          <w:p w14:paraId="2863FD50" w14:textId="1A087EEE"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EF9BB42"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7F086B25"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5E51F07" w14:textId="4A910E97"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45</w:t>
            </w:r>
            <w:r w:rsidR="00E463AE">
              <w:rPr>
                <w:rStyle w:val="TALCar"/>
                <w:sz w:val="16"/>
                <w:szCs w:val="16"/>
              </w:rPr>
              <w:t xml:space="preserve">, </w:t>
            </w:r>
            <w:r w:rsidR="00E463AE" w:rsidRPr="00FA7E93">
              <w:rPr>
                <w:rStyle w:val="TALCar"/>
                <w:sz w:val="16"/>
                <w:szCs w:val="16"/>
              </w:rPr>
              <w:t>InF-SH</w:t>
            </w:r>
            <w:r w:rsidR="00496774">
              <w:rPr>
                <w:rStyle w:val="TALCar"/>
                <w:sz w:val="16"/>
                <w:szCs w:val="16"/>
              </w:rPr>
              <w:t xml:space="preserve">, ARP error 5cm, double differential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1E4069E" w14:textId="64C25782"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.73594</w:t>
            </w:r>
          </w:p>
        </w:tc>
        <w:tc>
          <w:tcPr>
            <w:tcW w:w="1261" w:type="dxa"/>
            <w:tcBorders>
              <w:top w:val="single" w:sz="4" w:space="0" w:color="auto"/>
              <w:left w:val="single" w:sz="4" w:space="0" w:color="auto"/>
              <w:bottom w:val="single" w:sz="4" w:space="0" w:color="auto"/>
              <w:right w:val="single" w:sz="4" w:space="0" w:color="auto"/>
            </w:tcBorders>
            <w:vAlign w:val="center"/>
          </w:tcPr>
          <w:p w14:paraId="63DEA247" w14:textId="0EA4023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.0428</w:t>
            </w:r>
          </w:p>
        </w:tc>
        <w:tc>
          <w:tcPr>
            <w:tcW w:w="1261" w:type="dxa"/>
            <w:tcBorders>
              <w:top w:val="single" w:sz="4" w:space="0" w:color="auto"/>
              <w:left w:val="single" w:sz="4" w:space="0" w:color="auto"/>
              <w:bottom w:val="single" w:sz="4" w:space="0" w:color="auto"/>
              <w:right w:val="single" w:sz="4" w:space="0" w:color="auto"/>
            </w:tcBorders>
            <w:vAlign w:val="center"/>
          </w:tcPr>
          <w:p w14:paraId="6F04778D" w14:textId="44F52E8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.3812</w:t>
            </w:r>
          </w:p>
        </w:tc>
        <w:tc>
          <w:tcPr>
            <w:tcW w:w="1261" w:type="dxa"/>
            <w:tcBorders>
              <w:top w:val="single" w:sz="4" w:space="0" w:color="auto"/>
              <w:left w:val="single" w:sz="4" w:space="0" w:color="auto"/>
              <w:bottom w:val="single" w:sz="4" w:space="0" w:color="auto"/>
              <w:right w:val="single" w:sz="4" w:space="0" w:color="auto"/>
            </w:tcBorders>
            <w:vAlign w:val="center"/>
          </w:tcPr>
          <w:p w14:paraId="196B3C6F" w14:textId="0D07B0C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.779</w:t>
            </w:r>
          </w:p>
        </w:tc>
        <w:tc>
          <w:tcPr>
            <w:tcW w:w="1351" w:type="dxa"/>
            <w:tcBorders>
              <w:top w:val="single" w:sz="4" w:space="0" w:color="auto"/>
              <w:left w:val="single" w:sz="4" w:space="0" w:color="auto"/>
              <w:bottom w:val="single" w:sz="4" w:space="0" w:color="auto"/>
              <w:right w:val="single" w:sz="4" w:space="0" w:color="auto"/>
            </w:tcBorders>
            <w:vAlign w:val="center"/>
          </w:tcPr>
          <w:p w14:paraId="41FA2A7E" w14:textId="7B15050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53CF825"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2DC96320"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6B2F8C64" w14:textId="617861F8"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46</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496774">
              <w:rPr>
                <w:rStyle w:val="TALCar"/>
                <w:sz w:val="16"/>
                <w:szCs w:val="16"/>
              </w:rPr>
              <w:t xml:space="preserve">, ARP error 5cm, double differential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1A29D0AA" w14:textId="3CA6F02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.88533</w:t>
            </w:r>
          </w:p>
        </w:tc>
        <w:tc>
          <w:tcPr>
            <w:tcW w:w="1261" w:type="dxa"/>
            <w:tcBorders>
              <w:top w:val="single" w:sz="4" w:space="0" w:color="auto"/>
              <w:left w:val="single" w:sz="4" w:space="0" w:color="auto"/>
              <w:bottom w:val="single" w:sz="4" w:space="0" w:color="auto"/>
              <w:right w:val="single" w:sz="4" w:space="0" w:color="auto"/>
            </w:tcBorders>
            <w:vAlign w:val="center"/>
          </w:tcPr>
          <w:p w14:paraId="5136D8CE" w14:textId="6B58CF3A"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.1479</w:t>
            </w:r>
          </w:p>
        </w:tc>
        <w:tc>
          <w:tcPr>
            <w:tcW w:w="1261" w:type="dxa"/>
            <w:tcBorders>
              <w:top w:val="single" w:sz="4" w:space="0" w:color="auto"/>
              <w:left w:val="single" w:sz="4" w:space="0" w:color="auto"/>
              <w:bottom w:val="single" w:sz="4" w:space="0" w:color="auto"/>
              <w:right w:val="single" w:sz="4" w:space="0" w:color="auto"/>
            </w:tcBorders>
            <w:vAlign w:val="center"/>
          </w:tcPr>
          <w:p w14:paraId="402848E1" w14:textId="4912DEF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.3841</w:t>
            </w:r>
          </w:p>
        </w:tc>
        <w:tc>
          <w:tcPr>
            <w:tcW w:w="1261" w:type="dxa"/>
            <w:tcBorders>
              <w:top w:val="single" w:sz="4" w:space="0" w:color="auto"/>
              <w:left w:val="single" w:sz="4" w:space="0" w:color="auto"/>
              <w:bottom w:val="single" w:sz="4" w:space="0" w:color="auto"/>
              <w:right w:val="single" w:sz="4" w:space="0" w:color="auto"/>
            </w:tcBorders>
            <w:vAlign w:val="center"/>
          </w:tcPr>
          <w:p w14:paraId="6480A4BF" w14:textId="74000C48"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.7463</w:t>
            </w:r>
          </w:p>
        </w:tc>
        <w:tc>
          <w:tcPr>
            <w:tcW w:w="1351" w:type="dxa"/>
            <w:tcBorders>
              <w:top w:val="single" w:sz="4" w:space="0" w:color="auto"/>
              <w:left w:val="single" w:sz="4" w:space="0" w:color="auto"/>
              <w:bottom w:val="single" w:sz="4" w:space="0" w:color="auto"/>
              <w:right w:val="single" w:sz="4" w:space="0" w:color="auto"/>
            </w:tcBorders>
            <w:vAlign w:val="center"/>
          </w:tcPr>
          <w:p w14:paraId="363D1864" w14:textId="40E4179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0DD8879"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3C4C6DD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3333F95B" w14:textId="31935C24" w:rsidR="00E463AE" w:rsidRPr="00E1227D" w:rsidRDefault="00FC6D66" w:rsidP="00E463AE">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47</w:t>
            </w:r>
            <w:r w:rsidR="00E463AE">
              <w:rPr>
                <w:rStyle w:val="TALCar"/>
                <w:sz w:val="16"/>
                <w:szCs w:val="16"/>
              </w:rPr>
              <w:t xml:space="preserve">, </w:t>
            </w:r>
            <w:r w:rsidR="00E463AE" w:rsidRPr="00FA7E93">
              <w:rPr>
                <w:rStyle w:val="TALCar"/>
                <w:sz w:val="16"/>
                <w:szCs w:val="16"/>
              </w:rPr>
              <w:t>InF-SH</w:t>
            </w:r>
            <w:r w:rsidR="00496774">
              <w:rPr>
                <w:rStyle w:val="TALCar"/>
                <w:sz w:val="16"/>
                <w:szCs w:val="16"/>
              </w:rPr>
              <w:t>, ARP error 1cm,</w:t>
            </w:r>
            <w:r w:rsidR="009042B2">
              <w:rPr>
                <w:rStyle w:val="TALCar"/>
                <w:sz w:val="16"/>
                <w:szCs w:val="16"/>
              </w:rPr>
              <w:t xml:space="preserve"> double differential/multi-freq</w:t>
            </w:r>
            <w:r w:rsidR="00496774">
              <w:rPr>
                <w:rStyle w:val="TALCar"/>
                <w:sz w:val="16"/>
                <w:szCs w:val="16"/>
              </w:rPr>
              <w:t xml:space="preserve">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6BF1EE4C" w14:textId="47C2DA64"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.01252</w:t>
            </w:r>
          </w:p>
        </w:tc>
        <w:tc>
          <w:tcPr>
            <w:tcW w:w="1261" w:type="dxa"/>
            <w:tcBorders>
              <w:top w:val="single" w:sz="4" w:space="0" w:color="auto"/>
              <w:left w:val="single" w:sz="4" w:space="0" w:color="auto"/>
              <w:bottom w:val="single" w:sz="4" w:space="0" w:color="auto"/>
              <w:right w:val="single" w:sz="4" w:space="0" w:color="auto"/>
            </w:tcBorders>
            <w:vAlign w:val="center"/>
          </w:tcPr>
          <w:p w14:paraId="3B4FDC6F" w14:textId="1940F73C"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.01766</w:t>
            </w:r>
          </w:p>
        </w:tc>
        <w:tc>
          <w:tcPr>
            <w:tcW w:w="1261" w:type="dxa"/>
            <w:tcBorders>
              <w:top w:val="single" w:sz="4" w:space="0" w:color="auto"/>
              <w:left w:val="single" w:sz="4" w:space="0" w:color="auto"/>
              <w:bottom w:val="single" w:sz="4" w:space="0" w:color="auto"/>
              <w:right w:val="single" w:sz="4" w:space="0" w:color="auto"/>
            </w:tcBorders>
            <w:vAlign w:val="center"/>
          </w:tcPr>
          <w:p w14:paraId="01C86DDD" w14:textId="6C598885"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.02765</w:t>
            </w:r>
          </w:p>
        </w:tc>
        <w:tc>
          <w:tcPr>
            <w:tcW w:w="1261" w:type="dxa"/>
            <w:tcBorders>
              <w:top w:val="single" w:sz="4" w:space="0" w:color="auto"/>
              <w:left w:val="single" w:sz="4" w:space="0" w:color="auto"/>
              <w:bottom w:val="single" w:sz="4" w:space="0" w:color="auto"/>
              <w:right w:val="single" w:sz="4" w:space="0" w:color="auto"/>
            </w:tcBorders>
            <w:vAlign w:val="center"/>
          </w:tcPr>
          <w:p w14:paraId="012B5B1B" w14:textId="41D73A59"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.04860</w:t>
            </w:r>
          </w:p>
        </w:tc>
        <w:tc>
          <w:tcPr>
            <w:tcW w:w="1351" w:type="dxa"/>
            <w:tcBorders>
              <w:top w:val="single" w:sz="4" w:space="0" w:color="auto"/>
              <w:left w:val="single" w:sz="4" w:space="0" w:color="auto"/>
              <w:bottom w:val="single" w:sz="4" w:space="0" w:color="auto"/>
              <w:right w:val="single" w:sz="4" w:space="0" w:color="auto"/>
            </w:tcBorders>
            <w:vAlign w:val="center"/>
          </w:tcPr>
          <w:p w14:paraId="7752C78A" w14:textId="78E62EB0"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DBDFAD4"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r w:rsidR="00E463AE" w:rsidRPr="00E1227D" w14:paraId="3A5AF2BC" w14:textId="77777777" w:rsidTr="00E463AE">
        <w:trPr>
          <w:jc w:val="center"/>
        </w:trPr>
        <w:tc>
          <w:tcPr>
            <w:tcW w:w="2065" w:type="dxa"/>
            <w:tcBorders>
              <w:top w:val="single" w:sz="4" w:space="0" w:color="auto"/>
              <w:left w:val="single" w:sz="4" w:space="0" w:color="auto"/>
              <w:bottom w:val="single" w:sz="4" w:space="0" w:color="auto"/>
              <w:right w:val="single" w:sz="4" w:space="0" w:color="auto"/>
            </w:tcBorders>
          </w:tcPr>
          <w:p w14:paraId="01036421" w14:textId="3C6B1271" w:rsidR="00E463AE" w:rsidRPr="00E1227D" w:rsidRDefault="00FC6D66" w:rsidP="00496774">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48</w:t>
            </w:r>
            <w:r w:rsidR="00E463AE">
              <w:rPr>
                <w:rStyle w:val="TALCar"/>
                <w:sz w:val="16"/>
                <w:szCs w:val="16"/>
              </w:rPr>
              <w:t xml:space="preserve">, </w:t>
            </w:r>
            <w:r w:rsidR="00E463AE" w:rsidRPr="00FA7E93">
              <w:rPr>
                <w:rStyle w:val="TALCar"/>
                <w:sz w:val="16"/>
                <w:szCs w:val="16"/>
              </w:rPr>
              <w:t>In</w:t>
            </w:r>
            <w:r w:rsidR="00E463AE">
              <w:rPr>
                <w:rStyle w:val="TALCar"/>
                <w:sz w:val="16"/>
                <w:szCs w:val="16"/>
              </w:rPr>
              <w:t>F-D</w:t>
            </w:r>
            <w:r w:rsidR="00E463AE" w:rsidRPr="00FA7E93">
              <w:rPr>
                <w:rStyle w:val="TALCar"/>
                <w:sz w:val="16"/>
                <w:szCs w:val="16"/>
              </w:rPr>
              <w:t>H</w:t>
            </w:r>
            <w:r w:rsidR="00496774">
              <w:rPr>
                <w:rStyle w:val="TALCar"/>
                <w:sz w:val="16"/>
                <w:szCs w:val="16"/>
              </w:rPr>
              <w:t>, ARP error 5cm,</w:t>
            </w:r>
            <w:r w:rsidR="009042B2">
              <w:rPr>
                <w:rStyle w:val="TALCar"/>
                <w:sz w:val="16"/>
                <w:szCs w:val="16"/>
              </w:rPr>
              <w:t xml:space="preserve"> double differential/multi-freq</w:t>
            </w:r>
            <w:r w:rsidR="00496774">
              <w:rPr>
                <w:rStyle w:val="TALCar"/>
                <w:sz w:val="16"/>
                <w:szCs w:val="16"/>
              </w:rPr>
              <w:t xml:space="preserve"> </w:t>
            </w:r>
            <w:r w:rsidR="00435B17">
              <w:rPr>
                <w:rStyle w:val="TALCar"/>
                <w:sz w:val="16"/>
                <w:szCs w:val="16"/>
              </w:rPr>
              <w:t>UL-P</w:t>
            </w:r>
            <w:r w:rsidR="00496774" w:rsidRPr="007304CE">
              <w:rPr>
                <w:rStyle w:val="TALCar"/>
                <w:sz w:val="16"/>
                <w:szCs w:val="16"/>
              </w:rPr>
              <w:t>OA</w:t>
            </w:r>
            <w:r w:rsidR="00496774">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7A24F8DD" w14:textId="7CC971FF"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.05986</w:t>
            </w:r>
          </w:p>
        </w:tc>
        <w:tc>
          <w:tcPr>
            <w:tcW w:w="1261" w:type="dxa"/>
            <w:tcBorders>
              <w:top w:val="single" w:sz="4" w:space="0" w:color="auto"/>
              <w:left w:val="single" w:sz="4" w:space="0" w:color="auto"/>
              <w:bottom w:val="single" w:sz="4" w:space="0" w:color="auto"/>
              <w:right w:val="single" w:sz="4" w:space="0" w:color="auto"/>
            </w:tcBorders>
            <w:vAlign w:val="center"/>
          </w:tcPr>
          <w:p w14:paraId="776C1CEF" w14:textId="5727317B"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.08327</w:t>
            </w:r>
          </w:p>
        </w:tc>
        <w:tc>
          <w:tcPr>
            <w:tcW w:w="1261" w:type="dxa"/>
            <w:tcBorders>
              <w:top w:val="single" w:sz="4" w:space="0" w:color="auto"/>
              <w:left w:val="single" w:sz="4" w:space="0" w:color="auto"/>
              <w:bottom w:val="single" w:sz="4" w:space="0" w:color="auto"/>
              <w:right w:val="single" w:sz="4" w:space="0" w:color="auto"/>
            </w:tcBorders>
            <w:vAlign w:val="center"/>
          </w:tcPr>
          <w:p w14:paraId="099F02BA" w14:textId="15A2209D"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.11879</w:t>
            </w:r>
          </w:p>
        </w:tc>
        <w:tc>
          <w:tcPr>
            <w:tcW w:w="1261" w:type="dxa"/>
            <w:tcBorders>
              <w:top w:val="single" w:sz="4" w:space="0" w:color="auto"/>
              <w:left w:val="single" w:sz="4" w:space="0" w:color="auto"/>
              <w:bottom w:val="single" w:sz="4" w:space="0" w:color="auto"/>
              <w:right w:val="single" w:sz="4" w:space="0" w:color="auto"/>
            </w:tcBorders>
            <w:vAlign w:val="center"/>
          </w:tcPr>
          <w:p w14:paraId="34383D76" w14:textId="07C9F43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.19365</w:t>
            </w:r>
          </w:p>
        </w:tc>
        <w:tc>
          <w:tcPr>
            <w:tcW w:w="1351" w:type="dxa"/>
            <w:tcBorders>
              <w:top w:val="single" w:sz="4" w:space="0" w:color="auto"/>
              <w:left w:val="single" w:sz="4" w:space="0" w:color="auto"/>
              <w:bottom w:val="single" w:sz="4" w:space="0" w:color="auto"/>
              <w:right w:val="single" w:sz="4" w:space="0" w:color="auto"/>
            </w:tcBorders>
            <w:vAlign w:val="center"/>
          </w:tcPr>
          <w:p w14:paraId="6C9AB1EE" w14:textId="69AA98E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5A8DE0B" w14:textId="77777777" w:rsidR="00E463AE" w:rsidRPr="00E1227D" w:rsidRDefault="00E463AE" w:rsidP="00E463AE">
            <w:pPr>
              <w:keepNext/>
              <w:keepLines/>
              <w:autoSpaceDE/>
              <w:autoSpaceDN/>
              <w:adjustRightInd/>
              <w:snapToGrid/>
              <w:spacing w:after="0" w:line="256" w:lineRule="auto"/>
              <w:jc w:val="center"/>
              <w:rPr>
                <w:rFonts w:ascii="Arial" w:eastAsia="MS Mincho" w:hAnsi="Arial" w:cs="Arial"/>
                <w:sz w:val="18"/>
                <w:szCs w:val="18"/>
              </w:rPr>
            </w:pPr>
          </w:p>
        </w:tc>
      </w:tr>
    </w:tbl>
    <w:p w14:paraId="699ABE09" w14:textId="77777777" w:rsidR="004A576A" w:rsidRDefault="004A576A" w:rsidP="004A576A">
      <w:pPr>
        <w:pStyle w:val="3GPPAgreements"/>
        <w:numPr>
          <w:ilvl w:val="0"/>
          <w:numId w:val="0"/>
        </w:numPr>
        <w:autoSpaceDE/>
        <w:autoSpaceDN/>
        <w:adjustRightInd/>
        <w:snapToGrid/>
        <w:rPr>
          <w:b/>
          <w:i/>
          <w:color w:val="000000" w:themeColor="text1"/>
        </w:rPr>
      </w:pPr>
    </w:p>
    <w:p w14:paraId="4AF9F104" w14:textId="3E23F6FF" w:rsidR="004A576A" w:rsidRPr="004A576A" w:rsidRDefault="004A576A" w:rsidP="004A576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DA7D99">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t>
      </w:r>
      <w:r w:rsidRPr="00D95038">
        <w:rPr>
          <w:b/>
          <w:i/>
          <w:color w:val="000000" w:themeColor="text1"/>
        </w:rPr>
        <w:t>Multi-frequency carrier phase positioning method is robust to gNB ARP position errors and can achieve centimeter-level positioning accuracy</w:t>
      </w:r>
      <w:r>
        <w:rPr>
          <w:b/>
          <w:i/>
          <w:color w:val="000000" w:themeColor="text1"/>
        </w:rPr>
        <w:t>.</w:t>
      </w:r>
    </w:p>
    <w:p w14:paraId="006A8ACC" w14:textId="125B589A" w:rsidR="004A576A" w:rsidRPr="00AB2536" w:rsidRDefault="0014084E" w:rsidP="00DC2F04">
      <w:pPr>
        <w:rPr>
          <w:lang w:eastAsia="zh-CN"/>
        </w:rPr>
      </w:pPr>
      <w:r w:rsidRPr="00AB2536">
        <w:rPr>
          <w:lang w:eastAsia="zh-CN"/>
        </w:rPr>
        <w:t>We have the following proposal</w:t>
      </w:r>
      <w:r>
        <w:rPr>
          <w:lang w:eastAsia="zh-CN"/>
        </w:rPr>
        <w:t>s</w:t>
      </w:r>
      <w:r w:rsidRPr="00AB2536">
        <w:rPr>
          <w:lang w:eastAsia="zh-CN"/>
        </w:rPr>
        <w:t>:</w:t>
      </w:r>
    </w:p>
    <w:p w14:paraId="1287C878" w14:textId="636AE3AA" w:rsidR="00322BB9" w:rsidRDefault="007B4235" w:rsidP="000F76EB">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5E6C">
        <w:rPr>
          <w:b/>
          <w:i/>
          <w:noProof/>
        </w:rPr>
        <w:t>2</w:t>
      </w:r>
      <w:r w:rsidRPr="00E10A28">
        <w:rPr>
          <w:b/>
          <w:i/>
        </w:rPr>
        <w:fldChar w:fldCharType="end"/>
      </w:r>
      <w:r w:rsidRPr="00E10A28">
        <w:rPr>
          <w:b/>
          <w:i/>
        </w:rPr>
        <w:t>:</w:t>
      </w:r>
      <w:r w:rsidR="00322BB9">
        <w:rPr>
          <w:b/>
          <w:i/>
        </w:rPr>
        <w:t xml:space="preserve"> T</w:t>
      </w:r>
      <w:r w:rsidR="00FB137F">
        <w:rPr>
          <w:b/>
          <w:i/>
        </w:rPr>
        <w:t>he double differential</w:t>
      </w:r>
      <w:r w:rsidR="00322BB9" w:rsidRPr="00F51567">
        <w:rPr>
          <w:b/>
          <w:i/>
        </w:rPr>
        <w:t xml:space="preserve"> carrier phase</w:t>
      </w:r>
      <w:r w:rsidR="00322BB9">
        <w:rPr>
          <w:b/>
          <w:i/>
        </w:rPr>
        <w:t xml:space="preserve"> and m</w:t>
      </w:r>
      <w:r w:rsidR="00322BB9" w:rsidRPr="00322BB9">
        <w:rPr>
          <w:b/>
          <w:i/>
        </w:rPr>
        <w:t>ulti-frequency carrier phase</w:t>
      </w:r>
      <w:r w:rsidR="00322BB9">
        <w:rPr>
          <w:b/>
          <w:i/>
        </w:rPr>
        <w:t xml:space="preserve"> </w:t>
      </w:r>
      <w:r w:rsidR="00BC237C">
        <w:rPr>
          <w:b/>
          <w:i/>
        </w:rPr>
        <w:t>should be considered for carrier phase positioning</w:t>
      </w:r>
      <w:r w:rsidR="00322BB9">
        <w:rPr>
          <w:b/>
          <w:i/>
        </w:rPr>
        <w:t>.</w:t>
      </w:r>
    </w:p>
    <w:p w14:paraId="3E062F9A" w14:textId="77777777" w:rsidR="002C4CBD" w:rsidRPr="00711A04" w:rsidRDefault="002C4CBD" w:rsidP="000F76EB">
      <w:pPr>
        <w:rPr>
          <w:b/>
          <w:i/>
        </w:rPr>
      </w:pPr>
    </w:p>
    <w:p w14:paraId="3BA52D01" w14:textId="6F1D7F1B" w:rsidR="000467B9" w:rsidRPr="002C4CBD" w:rsidRDefault="000467B9" w:rsidP="003B3DC1">
      <w:pPr>
        <w:pStyle w:val="1"/>
      </w:pPr>
      <w:r w:rsidRPr="002C4CBD">
        <w:rPr>
          <w:rFonts w:hint="eastAsia"/>
        </w:rPr>
        <w:t xml:space="preserve">Identified </w:t>
      </w:r>
      <w:r w:rsidRPr="002C4CBD">
        <w:t>specification impact</w:t>
      </w:r>
    </w:p>
    <w:p w14:paraId="4E73D600" w14:textId="58EBF2C7" w:rsidR="000467B9" w:rsidRPr="002C4CBD" w:rsidRDefault="007379C6" w:rsidP="002C4CBD">
      <w:pPr>
        <w:pStyle w:val="2"/>
      </w:pPr>
      <w:r w:rsidRPr="002C4CBD">
        <w:t>UE c</w:t>
      </w:r>
      <w:r w:rsidR="000467B9" w:rsidRPr="002C4CBD">
        <w:t>arrier phase measurement reporting</w:t>
      </w:r>
    </w:p>
    <w:p w14:paraId="7FB7A6D8" w14:textId="7965EE66" w:rsidR="003206F1" w:rsidRDefault="003206F1" w:rsidP="003206F1">
      <w:pPr>
        <w:rPr>
          <w:lang w:eastAsia="zh-CN"/>
        </w:rPr>
      </w:pPr>
      <w:r>
        <w:rPr>
          <w:lang w:eastAsia="zh-CN"/>
        </w:rPr>
        <w:t xml:space="preserve">Due to the integer ambiguity problem, carrier phase can hardly be viewed as a standalone positioning method instead it can be joint </w:t>
      </w:r>
      <w:r w:rsidR="00010B0B">
        <w:rPr>
          <w:lang w:eastAsia="zh-CN"/>
        </w:rPr>
        <w:t xml:space="preserve">deployed </w:t>
      </w:r>
      <w:r>
        <w:rPr>
          <w:lang w:eastAsia="zh-CN"/>
        </w:rPr>
        <w:t>with the existing positioning methods, such as DL-TDOA</w:t>
      </w:r>
      <w:r w:rsidR="00D56B8D">
        <w:rPr>
          <w:lang w:eastAsia="zh-CN"/>
        </w:rPr>
        <w:t xml:space="preserve"> or</w:t>
      </w:r>
      <w:r>
        <w:rPr>
          <w:lang w:eastAsia="zh-CN"/>
        </w:rPr>
        <w:t xml:space="preserve"> UL-TDOA. Hence, the carrier phase can be reported jointly with existing measurements. </w:t>
      </w:r>
    </w:p>
    <w:p w14:paraId="7A21A33B" w14:textId="5677BD3C" w:rsidR="003206F1" w:rsidRDefault="003206F1" w:rsidP="003206F1">
      <w:pPr>
        <w:rPr>
          <w:lang w:eastAsia="zh-CN"/>
        </w:rPr>
      </w:pPr>
      <w:r>
        <w:rPr>
          <w:lang w:eastAsia="zh-CN"/>
        </w:rPr>
        <w:t xml:space="preserve">When carrier phase </w:t>
      </w:r>
      <w:r w:rsidR="00010B0B">
        <w:rPr>
          <w:lang w:eastAsia="zh-CN"/>
        </w:rPr>
        <w:t xml:space="preserve">positioning </w:t>
      </w:r>
      <w:r>
        <w:rPr>
          <w:lang w:eastAsia="zh-CN"/>
        </w:rPr>
        <w:t xml:space="preserve">is joint </w:t>
      </w:r>
      <w:r w:rsidR="00B16D86">
        <w:rPr>
          <w:lang w:eastAsia="zh-CN"/>
        </w:rPr>
        <w:t xml:space="preserve">deployed </w:t>
      </w:r>
      <w:r>
        <w:rPr>
          <w:lang w:eastAsia="zh-CN"/>
        </w:rPr>
        <w:t xml:space="preserve">with DL-TDOA, the carrier phase difference between the measuring TRP and reference TRP can be reported, i.e., </w:t>
      </w:r>
    </w:p>
    <w:tbl>
      <w:tblPr>
        <w:tblStyle w:val="ae"/>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660"/>
      </w:tblGrid>
      <w:tr w:rsidR="00D56B8D" w14:paraId="1EF85A65" w14:textId="77777777" w:rsidTr="00D15CF5">
        <w:tc>
          <w:tcPr>
            <w:tcW w:w="8647" w:type="dxa"/>
          </w:tcPr>
          <w:p w14:paraId="4F017DAD" w14:textId="50BC8389" w:rsidR="00D56B8D" w:rsidRDefault="009F5F84" w:rsidP="00D56B8D">
            <w:pPr>
              <w:rPr>
                <w:lang w:eastAsia="zh-CN"/>
              </w:rPr>
            </w:pPr>
            <m:oMathPara>
              <m:oMath>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j</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i</m:t>
                    </m:r>
                  </m:sup>
                </m:sSup>
              </m:oMath>
            </m:oMathPara>
          </w:p>
        </w:tc>
        <w:tc>
          <w:tcPr>
            <w:tcW w:w="660" w:type="dxa"/>
            <w:vAlign w:val="center"/>
          </w:tcPr>
          <w:p w14:paraId="164C158E" w14:textId="7AD82957" w:rsidR="00D56B8D" w:rsidRDefault="00D56B8D" w:rsidP="00D15CF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66CD9">
              <w:rPr>
                <w:noProof/>
              </w:rPr>
              <w:t>7</w:t>
            </w:r>
            <w:r>
              <w:rPr>
                <w:noProof/>
              </w:rPr>
              <w:fldChar w:fldCharType="end"/>
            </w:r>
            <w:r w:rsidRPr="009C447F">
              <w:t>)</w:t>
            </w:r>
          </w:p>
        </w:tc>
      </w:tr>
    </w:tbl>
    <w:p w14:paraId="5207E06C" w14:textId="32EEFA9F" w:rsidR="003206F1" w:rsidRDefault="003206F1" w:rsidP="000467B9">
      <w:pPr>
        <w:pStyle w:val="3GPPAgreements"/>
        <w:numPr>
          <w:ilvl w:val="0"/>
          <w:numId w:val="0"/>
        </w:numPr>
        <w:autoSpaceDE/>
        <w:autoSpaceDN/>
        <w:adjustRightInd/>
        <w:snapToGrid/>
        <w:rPr>
          <w:lang w:eastAsia="zh-CN"/>
        </w:rPr>
      </w:pPr>
      <w:r>
        <w:rPr>
          <w:szCs w:val="16"/>
          <w:lang w:eastAsia="zh-CN"/>
        </w:rPr>
        <w:lastRenderedPageBreak/>
        <w:t xml:space="preserve">where </w:t>
      </w:r>
      <m:oMath>
        <m:sSup>
          <m:sSupPr>
            <m:ctrlPr>
              <w:rPr>
                <w:rFonts w:ascii="Cambria Math" w:hAnsi="Cambria Math"/>
                <w:szCs w:val="16"/>
                <w:lang w:eastAsia="zh-CN"/>
              </w:rPr>
            </m:ctrlPr>
          </m:sSupPr>
          <m:e>
            <m:r>
              <m:rPr>
                <m:sty m:val="p"/>
              </m:rPr>
              <w:rPr>
                <w:rFonts w:ascii="Cambria Math" w:hAnsi="Cambria Math"/>
                <w:szCs w:val="16"/>
                <w:lang w:eastAsia="zh-CN"/>
              </w:rPr>
              <m:t>Φ</m:t>
            </m:r>
          </m:e>
          <m:sup>
            <m:r>
              <w:rPr>
                <w:rFonts w:ascii="Cambria Math" w:hAnsi="Cambria Math"/>
                <w:szCs w:val="16"/>
                <w:lang w:eastAsia="zh-CN"/>
              </w:rPr>
              <m:t>i</m:t>
            </m:r>
          </m:sup>
        </m:sSup>
      </m:oMath>
      <w:r>
        <w:rPr>
          <w:rFonts w:hint="eastAsia"/>
          <w:lang w:eastAsia="zh-CN"/>
        </w:rPr>
        <w:t xml:space="preserve"> </w:t>
      </w:r>
      <w:r>
        <w:rPr>
          <w:lang w:eastAsia="zh-CN"/>
        </w:rPr>
        <w:t xml:space="preserve">denotes the carrier phase of the </w:t>
      </w:r>
      <w:r w:rsidRPr="00F2267B">
        <w:rPr>
          <w:i/>
          <w:lang w:eastAsia="zh-CN"/>
        </w:rPr>
        <w:t>i</w:t>
      </w:r>
      <w:r>
        <w:rPr>
          <w:i/>
          <w:lang w:eastAsia="zh-CN"/>
        </w:rPr>
        <w:t>-</w:t>
      </w:r>
      <w:r>
        <w:rPr>
          <w:lang w:eastAsia="zh-CN"/>
        </w:rPr>
        <w:t>th TRP.</w:t>
      </w:r>
      <w:r w:rsidR="00D56B8D" w:rsidRPr="00D56B8D">
        <w:rPr>
          <w:lang w:eastAsia="zh-CN"/>
        </w:rPr>
        <w:t xml:space="preserve"> </w:t>
      </w:r>
      <w:r w:rsidR="00D56B8D">
        <w:rPr>
          <w:lang w:eastAsia="zh-CN"/>
        </w:rPr>
        <w:t>Reporting the differentiated phase value has an advantage of mitigating the phase offset incurred by UE’s imperfect factors</w:t>
      </w:r>
    </w:p>
    <w:p w14:paraId="6AA20A30" w14:textId="0FC6BB3D" w:rsidR="003206F1" w:rsidRDefault="003206F1" w:rsidP="003206F1">
      <w:pPr>
        <w:rPr>
          <w:lang w:eastAsia="zh-CN"/>
        </w:rPr>
      </w:pPr>
      <w:r>
        <w:rPr>
          <w:lang w:eastAsia="zh-CN"/>
        </w:rPr>
        <w:t>When carrier phase is joint employed with UL-TDOA, the relative carrier phase measured by different TRP can be reported, i.e.</w:t>
      </w:r>
    </w:p>
    <w:tbl>
      <w:tblPr>
        <w:tblStyle w:val="ae"/>
        <w:tblW w:w="9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660"/>
      </w:tblGrid>
      <w:tr w:rsidR="00D56B8D" w14:paraId="270BD932" w14:textId="77777777" w:rsidTr="00D15CF5">
        <w:tc>
          <w:tcPr>
            <w:tcW w:w="8647" w:type="dxa"/>
          </w:tcPr>
          <w:p w14:paraId="13D23D45" w14:textId="77DA7263" w:rsidR="00D56B8D" w:rsidRDefault="009F5F84" w:rsidP="006C129F">
            <w:pPr>
              <w:rPr>
                <w:lang w:eastAsia="zh-CN"/>
              </w:rPr>
            </w:pPr>
            <m:oMathPara>
              <m:oMath>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j</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j</m:t>
                    </m:r>
                  </m:sup>
                </m:sSup>
                <m:r>
                  <w:rPr>
                    <w:rFonts w:ascii="Cambria Math" w:hAnsi="Cambria Math"/>
                    <w:lang w:eastAsia="zh-CN"/>
                  </w:rPr>
                  <m:t>-</m:t>
                </m:r>
                <m:sSub>
                  <m:sSubPr>
                    <m:ctrlPr>
                      <w:rPr>
                        <w:rFonts w:ascii="Cambria Math" w:hAnsi="Cambria Math"/>
                        <w:i/>
                        <w:lang w:eastAsia="zh-CN"/>
                      </w:rPr>
                    </m:ctrlPr>
                  </m:sSubPr>
                  <m:e>
                    <m:r>
                      <m:rPr>
                        <m:sty m:val="p"/>
                      </m:rPr>
                      <w:rPr>
                        <w:rFonts w:ascii="Cambria Math" w:hAnsi="Cambria Math"/>
                        <w:lang w:eastAsia="zh-CN"/>
                      </w:rPr>
                      <m:t>Φ</m:t>
                    </m:r>
                  </m:e>
                  <m:sub>
                    <m:r>
                      <w:rPr>
                        <w:rFonts w:ascii="Cambria Math" w:hAnsi="Cambria Math"/>
                        <w:lang w:eastAsia="zh-CN"/>
                      </w:rPr>
                      <m:t>0</m:t>
                    </m:r>
                  </m:sub>
                </m:sSub>
              </m:oMath>
            </m:oMathPara>
          </w:p>
        </w:tc>
        <w:tc>
          <w:tcPr>
            <w:tcW w:w="660" w:type="dxa"/>
            <w:vAlign w:val="center"/>
          </w:tcPr>
          <w:p w14:paraId="03852C94" w14:textId="77777777" w:rsidR="00D56B8D" w:rsidRDefault="00D56B8D" w:rsidP="00D15CF5">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C66CD9">
              <w:rPr>
                <w:noProof/>
              </w:rPr>
              <w:t>8</w:t>
            </w:r>
            <w:r>
              <w:rPr>
                <w:noProof/>
              </w:rPr>
              <w:fldChar w:fldCharType="end"/>
            </w:r>
            <w:r w:rsidRPr="009C447F">
              <w:t>)</w:t>
            </w:r>
          </w:p>
        </w:tc>
      </w:tr>
    </w:tbl>
    <w:p w14:paraId="4B4B7313" w14:textId="062B7A2F" w:rsidR="00D56B8D" w:rsidRDefault="00D56B8D" w:rsidP="00D56B8D">
      <w:pPr>
        <w:pStyle w:val="3GPPAgreements"/>
        <w:numPr>
          <w:ilvl w:val="0"/>
          <w:numId w:val="0"/>
        </w:numPr>
        <w:autoSpaceDE/>
        <w:autoSpaceDN/>
        <w:adjustRightInd/>
        <w:snapToGrid/>
        <w:rPr>
          <w:lang w:eastAsia="zh-CN"/>
        </w:rPr>
      </w:pPr>
      <w:r>
        <w:rPr>
          <w:szCs w:val="16"/>
          <w:lang w:eastAsia="zh-CN"/>
        </w:rPr>
        <w:t xml:space="preserve">where </w:t>
      </w:r>
      <m:oMath>
        <m:sSub>
          <m:sSubPr>
            <m:ctrlPr>
              <w:rPr>
                <w:rFonts w:ascii="Cambria Math" w:hAnsi="Cambria Math"/>
                <w:i/>
                <w:lang w:eastAsia="zh-CN"/>
              </w:rPr>
            </m:ctrlPr>
          </m:sSubPr>
          <m:e>
            <m:r>
              <m:rPr>
                <m:sty m:val="p"/>
              </m:rPr>
              <w:rPr>
                <w:rFonts w:ascii="Cambria Math" w:hAnsi="Cambria Math"/>
                <w:lang w:eastAsia="zh-CN"/>
              </w:rPr>
              <m:t>Φ</m:t>
            </m:r>
            <m:ctrlPr>
              <w:rPr>
                <w:rFonts w:ascii="Cambria Math" w:hAnsi="Cambria Math"/>
                <w:lang w:eastAsia="zh-CN"/>
              </w:rPr>
            </m:ctrlPr>
          </m:e>
          <m:sub>
            <m:r>
              <w:rPr>
                <w:rFonts w:ascii="Cambria Math" w:hAnsi="Cambria Math"/>
                <w:lang w:eastAsia="zh-CN"/>
              </w:rPr>
              <m:t>0</m:t>
            </m:r>
          </m:sub>
        </m:sSub>
      </m:oMath>
      <w:r>
        <w:rPr>
          <w:rFonts w:hint="eastAsia"/>
          <w:lang w:eastAsia="zh-CN"/>
        </w:rPr>
        <w:t xml:space="preserve"> </w:t>
      </w:r>
      <w:r>
        <w:rPr>
          <w:lang w:eastAsia="zh-CN"/>
        </w:rPr>
        <w:t>denotes a fixed phase baseline.</w:t>
      </w:r>
    </w:p>
    <w:p w14:paraId="6458CA60" w14:textId="6B9E4280" w:rsidR="000467B9" w:rsidRDefault="000467B9"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5E6C">
        <w:rPr>
          <w:b/>
          <w:i/>
          <w:noProof/>
        </w:rPr>
        <w:t>3</w:t>
      </w:r>
      <w:r w:rsidRPr="00E10A28">
        <w:rPr>
          <w:b/>
          <w:i/>
        </w:rPr>
        <w:fldChar w:fldCharType="end"/>
      </w:r>
      <w:r w:rsidRPr="00E10A28">
        <w:rPr>
          <w:b/>
          <w:i/>
        </w:rPr>
        <w:t>:</w:t>
      </w:r>
      <w:r>
        <w:rPr>
          <w:b/>
          <w:i/>
        </w:rPr>
        <w:t xml:space="preserve"> </w:t>
      </w:r>
      <w:r w:rsidR="00D56B8D">
        <w:rPr>
          <w:b/>
          <w:i/>
        </w:rPr>
        <w:t>For carrier phase jointly with DL-TDOA</w:t>
      </w:r>
      <w:r>
        <w:rPr>
          <w:b/>
          <w:i/>
        </w:rPr>
        <w:t xml:space="preserve">, </w:t>
      </w:r>
      <w:r w:rsidR="00D56B8D">
        <w:rPr>
          <w:b/>
          <w:i/>
        </w:rPr>
        <w:t>phase difference between the measuring TRP and reference TRP can be reported by UE.</w:t>
      </w:r>
    </w:p>
    <w:p w14:paraId="3BC472B9" w14:textId="52953BB3" w:rsidR="00D56B8D" w:rsidRDefault="00D56B8D"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5E6C">
        <w:rPr>
          <w:b/>
          <w:i/>
          <w:noProof/>
        </w:rPr>
        <w:t>4</w:t>
      </w:r>
      <w:r w:rsidRPr="00E10A28">
        <w:rPr>
          <w:b/>
          <w:i/>
        </w:rPr>
        <w:fldChar w:fldCharType="end"/>
      </w:r>
      <w:r w:rsidRPr="00E10A28">
        <w:rPr>
          <w:b/>
          <w:i/>
        </w:rPr>
        <w:t>:</w:t>
      </w:r>
      <w:r>
        <w:rPr>
          <w:b/>
          <w:i/>
        </w:rPr>
        <w:t xml:space="preserve"> For carrier phase jointly with UL-TDOA, relative phase can be reported by TRP.</w:t>
      </w:r>
    </w:p>
    <w:p w14:paraId="70BBF5A9" w14:textId="4AA37C24" w:rsidR="00C55588" w:rsidRPr="002C4CBD" w:rsidRDefault="00B70A56" w:rsidP="002C4CBD">
      <w:pPr>
        <w:pStyle w:val="2"/>
      </w:pPr>
      <w:r>
        <w:t>Double differential</w:t>
      </w:r>
      <w:r w:rsidR="00BC0150" w:rsidRPr="002C4CBD">
        <w:t xml:space="preserve"> and m</w:t>
      </w:r>
      <w:r w:rsidR="00C55588" w:rsidRPr="002C4CBD">
        <w:t>ulti-frequency carrier phase measurements</w:t>
      </w:r>
    </w:p>
    <w:p w14:paraId="75CC483B" w14:textId="76491269" w:rsidR="00C55588" w:rsidRDefault="00BC0150" w:rsidP="00C55588">
      <w:pPr>
        <w:pStyle w:val="3GPPAgreements"/>
        <w:numPr>
          <w:ilvl w:val="0"/>
          <w:numId w:val="0"/>
        </w:numPr>
        <w:autoSpaceDE/>
        <w:autoSpaceDN/>
        <w:adjustRightInd/>
        <w:snapToGrid/>
        <w:rPr>
          <w:szCs w:val="16"/>
          <w:lang w:eastAsia="zh-CN"/>
        </w:rPr>
      </w:pPr>
      <w:r w:rsidRPr="00BC0150">
        <w:rPr>
          <w:szCs w:val="16"/>
          <w:lang w:eastAsia="zh-CN"/>
        </w:rPr>
        <w:t>Based on the above analysis</w:t>
      </w:r>
      <w:r>
        <w:rPr>
          <w:szCs w:val="16"/>
          <w:lang w:eastAsia="zh-CN"/>
        </w:rPr>
        <w:t xml:space="preserve">, </w:t>
      </w:r>
      <w:r w:rsidR="00B70A56">
        <w:rPr>
          <w:szCs w:val="16"/>
          <w:lang w:eastAsia="zh-CN"/>
        </w:rPr>
        <w:t>double differential</w:t>
      </w:r>
      <w:r w:rsidRPr="00BC0150">
        <w:rPr>
          <w:szCs w:val="16"/>
          <w:lang w:eastAsia="zh-CN"/>
        </w:rPr>
        <w:t xml:space="preserve"> carrier phase measurement and multi-frequency carrier phase measurements can be combined to compensate </w:t>
      </w:r>
      <w:r w:rsidR="00C64EC5">
        <w:rPr>
          <w:szCs w:val="16"/>
          <w:lang w:eastAsia="zh-CN"/>
        </w:rPr>
        <w:t>imperfect</w:t>
      </w:r>
      <w:r w:rsidRPr="00BC0150">
        <w:rPr>
          <w:szCs w:val="16"/>
          <w:lang w:eastAsia="zh-CN"/>
        </w:rPr>
        <w:t xml:space="preserve"> factors between gNB</w:t>
      </w:r>
      <w:r w:rsidR="00DE6315">
        <w:rPr>
          <w:szCs w:val="16"/>
          <w:lang w:eastAsia="zh-CN"/>
        </w:rPr>
        <w:t>s</w:t>
      </w:r>
      <w:r w:rsidRPr="00BC0150">
        <w:rPr>
          <w:szCs w:val="16"/>
          <w:lang w:eastAsia="zh-CN"/>
        </w:rPr>
        <w:t xml:space="preserve"> and UE.</w:t>
      </w:r>
      <w:r>
        <w:rPr>
          <w:szCs w:val="16"/>
          <w:lang w:eastAsia="zh-CN"/>
        </w:rPr>
        <w:t xml:space="preserve"> </w:t>
      </w:r>
      <w:r w:rsidRPr="00BC0150">
        <w:rPr>
          <w:szCs w:val="16"/>
          <w:lang w:eastAsia="zh-CN"/>
        </w:rPr>
        <w:t xml:space="preserve">Therefore, both </w:t>
      </w:r>
      <w:r w:rsidR="00131EFD" w:rsidRPr="00131EFD">
        <w:rPr>
          <w:szCs w:val="16"/>
          <w:lang w:eastAsia="zh-CN"/>
        </w:rPr>
        <w:t xml:space="preserve">UL </w:t>
      </w:r>
      <w:r w:rsidRPr="00BC0150">
        <w:rPr>
          <w:szCs w:val="16"/>
          <w:lang w:eastAsia="zh-CN"/>
        </w:rPr>
        <w:t xml:space="preserve">and </w:t>
      </w:r>
      <w:r w:rsidR="00131EFD" w:rsidRPr="00131EFD">
        <w:rPr>
          <w:szCs w:val="16"/>
          <w:lang w:eastAsia="zh-CN"/>
        </w:rPr>
        <w:t>DL LMF-based</w:t>
      </w:r>
      <w:r w:rsidRPr="00BC0150">
        <w:rPr>
          <w:szCs w:val="16"/>
          <w:lang w:eastAsia="zh-CN"/>
        </w:rPr>
        <w:t xml:space="preserve"> </w:t>
      </w:r>
      <w:r w:rsidR="00131EFD" w:rsidRPr="00131EFD">
        <w:rPr>
          <w:szCs w:val="16"/>
          <w:lang w:eastAsia="zh-CN"/>
        </w:rPr>
        <w:t>carrier phase positioning method</w:t>
      </w:r>
      <w:r w:rsidR="00131EFD" w:rsidRPr="00BC0150">
        <w:rPr>
          <w:szCs w:val="16"/>
          <w:lang w:eastAsia="zh-CN"/>
        </w:rPr>
        <w:t xml:space="preserve"> </w:t>
      </w:r>
      <w:r w:rsidRPr="00BC0150">
        <w:rPr>
          <w:szCs w:val="16"/>
          <w:lang w:eastAsia="zh-CN"/>
        </w:rPr>
        <w:t>should support reporting carrier phase measurement</w:t>
      </w:r>
      <w:r w:rsidR="00131EFD">
        <w:rPr>
          <w:szCs w:val="16"/>
          <w:lang w:eastAsia="zh-CN"/>
        </w:rPr>
        <w:t>s</w:t>
      </w:r>
      <w:r w:rsidRPr="00BC0150">
        <w:rPr>
          <w:szCs w:val="16"/>
          <w:lang w:eastAsia="zh-CN"/>
        </w:rPr>
        <w:t xml:space="preserve"> on multiple frequencies or reporting </w:t>
      </w:r>
      <w:r w:rsidR="00131EFD" w:rsidRPr="00BC0150">
        <w:rPr>
          <w:szCs w:val="16"/>
          <w:lang w:eastAsia="zh-CN"/>
        </w:rPr>
        <w:t>distance information</w:t>
      </w:r>
      <w:r w:rsidR="00131EFD">
        <w:rPr>
          <w:szCs w:val="16"/>
          <w:lang w:eastAsia="zh-CN"/>
        </w:rPr>
        <w:t xml:space="preserve"> computed by</w:t>
      </w:r>
      <w:r w:rsidRPr="00BC0150">
        <w:rPr>
          <w:szCs w:val="16"/>
          <w:lang w:eastAsia="zh-CN"/>
        </w:rPr>
        <w:t xml:space="preserve"> multiple carrier phase measurement</w:t>
      </w:r>
      <w:r w:rsidR="00131EFD">
        <w:rPr>
          <w:szCs w:val="16"/>
          <w:lang w:eastAsia="zh-CN"/>
        </w:rPr>
        <w:t>s</w:t>
      </w:r>
      <w:r w:rsidR="00936256">
        <w:rPr>
          <w:szCs w:val="16"/>
          <w:lang w:eastAsia="zh-CN"/>
        </w:rPr>
        <w:t xml:space="preserve"> as described in S</w:t>
      </w:r>
      <w:r w:rsidRPr="00BC0150">
        <w:rPr>
          <w:szCs w:val="16"/>
          <w:lang w:eastAsia="zh-CN"/>
        </w:rPr>
        <w:t>ection 2.2.</w:t>
      </w:r>
    </w:p>
    <w:p w14:paraId="77A99B93" w14:textId="758B871B" w:rsidR="00131EFD" w:rsidRPr="00B14B8B" w:rsidRDefault="00131EFD" w:rsidP="00131EFD">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5E6C">
        <w:rPr>
          <w:b/>
          <w:i/>
          <w:noProof/>
        </w:rPr>
        <w:t>5</w:t>
      </w:r>
      <w:r w:rsidRPr="00E10A28">
        <w:rPr>
          <w:b/>
          <w:i/>
        </w:rPr>
        <w:fldChar w:fldCharType="end"/>
      </w:r>
      <w:r w:rsidRPr="00E10A28">
        <w:rPr>
          <w:b/>
          <w:i/>
        </w:rPr>
        <w:t>:</w:t>
      </w:r>
      <w:r>
        <w:rPr>
          <w:b/>
          <w:i/>
        </w:rPr>
        <w:t xml:space="preserve"> </w:t>
      </w:r>
      <w:r w:rsidR="00941977" w:rsidRPr="00941977">
        <w:rPr>
          <w:b/>
          <w:i/>
        </w:rPr>
        <w:t>For UL carrier phase positioning method, the TRP can report carrier phase measurements on multiple frequencies or distance information computed from multi-frequ</w:t>
      </w:r>
      <w:r w:rsidR="00941977">
        <w:rPr>
          <w:b/>
          <w:i/>
        </w:rPr>
        <w:t>ency carrier phase measurements</w:t>
      </w:r>
      <w:r w:rsidRPr="00AE5A56">
        <w:rPr>
          <w:b/>
          <w:i/>
        </w:rPr>
        <w:t>.</w:t>
      </w:r>
    </w:p>
    <w:p w14:paraId="08EB18FA" w14:textId="629444CA" w:rsidR="00E839CC" w:rsidRDefault="00131EFD"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3A5E6C">
        <w:rPr>
          <w:b/>
          <w:i/>
          <w:noProof/>
        </w:rPr>
        <w:t>6</w:t>
      </w:r>
      <w:r w:rsidRPr="00E10A28">
        <w:rPr>
          <w:b/>
          <w:i/>
        </w:rPr>
        <w:fldChar w:fldCharType="end"/>
      </w:r>
      <w:r w:rsidRPr="00E10A28">
        <w:rPr>
          <w:b/>
          <w:i/>
        </w:rPr>
        <w:t>:</w:t>
      </w:r>
      <w:r>
        <w:rPr>
          <w:b/>
          <w:i/>
        </w:rPr>
        <w:t xml:space="preserve"> </w:t>
      </w:r>
      <w:r w:rsidR="00941977">
        <w:rPr>
          <w:b/>
          <w:i/>
        </w:rPr>
        <w:t xml:space="preserve">For DL LMF-based </w:t>
      </w:r>
      <w:r w:rsidR="00941977" w:rsidRPr="008C61B9">
        <w:rPr>
          <w:b/>
          <w:i/>
        </w:rPr>
        <w:t xml:space="preserve">carrier phase </w:t>
      </w:r>
      <w:r w:rsidR="00941977">
        <w:rPr>
          <w:b/>
          <w:i/>
        </w:rPr>
        <w:t>positioning method, t</w:t>
      </w:r>
      <w:r w:rsidR="00941977" w:rsidRPr="00AE5A56">
        <w:rPr>
          <w:b/>
          <w:i/>
        </w:rPr>
        <w:t xml:space="preserve">he </w:t>
      </w:r>
      <w:r w:rsidR="00941977">
        <w:rPr>
          <w:b/>
          <w:i/>
          <w:color w:val="000000" w:themeColor="text1"/>
        </w:rPr>
        <w:t>UE</w:t>
      </w:r>
      <w:r w:rsidR="00941977" w:rsidRPr="00AE5A56">
        <w:rPr>
          <w:b/>
          <w:i/>
        </w:rPr>
        <w:t xml:space="preserve"> </w:t>
      </w:r>
      <w:r w:rsidR="00941977">
        <w:rPr>
          <w:b/>
          <w:i/>
        </w:rPr>
        <w:t>can report</w:t>
      </w:r>
      <w:r w:rsidR="00941977" w:rsidRPr="00AE5A56">
        <w:rPr>
          <w:b/>
          <w:i/>
        </w:rPr>
        <w:t xml:space="preserve"> </w:t>
      </w:r>
      <w:r w:rsidR="00941977" w:rsidRPr="00131EFD">
        <w:rPr>
          <w:b/>
          <w:i/>
          <w:color w:val="000000" w:themeColor="text1"/>
        </w:rPr>
        <w:t>carrier phase measurements</w:t>
      </w:r>
      <w:r w:rsidR="00941977" w:rsidRPr="00AE5A56">
        <w:rPr>
          <w:b/>
          <w:i/>
          <w:color w:val="000000" w:themeColor="text1"/>
        </w:rPr>
        <w:t xml:space="preserve"> </w:t>
      </w:r>
      <w:r w:rsidR="00941977" w:rsidRPr="00131EFD">
        <w:rPr>
          <w:b/>
          <w:i/>
          <w:color w:val="000000" w:themeColor="text1"/>
        </w:rPr>
        <w:t>on multiple frequencies</w:t>
      </w:r>
      <w:r w:rsidR="00941977">
        <w:rPr>
          <w:b/>
          <w:i/>
          <w:color w:val="000000" w:themeColor="text1"/>
        </w:rPr>
        <w:t xml:space="preserve"> or </w:t>
      </w:r>
      <w:r w:rsidR="00941977" w:rsidRPr="00131EFD">
        <w:rPr>
          <w:b/>
          <w:i/>
        </w:rPr>
        <w:t>distance information</w:t>
      </w:r>
      <w:r w:rsidR="00941977">
        <w:rPr>
          <w:b/>
          <w:i/>
        </w:rPr>
        <w:t xml:space="preserve"> computed from </w:t>
      </w:r>
      <w:r w:rsidR="00941977">
        <w:rPr>
          <w:b/>
          <w:i/>
          <w:color w:val="000000" w:themeColor="text1"/>
        </w:rPr>
        <w:t>m</w:t>
      </w:r>
      <w:r w:rsidR="00941977" w:rsidRPr="00AE5A56">
        <w:rPr>
          <w:b/>
          <w:i/>
          <w:color w:val="000000" w:themeColor="text1"/>
        </w:rPr>
        <w:t>ulti-frequency carrier phase measurements</w:t>
      </w:r>
      <w:r w:rsidRPr="00AE5A56">
        <w:rPr>
          <w:b/>
          <w:i/>
        </w:rPr>
        <w:t>.</w:t>
      </w:r>
    </w:p>
    <w:p w14:paraId="4862B846" w14:textId="77777777" w:rsidR="002F2E31" w:rsidRPr="003B3DC1" w:rsidRDefault="002F2E31" w:rsidP="000467B9">
      <w:pPr>
        <w:pStyle w:val="3GPPAgreements"/>
        <w:numPr>
          <w:ilvl w:val="0"/>
          <w:numId w:val="0"/>
        </w:numPr>
        <w:autoSpaceDE/>
        <w:autoSpaceDN/>
        <w:adjustRightInd/>
        <w:snapToGrid/>
        <w:rPr>
          <w:b/>
        </w:rPr>
      </w:pPr>
    </w:p>
    <w:p w14:paraId="4221B16D" w14:textId="77777777" w:rsidR="00E9347C" w:rsidRPr="002C4CBD" w:rsidRDefault="00E9347C" w:rsidP="003B3DC1">
      <w:pPr>
        <w:pStyle w:val="1"/>
      </w:pPr>
      <w:r w:rsidRPr="002C4CBD">
        <w:rPr>
          <w:rFonts w:hint="eastAsia"/>
        </w:rPr>
        <w:t>C</w:t>
      </w:r>
      <w:r w:rsidRPr="002C4CBD">
        <w:t>onclusion</w:t>
      </w:r>
    </w:p>
    <w:p w14:paraId="7A76082D" w14:textId="299FCCD4" w:rsidR="00E72CDA" w:rsidRDefault="00B32E86" w:rsidP="00737CB7">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observations and proposals with regards to the</w:t>
      </w:r>
      <w:r w:rsidR="00E72CDA">
        <w:rPr>
          <w:lang w:eastAsia="zh-CN"/>
        </w:rPr>
        <w:t xml:space="preserve"> NR carrier phase positioning</w:t>
      </w:r>
      <w:r w:rsidR="00E72CDA" w:rsidRPr="00E72CDA">
        <w:rPr>
          <w:lang w:eastAsia="zh-CN"/>
        </w:rPr>
        <w:t>.</w:t>
      </w:r>
    </w:p>
    <w:p w14:paraId="2C9AD359" w14:textId="139DEC3C" w:rsidR="00DA7D99" w:rsidRPr="00DA7D99" w:rsidRDefault="00DA7D99" w:rsidP="00DA7D9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591319">
        <w:rPr>
          <w:b/>
          <w:i/>
          <w:color w:val="000000" w:themeColor="text1"/>
        </w:rPr>
        <w:t xml:space="preserve">the impact </w:t>
      </w:r>
      <w:r>
        <w:rPr>
          <w:b/>
          <w:i/>
          <w:color w:val="000000" w:themeColor="text1"/>
        </w:rPr>
        <w:t xml:space="preserve">of CFO </w:t>
      </w:r>
      <w:r w:rsidRPr="00591319">
        <w:rPr>
          <w:b/>
          <w:i/>
          <w:color w:val="000000" w:themeColor="text1"/>
        </w:rPr>
        <w:t xml:space="preserve">on </w:t>
      </w:r>
      <w:r>
        <w:rPr>
          <w:b/>
          <w:i/>
          <w:color w:val="000000" w:themeColor="text1"/>
        </w:rPr>
        <w:t xml:space="preserve">carrier phase </w:t>
      </w:r>
      <w:r w:rsidRPr="00591319">
        <w:rPr>
          <w:b/>
          <w:i/>
          <w:color w:val="000000" w:themeColor="text1"/>
        </w:rPr>
        <w:t>positioning is negligible</w:t>
      </w:r>
      <w:r w:rsidRPr="000A7772">
        <w:rPr>
          <w:b/>
          <w:i/>
          <w:color w:val="000000" w:themeColor="text1"/>
        </w:rPr>
        <w:t>.</w:t>
      </w:r>
    </w:p>
    <w:p w14:paraId="3BA9F16A" w14:textId="77777777" w:rsidR="00DA7D99" w:rsidRDefault="00DA7D99" w:rsidP="00DA7D9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Double differential</w:t>
      </w:r>
      <w:r w:rsidRPr="00D95038">
        <w:rPr>
          <w:b/>
          <w:i/>
          <w:color w:val="000000" w:themeColor="text1"/>
        </w:rPr>
        <w:t xml:space="preserve"> carrier phase can eliminate </w:t>
      </w:r>
      <w:r w:rsidRPr="001941FD">
        <w:rPr>
          <w:b/>
          <w:i/>
          <w:color w:val="000000" w:themeColor="text1"/>
        </w:rPr>
        <w:t>the random initial phase</w:t>
      </w:r>
      <w:r>
        <w:rPr>
          <w:b/>
          <w:i/>
          <w:color w:val="000000" w:themeColor="text1"/>
        </w:rPr>
        <w:t xml:space="preserve"> and o</w:t>
      </w:r>
      <w:r w:rsidRPr="001941FD">
        <w:rPr>
          <w:b/>
          <w:i/>
          <w:color w:val="000000" w:themeColor="text1"/>
        </w:rPr>
        <w:t>scillator-drift of t</w:t>
      </w:r>
      <w:r>
        <w:rPr>
          <w:b/>
          <w:i/>
          <w:color w:val="000000" w:themeColor="text1"/>
        </w:rPr>
        <w:t>he receiver and the transmitter</w:t>
      </w:r>
      <w:r w:rsidRPr="000A7772">
        <w:rPr>
          <w:b/>
          <w:i/>
          <w:color w:val="000000" w:themeColor="text1"/>
        </w:rPr>
        <w:t>.</w:t>
      </w:r>
    </w:p>
    <w:p w14:paraId="55357F5E" w14:textId="77777777" w:rsidR="00DA7D99" w:rsidRDefault="00DA7D99" w:rsidP="00DA7D9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ARP</w:t>
      </w:r>
      <w:r w:rsidRPr="00D95038">
        <w:rPr>
          <w:b/>
          <w:i/>
          <w:color w:val="000000" w:themeColor="text1"/>
        </w:rPr>
        <w:t xml:space="preserve"> error deteriorates the carrier phase positioning accuracy even the double diffe</w:t>
      </w:r>
      <w:r>
        <w:rPr>
          <w:b/>
          <w:i/>
          <w:color w:val="000000" w:themeColor="text1"/>
        </w:rPr>
        <w:t>rential method (with PRU) is used.</w:t>
      </w:r>
    </w:p>
    <w:p w14:paraId="0E02552E" w14:textId="78C24E93" w:rsidR="00DA7D99" w:rsidRDefault="00DA7D99" w:rsidP="00DA7D9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w:t>
      </w:r>
      <w:r w:rsidR="00B70A56">
        <w:rPr>
          <w:b/>
          <w:i/>
          <w:color w:val="000000" w:themeColor="text1"/>
        </w:rPr>
        <w:t>Double differential</w:t>
      </w:r>
      <w:r w:rsidRPr="00DA7D99">
        <w:rPr>
          <w:b/>
          <w:i/>
          <w:color w:val="000000" w:themeColor="text1"/>
        </w:rPr>
        <w:t xml:space="preserve"> carrier phase positioning technique can eliminate</w:t>
      </w:r>
      <w:r>
        <w:rPr>
          <w:b/>
          <w:i/>
          <w:color w:val="000000" w:themeColor="text1"/>
        </w:rPr>
        <w:t xml:space="preserve"> some</w:t>
      </w:r>
      <w:r w:rsidRPr="00DA7D99">
        <w:rPr>
          <w:b/>
          <w:i/>
          <w:color w:val="000000" w:themeColor="text1"/>
        </w:rPr>
        <w:t xml:space="preserve"> influence of </w:t>
      </w:r>
      <w:r>
        <w:rPr>
          <w:b/>
          <w:i/>
          <w:color w:val="000000" w:themeColor="text1"/>
        </w:rPr>
        <w:t>PCO.</w:t>
      </w:r>
    </w:p>
    <w:p w14:paraId="7C77C232" w14:textId="04C76317" w:rsidR="00DA7D99" w:rsidRPr="004A576A" w:rsidRDefault="00DA7D99" w:rsidP="00DA7D9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w:t>
      </w:r>
      <w:r w:rsidRPr="00D95038">
        <w:rPr>
          <w:b/>
          <w:i/>
          <w:color w:val="000000" w:themeColor="text1"/>
        </w:rPr>
        <w:t>Multi-frequency carrier phase positioning method is robust to gNB ARP position errors and can achieve centimeter-level positioning accuracy</w:t>
      </w:r>
      <w:r>
        <w:rPr>
          <w:b/>
          <w:i/>
          <w:color w:val="000000" w:themeColor="text1"/>
        </w:rPr>
        <w:t>.</w:t>
      </w:r>
    </w:p>
    <w:p w14:paraId="1B9DC103" w14:textId="77777777" w:rsidR="00DA7D99" w:rsidRPr="00155BEE" w:rsidRDefault="00DA7D99" w:rsidP="00DA7D99">
      <w:pPr>
        <w:pStyle w:val="3GPPAgreements"/>
        <w:numPr>
          <w:ilvl w:val="0"/>
          <w:numId w:val="0"/>
        </w:numPr>
        <w:autoSpaceDE/>
        <w:autoSpaceDN/>
        <w:adjustRightInd/>
        <w:snapToGrid/>
        <w:rPr>
          <w:color w:val="000000" w:themeColor="text1"/>
        </w:rPr>
      </w:pPr>
    </w:p>
    <w:p w14:paraId="70A87885" w14:textId="77777777" w:rsidR="00C850CA" w:rsidRPr="00C850CA" w:rsidRDefault="00C850CA"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37C8EA3E" w14:textId="3D9CAF85" w:rsidR="00C850CA" w:rsidRDefault="001D25DC"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00D473D0">
        <w:rPr>
          <w:b/>
          <w:i/>
        </w:rPr>
        <w:t>The double differential</w:t>
      </w:r>
      <w:r w:rsidR="00D473D0" w:rsidRPr="00F51567">
        <w:rPr>
          <w:b/>
          <w:i/>
        </w:rPr>
        <w:t xml:space="preserve"> carrier phase</w:t>
      </w:r>
      <w:r w:rsidR="00D473D0">
        <w:rPr>
          <w:b/>
          <w:i/>
        </w:rPr>
        <w:t xml:space="preserve"> and m</w:t>
      </w:r>
      <w:r w:rsidR="00D473D0" w:rsidRPr="00322BB9">
        <w:rPr>
          <w:b/>
          <w:i/>
        </w:rPr>
        <w:t>ulti-frequency carrier phase</w:t>
      </w:r>
      <w:r w:rsidR="00D473D0">
        <w:rPr>
          <w:b/>
          <w:i/>
        </w:rPr>
        <w:t xml:space="preserve"> should be considered for carrier phase positioning</w:t>
      </w:r>
      <w:r w:rsidR="00C850CA">
        <w:rPr>
          <w:b/>
          <w:i/>
        </w:rPr>
        <w:t>.</w:t>
      </w:r>
    </w:p>
    <w:p w14:paraId="4CDB2A18" w14:textId="4A251E4C" w:rsidR="00784C75" w:rsidRDefault="00784C75" w:rsidP="00784C75">
      <w:pPr>
        <w:pStyle w:val="3GPPAgreements"/>
        <w:numPr>
          <w:ilvl w:val="0"/>
          <w:numId w:val="0"/>
        </w:numPr>
        <w:autoSpaceDE/>
        <w:autoSpaceDN/>
        <w:adjustRightInd/>
        <w:snapToGrid/>
        <w:rPr>
          <w:b/>
          <w:i/>
        </w:rPr>
      </w:pPr>
      <w:r>
        <w:rPr>
          <w:b/>
          <w:i/>
        </w:rPr>
        <w:t xml:space="preserve">Proposal </w:t>
      </w:r>
      <w:r w:rsidR="003A5E6C" w:rsidRPr="00E10A28">
        <w:rPr>
          <w:b/>
          <w:i/>
        </w:rPr>
        <w:fldChar w:fldCharType="begin"/>
      </w:r>
      <w:r w:rsidR="003A5E6C" w:rsidRPr="00E10A28">
        <w:rPr>
          <w:b/>
          <w:i/>
        </w:rPr>
        <w:instrText xml:space="preserve"> SEQ Proposal \* ARABIC </w:instrText>
      </w:r>
      <w:r w:rsidR="003A5E6C" w:rsidRPr="00E10A28">
        <w:rPr>
          <w:b/>
          <w:i/>
        </w:rPr>
        <w:fldChar w:fldCharType="separate"/>
      </w:r>
      <w:r w:rsidR="003A5E6C">
        <w:rPr>
          <w:b/>
          <w:i/>
          <w:noProof/>
        </w:rPr>
        <w:t>3</w:t>
      </w:r>
      <w:r w:rsidR="003A5E6C" w:rsidRPr="00E10A28">
        <w:rPr>
          <w:b/>
          <w:i/>
        </w:rPr>
        <w:fldChar w:fldCharType="end"/>
      </w:r>
      <w:r w:rsidRPr="00E10A28">
        <w:rPr>
          <w:b/>
          <w:i/>
        </w:rPr>
        <w:t>:</w:t>
      </w:r>
      <w:r>
        <w:rPr>
          <w:b/>
          <w:i/>
        </w:rPr>
        <w:t xml:space="preserve"> For carrier phase jointly with DL-TDOA, phase difference between the measuring TRP and reference TRP can be reported by UE.</w:t>
      </w:r>
    </w:p>
    <w:p w14:paraId="0EEAC831" w14:textId="45477658" w:rsidR="00784C75" w:rsidRDefault="00784C75" w:rsidP="00784C75">
      <w:pPr>
        <w:pStyle w:val="3GPPAgreements"/>
        <w:numPr>
          <w:ilvl w:val="0"/>
          <w:numId w:val="0"/>
        </w:numPr>
        <w:autoSpaceDE/>
        <w:autoSpaceDN/>
        <w:adjustRightInd/>
        <w:snapToGrid/>
        <w:rPr>
          <w:b/>
          <w:i/>
        </w:rPr>
      </w:pPr>
      <w:r>
        <w:rPr>
          <w:b/>
          <w:i/>
        </w:rPr>
        <w:t xml:space="preserve">Proposal </w:t>
      </w:r>
      <w:r w:rsidR="003A5E6C" w:rsidRPr="00E10A28">
        <w:rPr>
          <w:b/>
          <w:i/>
        </w:rPr>
        <w:fldChar w:fldCharType="begin"/>
      </w:r>
      <w:r w:rsidR="003A5E6C" w:rsidRPr="00E10A28">
        <w:rPr>
          <w:b/>
          <w:i/>
        </w:rPr>
        <w:instrText xml:space="preserve"> SEQ Proposal \* ARABIC </w:instrText>
      </w:r>
      <w:r w:rsidR="003A5E6C" w:rsidRPr="00E10A28">
        <w:rPr>
          <w:b/>
          <w:i/>
        </w:rPr>
        <w:fldChar w:fldCharType="separate"/>
      </w:r>
      <w:r w:rsidR="003A5E6C">
        <w:rPr>
          <w:b/>
          <w:i/>
          <w:noProof/>
        </w:rPr>
        <w:t>4</w:t>
      </w:r>
      <w:r w:rsidR="003A5E6C" w:rsidRPr="00E10A28">
        <w:rPr>
          <w:b/>
          <w:i/>
        </w:rPr>
        <w:fldChar w:fldCharType="end"/>
      </w:r>
      <w:r w:rsidRPr="00E10A28">
        <w:rPr>
          <w:b/>
          <w:i/>
        </w:rPr>
        <w:t>:</w:t>
      </w:r>
      <w:r>
        <w:rPr>
          <w:b/>
          <w:i/>
        </w:rPr>
        <w:t xml:space="preserve"> For carrier phase jointly with UL-TDOA, relative phase can be reported by TRP.</w:t>
      </w:r>
    </w:p>
    <w:p w14:paraId="48883125" w14:textId="1D86230C" w:rsidR="00D95038" w:rsidRPr="00B14B8B" w:rsidRDefault="00D95038" w:rsidP="00D95038">
      <w:pPr>
        <w:pStyle w:val="3GPPAgreements"/>
        <w:numPr>
          <w:ilvl w:val="0"/>
          <w:numId w:val="0"/>
        </w:numPr>
        <w:autoSpaceDE/>
        <w:autoSpaceDN/>
        <w:adjustRightInd/>
        <w:snapToGrid/>
        <w:rPr>
          <w:b/>
          <w:i/>
        </w:rPr>
      </w:pPr>
      <w:r>
        <w:rPr>
          <w:b/>
          <w:i/>
        </w:rPr>
        <w:lastRenderedPageBreak/>
        <w:t xml:space="preserve">Proposal </w:t>
      </w:r>
      <w:r w:rsidR="003A5E6C" w:rsidRPr="00E10A28">
        <w:rPr>
          <w:b/>
          <w:i/>
        </w:rPr>
        <w:fldChar w:fldCharType="begin"/>
      </w:r>
      <w:r w:rsidR="003A5E6C" w:rsidRPr="00E10A28">
        <w:rPr>
          <w:b/>
          <w:i/>
        </w:rPr>
        <w:instrText xml:space="preserve"> SEQ Proposal \* ARABIC </w:instrText>
      </w:r>
      <w:r w:rsidR="003A5E6C" w:rsidRPr="00E10A28">
        <w:rPr>
          <w:b/>
          <w:i/>
        </w:rPr>
        <w:fldChar w:fldCharType="separate"/>
      </w:r>
      <w:r w:rsidR="003A5E6C">
        <w:rPr>
          <w:b/>
          <w:i/>
          <w:noProof/>
        </w:rPr>
        <w:t>5</w:t>
      </w:r>
      <w:r w:rsidR="003A5E6C" w:rsidRPr="00E10A28">
        <w:rPr>
          <w:b/>
          <w:i/>
        </w:rPr>
        <w:fldChar w:fldCharType="end"/>
      </w:r>
      <w:r w:rsidRPr="00E10A28">
        <w:rPr>
          <w:b/>
          <w:i/>
        </w:rPr>
        <w:t>:</w:t>
      </w:r>
      <w:r>
        <w:rPr>
          <w:b/>
          <w:i/>
        </w:rPr>
        <w:t xml:space="preserve"> For UL </w:t>
      </w:r>
      <w:r w:rsidRPr="008C61B9">
        <w:rPr>
          <w:b/>
          <w:i/>
        </w:rPr>
        <w:t xml:space="preserve">carrier phase </w:t>
      </w:r>
      <w:r>
        <w:rPr>
          <w:b/>
          <w:i/>
        </w:rPr>
        <w:t>positioning method, t</w:t>
      </w:r>
      <w:r w:rsidRPr="00AE5A56">
        <w:rPr>
          <w:b/>
          <w:i/>
        </w:rPr>
        <w:t xml:space="preserve">he </w:t>
      </w:r>
      <w:r>
        <w:rPr>
          <w:b/>
          <w:i/>
          <w:color w:val="000000" w:themeColor="text1"/>
        </w:rPr>
        <w:t xml:space="preserve">TRP </w:t>
      </w:r>
      <w:r w:rsidR="00DE6315">
        <w:rPr>
          <w:b/>
          <w:i/>
        </w:rPr>
        <w:t>can</w:t>
      </w:r>
      <w:r>
        <w:rPr>
          <w:b/>
          <w:i/>
        </w:rPr>
        <w:t xml:space="preserve"> report</w:t>
      </w:r>
      <w:r w:rsidRPr="00AE5A56">
        <w:rPr>
          <w:b/>
          <w:i/>
        </w:rPr>
        <w:t xml:space="preserve"> </w:t>
      </w:r>
      <w:r w:rsidRPr="00131EFD">
        <w:rPr>
          <w:b/>
          <w:i/>
          <w:color w:val="000000" w:themeColor="text1"/>
        </w:rPr>
        <w:t>carrier phase measurements on multiple frequencies</w:t>
      </w:r>
      <w:r>
        <w:rPr>
          <w:b/>
          <w:i/>
          <w:color w:val="000000" w:themeColor="text1"/>
        </w:rPr>
        <w:t xml:space="preserve"> or </w:t>
      </w:r>
      <w:r w:rsidRPr="00131EFD">
        <w:rPr>
          <w:b/>
          <w:i/>
        </w:rPr>
        <w:t>distance information</w:t>
      </w:r>
      <w:r>
        <w:rPr>
          <w:b/>
          <w:i/>
        </w:rPr>
        <w:t xml:space="preserve"> computed from </w:t>
      </w:r>
      <w:r>
        <w:rPr>
          <w:b/>
          <w:i/>
          <w:color w:val="000000" w:themeColor="text1"/>
        </w:rPr>
        <w:t>m</w:t>
      </w:r>
      <w:r w:rsidRPr="00AE5A56">
        <w:rPr>
          <w:b/>
          <w:i/>
          <w:color w:val="000000" w:themeColor="text1"/>
        </w:rPr>
        <w:t>ulti-frequency carrier phase measurements</w:t>
      </w:r>
      <w:r w:rsidRPr="00AE5A56">
        <w:rPr>
          <w:b/>
          <w:i/>
        </w:rPr>
        <w:t>.</w:t>
      </w:r>
    </w:p>
    <w:p w14:paraId="2BD22146" w14:textId="3A7DE5D6" w:rsidR="00D95038" w:rsidRDefault="00D95038" w:rsidP="00D95038">
      <w:pPr>
        <w:pStyle w:val="3GPPAgreements"/>
        <w:numPr>
          <w:ilvl w:val="0"/>
          <w:numId w:val="0"/>
        </w:numPr>
        <w:autoSpaceDE/>
        <w:autoSpaceDN/>
        <w:adjustRightInd/>
        <w:snapToGrid/>
        <w:rPr>
          <w:b/>
          <w:i/>
        </w:rPr>
      </w:pPr>
      <w:r>
        <w:rPr>
          <w:b/>
          <w:i/>
        </w:rPr>
        <w:t xml:space="preserve">Proposal </w:t>
      </w:r>
      <w:r w:rsidR="003A5E6C" w:rsidRPr="00E10A28">
        <w:rPr>
          <w:b/>
          <w:i/>
        </w:rPr>
        <w:fldChar w:fldCharType="begin"/>
      </w:r>
      <w:r w:rsidR="003A5E6C" w:rsidRPr="00E10A28">
        <w:rPr>
          <w:b/>
          <w:i/>
        </w:rPr>
        <w:instrText xml:space="preserve"> SEQ Proposal \* ARABIC </w:instrText>
      </w:r>
      <w:r w:rsidR="003A5E6C" w:rsidRPr="00E10A28">
        <w:rPr>
          <w:b/>
          <w:i/>
        </w:rPr>
        <w:fldChar w:fldCharType="separate"/>
      </w:r>
      <w:r w:rsidR="003A5E6C">
        <w:rPr>
          <w:b/>
          <w:i/>
          <w:noProof/>
        </w:rPr>
        <w:t>6</w:t>
      </w:r>
      <w:r w:rsidR="003A5E6C" w:rsidRPr="00E10A28">
        <w:rPr>
          <w:b/>
          <w:i/>
        </w:rPr>
        <w:fldChar w:fldCharType="end"/>
      </w:r>
      <w:r w:rsidRPr="00E10A28">
        <w:rPr>
          <w:b/>
          <w:i/>
        </w:rPr>
        <w:t>:</w:t>
      </w:r>
      <w:r>
        <w:rPr>
          <w:b/>
          <w:i/>
        </w:rPr>
        <w:t xml:space="preserve"> For DL LMF-based </w:t>
      </w:r>
      <w:r w:rsidRPr="008C61B9">
        <w:rPr>
          <w:b/>
          <w:i/>
        </w:rPr>
        <w:t xml:space="preserve">carrier phase </w:t>
      </w:r>
      <w:r>
        <w:rPr>
          <w:b/>
          <w:i/>
        </w:rPr>
        <w:t>positioning method, t</w:t>
      </w:r>
      <w:r w:rsidRPr="00AE5A56">
        <w:rPr>
          <w:b/>
          <w:i/>
        </w:rPr>
        <w:t xml:space="preserve">he </w:t>
      </w:r>
      <w:r>
        <w:rPr>
          <w:b/>
          <w:i/>
          <w:color w:val="000000" w:themeColor="text1"/>
        </w:rPr>
        <w:t>UE</w:t>
      </w:r>
      <w:r w:rsidRPr="00AE5A56">
        <w:rPr>
          <w:b/>
          <w:i/>
        </w:rPr>
        <w:t xml:space="preserve"> </w:t>
      </w:r>
      <w:r w:rsidR="00DE6315">
        <w:rPr>
          <w:b/>
          <w:i/>
        </w:rPr>
        <w:t>can</w:t>
      </w:r>
      <w:r>
        <w:rPr>
          <w:b/>
          <w:i/>
        </w:rPr>
        <w:t xml:space="preserve"> report</w:t>
      </w:r>
      <w:r w:rsidRPr="00AE5A56">
        <w:rPr>
          <w:b/>
          <w:i/>
        </w:rPr>
        <w:t xml:space="preserve"> </w:t>
      </w:r>
      <w:r w:rsidRPr="00131EFD">
        <w:rPr>
          <w:b/>
          <w:i/>
          <w:color w:val="000000" w:themeColor="text1"/>
        </w:rPr>
        <w:t>carrier phase measurements</w:t>
      </w:r>
      <w:r w:rsidRPr="00AE5A56">
        <w:rPr>
          <w:b/>
          <w:i/>
          <w:color w:val="000000" w:themeColor="text1"/>
        </w:rPr>
        <w:t xml:space="preserve"> </w:t>
      </w:r>
      <w:r w:rsidRPr="00131EFD">
        <w:rPr>
          <w:b/>
          <w:i/>
          <w:color w:val="000000" w:themeColor="text1"/>
        </w:rPr>
        <w:t>on multiple frequencies</w:t>
      </w:r>
      <w:r>
        <w:rPr>
          <w:b/>
          <w:i/>
          <w:color w:val="000000" w:themeColor="text1"/>
        </w:rPr>
        <w:t xml:space="preserve"> or </w:t>
      </w:r>
      <w:r w:rsidRPr="00131EFD">
        <w:rPr>
          <w:b/>
          <w:i/>
        </w:rPr>
        <w:t>distance information</w:t>
      </w:r>
      <w:r>
        <w:rPr>
          <w:b/>
          <w:i/>
        </w:rPr>
        <w:t xml:space="preserve"> computed from </w:t>
      </w:r>
      <w:r>
        <w:rPr>
          <w:b/>
          <w:i/>
          <w:color w:val="000000" w:themeColor="text1"/>
        </w:rPr>
        <w:t>m</w:t>
      </w:r>
      <w:r w:rsidRPr="00AE5A56">
        <w:rPr>
          <w:b/>
          <w:i/>
          <w:color w:val="000000" w:themeColor="text1"/>
        </w:rPr>
        <w:t>ulti-frequency carrier phase measurements</w:t>
      </w:r>
      <w:r w:rsidRPr="00AE5A56">
        <w:rPr>
          <w:b/>
          <w:i/>
        </w:rPr>
        <w:t>.</w:t>
      </w:r>
    </w:p>
    <w:p w14:paraId="6A74291D" w14:textId="77777777" w:rsidR="002F2E31" w:rsidRPr="003B3DC1" w:rsidRDefault="002F2E31" w:rsidP="00D95038">
      <w:pPr>
        <w:pStyle w:val="3GPPAgreements"/>
        <w:numPr>
          <w:ilvl w:val="0"/>
          <w:numId w:val="0"/>
        </w:numPr>
        <w:autoSpaceDE/>
        <w:autoSpaceDN/>
        <w:adjustRightInd/>
        <w:snapToGrid/>
        <w:rPr>
          <w:b/>
        </w:rPr>
      </w:pPr>
    </w:p>
    <w:p w14:paraId="4DC790AE" w14:textId="77777777" w:rsidR="00E9347C" w:rsidRPr="002C4CBD" w:rsidRDefault="00E9347C" w:rsidP="003B3DC1">
      <w:pPr>
        <w:pStyle w:val="1"/>
      </w:pPr>
      <w:r w:rsidRPr="002C4CBD">
        <w:rPr>
          <w:rFonts w:hint="eastAsia"/>
        </w:rPr>
        <w:t>R</w:t>
      </w:r>
      <w:r w:rsidRPr="002C4CBD">
        <w:t>eference</w:t>
      </w:r>
    </w:p>
    <w:p w14:paraId="682AD6B3" w14:textId="21E69F2F" w:rsidR="008548F0" w:rsidRDefault="00505347" w:rsidP="00077965">
      <w:pPr>
        <w:pStyle w:val="af3"/>
        <w:numPr>
          <w:ilvl w:val="0"/>
          <w:numId w:val="4"/>
        </w:numPr>
        <w:ind w:firstLineChars="0"/>
        <w:rPr>
          <w:color w:val="000000" w:themeColor="text1"/>
          <w:sz w:val="20"/>
          <w:szCs w:val="16"/>
        </w:rPr>
      </w:pPr>
      <w:bookmarkStart w:id="1" w:name="_Ref94100334"/>
      <w:bookmarkStart w:id="2" w:name="_Ref86845911"/>
      <w:r w:rsidRPr="00505347">
        <w:rPr>
          <w:color w:val="000000" w:themeColor="text1"/>
          <w:sz w:val="20"/>
          <w:szCs w:val="16"/>
        </w:rPr>
        <w:t>R1-2203166</w:t>
      </w:r>
      <w:r w:rsidR="005B6EF3" w:rsidRPr="005B6EF3">
        <w:rPr>
          <w:color w:val="000000" w:themeColor="text1"/>
          <w:sz w:val="20"/>
          <w:szCs w:val="16"/>
        </w:rPr>
        <w:t xml:space="preserve">, </w:t>
      </w:r>
      <w:r w:rsidRPr="00505347">
        <w:rPr>
          <w:color w:val="000000" w:themeColor="text1"/>
          <w:sz w:val="20"/>
          <w:szCs w:val="16"/>
        </w:rPr>
        <w:t>Discussion on NR carrier phase positioning</w:t>
      </w:r>
      <w:r w:rsidR="005B6EF3" w:rsidRPr="005B6EF3">
        <w:rPr>
          <w:color w:val="000000" w:themeColor="text1"/>
          <w:sz w:val="20"/>
          <w:szCs w:val="16"/>
        </w:rPr>
        <w:t xml:space="preserve">, </w:t>
      </w:r>
      <w:r w:rsidRPr="00505347">
        <w:rPr>
          <w:color w:val="000000" w:themeColor="text1"/>
          <w:sz w:val="20"/>
          <w:szCs w:val="16"/>
        </w:rPr>
        <w:t>Huawei, HiSilicon</w:t>
      </w:r>
      <w:r w:rsidR="005B6EF3" w:rsidRPr="005B6EF3">
        <w:rPr>
          <w:color w:val="000000" w:themeColor="text1"/>
          <w:sz w:val="20"/>
          <w:szCs w:val="16"/>
        </w:rPr>
        <w:t xml:space="preserve">, </w:t>
      </w:r>
      <w:r w:rsidR="00162497" w:rsidRPr="00162497">
        <w:rPr>
          <w:color w:val="000000" w:themeColor="text1"/>
          <w:sz w:val="20"/>
          <w:szCs w:val="16"/>
        </w:rPr>
        <w:t xml:space="preserve">Electronic Meeting, </w:t>
      </w:r>
      <w:r w:rsidRPr="00505347">
        <w:rPr>
          <w:color w:val="000000" w:themeColor="text1"/>
          <w:sz w:val="20"/>
          <w:szCs w:val="16"/>
        </w:rPr>
        <w:t>May 9th – 20th</w:t>
      </w:r>
      <w:r w:rsidR="00162497" w:rsidRPr="00162497">
        <w:rPr>
          <w:color w:val="000000" w:themeColor="text1"/>
          <w:sz w:val="20"/>
          <w:szCs w:val="16"/>
        </w:rPr>
        <w:t>, 202</w:t>
      </w:r>
      <w:r>
        <w:rPr>
          <w:color w:val="000000" w:themeColor="text1"/>
          <w:sz w:val="20"/>
          <w:szCs w:val="16"/>
        </w:rPr>
        <w:t>2.</w:t>
      </w:r>
      <w:r w:rsidR="005B6EF3" w:rsidRPr="005B6EF3">
        <w:rPr>
          <w:color w:val="000000" w:themeColor="text1"/>
          <w:sz w:val="20"/>
          <w:szCs w:val="16"/>
        </w:rPr>
        <w:t xml:space="preserve"> </w:t>
      </w:r>
      <w:bookmarkEnd w:id="1"/>
      <w:bookmarkEnd w:id="2"/>
    </w:p>
    <w:p w14:paraId="27758C0B" w14:textId="77777777" w:rsidR="000D655F" w:rsidRPr="000D655F" w:rsidRDefault="000D655F" w:rsidP="000D655F">
      <w:pPr>
        <w:rPr>
          <w:color w:val="000000" w:themeColor="text1"/>
          <w:sz w:val="20"/>
          <w:szCs w:val="16"/>
        </w:rPr>
      </w:pPr>
    </w:p>
    <w:p w14:paraId="368EDDFA" w14:textId="6DAF74C5" w:rsidR="00CC5429" w:rsidRPr="00C22FD4" w:rsidRDefault="005A0727" w:rsidP="00C22FD4">
      <w:pPr>
        <w:pStyle w:val="1"/>
        <w:numPr>
          <w:ilvl w:val="0"/>
          <w:numId w:val="0"/>
        </w:numPr>
        <w:ind w:left="432" w:hanging="432"/>
        <w:rPr>
          <w:kern w:val="2"/>
          <w:lang w:val="en-GB" w:eastAsia="zh-CN"/>
        </w:rPr>
      </w:pPr>
      <w:r>
        <w:t xml:space="preserve">Appendix A: </w:t>
      </w:r>
      <w:r w:rsidR="000D655F">
        <w:rPr>
          <w:rFonts w:hint="eastAsia"/>
          <w:lang w:eastAsia="zh-CN"/>
        </w:rPr>
        <w:t>Text</w:t>
      </w:r>
      <w:r w:rsidR="000D655F">
        <w:t xml:space="preserve"> proposal on the e</w:t>
      </w:r>
      <w:r>
        <w:t>valuation results</w:t>
      </w:r>
    </w:p>
    <w:p w14:paraId="7EEA608E" w14:textId="77777777" w:rsidR="00496774" w:rsidRPr="00E1227D" w:rsidRDefault="00496774" w:rsidP="00496774">
      <w:pPr>
        <w:keepNext/>
        <w:keepLines/>
        <w:autoSpaceDE/>
        <w:autoSpaceDN/>
        <w:adjustRightInd/>
        <w:snapToGrid/>
        <w:spacing w:before="180" w:after="180"/>
        <w:jc w:val="left"/>
        <w:outlineLvl w:val="1"/>
        <w:rPr>
          <w:rFonts w:ascii="Arial" w:hAnsi="Arial"/>
          <w:sz w:val="32"/>
          <w:szCs w:val="20"/>
          <w:lang w:val="en-GB"/>
        </w:rPr>
      </w:pPr>
      <w:bookmarkStart w:id="3" w:name="_Toc112369723"/>
      <w:r w:rsidRPr="00E1227D">
        <w:rPr>
          <w:rFonts w:ascii="Arial" w:hAnsi="Arial"/>
          <w:sz w:val="32"/>
          <w:szCs w:val="20"/>
          <w:lang w:val="en-GB"/>
        </w:rPr>
        <w:t>B.4.X</w:t>
      </w:r>
      <w:r w:rsidRPr="00E1227D">
        <w:rPr>
          <w:rFonts w:ascii="Arial" w:hAnsi="Arial"/>
          <w:sz w:val="32"/>
          <w:szCs w:val="20"/>
          <w:lang w:val="en-GB"/>
        </w:rPr>
        <w:tab/>
        <w:t>Results from source [X]</w:t>
      </w:r>
      <w:bookmarkEnd w:id="3"/>
    </w:p>
    <w:p w14:paraId="008711D7" w14:textId="77777777" w:rsidR="00496774" w:rsidRPr="00E1227D" w:rsidRDefault="00496774" w:rsidP="00496774">
      <w:pPr>
        <w:keepNext/>
        <w:keepLines/>
        <w:autoSpaceDE/>
        <w:autoSpaceDN/>
        <w:adjustRightInd/>
        <w:snapToGrid/>
        <w:spacing w:before="120" w:after="180"/>
        <w:jc w:val="left"/>
        <w:outlineLvl w:val="2"/>
        <w:rPr>
          <w:rFonts w:ascii="Arial" w:hAnsi="Arial"/>
          <w:sz w:val="28"/>
          <w:szCs w:val="20"/>
          <w:lang w:val="en-GB"/>
        </w:rPr>
      </w:pPr>
      <w:bookmarkStart w:id="4" w:name="_Toc112369724"/>
      <w:r w:rsidRPr="00E1227D">
        <w:rPr>
          <w:rFonts w:ascii="Arial" w:hAnsi="Arial"/>
          <w:sz w:val="28"/>
          <w:szCs w:val="20"/>
          <w:lang w:val="en-GB"/>
        </w:rPr>
        <w:t>B.4.X.1</w:t>
      </w:r>
      <w:r w:rsidRPr="00E1227D">
        <w:rPr>
          <w:rFonts w:ascii="Arial" w:hAnsi="Arial"/>
          <w:sz w:val="28"/>
          <w:szCs w:val="20"/>
          <w:lang w:val="en-GB"/>
        </w:rPr>
        <w:tab/>
        <w:t>Description of evaluation scenarios</w:t>
      </w:r>
      <w:bookmarkEnd w:id="4"/>
    </w:p>
    <w:p w14:paraId="5E12EF8C" w14:textId="116C1FE7" w:rsidR="00496774" w:rsidRDefault="00496774" w:rsidP="00496774">
      <w:pPr>
        <w:rPr>
          <w:rFonts w:ascii="Arial" w:hAnsi="Arial" w:cs="Arial"/>
          <w:b/>
          <w:sz w:val="20"/>
          <w:szCs w:val="20"/>
          <w:lang w:val="en-GB"/>
        </w:rPr>
      </w:pPr>
      <w:r w:rsidRPr="00E1227D">
        <w:rPr>
          <w:sz w:val="20"/>
          <w:szCs w:val="20"/>
          <w:lang w:val="en-GB"/>
        </w:rPr>
        <w:t xml:space="preserve">Evaluation scenarios, key techniques, and assumptions for performance analysis of NR carrier phase positioning </w:t>
      </w:r>
      <w:r w:rsidR="000D655F">
        <w:rPr>
          <w:sz w:val="20"/>
          <w:szCs w:val="20"/>
          <w:lang w:val="en-GB"/>
        </w:rPr>
        <w:t xml:space="preserve">in perfect scenarios </w:t>
      </w:r>
      <w:r w:rsidRPr="00E1227D">
        <w:rPr>
          <w:sz w:val="20"/>
          <w:szCs w:val="20"/>
          <w:lang w:val="en-GB"/>
        </w:rPr>
        <w:t>are provided in Table B.4.X.1-1.</w:t>
      </w:r>
    </w:p>
    <w:p w14:paraId="5163B7E0" w14:textId="15C093DD" w:rsidR="00ED33C2" w:rsidRDefault="00ED33C2" w:rsidP="00ED33C2">
      <w:pPr>
        <w:rPr>
          <w:sz w:val="20"/>
          <w:szCs w:val="20"/>
          <w:lang w:val="en-GB"/>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w:t>
      </w:r>
      <w:r w:rsidR="00D226B9">
        <w:rPr>
          <w:sz w:val="20"/>
          <w:szCs w:val="20"/>
          <w:lang w:val="en-GB"/>
        </w:rPr>
        <w:t xml:space="preserve">the </w:t>
      </w:r>
      <w:r>
        <w:rPr>
          <w:sz w:val="20"/>
          <w:szCs w:val="20"/>
          <w:lang w:val="en-GB"/>
        </w:rPr>
        <w:t xml:space="preserve">CFO </w:t>
      </w:r>
      <w:r w:rsidRPr="00E1227D">
        <w:rPr>
          <w:sz w:val="20"/>
          <w:szCs w:val="20"/>
          <w:lang w:val="en-GB"/>
        </w:rPr>
        <w:t>are provided in Table B.4.X.1-</w:t>
      </w:r>
      <w:r>
        <w:rPr>
          <w:sz w:val="20"/>
          <w:szCs w:val="20"/>
          <w:lang w:val="en-GB"/>
        </w:rPr>
        <w:t>2</w:t>
      </w:r>
      <w:r w:rsidRPr="00E1227D">
        <w:rPr>
          <w:sz w:val="20"/>
          <w:szCs w:val="20"/>
          <w:lang w:val="en-GB"/>
        </w:rPr>
        <w:t>.</w:t>
      </w:r>
    </w:p>
    <w:p w14:paraId="7C58547C" w14:textId="77777777" w:rsidR="00ED33C2" w:rsidRDefault="00ED33C2" w:rsidP="00ED33C2">
      <w:pPr>
        <w:pStyle w:val="B1"/>
        <w:ind w:left="0" w:firstLine="0"/>
        <w:rPr>
          <w:lang w:eastAsia="zh-CN"/>
        </w:rPr>
      </w:pPr>
      <w:r w:rsidRPr="00E1227D">
        <w:t>Evaluation scenarios, key techniques, and assumptions for performance analysis of NR carrier phase positioning</w:t>
      </w:r>
      <w:r>
        <w:t xml:space="preserve"> with the random initial phase</w:t>
      </w:r>
      <w:r w:rsidRPr="00E1227D">
        <w:t xml:space="preserve"> are provided in Table B.4.X.1-</w:t>
      </w:r>
      <w:r>
        <w:t>3</w:t>
      </w:r>
      <w:r w:rsidRPr="00E1227D">
        <w:t>.</w:t>
      </w:r>
    </w:p>
    <w:p w14:paraId="76A44796" w14:textId="77777777" w:rsidR="00ED33C2" w:rsidRDefault="00ED33C2" w:rsidP="00ED33C2">
      <w:pPr>
        <w:rPr>
          <w:color w:val="000000" w:themeColor="text1"/>
          <w:sz w:val="20"/>
          <w:szCs w:val="16"/>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the gNB ARP error </w:t>
      </w:r>
      <w:r w:rsidRPr="00E1227D">
        <w:rPr>
          <w:sz w:val="20"/>
          <w:szCs w:val="20"/>
          <w:lang w:val="en-GB"/>
        </w:rPr>
        <w:t>are provided in Table B.4.X.1-</w:t>
      </w:r>
      <w:r>
        <w:rPr>
          <w:sz w:val="20"/>
          <w:szCs w:val="20"/>
          <w:lang w:val="en-GB"/>
        </w:rPr>
        <w:t>4</w:t>
      </w:r>
      <w:r w:rsidRPr="00E1227D">
        <w:rPr>
          <w:sz w:val="20"/>
          <w:szCs w:val="20"/>
          <w:lang w:val="en-GB"/>
        </w:rPr>
        <w:t>.</w:t>
      </w:r>
    </w:p>
    <w:p w14:paraId="37F7645E" w14:textId="77777777" w:rsidR="00ED33C2" w:rsidRDefault="00ED33C2" w:rsidP="00ED33C2">
      <w:pPr>
        <w:rPr>
          <w:color w:val="000000" w:themeColor="text1"/>
          <w:sz w:val="20"/>
          <w:szCs w:val="16"/>
        </w:rPr>
      </w:pPr>
      <w:r w:rsidRPr="00E1227D">
        <w:rPr>
          <w:sz w:val="20"/>
          <w:szCs w:val="20"/>
          <w:lang w:val="en-GB"/>
        </w:rPr>
        <w:t>Evaluation scenarios, key techniques, and assumptions for performance analysis of NR carrier phase positioning</w:t>
      </w:r>
      <w:r>
        <w:rPr>
          <w:sz w:val="20"/>
          <w:szCs w:val="20"/>
          <w:lang w:val="en-GB"/>
        </w:rPr>
        <w:t xml:space="preserve"> with the gNB PCO</w:t>
      </w:r>
      <w:r w:rsidRPr="00E1227D">
        <w:rPr>
          <w:sz w:val="20"/>
          <w:szCs w:val="20"/>
          <w:lang w:val="en-GB"/>
        </w:rPr>
        <w:t xml:space="preserve"> are provided in Table B.4.X.1-</w:t>
      </w:r>
      <w:r>
        <w:rPr>
          <w:sz w:val="20"/>
          <w:szCs w:val="20"/>
          <w:lang w:val="en-GB"/>
        </w:rPr>
        <w:t>5</w:t>
      </w:r>
      <w:r w:rsidRPr="00E1227D">
        <w:rPr>
          <w:sz w:val="20"/>
          <w:szCs w:val="20"/>
          <w:lang w:val="en-GB"/>
        </w:rPr>
        <w:t>.</w:t>
      </w:r>
    </w:p>
    <w:p w14:paraId="65310A9F" w14:textId="77777777" w:rsidR="00ED33C2" w:rsidRDefault="00ED33C2" w:rsidP="00ED33C2">
      <w:pPr>
        <w:rPr>
          <w:color w:val="000000" w:themeColor="text1"/>
          <w:sz w:val="20"/>
          <w:szCs w:val="16"/>
        </w:rPr>
      </w:pPr>
      <w:r w:rsidRPr="00E1227D">
        <w:rPr>
          <w:sz w:val="20"/>
          <w:szCs w:val="20"/>
          <w:lang w:val="en-GB"/>
        </w:rPr>
        <w:t xml:space="preserve">Evaluation scenarios, key techniques, and assumptions for performance analysis of NR carrier phase positioning </w:t>
      </w:r>
      <w:r>
        <w:rPr>
          <w:sz w:val="20"/>
          <w:szCs w:val="20"/>
          <w:lang w:val="en-GB"/>
        </w:rPr>
        <w:t xml:space="preserve">with both the random initial phase and the gNB ARP error </w:t>
      </w:r>
      <w:r w:rsidRPr="00E1227D">
        <w:rPr>
          <w:sz w:val="20"/>
          <w:szCs w:val="20"/>
          <w:lang w:val="en-GB"/>
        </w:rPr>
        <w:t>are provided in Table B.4.X.1-</w:t>
      </w:r>
      <w:r>
        <w:rPr>
          <w:sz w:val="20"/>
          <w:szCs w:val="20"/>
          <w:lang w:val="en-GB"/>
        </w:rPr>
        <w:t>6</w:t>
      </w:r>
      <w:r w:rsidRPr="00E1227D">
        <w:rPr>
          <w:sz w:val="20"/>
          <w:szCs w:val="20"/>
          <w:lang w:val="en-GB"/>
        </w:rPr>
        <w:t>.</w:t>
      </w:r>
    </w:p>
    <w:p w14:paraId="6D7E9A8C" w14:textId="77777777" w:rsidR="00ED33C2" w:rsidRPr="00F0625E" w:rsidRDefault="00ED33C2" w:rsidP="00ED33C2">
      <w:pPr>
        <w:rPr>
          <w:color w:val="000000" w:themeColor="text1"/>
          <w:sz w:val="20"/>
          <w:szCs w:val="16"/>
          <w:lang w:val="en-GB"/>
        </w:rPr>
      </w:pPr>
    </w:p>
    <w:p w14:paraId="39ADF5D9" w14:textId="0A04BD08"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B.4.X.1-1</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0D655F">
        <w:rPr>
          <w:rFonts w:ascii="Arial" w:hAnsi="Arial" w:cs="Arial"/>
          <w:b/>
          <w:sz w:val="20"/>
          <w:szCs w:val="20"/>
        </w:rPr>
        <w:t xml:space="preserve">in perfect scenarios </w:t>
      </w:r>
      <w:r w:rsidRPr="00E1227D">
        <w:rPr>
          <w:rFonts w:ascii="Arial" w:hAnsi="Arial" w:cs="Arial"/>
          <w:b/>
          <w:sz w:val="20"/>
          <w:szCs w:val="20"/>
          <w:lang w:val="en-GB"/>
        </w:rPr>
        <w:t>from [X]</w:t>
      </w:r>
    </w:p>
    <w:tbl>
      <w:tblPr>
        <w:tblW w:w="9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gridCol w:w="992"/>
      </w:tblGrid>
      <w:tr w:rsidR="005A0727" w14:paraId="5AA9FEAD" w14:textId="77777777" w:rsidTr="00FA7E93">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2C69B71" w14:textId="77777777" w:rsidR="005A0727" w:rsidRDefault="005A0727" w:rsidP="00084B05">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4846271A" w14:textId="77777777" w:rsidR="005A0727" w:rsidRDefault="005A0727" w:rsidP="00084B05">
            <w:pPr>
              <w:pStyle w:val="TAH"/>
              <w:jc w:val="left"/>
              <w:rPr>
                <w:rFonts w:cs="Arial"/>
                <w:szCs w:val="18"/>
                <w:lang w:val="en-US"/>
              </w:rPr>
            </w:pPr>
            <w:r>
              <w:rPr>
                <w:rFonts w:cs="Arial"/>
                <w:szCs w:val="18"/>
                <w:lang w:val="en-US"/>
              </w:rPr>
              <w:t>[Case 1], [InF-SH]</w:t>
            </w:r>
          </w:p>
        </w:tc>
        <w:tc>
          <w:tcPr>
            <w:tcW w:w="992" w:type="dxa"/>
            <w:tcBorders>
              <w:top w:val="single" w:sz="8" w:space="0" w:color="auto"/>
              <w:left w:val="single" w:sz="8" w:space="0" w:color="auto"/>
              <w:bottom w:val="single" w:sz="8" w:space="0" w:color="auto"/>
              <w:right w:val="single" w:sz="8" w:space="0" w:color="auto"/>
            </w:tcBorders>
            <w:hideMark/>
          </w:tcPr>
          <w:p w14:paraId="4656DD66" w14:textId="1389091A" w:rsidR="005A0727" w:rsidRDefault="001E1733" w:rsidP="00084B05">
            <w:pPr>
              <w:pStyle w:val="TAH"/>
              <w:jc w:val="left"/>
              <w:rPr>
                <w:rFonts w:cs="Arial"/>
                <w:szCs w:val="18"/>
                <w:lang w:val="en-US"/>
              </w:rPr>
            </w:pPr>
            <w:r>
              <w:rPr>
                <w:rFonts w:cs="Arial"/>
                <w:szCs w:val="18"/>
                <w:lang w:val="en-US"/>
              </w:rPr>
              <w:t>[Case 2], [InF-D</w:t>
            </w:r>
            <w:r w:rsidR="005A0727">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hideMark/>
          </w:tcPr>
          <w:p w14:paraId="0D785A70" w14:textId="2BE584C0" w:rsidR="005A0727" w:rsidRDefault="005A0727" w:rsidP="00840300">
            <w:pPr>
              <w:pStyle w:val="TAH"/>
              <w:jc w:val="left"/>
              <w:rPr>
                <w:rFonts w:cs="Arial"/>
                <w:szCs w:val="18"/>
                <w:lang w:val="en-US"/>
              </w:rPr>
            </w:pPr>
            <w:r>
              <w:rPr>
                <w:rFonts w:cs="Arial"/>
                <w:szCs w:val="18"/>
                <w:lang w:val="en-US"/>
              </w:rPr>
              <w:t>[Case 3], [InF-</w:t>
            </w:r>
            <w:r w:rsidR="001E1733">
              <w:rPr>
                <w:rFonts w:cs="Arial"/>
                <w:szCs w:val="18"/>
                <w:lang w:val="en-US"/>
              </w:rPr>
              <w:t>S</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5D323FFF" w14:textId="2FCFC4EA" w:rsidR="005A0727" w:rsidRDefault="005A0727" w:rsidP="00840300">
            <w:pPr>
              <w:pStyle w:val="TAH"/>
              <w:jc w:val="left"/>
              <w:rPr>
                <w:rFonts w:cs="Arial"/>
                <w:szCs w:val="18"/>
                <w:lang w:val="en-US"/>
              </w:rPr>
            </w:pPr>
            <w:r>
              <w:rPr>
                <w:rFonts w:cs="Arial"/>
                <w:szCs w:val="18"/>
                <w:lang w:val="en-US"/>
              </w:rPr>
              <w:t>[Case 4], [InF-</w:t>
            </w:r>
            <w:r w:rsidR="00840300">
              <w:rPr>
                <w:rFonts w:cs="Arial"/>
                <w:szCs w:val="18"/>
                <w:lang w:val="en-US"/>
              </w:rPr>
              <w:t>D</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6BCDF426" w14:textId="77777777" w:rsidR="005A0727" w:rsidRDefault="005A0727" w:rsidP="00084B05">
            <w:pPr>
              <w:pStyle w:val="TAH"/>
              <w:jc w:val="left"/>
              <w:rPr>
                <w:rFonts w:cs="Arial"/>
                <w:szCs w:val="18"/>
                <w:lang w:val="en-US"/>
              </w:rPr>
            </w:pPr>
            <w:r>
              <w:rPr>
                <w:rFonts w:cs="Arial"/>
                <w:szCs w:val="18"/>
                <w:lang w:val="en-US"/>
              </w:rPr>
              <w:t>[Case 5], [InF-SH]</w:t>
            </w:r>
          </w:p>
        </w:tc>
        <w:tc>
          <w:tcPr>
            <w:tcW w:w="992" w:type="dxa"/>
            <w:tcBorders>
              <w:top w:val="single" w:sz="8" w:space="0" w:color="auto"/>
              <w:left w:val="single" w:sz="8" w:space="0" w:color="auto"/>
              <w:bottom w:val="single" w:sz="8" w:space="0" w:color="auto"/>
              <w:right w:val="single" w:sz="8" w:space="0" w:color="auto"/>
            </w:tcBorders>
          </w:tcPr>
          <w:p w14:paraId="571C3FD4" w14:textId="6088EB0F" w:rsidR="005A0727" w:rsidRDefault="001E1733" w:rsidP="00084B05">
            <w:pPr>
              <w:pStyle w:val="TAH"/>
              <w:jc w:val="left"/>
              <w:rPr>
                <w:rFonts w:cs="Arial"/>
                <w:szCs w:val="18"/>
                <w:lang w:val="en-US"/>
              </w:rPr>
            </w:pPr>
            <w:r>
              <w:rPr>
                <w:rFonts w:cs="Arial"/>
                <w:szCs w:val="18"/>
                <w:lang w:val="en-US"/>
              </w:rPr>
              <w:t>[Case 6], [InF-D</w:t>
            </w:r>
            <w:r w:rsidR="005A0727">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71C982C0" w14:textId="6349808E" w:rsidR="005A0727" w:rsidRDefault="005A0727" w:rsidP="00840300">
            <w:pPr>
              <w:pStyle w:val="TAH"/>
              <w:jc w:val="left"/>
              <w:rPr>
                <w:rFonts w:cs="Arial"/>
                <w:szCs w:val="18"/>
                <w:lang w:val="en-US"/>
              </w:rPr>
            </w:pPr>
            <w:r>
              <w:rPr>
                <w:rFonts w:cs="Arial"/>
                <w:szCs w:val="18"/>
                <w:lang w:val="en-US"/>
              </w:rPr>
              <w:t>[Case 7], [InF-</w:t>
            </w:r>
            <w:r w:rsidR="001E1733">
              <w:rPr>
                <w:rFonts w:cs="Arial"/>
                <w:szCs w:val="18"/>
                <w:lang w:val="en-US"/>
              </w:rPr>
              <w:t>S</w:t>
            </w:r>
            <w:r>
              <w:rPr>
                <w:rFonts w:cs="Arial"/>
                <w:szCs w:val="18"/>
                <w:lang w:val="en-US"/>
              </w:rPr>
              <w:t>H]</w:t>
            </w:r>
          </w:p>
        </w:tc>
      </w:tr>
      <w:tr w:rsidR="005A0727" w14:paraId="469C6C31"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9C27A9" w14:textId="77777777" w:rsidR="005A0727" w:rsidRDefault="005A0727" w:rsidP="005A0727">
            <w:pPr>
              <w:pStyle w:val="TAC"/>
              <w:rPr>
                <w:rStyle w:val="TALCar"/>
                <w:lang w:val="en-US"/>
              </w:rPr>
            </w:pPr>
            <w:r>
              <w:rPr>
                <w:szCs w:val="18"/>
                <w:lang w:val="en-US"/>
              </w:rPr>
              <w:t>Scenario</w:t>
            </w:r>
            <w:r>
              <w:rPr>
                <w:rStyle w:val="TALCar"/>
                <w:szCs w:val="18"/>
                <w:lang w:val="en-US"/>
              </w:rPr>
              <w:t xml:space="preserve"> </w:t>
            </w:r>
          </w:p>
          <w:p w14:paraId="6FAA5F0D" w14:textId="77777777" w:rsidR="005A0727" w:rsidRDefault="005A0727" w:rsidP="005A0727">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760D5BB2" w14:textId="74E6855B"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7983C41B" w14:textId="4A96F2B0"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F07372B" w14:textId="1BE922E1"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62DC5418" w14:textId="59EBDC84"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9931701" w14:textId="4877986F"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5AE6459F" w14:textId="2F1FA40E" w:rsidR="005A0727" w:rsidRDefault="005A0727" w:rsidP="005A0727">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F09D0CF" w14:textId="6BE57CBB" w:rsidR="005A0727" w:rsidRDefault="005A0727" w:rsidP="005A0727">
            <w:pPr>
              <w:pStyle w:val="TAC"/>
              <w:rPr>
                <w:rStyle w:val="TALCar"/>
                <w:szCs w:val="18"/>
                <w:lang w:val="en-US"/>
              </w:rPr>
            </w:pPr>
            <w:r w:rsidRPr="00A55696">
              <w:rPr>
                <w:rStyle w:val="TALCar"/>
                <w:szCs w:val="18"/>
                <w:lang w:val="en-US"/>
              </w:rPr>
              <w:t>38.855</w:t>
            </w:r>
          </w:p>
        </w:tc>
      </w:tr>
      <w:tr w:rsidR="005A0727" w14:paraId="48D80AC9"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9EF6937" w14:textId="77777777" w:rsidR="005A0727" w:rsidRDefault="005A0727" w:rsidP="005A0727">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733B3AC8" w14:textId="77777777" w:rsidR="005A0727" w:rsidRDefault="005A0727" w:rsidP="005A0727">
            <w:pPr>
              <w:pStyle w:val="TAC"/>
              <w:rPr>
                <w:rStyle w:val="TALCar"/>
                <w:szCs w:val="18"/>
                <w:lang w:val="en-US"/>
              </w:rPr>
            </w:pPr>
            <w:r>
              <w:rPr>
                <w:rStyle w:val="TALCar"/>
                <w:szCs w:val="18"/>
                <w:lang w:val="en-US"/>
              </w:rPr>
              <w:t>Single</w:t>
            </w:r>
          </w:p>
          <w:p w14:paraId="70A465E1" w14:textId="7908807B" w:rsidR="005A0727" w:rsidRDefault="005A0727"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1B3D4473" w14:textId="77777777" w:rsidR="005A0727" w:rsidRDefault="005A0727" w:rsidP="005A0727">
            <w:pPr>
              <w:pStyle w:val="TAC"/>
              <w:rPr>
                <w:rStyle w:val="TALCar"/>
                <w:szCs w:val="18"/>
                <w:lang w:val="en-US"/>
              </w:rPr>
            </w:pPr>
            <w:r w:rsidRPr="003F5FEC">
              <w:rPr>
                <w:rStyle w:val="TALCar"/>
                <w:szCs w:val="18"/>
                <w:lang w:val="en-US"/>
              </w:rPr>
              <w:t>Single</w:t>
            </w:r>
          </w:p>
          <w:p w14:paraId="6DE54F2A" w14:textId="1877B22B" w:rsidR="00840300" w:rsidRDefault="00840300"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42FACC8D" w14:textId="77777777" w:rsidR="005A0727" w:rsidRDefault="005A0727" w:rsidP="005A0727">
            <w:pPr>
              <w:pStyle w:val="TAC"/>
              <w:rPr>
                <w:rStyle w:val="TALCar"/>
                <w:szCs w:val="18"/>
                <w:lang w:val="en-US"/>
              </w:rPr>
            </w:pPr>
            <w:r w:rsidRPr="003F5FEC">
              <w:rPr>
                <w:rStyle w:val="TALCar"/>
                <w:szCs w:val="18"/>
                <w:lang w:val="en-US"/>
              </w:rPr>
              <w:t>Single</w:t>
            </w:r>
          </w:p>
          <w:p w14:paraId="111AE3CA" w14:textId="2A860827" w:rsidR="00840300" w:rsidRDefault="00840300"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72F38C38" w14:textId="77777777" w:rsidR="005A0727" w:rsidRDefault="005A0727" w:rsidP="005A0727">
            <w:pPr>
              <w:pStyle w:val="TAC"/>
              <w:rPr>
                <w:rStyle w:val="TALCar"/>
                <w:szCs w:val="18"/>
                <w:lang w:val="en-US"/>
              </w:rPr>
            </w:pPr>
            <w:r w:rsidRPr="003F5FEC">
              <w:rPr>
                <w:rStyle w:val="TALCar"/>
                <w:szCs w:val="18"/>
                <w:lang w:val="en-US"/>
              </w:rPr>
              <w:t>Single</w:t>
            </w:r>
          </w:p>
          <w:p w14:paraId="4FA174A7" w14:textId="04572833" w:rsidR="00840300" w:rsidRDefault="00840300"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1EADD6B7" w14:textId="77777777" w:rsidR="005A0727" w:rsidRDefault="005A0727" w:rsidP="005A0727">
            <w:pPr>
              <w:pStyle w:val="TAC"/>
              <w:rPr>
                <w:rStyle w:val="TALCar"/>
                <w:szCs w:val="18"/>
                <w:lang w:val="en-US"/>
              </w:rPr>
            </w:pPr>
            <w:r w:rsidRPr="003F5FEC">
              <w:rPr>
                <w:rStyle w:val="TALCar"/>
                <w:szCs w:val="18"/>
                <w:lang w:val="en-US"/>
              </w:rPr>
              <w:t>Single</w:t>
            </w:r>
          </w:p>
          <w:p w14:paraId="00051452" w14:textId="0E12E813" w:rsidR="00840300" w:rsidRDefault="00840300"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67F43F7" w14:textId="77777777" w:rsidR="005A0727" w:rsidRDefault="005A0727" w:rsidP="005A0727">
            <w:pPr>
              <w:pStyle w:val="TAC"/>
              <w:rPr>
                <w:rStyle w:val="TALCar"/>
                <w:szCs w:val="18"/>
                <w:lang w:val="en-US"/>
              </w:rPr>
            </w:pPr>
            <w:r w:rsidRPr="003F5FEC">
              <w:rPr>
                <w:rStyle w:val="TALCar"/>
                <w:szCs w:val="18"/>
                <w:lang w:val="en-US"/>
              </w:rPr>
              <w:t>Single</w:t>
            </w:r>
          </w:p>
          <w:p w14:paraId="5DE9459C" w14:textId="7B5F1552" w:rsidR="00840300" w:rsidRDefault="00840300" w:rsidP="005A0727">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9C1ECA5" w14:textId="77777777" w:rsidR="005A0727" w:rsidRDefault="005A0727" w:rsidP="005A0727">
            <w:pPr>
              <w:pStyle w:val="TAC"/>
              <w:rPr>
                <w:rStyle w:val="TALCar"/>
                <w:szCs w:val="18"/>
                <w:lang w:val="en-US"/>
              </w:rPr>
            </w:pPr>
            <w:r w:rsidRPr="003F5FEC">
              <w:rPr>
                <w:rStyle w:val="TALCar"/>
                <w:szCs w:val="18"/>
                <w:lang w:val="en-US"/>
              </w:rPr>
              <w:t>Single</w:t>
            </w:r>
          </w:p>
          <w:p w14:paraId="592057E0" w14:textId="6FA0212C" w:rsidR="00840300" w:rsidRDefault="00840300" w:rsidP="005A0727">
            <w:pPr>
              <w:pStyle w:val="TAC"/>
              <w:rPr>
                <w:rStyle w:val="TALCar"/>
                <w:szCs w:val="18"/>
                <w:lang w:val="en-US"/>
              </w:rPr>
            </w:pPr>
            <w:r>
              <w:rPr>
                <w:rStyle w:val="TALCar"/>
                <w:szCs w:val="18"/>
                <w:lang w:val="en-US"/>
              </w:rPr>
              <w:t>3.5 GHz</w:t>
            </w:r>
          </w:p>
        </w:tc>
      </w:tr>
      <w:tr w:rsidR="005A0727" w14:paraId="148C503B"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2295C4" w14:textId="77777777" w:rsidR="005A0727" w:rsidRDefault="005A0727" w:rsidP="005A0727">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00D84464" w14:textId="7AA52E4D" w:rsidR="005A0727" w:rsidRDefault="005A0727" w:rsidP="005A0727">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3C46F0C" w14:textId="05160657" w:rsidR="005A0727" w:rsidRDefault="001E1733" w:rsidP="005A0727">
            <w:pPr>
              <w:pStyle w:val="TAC"/>
              <w:rPr>
                <w:rStyle w:val="TALCar"/>
                <w:szCs w:val="18"/>
                <w:lang w:val="en-US"/>
              </w:rPr>
            </w:pPr>
            <w:r>
              <w:rPr>
                <w:rStyle w:val="TALCar"/>
                <w:szCs w:val="18"/>
                <w:lang w:val="en-US" w:eastAsia="zh-CN"/>
              </w:rPr>
              <w:t>100</w:t>
            </w:r>
          </w:p>
        </w:tc>
        <w:tc>
          <w:tcPr>
            <w:tcW w:w="992" w:type="dxa"/>
            <w:tcBorders>
              <w:top w:val="single" w:sz="8" w:space="0" w:color="auto"/>
              <w:left w:val="single" w:sz="8" w:space="0" w:color="auto"/>
              <w:bottom w:val="single" w:sz="8" w:space="0" w:color="auto"/>
              <w:right w:val="single" w:sz="8" w:space="0" w:color="auto"/>
            </w:tcBorders>
          </w:tcPr>
          <w:p w14:paraId="21E4D41D" w14:textId="2A8F1CC3" w:rsidR="005A0727" w:rsidRDefault="001E1733" w:rsidP="005A0727">
            <w:pPr>
              <w:pStyle w:val="TAC"/>
              <w:rPr>
                <w:rStyle w:val="TALCar"/>
                <w:szCs w:val="18"/>
                <w:lang w:val="en-US"/>
              </w:rPr>
            </w:pPr>
            <w:r>
              <w:rPr>
                <w:rStyle w:val="TALCar"/>
                <w:szCs w:val="18"/>
                <w:lang w:val="en-US" w:eastAsia="zh-CN"/>
              </w:rPr>
              <w:t>2</w:t>
            </w:r>
            <w:r w:rsidR="005A0727"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2AA16B6" w14:textId="40BC0CCD" w:rsidR="005A0727" w:rsidRDefault="00840300" w:rsidP="005A0727">
            <w:pPr>
              <w:pStyle w:val="TAC"/>
              <w:rPr>
                <w:rStyle w:val="TALCar"/>
                <w:szCs w:val="18"/>
                <w:lang w:val="en-US"/>
              </w:rPr>
            </w:pPr>
            <w:r>
              <w:rPr>
                <w:rStyle w:val="TALCar"/>
                <w:szCs w:val="18"/>
                <w:lang w:val="en-US" w:eastAsia="zh-CN"/>
              </w:rPr>
              <w:t>2</w:t>
            </w:r>
            <w:r w:rsidR="005A0727"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2362B2F" w14:textId="06672995" w:rsidR="005A0727" w:rsidRDefault="005A0727" w:rsidP="005A0727">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63236ACF" w14:textId="11563AF5" w:rsidR="005A0727" w:rsidRDefault="001E1733" w:rsidP="005A0727">
            <w:pPr>
              <w:pStyle w:val="TAC"/>
              <w:rPr>
                <w:rStyle w:val="TALCar"/>
                <w:szCs w:val="18"/>
                <w:lang w:val="en-US"/>
              </w:rPr>
            </w:pPr>
            <w:r>
              <w:rPr>
                <w:rStyle w:val="TALCar"/>
                <w:szCs w:val="18"/>
                <w:lang w:val="en-US" w:eastAsia="zh-CN"/>
              </w:rPr>
              <w:t>10</w:t>
            </w:r>
            <w:r w:rsidR="005A0727"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0C58501" w14:textId="0AF71CE6" w:rsidR="005A0727" w:rsidRDefault="001E1733" w:rsidP="005A0727">
            <w:pPr>
              <w:pStyle w:val="TAC"/>
              <w:rPr>
                <w:rStyle w:val="TALCar"/>
                <w:szCs w:val="18"/>
                <w:lang w:val="en-US"/>
              </w:rPr>
            </w:pPr>
            <w:r>
              <w:rPr>
                <w:rStyle w:val="TALCar"/>
                <w:szCs w:val="18"/>
                <w:lang w:val="en-US" w:eastAsia="zh-CN"/>
              </w:rPr>
              <w:t>2</w:t>
            </w:r>
            <w:r w:rsidR="005A0727" w:rsidRPr="0076346E">
              <w:rPr>
                <w:rStyle w:val="TALCar"/>
                <w:szCs w:val="18"/>
                <w:lang w:val="en-US" w:eastAsia="zh-CN"/>
              </w:rPr>
              <w:t>0</w:t>
            </w:r>
          </w:p>
        </w:tc>
      </w:tr>
      <w:tr w:rsidR="005A0727" w14:paraId="2CEB790A"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EEAB3E" w14:textId="77777777" w:rsidR="005A0727" w:rsidRDefault="005A0727" w:rsidP="005A0727">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102C5220" w14:textId="49455D9D" w:rsidR="005A0727" w:rsidRDefault="005A0727" w:rsidP="005A0727">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F575EFC" w14:textId="0449D85A"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5E3965B" w14:textId="1FFD973D"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0BEC5D" w14:textId="5E9FCEE2"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F777452" w14:textId="33D09822"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4B61AAB" w14:textId="646916A2"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2A0AC2" w14:textId="2E962D3A" w:rsidR="005A0727" w:rsidRDefault="005A0727" w:rsidP="005A0727">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A7E93" w14:paraId="4B78CF51"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08F2FD3" w14:textId="77777777" w:rsidR="00FA7E93" w:rsidRDefault="00FA7E93" w:rsidP="00FA7E93">
            <w:pPr>
              <w:pStyle w:val="TAC"/>
              <w:rPr>
                <w:rStyle w:val="TALCar"/>
                <w:szCs w:val="18"/>
                <w:lang w:val="en-US"/>
              </w:rPr>
            </w:pPr>
            <w:r>
              <w:rPr>
                <w:rStyle w:val="TALCar"/>
                <w:szCs w:val="18"/>
                <w:lang w:val="en-US"/>
              </w:rPr>
              <w:t>RS signal descriptions</w:t>
            </w:r>
          </w:p>
          <w:p w14:paraId="702A9E85" w14:textId="77777777" w:rsidR="00FA7E93" w:rsidRDefault="00FA7E93" w:rsidP="00FA7E93">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5504ED05" w14:textId="50F433E7" w:rsidR="00FA7E93" w:rsidRDefault="00FA7E93" w:rsidP="00FA7E93">
            <w:pPr>
              <w:pStyle w:val="TAC"/>
              <w:rPr>
                <w:rStyle w:val="TALCar"/>
                <w:szCs w:val="18"/>
                <w:lang w:val="en-US"/>
              </w:rPr>
            </w:pPr>
            <w:r>
              <w:rPr>
                <w:rStyle w:val="TALCar"/>
                <w:szCs w:val="18"/>
                <w:lang w:val="en-US"/>
              </w:rPr>
              <w:t>posSRS</w:t>
            </w:r>
          </w:p>
          <w:p w14:paraId="2E105199" w14:textId="4A50117E"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A2E9DBE" w14:textId="77777777" w:rsidR="00FA7E93" w:rsidRDefault="00FA7E93" w:rsidP="00FA7E93">
            <w:pPr>
              <w:pStyle w:val="TAC"/>
              <w:rPr>
                <w:rStyle w:val="TALCar"/>
                <w:szCs w:val="18"/>
                <w:lang w:val="en-US"/>
              </w:rPr>
            </w:pPr>
            <w:r>
              <w:rPr>
                <w:rStyle w:val="TALCar"/>
                <w:szCs w:val="18"/>
                <w:lang w:val="en-US"/>
              </w:rPr>
              <w:t>posSRS</w:t>
            </w:r>
          </w:p>
          <w:p w14:paraId="43172908" w14:textId="6966836C"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DF323F5" w14:textId="77777777" w:rsidR="00FA7E93" w:rsidRDefault="00FA7E93" w:rsidP="00FA7E93">
            <w:pPr>
              <w:pStyle w:val="TAC"/>
              <w:rPr>
                <w:rStyle w:val="TALCar"/>
                <w:szCs w:val="18"/>
                <w:lang w:val="en-US"/>
              </w:rPr>
            </w:pPr>
            <w:r>
              <w:rPr>
                <w:rStyle w:val="TALCar"/>
                <w:szCs w:val="18"/>
                <w:lang w:val="en-US"/>
              </w:rPr>
              <w:t>posSRS</w:t>
            </w:r>
          </w:p>
          <w:p w14:paraId="6A8DF890" w14:textId="43B729B9"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85C256B" w14:textId="77777777" w:rsidR="00FA7E93" w:rsidRDefault="00FA7E93" w:rsidP="00FA7E93">
            <w:pPr>
              <w:pStyle w:val="TAC"/>
              <w:rPr>
                <w:rStyle w:val="TALCar"/>
                <w:szCs w:val="18"/>
                <w:lang w:val="en-US"/>
              </w:rPr>
            </w:pPr>
            <w:r>
              <w:rPr>
                <w:rStyle w:val="TALCar"/>
                <w:szCs w:val="18"/>
                <w:lang w:val="en-US"/>
              </w:rPr>
              <w:t>posSRS</w:t>
            </w:r>
          </w:p>
          <w:p w14:paraId="6385924A" w14:textId="02147150"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230CC754" w14:textId="77777777" w:rsidR="00FA7E93" w:rsidRDefault="00FA7E93" w:rsidP="00FA7E93">
            <w:pPr>
              <w:pStyle w:val="TAC"/>
              <w:rPr>
                <w:rStyle w:val="TALCar"/>
                <w:szCs w:val="18"/>
                <w:lang w:val="en-US"/>
              </w:rPr>
            </w:pPr>
            <w:r>
              <w:rPr>
                <w:rStyle w:val="TALCar"/>
                <w:szCs w:val="18"/>
                <w:lang w:val="en-US"/>
              </w:rPr>
              <w:t>posSRS</w:t>
            </w:r>
          </w:p>
          <w:p w14:paraId="164A02E4" w14:textId="3C47B908"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4D703B6" w14:textId="77777777" w:rsidR="00FA7E93" w:rsidRDefault="00FA7E93" w:rsidP="00FA7E93">
            <w:pPr>
              <w:pStyle w:val="TAC"/>
              <w:rPr>
                <w:rStyle w:val="TALCar"/>
                <w:szCs w:val="18"/>
                <w:lang w:val="en-US"/>
              </w:rPr>
            </w:pPr>
            <w:r>
              <w:rPr>
                <w:rStyle w:val="TALCar"/>
                <w:szCs w:val="18"/>
                <w:lang w:val="en-US"/>
              </w:rPr>
              <w:t>posSRS</w:t>
            </w:r>
          </w:p>
          <w:p w14:paraId="305DAEC9" w14:textId="57B64617" w:rsidR="00FA7E93" w:rsidRDefault="00FA7E93" w:rsidP="00FA7E93">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7D32228" w14:textId="77777777" w:rsidR="00FA7E93" w:rsidRDefault="00FA7E93" w:rsidP="00FA7E93">
            <w:pPr>
              <w:pStyle w:val="TAC"/>
              <w:rPr>
                <w:rStyle w:val="TALCar"/>
                <w:szCs w:val="18"/>
                <w:lang w:val="en-US"/>
              </w:rPr>
            </w:pPr>
            <w:r>
              <w:rPr>
                <w:rStyle w:val="TALCar"/>
                <w:szCs w:val="18"/>
                <w:lang w:val="en-US"/>
              </w:rPr>
              <w:t>posSRS</w:t>
            </w:r>
          </w:p>
          <w:p w14:paraId="15071337" w14:textId="49D1FF58" w:rsidR="00FA7E93" w:rsidRDefault="00FA7E93" w:rsidP="00FA7E93">
            <w:pPr>
              <w:pStyle w:val="TAC"/>
              <w:rPr>
                <w:rStyle w:val="TALCar"/>
                <w:szCs w:val="18"/>
                <w:lang w:val="en-US"/>
              </w:rPr>
            </w:pPr>
            <w:r>
              <w:rPr>
                <w:rStyle w:val="TALCar"/>
                <w:szCs w:val="18"/>
                <w:lang w:val="en-US"/>
              </w:rPr>
              <w:t>Comb-4</w:t>
            </w:r>
          </w:p>
        </w:tc>
      </w:tr>
      <w:tr w:rsidR="00FA7E93" w14:paraId="525B3B5E"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4B621F3" w14:textId="77777777" w:rsidR="00FA7E93" w:rsidRDefault="00FA7E93" w:rsidP="00FA7E93">
            <w:pPr>
              <w:pStyle w:val="TAC"/>
              <w:rPr>
                <w:rStyle w:val="TALCar"/>
                <w:szCs w:val="18"/>
                <w:lang w:val="en-US"/>
              </w:rPr>
            </w:pPr>
            <w:r>
              <w:rPr>
                <w:rStyle w:val="TALCar"/>
                <w:szCs w:val="18"/>
                <w:lang w:val="en-US"/>
              </w:rPr>
              <w:t xml:space="preserve">NR Carrier phase positioning method </w:t>
            </w:r>
          </w:p>
          <w:p w14:paraId="0A416B14" w14:textId="77777777" w:rsidR="00FA7E93" w:rsidRDefault="00FA7E93" w:rsidP="00FA7E93">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0AB5A53A" w14:textId="119F8CED" w:rsidR="00FA7E93" w:rsidRDefault="00FA7E93" w:rsidP="00FA7E93">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75905611" w14:textId="53F24D9F"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3D42CCA0" w14:textId="1198AD92"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6B0F91B" w14:textId="29478797"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0E5158A1" w14:textId="3829859F"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1C1C777" w14:textId="2BF7EF77"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20E1C29" w14:textId="61AA85BD" w:rsidR="00FA7E93" w:rsidRDefault="00FA7E93" w:rsidP="00FA7E93">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A7E93" w14:paraId="65E8F5C4"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016343" w14:textId="77777777" w:rsidR="00FA7E93" w:rsidRDefault="00FA7E93" w:rsidP="00FA7E93">
            <w:pPr>
              <w:pStyle w:val="TAC"/>
              <w:rPr>
                <w:rStyle w:val="TALCar"/>
                <w:szCs w:val="18"/>
                <w:lang w:val="en-US"/>
              </w:rPr>
            </w:pPr>
            <w:r>
              <w:rPr>
                <w:rStyle w:val="TALCar"/>
                <w:szCs w:val="18"/>
                <w:lang w:val="en-US"/>
              </w:rPr>
              <w:t xml:space="preserve">R16/R17 positioning method </w:t>
            </w:r>
          </w:p>
          <w:p w14:paraId="7D49BA35" w14:textId="77777777" w:rsidR="00FA7E93" w:rsidRDefault="00FA7E93" w:rsidP="00FA7E93">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10797E4A" w14:textId="6C6B1D4D" w:rsidR="00FA7E93" w:rsidRDefault="00FA7E93" w:rsidP="00FA7E93">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FEE9A40" w14:textId="5698B928" w:rsidR="00FA7E93" w:rsidRDefault="00FA7E93" w:rsidP="00FA7E93">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FA05A06" w14:textId="3C0412C4" w:rsidR="00FA7E93" w:rsidRDefault="00FA7E93" w:rsidP="00FA7E93">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5AA6AAC" w14:textId="0350BDE0" w:rsidR="00FA7E93" w:rsidRDefault="00FA7E93" w:rsidP="00FA7E93">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5CB4829" w14:textId="4B90F797" w:rsidR="00FA7E93" w:rsidRDefault="00FA7E93" w:rsidP="00FA7E93">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729C3A83" w14:textId="1377450F" w:rsidR="00FA7E93" w:rsidRDefault="00FA7E93" w:rsidP="00FA7E93">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E7DA9D3" w14:textId="61A11BD3" w:rsidR="00FA7E93" w:rsidRDefault="00FA7E93" w:rsidP="00FA7E93">
            <w:pPr>
              <w:pStyle w:val="TAC"/>
              <w:rPr>
                <w:rStyle w:val="TALCar"/>
                <w:szCs w:val="18"/>
                <w:lang w:val="en-US"/>
              </w:rPr>
            </w:pPr>
            <w:r w:rsidRPr="00D200D3">
              <w:rPr>
                <w:rStyle w:val="TALCar"/>
                <w:szCs w:val="18"/>
                <w:lang w:val="en-US" w:eastAsia="zh-CN"/>
              </w:rPr>
              <w:t>UL-TDOA</w:t>
            </w:r>
          </w:p>
        </w:tc>
      </w:tr>
      <w:tr w:rsidR="00FA7E93" w14:paraId="090D2FFC"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529529F" w14:textId="77777777" w:rsidR="00FA7E93" w:rsidRDefault="00FA7E93" w:rsidP="00FA7E93">
            <w:pPr>
              <w:pStyle w:val="TAC"/>
              <w:rPr>
                <w:rStyle w:val="TALCar"/>
                <w:szCs w:val="18"/>
                <w:lang w:val="en-US"/>
              </w:rPr>
            </w:pPr>
            <w:r>
              <w:rPr>
                <w:rStyle w:val="TALCar"/>
                <w:szCs w:val="18"/>
                <w:lang w:val="en-US"/>
              </w:rPr>
              <w:t xml:space="preserve">Carrier phase estimation techniques </w:t>
            </w:r>
          </w:p>
          <w:p w14:paraId="0D535F41" w14:textId="77777777" w:rsidR="00FA7E93" w:rsidRDefault="00FA7E93" w:rsidP="00FA7E93">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5279EAA6" w14:textId="0DD202B9" w:rsidR="00FA7E93" w:rsidRDefault="00FA7E93" w:rsidP="00FA7E93">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A2BB853" w14:textId="23938084" w:rsidR="00FA7E93" w:rsidRDefault="00FA7E93" w:rsidP="00FA7E93">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A4B0FB5" w14:textId="6CB61EDE" w:rsidR="00FA7E93" w:rsidRDefault="00FA7E93" w:rsidP="00FA7E93">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CA67E80" w14:textId="21CB1F77" w:rsidR="00FA7E93" w:rsidRDefault="00FA7E93" w:rsidP="00FA7E93">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A4FD5FA" w14:textId="0882D29A" w:rsidR="00FA7E93" w:rsidRDefault="00FA7E93" w:rsidP="00FA7E93">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3D0E416" w14:textId="1DD62488" w:rsidR="00FA7E93" w:rsidRDefault="00FA7E93" w:rsidP="00FA7E93">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FCAFB07" w14:textId="3B442CEE" w:rsidR="00FA7E93" w:rsidRDefault="00FA7E93" w:rsidP="00FA7E93">
            <w:pPr>
              <w:pStyle w:val="TAC"/>
              <w:rPr>
                <w:rStyle w:val="TALCar"/>
                <w:szCs w:val="18"/>
                <w:lang w:val="en-US"/>
              </w:rPr>
            </w:pPr>
            <w:r w:rsidRPr="005D1226">
              <w:rPr>
                <w:rStyle w:val="TALCar"/>
                <w:szCs w:val="18"/>
                <w:lang w:val="en-US"/>
              </w:rPr>
              <w:t>time-domain</w:t>
            </w:r>
          </w:p>
        </w:tc>
      </w:tr>
      <w:tr w:rsidR="00840300" w14:paraId="1AB18337"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9F6945D" w14:textId="77777777" w:rsidR="00840300" w:rsidRDefault="00840300" w:rsidP="00840300">
            <w:pPr>
              <w:pStyle w:val="TAC"/>
              <w:rPr>
                <w:rStyle w:val="TALCar"/>
                <w:szCs w:val="18"/>
                <w:lang w:val="en-US"/>
              </w:rPr>
            </w:pPr>
            <w:r>
              <w:rPr>
                <w:rStyle w:val="TALCar"/>
                <w:szCs w:val="18"/>
                <w:lang w:val="en-US"/>
              </w:rPr>
              <w:t xml:space="preserve">Differential positioning techniques if used </w:t>
            </w:r>
          </w:p>
          <w:p w14:paraId="63A68801" w14:textId="77777777" w:rsidR="00840300" w:rsidRDefault="00840300" w:rsidP="00840300">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06BC6E80" w14:textId="53D11C99" w:rsidR="00840300" w:rsidRDefault="00840300" w:rsidP="00840300">
            <w:pPr>
              <w:pStyle w:val="TAC"/>
              <w:rPr>
                <w:rStyle w:val="TALCar"/>
                <w:szCs w:val="18"/>
                <w:lang w:val="en-US" w:eastAsia="zh-CN"/>
              </w:rPr>
            </w:pPr>
            <w:r w:rsidRPr="00840300">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5E7D9B4" w14:textId="171BED56"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2A978085" w14:textId="577E01EB"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112A35A7" w14:textId="1604BC0F"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1B58F826" w14:textId="52045495" w:rsidR="00840300" w:rsidRDefault="00840300" w:rsidP="00840300">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3F349149" w14:textId="0B2DCA2C" w:rsidR="00840300" w:rsidRDefault="00840300" w:rsidP="00840300">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5EB6824C" w14:textId="76B1BEFE" w:rsidR="00840300" w:rsidRDefault="00840300" w:rsidP="00840300">
            <w:pPr>
              <w:pStyle w:val="TAC"/>
              <w:rPr>
                <w:rStyle w:val="TALCar"/>
                <w:szCs w:val="18"/>
                <w:lang w:val="en-US"/>
              </w:rPr>
            </w:pPr>
            <w:r w:rsidRPr="00A9227C">
              <w:rPr>
                <w:rStyle w:val="TALCar"/>
                <w:szCs w:val="18"/>
                <w:lang w:val="en-US"/>
              </w:rPr>
              <w:t>single differential</w:t>
            </w:r>
          </w:p>
        </w:tc>
      </w:tr>
      <w:tr w:rsidR="00E77D90" w14:paraId="6F9507F7"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7039426"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4F572E00"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5E8C98AE" w14:textId="4F062927" w:rsidR="00E77D90" w:rsidRPr="00FA7E93" w:rsidRDefault="00E77D90" w:rsidP="00E77D90">
            <w:pPr>
              <w:pStyle w:val="TAC"/>
              <w:rPr>
                <w:rStyle w:val="TALCar"/>
                <w:szCs w:val="18"/>
                <w:lang w:val="en-US"/>
              </w:rPr>
            </w:pPr>
            <w:r>
              <w:rPr>
                <w:rStyle w:val="TALCar"/>
                <w:color w:val="000000" w:themeColor="text1"/>
                <w:szCs w:val="18"/>
                <w:lang w:val="en-US"/>
              </w:rPr>
              <w:t>Integer l</w:t>
            </w:r>
            <w:r w:rsidRPr="00FA7E93">
              <w:rPr>
                <w:rStyle w:val="TALCar"/>
                <w:color w:val="000000" w:themeColor="text1"/>
                <w:szCs w:val="18"/>
                <w:lang w:val="en-US"/>
              </w:rPr>
              <w:t>east squares</w:t>
            </w:r>
            <w:r>
              <w:rPr>
                <w:rStyle w:val="TALCar"/>
                <w:color w:val="000000" w:themeColor="text1"/>
                <w:szCs w:val="18"/>
                <w:lang w:val="en-US"/>
              </w:rPr>
              <w:t xml:space="preserve"> and cost functions</w:t>
            </w:r>
          </w:p>
        </w:tc>
        <w:tc>
          <w:tcPr>
            <w:tcW w:w="992" w:type="dxa"/>
            <w:tcBorders>
              <w:top w:val="single" w:sz="8" w:space="0" w:color="auto"/>
              <w:left w:val="single" w:sz="8" w:space="0" w:color="auto"/>
              <w:bottom w:val="single" w:sz="8" w:space="0" w:color="auto"/>
              <w:right w:val="single" w:sz="8" w:space="0" w:color="auto"/>
            </w:tcBorders>
          </w:tcPr>
          <w:p w14:paraId="52CA2D84" w14:textId="4363A69C" w:rsidR="00E77D90" w:rsidRDefault="00E77D90" w:rsidP="00E77D90">
            <w:pPr>
              <w:pStyle w:val="TAC"/>
              <w:rPr>
                <w:rStyle w:val="TALCar"/>
                <w:szCs w:val="18"/>
                <w:lang w:val="en-US"/>
              </w:rPr>
            </w:pPr>
            <w:r>
              <w:rPr>
                <w:rStyle w:val="TALCar"/>
                <w:color w:val="000000" w:themeColor="text1"/>
                <w:szCs w:val="18"/>
                <w:lang w:val="en-US"/>
              </w:rPr>
              <w:t>Integer l</w:t>
            </w:r>
            <w:r w:rsidRPr="00FA7E93">
              <w:rPr>
                <w:rStyle w:val="TALCar"/>
                <w:color w:val="000000" w:themeColor="text1"/>
                <w:szCs w:val="18"/>
                <w:lang w:val="en-US"/>
              </w:rPr>
              <w:t>east squares</w:t>
            </w:r>
            <w:r>
              <w:rPr>
                <w:rStyle w:val="TALCar"/>
                <w:color w:val="000000" w:themeColor="text1"/>
                <w:szCs w:val="18"/>
                <w:lang w:val="en-US"/>
              </w:rPr>
              <w:t xml:space="preserve"> and cost functions</w:t>
            </w:r>
          </w:p>
        </w:tc>
        <w:tc>
          <w:tcPr>
            <w:tcW w:w="992" w:type="dxa"/>
            <w:tcBorders>
              <w:top w:val="single" w:sz="8" w:space="0" w:color="auto"/>
              <w:left w:val="single" w:sz="8" w:space="0" w:color="auto"/>
              <w:bottom w:val="single" w:sz="8" w:space="0" w:color="auto"/>
              <w:right w:val="single" w:sz="8" w:space="0" w:color="auto"/>
            </w:tcBorders>
          </w:tcPr>
          <w:p w14:paraId="314106C8" w14:textId="2DA25066" w:rsidR="00E77D90" w:rsidRDefault="00E77D90" w:rsidP="00E77D90">
            <w:pPr>
              <w:pStyle w:val="TAC"/>
              <w:rPr>
                <w:rStyle w:val="TALCar"/>
                <w:szCs w:val="18"/>
                <w:lang w:val="en-US"/>
              </w:rPr>
            </w:pPr>
            <w:r>
              <w:rPr>
                <w:rStyle w:val="TALCar"/>
                <w:color w:val="000000" w:themeColor="text1"/>
                <w:szCs w:val="18"/>
                <w:lang w:val="en-US"/>
              </w:rPr>
              <w:t>Integer l</w:t>
            </w:r>
            <w:r w:rsidRPr="00FA7E93">
              <w:rPr>
                <w:rStyle w:val="TALCar"/>
                <w:color w:val="000000" w:themeColor="text1"/>
                <w:szCs w:val="18"/>
                <w:lang w:val="en-US"/>
              </w:rPr>
              <w:t>east squares</w:t>
            </w:r>
            <w:r>
              <w:rPr>
                <w:rStyle w:val="TALCar"/>
                <w:color w:val="000000" w:themeColor="text1"/>
                <w:szCs w:val="18"/>
                <w:lang w:val="en-US"/>
              </w:rPr>
              <w:t xml:space="preserve"> and cost functions</w:t>
            </w:r>
          </w:p>
        </w:tc>
        <w:tc>
          <w:tcPr>
            <w:tcW w:w="992" w:type="dxa"/>
            <w:tcBorders>
              <w:top w:val="single" w:sz="8" w:space="0" w:color="auto"/>
              <w:left w:val="single" w:sz="8" w:space="0" w:color="auto"/>
              <w:bottom w:val="single" w:sz="8" w:space="0" w:color="auto"/>
              <w:right w:val="single" w:sz="8" w:space="0" w:color="auto"/>
            </w:tcBorders>
          </w:tcPr>
          <w:p w14:paraId="26ADFABA" w14:textId="76C71847" w:rsidR="00E77D90" w:rsidRDefault="00E77D90" w:rsidP="00E77D90">
            <w:pPr>
              <w:pStyle w:val="TAC"/>
              <w:rPr>
                <w:rStyle w:val="TALCar"/>
                <w:szCs w:val="18"/>
                <w:lang w:val="en-US"/>
              </w:rPr>
            </w:pPr>
            <w:r w:rsidRPr="00412C1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7B7883C3" w14:textId="1C44548A" w:rsidR="00E77D90" w:rsidRDefault="00E77D90" w:rsidP="00E77D90">
            <w:pPr>
              <w:pStyle w:val="TAC"/>
              <w:rPr>
                <w:rStyle w:val="TALCar"/>
                <w:szCs w:val="18"/>
                <w:lang w:val="en-US"/>
              </w:rPr>
            </w:pPr>
            <w:r w:rsidRPr="00412C1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963DA02" w14:textId="3EF78DEF" w:rsidR="00E77D90" w:rsidRDefault="00E77D90" w:rsidP="00E77D90">
            <w:pPr>
              <w:pStyle w:val="TAC"/>
              <w:rPr>
                <w:rStyle w:val="TALCar"/>
                <w:szCs w:val="18"/>
                <w:lang w:val="en-US"/>
              </w:rPr>
            </w:pPr>
            <w:r w:rsidRPr="00412C1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6AF5677" w14:textId="195BFB64" w:rsidR="00E77D90" w:rsidRDefault="00E77D90" w:rsidP="00E77D90">
            <w:pPr>
              <w:pStyle w:val="TAC"/>
              <w:rPr>
                <w:rStyle w:val="TALCar"/>
                <w:szCs w:val="18"/>
                <w:lang w:val="en-US"/>
              </w:rPr>
            </w:pPr>
            <w:r w:rsidRPr="00412C11">
              <w:rPr>
                <w:rStyle w:val="TALCar"/>
                <w:color w:val="000000" w:themeColor="text1"/>
                <w:szCs w:val="18"/>
                <w:lang w:val="en-US"/>
              </w:rPr>
              <w:t>Integer least squares and cost functions</w:t>
            </w:r>
          </w:p>
        </w:tc>
      </w:tr>
      <w:tr w:rsidR="00FA7E93" w14:paraId="2FD23418"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35F8EC8" w14:textId="77777777" w:rsidR="00FA7E93" w:rsidRDefault="00FA7E93" w:rsidP="00FA7E93">
            <w:pPr>
              <w:pStyle w:val="TAC"/>
              <w:rPr>
                <w:rStyle w:val="TALCar"/>
                <w:szCs w:val="18"/>
                <w:lang w:val="en-US"/>
              </w:rPr>
            </w:pPr>
            <w:r>
              <w:rPr>
                <w:rStyle w:val="TALCar"/>
                <w:szCs w:val="18"/>
                <w:lang w:val="en-US"/>
              </w:rPr>
              <w:t>Multipath mitigation techniques</w:t>
            </w:r>
          </w:p>
          <w:p w14:paraId="43F578D4" w14:textId="77777777" w:rsidR="00FA7E93" w:rsidRDefault="00FA7E93" w:rsidP="00FA7E93">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3B29459E" w14:textId="73DC0E2A" w:rsidR="00FA7E93" w:rsidRDefault="00FA7E93" w:rsidP="00FA7E93">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96087C1" w14:textId="72F3874D" w:rsidR="00FA7E93" w:rsidRDefault="00FA7E93" w:rsidP="00FA7E93">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4744CA49" w14:textId="039A7F9A" w:rsidR="00FA7E93" w:rsidRDefault="00FA7E93" w:rsidP="00FA7E93">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5111DD3" w14:textId="591DD657" w:rsidR="00FA7E93" w:rsidRDefault="00FA7E93" w:rsidP="00FA7E93">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6CB1F02E" w14:textId="68B4A590" w:rsidR="00FA7E93" w:rsidRDefault="00FA7E93" w:rsidP="00FA7E93">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01580E53" w14:textId="75407CF8" w:rsidR="00FA7E93" w:rsidRDefault="00FA7E93" w:rsidP="00FA7E93">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A2A3223" w14:textId="4607395E" w:rsidR="00FA7E93" w:rsidRDefault="00FA7E93" w:rsidP="00FA7E93">
            <w:pPr>
              <w:pStyle w:val="TAC"/>
              <w:rPr>
                <w:rStyle w:val="TALCar"/>
                <w:szCs w:val="18"/>
                <w:lang w:val="en-US"/>
              </w:rPr>
            </w:pPr>
            <w:r w:rsidRPr="002152FF">
              <w:rPr>
                <w:rStyle w:val="TALCar"/>
                <w:szCs w:val="18"/>
                <w:lang w:val="en-US"/>
              </w:rPr>
              <w:t>first path detection</w:t>
            </w:r>
          </w:p>
        </w:tc>
      </w:tr>
      <w:tr w:rsidR="00FA7E93" w14:paraId="7B18E7AD"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2557B8" w14:textId="77777777" w:rsidR="00FA7E93" w:rsidRDefault="00FA7E93" w:rsidP="00FA7E93">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69A30B9D" w14:textId="2E998366" w:rsidR="00FA7E93" w:rsidRDefault="00FA7E93" w:rsidP="00FA7E93">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F017F75" w14:textId="4AE6DBFD" w:rsidR="00FA7E93" w:rsidRDefault="00FA7E93" w:rsidP="00FA7E93">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67837F92" w14:textId="1592573F" w:rsidR="00FA7E93" w:rsidRDefault="00FA7E93" w:rsidP="00FA7E93">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AC1FC99" w14:textId="2A29D9AA" w:rsidR="00FA7E93" w:rsidRDefault="00FA7E93" w:rsidP="00FA7E93">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F045D63" w14:textId="22901711" w:rsidR="00FA7E93" w:rsidRDefault="00FA7E93" w:rsidP="00FA7E93">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57F76B5" w14:textId="0CD1A585" w:rsidR="00FA7E93" w:rsidRDefault="00FA7E93" w:rsidP="00FA7E93">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5F9CC21" w14:textId="61C79796" w:rsidR="00FA7E93" w:rsidRDefault="00FA7E93" w:rsidP="00FA7E93">
            <w:pPr>
              <w:pStyle w:val="TAC"/>
              <w:rPr>
                <w:rStyle w:val="TALCar"/>
                <w:szCs w:val="18"/>
                <w:lang w:val="en-US"/>
              </w:rPr>
            </w:pPr>
            <w:r w:rsidRPr="007329CB">
              <w:rPr>
                <w:rStyle w:val="TALCar"/>
                <w:szCs w:val="18"/>
                <w:lang w:val="en-US"/>
              </w:rPr>
              <w:t>Single-measurement</w:t>
            </w:r>
          </w:p>
        </w:tc>
      </w:tr>
      <w:tr w:rsidR="00FA7E93" w14:paraId="42983822"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7CC1F3" w14:textId="77777777" w:rsidR="00FA7E93" w:rsidRDefault="00FA7E93" w:rsidP="00FA7E93">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1E29428C" w14:textId="32FA9815" w:rsidR="00FA7E93" w:rsidRDefault="00FA7E93" w:rsidP="00FA7E93">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2FEAC256" w14:textId="4CE0762F" w:rsidR="00FA7E93" w:rsidRDefault="00FA7E93" w:rsidP="00FA7E93">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C2E3009" w14:textId="056DDC39" w:rsidR="00FA7E93" w:rsidRDefault="00FA7E93" w:rsidP="00FA7E93">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72F5BE74" w14:textId="1BD27D11" w:rsidR="00FA7E93" w:rsidRDefault="00FA7E93" w:rsidP="00FA7E93">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8986BA3" w14:textId="37FDD928" w:rsidR="00FA7E93" w:rsidRDefault="00FA7E93" w:rsidP="00FA7E93">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6A664406" w14:textId="0051CC2D" w:rsidR="00FA7E93" w:rsidRDefault="00FA7E93" w:rsidP="00FA7E93">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704C8506" w14:textId="2A2E3C78" w:rsidR="00FA7E93" w:rsidRDefault="00FA7E93" w:rsidP="00FA7E93">
            <w:pPr>
              <w:pStyle w:val="TAC"/>
              <w:rPr>
                <w:rStyle w:val="TALCar"/>
                <w:szCs w:val="18"/>
                <w:lang w:val="en-US"/>
              </w:rPr>
            </w:pPr>
            <w:r w:rsidRPr="00CD637D">
              <w:rPr>
                <w:rStyle w:val="TALCar"/>
                <w:szCs w:val="18"/>
                <w:lang w:val="en-US"/>
              </w:rPr>
              <w:t>Taylor series and Least squares</w:t>
            </w:r>
          </w:p>
        </w:tc>
      </w:tr>
      <w:tr w:rsidR="00840300" w14:paraId="4EFC7214"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4AE3B0E" w14:textId="77777777" w:rsidR="00840300" w:rsidRDefault="00840300" w:rsidP="00840300">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0B1C659A" w14:textId="5F3CE55B"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5B726C6E" w14:textId="43918A9B"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4FB6AD99" w14:textId="4AA08D64"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2E2EA72A" w14:textId="320B0AEC"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4ECFD544" w14:textId="6BD498C1"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163577D5" w14:textId="49F97F32" w:rsidR="00840300" w:rsidRDefault="00840300" w:rsidP="00840300">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1C42EFF6" w14:textId="1316D418" w:rsidR="00840300" w:rsidRDefault="00840300" w:rsidP="00840300">
            <w:pPr>
              <w:pStyle w:val="TAC"/>
              <w:rPr>
                <w:rStyle w:val="TALCar"/>
                <w:szCs w:val="18"/>
                <w:lang w:val="en-US"/>
              </w:rPr>
            </w:pPr>
            <w:r>
              <w:rPr>
                <w:szCs w:val="18"/>
              </w:rPr>
              <w:t>0ns</w:t>
            </w:r>
          </w:p>
        </w:tc>
      </w:tr>
      <w:tr w:rsidR="00840300" w14:paraId="02ADEED8"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5B14E92" w14:textId="77777777" w:rsidR="00840300" w:rsidRDefault="00840300" w:rsidP="00840300">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3E2000B2" w14:textId="3E37AE1F" w:rsidR="00840300" w:rsidRDefault="00840300" w:rsidP="00840300">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CC77558" w14:textId="417F27B0"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AED9227" w14:textId="0C5D13E4"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70CAC46" w14:textId="6CAEBD2C"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C39C58E" w14:textId="55F5146E"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F5CC767" w14:textId="03918652"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55AAD10" w14:textId="6DD35BE1" w:rsidR="00840300" w:rsidRDefault="00840300" w:rsidP="00840300">
            <w:pPr>
              <w:pStyle w:val="TAC"/>
              <w:rPr>
                <w:rStyle w:val="TALCar"/>
                <w:szCs w:val="18"/>
                <w:lang w:val="en-US"/>
              </w:rPr>
            </w:pPr>
            <w:r>
              <w:rPr>
                <w:rStyle w:val="TALCar"/>
                <w:rFonts w:hint="eastAsia"/>
                <w:szCs w:val="18"/>
                <w:lang w:val="en-US" w:eastAsia="zh-CN"/>
              </w:rPr>
              <w:t>0</w:t>
            </w:r>
          </w:p>
        </w:tc>
      </w:tr>
      <w:tr w:rsidR="00840300" w14:paraId="0B4D544E"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B09880" w14:textId="77777777" w:rsidR="00840300" w:rsidRDefault="00840300" w:rsidP="00840300">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42D76402" w14:textId="791FC1D6" w:rsidR="00840300" w:rsidRDefault="00840300" w:rsidP="00840300">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C2474B8" w14:textId="46225A70"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D9EA86E" w14:textId="69D0CE25"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AB09240" w14:textId="069C3F18"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2E778B0" w14:textId="361DA497"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50DF72B" w14:textId="00DAB383"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CFF094" w14:textId="6078CBA9" w:rsidR="00840300" w:rsidRDefault="00840300" w:rsidP="00840300">
            <w:pPr>
              <w:pStyle w:val="TAC"/>
              <w:rPr>
                <w:rStyle w:val="TALCar"/>
                <w:szCs w:val="18"/>
                <w:lang w:val="en-US"/>
              </w:rPr>
            </w:pPr>
            <w:r>
              <w:rPr>
                <w:rStyle w:val="TALCar"/>
                <w:rFonts w:hint="eastAsia"/>
                <w:szCs w:val="18"/>
                <w:lang w:val="en-US" w:eastAsia="zh-CN"/>
              </w:rPr>
              <w:t>0</w:t>
            </w:r>
          </w:p>
        </w:tc>
      </w:tr>
      <w:tr w:rsidR="00840300" w14:paraId="7D503909"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0A7F59A" w14:textId="77777777" w:rsidR="00840300" w:rsidRDefault="00840300" w:rsidP="00840300">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3685D070" w14:textId="265EC7FA" w:rsidR="00840300" w:rsidRDefault="00840300" w:rsidP="00840300">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69A3B11" w14:textId="2EF449D0"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5D8E7F9" w14:textId="0A8143C0"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D480B69" w14:textId="332D23CE"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FEA675B" w14:textId="2A400C86"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E8BC7FA" w14:textId="61255326"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383AB52" w14:textId="1529F53A" w:rsidR="00840300" w:rsidRDefault="00840300" w:rsidP="00840300">
            <w:pPr>
              <w:pStyle w:val="TAC"/>
              <w:rPr>
                <w:rStyle w:val="TALCar"/>
                <w:szCs w:val="18"/>
                <w:lang w:val="en-US"/>
              </w:rPr>
            </w:pPr>
            <w:r>
              <w:rPr>
                <w:rStyle w:val="TALCar"/>
                <w:rFonts w:hint="eastAsia"/>
                <w:szCs w:val="18"/>
                <w:lang w:val="en-US" w:eastAsia="zh-CN"/>
              </w:rPr>
              <w:t>0</w:t>
            </w:r>
          </w:p>
        </w:tc>
      </w:tr>
      <w:tr w:rsidR="00840300" w14:paraId="1B338EB8"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9A8FCB8" w14:textId="77777777" w:rsidR="00840300" w:rsidRDefault="00840300" w:rsidP="00840300">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32F3C86E" w14:textId="1D2A8FE6" w:rsidR="00840300" w:rsidRDefault="00840300" w:rsidP="00840300">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D5CF688" w14:textId="6CC08335"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26A9FB1" w14:textId="1C10DC37"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7D0C70" w14:textId="65C3767E"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B52F4F1" w14:textId="762D3815"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88B7A46" w14:textId="6FF3B93C"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9DE9629" w14:textId="05B17BF4" w:rsidR="00840300" w:rsidRDefault="00840300" w:rsidP="00840300">
            <w:pPr>
              <w:pStyle w:val="TAC"/>
              <w:rPr>
                <w:rStyle w:val="TALCar"/>
                <w:szCs w:val="18"/>
                <w:lang w:val="en-US"/>
              </w:rPr>
            </w:pPr>
            <w:r>
              <w:rPr>
                <w:rStyle w:val="TALCar"/>
                <w:rFonts w:hint="eastAsia"/>
                <w:szCs w:val="18"/>
                <w:lang w:val="en-US" w:eastAsia="zh-CN"/>
              </w:rPr>
              <w:t>0</w:t>
            </w:r>
          </w:p>
        </w:tc>
      </w:tr>
      <w:tr w:rsidR="00840300" w14:paraId="6B758E92"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F6EAEF" w14:textId="77777777" w:rsidR="00840300" w:rsidRDefault="00840300" w:rsidP="00840300">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529F8E3E" w14:textId="04DF2860" w:rsidR="00840300" w:rsidRDefault="00840300" w:rsidP="00840300">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E20BBEF" w14:textId="30766F82"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8D6B0BD" w14:textId="4DDCFE0D"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F473899" w14:textId="16A5A5C1"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A531BAD" w14:textId="3FCD81CE"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1598A5F" w14:textId="741635B2" w:rsidR="00840300" w:rsidRDefault="00840300" w:rsidP="00840300">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1E4622" w14:textId="04ECF6DE" w:rsidR="00840300" w:rsidRDefault="00840300" w:rsidP="00840300">
            <w:pPr>
              <w:pStyle w:val="TAC"/>
              <w:rPr>
                <w:rStyle w:val="TALCar"/>
                <w:szCs w:val="18"/>
                <w:lang w:val="en-US"/>
              </w:rPr>
            </w:pPr>
            <w:r>
              <w:rPr>
                <w:rStyle w:val="TALCar"/>
                <w:rFonts w:hint="eastAsia"/>
                <w:szCs w:val="18"/>
                <w:lang w:val="en-US" w:eastAsia="zh-CN"/>
              </w:rPr>
              <w:t>0</w:t>
            </w:r>
          </w:p>
        </w:tc>
      </w:tr>
      <w:tr w:rsidR="00840300" w14:paraId="25EDB14B"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7EB5993" w14:textId="77777777" w:rsidR="00840300" w:rsidRDefault="00840300" w:rsidP="00840300">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3AD80A7C" w14:textId="6E11397C" w:rsidR="00840300" w:rsidRDefault="00840300" w:rsidP="00840300">
            <w:pPr>
              <w:pStyle w:val="TAC"/>
              <w:rPr>
                <w:rStyle w:val="TALCar"/>
                <w:szCs w:val="18"/>
                <w:lang w:val="en-US"/>
              </w:rPr>
            </w:pPr>
            <w:r w:rsidRPr="00840300">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D1705BA" w14:textId="25D73319"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47435968" w14:textId="4BD01308"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7DC9C464" w14:textId="087708A7"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408039D2" w14:textId="5993B3FA" w:rsidR="00840300" w:rsidRDefault="00840300" w:rsidP="00840300">
            <w:pPr>
              <w:pStyle w:val="TAC"/>
              <w:rPr>
                <w:rStyle w:val="TALCar"/>
                <w:szCs w:val="18"/>
                <w:lang w:val="en-US"/>
              </w:rPr>
            </w:pPr>
            <w:r w:rsidRPr="00840300">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1237131F" w14:textId="126C5856" w:rsidR="00840300" w:rsidRDefault="00840300" w:rsidP="0084030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65E539F7" w14:textId="61859EE7" w:rsidR="00840300" w:rsidRDefault="00840300" w:rsidP="00840300">
            <w:pPr>
              <w:pStyle w:val="TAC"/>
              <w:rPr>
                <w:rStyle w:val="TALCar"/>
                <w:szCs w:val="18"/>
                <w:lang w:val="en-US"/>
              </w:rPr>
            </w:pPr>
            <w:r w:rsidRPr="00F041A5">
              <w:rPr>
                <w:rStyle w:val="TALCar"/>
                <w:szCs w:val="18"/>
                <w:lang w:val="en-US" w:eastAsia="zh-CN"/>
              </w:rPr>
              <w:t>None</w:t>
            </w:r>
          </w:p>
        </w:tc>
      </w:tr>
      <w:tr w:rsidR="005A0727" w14:paraId="6BF110E1" w14:textId="77777777" w:rsidTr="00FA7E93">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AB747B0" w14:textId="77777777" w:rsidR="005A0727" w:rsidRDefault="005A0727" w:rsidP="00084B05">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544602AD"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1CE19B97"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161AA32F"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16F305D0"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0432B7D6"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28C333DB" w14:textId="77777777" w:rsidR="005A0727" w:rsidRDefault="005A0727" w:rsidP="00084B05">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63A92B5A" w14:textId="77777777" w:rsidR="005A0727" w:rsidRDefault="005A0727" w:rsidP="00084B05">
            <w:pPr>
              <w:pStyle w:val="TAC"/>
              <w:rPr>
                <w:rStyle w:val="TALCar"/>
                <w:szCs w:val="18"/>
                <w:lang w:val="en-US"/>
              </w:rPr>
            </w:pPr>
          </w:p>
        </w:tc>
      </w:tr>
    </w:tbl>
    <w:p w14:paraId="5DD7F9B5" w14:textId="77777777" w:rsidR="005A0727" w:rsidRDefault="005A0727" w:rsidP="005A0727">
      <w:pPr>
        <w:rPr>
          <w:color w:val="000000" w:themeColor="text1"/>
          <w:sz w:val="20"/>
          <w:szCs w:val="16"/>
        </w:rPr>
      </w:pPr>
    </w:p>
    <w:tbl>
      <w:tblPr>
        <w:tblW w:w="72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tblGrid>
      <w:tr w:rsidR="00840300" w14:paraId="6D7AB8EE" w14:textId="77777777" w:rsidTr="00840300">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02ACBCB" w14:textId="77777777" w:rsidR="00840300" w:rsidRDefault="00840300"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74D8EA0F" w14:textId="776B04C9" w:rsidR="00840300" w:rsidRDefault="00840300" w:rsidP="00F84A70">
            <w:pPr>
              <w:pStyle w:val="TAH"/>
              <w:jc w:val="left"/>
              <w:rPr>
                <w:rFonts w:cs="Arial"/>
                <w:szCs w:val="18"/>
                <w:lang w:val="en-US"/>
              </w:rPr>
            </w:pPr>
            <w:r>
              <w:rPr>
                <w:rFonts w:cs="Arial"/>
                <w:szCs w:val="18"/>
                <w:lang w:val="en-US"/>
              </w:rPr>
              <w:t>[Case 8], [InF-</w:t>
            </w:r>
            <w:r w:rsidR="00F84A70">
              <w:rPr>
                <w:rFonts w:cs="Arial"/>
                <w:szCs w:val="18"/>
                <w:lang w:val="en-US"/>
              </w:rPr>
              <w:t>D</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hideMark/>
          </w:tcPr>
          <w:p w14:paraId="40982DF2" w14:textId="6B7FFC03" w:rsidR="00840300" w:rsidRDefault="00840300" w:rsidP="00840300">
            <w:pPr>
              <w:pStyle w:val="TAH"/>
              <w:jc w:val="left"/>
              <w:rPr>
                <w:rFonts w:cs="Arial"/>
                <w:szCs w:val="18"/>
                <w:lang w:val="en-US"/>
              </w:rPr>
            </w:pPr>
            <w:r>
              <w:rPr>
                <w:rFonts w:cs="Arial"/>
                <w:szCs w:val="18"/>
                <w:lang w:val="en-US"/>
              </w:rPr>
              <w:t>[Case 9], [InF-SH]</w:t>
            </w:r>
          </w:p>
        </w:tc>
        <w:tc>
          <w:tcPr>
            <w:tcW w:w="992" w:type="dxa"/>
            <w:tcBorders>
              <w:top w:val="single" w:sz="8" w:space="0" w:color="auto"/>
              <w:left w:val="single" w:sz="8" w:space="0" w:color="auto"/>
              <w:bottom w:val="single" w:sz="8" w:space="0" w:color="auto"/>
              <w:right w:val="single" w:sz="8" w:space="0" w:color="auto"/>
            </w:tcBorders>
            <w:hideMark/>
          </w:tcPr>
          <w:p w14:paraId="2927775B" w14:textId="5A0AAAC8" w:rsidR="00840300" w:rsidRDefault="001E1733" w:rsidP="00840300">
            <w:pPr>
              <w:pStyle w:val="TAH"/>
              <w:jc w:val="left"/>
              <w:rPr>
                <w:rFonts w:cs="Arial"/>
                <w:szCs w:val="18"/>
                <w:lang w:val="en-US"/>
              </w:rPr>
            </w:pPr>
            <w:r>
              <w:rPr>
                <w:rFonts w:cs="Arial"/>
                <w:szCs w:val="18"/>
                <w:lang w:val="en-US"/>
              </w:rPr>
              <w:t>[Case 10], [InF-D</w:t>
            </w:r>
            <w:r w:rsidR="0084030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6A1A9AC0" w14:textId="40679385" w:rsidR="00840300" w:rsidRDefault="00840300" w:rsidP="00F84A70">
            <w:pPr>
              <w:pStyle w:val="TAH"/>
              <w:jc w:val="left"/>
              <w:rPr>
                <w:rFonts w:cs="Arial"/>
                <w:szCs w:val="18"/>
                <w:lang w:val="en-US"/>
              </w:rPr>
            </w:pPr>
            <w:r>
              <w:rPr>
                <w:rFonts w:cs="Arial"/>
                <w:szCs w:val="18"/>
                <w:lang w:val="en-US"/>
              </w:rPr>
              <w:t>[Case 11], [InF-</w:t>
            </w:r>
            <w:r w:rsidR="001E1733">
              <w:rPr>
                <w:rFonts w:cs="Arial"/>
                <w:szCs w:val="18"/>
                <w:lang w:val="en-US"/>
              </w:rPr>
              <w:t>S</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19AF9689" w14:textId="4F3E4319" w:rsidR="00840300" w:rsidRDefault="00840300" w:rsidP="00F84A70">
            <w:pPr>
              <w:pStyle w:val="TAH"/>
              <w:jc w:val="left"/>
              <w:rPr>
                <w:rFonts w:cs="Arial"/>
                <w:szCs w:val="18"/>
                <w:lang w:val="en-US"/>
              </w:rPr>
            </w:pPr>
            <w:r>
              <w:rPr>
                <w:rFonts w:cs="Arial"/>
                <w:szCs w:val="18"/>
                <w:lang w:val="en-US"/>
              </w:rPr>
              <w:t>[Case 12], [InF-</w:t>
            </w:r>
            <w:r w:rsidR="00F84A70">
              <w:rPr>
                <w:rFonts w:cs="Arial"/>
                <w:szCs w:val="18"/>
                <w:lang w:val="en-US"/>
              </w:rPr>
              <w:t>D</w:t>
            </w:r>
            <w:r>
              <w:rPr>
                <w:rFonts w:cs="Arial"/>
                <w:szCs w:val="18"/>
                <w:lang w:val="en-US"/>
              </w:rPr>
              <w:t>H]</w:t>
            </w:r>
          </w:p>
        </w:tc>
      </w:tr>
      <w:tr w:rsidR="00840300" w14:paraId="210C331F"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81580B8" w14:textId="77777777" w:rsidR="00840300" w:rsidRDefault="00840300" w:rsidP="00840300">
            <w:pPr>
              <w:pStyle w:val="TAC"/>
              <w:rPr>
                <w:rStyle w:val="TALCar"/>
                <w:lang w:val="en-US"/>
              </w:rPr>
            </w:pPr>
            <w:r>
              <w:rPr>
                <w:szCs w:val="18"/>
                <w:lang w:val="en-US"/>
              </w:rPr>
              <w:t>Scenario</w:t>
            </w:r>
            <w:r>
              <w:rPr>
                <w:rStyle w:val="TALCar"/>
                <w:szCs w:val="18"/>
                <w:lang w:val="en-US"/>
              </w:rPr>
              <w:t xml:space="preserve"> </w:t>
            </w:r>
          </w:p>
          <w:p w14:paraId="0BF7C8DF" w14:textId="77777777" w:rsidR="00840300" w:rsidRDefault="00840300" w:rsidP="00840300">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3BE1C510" w14:textId="5DC96023" w:rsidR="00840300" w:rsidRDefault="00840300" w:rsidP="00840300">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5F51DD8A" w14:textId="77777777" w:rsidR="00840300" w:rsidRDefault="00840300" w:rsidP="00840300">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62ACD218" w14:textId="77777777" w:rsidR="00840300" w:rsidRDefault="00840300" w:rsidP="00840300">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B04D031" w14:textId="77777777" w:rsidR="00840300" w:rsidRDefault="00840300" w:rsidP="00840300">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22B3A9BD" w14:textId="77777777" w:rsidR="00840300" w:rsidRDefault="00840300" w:rsidP="00840300">
            <w:pPr>
              <w:pStyle w:val="TAC"/>
              <w:rPr>
                <w:rStyle w:val="TALCar"/>
                <w:szCs w:val="18"/>
                <w:lang w:val="en-US"/>
              </w:rPr>
            </w:pPr>
            <w:r w:rsidRPr="00A55696">
              <w:rPr>
                <w:rStyle w:val="TALCar"/>
                <w:szCs w:val="18"/>
                <w:lang w:val="en-US"/>
              </w:rPr>
              <w:t>38.855</w:t>
            </w:r>
          </w:p>
        </w:tc>
      </w:tr>
      <w:tr w:rsidR="00840300" w14:paraId="6DFC5FD9"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1202E0" w14:textId="77777777" w:rsidR="00840300" w:rsidRDefault="00840300" w:rsidP="00840300">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0EFF143C" w14:textId="77777777" w:rsidR="00840300" w:rsidRDefault="00840300" w:rsidP="00840300">
            <w:pPr>
              <w:pStyle w:val="TAC"/>
              <w:rPr>
                <w:rStyle w:val="TALCar"/>
                <w:szCs w:val="18"/>
                <w:lang w:val="en-US"/>
              </w:rPr>
            </w:pPr>
            <w:r w:rsidRPr="003F5FEC">
              <w:rPr>
                <w:rStyle w:val="TALCar"/>
                <w:szCs w:val="18"/>
                <w:lang w:val="en-US"/>
              </w:rPr>
              <w:t>Single</w:t>
            </w:r>
          </w:p>
          <w:p w14:paraId="080EC011" w14:textId="6AB806E1" w:rsidR="00840300" w:rsidRDefault="00840300" w:rsidP="00840300">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38EB1143" w14:textId="77777777" w:rsidR="00840300" w:rsidRDefault="00840300" w:rsidP="00840300">
            <w:pPr>
              <w:pStyle w:val="TAC"/>
              <w:rPr>
                <w:rStyle w:val="TALCar"/>
                <w:szCs w:val="18"/>
                <w:lang w:val="en-US"/>
              </w:rPr>
            </w:pPr>
            <w:r w:rsidRPr="003F5FEC">
              <w:rPr>
                <w:rStyle w:val="TALCar"/>
                <w:szCs w:val="18"/>
                <w:lang w:val="en-US"/>
              </w:rPr>
              <w:t>Single</w:t>
            </w:r>
          </w:p>
          <w:p w14:paraId="2D01FCF3" w14:textId="77777777" w:rsidR="00840300" w:rsidRDefault="00840300" w:rsidP="00840300">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4051C64D" w14:textId="77777777" w:rsidR="00840300" w:rsidRDefault="00840300" w:rsidP="00840300">
            <w:pPr>
              <w:pStyle w:val="TAC"/>
              <w:rPr>
                <w:rStyle w:val="TALCar"/>
                <w:szCs w:val="18"/>
                <w:lang w:val="en-US"/>
              </w:rPr>
            </w:pPr>
            <w:r w:rsidRPr="003F5FEC">
              <w:rPr>
                <w:rStyle w:val="TALCar"/>
                <w:szCs w:val="18"/>
                <w:lang w:val="en-US"/>
              </w:rPr>
              <w:t>Single</w:t>
            </w:r>
          </w:p>
          <w:p w14:paraId="1C315184" w14:textId="77777777" w:rsidR="00840300" w:rsidRDefault="00840300" w:rsidP="00840300">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B10EAC1" w14:textId="77777777" w:rsidR="00840300" w:rsidRDefault="00840300" w:rsidP="00840300">
            <w:pPr>
              <w:pStyle w:val="TAC"/>
              <w:rPr>
                <w:rStyle w:val="TALCar"/>
                <w:szCs w:val="18"/>
                <w:lang w:val="en-US"/>
              </w:rPr>
            </w:pPr>
            <w:r w:rsidRPr="003F5FEC">
              <w:rPr>
                <w:rStyle w:val="TALCar"/>
                <w:szCs w:val="18"/>
                <w:lang w:val="en-US"/>
              </w:rPr>
              <w:t>Single</w:t>
            </w:r>
          </w:p>
          <w:p w14:paraId="430AB1A0" w14:textId="77777777" w:rsidR="00840300" w:rsidRDefault="00840300" w:rsidP="00840300">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C4D13DB" w14:textId="77777777" w:rsidR="00840300" w:rsidRDefault="00840300" w:rsidP="00840300">
            <w:pPr>
              <w:pStyle w:val="TAC"/>
              <w:rPr>
                <w:rStyle w:val="TALCar"/>
                <w:szCs w:val="18"/>
                <w:lang w:val="en-US"/>
              </w:rPr>
            </w:pPr>
            <w:r w:rsidRPr="003F5FEC">
              <w:rPr>
                <w:rStyle w:val="TALCar"/>
                <w:szCs w:val="18"/>
                <w:lang w:val="en-US"/>
              </w:rPr>
              <w:t>Single</w:t>
            </w:r>
          </w:p>
          <w:p w14:paraId="03FF6C0A" w14:textId="77777777" w:rsidR="00840300" w:rsidRDefault="00840300" w:rsidP="00840300">
            <w:pPr>
              <w:pStyle w:val="TAC"/>
              <w:rPr>
                <w:rStyle w:val="TALCar"/>
                <w:szCs w:val="18"/>
                <w:lang w:val="en-US"/>
              </w:rPr>
            </w:pPr>
            <w:r>
              <w:rPr>
                <w:rStyle w:val="TALCar"/>
                <w:szCs w:val="18"/>
                <w:lang w:val="en-US"/>
              </w:rPr>
              <w:t>3.5 GHz</w:t>
            </w:r>
          </w:p>
        </w:tc>
      </w:tr>
      <w:tr w:rsidR="00840300" w14:paraId="1C3AE309"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F600EC" w14:textId="77777777" w:rsidR="00840300" w:rsidRDefault="00840300" w:rsidP="00840300">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498DFF3A" w14:textId="129FA83B" w:rsidR="00840300" w:rsidRDefault="00F84A70" w:rsidP="00840300">
            <w:pPr>
              <w:pStyle w:val="TAC"/>
              <w:rPr>
                <w:rStyle w:val="TALCar"/>
                <w:szCs w:val="18"/>
                <w:lang w:val="en-US" w:eastAsia="zh-CN"/>
              </w:rPr>
            </w:pPr>
            <w:r>
              <w:rPr>
                <w:rStyle w:val="TALCar"/>
                <w:szCs w:val="18"/>
                <w:lang w:val="en-US" w:eastAsia="zh-CN"/>
              </w:rPr>
              <w:t>2</w:t>
            </w:r>
            <w:r w:rsidR="00840300"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7853553" w14:textId="60F99FD9" w:rsidR="00840300" w:rsidRDefault="00F84A70" w:rsidP="00840300">
            <w:pPr>
              <w:pStyle w:val="TAC"/>
              <w:rPr>
                <w:rStyle w:val="TALCar"/>
                <w:szCs w:val="18"/>
                <w:lang w:val="en-US"/>
              </w:rPr>
            </w:pPr>
            <w:r>
              <w:rPr>
                <w:rStyle w:val="TALCar"/>
                <w:szCs w:val="18"/>
                <w:lang w:val="en-US" w:eastAsia="zh-CN"/>
              </w:rPr>
              <w:t>100</w:t>
            </w:r>
          </w:p>
        </w:tc>
        <w:tc>
          <w:tcPr>
            <w:tcW w:w="992" w:type="dxa"/>
            <w:tcBorders>
              <w:top w:val="single" w:sz="8" w:space="0" w:color="auto"/>
              <w:left w:val="single" w:sz="8" w:space="0" w:color="auto"/>
              <w:bottom w:val="single" w:sz="8" w:space="0" w:color="auto"/>
              <w:right w:val="single" w:sz="8" w:space="0" w:color="auto"/>
            </w:tcBorders>
          </w:tcPr>
          <w:p w14:paraId="7C5BA882" w14:textId="3A2B674A" w:rsidR="00840300" w:rsidRDefault="001E1733" w:rsidP="00840300">
            <w:pPr>
              <w:pStyle w:val="TAC"/>
              <w:rPr>
                <w:rStyle w:val="TALCar"/>
                <w:szCs w:val="18"/>
                <w:lang w:val="en-US"/>
              </w:rPr>
            </w:pPr>
            <w:r>
              <w:rPr>
                <w:rStyle w:val="TALCar"/>
                <w:szCs w:val="18"/>
                <w:lang w:val="en-US" w:eastAsia="zh-CN"/>
              </w:rPr>
              <w:t>10</w:t>
            </w:r>
            <w:r w:rsidR="00840300"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35C90FD" w14:textId="3485BD0B" w:rsidR="00840300" w:rsidRDefault="001E1733" w:rsidP="00840300">
            <w:pPr>
              <w:pStyle w:val="TAC"/>
              <w:rPr>
                <w:rStyle w:val="TALCar"/>
                <w:szCs w:val="18"/>
                <w:lang w:val="en-US"/>
              </w:rPr>
            </w:pPr>
            <w:r>
              <w:rPr>
                <w:rStyle w:val="TALCar"/>
                <w:szCs w:val="18"/>
                <w:lang w:val="en-US" w:eastAsia="zh-CN"/>
              </w:rPr>
              <w:t>2</w:t>
            </w:r>
            <w:r w:rsidR="00840300"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1332D39" w14:textId="30EA5842" w:rsidR="00840300" w:rsidRDefault="00F84A70" w:rsidP="00840300">
            <w:pPr>
              <w:pStyle w:val="TAC"/>
              <w:rPr>
                <w:rStyle w:val="TALCar"/>
                <w:szCs w:val="18"/>
                <w:lang w:val="en-US"/>
              </w:rPr>
            </w:pPr>
            <w:r>
              <w:rPr>
                <w:rStyle w:val="TALCar"/>
                <w:szCs w:val="18"/>
                <w:lang w:val="en-US" w:eastAsia="zh-CN"/>
              </w:rPr>
              <w:t>2</w:t>
            </w:r>
            <w:r w:rsidR="00840300" w:rsidRPr="0076346E">
              <w:rPr>
                <w:rStyle w:val="TALCar"/>
                <w:szCs w:val="18"/>
                <w:lang w:val="en-US" w:eastAsia="zh-CN"/>
              </w:rPr>
              <w:t>0</w:t>
            </w:r>
          </w:p>
        </w:tc>
      </w:tr>
      <w:tr w:rsidR="00840300" w14:paraId="2BA4DD24"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248BB1" w14:textId="77777777" w:rsidR="00840300" w:rsidRDefault="00840300" w:rsidP="00840300">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070FBA5B" w14:textId="35986A90" w:rsidR="00840300" w:rsidRDefault="00840300" w:rsidP="00840300">
            <w:pPr>
              <w:pStyle w:val="TAC"/>
              <w:rPr>
                <w:rStyle w:val="TALCar"/>
                <w:szCs w:val="18"/>
                <w:lang w:val="en-US" w:eastAsia="zh-CN"/>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16CD941" w14:textId="77777777" w:rsidR="00840300" w:rsidRDefault="00840300" w:rsidP="00840300">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7D73BD3" w14:textId="77777777" w:rsidR="00840300" w:rsidRDefault="00840300" w:rsidP="00840300">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1EE3BF" w14:textId="77777777" w:rsidR="00840300" w:rsidRDefault="00840300" w:rsidP="00840300">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713F060" w14:textId="77777777" w:rsidR="00840300" w:rsidRDefault="00840300" w:rsidP="00840300">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840300" w14:paraId="26EB2D7F"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EC489CA" w14:textId="77777777" w:rsidR="00840300" w:rsidRDefault="00840300" w:rsidP="00840300">
            <w:pPr>
              <w:pStyle w:val="TAC"/>
              <w:rPr>
                <w:rStyle w:val="TALCar"/>
                <w:szCs w:val="18"/>
                <w:lang w:val="en-US"/>
              </w:rPr>
            </w:pPr>
            <w:r>
              <w:rPr>
                <w:rStyle w:val="TALCar"/>
                <w:szCs w:val="18"/>
                <w:lang w:val="en-US"/>
              </w:rPr>
              <w:t>RS signal descriptions</w:t>
            </w:r>
          </w:p>
          <w:p w14:paraId="04E6F0D0" w14:textId="77777777" w:rsidR="00840300" w:rsidRDefault="00840300" w:rsidP="00840300">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407D4061" w14:textId="77777777" w:rsidR="00840300" w:rsidRDefault="00840300" w:rsidP="00840300">
            <w:pPr>
              <w:pStyle w:val="TAC"/>
              <w:rPr>
                <w:rStyle w:val="TALCar"/>
                <w:szCs w:val="18"/>
                <w:lang w:val="en-US"/>
              </w:rPr>
            </w:pPr>
            <w:r>
              <w:rPr>
                <w:rStyle w:val="TALCar"/>
                <w:szCs w:val="18"/>
                <w:lang w:val="en-US"/>
              </w:rPr>
              <w:t>posSRS</w:t>
            </w:r>
          </w:p>
          <w:p w14:paraId="675B3021" w14:textId="201BA314" w:rsidR="00840300" w:rsidRDefault="00840300" w:rsidP="00840300">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05244AC" w14:textId="77777777" w:rsidR="00840300" w:rsidRDefault="00840300" w:rsidP="00840300">
            <w:pPr>
              <w:pStyle w:val="TAC"/>
              <w:rPr>
                <w:rStyle w:val="TALCar"/>
                <w:szCs w:val="18"/>
                <w:lang w:val="en-US"/>
              </w:rPr>
            </w:pPr>
            <w:r>
              <w:rPr>
                <w:rStyle w:val="TALCar"/>
                <w:szCs w:val="18"/>
                <w:lang w:val="en-US"/>
              </w:rPr>
              <w:t>posSRS</w:t>
            </w:r>
          </w:p>
          <w:p w14:paraId="5F21366D" w14:textId="77777777" w:rsidR="00840300" w:rsidRDefault="00840300" w:rsidP="00840300">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1831D96E" w14:textId="77777777" w:rsidR="00840300" w:rsidRDefault="00840300" w:rsidP="00840300">
            <w:pPr>
              <w:pStyle w:val="TAC"/>
              <w:rPr>
                <w:rStyle w:val="TALCar"/>
                <w:szCs w:val="18"/>
                <w:lang w:val="en-US"/>
              </w:rPr>
            </w:pPr>
            <w:r>
              <w:rPr>
                <w:rStyle w:val="TALCar"/>
                <w:szCs w:val="18"/>
                <w:lang w:val="en-US"/>
              </w:rPr>
              <w:t>posSRS</w:t>
            </w:r>
          </w:p>
          <w:p w14:paraId="4B6EFEAB" w14:textId="77777777" w:rsidR="00840300" w:rsidRDefault="00840300" w:rsidP="00840300">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C2CB850" w14:textId="77777777" w:rsidR="00840300" w:rsidRDefault="00840300" w:rsidP="00840300">
            <w:pPr>
              <w:pStyle w:val="TAC"/>
              <w:rPr>
                <w:rStyle w:val="TALCar"/>
                <w:szCs w:val="18"/>
                <w:lang w:val="en-US"/>
              </w:rPr>
            </w:pPr>
            <w:r>
              <w:rPr>
                <w:rStyle w:val="TALCar"/>
                <w:szCs w:val="18"/>
                <w:lang w:val="en-US"/>
              </w:rPr>
              <w:t>posSRS</w:t>
            </w:r>
          </w:p>
          <w:p w14:paraId="5AA7DF3B" w14:textId="77777777" w:rsidR="00840300" w:rsidRDefault="00840300" w:rsidP="00840300">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52BB22C" w14:textId="77777777" w:rsidR="00840300" w:rsidRDefault="00840300" w:rsidP="00840300">
            <w:pPr>
              <w:pStyle w:val="TAC"/>
              <w:rPr>
                <w:rStyle w:val="TALCar"/>
                <w:szCs w:val="18"/>
                <w:lang w:val="en-US"/>
              </w:rPr>
            </w:pPr>
            <w:r>
              <w:rPr>
                <w:rStyle w:val="TALCar"/>
                <w:szCs w:val="18"/>
                <w:lang w:val="en-US"/>
              </w:rPr>
              <w:t>posSRS</w:t>
            </w:r>
          </w:p>
          <w:p w14:paraId="285F36B9" w14:textId="77777777" w:rsidR="00840300" w:rsidRDefault="00840300" w:rsidP="00840300">
            <w:pPr>
              <w:pStyle w:val="TAC"/>
              <w:rPr>
                <w:rStyle w:val="TALCar"/>
                <w:szCs w:val="18"/>
                <w:lang w:val="en-US"/>
              </w:rPr>
            </w:pPr>
            <w:r>
              <w:rPr>
                <w:rStyle w:val="TALCar"/>
                <w:szCs w:val="18"/>
                <w:lang w:val="en-US"/>
              </w:rPr>
              <w:t>Comb-4</w:t>
            </w:r>
          </w:p>
        </w:tc>
      </w:tr>
      <w:tr w:rsidR="00840300" w14:paraId="366FCCCC"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73D2D1E" w14:textId="77777777" w:rsidR="00840300" w:rsidRDefault="00840300" w:rsidP="00840300">
            <w:pPr>
              <w:pStyle w:val="TAC"/>
              <w:rPr>
                <w:rStyle w:val="TALCar"/>
                <w:szCs w:val="18"/>
                <w:lang w:val="en-US"/>
              </w:rPr>
            </w:pPr>
            <w:r>
              <w:rPr>
                <w:rStyle w:val="TALCar"/>
                <w:szCs w:val="18"/>
                <w:lang w:val="en-US"/>
              </w:rPr>
              <w:t xml:space="preserve">NR Carrier phase positioning method </w:t>
            </w:r>
          </w:p>
          <w:p w14:paraId="70F8926A" w14:textId="77777777" w:rsidR="00840300" w:rsidRDefault="00840300" w:rsidP="00840300">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0B15E765" w14:textId="02D95B95" w:rsidR="00840300" w:rsidRDefault="00840300" w:rsidP="00840300">
            <w:pPr>
              <w:pStyle w:val="TAC"/>
              <w:rPr>
                <w:rStyle w:val="TALCar"/>
                <w:szCs w:val="18"/>
                <w:lang w:val="en-US" w:eastAsia="zh-CN"/>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25ABCF8" w14:textId="77777777" w:rsidR="00840300" w:rsidRDefault="00840300" w:rsidP="00840300">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E106789" w14:textId="77777777" w:rsidR="00840300" w:rsidRDefault="00840300" w:rsidP="00840300">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660CCC2" w14:textId="77777777" w:rsidR="00840300" w:rsidRDefault="00840300" w:rsidP="00840300">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2A9C0E16" w14:textId="77777777" w:rsidR="00840300" w:rsidRDefault="00840300" w:rsidP="00840300">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840300" w14:paraId="006992C0"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A107750" w14:textId="77777777" w:rsidR="00840300" w:rsidRDefault="00840300" w:rsidP="00840300">
            <w:pPr>
              <w:pStyle w:val="TAC"/>
              <w:rPr>
                <w:rStyle w:val="TALCar"/>
                <w:szCs w:val="18"/>
                <w:lang w:val="en-US"/>
              </w:rPr>
            </w:pPr>
            <w:r>
              <w:rPr>
                <w:rStyle w:val="TALCar"/>
                <w:szCs w:val="18"/>
                <w:lang w:val="en-US"/>
              </w:rPr>
              <w:t xml:space="preserve">R16/R17 positioning method </w:t>
            </w:r>
          </w:p>
          <w:p w14:paraId="64BE23A8" w14:textId="77777777" w:rsidR="00840300" w:rsidRDefault="00840300" w:rsidP="00840300">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6D6ADDF0" w14:textId="42017E07" w:rsidR="00840300" w:rsidRDefault="00840300" w:rsidP="00840300">
            <w:pPr>
              <w:pStyle w:val="TAC"/>
              <w:rPr>
                <w:rStyle w:val="TALCar"/>
                <w:szCs w:val="18"/>
                <w:lang w:val="en-US" w:eastAsia="zh-CN"/>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37D12E55" w14:textId="77777777" w:rsidR="00840300" w:rsidRDefault="00840300" w:rsidP="00840300">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EEB4D51" w14:textId="77777777" w:rsidR="00840300" w:rsidRDefault="00840300" w:rsidP="00840300">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401FF7B" w14:textId="77777777" w:rsidR="00840300" w:rsidRDefault="00840300" w:rsidP="00840300">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BB2F09E" w14:textId="77777777" w:rsidR="00840300" w:rsidRDefault="00840300" w:rsidP="00840300">
            <w:pPr>
              <w:pStyle w:val="TAC"/>
              <w:rPr>
                <w:rStyle w:val="TALCar"/>
                <w:szCs w:val="18"/>
                <w:lang w:val="en-US"/>
              </w:rPr>
            </w:pPr>
            <w:r w:rsidRPr="00D200D3">
              <w:rPr>
                <w:rStyle w:val="TALCar"/>
                <w:szCs w:val="18"/>
                <w:lang w:val="en-US" w:eastAsia="zh-CN"/>
              </w:rPr>
              <w:t>UL-TDOA</w:t>
            </w:r>
          </w:p>
        </w:tc>
      </w:tr>
      <w:tr w:rsidR="00840300" w14:paraId="250DF1D5"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2F89F8" w14:textId="77777777" w:rsidR="00840300" w:rsidRDefault="00840300" w:rsidP="00840300">
            <w:pPr>
              <w:pStyle w:val="TAC"/>
              <w:rPr>
                <w:rStyle w:val="TALCar"/>
                <w:szCs w:val="18"/>
                <w:lang w:val="en-US"/>
              </w:rPr>
            </w:pPr>
            <w:r>
              <w:rPr>
                <w:rStyle w:val="TALCar"/>
                <w:szCs w:val="18"/>
                <w:lang w:val="en-US"/>
              </w:rPr>
              <w:t xml:space="preserve">Carrier phase estimation techniques </w:t>
            </w:r>
          </w:p>
          <w:p w14:paraId="53CCCE1A" w14:textId="77777777" w:rsidR="00840300" w:rsidRDefault="00840300" w:rsidP="00840300">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730BAFF5" w14:textId="6FDCAD7E" w:rsidR="00840300" w:rsidRDefault="00840300" w:rsidP="00840300">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26A3527" w14:textId="77777777" w:rsidR="00840300" w:rsidRDefault="00840300" w:rsidP="00840300">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F85E96A" w14:textId="77777777" w:rsidR="00840300" w:rsidRDefault="00840300" w:rsidP="00840300">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F5875F4" w14:textId="77777777" w:rsidR="00840300" w:rsidRDefault="00840300" w:rsidP="00840300">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FB1E170" w14:textId="77777777" w:rsidR="00840300" w:rsidRDefault="00840300" w:rsidP="00840300">
            <w:pPr>
              <w:pStyle w:val="TAC"/>
              <w:rPr>
                <w:rStyle w:val="TALCar"/>
                <w:szCs w:val="18"/>
                <w:lang w:val="en-US"/>
              </w:rPr>
            </w:pPr>
            <w:r w:rsidRPr="005D1226">
              <w:rPr>
                <w:rStyle w:val="TALCar"/>
                <w:szCs w:val="18"/>
                <w:lang w:val="en-US"/>
              </w:rPr>
              <w:t>time-domain</w:t>
            </w:r>
          </w:p>
        </w:tc>
      </w:tr>
      <w:tr w:rsidR="00F84A70" w14:paraId="26C591DC"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034FAC" w14:textId="77777777" w:rsidR="00F84A70" w:rsidRDefault="00F84A70" w:rsidP="00F84A70">
            <w:pPr>
              <w:pStyle w:val="TAC"/>
              <w:rPr>
                <w:rStyle w:val="TALCar"/>
                <w:szCs w:val="18"/>
                <w:lang w:val="en-US"/>
              </w:rPr>
            </w:pPr>
            <w:r>
              <w:rPr>
                <w:rStyle w:val="TALCar"/>
                <w:szCs w:val="18"/>
                <w:lang w:val="en-US"/>
              </w:rPr>
              <w:t xml:space="preserve">Differential positioning techniques if used </w:t>
            </w:r>
          </w:p>
          <w:p w14:paraId="51144469" w14:textId="77777777" w:rsidR="00F84A70" w:rsidRDefault="00F84A70" w:rsidP="00F84A70">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11916290" w14:textId="7FF8B67A" w:rsidR="00F84A70" w:rsidRDefault="00F84A70" w:rsidP="00F84A70">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117EEFCE" w14:textId="60D185F8" w:rsidR="00F84A70" w:rsidRDefault="00F84A70" w:rsidP="00F84A70">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4DC25BDF" w14:textId="5B79B8B7" w:rsidR="00F84A70" w:rsidRDefault="00F84A70" w:rsidP="00F84A70">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344B5008" w14:textId="6A4E840C" w:rsidR="00F84A70" w:rsidRDefault="00F84A70" w:rsidP="00F84A70">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484A0A76" w14:textId="07ED9F26" w:rsidR="00F84A70" w:rsidRDefault="00F84A70" w:rsidP="00F84A70">
            <w:pPr>
              <w:pStyle w:val="TAC"/>
              <w:rPr>
                <w:rStyle w:val="TALCar"/>
                <w:szCs w:val="18"/>
                <w:lang w:val="en-US"/>
              </w:rPr>
            </w:pPr>
            <w:r w:rsidRPr="007D61CC">
              <w:rPr>
                <w:rStyle w:val="TALCar"/>
                <w:szCs w:val="18"/>
                <w:lang w:val="en-US"/>
              </w:rPr>
              <w:t>double differential</w:t>
            </w:r>
          </w:p>
        </w:tc>
      </w:tr>
      <w:tr w:rsidR="00E77D90" w14:paraId="7679D616"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479599A"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3E6F10A8"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45DEE136" w14:textId="30BED31A" w:rsidR="00E77D90" w:rsidRPr="00FA7E93" w:rsidRDefault="00E77D90" w:rsidP="00E77D90">
            <w:pPr>
              <w:pStyle w:val="TAC"/>
              <w:rPr>
                <w:rStyle w:val="TALCar"/>
                <w:szCs w:val="18"/>
                <w:lang w:val="en-US"/>
              </w:rPr>
            </w:pPr>
            <w:r w:rsidRPr="007064F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272A8D7" w14:textId="7E982D6A" w:rsidR="00E77D90" w:rsidRDefault="00E77D90" w:rsidP="00E77D90">
            <w:pPr>
              <w:pStyle w:val="TAC"/>
              <w:rPr>
                <w:rStyle w:val="TALCar"/>
                <w:szCs w:val="18"/>
                <w:lang w:val="en-US"/>
              </w:rPr>
            </w:pPr>
            <w:r w:rsidRPr="007064F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3C3F9E0" w14:textId="116D7547" w:rsidR="00E77D90" w:rsidRDefault="00E77D90" w:rsidP="00E77D90">
            <w:pPr>
              <w:pStyle w:val="TAC"/>
              <w:rPr>
                <w:rStyle w:val="TALCar"/>
                <w:szCs w:val="18"/>
                <w:lang w:val="en-US"/>
              </w:rPr>
            </w:pPr>
            <w:r w:rsidRPr="007064F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2055E1F1" w14:textId="36069B9F" w:rsidR="00E77D90" w:rsidRDefault="00E77D90" w:rsidP="00E77D90">
            <w:pPr>
              <w:pStyle w:val="TAC"/>
              <w:rPr>
                <w:rStyle w:val="TALCar"/>
                <w:szCs w:val="18"/>
                <w:lang w:val="en-US"/>
              </w:rPr>
            </w:pPr>
            <w:r w:rsidRPr="007064F1">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9C98CAE" w14:textId="5AAC4724" w:rsidR="00E77D90" w:rsidRDefault="00E77D90" w:rsidP="00E77D90">
            <w:pPr>
              <w:pStyle w:val="TAC"/>
              <w:rPr>
                <w:rStyle w:val="TALCar"/>
                <w:szCs w:val="18"/>
                <w:lang w:val="en-US"/>
              </w:rPr>
            </w:pPr>
            <w:r w:rsidRPr="007064F1">
              <w:rPr>
                <w:rStyle w:val="TALCar"/>
                <w:color w:val="000000" w:themeColor="text1"/>
                <w:szCs w:val="18"/>
                <w:lang w:val="en-US"/>
              </w:rPr>
              <w:t>Integer least squares and cost functions</w:t>
            </w:r>
          </w:p>
        </w:tc>
      </w:tr>
      <w:tr w:rsidR="00840300" w14:paraId="4F723DA0"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B16EEC5" w14:textId="77777777" w:rsidR="00840300" w:rsidRDefault="00840300" w:rsidP="00840300">
            <w:pPr>
              <w:pStyle w:val="TAC"/>
              <w:rPr>
                <w:rStyle w:val="TALCar"/>
                <w:szCs w:val="18"/>
                <w:lang w:val="en-US"/>
              </w:rPr>
            </w:pPr>
            <w:r>
              <w:rPr>
                <w:rStyle w:val="TALCar"/>
                <w:szCs w:val="18"/>
                <w:lang w:val="en-US"/>
              </w:rPr>
              <w:t>Multipath mitigation techniques</w:t>
            </w:r>
          </w:p>
          <w:p w14:paraId="79D2E13E" w14:textId="77777777" w:rsidR="00840300" w:rsidRDefault="00840300" w:rsidP="00840300">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2A17F405" w14:textId="5DBFCAE7" w:rsidR="00840300" w:rsidRDefault="00840300" w:rsidP="00840300">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3F93E41" w14:textId="77777777" w:rsidR="00840300" w:rsidRDefault="00840300" w:rsidP="00840300">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BD626AB" w14:textId="77777777" w:rsidR="00840300" w:rsidRDefault="00840300" w:rsidP="00840300">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1964D0F" w14:textId="77777777" w:rsidR="00840300" w:rsidRDefault="00840300" w:rsidP="00840300">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1E16F13F" w14:textId="77777777" w:rsidR="00840300" w:rsidRDefault="00840300" w:rsidP="00840300">
            <w:pPr>
              <w:pStyle w:val="TAC"/>
              <w:rPr>
                <w:rStyle w:val="TALCar"/>
                <w:szCs w:val="18"/>
                <w:lang w:val="en-US"/>
              </w:rPr>
            </w:pPr>
            <w:r w:rsidRPr="002152FF">
              <w:rPr>
                <w:rStyle w:val="TALCar"/>
                <w:szCs w:val="18"/>
                <w:lang w:val="en-US"/>
              </w:rPr>
              <w:t>first path detection</w:t>
            </w:r>
          </w:p>
        </w:tc>
      </w:tr>
      <w:tr w:rsidR="00840300" w14:paraId="4368F9FE"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B30162" w14:textId="77777777" w:rsidR="00840300" w:rsidRDefault="00840300" w:rsidP="00840300">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2A48F9C6" w14:textId="71A14F72" w:rsidR="00840300" w:rsidRDefault="00840300" w:rsidP="00840300">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CA2ED6E" w14:textId="77777777" w:rsidR="00840300" w:rsidRDefault="00840300" w:rsidP="00840300">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17B8043" w14:textId="77777777" w:rsidR="00840300" w:rsidRDefault="00840300" w:rsidP="00840300">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19F44204" w14:textId="77777777" w:rsidR="00840300" w:rsidRDefault="00840300" w:rsidP="00840300">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A95455B" w14:textId="77777777" w:rsidR="00840300" w:rsidRDefault="00840300" w:rsidP="00840300">
            <w:pPr>
              <w:pStyle w:val="TAC"/>
              <w:rPr>
                <w:rStyle w:val="TALCar"/>
                <w:szCs w:val="18"/>
                <w:lang w:val="en-US"/>
              </w:rPr>
            </w:pPr>
            <w:r w:rsidRPr="007329CB">
              <w:rPr>
                <w:rStyle w:val="TALCar"/>
                <w:szCs w:val="18"/>
                <w:lang w:val="en-US"/>
              </w:rPr>
              <w:t>Single-measurement</w:t>
            </w:r>
          </w:p>
        </w:tc>
      </w:tr>
      <w:tr w:rsidR="00840300" w14:paraId="33B9B58F"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4B4E41" w14:textId="77777777" w:rsidR="00840300" w:rsidRDefault="00840300" w:rsidP="00840300">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3D05EA4E" w14:textId="2BC58B99" w:rsidR="00840300" w:rsidRDefault="00840300" w:rsidP="00840300">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26FA923F" w14:textId="77777777" w:rsidR="00840300" w:rsidRDefault="00840300" w:rsidP="00840300">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75C9418B" w14:textId="77777777" w:rsidR="00840300" w:rsidRDefault="00840300" w:rsidP="00840300">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4E4565A" w14:textId="77777777" w:rsidR="00840300" w:rsidRDefault="00840300" w:rsidP="00840300">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6D1810F" w14:textId="77777777" w:rsidR="00840300" w:rsidRDefault="00840300" w:rsidP="00840300">
            <w:pPr>
              <w:pStyle w:val="TAC"/>
              <w:rPr>
                <w:rStyle w:val="TALCar"/>
                <w:szCs w:val="18"/>
                <w:lang w:val="en-US"/>
              </w:rPr>
            </w:pPr>
            <w:r w:rsidRPr="00CD637D">
              <w:rPr>
                <w:rStyle w:val="TALCar"/>
                <w:szCs w:val="18"/>
                <w:lang w:val="en-US"/>
              </w:rPr>
              <w:t>Taylor series and Least squares</w:t>
            </w:r>
          </w:p>
        </w:tc>
      </w:tr>
      <w:tr w:rsidR="001E1733" w14:paraId="09111E45"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76F59B" w14:textId="77777777" w:rsidR="001E1733" w:rsidRDefault="001E1733" w:rsidP="001E1733">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4CB92029" w14:textId="2FEC9F97" w:rsidR="001E1733" w:rsidRDefault="001E1733" w:rsidP="001E1733">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7513B19D" w14:textId="1D7B49DE" w:rsidR="001E1733" w:rsidRDefault="001E1733" w:rsidP="001E1733">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0F91C362" w14:textId="24C67F9A" w:rsidR="001E1733" w:rsidRDefault="001E1733" w:rsidP="001E1733">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66013714" w14:textId="5BF8B817" w:rsidR="001E1733" w:rsidRDefault="001E1733" w:rsidP="001E1733">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57AAE81C" w14:textId="2752C644" w:rsidR="001E1733" w:rsidRDefault="001E1733" w:rsidP="001E1733">
            <w:pPr>
              <w:pStyle w:val="TAC"/>
              <w:rPr>
                <w:rStyle w:val="TALCar"/>
                <w:szCs w:val="18"/>
                <w:lang w:val="en-US"/>
              </w:rPr>
            </w:pPr>
            <w:r>
              <w:rPr>
                <w:szCs w:val="18"/>
              </w:rPr>
              <w:t>0ns</w:t>
            </w:r>
          </w:p>
        </w:tc>
      </w:tr>
      <w:tr w:rsidR="001E1733" w14:paraId="3C5887F3"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C2F543" w14:textId="77777777" w:rsidR="001E1733" w:rsidRDefault="001E1733" w:rsidP="001E1733">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0247EE06" w14:textId="2D6F918E" w:rsidR="001E1733" w:rsidRDefault="001E1733" w:rsidP="001E1733">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831833" w14:textId="1DCD7CC0"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C4422F6" w14:textId="6E19F06A"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CFE1E52" w14:textId="6FBB3A4C"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BDDF972" w14:textId="2D8CF21A" w:rsidR="001E1733" w:rsidRDefault="001E1733" w:rsidP="001E1733">
            <w:pPr>
              <w:pStyle w:val="TAC"/>
              <w:rPr>
                <w:rStyle w:val="TALCar"/>
                <w:szCs w:val="18"/>
                <w:lang w:val="en-US"/>
              </w:rPr>
            </w:pPr>
            <w:r>
              <w:rPr>
                <w:rStyle w:val="TALCar"/>
                <w:rFonts w:hint="eastAsia"/>
                <w:szCs w:val="18"/>
                <w:lang w:val="en-US" w:eastAsia="zh-CN"/>
              </w:rPr>
              <w:t>0</w:t>
            </w:r>
          </w:p>
        </w:tc>
      </w:tr>
      <w:tr w:rsidR="001E1733" w14:paraId="3A281617"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B643A70" w14:textId="77777777" w:rsidR="001E1733" w:rsidRDefault="001E1733" w:rsidP="001E1733">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3F22A744" w14:textId="3E09C00F" w:rsidR="001E1733" w:rsidRDefault="001E1733" w:rsidP="001E1733">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F77A79B" w14:textId="6F37A6F1"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65BF3A" w14:textId="7428F88F"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665C65A" w14:textId="7CB85DAE"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77199B" w14:textId="1330894B" w:rsidR="001E1733" w:rsidRDefault="001E1733" w:rsidP="001E1733">
            <w:pPr>
              <w:pStyle w:val="TAC"/>
              <w:rPr>
                <w:rStyle w:val="TALCar"/>
                <w:szCs w:val="18"/>
                <w:lang w:val="en-US"/>
              </w:rPr>
            </w:pPr>
            <w:r>
              <w:rPr>
                <w:rStyle w:val="TALCar"/>
                <w:rFonts w:hint="eastAsia"/>
                <w:szCs w:val="18"/>
                <w:lang w:val="en-US" w:eastAsia="zh-CN"/>
              </w:rPr>
              <w:t>0</w:t>
            </w:r>
          </w:p>
        </w:tc>
      </w:tr>
      <w:tr w:rsidR="001E1733" w14:paraId="36C86FD0"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EE4531D" w14:textId="77777777" w:rsidR="001E1733" w:rsidRDefault="001E1733" w:rsidP="001E1733">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08554273" w14:textId="1719D4DF"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9E2F11F" w14:textId="450C598C"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24906B5" w14:textId="62D46F12"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6931C6D" w14:textId="47EEE7F4"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4B67729" w14:textId="480FBE6A" w:rsidR="001E1733" w:rsidRDefault="001E1733" w:rsidP="001E1733">
            <w:pPr>
              <w:pStyle w:val="TAC"/>
              <w:rPr>
                <w:rStyle w:val="TALCar"/>
                <w:szCs w:val="18"/>
                <w:lang w:val="en-US"/>
              </w:rPr>
            </w:pPr>
            <w:r>
              <w:rPr>
                <w:rStyle w:val="TALCar"/>
                <w:rFonts w:hint="eastAsia"/>
                <w:szCs w:val="18"/>
                <w:lang w:val="en-US" w:eastAsia="zh-CN"/>
              </w:rPr>
              <w:t>0</w:t>
            </w:r>
          </w:p>
        </w:tc>
      </w:tr>
      <w:tr w:rsidR="001E1733" w14:paraId="1FA023DF"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2764BAA" w14:textId="77777777" w:rsidR="001E1733" w:rsidRDefault="001E1733" w:rsidP="001E1733">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4F418F13" w14:textId="5508252F"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11AAF56" w14:textId="05D41C37"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7C52B25" w14:textId="0AB5FFC0"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214E710" w14:textId="33454C57"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6F10243" w14:textId="1F08BCE1" w:rsidR="001E1733" w:rsidRDefault="001E1733" w:rsidP="001E1733">
            <w:pPr>
              <w:pStyle w:val="TAC"/>
              <w:rPr>
                <w:rStyle w:val="TALCar"/>
                <w:szCs w:val="18"/>
                <w:lang w:val="en-US"/>
              </w:rPr>
            </w:pPr>
            <w:r>
              <w:rPr>
                <w:rStyle w:val="TALCar"/>
                <w:rFonts w:hint="eastAsia"/>
                <w:szCs w:val="18"/>
                <w:lang w:val="en-US" w:eastAsia="zh-CN"/>
              </w:rPr>
              <w:t>0</w:t>
            </w:r>
          </w:p>
        </w:tc>
      </w:tr>
      <w:tr w:rsidR="001E1733" w14:paraId="3446CD46"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D8CDA95" w14:textId="77777777" w:rsidR="001E1733" w:rsidRDefault="001E1733" w:rsidP="001E1733">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7FAA6549" w14:textId="3487626D"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6FC9595" w14:textId="354B20FB"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3035CE7" w14:textId="0321260C"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30FF9B7" w14:textId="048E7123" w:rsidR="001E1733" w:rsidRDefault="001E1733" w:rsidP="001E1733">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6EB9541" w14:textId="2D42CB72" w:rsidR="001E1733" w:rsidRDefault="001E1733" w:rsidP="001E1733">
            <w:pPr>
              <w:pStyle w:val="TAC"/>
              <w:rPr>
                <w:rStyle w:val="TALCar"/>
                <w:szCs w:val="18"/>
                <w:lang w:val="en-US"/>
              </w:rPr>
            </w:pPr>
            <w:r>
              <w:rPr>
                <w:rStyle w:val="TALCar"/>
                <w:rFonts w:hint="eastAsia"/>
                <w:szCs w:val="18"/>
                <w:lang w:val="en-US" w:eastAsia="zh-CN"/>
              </w:rPr>
              <w:t>0</w:t>
            </w:r>
          </w:p>
        </w:tc>
      </w:tr>
      <w:tr w:rsidR="001E1733" w14:paraId="0BEFEF09"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B3DBB11" w14:textId="77777777" w:rsidR="001E1733" w:rsidRDefault="001E1733" w:rsidP="001E1733">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2A3E3D57" w14:textId="48D7CE15" w:rsidR="001E1733" w:rsidRDefault="001E1733" w:rsidP="001E1733">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30C3F4FE" w14:textId="1E3CFD1A" w:rsidR="001E1733" w:rsidRDefault="001E1733" w:rsidP="001E1733">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689A8B90" w14:textId="29BD3DCD" w:rsidR="001E1733" w:rsidRDefault="001E1733" w:rsidP="001E1733">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BE9049C" w14:textId="679702C9" w:rsidR="001E1733" w:rsidRDefault="001E1733" w:rsidP="001E1733">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5627A5D" w14:textId="7683A7BB" w:rsidR="001E1733" w:rsidRDefault="001E1733" w:rsidP="001E1733">
            <w:pPr>
              <w:pStyle w:val="TAC"/>
              <w:rPr>
                <w:rStyle w:val="TALCar"/>
                <w:szCs w:val="18"/>
                <w:lang w:val="en-US"/>
              </w:rPr>
            </w:pPr>
            <w:r w:rsidRPr="00F041A5">
              <w:rPr>
                <w:rStyle w:val="TALCar"/>
                <w:szCs w:val="18"/>
                <w:lang w:val="en-US" w:eastAsia="zh-CN"/>
              </w:rPr>
              <w:t>None</w:t>
            </w:r>
          </w:p>
        </w:tc>
      </w:tr>
      <w:tr w:rsidR="00BC2FD4" w14:paraId="2C5C1550" w14:textId="77777777" w:rsidTr="0084030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EB1F3D4" w14:textId="77777777" w:rsidR="00BC2FD4" w:rsidRDefault="00BC2FD4" w:rsidP="00BC2FD4">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5BE3D166" w14:textId="77777777" w:rsidR="00BC2FD4" w:rsidRDefault="00BC2FD4" w:rsidP="00BC2FD4">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4DE51789" w14:textId="674F9628" w:rsidR="00BC2FD4" w:rsidRDefault="00BC2FD4" w:rsidP="00BC2FD4">
            <w:pPr>
              <w:pStyle w:val="TAC"/>
              <w:rPr>
                <w:rStyle w:val="TALCar"/>
                <w:szCs w:val="18"/>
                <w:lang w:val="en-US"/>
              </w:rPr>
            </w:pPr>
            <w:r w:rsidRPr="00571FF8">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68C4C8AB" w14:textId="73407371" w:rsidR="00BC2FD4" w:rsidRDefault="00BC2FD4" w:rsidP="00BC2FD4">
            <w:pPr>
              <w:pStyle w:val="TAC"/>
              <w:rPr>
                <w:rStyle w:val="TALCar"/>
                <w:szCs w:val="18"/>
                <w:lang w:val="en-US"/>
              </w:rPr>
            </w:pPr>
            <w:r w:rsidRPr="00571FF8">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60534985" w14:textId="0A999A02" w:rsidR="00BC2FD4" w:rsidRDefault="00BC2FD4" w:rsidP="00BC2FD4">
            <w:pPr>
              <w:pStyle w:val="TAC"/>
              <w:rPr>
                <w:rStyle w:val="TALCar"/>
                <w:szCs w:val="18"/>
                <w:lang w:val="en-US"/>
              </w:rPr>
            </w:pPr>
            <w:r w:rsidRPr="00571FF8">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763867C1" w14:textId="41B5FE31" w:rsidR="00BC2FD4" w:rsidRDefault="00BC2FD4" w:rsidP="00BC2FD4">
            <w:pPr>
              <w:pStyle w:val="TAC"/>
              <w:rPr>
                <w:rStyle w:val="TALCar"/>
                <w:szCs w:val="18"/>
                <w:lang w:val="en-US"/>
              </w:rPr>
            </w:pPr>
            <w:r w:rsidRPr="00571FF8">
              <w:rPr>
                <w:rStyle w:val="TALCar"/>
                <w:szCs w:val="18"/>
                <w:lang w:val="en-US" w:eastAsia="zh-CN"/>
              </w:rPr>
              <w:t>PRU is 5m away</w:t>
            </w:r>
          </w:p>
        </w:tc>
      </w:tr>
    </w:tbl>
    <w:p w14:paraId="7AD54387" w14:textId="19A73AAE" w:rsidR="005745E1" w:rsidRDefault="005745E1" w:rsidP="005A0727">
      <w:pPr>
        <w:rPr>
          <w:color w:val="000000" w:themeColor="text1"/>
          <w:sz w:val="20"/>
          <w:szCs w:val="16"/>
        </w:rPr>
      </w:pPr>
    </w:p>
    <w:p w14:paraId="79630296" w14:textId="584D681C"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2</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w:t>
      </w:r>
      <w:r w:rsidR="00D226B9">
        <w:rPr>
          <w:rFonts w:ascii="Arial" w:hAnsi="Arial" w:cs="Arial"/>
          <w:b/>
          <w:sz w:val="20"/>
          <w:szCs w:val="20"/>
        </w:rPr>
        <w:t xml:space="preserve">the </w:t>
      </w:r>
      <w:r w:rsidR="00ED33C2">
        <w:rPr>
          <w:rFonts w:ascii="Arial" w:hAnsi="Arial" w:cs="Arial"/>
          <w:b/>
          <w:sz w:val="20"/>
          <w:szCs w:val="20"/>
        </w:rPr>
        <w:t xml:space="preserve">CFO </w:t>
      </w:r>
      <w:r w:rsidRPr="00E1227D">
        <w:rPr>
          <w:rFonts w:ascii="Arial" w:hAnsi="Arial" w:cs="Arial"/>
          <w:b/>
          <w:sz w:val="20"/>
          <w:szCs w:val="20"/>
          <w:lang w:val="en-GB"/>
        </w:rPr>
        <w:t>from [X]</w:t>
      </w:r>
    </w:p>
    <w:tbl>
      <w:tblPr>
        <w:tblW w:w="622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tblGrid>
      <w:tr w:rsidR="00F84A70" w14:paraId="0F5E07C5" w14:textId="77777777" w:rsidTr="00F84A70">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D008BB" w14:textId="77777777" w:rsidR="00F84A70" w:rsidRDefault="00F84A70"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64EBB45D" w14:textId="397FBF7C" w:rsidR="00F84A70" w:rsidRDefault="00F84A70" w:rsidP="00A7773E">
            <w:pPr>
              <w:pStyle w:val="TAH"/>
              <w:jc w:val="left"/>
              <w:rPr>
                <w:rFonts w:cs="Arial"/>
                <w:szCs w:val="18"/>
                <w:lang w:val="en-US"/>
              </w:rPr>
            </w:pPr>
            <w:r>
              <w:rPr>
                <w:rFonts w:cs="Arial"/>
                <w:szCs w:val="18"/>
                <w:lang w:val="en-US"/>
              </w:rPr>
              <w:t>[Case 13], [InF-SH]</w:t>
            </w:r>
          </w:p>
        </w:tc>
        <w:tc>
          <w:tcPr>
            <w:tcW w:w="992" w:type="dxa"/>
            <w:tcBorders>
              <w:top w:val="single" w:sz="8" w:space="0" w:color="auto"/>
              <w:left w:val="single" w:sz="8" w:space="0" w:color="auto"/>
              <w:bottom w:val="single" w:sz="8" w:space="0" w:color="auto"/>
              <w:right w:val="single" w:sz="8" w:space="0" w:color="auto"/>
            </w:tcBorders>
            <w:hideMark/>
          </w:tcPr>
          <w:p w14:paraId="41734A19" w14:textId="087AD982" w:rsidR="00F84A70" w:rsidRDefault="00F84A70" w:rsidP="00391E42">
            <w:pPr>
              <w:pStyle w:val="TAH"/>
              <w:jc w:val="left"/>
              <w:rPr>
                <w:rFonts w:cs="Arial"/>
                <w:szCs w:val="18"/>
                <w:lang w:val="en-US"/>
              </w:rPr>
            </w:pPr>
            <w:r>
              <w:rPr>
                <w:rFonts w:cs="Arial"/>
                <w:szCs w:val="18"/>
                <w:lang w:val="en-US"/>
              </w:rPr>
              <w:t>[Case 14], [InF-</w:t>
            </w:r>
            <w:r w:rsidR="00391E42">
              <w:rPr>
                <w:rFonts w:cs="Arial"/>
                <w:szCs w:val="18"/>
                <w:lang w:val="en-US"/>
              </w:rPr>
              <w:t>D</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hideMark/>
          </w:tcPr>
          <w:p w14:paraId="7EEE73A6" w14:textId="087B1D68" w:rsidR="00F84A70" w:rsidRDefault="00F84A70" w:rsidP="00F84A70">
            <w:pPr>
              <w:pStyle w:val="TAH"/>
              <w:jc w:val="left"/>
              <w:rPr>
                <w:rFonts w:cs="Arial"/>
                <w:szCs w:val="18"/>
                <w:lang w:val="en-US"/>
              </w:rPr>
            </w:pPr>
            <w:r>
              <w:rPr>
                <w:rFonts w:cs="Arial"/>
                <w:szCs w:val="18"/>
                <w:lang w:val="en-US"/>
              </w:rPr>
              <w:t>[Case 15], [InF-SH]</w:t>
            </w:r>
          </w:p>
        </w:tc>
        <w:tc>
          <w:tcPr>
            <w:tcW w:w="992" w:type="dxa"/>
            <w:tcBorders>
              <w:top w:val="single" w:sz="8" w:space="0" w:color="auto"/>
              <w:left w:val="single" w:sz="8" w:space="0" w:color="auto"/>
              <w:bottom w:val="single" w:sz="8" w:space="0" w:color="auto"/>
              <w:right w:val="single" w:sz="8" w:space="0" w:color="auto"/>
            </w:tcBorders>
          </w:tcPr>
          <w:p w14:paraId="1CD7ADF4" w14:textId="7F5E5629" w:rsidR="00F84A70" w:rsidRDefault="00F84A70" w:rsidP="00391E42">
            <w:pPr>
              <w:pStyle w:val="TAH"/>
              <w:jc w:val="left"/>
              <w:rPr>
                <w:rFonts w:cs="Arial"/>
                <w:szCs w:val="18"/>
                <w:lang w:val="en-US"/>
              </w:rPr>
            </w:pPr>
            <w:r>
              <w:rPr>
                <w:rFonts w:cs="Arial"/>
                <w:szCs w:val="18"/>
                <w:lang w:val="en-US"/>
              </w:rPr>
              <w:t>[Case 16], [InF-</w:t>
            </w:r>
            <w:r w:rsidR="00391E42">
              <w:rPr>
                <w:rFonts w:cs="Arial"/>
                <w:szCs w:val="18"/>
                <w:lang w:val="en-US"/>
              </w:rPr>
              <w:t>D</w:t>
            </w:r>
            <w:r>
              <w:rPr>
                <w:rFonts w:cs="Arial"/>
                <w:szCs w:val="18"/>
                <w:lang w:val="en-US"/>
              </w:rPr>
              <w:t>H]</w:t>
            </w:r>
          </w:p>
        </w:tc>
      </w:tr>
      <w:tr w:rsidR="00F84A70" w14:paraId="6F236376"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55CD1AE" w14:textId="77777777" w:rsidR="00F84A70" w:rsidRDefault="00F84A70" w:rsidP="00A7773E">
            <w:pPr>
              <w:pStyle w:val="TAC"/>
              <w:rPr>
                <w:rStyle w:val="TALCar"/>
                <w:lang w:val="en-US"/>
              </w:rPr>
            </w:pPr>
            <w:r>
              <w:rPr>
                <w:szCs w:val="18"/>
                <w:lang w:val="en-US"/>
              </w:rPr>
              <w:t>Scenario</w:t>
            </w:r>
            <w:r>
              <w:rPr>
                <w:rStyle w:val="TALCar"/>
                <w:szCs w:val="18"/>
                <w:lang w:val="en-US"/>
              </w:rPr>
              <w:t xml:space="preserve"> </w:t>
            </w:r>
          </w:p>
          <w:p w14:paraId="74E4D421" w14:textId="77777777" w:rsidR="00F84A70" w:rsidRDefault="00F84A70" w:rsidP="00A7773E">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09AAE09D"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7B77ACCA"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92CC5B5"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05A98234" w14:textId="77777777" w:rsidR="00F84A70" w:rsidRDefault="00F84A70" w:rsidP="00A7773E">
            <w:pPr>
              <w:pStyle w:val="TAC"/>
              <w:rPr>
                <w:rStyle w:val="TALCar"/>
                <w:szCs w:val="18"/>
                <w:lang w:val="en-US"/>
              </w:rPr>
            </w:pPr>
            <w:r w:rsidRPr="00A55696">
              <w:rPr>
                <w:rStyle w:val="TALCar"/>
                <w:szCs w:val="18"/>
                <w:lang w:val="en-US"/>
              </w:rPr>
              <w:t>38.855</w:t>
            </w:r>
          </w:p>
        </w:tc>
      </w:tr>
      <w:tr w:rsidR="00F84A70" w14:paraId="200EB5F1"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BAB9E34" w14:textId="77777777" w:rsidR="00F84A70" w:rsidRDefault="00F84A70" w:rsidP="00A7773E">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41E0FFF1" w14:textId="77777777" w:rsidR="00F84A70" w:rsidRDefault="00F84A70" w:rsidP="00A7773E">
            <w:pPr>
              <w:pStyle w:val="TAC"/>
              <w:rPr>
                <w:rStyle w:val="TALCar"/>
                <w:szCs w:val="18"/>
                <w:lang w:val="en-US"/>
              </w:rPr>
            </w:pPr>
            <w:r>
              <w:rPr>
                <w:rStyle w:val="TALCar"/>
                <w:szCs w:val="18"/>
                <w:lang w:val="en-US"/>
              </w:rPr>
              <w:t>Single</w:t>
            </w:r>
          </w:p>
          <w:p w14:paraId="6FC78C3A"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4D70959C" w14:textId="77777777" w:rsidR="00F84A70" w:rsidRDefault="00F84A70" w:rsidP="00A7773E">
            <w:pPr>
              <w:pStyle w:val="TAC"/>
              <w:rPr>
                <w:rStyle w:val="TALCar"/>
                <w:szCs w:val="18"/>
                <w:lang w:val="en-US"/>
              </w:rPr>
            </w:pPr>
            <w:r w:rsidRPr="003F5FEC">
              <w:rPr>
                <w:rStyle w:val="TALCar"/>
                <w:szCs w:val="18"/>
                <w:lang w:val="en-US"/>
              </w:rPr>
              <w:t>Single</w:t>
            </w:r>
          </w:p>
          <w:p w14:paraId="555B7871" w14:textId="73285597" w:rsidR="00591319" w:rsidRDefault="00591319"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6D686C7A" w14:textId="77777777" w:rsidR="00F84A70" w:rsidRDefault="00F84A70" w:rsidP="00A7773E">
            <w:pPr>
              <w:pStyle w:val="TAC"/>
              <w:rPr>
                <w:rStyle w:val="TALCar"/>
                <w:szCs w:val="18"/>
                <w:lang w:val="en-US"/>
              </w:rPr>
            </w:pPr>
            <w:r w:rsidRPr="003F5FEC">
              <w:rPr>
                <w:rStyle w:val="TALCar"/>
                <w:szCs w:val="18"/>
                <w:lang w:val="en-US"/>
              </w:rPr>
              <w:t>Single</w:t>
            </w:r>
          </w:p>
          <w:p w14:paraId="31286C21" w14:textId="5A167071" w:rsidR="00591319" w:rsidRDefault="00591319"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9E47D16" w14:textId="77777777" w:rsidR="00F84A70" w:rsidRDefault="00F84A70" w:rsidP="00A7773E">
            <w:pPr>
              <w:pStyle w:val="TAC"/>
              <w:rPr>
                <w:rStyle w:val="TALCar"/>
                <w:szCs w:val="18"/>
                <w:lang w:val="en-US"/>
              </w:rPr>
            </w:pPr>
            <w:r w:rsidRPr="003F5FEC">
              <w:rPr>
                <w:rStyle w:val="TALCar"/>
                <w:szCs w:val="18"/>
                <w:lang w:val="en-US"/>
              </w:rPr>
              <w:t>Single</w:t>
            </w:r>
          </w:p>
          <w:p w14:paraId="76C90919" w14:textId="3D9F8D42" w:rsidR="00591319" w:rsidRDefault="00591319" w:rsidP="00A7773E">
            <w:pPr>
              <w:pStyle w:val="TAC"/>
              <w:rPr>
                <w:rStyle w:val="TALCar"/>
                <w:szCs w:val="18"/>
                <w:lang w:val="en-US"/>
              </w:rPr>
            </w:pPr>
            <w:r>
              <w:rPr>
                <w:rStyle w:val="TALCar"/>
                <w:szCs w:val="18"/>
                <w:lang w:val="en-US"/>
              </w:rPr>
              <w:t>3.5 GHz</w:t>
            </w:r>
          </w:p>
        </w:tc>
      </w:tr>
      <w:tr w:rsidR="00F84A70" w14:paraId="59702368"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66A5E1" w14:textId="77777777" w:rsidR="00F84A70" w:rsidRDefault="00F84A70" w:rsidP="00A7773E">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4FF6A5F1" w14:textId="77777777" w:rsidR="00F84A70" w:rsidRDefault="00F84A70" w:rsidP="00A7773E">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4448FC78"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3F0A7357"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EF7B217"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r>
      <w:tr w:rsidR="00F84A70" w14:paraId="66B3E3A8"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E0B2100" w14:textId="77777777" w:rsidR="00F84A70" w:rsidRDefault="00F84A70" w:rsidP="00A7773E">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4BFDDD22" w14:textId="77777777" w:rsidR="00F84A70" w:rsidRDefault="00F84A70" w:rsidP="00A7773E">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5193CE9"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442B580"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E39B6D5"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84A70" w14:paraId="08340D3E"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E319088" w14:textId="77777777" w:rsidR="00F84A70" w:rsidRDefault="00F84A70" w:rsidP="00A7773E">
            <w:pPr>
              <w:pStyle w:val="TAC"/>
              <w:rPr>
                <w:rStyle w:val="TALCar"/>
                <w:szCs w:val="18"/>
                <w:lang w:val="en-US"/>
              </w:rPr>
            </w:pPr>
            <w:r>
              <w:rPr>
                <w:rStyle w:val="TALCar"/>
                <w:szCs w:val="18"/>
                <w:lang w:val="en-US"/>
              </w:rPr>
              <w:t>RS signal descriptions</w:t>
            </w:r>
          </w:p>
          <w:p w14:paraId="6E82657B" w14:textId="77777777" w:rsidR="00F84A70" w:rsidRDefault="00F84A70" w:rsidP="00A7773E">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1B7C02BE" w14:textId="77777777" w:rsidR="00F84A70" w:rsidRDefault="00F84A70" w:rsidP="00A7773E">
            <w:pPr>
              <w:pStyle w:val="TAC"/>
              <w:rPr>
                <w:rStyle w:val="TALCar"/>
                <w:szCs w:val="18"/>
                <w:lang w:val="en-US"/>
              </w:rPr>
            </w:pPr>
            <w:r>
              <w:rPr>
                <w:rStyle w:val="TALCar"/>
                <w:szCs w:val="18"/>
                <w:lang w:val="en-US"/>
              </w:rPr>
              <w:t>posSRS</w:t>
            </w:r>
          </w:p>
          <w:p w14:paraId="7F81EB97"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6380561" w14:textId="77777777" w:rsidR="00F84A70" w:rsidRDefault="00F84A70" w:rsidP="00A7773E">
            <w:pPr>
              <w:pStyle w:val="TAC"/>
              <w:rPr>
                <w:rStyle w:val="TALCar"/>
                <w:szCs w:val="18"/>
                <w:lang w:val="en-US"/>
              </w:rPr>
            </w:pPr>
            <w:r>
              <w:rPr>
                <w:rStyle w:val="TALCar"/>
                <w:szCs w:val="18"/>
                <w:lang w:val="en-US"/>
              </w:rPr>
              <w:t>posSRS</w:t>
            </w:r>
          </w:p>
          <w:p w14:paraId="1E332817"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2B95C9A2" w14:textId="77777777" w:rsidR="00F84A70" w:rsidRDefault="00F84A70" w:rsidP="00A7773E">
            <w:pPr>
              <w:pStyle w:val="TAC"/>
              <w:rPr>
                <w:rStyle w:val="TALCar"/>
                <w:szCs w:val="18"/>
                <w:lang w:val="en-US"/>
              </w:rPr>
            </w:pPr>
            <w:r>
              <w:rPr>
                <w:rStyle w:val="TALCar"/>
                <w:szCs w:val="18"/>
                <w:lang w:val="en-US"/>
              </w:rPr>
              <w:t>posSRS</w:t>
            </w:r>
          </w:p>
          <w:p w14:paraId="2C650613"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AA6BF8C" w14:textId="77777777" w:rsidR="00F84A70" w:rsidRDefault="00F84A70" w:rsidP="00A7773E">
            <w:pPr>
              <w:pStyle w:val="TAC"/>
              <w:rPr>
                <w:rStyle w:val="TALCar"/>
                <w:szCs w:val="18"/>
                <w:lang w:val="en-US"/>
              </w:rPr>
            </w:pPr>
            <w:r>
              <w:rPr>
                <w:rStyle w:val="TALCar"/>
                <w:szCs w:val="18"/>
                <w:lang w:val="en-US"/>
              </w:rPr>
              <w:t>posSRS</w:t>
            </w:r>
          </w:p>
          <w:p w14:paraId="2A0F43FD" w14:textId="77777777" w:rsidR="00F84A70" w:rsidRDefault="00F84A70" w:rsidP="00A7773E">
            <w:pPr>
              <w:pStyle w:val="TAC"/>
              <w:rPr>
                <w:rStyle w:val="TALCar"/>
                <w:szCs w:val="18"/>
                <w:lang w:val="en-US"/>
              </w:rPr>
            </w:pPr>
            <w:r>
              <w:rPr>
                <w:rStyle w:val="TALCar"/>
                <w:szCs w:val="18"/>
                <w:lang w:val="en-US"/>
              </w:rPr>
              <w:t>Comb-4</w:t>
            </w:r>
          </w:p>
        </w:tc>
      </w:tr>
      <w:tr w:rsidR="00F84A70" w14:paraId="5EF08662"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FECC4EF" w14:textId="77777777" w:rsidR="00F84A70" w:rsidRDefault="00F84A70" w:rsidP="00A7773E">
            <w:pPr>
              <w:pStyle w:val="TAC"/>
              <w:rPr>
                <w:rStyle w:val="TALCar"/>
                <w:szCs w:val="18"/>
                <w:lang w:val="en-US"/>
              </w:rPr>
            </w:pPr>
            <w:r>
              <w:rPr>
                <w:rStyle w:val="TALCar"/>
                <w:szCs w:val="18"/>
                <w:lang w:val="en-US"/>
              </w:rPr>
              <w:t xml:space="preserve">NR Carrier phase positioning method </w:t>
            </w:r>
          </w:p>
          <w:p w14:paraId="494BF49E" w14:textId="77777777" w:rsidR="00F84A70" w:rsidRDefault="00F84A70" w:rsidP="00A7773E">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01F42B8B" w14:textId="77777777" w:rsidR="00F84A70" w:rsidRDefault="00F84A70" w:rsidP="00A7773E">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0F371451"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F133055"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2E32139B"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84A70" w14:paraId="13192122"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C604141" w14:textId="77777777" w:rsidR="00F84A70" w:rsidRDefault="00F84A70" w:rsidP="00A7773E">
            <w:pPr>
              <w:pStyle w:val="TAC"/>
              <w:rPr>
                <w:rStyle w:val="TALCar"/>
                <w:szCs w:val="18"/>
                <w:lang w:val="en-US"/>
              </w:rPr>
            </w:pPr>
            <w:r>
              <w:rPr>
                <w:rStyle w:val="TALCar"/>
                <w:szCs w:val="18"/>
                <w:lang w:val="en-US"/>
              </w:rPr>
              <w:t xml:space="preserve">R16/R17 positioning method </w:t>
            </w:r>
          </w:p>
          <w:p w14:paraId="23B44AC8" w14:textId="77777777" w:rsidR="00F84A70" w:rsidRDefault="00F84A70" w:rsidP="00A7773E">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56A5B146" w14:textId="77777777" w:rsidR="00F84A70" w:rsidRDefault="00F84A70" w:rsidP="00A7773E">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2D8EA35F"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41E3E4A"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2748815D" w14:textId="77777777" w:rsidR="00F84A70" w:rsidRDefault="00F84A70" w:rsidP="00A7773E">
            <w:pPr>
              <w:pStyle w:val="TAC"/>
              <w:rPr>
                <w:rStyle w:val="TALCar"/>
                <w:szCs w:val="18"/>
                <w:lang w:val="en-US"/>
              </w:rPr>
            </w:pPr>
            <w:r w:rsidRPr="00D200D3">
              <w:rPr>
                <w:rStyle w:val="TALCar"/>
                <w:szCs w:val="18"/>
                <w:lang w:val="en-US" w:eastAsia="zh-CN"/>
              </w:rPr>
              <w:t>UL-TDOA</w:t>
            </w:r>
          </w:p>
        </w:tc>
      </w:tr>
      <w:tr w:rsidR="00F84A70" w14:paraId="0CD83A0C"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18D6FD" w14:textId="77777777" w:rsidR="00F84A70" w:rsidRDefault="00F84A70" w:rsidP="00A7773E">
            <w:pPr>
              <w:pStyle w:val="TAC"/>
              <w:rPr>
                <w:rStyle w:val="TALCar"/>
                <w:szCs w:val="18"/>
                <w:lang w:val="en-US"/>
              </w:rPr>
            </w:pPr>
            <w:r>
              <w:rPr>
                <w:rStyle w:val="TALCar"/>
                <w:szCs w:val="18"/>
                <w:lang w:val="en-US"/>
              </w:rPr>
              <w:t xml:space="preserve">Carrier phase estimation techniques </w:t>
            </w:r>
          </w:p>
          <w:p w14:paraId="41FC863F" w14:textId="77777777" w:rsidR="00F84A70" w:rsidRDefault="00F84A70" w:rsidP="00A7773E">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0FB6ECAA" w14:textId="77777777" w:rsidR="00F84A70" w:rsidRDefault="00F84A70" w:rsidP="00A7773E">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7A1FE0F"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C9C9085"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3D60F697" w14:textId="77777777" w:rsidR="00F84A70" w:rsidRDefault="00F84A70" w:rsidP="00A7773E">
            <w:pPr>
              <w:pStyle w:val="TAC"/>
              <w:rPr>
                <w:rStyle w:val="TALCar"/>
                <w:szCs w:val="18"/>
                <w:lang w:val="en-US"/>
              </w:rPr>
            </w:pPr>
            <w:r w:rsidRPr="005D1226">
              <w:rPr>
                <w:rStyle w:val="TALCar"/>
                <w:szCs w:val="18"/>
                <w:lang w:val="en-US"/>
              </w:rPr>
              <w:t>time-domain</w:t>
            </w:r>
          </w:p>
        </w:tc>
      </w:tr>
      <w:tr w:rsidR="00DE0680" w14:paraId="29D8B142"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E379BF3" w14:textId="77777777" w:rsidR="00DE0680" w:rsidRDefault="00DE0680" w:rsidP="00DE0680">
            <w:pPr>
              <w:pStyle w:val="TAC"/>
              <w:rPr>
                <w:rStyle w:val="TALCar"/>
                <w:szCs w:val="18"/>
                <w:lang w:val="en-US"/>
              </w:rPr>
            </w:pPr>
            <w:r>
              <w:rPr>
                <w:rStyle w:val="TALCar"/>
                <w:szCs w:val="18"/>
                <w:lang w:val="en-US"/>
              </w:rPr>
              <w:t xml:space="preserve">Differential positioning techniques if used </w:t>
            </w:r>
          </w:p>
          <w:p w14:paraId="16669EF5" w14:textId="77777777" w:rsidR="00DE0680" w:rsidRDefault="00DE0680" w:rsidP="00DE0680">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79ECE322" w14:textId="567AFB4B" w:rsidR="00DE0680" w:rsidRDefault="00DE0680" w:rsidP="00DE0680">
            <w:pPr>
              <w:pStyle w:val="TAC"/>
              <w:rPr>
                <w:rStyle w:val="TALCar"/>
                <w:szCs w:val="18"/>
                <w:lang w:val="en-US"/>
              </w:rPr>
            </w:pPr>
            <w:r w:rsidRPr="00840300">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FD29028" w14:textId="4707549F" w:rsidR="00DE0680" w:rsidRDefault="00DE0680" w:rsidP="00DE0680">
            <w:pPr>
              <w:pStyle w:val="TAC"/>
              <w:jc w:val="both"/>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1BF10B4D" w14:textId="7F463292" w:rsidR="00DE0680" w:rsidRDefault="00DE0680" w:rsidP="00DE0680">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94B485E" w14:textId="430F10F0" w:rsidR="00DE0680" w:rsidRDefault="00DE0680" w:rsidP="00DE0680">
            <w:pPr>
              <w:pStyle w:val="TAC"/>
              <w:rPr>
                <w:rStyle w:val="TALCar"/>
                <w:szCs w:val="18"/>
                <w:lang w:val="en-US"/>
              </w:rPr>
            </w:pPr>
            <w:r w:rsidRPr="00F041A5">
              <w:rPr>
                <w:rStyle w:val="TALCar"/>
                <w:szCs w:val="18"/>
                <w:lang w:val="en-US" w:eastAsia="zh-CN"/>
              </w:rPr>
              <w:t>None</w:t>
            </w:r>
          </w:p>
        </w:tc>
      </w:tr>
      <w:tr w:rsidR="00E77D90" w14:paraId="47B23351"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914ED97"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32EBB809"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1800069E" w14:textId="7FF44991" w:rsidR="00E77D90" w:rsidRPr="00FA7E93" w:rsidRDefault="00E77D90" w:rsidP="00E77D90">
            <w:pPr>
              <w:pStyle w:val="TAC"/>
              <w:rPr>
                <w:rStyle w:val="TALCar"/>
                <w:szCs w:val="18"/>
                <w:lang w:val="en-US"/>
              </w:rPr>
            </w:pPr>
            <w:r w:rsidRPr="00341A69">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40A8A9A" w14:textId="63C48762" w:rsidR="00E77D90" w:rsidRDefault="00E77D90" w:rsidP="00E77D90">
            <w:pPr>
              <w:pStyle w:val="TAC"/>
              <w:rPr>
                <w:rStyle w:val="TALCar"/>
                <w:szCs w:val="18"/>
                <w:lang w:val="en-US"/>
              </w:rPr>
            </w:pPr>
            <w:r w:rsidRPr="00341A69">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3374206B" w14:textId="336182B6" w:rsidR="00E77D90" w:rsidRDefault="00E77D90" w:rsidP="00E77D90">
            <w:pPr>
              <w:pStyle w:val="TAC"/>
              <w:rPr>
                <w:rStyle w:val="TALCar"/>
                <w:szCs w:val="18"/>
                <w:lang w:val="en-US"/>
              </w:rPr>
            </w:pPr>
            <w:r w:rsidRPr="00341A69">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090C86FC" w14:textId="3E63CF23" w:rsidR="00E77D90" w:rsidRDefault="00E77D90" w:rsidP="00E77D90">
            <w:pPr>
              <w:pStyle w:val="TAC"/>
              <w:rPr>
                <w:rStyle w:val="TALCar"/>
                <w:szCs w:val="18"/>
                <w:lang w:val="en-US"/>
              </w:rPr>
            </w:pPr>
            <w:r w:rsidRPr="00341A69">
              <w:rPr>
                <w:rStyle w:val="TALCar"/>
                <w:color w:val="000000" w:themeColor="text1"/>
                <w:szCs w:val="18"/>
                <w:lang w:val="en-US"/>
              </w:rPr>
              <w:t>Integer least squares and cost functions</w:t>
            </w:r>
          </w:p>
        </w:tc>
      </w:tr>
      <w:tr w:rsidR="00F84A70" w14:paraId="3D6BDF96"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67852B" w14:textId="77777777" w:rsidR="00F84A70" w:rsidRDefault="00F84A70" w:rsidP="00A7773E">
            <w:pPr>
              <w:pStyle w:val="TAC"/>
              <w:rPr>
                <w:rStyle w:val="TALCar"/>
                <w:szCs w:val="18"/>
                <w:lang w:val="en-US"/>
              </w:rPr>
            </w:pPr>
            <w:r>
              <w:rPr>
                <w:rStyle w:val="TALCar"/>
                <w:szCs w:val="18"/>
                <w:lang w:val="en-US"/>
              </w:rPr>
              <w:t>Multipath mitigation techniques</w:t>
            </w:r>
          </w:p>
          <w:p w14:paraId="106C74D4" w14:textId="77777777" w:rsidR="00F84A70" w:rsidRDefault="00F84A70" w:rsidP="00A7773E">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2BCA90F4" w14:textId="77777777" w:rsidR="00F84A70" w:rsidRDefault="00F84A70" w:rsidP="00A7773E">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1527B35D"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F18BEA5"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63567AD5" w14:textId="77777777" w:rsidR="00F84A70" w:rsidRDefault="00F84A70" w:rsidP="00A7773E">
            <w:pPr>
              <w:pStyle w:val="TAC"/>
              <w:rPr>
                <w:rStyle w:val="TALCar"/>
                <w:szCs w:val="18"/>
                <w:lang w:val="en-US"/>
              </w:rPr>
            </w:pPr>
            <w:r w:rsidRPr="002152FF">
              <w:rPr>
                <w:rStyle w:val="TALCar"/>
                <w:szCs w:val="18"/>
                <w:lang w:val="en-US"/>
              </w:rPr>
              <w:t>first path detection</w:t>
            </w:r>
          </w:p>
        </w:tc>
      </w:tr>
      <w:tr w:rsidR="00F84A70" w14:paraId="103EA5C7"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E6D4E43" w14:textId="77777777" w:rsidR="00F84A70" w:rsidRDefault="00F84A70" w:rsidP="00A7773E">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72605932" w14:textId="77777777" w:rsidR="00F84A70" w:rsidRDefault="00F84A70" w:rsidP="00A7773E">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754AD2EA"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28A4FAC"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1F1F4C48" w14:textId="77777777" w:rsidR="00F84A70" w:rsidRDefault="00F84A70" w:rsidP="00A7773E">
            <w:pPr>
              <w:pStyle w:val="TAC"/>
              <w:rPr>
                <w:rStyle w:val="TALCar"/>
                <w:szCs w:val="18"/>
                <w:lang w:val="en-US"/>
              </w:rPr>
            </w:pPr>
            <w:r w:rsidRPr="007329CB">
              <w:rPr>
                <w:rStyle w:val="TALCar"/>
                <w:szCs w:val="18"/>
                <w:lang w:val="en-US"/>
              </w:rPr>
              <w:t>Single-measurement</w:t>
            </w:r>
          </w:p>
        </w:tc>
      </w:tr>
      <w:tr w:rsidR="00F84A70" w14:paraId="2D5ADAFB"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E6A7BA3" w14:textId="77777777" w:rsidR="00F84A70" w:rsidRDefault="00F84A70" w:rsidP="00A7773E">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66160CD4" w14:textId="77777777" w:rsidR="00F84A70" w:rsidRDefault="00F84A70" w:rsidP="00A7773E">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76F72171"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1CAD2A2"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CFF3797" w14:textId="77777777" w:rsidR="00F84A70" w:rsidRDefault="00F84A70" w:rsidP="00A7773E">
            <w:pPr>
              <w:pStyle w:val="TAC"/>
              <w:rPr>
                <w:rStyle w:val="TALCar"/>
                <w:szCs w:val="18"/>
                <w:lang w:val="en-US"/>
              </w:rPr>
            </w:pPr>
            <w:r w:rsidRPr="00CD637D">
              <w:rPr>
                <w:rStyle w:val="TALCar"/>
                <w:szCs w:val="18"/>
                <w:lang w:val="en-US"/>
              </w:rPr>
              <w:t>Taylor series and Least squares</w:t>
            </w:r>
          </w:p>
        </w:tc>
      </w:tr>
      <w:tr w:rsidR="00827362" w14:paraId="02EDFEDD"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8FA6EE" w14:textId="77777777" w:rsidR="00827362" w:rsidRDefault="00827362" w:rsidP="00827362">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4F03A079" w14:textId="77777777" w:rsidR="00827362" w:rsidRDefault="00827362" w:rsidP="00827362">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59301BA5" w14:textId="299130EF" w:rsidR="00827362" w:rsidRDefault="00827362" w:rsidP="00827362">
            <w:pPr>
              <w:pStyle w:val="TAC"/>
              <w:rPr>
                <w:rStyle w:val="TALCar"/>
                <w:szCs w:val="18"/>
                <w:lang w:val="en-US"/>
              </w:rPr>
            </w:pPr>
            <w:r w:rsidRPr="00B159C3">
              <w:rPr>
                <w:szCs w:val="18"/>
              </w:rPr>
              <w:t>0ns</w:t>
            </w:r>
          </w:p>
        </w:tc>
        <w:tc>
          <w:tcPr>
            <w:tcW w:w="992" w:type="dxa"/>
            <w:tcBorders>
              <w:top w:val="single" w:sz="8" w:space="0" w:color="auto"/>
              <w:left w:val="single" w:sz="8" w:space="0" w:color="auto"/>
              <w:bottom w:val="single" w:sz="8" w:space="0" w:color="auto"/>
              <w:right w:val="single" w:sz="8" w:space="0" w:color="auto"/>
            </w:tcBorders>
          </w:tcPr>
          <w:p w14:paraId="25A1730B" w14:textId="420F0323" w:rsidR="00827362" w:rsidRDefault="00827362" w:rsidP="00827362">
            <w:pPr>
              <w:pStyle w:val="TAC"/>
              <w:rPr>
                <w:rStyle w:val="TALCar"/>
                <w:szCs w:val="18"/>
                <w:lang w:val="en-US"/>
              </w:rPr>
            </w:pPr>
            <w:r w:rsidRPr="00B159C3">
              <w:rPr>
                <w:szCs w:val="18"/>
              </w:rPr>
              <w:t>0ns</w:t>
            </w:r>
          </w:p>
        </w:tc>
        <w:tc>
          <w:tcPr>
            <w:tcW w:w="992" w:type="dxa"/>
            <w:tcBorders>
              <w:top w:val="single" w:sz="8" w:space="0" w:color="auto"/>
              <w:left w:val="single" w:sz="8" w:space="0" w:color="auto"/>
              <w:bottom w:val="single" w:sz="8" w:space="0" w:color="auto"/>
              <w:right w:val="single" w:sz="8" w:space="0" w:color="auto"/>
            </w:tcBorders>
          </w:tcPr>
          <w:p w14:paraId="3DC72844" w14:textId="54F82609" w:rsidR="00827362" w:rsidRDefault="00827362" w:rsidP="00827362">
            <w:pPr>
              <w:pStyle w:val="TAC"/>
              <w:rPr>
                <w:rStyle w:val="TALCar"/>
                <w:szCs w:val="18"/>
                <w:lang w:val="en-US"/>
              </w:rPr>
            </w:pPr>
            <w:r w:rsidRPr="00B159C3">
              <w:rPr>
                <w:szCs w:val="18"/>
              </w:rPr>
              <w:t>0ns</w:t>
            </w:r>
          </w:p>
        </w:tc>
      </w:tr>
      <w:tr w:rsidR="00827362" w14:paraId="45CAED10"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F570F4A" w14:textId="77777777" w:rsidR="00827362" w:rsidRDefault="00827362" w:rsidP="00827362">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49F29421" w14:textId="77777777" w:rsidR="00827362" w:rsidRDefault="00827362" w:rsidP="00827362">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A298556" w14:textId="6896F0E9" w:rsidR="00827362" w:rsidRDefault="00827362" w:rsidP="00827362">
            <w:pPr>
              <w:pStyle w:val="TAC"/>
              <w:rPr>
                <w:rStyle w:val="TALCar"/>
                <w:szCs w:val="18"/>
                <w:lang w:val="en-US"/>
              </w:rPr>
            </w:pPr>
            <w:r w:rsidRPr="00D46C2C">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5ED1BCC" w14:textId="01A50EB6" w:rsidR="00827362" w:rsidRDefault="00827362" w:rsidP="00827362">
            <w:pPr>
              <w:pStyle w:val="TAC"/>
              <w:rPr>
                <w:rStyle w:val="TALCar"/>
                <w:szCs w:val="18"/>
                <w:lang w:val="en-US"/>
              </w:rPr>
            </w:pPr>
            <w:r w:rsidRPr="00D46C2C">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45015C9" w14:textId="34321D75" w:rsidR="00827362" w:rsidRDefault="00827362" w:rsidP="00827362">
            <w:pPr>
              <w:pStyle w:val="TAC"/>
              <w:rPr>
                <w:rStyle w:val="TALCar"/>
                <w:szCs w:val="18"/>
                <w:lang w:val="en-US"/>
              </w:rPr>
            </w:pPr>
            <w:r w:rsidRPr="00D46C2C">
              <w:rPr>
                <w:rStyle w:val="TALCar"/>
                <w:rFonts w:hint="eastAsia"/>
                <w:szCs w:val="18"/>
                <w:lang w:val="en-US" w:eastAsia="zh-CN"/>
              </w:rPr>
              <w:t>0</w:t>
            </w:r>
          </w:p>
        </w:tc>
      </w:tr>
      <w:tr w:rsidR="00F84A70" w14:paraId="264DC40A"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4F55A61" w14:textId="77777777" w:rsidR="00F84A70" w:rsidRDefault="00F84A70" w:rsidP="00A7773E">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2398FBC1" w14:textId="70F94BFD" w:rsidR="00F84A70" w:rsidRDefault="00827362" w:rsidP="00827362">
            <w:pPr>
              <w:pStyle w:val="TAC"/>
              <w:rPr>
                <w:rStyle w:val="TALCar"/>
                <w:szCs w:val="18"/>
                <w:lang w:val="en-US" w:eastAsia="zh-CN"/>
              </w:rPr>
            </w:pPr>
            <w:r w:rsidRPr="00834DA4">
              <w:rPr>
                <w:bCs/>
              </w:rPr>
              <w:t>[-30, +30] Hz</w:t>
            </w:r>
          </w:p>
        </w:tc>
        <w:tc>
          <w:tcPr>
            <w:tcW w:w="992" w:type="dxa"/>
            <w:tcBorders>
              <w:top w:val="single" w:sz="8" w:space="0" w:color="auto"/>
              <w:left w:val="single" w:sz="8" w:space="0" w:color="auto"/>
              <w:bottom w:val="single" w:sz="8" w:space="0" w:color="auto"/>
              <w:right w:val="single" w:sz="8" w:space="0" w:color="auto"/>
            </w:tcBorders>
          </w:tcPr>
          <w:p w14:paraId="3EFEDDA6" w14:textId="5885ED59" w:rsidR="00F84A70" w:rsidRDefault="00827362" w:rsidP="00A7773E">
            <w:pPr>
              <w:pStyle w:val="TAC"/>
              <w:rPr>
                <w:rStyle w:val="TALCar"/>
                <w:szCs w:val="18"/>
                <w:lang w:val="en-US"/>
              </w:rPr>
            </w:pPr>
            <w:r w:rsidRPr="00834DA4">
              <w:rPr>
                <w:bCs/>
              </w:rPr>
              <w:t>[-30, +30] Hz</w:t>
            </w:r>
          </w:p>
        </w:tc>
        <w:tc>
          <w:tcPr>
            <w:tcW w:w="992" w:type="dxa"/>
            <w:tcBorders>
              <w:top w:val="single" w:sz="8" w:space="0" w:color="auto"/>
              <w:left w:val="single" w:sz="8" w:space="0" w:color="auto"/>
              <w:bottom w:val="single" w:sz="8" w:space="0" w:color="auto"/>
              <w:right w:val="single" w:sz="8" w:space="0" w:color="auto"/>
            </w:tcBorders>
          </w:tcPr>
          <w:p w14:paraId="528A0E88" w14:textId="106C0735" w:rsidR="00F84A70" w:rsidRDefault="00827362" w:rsidP="00827362">
            <w:pPr>
              <w:pStyle w:val="TAC"/>
              <w:rPr>
                <w:rStyle w:val="TALCar"/>
                <w:szCs w:val="18"/>
                <w:lang w:val="en-US"/>
              </w:rPr>
            </w:pPr>
            <w:r>
              <w:rPr>
                <w:bCs/>
              </w:rPr>
              <w:t>[-10</w:t>
            </w:r>
            <w:r w:rsidRPr="00834DA4">
              <w:rPr>
                <w:bCs/>
              </w:rPr>
              <w:t>0, +</w:t>
            </w:r>
            <w:r>
              <w:rPr>
                <w:bCs/>
              </w:rPr>
              <w:t>10</w:t>
            </w:r>
            <w:r w:rsidRPr="00834DA4">
              <w:rPr>
                <w:bCs/>
              </w:rPr>
              <w:t>0] Hz</w:t>
            </w:r>
          </w:p>
        </w:tc>
        <w:tc>
          <w:tcPr>
            <w:tcW w:w="992" w:type="dxa"/>
            <w:tcBorders>
              <w:top w:val="single" w:sz="8" w:space="0" w:color="auto"/>
              <w:left w:val="single" w:sz="8" w:space="0" w:color="auto"/>
              <w:bottom w:val="single" w:sz="8" w:space="0" w:color="auto"/>
              <w:right w:val="single" w:sz="8" w:space="0" w:color="auto"/>
            </w:tcBorders>
          </w:tcPr>
          <w:p w14:paraId="155C6075" w14:textId="729BF9AC" w:rsidR="00F84A70" w:rsidRDefault="00827362" w:rsidP="00A7773E">
            <w:pPr>
              <w:pStyle w:val="TAC"/>
              <w:rPr>
                <w:rStyle w:val="TALCar"/>
                <w:szCs w:val="18"/>
                <w:lang w:val="en-US"/>
              </w:rPr>
            </w:pPr>
            <w:r>
              <w:rPr>
                <w:bCs/>
              </w:rPr>
              <w:t>[-100, +10</w:t>
            </w:r>
            <w:r w:rsidRPr="00834DA4">
              <w:rPr>
                <w:bCs/>
              </w:rPr>
              <w:t>0] Hz</w:t>
            </w:r>
          </w:p>
        </w:tc>
      </w:tr>
      <w:tr w:rsidR="00144DE9" w14:paraId="65F7D290"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0667E57" w14:textId="77777777" w:rsidR="00144DE9" w:rsidRDefault="00144DE9" w:rsidP="00144DE9">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470986C1" w14:textId="627B603F"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38367F7" w14:textId="3228439A"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383E00" w14:textId="4DB6484E"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AF8CF2" w14:textId="6500BE9C" w:rsidR="00144DE9" w:rsidRDefault="00144DE9" w:rsidP="00144DE9">
            <w:pPr>
              <w:pStyle w:val="TAC"/>
              <w:rPr>
                <w:rStyle w:val="TALCar"/>
                <w:szCs w:val="18"/>
                <w:lang w:val="en-US"/>
              </w:rPr>
            </w:pPr>
            <w:r>
              <w:rPr>
                <w:rStyle w:val="TALCar"/>
                <w:rFonts w:hint="eastAsia"/>
                <w:szCs w:val="18"/>
                <w:lang w:val="en-US" w:eastAsia="zh-CN"/>
              </w:rPr>
              <w:t>0</w:t>
            </w:r>
          </w:p>
        </w:tc>
      </w:tr>
      <w:tr w:rsidR="00144DE9" w14:paraId="20619FCF"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55C017" w14:textId="77777777" w:rsidR="00144DE9" w:rsidRDefault="00144DE9" w:rsidP="00144DE9">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47B73422" w14:textId="689D648D"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A57C6E7" w14:textId="7927550E"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47681DA" w14:textId="74F6E023"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16084A8" w14:textId="3E0187D7" w:rsidR="00144DE9" w:rsidRDefault="00144DE9" w:rsidP="00144DE9">
            <w:pPr>
              <w:pStyle w:val="TAC"/>
              <w:rPr>
                <w:rStyle w:val="TALCar"/>
                <w:szCs w:val="18"/>
                <w:lang w:val="en-US"/>
              </w:rPr>
            </w:pPr>
            <w:r>
              <w:rPr>
                <w:rStyle w:val="TALCar"/>
                <w:rFonts w:hint="eastAsia"/>
                <w:szCs w:val="18"/>
                <w:lang w:val="en-US" w:eastAsia="zh-CN"/>
              </w:rPr>
              <w:t>0</w:t>
            </w:r>
          </w:p>
        </w:tc>
      </w:tr>
      <w:tr w:rsidR="00144DE9" w14:paraId="4A3E7B45"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C3C9CA4" w14:textId="77777777" w:rsidR="00144DE9" w:rsidRDefault="00144DE9" w:rsidP="00144DE9">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1C52349E" w14:textId="5BC516F3"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8B9609A" w14:textId="330E4BEF"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ABBA733" w14:textId="4683D9A1"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C0A0C4C" w14:textId="4B40CC1B" w:rsidR="00144DE9" w:rsidRDefault="00144DE9" w:rsidP="00144DE9">
            <w:pPr>
              <w:pStyle w:val="TAC"/>
              <w:rPr>
                <w:rStyle w:val="TALCar"/>
                <w:szCs w:val="18"/>
                <w:lang w:val="en-US"/>
              </w:rPr>
            </w:pPr>
            <w:r>
              <w:rPr>
                <w:rStyle w:val="TALCar"/>
                <w:rFonts w:hint="eastAsia"/>
                <w:szCs w:val="18"/>
                <w:lang w:val="en-US" w:eastAsia="zh-CN"/>
              </w:rPr>
              <w:t>0</w:t>
            </w:r>
          </w:p>
        </w:tc>
      </w:tr>
      <w:tr w:rsidR="00144DE9" w14:paraId="52FB6390"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A0BE154" w14:textId="77777777" w:rsidR="00144DE9" w:rsidRDefault="00144DE9" w:rsidP="00144DE9">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14D03680" w14:textId="0FE300C0"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2C77DF5" w14:textId="12A09088"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A37CEFD" w14:textId="34D56F86" w:rsidR="00144DE9" w:rsidRDefault="00144DE9" w:rsidP="00144DE9">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A0C6F1E" w14:textId="7B243168" w:rsidR="00144DE9" w:rsidRDefault="00144DE9" w:rsidP="00144DE9">
            <w:pPr>
              <w:pStyle w:val="TAC"/>
              <w:rPr>
                <w:rStyle w:val="TALCar"/>
                <w:szCs w:val="18"/>
                <w:lang w:val="en-US"/>
              </w:rPr>
            </w:pPr>
            <w:r>
              <w:rPr>
                <w:rStyle w:val="TALCar"/>
                <w:rFonts w:hint="eastAsia"/>
                <w:szCs w:val="18"/>
                <w:lang w:val="en-US" w:eastAsia="zh-CN"/>
              </w:rPr>
              <w:t>0</w:t>
            </w:r>
          </w:p>
        </w:tc>
      </w:tr>
      <w:tr w:rsidR="00F84A70" w14:paraId="11A576DF" w14:textId="77777777" w:rsidTr="00F84A70">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2775DD" w14:textId="77777777" w:rsidR="00F84A70" w:rsidRDefault="00F84A70" w:rsidP="00A7773E">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31E15E00" w14:textId="77777777" w:rsidR="00F84A70" w:rsidRDefault="00F84A70"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2DE0011D" w14:textId="77777777" w:rsidR="00F84A70" w:rsidRDefault="00F84A70"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05978A95" w14:textId="77777777" w:rsidR="00F84A70" w:rsidRDefault="00F84A70"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21AC2FD3" w14:textId="77777777" w:rsidR="00F84A70" w:rsidRDefault="00F84A70" w:rsidP="00A7773E">
            <w:pPr>
              <w:pStyle w:val="TAC"/>
              <w:rPr>
                <w:rStyle w:val="TALCar"/>
                <w:szCs w:val="18"/>
                <w:lang w:val="en-US"/>
              </w:rPr>
            </w:pPr>
          </w:p>
        </w:tc>
      </w:tr>
    </w:tbl>
    <w:p w14:paraId="5E5B28CB" w14:textId="07DBAC39" w:rsidR="00A17763" w:rsidRDefault="00A17763" w:rsidP="00A17763">
      <w:pPr>
        <w:pStyle w:val="B1"/>
        <w:rPr>
          <w:lang w:eastAsia="zh-CN"/>
        </w:rPr>
      </w:pPr>
    </w:p>
    <w:p w14:paraId="63F0A673" w14:textId="58E7A0E0"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3</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random initial phase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935C17" w14:paraId="6FBDAFB1" w14:textId="77777777" w:rsidTr="00935C17">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8A73091" w14:textId="77777777" w:rsidR="00935C17" w:rsidRDefault="00935C17"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50FF051D" w14:textId="7D954A2E" w:rsidR="00935C17" w:rsidRDefault="00935C17" w:rsidP="00A7773E">
            <w:pPr>
              <w:pStyle w:val="TAH"/>
              <w:jc w:val="left"/>
              <w:rPr>
                <w:rFonts w:cs="Arial"/>
                <w:szCs w:val="18"/>
                <w:lang w:val="en-US"/>
              </w:rPr>
            </w:pPr>
            <w:r>
              <w:rPr>
                <w:rFonts w:cs="Arial"/>
                <w:szCs w:val="18"/>
                <w:lang w:val="en-US"/>
              </w:rPr>
              <w:t>[Case 17], [InF-SH]</w:t>
            </w:r>
          </w:p>
        </w:tc>
        <w:tc>
          <w:tcPr>
            <w:tcW w:w="992" w:type="dxa"/>
            <w:tcBorders>
              <w:top w:val="single" w:sz="8" w:space="0" w:color="auto"/>
              <w:left w:val="single" w:sz="8" w:space="0" w:color="auto"/>
              <w:bottom w:val="single" w:sz="8" w:space="0" w:color="auto"/>
              <w:right w:val="single" w:sz="8" w:space="0" w:color="auto"/>
            </w:tcBorders>
            <w:hideMark/>
          </w:tcPr>
          <w:p w14:paraId="62740C97" w14:textId="296E1FD5" w:rsidR="00935C17" w:rsidRDefault="00935C17" w:rsidP="00F84A70">
            <w:pPr>
              <w:pStyle w:val="TAH"/>
              <w:jc w:val="left"/>
              <w:rPr>
                <w:rFonts w:cs="Arial"/>
                <w:szCs w:val="18"/>
                <w:lang w:val="en-US"/>
              </w:rPr>
            </w:pPr>
            <w:r>
              <w:rPr>
                <w:rFonts w:cs="Arial"/>
                <w:szCs w:val="18"/>
                <w:lang w:val="en-US"/>
              </w:rPr>
              <w:t>[Case 18], [InF-DH]</w:t>
            </w:r>
          </w:p>
        </w:tc>
        <w:tc>
          <w:tcPr>
            <w:tcW w:w="992" w:type="dxa"/>
            <w:tcBorders>
              <w:top w:val="single" w:sz="8" w:space="0" w:color="auto"/>
              <w:left w:val="single" w:sz="8" w:space="0" w:color="auto"/>
              <w:bottom w:val="single" w:sz="8" w:space="0" w:color="auto"/>
              <w:right w:val="single" w:sz="8" w:space="0" w:color="auto"/>
            </w:tcBorders>
            <w:hideMark/>
          </w:tcPr>
          <w:p w14:paraId="1913DBA4" w14:textId="65D748EA" w:rsidR="00935C17" w:rsidRDefault="00935C17" w:rsidP="00F84A70">
            <w:pPr>
              <w:pStyle w:val="TAH"/>
              <w:jc w:val="left"/>
              <w:rPr>
                <w:rFonts w:cs="Arial"/>
                <w:szCs w:val="18"/>
                <w:lang w:val="en-US"/>
              </w:rPr>
            </w:pPr>
            <w:r>
              <w:rPr>
                <w:rFonts w:cs="Arial"/>
                <w:szCs w:val="18"/>
                <w:lang w:val="en-US"/>
              </w:rPr>
              <w:t>[Case 19], [InF-SH]</w:t>
            </w:r>
          </w:p>
        </w:tc>
        <w:tc>
          <w:tcPr>
            <w:tcW w:w="992" w:type="dxa"/>
            <w:tcBorders>
              <w:top w:val="single" w:sz="8" w:space="0" w:color="auto"/>
              <w:left w:val="single" w:sz="8" w:space="0" w:color="auto"/>
              <w:bottom w:val="single" w:sz="8" w:space="0" w:color="auto"/>
              <w:right w:val="single" w:sz="8" w:space="0" w:color="auto"/>
            </w:tcBorders>
          </w:tcPr>
          <w:p w14:paraId="29DDF3CD" w14:textId="7655BA97" w:rsidR="00935C17" w:rsidRDefault="00935C17" w:rsidP="00F84A70">
            <w:pPr>
              <w:pStyle w:val="TAH"/>
              <w:jc w:val="left"/>
              <w:rPr>
                <w:rFonts w:cs="Arial"/>
                <w:szCs w:val="18"/>
                <w:lang w:val="en-US"/>
              </w:rPr>
            </w:pPr>
            <w:r>
              <w:rPr>
                <w:rFonts w:cs="Arial"/>
                <w:szCs w:val="18"/>
                <w:lang w:val="en-US"/>
              </w:rPr>
              <w:t>[Case 20], [InF-DH]</w:t>
            </w:r>
          </w:p>
        </w:tc>
        <w:tc>
          <w:tcPr>
            <w:tcW w:w="992" w:type="dxa"/>
            <w:tcBorders>
              <w:top w:val="single" w:sz="8" w:space="0" w:color="auto"/>
              <w:left w:val="single" w:sz="8" w:space="0" w:color="auto"/>
              <w:bottom w:val="single" w:sz="8" w:space="0" w:color="auto"/>
              <w:right w:val="single" w:sz="8" w:space="0" w:color="auto"/>
            </w:tcBorders>
          </w:tcPr>
          <w:p w14:paraId="42DED56A" w14:textId="0D960BB9" w:rsidR="00935C17" w:rsidRDefault="00935C17" w:rsidP="00F84A70">
            <w:pPr>
              <w:pStyle w:val="TAH"/>
              <w:jc w:val="left"/>
              <w:rPr>
                <w:rFonts w:cs="Arial"/>
                <w:szCs w:val="18"/>
                <w:lang w:val="en-US"/>
              </w:rPr>
            </w:pPr>
            <w:r>
              <w:rPr>
                <w:rFonts w:cs="Arial"/>
                <w:szCs w:val="18"/>
                <w:lang w:val="en-US"/>
              </w:rPr>
              <w:t>[Case 21], [InF-SH]</w:t>
            </w:r>
          </w:p>
        </w:tc>
        <w:tc>
          <w:tcPr>
            <w:tcW w:w="992" w:type="dxa"/>
            <w:tcBorders>
              <w:top w:val="single" w:sz="8" w:space="0" w:color="auto"/>
              <w:left w:val="single" w:sz="8" w:space="0" w:color="auto"/>
              <w:bottom w:val="single" w:sz="8" w:space="0" w:color="auto"/>
              <w:right w:val="single" w:sz="8" w:space="0" w:color="auto"/>
            </w:tcBorders>
          </w:tcPr>
          <w:p w14:paraId="79AE2A75" w14:textId="637A707F" w:rsidR="00935C17" w:rsidRDefault="00935C17" w:rsidP="00F84A70">
            <w:pPr>
              <w:pStyle w:val="TAH"/>
              <w:jc w:val="left"/>
              <w:rPr>
                <w:rFonts w:cs="Arial"/>
                <w:szCs w:val="18"/>
                <w:lang w:val="en-US"/>
              </w:rPr>
            </w:pPr>
            <w:r>
              <w:rPr>
                <w:rFonts w:cs="Arial"/>
                <w:szCs w:val="18"/>
                <w:lang w:val="en-US"/>
              </w:rPr>
              <w:t>[Case 22], [InF-DH]</w:t>
            </w:r>
          </w:p>
        </w:tc>
      </w:tr>
      <w:tr w:rsidR="00935C17" w14:paraId="3BFF854D"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B0A09B1" w14:textId="77777777" w:rsidR="00935C17" w:rsidRDefault="00935C17" w:rsidP="00A7773E">
            <w:pPr>
              <w:pStyle w:val="TAC"/>
              <w:rPr>
                <w:rStyle w:val="TALCar"/>
                <w:lang w:val="en-US"/>
              </w:rPr>
            </w:pPr>
            <w:r>
              <w:rPr>
                <w:szCs w:val="18"/>
                <w:lang w:val="en-US"/>
              </w:rPr>
              <w:t>Scenario</w:t>
            </w:r>
            <w:r>
              <w:rPr>
                <w:rStyle w:val="TALCar"/>
                <w:szCs w:val="18"/>
                <w:lang w:val="en-US"/>
              </w:rPr>
              <w:t xml:space="preserve"> </w:t>
            </w:r>
          </w:p>
          <w:p w14:paraId="2B22B6D3" w14:textId="77777777" w:rsidR="00935C17" w:rsidRDefault="00935C17" w:rsidP="00A7773E">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6DCC893A" w14:textId="77777777" w:rsidR="00935C17" w:rsidRDefault="00935C17"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5AB96856" w14:textId="77777777" w:rsidR="00935C17" w:rsidRDefault="00935C17"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5E4853C" w14:textId="77777777" w:rsidR="00935C17" w:rsidRDefault="00935C17"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7AD8080A" w14:textId="77777777" w:rsidR="00935C17" w:rsidRDefault="00935C17"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CB95F25" w14:textId="77777777" w:rsidR="00935C17" w:rsidRDefault="00935C17"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7E83DD7D" w14:textId="77777777" w:rsidR="00935C17" w:rsidRDefault="00935C17" w:rsidP="00A7773E">
            <w:pPr>
              <w:pStyle w:val="TAC"/>
              <w:rPr>
                <w:rStyle w:val="TALCar"/>
                <w:szCs w:val="18"/>
                <w:lang w:val="en-US"/>
              </w:rPr>
            </w:pPr>
            <w:r w:rsidRPr="00A55696">
              <w:rPr>
                <w:rStyle w:val="TALCar"/>
                <w:szCs w:val="18"/>
                <w:lang w:val="en-US"/>
              </w:rPr>
              <w:t>38.855</w:t>
            </w:r>
          </w:p>
        </w:tc>
      </w:tr>
      <w:tr w:rsidR="00935C17" w14:paraId="319B0E5F"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4A9A78C" w14:textId="77777777" w:rsidR="00935C17" w:rsidRDefault="00935C17" w:rsidP="00810FEE">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0B8D9821" w14:textId="77777777" w:rsidR="00935C17" w:rsidRDefault="00935C17" w:rsidP="00810FEE">
            <w:pPr>
              <w:pStyle w:val="TAC"/>
              <w:rPr>
                <w:rStyle w:val="TALCar"/>
                <w:szCs w:val="18"/>
                <w:lang w:val="en-US"/>
              </w:rPr>
            </w:pPr>
            <w:r>
              <w:rPr>
                <w:rStyle w:val="TALCar"/>
                <w:szCs w:val="18"/>
                <w:lang w:val="en-US"/>
              </w:rPr>
              <w:t>Single</w:t>
            </w:r>
          </w:p>
          <w:p w14:paraId="5211DD8A" w14:textId="77777777" w:rsidR="00935C17" w:rsidRDefault="00935C17" w:rsidP="00810FE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5825A813" w14:textId="77777777" w:rsidR="00935C17" w:rsidRDefault="00935C17" w:rsidP="00810FEE">
            <w:pPr>
              <w:pStyle w:val="TAC"/>
              <w:rPr>
                <w:rStyle w:val="TALCar"/>
                <w:szCs w:val="18"/>
                <w:lang w:val="en-US"/>
              </w:rPr>
            </w:pPr>
            <w:r w:rsidRPr="006A173A">
              <w:rPr>
                <w:rStyle w:val="TALCar"/>
                <w:szCs w:val="18"/>
                <w:lang w:val="en-US"/>
              </w:rPr>
              <w:t>Single</w:t>
            </w:r>
          </w:p>
          <w:p w14:paraId="126CCFC7" w14:textId="37ADD903" w:rsidR="00935C17" w:rsidRDefault="00935C17" w:rsidP="00810FE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36B2873" w14:textId="77777777" w:rsidR="00935C17" w:rsidRDefault="00935C17" w:rsidP="00810FEE">
            <w:pPr>
              <w:pStyle w:val="TAC"/>
              <w:rPr>
                <w:rStyle w:val="TALCar"/>
                <w:szCs w:val="18"/>
                <w:lang w:val="en-US"/>
              </w:rPr>
            </w:pPr>
            <w:r w:rsidRPr="006A173A">
              <w:rPr>
                <w:rStyle w:val="TALCar"/>
                <w:szCs w:val="18"/>
                <w:lang w:val="en-US"/>
              </w:rPr>
              <w:t>Single</w:t>
            </w:r>
          </w:p>
          <w:p w14:paraId="736BB432" w14:textId="60FB8DE1" w:rsidR="00935C17" w:rsidRDefault="00935C17" w:rsidP="00810FE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D7EE33B" w14:textId="77777777" w:rsidR="00935C17" w:rsidRDefault="00935C17" w:rsidP="00810FEE">
            <w:pPr>
              <w:pStyle w:val="TAC"/>
              <w:rPr>
                <w:rStyle w:val="TALCar"/>
                <w:szCs w:val="18"/>
                <w:lang w:val="en-US"/>
              </w:rPr>
            </w:pPr>
            <w:r w:rsidRPr="006A173A">
              <w:rPr>
                <w:rStyle w:val="TALCar"/>
                <w:szCs w:val="18"/>
                <w:lang w:val="en-US"/>
              </w:rPr>
              <w:t>Single</w:t>
            </w:r>
          </w:p>
          <w:p w14:paraId="05ECD722" w14:textId="77E016E3" w:rsidR="00935C17" w:rsidRDefault="00935C17" w:rsidP="00810FE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6ADAF51A" w14:textId="77777777" w:rsidR="00935C17" w:rsidRDefault="00935C17" w:rsidP="00810FEE">
            <w:pPr>
              <w:pStyle w:val="TAC"/>
              <w:rPr>
                <w:rStyle w:val="TALCar"/>
                <w:szCs w:val="18"/>
                <w:lang w:val="en-US"/>
              </w:rPr>
            </w:pPr>
            <w:r w:rsidRPr="006A173A">
              <w:rPr>
                <w:rStyle w:val="TALCar"/>
                <w:szCs w:val="18"/>
                <w:lang w:val="en-US"/>
              </w:rPr>
              <w:t>Single</w:t>
            </w:r>
          </w:p>
          <w:p w14:paraId="6A05D54B" w14:textId="6CF9E359" w:rsidR="00935C17" w:rsidRDefault="00935C17" w:rsidP="00810FE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4993C5BE" w14:textId="77777777" w:rsidR="00935C17" w:rsidRDefault="00935C17" w:rsidP="00810FEE">
            <w:pPr>
              <w:pStyle w:val="TAC"/>
              <w:rPr>
                <w:rStyle w:val="TALCar"/>
                <w:szCs w:val="18"/>
                <w:lang w:val="en-US"/>
              </w:rPr>
            </w:pPr>
            <w:r w:rsidRPr="006A173A">
              <w:rPr>
                <w:rStyle w:val="TALCar"/>
                <w:szCs w:val="18"/>
                <w:lang w:val="en-US"/>
              </w:rPr>
              <w:t>Single</w:t>
            </w:r>
          </w:p>
          <w:p w14:paraId="7CD482F2" w14:textId="4515DFF7" w:rsidR="00935C17" w:rsidRDefault="00935C17" w:rsidP="00810FEE">
            <w:pPr>
              <w:pStyle w:val="TAC"/>
              <w:rPr>
                <w:rStyle w:val="TALCar"/>
                <w:szCs w:val="18"/>
                <w:lang w:val="en-US"/>
              </w:rPr>
            </w:pPr>
            <w:r>
              <w:rPr>
                <w:rStyle w:val="TALCar"/>
                <w:szCs w:val="18"/>
                <w:lang w:val="en-US"/>
              </w:rPr>
              <w:t>3.5 GHz</w:t>
            </w:r>
          </w:p>
        </w:tc>
      </w:tr>
      <w:tr w:rsidR="00935C17" w14:paraId="209C71CF"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4831161" w14:textId="77777777" w:rsidR="00935C17" w:rsidRDefault="00935C17" w:rsidP="00A7773E">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533E78EC" w14:textId="77777777" w:rsidR="00935C17" w:rsidRDefault="00935C17" w:rsidP="00A7773E">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1EB1E8E7" w14:textId="77777777" w:rsidR="00935C17" w:rsidRDefault="00935C17"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2A40A05D" w14:textId="77777777" w:rsidR="00935C17" w:rsidRDefault="00935C17"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C54DD57" w14:textId="77777777" w:rsidR="00935C17" w:rsidRDefault="00935C17"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2EBC0602" w14:textId="77777777" w:rsidR="00935C17" w:rsidRDefault="00935C17"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7E3F456D" w14:textId="77777777" w:rsidR="00935C17" w:rsidRDefault="00935C17"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r>
      <w:tr w:rsidR="00935C17" w14:paraId="4F40CC75"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CC6E17A" w14:textId="77777777" w:rsidR="00935C17" w:rsidRDefault="00935C17" w:rsidP="00A7773E">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64C4BF8A" w14:textId="77777777" w:rsidR="00935C17" w:rsidRDefault="00935C17" w:rsidP="00A7773E">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AF4F024" w14:textId="77777777" w:rsidR="00935C17" w:rsidRDefault="00935C17"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1AD7B34" w14:textId="77777777" w:rsidR="00935C17" w:rsidRDefault="00935C17"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75C69EA" w14:textId="77777777" w:rsidR="00935C17" w:rsidRDefault="00935C17"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F57D852" w14:textId="77777777" w:rsidR="00935C17" w:rsidRDefault="00935C17"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812C955" w14:textId="77777777" w:rsidR="00935C17" w:rsidRDefault="00935C17"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935C17" w14:paraId="16A1BFD5"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3F09354" w14:textId="77777777" w:rsidR="00935C17" w:rsidRDefault="00935C17" w:rsidP="00A7773E">
            <w:pPr>
              <w:pStyle w:val="TAC"/>
              <w:rPr>
                <w:rStyle w:val="TALCar"/>
                <w:szCs w:val="18"/>
                <w:lang w:val="en-US"/>
              </w:rPr>
            </w:pPr>
            <w:r>
              <w:rPr>
                <w:rStyle w:val="TALCar"/>
                <w:szCs w:val="18"/>
                <w:lang w:val="en-US"/>
              </w:rPr>
              <w:t>RS signal descriptions</w:t>
            </w:r>
          </w:p>
          <w:p w14:paraId="3F50A36E" w14:textId="77777777" w:rsidR="00935C17" w:rsidRDefault="00935C17" w:rsidP="00A7773E">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139A895B" w14:textId="77777777" w:rsidR="00935C17" w:rsidRDefault="00935C17" w:rsidP="00A7773E">
            <w:pPr>
              <w:pStyle w:val="TAC"/>
              <w:rPr>
                <w:rStyle w:val="TALCar"/>
                <w:szCs w:val="18"/>
                <w:lang w:val="en-US"/>
              </w:rPr>
            </w:pPr>
            <w:r>
              <w:rPr>
                <w:rStyle w:val="TALCar"/>
                <w:szCs w:val="18"/>
                <w:lang w:val="en-US"/>
              </w:rPr>
              <w:t>posSRS</w:t>
            </w:r>
          </w:p>
          <w:p w14:paraId="2A942C18" w14:textId="77777777" w:rsidR="00935C17" w:rsidRDefault="00935C17"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116C6BDD" w14:textId="77777777" w:rsidR="00935C17" w:rsidRDefault="00935C17" w:rsidP="00A7773E">
            <w:pPr>
              <w:pStyle w:val="TAC"/>
              <w:rPr>
                <w:rStyle w:val="TALCar"/>
                <w:szCs w:val="18"/>
                <w:lang w:val="en-US"/>
              </w:rPr>
            </w:pPr>
            <w:r>
              <w:rPr>
                <w:rStyle w:val="TALCar"/>
                <w:szCs w:val="18"/>
                <w:lang w:val="en-US"/>
              </w:rPr>
              <w:t>posSRS</w:t>
            </w:r>
          </w:p>
          <w:p w14:paraId="0772BA48" w14:textId="77777777" w:rsidR="00935C17" w:rsidRDefault="00935C17"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7610A16" w14:textId="77777777" w:rsidR="00935C17" w:rsidRDefault="00935C17" w:rsidP="00A7773E">
            <w:pPr>
              <w:pStyle w:val="TAC"/>
              <w:rPr>
                <w:rStyle w:val="TALCar"/>
                <w:szCs w:val="18"/>
                <w:lang w:val="en-US"/>
              </w:rPr>
            </w:pPr>
            <w:r>
              <w:rPr>
                <w:rStyle w:val="TALCar"/>
                <w:szCs w:val="18"/>
                <w:lang w:val="en-US"/>
              </w:rPr>
              <w:t>posSRS</w:t>
            </w:r>
          </w:p>
          <w:p w14:paraId="40CCD518" w14:textId="77777777" w:rsidR="00935C17" w:rsidRDefault="00935C17"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D17D12A" w14:textId="77777777" w:rsidR="00935C17" w:rsidRDefault="00935C17" w:rsidP="00A7773E">
            <w:pPr>
              <w:pStyle w:val="TAC"/>
              <w:rPr>
                <w:rStyle w:val="TALCar"/>
                <w:szCs w:val="18"/>
                <w:lang w:val="en-US"/>
              </w:rPr>
            </w:pPr>
            <w:r>
              <w:rPr>
                <w:rStyle w:val="TALCar"/>
                <w:szCs w:val="18"/>
                <w:lang w:val="en-US"/>
              </w:rPr>
              <w:t>posSRS</w:t>
            </w:r>
          </w:p>
          <w:p w14:paraId="65BFEAC2" w14:textId="77777777" w:rsidR="00935C17" w:rsidRDefault="00935C17"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E9DFEA7" w14:textId="77777777" w:rsidR="00935C17" w:rsidRDefault="00935C17" w:rsidP="00A7773E">
            <w:pPr>
              <w:pStyle w:val="TAC"/>
              <w:rPr>
                <w:rStyle w:val="TALCar"/>
                <w:szCs w:val="18"/>
                <w:lang w:val="en-US"/>
              </w:rPr>
            </w:pPr>
            <w:r>
              <w:rPr>
                <w:rStyle w:val="TALCar"/>
                <w:szCs w:val="18"/>
                <w:lang w:val="en-US"/>
              </w:rPr>
              <w:t>posSRS</w:t>
            </w:r>
          </w:p>
          <w:p w14:paraId="5E3F0EE7" w14:textId="77777777" w:rsidR="00935C17" w:rsidRDefault="00935C17"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42BA3A3" w14:textId="77777777" w:rsidR="00935C17" w:rsidRDefault="00935C17" w:rsidP="00A7773E">
            <w:pPr>
              <w:pStyle w:val="TAC"/>
              <w:rPr>
                <w:rStyle w:val="TALCar"/>
                <w:szCs w:val="18"/>
                <w:lang w:val="en-US"/>
              </w:rPr>
            </w:pPr>
            <w:r>
              <w:rPr>
                <w:rStyle w:val="TALCar"/>
                <w:szCs w:val="18"/>
                <w:lang w:val="en-US"/>
              </w:rPr>
              <w:t>posSRS</w:t>
            </w:r>
          </w:p>
          <w:p w14:paraId="09317764" w14:textId="77777777" w:rsidR="00935C17" w:rsidRDefault="00935C17" w:rsidP="00A7773E">
            <w:pPr>
              <w:pStyle w:val="TAC"/>
              <w:rPr>
                <w:rStyle w:val="TALCar"/>
                <w:szCs w:val="18"/>
                <w:lang w:val="en-US"/>
              </w:rPr>
            </w:pPr>
            <w:r>
              <w:rPr>
                <w:rStyle w:val="TALCar"/>
                <w:szCs w:val="18"/>
                <w:lang w:val="en-US"/>
              </w:rPr>
              <w:t>Comb-4</w:t>
            </w:r>
          </w:p>
        </w:tc>
      </w:tr>
      <w:tr w:rsidR="00935C17" w14:paraId="3ECF9898"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648FA49" w14:textId="77777777" w:rsidR="00935C17" w:rsidRDefault="00935C17" w:rsidP="00A7773E">
            <w:pPr>
              <w:pStyle w:val="TAC"/>
              <w:rPr>
                <w:rStyle w:val="TALCar"/>
                <w:szCs w:val="18"/>
                <w:lang w:val="en-US"/>
              </w:rPr>
            </w:pPr>
            <w:r>
              <w:rPr>
                <w:rStyle w:val="TALCar"/>
                <w:szCs w:val="18"/>
                <w:lang w:val="en-US"/>
              </w:rPr>
              <w:t xml:space="preserve">NR Carrier phase positioning method </w:t>
            </w:r>
          </w:p>
          <w:p w14:paraId="48B6AD4B" w14:textId="77777777" w:rsidR="00935C17" w:rsidRDefault="00935C17" w:rsidP="00A7773E">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2322E9DE" w14:textId="77777777" w:rsidR="00935C17" w:rsidRDefault="00935C17" w:rsidP="00A7773E">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0D72B867" w14:textId="77777777" w:rsidR="00935C17" w:rsidRDefault="00935C17"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0518F73A" w14:textId="77777777" w:rsidR="00935C17" w:rsidRDefault="00935C17"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29D11B34" w14:textId="77777777" w:rsidR="00935C17" w:rsidRDefault="00935C17"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560D5708" w14:textId="77777777" w:rsidR="00935C17" w:rsidRDefault="00935C17"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58D0B023" w14:textId="77777777" w:rsidR="00935C17" w:rsidRDefault="00935C17"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935C17" w14:paraId="4F3CE127"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1DD10A" w14:textId="77777777" w:rsidR="00935C17" w:rsidRDefault="00935C17" w:rsidP="00A7773E">
            <w:pPr>
              <w:pStyle w:val="TAC"/>
              <w:rPr>
                <w:rStyle w:val="TALCar"/>
                <w:szCs w:val="18"/>
                <w:lang w:val="en-US"/>
              </w:rPr>
            </w:pPr>
            <w:r>
              <w:rPr>
                <w:rStyle w:val="TALCar"/>
                <w:szCs w:val="18"/>
                <w:lang w:val="en-US"/>
              </w:rPr>
              <w:t xml:space="preserve">R16/R17 positioning method </w:t>
            </w:r>
          </w:p>
          <w:p w14:paraId="3BE953F6" w14:textId="77777777" w:rsidR="00935C17" w:rsidRDefault="00935C17" w:rsidP="00A7773E">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0146CA5B" w14:textId="77777777" w:rsidR="00935C17" w:rsidRDefault="00935C17" w:rsidP="00A7773E">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3CDAB33" w14:textId="77777777" w:rsidR="00935C17" w:rsidRDefault="00935C17"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42D8876" w14:textId="77777777" w:rsidR="00935C17" w:rsidRDefault="00935C17"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71D90067" w14:textId="77777777" w:rsidR="00935C17" w:rsidRDefault="00935C17"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2CF1565F" w14:textId="77777777" w:rsidR="00935C17" w:rsidRDefault="00935C17"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418B442B" w14:textId="77777777" w:rsidR="00935C17" w:rsidRDefault="00935C17" w:rsidP="00A7773E">
            <w:pPr>
              <w:pStyle w:val="TAC"/>
              <w:rPr>
                <w:rStyle w:val="TALCar"/>
                <w:szCs w:val="18"/>
                <w:lang w:val="en-US"/>
              </w:rPr>
            </w:pPr>
            <w:r w:rsidRPr="00D200D3">
              <w:rPr>
                <w:rStyle w:val="TALCar"/>
                <w:szCs w:val="18"/>
                <w:lang w:val="en-US" w:eastAsia="zh-CN"/>
              </w:rPr>
              <w:t>UL-TDOA</w:t>
            </w:r>
          </w:p>
        </w:tc>
      </w:tr>
      <w:tr w:rsidR="00935C17" w14:paraId="07010DBB"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96858F" w14:textId="77777777" w:rsidR="00935C17" w:rsidRDefault="00935C17" w:rsidP="00A7773E">
            <w:pPr>
              <w:pStyle w:val="TAC"/>
              <w:rPr>
                <w:rStyle w:val="TALCar"/>
                <w:szCs w:val="18"/>
                <w:lang w:val="en-US"/>
              </w:rPr>
            </w:pPr>
            <w:r>
              <w:rPr>
                <w:rStyle w:val="TALCar"/>
                <w:szCs w:val="18"/>
                <w:lang w:val="en-US"/>
              </w:rPr>
              <w:t xml:space="preserve">Carrier phase estimation techniques </w:t>
            </w:r>
          </w:p>
          <w:p w14:paraId="428EAA79" w14:textId="77777777" w:rsidR="00935C17" w:rsidRDefault="00935C17" w:rsidP="00A7773E">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762EB09B" w14:textId="77777777" w:rsidR="00935C17" w:rsidRDefault="00935C17" w:rsidP="00A7773E">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83A238A" w14:textId="77777777" w:rsidR="00935C17" w:rsidRDefault="00935C17"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9726170" w14:textId="77777777" w:rsidR="00935C17" w:rsidRDefault="00935C17"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410ECB6" w14:textId="77777777" w:rsidR="00935C17" w:rsidRDefault="00935C17"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855F8F3" w14:textId="77777777" w:rsidR="00935C17" w:rsidRDefault="00935C17"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53C85A1" w14:textId="77777777" w:rsidR="00935C17" w:rsidRDefault="00935C17" w:rsidP="00A7773E">
            <w:pPr>
              <w:pStyle w:val="TAC"/>
              <w:rPr>
                <w:rStyle w:val="TALCar"/>
                <w:szCs w:val="18"/>
                <w:lang w:val="en-US"/>
              </w:rPr>
            </w:pPr>
            <w:r w:rsidRPr="005D1226">
              <w:rPr>
                <w:rStyle w:val="TALCar"/>
                <w:szCs w:val="18"/>
                <w:lang w:val="en-US"/>
              </w:rPr>
              <w:t>time-domain</w:t>
            </w:r>
          </w:p>
        </w:tc>
      </w:tr>
      <w:tr w:rsidR="00935C17" w14:paraId="4D03B51C"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E787269" w14:textId="77777777" w:rsidR="00935C17" w:rsidRDefault="00935C17" w:rsidP="00810FEE">
            <w:pPr>
              <w:pStyle w:val="TAC"/>
              <w:rPr>
                <w:rStyle w:val="TALCar"/>
                <w:szCs w:val="18"/>
                <w:lang w:val="en-US"/>
              </w:rPr>
            </w:pPr>
            <w:r>
              <w:rPr>
                <w:rStyle w:val="TALCar"/>
                <w:szCs w:val="18"/>
                <w:lang w:val="en-US"/>
              </w:rPr>
              <w:t xml:space="preserve">Differential positioning techniques if used </w:t>
            </w:r>
          </w:p>
          <w:p w14:paraId="7DC9F7D0" w14:textId="77777777" w:rsidR="00935C17" w:rsidRDefault="00935C17" w:rsidP="00810FEE">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4834E651" w14:textId="23A6588C" w:rsidR="00935C17" w:rsidRDefault="00935C17" w:rsidP="00810FEE">
            <w:pPr>
              <w:pStyle w:val="TAC"/>
              <w:rPr>
                <w:rStyle w:val="TALCar"/>
                <w:szCs w:val="18"/>
                <w:lang w:val="en-US" w:eastAsia="zh-CN"/>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30747FBA" w14:textId="6DB6C0A4" w:rsidR="00935C17" w:rsidRDefault="00935C17" w:rsidP="00810FEE">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0054D54C" w14:textId="77777777" w:rsidR="00935C17" w:rsidRDefault="00935C17" w:rsidP="00810FEE">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5187661A" w14:textId="77777777" w:rsidR="00935C17" w:rsidRDefault="00935C17" w:rsidP="00810FEE">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5264D4B4" w14:textId="17A02973" w:rsidR="00935C17" w:rsidRDefault="00935C17" w:rsidP="00810FEE">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0140DCC7" w14:textId="47DA5A45" w:rsidR="00935C17" w:rsidRDefault="00935C17" w:rsidP="00810FEE">
            <w:pPr>
              <w:pStyle w:val="TAC"/>
              <w:rPr>
                <w:rStyle w:val="TALCar"/>
                <w:szCs w:val="18"/>
                <w:lang w:val="en-US"/>
              </w:rPr>
            </w:pPr>
            <w:r w:rsidRPr="007D61CC">
              <w:rPr>
                <w:rStyle w:val="TALCar"/>
                <w:szCs w:val="18"/>
                <w:lang w:val="en-US"/>
              </w:rPr>
              <w:t>double differential</w:t>
            </w:r>
          </w:p>
        </w:tc>
      </w:tr>
      <w:tr w:rsidR="00E77D90" w14:paraId="7ACF8BFA"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47C243"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35F44049"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7652EFFB" w14:textId="75BBE3E3" w:rsidR="00E77D90" w:rsidRPr="00FA7E93"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6CD6A9D" w14:textId="79EC4112" w:rsidR="00E77D90"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718001BE" w14:textId="66A8C1AB" w:rsidR="00E77D90"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6CFC7C3" w14:textId="5EBF25CC" w:rsidR="00E77D90"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7C2F79D9" w14:textId="091BA981" w:rsidR="00E77D90"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44627D42" w14:textId="6201A1E9" w:rsidR="00E77D90" w:rsidRDefault="00E77D90" w:rsidP="00E77D90">
            <w:pPr>
              <w:pStyle w:val="TAC"/>
              <w:rPr>
                <w:rStyle w:val="TALCar"/>
                <w:szCs w:val="18"/>
                <w:lang w:val="en-US"/>
              </w:rPr>
            </w:pPr>
            <w:r w:rsidRPr="00FC00B7">
              <w:rPr>
                <w:rStyle w:val="TALCar"/>
                <w:color w:val="000000" w:themeColor="text1"/>
                <w:szCs w:val="18"/>
                <w:lang w:val="en-US"/>
              </w:rPr>
              <w:t>Integer least squares and cost functions</w:t>
            </w:r>
          </w:p>
        </w:tc>
      </w:tr>
      <w:tr w:rsidR="00935C17" w14:paraId="6C163E89"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739F248" w14:textId="77777777" w:rsidR="00935C17" w:rsidRDefault="00935C17" w:rsidP="00A7773E">
            <w:pPr>
              <w:pStyle w:val="TAC"/>
              <w:rPr>
                <w:rStyle w:val="TALCar"/>
                <w:szCs w:val="18"/>
                <w:lang w:val="en-US"/>
              </w:rPr>
            </w:pPr>
            <w:r>
              <w:rPr>
                <w:rStyle w:val="TALCar"/>
                <w:szCs w:val="18"/>
                <w:lang w:val="en-US"/>
              </w:rPr>
              <w:t>Multipath mitigation techniques</w:t>
            </w:r>
          </w:p>
          <w:p w14:paraId="55105C64" w14:textId="77777777" w:rsidR="00935C17" w:rsidRDefault="00935C17" w:rsidP="00A7773E">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6FB556EB" w14:textId="77777777" w:rsidR="00935C17" w:rsidRDefault="00935C17" w:rsidP="00A7773E">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1AD47979" w14:textId="77777777" w:rsidR="00935C17" w:rsidRDefault="00935C17"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6444D36C" w14:textId="77777777" w:rsidR="00935C17" w:rsidRDefault="00935C17"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F6FC67A" w14:textId="77777777" w:rsidR="00935C17" w:rsidRDefault="00935C17"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E1E13E8" w14:textId="77777777" w:rsidR="00935C17" w:rsidRDefault="00935C17"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2EE801A" w14:textId="77777777" w:rsidR="00935C17" w:rsidRDefault="00935C17" w:rsidP="00A7773E">
            <w:pPr>
              <w:pStyle w:val="TAC"/>
              <w:rPr>
                <w:rStyle w:val="TALCar"/>
                <w:szCs w:val="18"/>
                <w:lang w:val="en-US"/>
              </w:rPr>
            </w:pPr>
            <w:r w:rsidRPr="002152FF">
              <w:rPr>
                <w:rStyle w:val="TALCar"/>
                <w:szCs w:val="18"/>
                <w:lang w:val="en-US"/>
              </w:rPr>
              <w:t>first path detection</w:t>
            </w:r>
          </w:p>
        </w:tc>
      </w:tr>
      <w:tr w:rsidR="00935C17" w14:paraId="44BCB2E7"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C6A0F9F" w14:textId="77777777" w:rsidR="00935C17" w:rsidRDefault="00935C17" w:rsidP="00A7773E">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7BE6185B" w14:textId="77777777" w:rsidR="00935C17" w:rsidRDefault="00935C17" w:rsidP="00A7773E">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54153D8" w14:textId="77777777" w:rsidR="00935C17" w:rsidRDefault="00935C17"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763A57D0" w14:textId="77777777" w:rsidR="00935C17" w:rsidRDefault="00935C17"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747B84E" w14:textId="77777777" w:rsidR="00935C17" w:rsidRDefault="00935C17"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57657FC" w14:textId="77777777" w:rsidR="00935C17" w:rsidRDefault="00935C17"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81A3B9C" w14:textId="77777777" w:rsidR="00935C17" w:rsidRDefault="00935C17" w:rsidP="00A7773E">
            <w:pPr>
              <w:pStyle w:val="TAC"/>
              <w:rPr>
                <w:rStyle w:val="TALCar"/>
                <w:szCs w:val="18"/>
                <w:lang w:val="en-US"/>
              </w:rPr>
            </w:pPr>
            <w:r w:rsidRPr="007329CB">
              <w:rPr>
                <w:rStyle w:val="TALCar"/>
                <w:szCs w:val="18"/>
                <w:lang w:val="en-US"/>
              </w:rPr>
              <w:t>Single-measurement</w:t>
            </w:r>
          </w:p>
        </w:tc>
      </w:tr>
      <w:tr w:rsidR="00935C17" w14:paraId="29FB8B4E"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6282641" w14:textId="77777777" w:rsidR="00935C17" w:rsidRDefault="00935C17" w:rsidP="00A7773E">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1D505964" w14:textId="77777777" w:rsidR="00935C17" w:rsidRDefault="00935C17" w:rsidP="00A7773E">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2E8219A3" w14:textId="77777777" w:rsidR="00935C17" w:rsidRDefault="00935C17"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01E408E" w14:textId="77777777" w:rsidR="00935C17" w:rsidRDefault="00935C17"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339F6639" w14:textId="77777777" w:rsidR="00935C17" w:rsidRDefault="00935C17"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5215BFF" w14:textId="77777777" w:rsidR="00935C17" w:rsidRDefault="00935C17"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6BD2FD75" w14:textId="77777777" w:rsidR="00935C17" w:rsidRDefault="00935C17" w:rsidP="00A7773E">
            <w:pPr>
              <w:pStyle w:val="TAC"/>
              <w:rPr>
                <w:rStyle w:val="TALCar"/>
                <w:szCs w:val="18"/>
                <w:lang w:val="en-US"/>
              </w:rPr>
            </w:pPr>
            <w:r w:rsidRPr="00CD637D">
              <w:rPr>
                <w:rStyle w:val="TALCar"/>
                <w:szCs w:val="18"/>
                <w:lang w:val="en-US"/>
              </w:rPr>
              <w:t>Taylor series and Least squares</w:t>
            </w:r>
          </w:p>
        </w:tc>
      </w:tr>
      <w:tr w:rsidR="00935C17" w14:paraId="5FB3903D"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1BECEE" w14:textId="77777777" w:rsidR="00935C17" w:rsidRDefault="00935C17" w:rsidP="00810FEE">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745D25C6" w14:textId="67D9B081" w:rsidR="00935C17" w:rsidRDefault="00935C17" w:rsidP="00810FEE">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347F096D" w14:textId="668DEA06" w:rsidR="00935C17" w:rsidRDefault="00935C17" w:rsidP="00810FEE">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0899750A" w14:textId="12DD77E5" w:rsidR="00935C17" w:rsidRDefault="00935C17" w:rsidP="00810FEE">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022BBD54" w14:textId="66950DC1" w:rsidR="00935C17" w:rsidRDefault="00935C17" w:rsidP="00810FEE">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630AF7EF" w14:textId="3D8D9436" w:rsidR="00935C17" w:rsidRDefault="00935C17" w:rsidP="00810FEE">
            <w:pPr>
              <w:pStyle w:val="TAC"/>
              <w:rPr>
                <w:rStyle w:val="TALCar"/>
                <w:szCs w:val="18"/>
                <w:lang w:val="en-US"/>
              </w:rPr>
            </w:pPr>
            <w:r>
              <w:rPr>
                <w:szCs w:val="18"/>
              </w:rPr>
              <w:t>0ns</w:t>
            </w:r>
          </w:p>
        </w:tc>
        <w:tc>
          <w:tcPr>
            <w:tcW w:w="992" w:type="dxa"/>
            <w:tcBorders>
              <w:top w:val="single" w:sz="8" w:space="0" w:color="auto"/>
              <w:left w:val="single" w:sz="8" w:space="0" w:color="auto"/>
              <w:bottom w:val="single" w:sz="8" w:space="0" w:color="auto"/>
              <w:right w:val="single" w:sz="8" w:space="0" w:color="auto"/>
            </w:tcBorders>
          </w:tcPr>
          <w:p w14:paraId="36D6836A" w14:textId="4C855F48" w:rsidR="00935C17" w:rsidRDefault="00935C17" w:rsidP="00810FEE">
            <w:pPr>
              <w:pStyle w:val="TAC"/>
              <w:rPr>
                <w:rStyle w:val="TALCar"/>
                <w:szCs w:val="18"/>
                <w:lang w:val="en-US"/>
              </w:rPr>
            </w:pPr>
            <w:r>
              <w:rPr>
                <w:szCs w:val="18"/>
              </w:rPr>
              <w:t>0ns</w:t>
            </w:r>
          </w:p>
        </w:tc>
      </w:tr>
      <w:tr w:rsidR="00935C17" w14:paraId="620A9AC3"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6B164DB" w14:textId="77777777" w:rsidR="00935C17" w:rsidRDefault="00935C17" w:rsidP="00810FEE">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5E76E03A" w14:textId="246A32D7" w:rsidR="00935C17" w:rsidRDefault="00935C17" w:rsidP="00810FEE">
            <w:pPr>
              <w:pStyle w:val="TAC"/>
              <w:rPr>
                <w:rStyle w:val="TALCar"/>
                <w:szCs w:val="18"/>
                <w:lang w:val="en-US" w:eastAsia="zh-CN"/>
              </w:rPr>
            </w:pPr>
            <w:r>
              <w:rPr>
                <w:rStyle w:val="TALCar"/>
                <w:szCs w:val="18"/>
                <w:lang w:val="en-US"/>
              </w:rPr>
              <w:t>UE Initial phase offset</w:t>
            </w:r>
          </w:p>
        </w:tc>
        <w:tc>
          <w:tcPr>
            <w:tcW w:w="992" w:type="dxa"/>
            <w:tcBorders>
              <w:top w:val="single" w:sz="8" w:space="0" w:color="auto"/>
              <w:left w:val="single" w:sz="8" w:space="0" w:color="auto"/>
              <w:bottom w:val="single" w:sz="8" w:space="0" w:color="auto"/>
              <w:right w:val="single" w:sz="8" w:space="0" w:color="auto"/>
            </w:tcBorders>
          </w:tcPr>
          <w:p w14:paraId="1184F387" w14:textId="44350554" w:rsidR="00935C17" w:rsidRDefault="00935C17" w:rsidP="00810FEE">
            <w:pPr>
              <w:pStyle w:val="TAC"/>
              <w:rPr>
                <w:rStyle w:val="TALCar"/>
                <w:szCs w:val="18"/>
                <w:lang w:val="en-US"/>
              </w:rPr>
            </w:pPr>
            <w:r w:rsidRPr="00246362">
              <w:rPr>
                <w:rStyle w:val="TALCar"/>
                <w:szCs w:val="18"/>
                <w:lang w:val="en-US"/>
              </w:rPr>
              <w:t>UE Initial phase</w:t>
            </w:r>
            <w:r>
              <w:rPr>
                <w:rStyle w:val="TALCar"/>
                <w:szCs w:val="18"/>
                <w:lang w:val="en-US"/>
              </w:rPr>
              <w:t xml:space="preserve"> offset</w:t>
            </w:r>
          </w:p>
        </w:tc>
        <w:tc>
          <w:tcPr>
            <w:tcW w:w="992" w:type="dxa"/>
            <w:tcBorders>
              <w:top w:val="single" w:sz="8" w:space="0" w:color="auto"/>
              <w:left w:val="single" w:sz="8" w:space="0" w:color="auto"/>
              <w:bottom w:val="single" w:sz="8" w:space="0" w:color="auto"/>
              <w:right w:val="single" w:sz="8" w:space="0" w:color="auto"/>
            </w:tcBorders>
          </w:tcPr>
          <w:p w14:paraId="347F4F72" w14:textId="604464F5" w:rsidR="00935C17" w:rsidRDefault="00935C17" w:rsidP="00810FEE">
            <w:pPr>
              <w:pStyle w:val="TAC"/>
              <w:rPr>
                <w:rStyle w:val="TALCar"/>
                <w:szCs w:val="18"/>
                <w:lang w:val="en-US"/>
              </w:rPr>
            </w:pPr>
            <w:r w:rsidRPr="00246362">
              <w:rPr>
                <w:rStyle w:val="TALCar"/>
                <w:szCs w:val="18"/>
                <w:lang w:val="en-US"/>
              </w:rPr>
              <w:t>UE</w:t>
            </w:r>
            <w:r>
              <w:rPr>
                <w:rStyle w:val="TALCar"/>
                <w:szCs w:val="18"/>
                <w:lang w:val="en-US"/>
              </w:rPr>
              <w:t xml:space="preserve"> and TRP</w:t>
            </w:r>
            <w:r w:rsidRPr="00246362">
              <w:rPr>
                <w:rStyle w:val="TALCar"/>
                <w:szCs w:val="18"/>
                <w:lang w:val="en-US"/>
              </w:rPr>
              <w:t xml:space="preserve"> Initial phase</w:t>
            </w:r>
            <w:r>
              <w:rPr>
                <w:rStyle w:val="TALCar"/>
                <w:szCs w:val="18"/>
                <w:lang w:val="en-US"/>
              </w:rPr>
              <w:t xml:space="preserve"> offset</w:t>
            </w:r>
          </w:p>
        </w:tc>
        <w:tc>
          <w:tcPr>
            <w:tcW w:w="992" w:type="dxa"/>
            <w:tcBorders>
              <w:top w:val="single" w:sz="8" w:space="0" w:color="auto"/>
              <w:left w:val="single" w:sz="8" w:space="0" w:color="auto"/>
              <w:bottom w:val="single" w:sz="8" w:space="0" w:color="auto"/>
              <w:right w:val="single" w:sz="8" w:space="0" w:color="auto"/>
            </w:tcBorders>
          </w:tcPr>
          <w:p w14:paraId="1317943F" w14:textId="57A305A9" w:rsidR="00935C17" w:rsidRDefault="00935C17" w:rsidP="00810FEE">
            <w:pPr>
              <w:pStyle w:val="TAC"/>
              <w:rPr>
                <w:rStyle w:val="TALCar"/>
                <w:szCs w:val="18"/>
                <w:lang w:val="en-US"/>
              </w:rPr>
            </w:pPr>
            <w:r w:rsidRPr="00246362">
              <w:rPr>
                <w:rStyle w:val="TALCar"/>
                <w:szCs w:val="18"/>
                <w:lang w:val="en-US"/>
              </w:rPr>
              <w:t>UE</w:t>
            </w:r>
            <w:r>
              <w:rPr>
                <w:rStyle w:val="TALCar"/>
                <w:szCs w:val="18"/>
                <w:lang w:val="en-US"/>
              </w:rPr>
              <w:t xml:space="preserve"> and TRP</w:t>
            </w:r>
            <w:r w:rsidRPr="00246362">
              <w:rPr>
                <w:rStyle w:val="TALCar"/>
                <w:szCs w:val="18"/>
                <w:lang w:val="en-US"/>
              </w:rPr>
              <w:t xml:space="preserve"> Initial phase</w:t>
            </w:r>
            <w:r>
              <w:rPr>
                <w:rStyle w:val="TALCar"/>
                <w:szCs w:val="18"/>
                <w:lang w:val="en-US"/>
              </w:rPr>
              <w:t xml:space="preserve"> offset</w:t>
            </w:r>
          </w:p>
        </w:tc>
        <w:tc>
          <w:tcPr>
            <w:tcW w:w="992" w:type="dxa"/>
            <w:tcBorders>
              <w:top w:val="single" w:sz="8" w:space="0" w:color="auto"/>
              <w:left w:val="single" w:sz="8" w:space="0" w:color="auto"/>
              <w:bottom w:val="single" w:sz="8" w:space="0" w:color="auto"/>
              <w:right w:val="single" w:sz="8" w:space="0" w:color="auto"/>
            </w:tcBorders>
          </w:tcPr>
          <w:p w14:paraId="0A9EE179" w14:textId="0A8270BE" w:rsidR="00935C17" w:rsidRDefault="00935C17" w:rsidP="00810FEE">
            <w:pPr>
              <w:pStyle w:val="TAC"/>
              <w:rPr>
                <w:rStyle w:val="TALCar"/>
                <w:szCs w:val="18"/>
                <w:lang w:val="en-US"/>
              </w:rPr>
            </w:pPr>
            <w:r w:rsidRPr="00246362">
              <w:rPr>
                <w:rStyle w:val="TALCar"/>
                <w:szCs w:val="18"/>
                <w:lang w:val="en-US"/>
              </w:rPr>
              <w:t>UE</w:t>
            </w:r>
            <w:r>
              <w:rPr>
                <w:rStyle w:val="TALCar"/>
                <w:szCs w:val="18"/>
                <w:lang w:val="en-US"/>
              </w:rPr>
              <w:t xml:space="preserve"> and TRP</w:t>
            </w:r>
            <w:r w:rsidRPr="00246362">
              <w:rPr>
                <w:rStyle w:val="TALCar"/>
                <w:szCs w:val="18"/>
                <w:lang w:val="en-US"/>
              </w:rPr>
              <w:t xml:space="preserve"> Initial phase</w:t>
            </w:r>
            <w:r>
              <w:rPr>
                <w:rStyle w:val="TALCar"/>
                <w:szCs w:val="18"/>
                <w:lang w:val="en-US"/>
              </w:rPr>
              <w:t xml:space="preserve"> offset</w:t>
            </w:r>
          </w:p>
        </w:tc>
        <w:tc>
          <w:tcPr>
            <w:tcW w:w="992" w:type="dxa"/>
            <w:tcBorders>
              <w:top w:val="single" w:sz="8" w:space="0" w:color="auto"/>
              <w:left w:val="single" w:sz="8" w:space="0" w:color="auto"/>
              <w:bottom w:val="single" w:sz="8" w:space="0" w:color="auto"/>
              <w:right w:val="single" w:sz="8" w:space="0" w:color="auto"/>
            </w:tcBorders>
          </w:tcPr>
          <w:p w14:paraId="0C3C955C" w14:textId="357A0C5C" w:rsidR="00935C17" w:rsidRDefault="00935C17" w:rsidP="00810FEE">
            <w:pPr>
              <w:pStyle w:val="TAC"/>
              <w:rPr>
                <w:rStyle w:val="TALCar"/>
                <w:szCs w:val="18"/>
                <w:lang w:val="en-US"/>
              </w:rPr>
            </w:pPr>
            <w:r w:rsidRPr="00246362">
              <w:rPr>
                <w:rStyle w:val="TALCar"/>
                <w:szCs w:val="18"/>
                <w:lang w:val="en-US"/>
              </w:rPr>
              <w:t>UE</w:t>
            </w:r>
            <w:r>
              <w:rPr>
                <w:rStyle w:val="TALCar"/>
                <w:szCs w:val="18"/>
                <w:lang w:val="en-US"/>
              </w:rPr>
              <w:t xml:space="preserve"> and TRP</w:t>
            </w:r>
            <w:r w:rsidRPr="001E17DC">
              <w:rPr>
                <w:rStyle w:val="TALCar"/>
                <w:szCs w:val="18"/>
                <w:lang w:val="en-US"/>
              </w:rPr>
              <w:t xml:space="preserve"> Initial phase</w:t>
            </w:r>
            <w:r>
              <w:rPr>
                <w:rStyle w:val="TALCar"/>
                <w:szCs w:val="18"/>
                <w:lang w:val="en-US"/>
              </w:rPr>
              <w:t xml:space="preserve"> offset</w:t>
            </w:r>
          </w:p>
        </w:tc>
      </w:tr>
      <w:tr w:rsidR="00935C17" w14:paraId="79E9880A"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BE007AD" w14:textId="77777777" w:rsidR="00935C17" w:rsidRDefault="00935C17" w:rsidP="00810FEE">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6C9353B5" w14:textId="34A1BAD5" w:rsidR="00935C17" w:rsidRDefault="00935C17" w:rsidP="00810FEE">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AFF3B1E" w14:textId="5AE069CE"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C8BCB2F" w14:textId="11BB1BD6"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9FEA974" w14:textId="76D455F2"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9B7D01C" w14:textId="51973613"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BB79D82" w14:textId="634E655D" w:rsidR="00935C17" w:rsidRDefault="00935C17" w:rsidP="00810FEE">
            <w:pPr>
              <w:pStyle w:val="TAC"/>
              <w:rPr>
                <w:rStyle w:val="TALCar"/>
                <w:szCs w:val="18"/>
                <w:lang w:val="en-US"/>
              </w:rPr>
            </w:pPr>
            <w:r>
              <w:rPr>
                <w:rStyle w:val="TALCar"/>
                <w:rFonts w:hint="eastAsia"/>
                <w:szCs w:val="18"/>
                <w:lang w:val="en-US" w:eastAsia="zh-CN"/>
              </w:rPr>
              <w:t>0</w:t>
            </w:r>
          </w:p>
        </w:tc>
      </w:tr>
      <w:tr w:rsidR="00935C17" w14:paraId="553DC321"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F14E3B8" w14:textId="77777777" w:rsidR="00935C17" w:rsidRDefault="00935C17" w:rsidP="00810FEE">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2F70B587" w14:textId="3B894649"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1F0D1EA" w14:textId="6E47F473"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EB1B7A0" w14:textId="52279E08"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2DE691D" w14:textId="4AF21AED"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735E45" w14:textId="31025DA1"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9F443A7" w14:textId="51939DC4" w:rsidR="00935C17" w:rsidRDefault="00935C17" w:rsidP="00810FEE">
            <w:pPr>
              <w:pStyle w:val="TAC"/>
              <w:rPr>
                <w:rStyle w:val="TALCar"/>
                <w:szCs w:val="18"/>
                <w:lang w:val="en-US"/>
              </w:rPr>
            </w:pPr>
            <w:r>
              <w:rPr>
                <w:rStyle w:val="TALCar"/>
                <w:rFonts w:hint="eastAsia"/>
                <w:szCs w:val="18"/>
                <w:lang w:val="en-US" w:eastAsia="zh-CN"/>
              </w:rPr>
              <w:t>0</w:t>
            </w:r>
          </w:p>
        </w:tc>
      </w:tr>
      <w:tr w:rsidR="00935C17" w14:paraId="6C3E0C1F"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73AA05" w14:textId="77777777" w:rsidR="00935C17" w:rsidRDefault="00935C17" w:rsidP="00810FEE">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194E6446" w14:textId="1C5A2E3F"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F699ED4" w14:textId="5979E034"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1FF1D35" w14:textId="54E68913"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104D32" w14:textId="44FFD33C"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36E7A4A" w14:textId="42CEC474"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0563DED" w14:textId="27184125" w:rsidR="00935C17" w:rsidRDefault="00935C17" w:rsidP="00810FEE">
            <w:pPr>
              <w:pStyle w:val="TAC"/>
              <w:rPr>
                <w:rStyle w:val="TALCar"/>
                <w:szCs w:val="18"/>
                <w:lang w:val="en-US"/>
              </w:rPr>
            </w:pPr>
            <w:r>
              <w:rPr>
                <w:rStyle w:val="TALCar"/>
                <w:rFonts w:hint="eastAsia"/>
                <w:szCs w:val="18"/>
                <w:lang w:val="en-US" w:eastAsia="zh-CN"/>
              </w:rPr>
              <w:t>0</w:t>
            </w:r>
          </w:p>
        </w:tc>
      </w:tr>
      <w:tr w:rsidR="00935C17" w14:paraId="01F84ECA"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64043D" w14:textId="77777777" w:rsidR="00935C17" w:rsidRDefault="00935C17" w:rsidP="00810FEE">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4F035F1E" w14:textId="4AACE48D"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64DC43" w14:textId="339B119E"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B62D26D" w14:textId="2B257485"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92F8281" w14:textId="2557762C"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EAE5FB6" w14:textId="11535D40" w:rsidR="00935C17" w:rsidRDefault="00935C17" w:rsidP="00810FEE">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29AA295" w14:textId="6887F338" w:rsidR="00935C17" w:rsidRDefault="00935C17" w:rsidP="00810FEE">
            <w:pPr>
              <w:pStyle w:val="TAC"/>
              <w:rPr>
                <w:rStyle w:val="TALCar"/>
                <w:szCs w:val="18"/>
                <w:lang w:val="en-US"/>
              </w:rPr>
            </w:pPr>
            <w:r>
              <w:rPr>
                <w:rStyle w:val="TALCar"/>
                <w:rFonts w:hint="eastAsia"/>
                <w:szCs w:val="18"/>
                <w:lang w:val="en-US" w:eastAsia="zh-CN"/>
              </w:rPr>
              <w:t>0</w:t>
            </w:r>
          </w:p>
        </w:tc>
      </w:tr>
      <w:tr w:rsidR="00935C17" w14:paraId="25A5D898"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F3415F" w14:textId="77777777" w:rsidR="00935C17" w:rsidRDefault="00935C17" w:rsidP="00810FEE">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681FB6DF" w14:textId="65C8E1DE" w:rsidR="00935C17" w:rsidRDefault="00935C17" w:rsidP="00810FEE">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23B7864B" w14:textId="5EFFB55C" w:rsidR="00935C17" w:rsidRDefault="00935C17" w:rsidP="00810FEE">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52A7B9B2" w14:textId="56F3EB41" w:rsidR="00935C17" w:rsidRDefault="00935C17" w:rsidP="00810FEE">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78BC253" w14:textId="275D3381" w:rsidR="00935C17" w:rsidRDefault="00935C17" w:rsidP="00810FEE">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17AAA9C5" w14:textId="462D2230" w:rsidR="00935C17" w:rsidRDefault="00935C17" w:rsidP="00810FEE">
            <w:pPr>
              <w:pStyle w:val="TAC"/>
              <w:rPr>
                <w:rStyle w:val="TALCar"/>
                <w:szCs w:val="18"/>
                <w:lang w:val="en-US"/>
              </w:rPr>
            </w:pPr>
            <w:r w:rsidRPr="00F041A5">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093FA637" w14:textId="428A8FD3" w:rsidR="00935C17" w:rsidRDefault="00935C17" w:rsidP="00810FEE">
            <w:pPr>
              <w:pStyle w:val="TAC"/>
              <w:rPr>
                <w:rStyle w:val="TALCar"/>
                <w:szCs w:val="18"/>
                <w:lang w:val="en-US"/>
              </w:rPr>
            </w:pPr>
            <w:r w:rsidRPr="00F041A5">
              <w:rPr>
                <w:rStyle w:val="TALCar"/>
                <w:szCs w:val="18"/>
                <w:lang w:val="en-US" w:eastAsia="zh-CN"/>
              </w:rPr>
              <w:t>None</w:t>
            </w:r>
          </w:p>
        </w:tc>
      </w:tr>
      <w:tr w:rsidR="00935C17" w14:paraId="6483AB86" w14:textId="77777777" w:rsidTr="00935C17">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730FEA" w14:textId="77777777" w:rsidR="00935C17" w:rsidRDefault="00935C17" w:rsidP="00A7773E">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673675E6" w14:textId="77777777" w:rsidR="00935C17" w:rsidRDefault="00935C17"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2F55D5FE" w14:textId="77777777" w:rsidR="00935C17" w:rsidRDefault="00935C17"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0AFF3829" w14:textId="77777777" w:rsidR="00935C17" w:rsidRDefault="00935C17"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7C1A29EC" w14:textId="77777777" w:rsidR="00935C17" w:rsidRDefault="00935C17"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12C7494F" w14:textId="352C309C" w:rsidR="00935C17" w:rsidRDefault="00935C17" w:rsidP="00A7773E">
            <w:pPr>
              <w:pStyle w:val="TAC"/>
              <w:rPr>
                <w:rStyle w:val="TALCar"/>
                <w:szCs w:val="18"/>
                <w:lang w:val="en-US"/>
              </w:rPr>
            </w:pPr>
            <w:r>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025417DF" w14:textId="2FDC656F" w:rsidR="00935C17" w:rsidRDefault="00935C17" w:rsidP="00A7773E">
            <w:pPr>
              <w:pStyle w:val="TAC"/>
              <w:rPr>
                <w:rStyle w:val="TALCar"/>
                <w:szCs w:val="18"/>
                <w:lang w:val="en-US"/>
              </w:rPr>
            </w:pPr>
            <w:r>
              <w:rPr>
                <w:rStyle w:val="TALCar"/>
                <w:szCs w:val="18"/>
                <w:lang w:val="en-US" w:eastAsia="zh-CN"/>
              </w:rPr>
              <w:t>PRU is 5m away</w:t>
            </w:r>
          </w:p>
        </w:tc>
      </w:tr>
    </w:tbl>
    <w:p w14:paraId="60914985" w14:textId="17723394" w:rsidR="000E1BBF" w:rsidRDefault="000E1BBF" w:rsidP="00840300">
      <w:pPr>
        <w:rPr>
          <w:color w:val="000000" w:themeColor="text1"/>
          <w:sz w:val="20"/>
          <w:szCs w:val="16"/>
        </w:rPr>
      </w:pPr>
    </w:p>
    <w:p w14:paraId="4CA7C634" w14:textId="3E1CF162"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4</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gNB ARP </w:t>
      </w:r>
      <w:r w:rsidR="00F0625E">
        <w:rPr>
          <w:rFonts w:ascii="Arial" w:hAnsi="Arial" w:cs="Arial"/>
          <w:b/>
          <w:sz w:val="20"/>
          <w:szCs w:val="20"/>
        </w:rPr>
        <w:t>error</w:t>
      </w:r>
      <w:r w:rsidR="00ED33C2">
        <w:rPr>
          <w:rFonts w:ascii="Arial" w:hAnsi="Arial" w:cs="Arial"/>
          <w:b/>
          <w:sz w:val="20"/>
          <w:szCs w:val="20"/>
        </w:rPr>
        <w:t xml:space="preserve"> </w:t>
      </w:r>
      <w:r w:rsidRPr="00E1227D">
        <w:rPr>
          <w:rFonts w:ascii="Arial" w:hAnsi="Arial" w:cs="Arial"/>
          <w:b/>
          <w:sz w:val="20"/>
          <w:szCs w:val="20"/>
          <w:lang w:val="en-GB"/>
        </w:rPr>
        <w:t>from [X]</w:t>
      </w:r>
    </w:p>
    <w:tbl>
      <w:tblPr>
        <w:tblW w:w="9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gridCol w:w="992"/>
      </w:tblGrid>
      <w:tr w:rsidR="00F84A70" w14:paraId="14BCFFF4" w14:textId="77777777" w:rsidTr="00A7773E">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4A13DA4" w14:textId="77777777" w:rsidR="00F84A70" w:rsidRDefault="00F84A70"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28C694B2" w14:textId="476B5046" w:rsidR="00F84A70" w:rsidRDefault="00F84A70" w:rsidP="00FC6D66">
            <w:pPr>
              <w:pStyle w:val="TAH"/>
              <w:jc w:val="left"/>
              <w:rPr>
                <w:rFonts w:cs="Arial"/>
                <w:szCs w:val="18"/>
                <w:lang w:val="en-US"/>
              </w:rPr>
            </w:pPr>
            <w:r>
              <w:rPr>
                <w:rFonts w:cs="Arial"/>
                <w:szCs w:val="18"/>
                <w:lang w:val="en-US"/>
              </w:rPr>
              <w:t>[Case 2</w:t>
            </w:r>
            <w:r w:rsidR="00FC6D66">
              <w:rPr>
                <w:rFonts w:cs="Arial"/>
                <w:szCs w:val="18"/>
                <w:lang w:val="en-US"/>
              </w:rPr>
              <w:t>3</w:t>
            </w:r>
            <w:r>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hideMark/>
          </w:tcPr>
          <w:p w14:paraId="65433B84" w14:textId="6D1E0B42" w:rsidR="00F84A70" w:rsidRDefault="00F84A70" w:rsidP="00F84A70">
            <w:pPr>
              <w:pStyle w:val="TAH"/>
              <w:jc w:val="left"/>
              <w:rPr>
                <w:rFonts w:cs="Arial"/>
                <w:szCs w:val="18"/>
                <w:lang w:val="en-US"/>
              </w:rPr>
            </w:pPr>
            <w:r>
              <w:rPr>
                <w:rFonts w:cs="Arial"/>
                <w:szCs w:val="18"/>
                <w:lang w:val="en-US"/>
              </w:rPr>
              <w:t>[Case</w:t>
            </w:r>
            <w:r w:rsidR="00FC6D66">
              <w:rPr>
                <w:rFonts w:cs="Arial"/>
                <w:szCs w:val="18"/>
                <w:lang w:val="en-US"/>
              </w:rPr>
              <w:t xml:space="preserve"> 24</w:t>
            </w:r>
            <w:r w:rsidR="00BC2FD4">
              <w:rPr>
                <w:rFonts w:cs="Arial"/>
                <w:szCs w:val="18"/>
                <w:lang w:val="en-US"/>
              </w:rPr>
              <w:t>], [InF-D</w:t>
            </w:r>
            <w:r>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hideMark/>
          </w:tcPr>
          <w:p w14:paraId="5F4F2266" w14:textId="2EB62CE2" w:rsidR="00F84A70" w:rsidRDefault="00FC6D66" w:rsidP="00A7773E">
            <w:pPr>
              <w:pStyle w:val="TAH"/>
              <w:jc w:val="left"/>
              <w:rPr>
                <w:rFonts w:cs="Arial"/>
                <w:szCs w:val="18"/>
                <w:lang w:val="en-US"/>
              </w:rPr>
            </w:pPr>
            <w:r>
              <w:rPr>
                <w:rFonts w:cs="Arial"/>
                <w:szCs w:val="18"/>
                <w:lang w:val="en-US"/>
              </w:rPr>
              <w:t>[Case 25</w:t>
            </w:r>
            <w:r w:rsidR="00BC2FD4">
              <w:rPr>
                <w:rFonts w:cs="Arial"/>
                <w:szCs w:val="18"/>
                <w:lang w:val="en-US"/>
              </w:rPr>
              <w:t>], [InF-S</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79E78F06" w14:textId="3942B562" w:rsidR="00F84A70" w:rsidRDefault="00FC6D66" w:rsidP="00A7773E">
            <w:pPr>
              <w:pStyle w:val="TAH"/>
              <w:jc w:val="left"/>
              <w:rPr>
                <w:rFonts w:cs="Arial"/>
                <w:szCs w:val="18"/>
                <w:lang w:val="en-US"/>
              </w:rPr>
            </w:pPr>
            <w:r>
              <w:rPr>
                <w:rFonts w:cs="Arial"/>
                <w:szCs w:val="18"/>
                <w:lang w:val="en-US"/>
              </w:rPr>
              <w:t xml:space="preserve">[Case </w:t>
            </w:r>
            <w:r w:rsidR="00BC2FD4">
              <w:rPr>
                <w:rFonts w:cs="Arial"/>
                <w:szCs w:val="18"/>
                <w:lang w:val="en-US"/>
              </w:rPr>
              <w:t>2</w:t>
            </w:r>
            <w:r>
              <w:rPr>
                <w:rFonts w:cs="Arial"/>
                <w:szCs w:val="18"/>
                <w:lang w:val="en-US"/>
              </w:rPr>
              <w:t>6</w:t>
            </w:r>
            <w:r w:rsidR="00BC2FD4">
              <w:rPr>
                <w:rFonts w:cs="Arial"/>
                <w:szCs w:val="18"/>
                <w:lang w:val="en-US"/>
              </w:rPr>
              <w:t>], [InF-D</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4366CF91" w14:textId="7CBE2E01" w:rsidR="00F84A70" w:rsidRDefault="00FC6D66" w:rsidP="00A7773E">
            <w:pPr>
              <w:pStyle w:val="TAH"/>
              <w:jc w:val="left"/>
              <w:rPr>
                <w:rFonts w:cs="Arial"/>
                <w:szCs w:val="18"/>
                <w:lang w:val="en-US"/>
              </w:rPr>
            </w:pPr>
            <w:r>
              <w:rPr>
                <w:rFonts w:cs="Arial"/>
                <w:szCs w:val="18"/>
                <w:lang w:val="en-US"/>
              </w:rPr>
              <w:t>[Case 27</w:t>
            </w:r>
            <w:r w:rsidR="00BC2FD4">
              <w:rPr>
                <w:rFonts w:cs="Arial"/>
                <w:szCs w:val="18"/>
                <w:lang w:val="en-US"/>
              </w:rPr>
              <w:t>], [InF-S</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5A35C737" w14:textId="1C4FD852" w:rsidR="00F84A70" w:rsidRDefault="00FC6D66" w:rsidP="00A7773E">
            <w:pPr>
              <w:pStyle w:val="TAH"/>
              <w:jc w:val="left"/>
              <w:rPr>
                <w:rFonts w:cs="Arial"/>
                <w:szCs w:val="18"/>
                <w:lang w:val="en-US"/>
              </w:rPr>
            </w:pPr>
            <w:r>
              <w:rPr>
                <w:rFonts w:cs="Arial"/>
                <w:szCs w:val="18"/>
                <w:lang w:val="en-US"/>
              </w:rPr>
              <w:t>[Case 28</w:t>
            </w:r>
            <w:r w:rsidR="00BC2FD4">
              <w:rPr>
                <w:rFonts w:cs="Arial"/>
                <w:szCs w:val="18"/>
                <w:lang w:val="en-US"/>
              </w:rPr>
              <w:t>], [InF-D</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5C286524" w14:textId="2A1D0EB6" w:rsidR="00F84A70" w:rsidRDefault="00FC6D66" w:rsidP="00A7773E">
            <w:pPr>
              <w:pStyle w:val="TAH"/>
              <w:jc w:val="left"/>
              <w:rPr>
                <w:rFonts w:cs="Arial"/>
                <w:szCs w:val="18"/>
                <w:lang w:val="en-US"/>
              </w:rPr>
            </w:pPr>
            <w:r>
              <w:rPr>
                <w:rFonts w:cs="Arial"/>
                <w:szCs w:val="18"/>
                <w:lang w:val="en-US"/>
              </w:rPr>
              <w:t>[Case 29</w:t>
            </w:r>
            <w:r w:rsidR="00F84A70">
              <w:rPr>
                <w:rFonts w:cs="Arial"/>
                <w:szCs w:val="18"/>
                <w:lang w:val="en-US"/>
              </w:rPr>
              <w:t>], [InF-SH]</w:t>
            </w:r>
          </w:p>
        </w:tc>
      </w:tr>
      <w:tr w:rsidR="00F84A70" w14:paraId="6D0B66AF"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B4005E" w14:textId="77777777" w:rsidR="00F84A70" w:rsidRDefault="00F84A70" w:rsidP="00A7773E">
            <w:pPr>
              <w:pStyle w:val="TAC"/>
              <w:rPr>
                <w:rStyle w:val="TALCar"/>
                <w:lang w:val="en-US"/>
              </w:rPr>
            </w:pPr>
            <w:r>
              <w:rPr>
                <w:szCs w:val="18"/>
                <w:lang w:val="en-US"/>
              </w:rPr>
              <w:t>Scenario</w:t>
            </w:r>
            <w:r>
              <w:rPr>
                <w:rStyle w:val="TALCar"/>
                <w:szCs w:val="18"/>
                <w:lang w:val="en-US"/>
              </w:rPr>
              <w:t xml:space="preserve"> </w:t>
            </w:r>
          </w:p>
          <w:p w14:paraId="617EEFFC" w14:textId="77777777" w:rsidR="00F84A70" w:rsidRDefault="00F84A70" w:rsidP="00A7773E">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5DC98E95"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86FC385"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2AC938B"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01A50741"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313EE3A"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EA707F5"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08E8FBAA" w14:textId="77777777" w:rsidR="00F84A70" w:rsidRDefault="00F84A70" w:rsidP="00A7773E">
            <w:pPr>
              <w:pStyle w:val="TAC"/>
              <w:rPr>
                <w:rStyle w:val="TALCar"/>
                <w:szCs w:val="18"/>
                <w:lang w:val="en-US"/>
              </w:rPr>
            </w:pPr>
            <w:r w:rsidRPr="00A55696">
              <w:rPr>
                <w:rStyle w:val="TALCar"/>
                <w:szCs w:val="18"/>
                <w:lang w:val="en-US"/>
              </w:rPr>
              <w:t>38.855</w:t>
            </w:r>
          </w:p>
        </w:tc>
      </w:tr>
      <w:tr w:rsidR="00F84A70" w14:paraId="6F2286D9"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6F396D" w14:textId="77777777" w:rsidR="00F84A70" w:rsidRDefault="00F84A70" w:rsidP="00A7773E">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6AFAF7C4" w14:textId="77777777" w:rsidR="00F84A70" w:rsidRDefault="00F84A70" w:rsidP="00A7773E">
            <w:pPr>
              <w:pStyle w:val="TAC"/>
              <w:rPr>
                <w:rStyle w:val="TALCar"/>
                <w:szCs w:val="18"/>
                <w:lang w:val="en-US"/>
              </w:rPr>
            </w:pPr>
            <w:r>
              <w:rPr>
                <w:rStyle w:val="TALCar"/>
                <w:szCs w:val="18"/>
                <w:lang w:val="en-US"/>
              </w:rPr>
              <w:t>Single</w:t>
            </w:r>
          </w:p>
          <w:p w14:paraId="39000CFE"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6C9C8C6A" w14:textId="77777777" w:rsidR="00F84A70" w:rsidRDefault="00F84A70" w:rsidP="00A7773E">
            <w:pPr>
              <w:pStyle w:val="TAC"/>
              <w:rPr>
                <w:rStyle w:val="TALCar"/>
                <w:szCs w:val="18"/>
                <w:lang w:val="en-US"/>
              </w:rPr>
            </w:pPr>
            <w:r w:rsidRPr="003F5FEC">
              <w:rPr>
                <w:rStyle w:val="TALCar"/>
                <w:szCs w:val="18"/>
                <w:lang w:val="en-US"/>
              </w:rPr>
              <w:t>Single</w:t>
            </w:r>
          </w:p>
          <w:p w14:paraId="51FF509A" w14:textId="4CC3B0B3" w:rsidR="00F2605F" w:rsidRDefault="00F2605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A5E95FA" w14:textId="77777777" w:rsidR="00F84A70" w:rsidRDefault="00F84A70" w:rsidP="00A7773E">
            <w:pPr>
              <w:pStyle w:val="TAC"/>
              <w:rPr>
                <w:rStyle w:val="TALCar"/>
                <w:szCs w:val="18"/>
                <w:lang w:val="en-US"/>
              </w:rPr>
            </w:pPr>
            <w:r w:rsidRPr="003F5FEC">
              <w:rPr>
                <w:rStyle w:val="TALCar"/>
                <w:szCs w:val="18"/>
                <w:lang w:val="en-US"/>
              </w:rPr>
              <w:t>Single</w:t>
            </w:r>
          </w:p>
          <w:p w14:paraId="4AC4061A" w14:textId="69AC4E37" w:rsidR="00F2605F" w:rsidRDefault="00F2605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12418F3E" w14:textId="77777777" w:rsidR="00F84A70" w:rsidRDefault="00F84A70" w:rsidP="00A7773E">
            <w:pPr>
              <w:pStyle w:val="TAC"/>
              <w:rPr>
                <w:rStyle w:val="TALCar"/>
                <w:szCs w:val="18"/>
                <w:lang w:val="en-US"/>
              </w:rPr>
            </w:pPr>
            <w:r w:rsidRPr="003F5FEC">
              <w:rPr>
                <w:rStyle w:val="TALCar"/>
                <w:szCs w:val="18"/>
                <w:lang w:val="en-US"/>
              </w:rPr>
              <w:t>Single</w:t>
            </w:r>
          </w:p>
          <w:p w14:paraId="5D2AEB56" w14:textId="7820E947" w:rsidR="00F2605F" w:rsidRDefault="00F2605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1A24BFF" w14:textId="77777777" w:rsidR="00F84A70" w:rsidRDefault="00F84A70" w:rsidP="00A7773E">
            <w:pPr>
              <w:pStyle w:val="TAC"/>
              <w:rPr>
                <w:rStyle w:val="TALCar"/>
                <w:szCs w:val="18"/>
                <w:lang w:val="en-US"/>
              </w:rPr>
            </w:pPr>
            <w:r w:rsidRPr="003F5FEC">
              <w:rPr>
                <w:rStyle w:val="TALCar"/>
                <w:szCs w:val="18"/>
                <w:lang w:val="en-US"/>
              </w:rPr>
              <w:t>Single</w:t>
            </w:r>
          </w:p>
          <w:p w14:paraId="52931E8E" w14:textId="6A4A2B35" w:rsidR="00F2605F" w:rsidRDefault="00F2605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3A688B96" w14:textId="77777777" w:rsidR="00F84A70" w:rsidRDefault="00F84A70" w:rsidP="00A7773E">
            <w:pPr>
              <w:pStyle w:val="TAC"/>
              <w:rPr>
                <w:rStyle w:val="TALCar"/>
                <w:szCs w:val="18"/>
                <w:lang w:val="en-US"/>
              </w:rPr>
            </w:pPr>
            <w:r w:rsidRPr="003F5FEC">
              <w:rPr>
                <w:rStyle w:val="TALCar"/>
                <w:szCs w:val="18"/>
                <w:lang w:val="en-US"/>
              </w:rPr>
              <w:t>Single</w:t>
            </w:r>
          </w:p>
          <w:p w14:paraId="7107FF08" w14:textId="57BFD295" w:rsidR="00F2605F" w:rsidRDefault="00F2605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74FE76D7" w14:textId="77777777" w:rsidR="00F84A70" w:rsidRDefault="00F84A70" w:rsidP="00A7773E">
            <w:pPr>
              <w:pStyle w:val="TAC"/>
              <w:rPr>
                <w:rStyle w:val="TALCar"/>
                <w:szCs w:val="18"/>
                <w:lang w:val="en-US"/>
              </w:rPr>
            </w:pPr>
            <w:r w:rsidRPr="003F5FEC">
              <w:rPr>
                <w:rStyle w:val="TALCar"/>
                <w:szCs w:val="18"/>
                <w:lang w:val="en-US"/>
              </w:rPr>
              <w:t>Single</w:t>
            </w:r>
          </w:p>
          <w:p w14:paraId="5ACFC0C1" w14:textId="612218B4" w:rsidR="00F2605F" w:rsidRDefault="00F2605F" w:rsidP="00A7773E">
            <w:pPr>
              <w:pStyle w:val="TAC"/>
              <w:rPr>
                <w:rStyle w:val="TALCar"/>
                <w:szCs w:val="18"/>
                <w:lang w:val="en-US"/>
              </w:rPr>
            </w:pPr>
            <w:r>
              <w:rPr>
                <w:rStyle w:val="TALCar"/>
                <w:szCs w:val="18"/>
                <w:lang w:val="en-US"/>
              </w:rPr>
              <w:t>3.5 GHz</w:t>
            </w:r>
          </w:p>
        </w:tc>
      </w:tr>
      <w:tr w:rsidR="00F84A70" w14:paraId="59D8E98C"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9C31C3" w14:textId="77777777" w:rsidR="00F84A70" w:rsidRDefault="00F84A70" w:rsidP="00A7773E">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752DD449" w14:textId="77777777" w:rsidR="00F84A70" w:rsidRDefault="00F84A70" w:rsidP="00A7773E">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7A35FB89"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3FFC344"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5F2AB00"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4996C151"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3783219C"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3CAD27B4"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r>
      <w:tr w:rsidR="00F84A70" w14:paraId="71EACC6C"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18492CC" w14:textId="77777777" w:rsidR="00F84A70" w:rsidRDefault="00F84A70" w:rsidP="00A7773E">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06008E61" w14:textId="77777777" w:rsidR="00F84A70" w:rsidRDefault="00F84A70" w:rsidP="00A7773E">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E62D2DD"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04047E6"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D12ED58"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A27F195"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96BA5D6"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1C5F23D"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84A70" w14:paraId="28D74E48"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7B14943" w14:textId="77777777" w:rsidR="00F84A70" w:rsidRDefault="00F84A70" w:rsidP="00A7773E">
            <w:pPr>
              <w:pStyle w:val="TAC"/>
              <w:rPr>
                <w:rStyle w:val="TALCar"/>
                <w:szCs w:val="18"/>
                <w:lang w:val="en-US"/>
              </w:rPr>
            </w:pPr>
            <w:r>
              <w:rPr>
                <w:rStyle w:val="TALCar"/>
                <w:szCs w:val="18"/>
                <w:lang w:val="en-US"/>
              </w:rPr>
              <w:t>RS signal descriptions</w:t>
            </w:r>
          </w:p>
          <w:p w14:paraId="47547D42" w14:textId="77777777" w:rsidR="00F84A70" w:rsidRDefault="00F84A70" w:rsidP="00A7773E">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0F5638BA" w14:textId="77777777" w:rsidR="00F84A70" w:rsidRDefault="00F84A70" w:rsidP="00A7773E">
            <w:pPr>
              <w:pStyle w:val="TAC"/>
              <w:rPr>
                <w:rStyle w:val="TALCar"/>
                <w:szCs w:val="18"/>
                <w:lang w:val="en-US"/>
              </w:rPr>
            </w:pPr>
            <w:r>
              <w:rPr>
                <w:rStyle w:val="TALCar"/>
                <w:szCs w:val="18"/>
                <w:lang w:val="en-US"/>
              </w:rPr>
              <w:t>posSRS</w:t>
            </w:r>
          </w:p>
          <w:p w14:paraId="79CAF2AF"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9CD2FD6" w14:textId="77777777" w:rsidR="00F84A70" w:rsidRDefault="00F84A70" w:rsidP="00A7773E">
            <w:pPr>
              <w:pStyle w:val="TAC"/>
              <w:rPr>
                <w:rStyle w:val="TALCar"/>
                <w:szCs w:val="18"/>
                <w:lang w:val="en-US"/>
              </w:rPr>
            </w:pPr>
            <w:r>
              <w:rPr>
                <w:rStyle w:val="TALCar"/>
                <w:szCs w:val="18"/>
                <w:lang w:val="en-US"/>
              </w:rPr>
              <w:t>posSRS</w:t>
            </w:r>
          </w:p>
          <w:p w14:paraId="4FB12625"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A112797" w14:textId="77777777" w:rsidR="00F84A70" w:rsidRDefault="00F84A70" w:rsidP="00A7773E">
            <w:pPr>
              <w:pStyle w:val="TAC"/>
              <w:rPr>
                <w:rStyle w:val="TALCar"/>
                <w:szCs w:val="18"/>
                <w:lang w:val="en-US"/>
              </w:rPr>
            </w:pPr>
            <w:r>
              <w:rPr>
                <w:rStyle w:val="TALCar"/>
                <w:szCs w:val="18"/>
                <w:lang w:val="en-US"/>
              </w:rPr>
              <w:t>posSRS</w:t>
            </w:r>
          </w:p>
          <w:p w14:paraId="5F28B700"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8017176" w14:textId="77777777" w:rsidR="00F84A70" w:rsidRDefault="00F84A70" w:rsidP="00A7773E">
            <w:pPr>
              <w:pStyle w:val="TAC"/>
              <w:rPr>
                <w:rStyle w:val="TALCar"/>
                <w:szCs w:val="18"/>
                <w:lang w:val="en-US"/>
              </w:rPr>
            </w:pPr>
            <w:r>
              <w:rPr>
                <w:rStyle w:val="TALCar"/>
                <w:szCs w:val="18"/>
                <w:lang w:val="en-US"/>
              </w:rPr>
              <w:t>posSRS</w:t>
            </w:r>
          </w:p>
          <w:p w14:paraId="2A6A9C60"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6FDE6EA" w14:textId="77777777" w:rsidR="00F84A70" w:rsidRDefault="00F84A70" w:rsidP="00A7773E">
            <w:pPr>
              <w:pStyle w:val="TAC"/>
              <w:rPr>
                <w:rStyle w:val="TALCar"/>
                <w:szCs w:val="18"/>
                <w:lang w:val="en-US"/>
              </w:rPr>
            </w:pPr>
            <w:r>
              <w:rPr>
                <w:rStyle w:val="TALCar"/>
                <w:szCs w:val="18"/>
                <w:lang w:val="en-US"/>
              </w:rPr>
              <w:t>posSRS</w:t>
            </w:r>
          </w:p>
          <w:p w14:paraId="65908941"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4EE722E" w14:textId="77777777" w:rsidR="00F84A70" w:rsidRDefault="00F84A70" w:rsidP="00A7773E">
            <w:pPr>
              <w:pStyle w:val="TAC"/>
              <w:rPr>
                <w:rStyle w:val="TALCar"/>
                <w:szCs w:val="18"/>
                <w:lang w:val="en-US"/>
              </w:rPr>
            </w:pPr>
            <w:r>
              <w:rPr>
                <w:rStyle w:val="TALCar"/>
                <w:szCs w:val="18"/>
                <w:lang w:val="en-US"/>
              </w:rPr>
              <w:t>posSRS</w:t>
            </w:r>
          </w:p>
          <w:p w14:paraId="7A9F3A4E"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498CBC3E" w14:textId="77777777" w:rsidR="00F84A70" w:rsidRDefault="00F84A70" w:rsidP="00A7773E">
            <w:pPr>
              <w:pStyle w:val="TAC"/>
              <w:rPr>
                <w:rStyle w:val="TALCar"/>
                <w:szCs w:val="18"/>
                <w:lang w:val="en-US"/>
              </w:rPr>
            </w:pPr>
            <w:r>
              <w:rPr>
                <w:rStyle w:val="TALCar"/>
                <w:szCs w:val="18"/>
                <w:lang w:val="en-US"/>
              </w:rPr>
              <w:t>posSRS</w:t>
            </w:r>
          </w:p>
          <w:p w14:paraId="371E84BE" w14:textId="77777777" w:rsidR="00F84A70" w:rsidRDefault="00F84A70" w:rsidP="00A7773E">
            <w:pPr>
              <w:pStyle w:val="TAC"/>
              <w:rPr>
                <w:rStyle w:val="TALCar"/>
                <w:szCs w:val="18"/>
                <w:lang w:val="en-US"/>
              </w:rPr>
            </w:pPr>
            <w:r>
              <w:rPr>
                <w:rStyle w:val="TALCar"/>
                <w:szCs w:val="18"/>
                <w:lang w:val="en-US"/>
              </w:rPr>
              <w:t>Comb-4</w:t>
            </w:r>
          </w:p>
        </w:tc>
      </w:tr>
      <w:tr w:rsidR="00F84A70" w14:paraId="2C4C4DD5"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E2F127" w14:textId="77777777" w:rsidR="00F84A70" w:rsidRDefault="00F84A70" w:rsidP="00A7773E">
            <w:pPr>
              <w:pStyle w:val="TAC"/>
              <w:rPr>
                <w:rStyle w:val="TALCar"/>
                <w:szCs w:val="18"/>
                <w:lang w:val="en-US"/>
              </w:rPr>
            </w:pPr>
            <w:r>
              <w:rPr>
                <w:rStyle w:val="TALCar"/>
                <w:szCs w:val="18"/>
                <w:lang w:val="en-US"/>
              </w:rPr>
              <w:t xml:space="preserve">NR Carrier phase positioning method </w:t>
            </w:r>
          </w:p>
          <w:p w14:paraId="2B4A4C92" w14:textId="77777777" w:rsidR="00F84A70" w:rsidRDefault="00F84A70" w:rsidP="00A7773E">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5C6849FD" w14:textId="77777777" w:rsidR="00F84A70" w:rsidRDefault="00F84A70" w:rsidP="00A7773E">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27EB5DA8"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0B74BB58"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1843D31F"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7D070FEB"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12FAAB67"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358E39CD"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84A70" w14:paraId="5A5D4012"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652AE7D" w14:textId="77777777" w:rsidR="00F84A70" w:rsidRDefault="00F84A70" w:rsidP="00A7773E">
            <w:pPr>
              <w:pStyle w:val="TAC"/>
              <w:rPr>
                <w:rStyle w:val="TALCar"/>
                <w:szCs w:val="18"/>
                <w:lang w:val="en-US"/>
              </w:rPr>
            </w:pPr>
            <w:r>
              <w:rPr>
                <w:rStyle w:val="TALCar"/>
                <w:szCs w:val="18"/>
                <w:lang w:val="en-US"/>
              </w:rPr>
              <w:t xml:space="preserve">R16/R17 positioning method </w:t>
            </w:r>
          </w:p>
          <w:p w14:paraId="2CFC972D" w14:textId="77777777" w:rsidR="00F84A70" w:rsidRDefault="00F84A70" w:rsidP="00A7773E">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714061CD" w14:textId="77777777" w:rsidR="00F84A70" w:rsidRDefault="00F84A70" w:rsidP="00A7773E">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4DF4E81D"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47797714"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9DA0C3D"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D144F0F"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F29D68D"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3318D2D7" w14:textId="77777777" w:rsidR="00F84A70" w:rsidRDefault="00F84A70" w:rsidP="00A7773E">
            <w:pPr>
              <w:pStyle w:val="TAC"/>
              <w:rPr>
                <w:rStyle w:val="TALCar"/>
                <w:szCs w:val="18"/>
                <w:lang w:val="en-US"/>
              </w:rPr>
            </w:pPr>
            <w:r w:rsidRPr="00D200D3">
              <w:rPr>
                <w:rStyle w:val="TALCar"/>
                <w:szCs w:val="18"/>
                <w:lang w:val="en-US" w:eastAsia="zh-CN"/>
              </w:rPr>
              <w:t>UL-TDOA</w:t>
            </w:r>
          </w:p>
        </w:tc>
      </w:tr>
      <w:tr w:rsidR="00F84A70" w14:paraId="37890F8C"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6FD4B2" w14:textId="77777777" w:rsidR="00F84A70" w:rsidRDefault="00F84A70" w:rsidP="00A7773E">
            <w:pPr>
              <w:pStyle w:val="TAC"/>
              <w:rPr>
                <w:rStyle w:val="TALCar"/>
                <w:szCs w:val="18"/>
                <w:lang w:val="en-US"/>
              </w:rPr>
            </w:pPr>
            <w:r>
              <w:rPr>
                <w:rStyle w:val="TALCar"/>
                <w:szCs w:val="18"/>
                <w:lang w:val="en-US"/>
              </w:rPr>
              <w:t xml:space="preserve">Carrier phase estimation techniques </w:t>
            </w:r>
          </w:p>
          <w:p w14:paraId="4B3F888E" w14:textId="77777777" w:rsidR="00F84A70" w:rsidRDefault="00F84A70" w:rsidP="00A7773E">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5F668BE5" w14:textId="77777777" w:rsidR="00F84A70" w:rsidRDefault="00F84A70" w:rsidP="00A7773E">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C11C800"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13292D9"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C386993"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3B36DE9B"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4306AE9C"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2656964" w14:textId="77777777" w:rsidR="00F84A70" w:rsidRDefault="00F84A70" w:rsidP="00A7773E">
            <w:pPr>
              <w:pStyle w:val="TAC"/>
              <w:rPr>
                <w:rStyle w:val="TALCar"/>
                <w:szCs w:val="18"/>
                <w:lang w:val="en-US"/>
              </w:rPr>
            </w:pPr>
            <w:r w:rsidRPr="005D1226">
              <w:rPr>
                <w:rStyle w:val="TALCar"/>
                <w:szCs w:val="18"/>
                <w:lang w:val="en-US"/>
              </w:rPr>
              <w:t>time-domain</w:t>
            </w:r>
          </w:p>
        </w:tc>
      </w:tr>
      <w:tr w:rsidR="00BC2FD4" w14:paraId="518F8EFA"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0264F32" w14:textId="77777777" w:rsidR="00BC2FD4" w:rsidRDefault="00BC2FD4" w:rsidP="00BC2FD4">
            <w:pPr>
              <w:pStyle w:val="TAC"/>
              <w:rPr>
                <w:rStyle w:val="TALCar"/>
                <w:szCs w:val="18"/>
                <w:lang w:val="en-US"/>
              </w:rPr>
            </w:pPr>
            <w:r>
              <w:rPr>
                <w:rStyle w:val="TALCar"/>
                <w:szCs w:val="18"/>
                <w:lang w:val="en-US"/>
              </w:rPr>
              <w:t xml:space="preserve">Differential positioning techniques if used </w:t>
            </w:r>
          </w:p>
          <w:p w14:paraId="78B8E2C3" w14:textId="77777777" w:rsidR="00BC2FD4" w:rsidRDefault="00BC2FD4" w:rsidP="00BC2FD4">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67E05C7B" w14:textId="0D531A81" w:rsidR="00BC2FD4" w:rsidRDefault="00BC2FD4" w:rsidP="00BC2FD4">
            <w:pPr>
              <w:pStyle w:val="TAC"/>
              <w:rPr>
                <w:rStyle w:val="TALCar"/>
                <w:szCs w:val="18"/>
                <w:lang w:val="en-US" w:eastAsia="zh-CN"/>
              </w:rPr>
            </w:pPr>
            <w:r>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2548CE73" w14:textId="482C83A1" w:rsidR="00BC2FD4" w:rsidRDefault="00BC2FD4" w:rsidP="00BC2FD4">
            <w:pPr>
              <w:pStyle w:val="TAC"/>
              <w:rPr>
                <w:rStyle w:val="TALCar"/>
                <w:szCs w:val="18"/>
                <w:lang w:val="en-US"/>
              </w:rPr>
            </w:pPr>
            <w:r>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7524DD9A" w14:textId="6EC29D3D" w:rsidR="00BC2FD4" w:rsidRDefault="00BC2FD4" w:rsidP="00BC2FD4">
            <w:pPr>
              <w:pStyle w:val="TAC"/>
              <w:rPr>
                <w:rStyle w:val="TALCar"/>
                <w:szCs w:val="18"/>
                <w:lang w:val="en-US"/>
              </w:rPr>
            </w:pPr>
            <w:r>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22565642" w14:textId="3B1720A0" w:rsidR="00BC2FD4" w:rsidRDefault="00BC2FD4" w:rsidP="00BC2FD4">
            <w:pPr>
              <w:pStyle w:val="TAC"/>
              <w:rPr>
                <w:rStyle w:val="TALCar"/>
                <w:szCs w:val="18"/>
                <w:lang w:val="en-US"/>
              </w:rPr>
            </w:pPr>
            <w:r>
              <w:rPr>
                <w:rStyle w:val="TALCar"/>
                <w:szCs w:val="18"/>
                <w:lang w:val="en-US" w:eastAsia="zh-CN"/>
              </w:rPr>
              <w:t>none</w:t>
            </w:r>
          </w:p>
        </w:tc>
        <w:tc>
          <w:tcPr>
            <w:tcW w:w="992" w:type="dxa"/>
            <w:tcBorders>
              <w:top w:val="single" w:sz="8" w:space="0" w:color="auto"/>
              <w:left w:val="single" w:sz="8" w:space="0" w:color="auto"/>
              <w:bottom w:val="single" w:sz="8" w:space="0" w:color="auto"/>
              <w:right w:val="single" w:sz="8" w:space="0" w:color="auto"/>
            </w:tcBorders>
          </w:tcPr>
          <w:p w14:paraId="6537D873" w14:textId="346021CF"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2A778FA4" w14:textId="318818FB"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47CE5494" w14:textId="3F7D4C67" w:rsidR="00BC2FD4" w:rsidRDefault="00BC2FD4" w:rsidP="00BC2FD4">
            <w:pPr>
              <w:pStyle w:val="TAC"/>
              <w:rPr>
                <w:rStyle w:val="TALCar"/>
                <w:szCs w:val="18"/>
                <w:lang w:val="en-US"/>
              </w:rPr>
            </w:pPr>
            <w:r w:rsidRPr="007D61CC">
              <w:rPr>
                <w:rStyle w:val="TALCar"/>
                <w:szCs w:val="18"/>
                <w:lang w:val="en-US"/>
              </w:rPr>
              <w:t>double differential</w:t>
            </w:r>
          </w:p>
        </w:tc>
      </w:tr>
      <w:tr w:rsidR="00E77D90" w14:paraId="71322E1D"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B6CE52A"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6BA035A7"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7C3726C0" w14:textId="26D9FA5D" w:rsidR="00E77D90" w:rsidRPr="00FA7E93"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AD680EB" w14:textId="5FAFBA5A"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421CAA3D" w14:textId="00E6D441"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0BBAB2B" w14:textId="12EBC2F6"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AA275A1" w14:textId="0229BC72"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5874F44" w14:textId="2843F4DD"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2F8E33C" w14:textId="219D6E9A" w:rsidR="00E77D90" w:rsidRDefault="00E77D90" w:rsidP="00E77D90">
            <w:pPr>
              <w:pStyle w:val="TAC"/>
              <w:rPr>
                <w:rStyle w:val="TALCar"/>
                <w:szCs w:val="18"/>
                <w:lang w:val="en-US"/>
              </w:rPr>
            </w:pPr>
            <w:r w:rsidRPr="00241507">
              <w:rPr>
                <w:rStyle w:val="TALCar"/>
                <w:color w:val="000000" w:themeColor="text1"/>
                <w:szCs w:val="18"/>
                <w:lang w:val="en-US"/>
              </w:rPr>
              <w:t>Integer least squares and cost functions</w:t>
            </w:r>
          </w:p>
        </w:tc>
      </w:tr>
      <w:tr w:rsidR="00F84A70" w14:paraId="4BA56007"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D200D04" w14:textId="77777777" w:rsidR="00F84A70" w:rsidRDefault="00F84A70" w:rsidP="00A7773E">
            <w:pPr>
              <w:pStyle w:val="TAC"/>
              <w:rPr>
                <w:rStyle w:val="TALCar"/>
                <w:szCs w:val="18"/>
                <w:lang w:val="en-US"/>
              </w:rPr>
            </w:pPr>
            <w:r>
              <w:rPr>
                <w:rStyle w:val="TALCar"/>
                <w:szCs w:val="18"/>
                <w:lang w:val="en-US"/>
              </w:rPr>
              <w:t>Multipath mitigation techniques</w:t>
            </w:r>
          </w:p>
          <w:p w14:paraId="41A01D4F" w14:textId="77777777" w:rsidR="00F84A70" w:rsidRDefault="00F84A70" w:rsidP="00A7773E">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369124C9" w14:textId="77777777" w:rsidR="00F84A70" w:rsidRDefault="00F84A70" w:rsidP="00A7773E">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93CF8A0"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331B0883"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F226321"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5541C526"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57352CAD"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DFFDBF0" w14:textId="77777777" w:rsidR="00F84A70" w:rsidRDefault="00F84A70" w:rsidP="00A7773E">
            <w:pPr>
              <w:pStyle w:val="TAC"/>
              <w:rPr>
                <w:rStyle w:val="TALCar"/>
                <w:szCs w:val="18"/>
                <w:lang w:val="en-US"/>
              </w:rPr>
            </w:pPr>
            <w:r w:rsidRPr="002152FF">
              <w:rPr>
                <w:rStyle w:val="TALCar"/>
                <w:szCs w:val="18"/>
                <w:lang w:val="en-US"/>
              </w:rPr>
              <w:t>first path detection</w:t>
            </w:r>
          </w:p>
        </w:tc>
      </w:tr>
      <w:tr w:rsidR="00F84A70" w14:paraId="0A103777"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61BE38" w14:textId="77777777" w:rsidR="00F84A70" w:rsidRDefault="00F84A70" w:rsidP="00A7773E">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1ACB1D5F" w14:textId="77777777" w:rsidR="00F84A70" w:rsidRDefault="00F84A70" w:rsidP="00A7773E">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7D3293BC"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185A856A"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63BCFF8F"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64A4F8CC"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7E9A0DF"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8CD6107" w14:textId="77777777" w:rsidR="00F84A70" w:rsidRDefault="00F84A70" w:rsidP="00A7773E">
            <w:pPr>
              <w:pStyle w:val="TAC"/>
              <w:rPr>
                <w:rStyle w:val="TALCar"/>
                <w:szCs w:val="18"/>
                <w:lang w:val="en-US"/>
              </w:rPr>
            </w:pPr>
            <w:r w:rsidRPr="007329CB">
              <w:rPr>
                <w:rStyle w:val="TALCar"/>
                <w:szCs w:val="18"/>
                <w:lang w:val="en-US"/>
              </w:rPr>
              <w:t>Single-measurement</w:t>
            </w:r>
          </w:p>
        </w:tc>
      </w:tr>
      <w:tr w:rsidR="00F84A70" w14:paraId="17D1DAF1"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B2C959E" w14:textId="77777777" w:rsidR="00F84A70" w:rsidRDefault="00F84A70" w:rsidP="00A7773E">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68748984" w14:textId="77777777" w:rsidR="00F84A70" w:rsidRDefault="00F84A70" w:rsidP="00A7773E">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9CC72DB"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135F1699"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1F2B9A8"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17C94637"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1F9759D7"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C5E46E1" w14:textId="77777777" w:rsidR="00F84A70" w:rsidRDefault="00F84A70" w:rsidP="00A7773E">
            <w:pPr>
              <w:pStyle w:val="TAC"/>
              <w:rPr>
                <w:rStyle w:val="TALCar"/>
                <w:szCs w:val="18"/>
                <w:lang w:val="en-US"/>
              </w:rPr>
            </w:pPr>
            <w:r w:rsidRPr="00CD637D">
              <w:rPr>
                <w:rStyle w:val="TALCar"/>
                <w:szCs w:val="18"/>
                <w:lang w:val="en-US"/>
              </w:rPr>
              <w:t>Taylor series and Least squares</w:t>
            </w:r>
          </w:p>
        </w:tc>
      </w:tr>
      <w:tr w:rsidR="00BC2FD4" w14:paraId="11CCB1D3"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8C901AD" w14:textId="77777777" w:rsidR="00BC2FD4" w:rsidRDefault="00BC2FD4" w:rsidP="00BC2FD4">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0252378C" w14:textId="761EB94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29A657" w14:textId="13B787F5"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3DF1F18" w14:textId="02E7727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1B88AC7" w14:textId="041FC688"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FB0AA77" w14:textId="52100DD3"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7887D94" w14:textId="456766E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A469B9D" w14:textId="2AE44DD1"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5D84B9B7"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4CEB2AE" w14:textId="77777777" w:rsidR="00BC2FD4" w:rsidRDefault="00BC2FD4" w:rsidP="00BC2FD4">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38A9C4E8" w14:textId="0EC02AA5" w:rsidR="00BC2FD4" w:rsidRDefault="00BC2FD4" w:rsidP="00BC2FD4">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3F3D052" w14:textId="7D30B2D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B8BC40A" w14:textId="504AA798"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BEC7CD6" w14:textId="5B0C4DDB"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A7E0958" w14:textId="0213AA05"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0392226" w14:textId="138A1BD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ADFF9F3" w14:textId="345B3444"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441FC37F"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7D58489" w14:textId="77777777" w:rsidR="00BC2FD4" w:rsidRDefault="00BC2FD4" w:rsidP="00BC2FD4">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654A5A8D" w14:textId="6C5AF4C2" w:rsidR="00BC2FD4" w:rsidRDefault="00BC2FD4" w:rsidP="00BC2FD4">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080CACE" w14:textId="786CB7C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7F13D25" w14:textId="7DD42117"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C3751B" w14:textId="4E0665AB"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1705D49" w14:textId="667723C4"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EB77025" w14:textId="29F0E5C7"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E55FEE0" w14:textId="19ABCB4D"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4E494E54"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9BBD2D" w14:textId="77777777" w:rsidR="00BC2FD4" w:rsidRDefault="00BC2FD4" w:rsidP="00BC2FD4">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1EB51941" w14:textId="03A3FD75"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496850B" w14:textId="453F3085"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D7AB3D7" w14:textId="24352EF1"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520577" w14:textId="2756981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0A86F37" w14:textId="40164BBB"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8BF4150" w14:textId="6EA311C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C39539B" w14:textId="00EED498"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1704DFF7"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4ED15E" w14:textId="77777777" w:rsidR="00BC2FD4" w:rsidRDefault="00BC2FD4" w:rsidP="00BC2FD4">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03C2EFB9" w14:textId="59AE280C"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68734753" w14:textId="54A04F05"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2984210E" w14:textId="7414E390" w:rsidR="00BC2FD4" w:rsidRDefault="00BC2FD4" w:rsidP="00BC2FD4">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4CF4F120" w14:textId="05637B9A" w:rsidR="00BC2FD4" w:rsidRDefault="00BC2FD4" w:rsidP="00BC2FD4">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6BD326B3" w14:textId="04B01595"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1E808535" w14:textId="008CAC4C"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4383168C" w14:textId="24BD7840" w:rsidR="00BC2FD4" w:rsidRDefault="00BC2FD4" w:rsidP="00BC2FD4">
            <w:pPr>
              <w:pStyle w:val="TAC"/>
              <w:rPr>
                <w:rStyle w:val="TALCar"/>
                <w:szCs w:val="18"/>
                <w:lang w:val="en-US"/>
              </w:rPr>
            </w:pPr>
            <w:r>
              <w:rPr>
                <w:rStyle w:val="TALCar"/>
                <w:szCs w:val="18"/>
                <w:lang w:val="en-US" w:eastAsia="zh-CN"/>
              </w:rPr>
              <w:t>5cm</w:t>
            </w:r>
          </w:p>
        </w:tc>
      </w:tr>
      <w:tr w:rsidR="00BC2FD4" w14:paraId="5F09B201"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10B7CF" w14:textId="77777777" w:rsidR="00BC2FD4" w:rsidRDefault="00BC2FD4" w:rsidP="00BC2FD4">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69685910" w14:textId="442A8373"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32DA4FC" w14:textId="2E01BA08"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91F4025" w14:textId="134A83E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EECBB28" w14:textId="2CB3C55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AD4E712" w14:textId="07A71EF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4B142A1" w14:textId="662CE71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F55F0F5" w14:textId="63AAB85E"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26BC87B8"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1FEC9C0" w14:textId="77777777" w:rsidR="00BC2FD4" w:rsidRDefault="00BC2FD4" w:rsidP="00BC2FD4">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768E881D" w14:textId="315C64BE"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508B7AC" w14:textId="40919388"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A7B1421" w14:textId="2BD59F53"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EC01D3D" w14:textId="3D4E019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B2E9289" w14:textId="74A0519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4B888D5" w14:textId="276FEBE1"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6661EE8" w14:textId="0BB8E8A3"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6B6896A1"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9AF64BA" w14:textId="77777777" w:rsidR="00BC2FD4" w:rsidRDefault="00BC2FD4" w:rsidP="00BC2FD4">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48B806F7" w14:textId="77777777" w:rsidR="00BC2FD4" w:rsidRDefault="00BC2FD4" w:rsidP="00BC2FD4">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56F011F0" w14:textId="77777777" w:rsidR="00BC2FD4" w:rsidRDefault="00BC2FD4" w:rsidP="00BC2FD4">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52ED06B8" w14:textId="77777777" w:rsidR="00BC2FD4" w:rsidRDefault="00BC2FD4" w:rsidP="00BC2FD4">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6A279536" w14:textId="77777777" w:rsidR="00BC2FD4" w:rsidRDefault="00BC2FD4" w:rsidP="00BC2FD4">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0B9426B1" w14:textId="232B4DE8" w:rsidR="00BC2FD4" w:rsidRDefault="00BC2FD4" w:rsidP="00BC2FD4">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4D9D0142" w14:textId="4F5878D9" w:rsidR="00BC2FD4" w:rsidRDefault="00BC2FD4" w:rsidP="00BC2FD4">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1B461A38" w14:textId="1021062F" w:rsidR="00BC2FD4" w:rsidRDefault="00BC2FD4" w:rsidP="00BC2FD4">
            <w:pPr>
              <w:pStyle w:val="TAC"/>
              <w:rPr>
                <w:rStyle w:val="TALCar"/>
                <w:szCs w:val="18"/>
                <w:lang w:val="en-US"/>
              </w:rPr>
            </w:pPr>
            <w:r w:rsidRPr="00C664D9">
              <w:rPr>
                <w:rStyle w:val="TALCar"/>
                <w:szCs w:val="18"/>
                <w:lang w:val="en-US" w:eastAsia="zh-CN"/>
              </w:rPr>
              <w:t>PRU is 5m away</w:t>
            </w:r>
          </w:p>
        </w:tc>
      </w:tr>
    </w:tbl>
    <w:p w14:paraId="266798D9" w14:textId="77777777" w:rsidR="00F84A70" w:rsidRDefault="00F84A70" w:rsidP="00F84A70">
      <w:pPr>
        <w:rPr>
          <w:color w:val="000000" w:themeColor="text1"/>
          <w:sz w:val="20"/>
          <w:szCs w:val="16"/>
        </w:rPr>
      </w:pPr>
    </w:p>
    <w:tbl>
      <w:tblPr>
        <w:tblW w:w="72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tblGrid>
      <w:tr w:rsidR="00F84A70" w14:paraId="4839C0F3" w14:textId="77777777" w:rsidTr="00A7773E">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5F8822" w14:textId="77777777" w:rsidR="00F84A70" w:rsidRDefault="00F84A70"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3EF66F3F" w14:textId="5D7A353C" w:rsidR="00F84A70" w:rsidRDefault="00FC6D66" w:rsidP="00A7773E">
            <w:pPr>
              <w:pStyle w:val="TAH"/>
              <w:jc w:val="left"/>
              <w:rPr>
                <w:rFonts w:cs="Arial"/>
                <w:szCs w:val="18"/>
                <w:lang w:val="en-US"/>
              </w:rPr>
            </w:pPr>
            <w:r>
              <w:rPr>
                <w:rFonts w:cs="Arial"/>
                <w:szCs w:val="18"/>
                <w:lang w:val="en-US"/>
              </w:rPr>
              <w:t>[Case 30</w:t>
            </w:r>
            <w:r w:rsidR="00F84A70">
              <w:rPr>
                <w:rFonts w:cs="Arial"/>
                <w:szCs w:val="18"/>
                <w:lang w:val="en-US"/>
              </w:rPr>
              <w:t>], [InF-DH]</w:t>
            </w:r>
          </w:p>
        </w:tc>
        <w:tc>
          <w:tcPr>
            <w:tcW w:w="992" w:type="dxa"/>
            <w:tcBorders>
              <w:top w:val="single" w:sz="8" w:space="0" w:color="auto"/>
              <w:left w:val="single" w:sz="8" w:space="0" w:color="auto"/>
              <w:bottom w:val="single" w:sz="8" w:space="0" w:color="auto"/>
              <w:right w:val="single" w:sz="8" w:space="0" w:color="auto"/>
            </w:tcBorders>
            <w:hideMark/>
          </w:tcPr>
          <w:p w14:paraId="0F169723" w14:textId="3D5918E5" w:rsidR="00F84A70" w:rsidRDefault="00FC6D66" w:rsidP="00A7773E">
            <w:pPr>
              <w:pStyle w:val="TAH"/>
              <w:jc w:val="left"/>
              <w:rPr>
                <w:rFonts w:cs="Arial"/>
                <w:szCs w:val="18"/>
                <w:lang w:val="en-US"/>
              </w:rPr>
            </w:pPr>
            <w:r>
              <w:rPr>
                <w:rFonts w:cs="Arial"/>
                <w:szCs w:val="18"/>
                <w:lang w:val="en-US"/>
              </w:rPr>
              <w:t>[Case 31</w:t>
            </w:r>
            <w:r w:rsidR="00F84A70">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hideMark/>
          </w:tcPr>
          <w:p w14:paraId="70B0C59F" w14:textId="479C5A42" w:rsidR="00F84A70" w:rsidRDefault="00FC6D66" w:rsidP="00A7773E">
            <w:pPr>
              <w:pStyle w:val="TAH"/>
              <w:jc w:val="left"/>
              <w:rPr>
                <w:rFonts w:cs="Arial"/>
                <w:szCs w:val="18"/>
                <w:lang w:val="en-US"/>
              </w:rPr>
            </w:pPr>
            <w:r>
              <w:rPr>
                <w:rFonts w:cs="Arial"/>
                <w:szCs w:val="18"/>
                <w:lang w:val="en-US"/>
              </w:rPr>
              <w:t>[Case 32</w:t>
            </w:r>
            <w:r w:rsidR="00BC2FD4">
              <w:rPr>
                <w:rFonts w:cs="Arial"/>
                <w:szCs w:val="18"/>
                <w:lang w:val="en-US"/>
              </w:rPr>
              <w:t>], [InF-D</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489A4F89" w14:textId="50BC4C7B" w:rsidR="00F84A70" w:rsidRDefault="00FC6D66" w:rsidP="00A7773E">
            <w:pPr>
              <w:pStyle w:val="TAH"/>
              <w:jc w:val="left"/>
              <w:rPr>
                <w:rFonts w:cs="Arial"/>
                <w:szCs w:val="18"/>
                <w:lang w:val="en-US"/>
              </w:rPr>
            </w:pPr>
            <w:r>
              <w:rPr>
                <w:rFonts w:cs="Arial"/>
                <w:szCs w:val="18"/>
                <w:lang w:val="en-US"/>
              </w:rPr>
              <w:t>[Case33</w:t>
            </w:r>
            <w:r w:rsidR="00BC2FD4">
              <w:rPr>
                <w:rFonts w:cs="Arial"/>
                <w:szCs w:val="18"/>
                <w:lang w:val="en-US"/>
              </w:rPr>
              <w:t>], [InF-S</w:t>
            </w:r>
            <w:r w:rsidR="00F84A70">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62EA0E76" w14:textId="5CBC8089" w:rsidR="00F84A70" w:rsidRDefault="00FC6D66" w:rsidP="00F84A70">
            <w:pPr>
              <w:pStyle w:val="TAH"/>
              <w:jc w:val="left"/>
              <w:rPr>
                <w:rFonts w:cs="Arial"/>
                <w:szCs w:val="18"/>
                <w:lang w:val="en-US"/>
              </w:rPr>
            </w:pPr>
            <w:r>
              <w:rPr>
                <w:rFonts w:cs="Arial"/>
                <w:szCs w:val="18"/>
                <w:lang w:val="en-US"/>
              </w:rPr>
              <w:t>[Case 34</w:t>
            </w:r>
            <w:r w:rsidR="00F84A70">
              <w:rPr>
                <w:rFonts w:cs="Arial"/>
                <w:szCs w:val="18"/>
                <w:lang w:val="en-US"/>
              </w:rPr>
              <w:t>], [InF-DH]</w:t>
            </w:r>
          </w:p>
        </w:tc>
      </w:tr>
      <w:tr w:rsidR="00F84A70" w14:paraId="0DF385F1"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AABFC52" w14:textId="77777777" w:rsidR="00F84A70" w:rsidRDefault="00F84A70" w:rsidP="00A7773E">
            <w:pPr>
              <w:pStyle w:val="TAC"/>
              <w:rPr>
                <w:rStyle w:val="TALCar"/>
                <w:lang w:val="en-US"/>
              </w:rPr>
            </w:pPr>
            <w:r>
              <w:rPr>
                <w:szCs w:val="18"/>
                <w:lang w:val="en-US"/>
              </w:rPr>
              <w:t>Scenario</w:t>
            </w:r>
            <w:r>
              <w:rPr>
                <w:rStyle w:val="TALCar"/>
                <w:szCs w:val="18"/>
                <w:lang w:val="en-US"/>
              </w:rPr>
              <w:t xml:space="preserve"> </w:t>
            </w:r>
          </w:p>
          <w:p w14:paraId="62FBD205" w14:textId="77777777" w:rsidR="00F84A70" w:rsidRDefault="00F84A70" w:rsidP="00A7773E">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71B4E9CC"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47A2B19"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DD43ED1"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727A9E81" w14:textId="77777777" w:rsidR="00F84A70" w:rsidRDefault="00F84A70"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651FBF1C" w14:textId="77777777" w:rsidR="00F84A70" w:rsidRDefault="00F84A70" w:rsidP="00A7773E">
            <w:pPr>
              <w:pStyle w:val="TAC"/>
              <w:rPr>
                <w:rStyle w:val="TALCar"/>
                <w:szCs w:val="18"/>
                <w:lang w:val="en-US"/>
              </w:rPr>
            </w:pPr>
            <w:r w:rsidRPr="00A55696">
              <w:rPr>
                <w:rStyle w:val="TALCar"/>
                <w:szCs w:val="18"/>
                <w:lang w:val="en-US"/>
              </w:rPr>
              <w:t>38.855</w:t>
            </w:r>
          </w:p>
        </w:tc>
      </w:tr>
      <w:tr w:rsidR="00F84A70" w14:paraId="119A4A94"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2663030" w14:textId="77777777" w:rsidR="00F84A70" w:rsidRDefault="00F84A70" w:rsidP="00A7773E">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35537FC6" w14:textId="77777777" w:rsidR="00F84A70" w:rsidRDefault="00F84A70" w:rsidP="00A7773E">
            <w:pPr>
              <w:pStyle w:val="TAC"/>
              <w:rPr>
                <w:rStyle w:val="TALCar"/>
                <w:szCs w:val="18"/>
                <w:lang w:val="en-US"/>
              </w:rPr>
            </w:pPr>
            <w:r w:rsidRPr="003F5FEC">
              <w:rPr>
                <w:rStyle w:val="TALCar"/>
                <w:szCs w:val="18"/>
                <w:lang w:val="en-US"/>
              </w:rPr>
              <w:t>Single</w:t>
            </w:r>
          </w:p>
          <w:p w14:paraId="5F599CB4"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BDD9410" w14:textId="77777777" w:rsidR="00F84A70" w:rsidRDefault="00F84A70" w:rsidP="00A7773E">
            <w:pPr>
              <w:pStyle w:val="TAC"/>
              <w:rPr>
                <w:rStyle w:val="TALCar"/>
                <w:szCs w:val="18"/>
                <w:lang w:val="en-US"/>
              </w:rPr>
            </w:pPr>
            <w:r w:rsidRPr="003F5FEC">
              <w:rPr>
                <w:rStyle w:val="TALCar"/>
                <w:szCs w:val="18"/>
                <w:lang w:val="en-US"/>
              </w:rPr>
              <w:t>Single</w:t>
            </w:r>
          </w:p>
          <w:p w14:paraId="4E85E827"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227FECE" w14:textId="77777777" w:rsidR="00F84A70" w:rsidRDefault="00F84A70" w:rsidP="00A7773E">
            <w:pPr>
              <w:pStyle w:val="TAC"/>
              <w:rPr>
                <w:rStyle w:val="TALCar"/>
                <w:szCs w:val="18"/>
                <w:lang w:val="en-US"/>
              </w:rPr>
            </w:pPr>
            <w:r w:rsidRPr="003F5FEC">
              <w:rPr>
                <w:rStyle w:val="TALCar"/>
                <w:szCs w:val="18"/>
                <w:lang w:val="en-US"/>
              </w:rPr>
              <w:t>Single</w:t>
            </w:r>
          </w:p>
          <w:p w14:paraId="5366E81F"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DE3CB73" w14:textId="77777777" w:rsidR="00F84A70" w:rsidRDefault="00F84A70" w:rsidP="00A7773E">
            <w:pPr>
              <w:pStyle w:val="TAC"/>
              <w:rPr>
                <w:rStyle w:val="TALCar"/>
                <w:szCs w:val="18"/>
                <w:lang w:val="en-US"/>
              </w:rPr>
            </w:pPr>
            <w:r w:rsidRPr="003F5FEC">
              <w:rPr>
                <w:rStyle w:val="TALCar"/>
                <w:szCs w:val="18"/>
                <w:lang w:val="en-US"/>
              </w:rPr>
              <w:t>Single</w:t>
            </w:r>
          </w:p>
          <w:p w14:paraId="1700D19F" w14:textId="77777777" w:rsidR="00F84A70" w:rsidRDefault="00F84A70"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1576883F" w14:textId="77777777" w:rsidR="00F84A70" w:rsidRDefault="00F84A70" w:rsidP="00A7773E">
            <w:pPr>
              <w:pStyle w:val="TAC"/>
              <w:rPr>
                <w:rStyle w:val="TALCar"/>
                <w:szCs w:val="18"/>
                <w:lang w:val="en-US"/>
              </w:rPr>
            </w:pPr>
            <w:r w:rsidRPr="003F5FEC">
              <w:rPr>
                <w:rStyle w:val="TALCar"/>
                <w:szCs w:val="18"/>
                <w:lang w:val="en-US"/>
              </w:rPr>
              <w:t>Single</w:t>
            </w:r>
          </w:p>
          <w:p w14:paraId="7F55974C" w14:textId="77777777" w:rsidR="00F84A70" w:rsidRDefault="00F84A70" w:rsidP="00A7773E">
            <w:pPr>
              <w:pStyle w:val="TAC"/>
              <w:rPr>
                <w:rStyle w:val="TALCar"/>
                <w:szCs w:val="18"/>
                <w:lang w:val="en-US"/>
              </w:rPr>
            </w:pPr>
            <w:r>
              <w:rPr>
                <w:rStyle w:val="TALCar"/>
                <w:szCs w:val="18"/>
                <w:lang w:val="en-US"/>
              </w:rPr>
              <w:t>3.5 GHz</w:t>
            </w:r>
          </w:p>
        </w:tc>
      </w:tr>
      <w:tr w:rsidR="00F84A70" w14:paraId="25969166"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72BCEEE" w14:textId="77777777" w:rsidR="00F84A70" w:rsidRDefault="00F84A70" w:rsidP="00A7773E">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16AE5F06" w14:textId="77777777" w:rsidR="00F84A70" w:rsidRDefault="00F84A70" w:rsidP="00A7773E">
            <w:pPr>
              <w:pStyle w:val="TAC"/>
              <w:rPr>
                <w:rStyle w:val="TALCar"/>
                <w:szCs w:val="18"/>
                <w:lang w:val="en-US" w:eastAsia="zh-CN"/>
              </w:rPr>
            </w:pPr>
            <w:r>
              <w:rPr>
                <w:rStyle w:val="TALCar"/>
                <w:szCs w:val="18"/>
                <w:lang w:val="en-US" w:eastAsia="zh-CN"/>
              </w:rPr>
              <w:t>2</w:t>
            </w:r>
            <w:r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A80257F" w14:textId="77777777" w:rsidR="00F84A70" w:rsidRDefault="00F84A70" w:rsidP="00A7773E">
            <w:pPr>
              <w:pStyle w:val="TAC"/>
              <w:rPr>
                <w:rStyle w:val="TALCar"/>
                <w:szCs w:val="18"/>
                <w:lang w:val="en-US"/>
              </w:rPr>
            </w:pPr>
            <w:r>
              <w:rPr>
                <w:rStyle w:val="TALCar"/>
                <w:szCs w:val="18"/>
                <w:lang w:val="en-US" w:eastAsia="zh-CN"/>
              </w:rPr>
              <w:t>100</w:t>
            </w:r>
          </w:p>
        </w:tc>
        <w:tc>
          <w:tcPr>
            <w:tcW w:w="992" w:type="dxa"/>
            <w:tcBorders>
              <w:top w:val="single" w:sz="8" w:space="0" w:color="auto"/>
              <w:left w:val="single" w:sz="8" w:space="0" w:color="auto"/>
              <w:bottom w:val="single" w:sz="8" w:space="0" w:color="auto"/>
              <w:right w:val="single" w:sz="8" w:space="0" w:color="auto"/>
            </w:tcBorders>
          </w:tcPr>
          <w:p w14:paraId="612B5B71" w14:textId="77777777" w:rsidR="00F84A70" w:rsidRDefault="00F84A70" w:rsidP="00A7773E">
            <w:pPr>
              <w:pStyle w:val="TAC"/>
              <w:rPr>
                <w:rStyle w:val="TALCar"/>
                <w:szCs w:val="18"/>
                <w:lang w:val="en-US"/>
              </w:rPr>
            </w:pPr>
            <w:r>
              <w:rPr>
                <w:rStyle w:val="TALCar"/>
                <w:szCs w:val="18"/>
                <w:lang w:val="en-US" w:eastAsia="zh-CN"/>
              </w:rPr>
              <w:t>2</w:t>
            </w:r>
            <w:r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75FE3E1" w14:textId="77777777" w:rsidR="00F84A70" w:rsidRDefault="00F84A70"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14B602D0" w14:textId="77777777" w:rsidR="00F84A70" w:rsidRDefault="00F84A70" w:rsidP="00A7773E">
            <w:pPr>
              <w:pStyle w:val="TAC"/>
              <w:rPr>
                <w:rStyle w:val="TALCar"/>
                <w:szCs w:val="18"/>
                <w:lang w:val="en-US"/>
              </w:rPr>
            </w:pPr>
            <w:r>
              <w:rPr>
                <w:rStyle w:val="TALCar"/>
                <w:szCs w:val="18"/>
                <w:lang w:val="en-US" w:eastAsia="zh-CN"/>
              </w:rPr>
              <w:t>2</w:t>
            </w:r>
            <w:r w:rsidRPr="0076346E">
              <w:rPr>
                <w:rStyle w:val="TALCar"/>
                <w:szCs w:val="18"/>
                <w:lang w:val="en-US" w:eastAsia="zh-CN"/>
              </w:rPr>
              <w:t>0</w:t>
            </w:r>
          </w:p>
        </w:tc>
      </w:tr>
      <w:tr w:rsidR="00F84A70" w14:paraId="25DE8B8D"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C54B380" w14:textId="77777777" w:rsidR="00F84A70" w:rsidRDefault="00F84A70" w:rsidP="00A7773E">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7876E6E0" w14:textId="77777777" w:rsidR="00F84A70" w:rsidRDefault="00F84A70" w:rsidP="00A7773E">
            <w:pPr>
              <w:pStyle w:val="TAC"/>
              <w:rPr>
                <w:rStyle w:val="TALCar"/>
                <w:szCs w:val="18"/>
                <w:lang w:val="en-US" w:eastAsia="zh-CN"/>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484141E"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A04765F"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83E128B"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05A5E41" w14:textId="77777777" w:rsidR="00F84A70" w:rsidRDefault="00F84A70"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84A70" w14:paraId="2AD965B9"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59C72F1" w14:textId="77777777" w:rsidR="00F84A70" w:rsidRDefault="00F84A70" w:rsidP="00A7773E">
            <w:pPr>
              <w:pStyle w:val="TAC"/>
              <w:rPr>
                <w:rStyle w:val="TALCar"/>
                <w:szCs w:val="18"/>
                <w:lang w:val="en-US"/>
              </w:rPr>
            </w:pPr>
            <w:r>
              <w:rPr>
                <w:rStyle w:val="TALCar"/>
                <w:szCs w:val="18"/>
                <w:lang w:val="en-US"/>
              </w:rPr>
              <w:t>RS signal descriptions</w:t>
            </w:r>
          </w:p>
          <w:p w14:paraId="3DF28428" w14:textId="77777777" w:rsidR="00F84A70" w:rsidRDefault="00F84A70" w:rsidP="00A7773E">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1BC4CEFF" w14:textId="77777777" w:rsidR="00F84A70" w:rsidRDefault="00F84A70" w:rsidP="00A7773E">
            <w:pPr>
              <w:pStyle w:val="TAC"/>
              <w:rPr>
                <w:rStyle w:val="TALCar"/>
                <w:szCs w:val="18"/>
                <w:lang w:val="en-US"/>
              </w:rPr>
            </w:pPr>
            <w:r>
              <w:rPr>
                <w:rStyle w:val="TALCar"/>
                <w:szCs w:val="18"/>
                <w:lang w:val="en-US"/>
              </w:rPr>
              <w:t>posSRS</w:t>
            </w:r>
          </w:p>
          <w:p w14:paraId="6845C5A8"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7BCA0A3" w14:textId="77777777" w:rsidR="00F84A70" w:rsidRDefault="00F84A70" w:rsidP="00A7773E">
            <w:pPr>
              <w:pStyle w:val="TAC"/>
              <w:rPr>
                <w:rStyle w:val="TALCar"/>
                <w:szCs w:val="18"/>
                <w:lang w:val="en-US"/>
              </w:rPr>
            </w:pPr>
            <w:r>
              <w:rPr>
                <w:rStyle w:val="TALCar"/>
                <w:szCs w:val="18"/>
                <w:lang w:val="en-US"/>
              </w:rPr>
              <w:t>posSRS</w:t>
            </w:r>
          </w:p>
          <w:p w14:paraId="7A6B688D"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596D32D" w14:textId="77777777" w:rsidR="00F84A70" w:rsidRDefault="00F84A70" w:rsidP="00A7773E">
            <w:pPr>
              <w:pStyle w:val="TAC"/>
              <w:rPr>
                <w:rStyle w:val="TALCar"/>
                <w:szCs w:val="18"/>
                <w:lang w:val="en-US"/>
              </w:rPr>
            </w:pPr>
            <w:r>
              <w:rPr>
                <w:rStyle w:val="TALCar"/>
                <w:szCs w:val="18"/>
                <w:lang w:val="en-US"/>
              </w:rPr>
              <w:t>posSRS</w:t>
            </w:r>
          </w:p>
          <w:p w14:paraId="063012D5"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D4F32AB" w14:textId="77777777" w:rsidR="00F84A70" w:rsidRDefault="00F84A70" w:rsidP="00A7773E">
            <w:pPr>
              <w:pStyle w:val="TAC"/>
              <w:rPr>
                <w:rStyle w:val="TALCar"/>
                <w:szCs w:val="18"/>
                <w:lang w:val="en-US"/>
              </w:rPr>
            </w:pPr>
            <w:r>
              <w:rPr>
                <w:rStyle w:val="TALCar"/>
                <w:szCs w:val="18"/>
                <w:lang w:val="en-US"/>
              </w:rPr>
              <w:t>posSRS</w:t>
            </w:r>
          </w:p>
          <w:p w14:paraId="6257BA49" w14:textId="77777777" w:rsidR="00F84A70" w:rsidRDefault="00F84A70"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A927F93" w14:textId="77777777" w:rsidR="00F84A70" w:rsidRDefault="00F84A70" w:rsidP="00A7773E">
            <w:pPr>
              <w:pStyle w:val="TAC"/>
              <w:rPr>
                <w:rStyle w:val="TALCar"/>
                <w:szCs w:val="18"/>
                <w:lang w:val="en-US"/>
              </w:rPr>
            </w:pPr>
            <w:r>
              <w:rPr>
                <w:rStyle w:val="TALCar"/>
                <w:szCs w:val="18"/>
                <w:lang w:val="en-US"/>
              </w:rPr>
              <w:t>posSRS</w:t>
            </w:r>
          </w:p>
          <w:p w14:paraId="41350A50" w14:textId="77777777" w:rsidR="00F84A70" w:rsidRDefault="00F84A70" w:rsidP="00A7773E">
            <w:pPr>
              <w:pStyle w:val="TAC"/>
              <w:rPr>
                <w:rStyle w:val="TALCar"/>
                <w:szCs w:val="18"/>
                <w:lang w:val="en-US"/>
              </w:rPr>
            </w:pPr>
            <w:r>
              <w:rPr>
                <w:rStyle w:val="TALCar"/>
                <w:szCs w:val="18"/>
                <w:lang w:val="en-US"/>
              </w:rPr>
              <w:t>Comb-4</w:t>
            </w:r>
          </w:p>
        </w:tc>
      </w:tr>
      <w:tr w:rsidR="00F84A70" w14:paraId="524303BB"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12028B2" w14:textId="77777777" w:rsidR="00F84A70" w:rsidRDefault="00F84A70" w:rsidP="00A7773E">
            <w:pPr>
              <w:pStyle w:val="TAC"/>
              <w:rPr>
                <w:rStyle w:val="TALCar"/>
                <w:szCs w:val="18"/>
                <w:lang w:val="en-US"/>
              </w:rPr>
            </w:pPr>
            <w:r>
              <w:rPr>
                <w:rStyle w:val="TALCar"/>
                <w:szCs w:val="18"/>
                <w:lang w:val="en-US"/>
              </w:rPr>
              <w:t xml:space="preserve">NR Carrier phase positioning method </w:t>
            </w:r>
          </w:p>
          <w:p w14:paraId="79C6213B" w14:textId="77777777" w:rsidR="00F84A70" w:rsidRDefault="00F84A70" w:rsidP="00A7773E">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40F5DC47" w14:textId="77777777" w:rsidR="00F84A70" w:rsidRDefault="00F84A70" w:rsidP="00A7773E">
            <w:pPr>
              <w:pStyle w:val="TAC"/>
              <w:rPr>
                <w:rStyle w:val="TALCar"/>
                <w:szCs w:val="18"/>
                <w:lang w:val="en-US" w:eastAsia="zh-CN"/>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331075C6"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1982E893"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E21195B"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6D69C9C" w14:textId="77777777" w:rsidR="00F84A70" w:rsidRDefault="00F84A70"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84A70" w14:paraId="03139CE0"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FF30ED2" w14:textId="77777777" w:rsidR="00F84A70" w:rsidRDefault="00F84A70" w:rsidP="00A7773E">
            <w:pPr>
              <w:pStyle w:val="TAC"/>
              <w:rPr>
                <w:rStyle w:val="TALCar"/>
                <w:szCs w:val="18"/>
                <w:lang w:val="en-US"/>
              </w:rPr>
            </w:pPr>
            <w:r>
              <w:rPr>
                <w:rStyle w:val="TALCar"/>
                <w:szCs w:val="18"/>
                <w:lang w:val="en-US"/>
              </w:rPr>
              <w:t xml:space="preserve">R16/R17 positioning method </w:t>
            </w:r>
          </w:p>
          <w:p w14:paraId="5A8C9216" w14:textId="77777777" w:rsidR="00F84A70" w:rsidRDefault="00F84A70" w:rsidP="00A7773E">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5DCD4350" w14:textId="77777777" w:rsidR="00F84A70" w:rsidRDefault="00F84A70" w:rsidP="00A7773E">
            <w:pPr>
              <w:pStyle w:val="TAC"/>
              <w:rPr>
                <w:rStyle w:val="TALCar"/>
                <w:szCs w:val="18"/>
                <w:lang w:val="en-US" w:eastAsia="zh-CN"/>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269C2E6E"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0ADE7AF"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3A9E077B" w14:textId="77777777" w:rsidR="00F84A70" w:rsidRDefault="00F84A70"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B91CA88" w14:textId="77777777" w:rsidR="00F84A70" w:rsidRDefault="00F84A70" w:rsidP="00A7773E">
            <w:pPr>
              <w:pStyle w:val="TAC"/>
              <w:rPr>
                <w:rStyle w:val="TALCar"/>
                <w:szCs w:val="18"/>
                <w:lang w:val="en-US"/>
              </w:rPr>
            </w:pPr>
            <w:r w:rsidRPr="00D200D3">
              <w:rPr>
                <w:rStyle w:val="TALCar"/>
                <w:szCs w:val="18"/>
                <w:lang w:val="en-US" w:eastAsia="zh-CN"/>
              </w:rPr>
              <w:t>UL-TDOA</w:t>
            </w:r>
          </w:p>
        </w:tc>
      </w:tr>
      <w:tr w:rsidR="00F84A70" w14:paraId="0EC69056"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75EC35" w14:textId="77777777" w:rsidR="00F84A70" w:rsidRDefault="00F84A70" w:rsidP="00A7773E">
            <w:pPr>
              <w:pStyle w:val="TAC"/>
              <w:rPr>
                <w:rStyle w:val="TALCar"/>
                <w:szCs w:val="18"/>
                <w:lang w:val="en-US"/>
              </w:rPr>
            </w:pPr>
            <w:r>
              <w:rPr>
                <w:rStyle w:val="TALCar"/>
                <w:szCs w:val="18"/>
                <w:lang w:val="en-US"/>
              </w:rPr>
              <w:t xml:space="preserve">Carrier phase estimation techniques </w:t>
            </w:r>
          </w:p>
          <w:p w14:paraId="20F374E4" w14:textId="77777777" w:rsidR="00F84A70" w:rsidRDefault="00F84A70" w:rsidP="00A7773E">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36D80BD2"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94A4B96"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2427A3B"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B5800E0" w14:textId="77777777" w:rsidR="00F84A70" w:rsidRDefault="00F84A70"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A266A3D" w14:textId="77777777" w:rsidR="00F84A70" w:rsidRDefault="00F84A70" w:rsidP="00A7773E">
            <w:pPr>
              <w:pStyle w:val="TAC"/>
              <w:rPr>
                <w:rStyle w:val="TALCar"/>
                <w:szCs w:val="18"/>
                <w:lang w:val="en-US"/>
              </w:rPr>
            </w:pPr>
            <w:r w:rsidRPr="005D1226">
              <w:rPr>
                <w:rStyle w:val="TALCar"/>
                <w:szCs w:val="18"/>
                <w:lang w:val="en-US"/>
              </w:rPr>
              <w:t>time-domain</w:t>
            </w:r>
          </w:p>
        </w:tc>
      </w:tr>
      <w:tr w:rsidR="00BC2FD4" w14:paraId="7AD433B0"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29BF57A" w14:textId="77777777" w:rsidR="00BC2FD4" w:rsidRDefault="00BC2FD4" w:rsidP="00BC2FD4">
            <w:pPr>
              <w:pStyle w:val="TAC"/>
              <w:rPr>
                <w:rStyle w:val="TALCar"/>
                <w:szCs w:val="18"/>
                <w:lang w:val="en-US"/>
              </w:rPr>
            </w:pPr>
            <w:r>
              <w:rPr>
                <w:rStyle w:val="TALCar"/>
                <w:szCs w:val="18"/>
                <w:lang w:val="en-US"/>
              </w:rPr>
              <w:t xml:space="preserve">Differential positioning techniques if used </w:t>
            </w:r>
          </w:p>
          <w:p w14:paraId="64253909" w14:textId="77777777" w:rsidR="00BC2FD4" w:rsidRDefault="00BC2FD4" w:rsidP="00BC2FD4">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030A07E2" w14:textId="4716829E"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32DD1503" w14:textId="4EAF427B"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667BD880" w14:textId="036EC143"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382D9120" w14:textId="77777777" w:rsidR="00BC2FD4" w:rsidRDefault="00BC2FD4" w:rsidP="00BC2FD4">
            <w:pPr>
              <w:pStyle w:val="TAC"/>
              <w:rPr>
                <w:rStyle w:val="TALCar"/>
                <w:szCs w:val="18"/>
                <w:lang w:val="en-US"/>
              </w:rPr>
            </w:pPr>
            <w:r w:rsidRPr="007D61CC">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47253E4F" w14:textId="77777777" w:rsidR="00BC2FD4" w:rsidRDefault="00BC2FD4" w:rsidP="00BC2FD4">
            <w:pPr>
              <w:pStyle w:val="TAC"/>
              <w:rPr>
                <w:rStyle w:val="TALCar"/>
                <w:szCs w:val="18"/>
                <w:lang w:val="en-US"/>
              </w:rPr>
            </w:pPr>
            <w:r w:rsidRPr="007D61CC">
              <w:rPr>
                <w:rStyle w:val="TALCar"/>
                <w:szCs w:val="18"/>
                <w:lang w:val="en-US"/>
              </w:rPr>
              <w:t>double differential</w:t>
            </w:r>
          </w:p>
        </w:tc>
      </w:tr>
      <w:tr w:rsidR="00E77D90" w14:paraId="5A4363E9"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9CFE2B8"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77398961"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75583496" w14:textId="40398A3F" w:rsidR="00E77D90" w:rsidRPr="00FA7E93" w:rsidRDefault="00E77D90" w:rsidP="00E77D90">
            <w:pPr>
              <w:pStyle w:val="TAC"/>
              <w:rPr>
                <w:rStyle w:val="TALCar"/>
                <w:szCs w:val="18"/>
                <w:lang w:val="en-US"/>
              </w:rPr>
            </w:pPr>
            <w:r w:rsidRPr="00065F63">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3E6637D" w14:textId="20A2FDDB" w:rsidR="00E77D90" w:rsidRDefault="00E77D90" w:rsidP="00E77D90">
            <w:pPr>
              <w:pStyle w:val="TAC"/>
              <w:rPr>
                <w:rStyle w:val="TALCar"/>
                <w:szCs w:val="18"/>
                <w:lang w:val="en-US"/>
              </w:rPr>
            </w:pPr>
            <w:r w:rsidRPr="00065F63">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48839C22" w14:textId="7547D33B" w:rsidR="00E77D90" w:rsidRDefault="00E77D90" w:rsidP="00E77D90">
            <w:pPr>
              <w:pStyle w:val="TAC"/>
              <w:rPr>
                <w:rStyle w:val="TALCar"/>
                <w:szCs w:val="18"/>
                <w:lang w:val="en-US"/>
              </w:rPr>
            </w:pPr>
            <w:r w:rsidRPr="00065F63">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7C09A980" w14:textId="36DF9F58" w:rsidR="00E77D90" w:rsidRDefault="00E77D90" w:rsidP="00E77D90">
            <w:pPr>
              <w:pStyle w:val="TAC"/>
              <w:rPr>
                <w:rStyle w:val="TALCar"/>
                <w:szCs w:val="18"/>
                <w:lang w:val="en-US"/>
              </w:rPr>
            </w:pPr>
            <w:r w:rsidRPr="00065F63">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9B89BF2" w14:textId="20698D50" w:rsidR="00E77D90" w:rsidRDefault="00E77D90" w:rsidP="00E77D90">
            <w:pPr>
              <w:pStyle w:val="TAC"/>
              <w:rPr>
                <w:rStyle w:val="TALCar"/>
                <w:szCs w:val="18"/>
                <w:lang w:val="en-US"/>
              </w:rPr>
            </w:pPr>
            <w:r w:rsidRPr="00065F63">
              <w:rPr>
                <w:rStyle w:val="TALCar"/>
                <w:color w:val="000000" w:themeColor="text1"/>
                <w:szCs w:val="18"/>
                <w:lang w:val="en-US"/>
              </w:rPr>
              <w:t>Integer least squares and cost functions</w:t>
            </w:r>
          </w:p>
        </w:tc>
      </w:tr>
      <w:tr w:rsidR="00F84A70" w14:paraId="7B11AF9F"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65CC90B" w14:textId="77777777" w:rsidR="00F84A70" w:rsidRDefault="00F84A70" w:rsidP="00A7773E">
            <w:pPr>
              <w:pStyle w:val="TAC"/>
              <w:rPr>
                <w:rStyle w:val="TALCar"/>
                <w:szCs w:val="18"/>
                <w:lang w:val="en-US"/>
              </w:rPr>
            </w:pPr>
            <w:r>
              <w:rPr>
                <w:rStyle w:val="TALCar"/>
                <w:szCs w:val="18"/>
                <w:lang w:val="en-US"/>
              </w:rPr>
              <w:t>Multipath mitigation techniques</w:t>
            </w:r>
          </w:p>
          <w:p w14:paraId="10999E50" w14:textId="77777777" w:rsidR="00F84A70" w:rsidRDefault="00F84A70" w:rsidP="00A7773E">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705B2B71"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49E79B8"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EB088CB"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557CC4D0" w14:textId="77777777" w:rsidR="00F84A70" w:rsidRDefault="00F84A70"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E973D26" w14:textId="77777777" w:rsidR="00F84A70" w:rsidRDefault="00F84A70" w:rsidP="00A7773E">
            <w:pPr>
              <w:pStyle w:val="TAC"/>
              <w:rPr>
                <w:rStyle w:val="TALCar"/>
                <w:szCs w:val="18"/>
                <w:lang w:val="en-US"/>
              </w:rPr>
            </w:pPr>
            <w:r w:rsidRPr="002152FF">
              <w:rPr>
                <w:rStyle w:val="TALCar"/>
                <w:szCs w:val="18"/>
                <w:lang w:val="en-US"/>
              </w:rPr>
              <w:t>first path detection</w:t>
            </w:r>
          </w:p>
        </w:tc>
      </w:tr>
      <w:tr w:rsidR="00F84A70" w14:paraId="528FC25E"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8B5847" w14:textId="77777777" w:rsidR="00F84A70" w:rsidRDefault="00F84A70" w:rsidP="00A7773E">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2CC67CD4"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5AF8D2F"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AC81871"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795E951E" w14:textId="77777777" w:rsidR="00F84A70" w:rsidRDefault="00F84A70"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C8B9995" w14:textId="77777777" w:rsidR="00F84A70" w:rsidRDefault="00F84A70" w:rsidP="00A7773E">
            <w:pPr>
              <w:pStyle w:val="TAC"/>
              <w:rPr>
                <w:rStyle w:val="TALCar"/>
                <w:szCs w:val="18"/>
                <w:lang w:val="en-US"/>
              </w:rPr>
            </w:pPr>
            <w:r w:rsidRPr="007329CB">
              <w:rPr>
                <w:rStyle w:val="TALCar"/>
                <w:szCs w:val="18"/>
                <w:lang w:val="en-US"/>
              </w:rPr>
              <w:t>Single-measurement</w:t>
            </w:r>
          </w:p>
        </w:tc>
      </w:tr>
      <w:tr w:rsidR="00F84A70" w14:paraId="5F0923BB"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2076CC" w14:textId="77777777" w:rsidR="00F84A70" w:rsidRDefault="00F84A70" w:rsidP="00A7773E">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287A6A78"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7B5348E5"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5206816"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745E73E" w14:textId="77777777" w:rsidR="00F84A70" w:rsidRDefault="00F84A70"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1FC4E16F" w14:textId="77777777" w:rsidR="00F84A70" w:rsidRDefault="00F84A70" w:rsidP="00A7773E">
            <w:pPr>
              <w:pStyle w:val="TAC"/>
              <w:rPr>
                <w:rStyle w:val="TALCar"/>
                <w:szCs w:val="18"/>
                <w:lang w:val="en-US"/>
              </w:rPr>
            </w:pPr>
            <w:r w:rsidRPr="00CD637D">
              <w:rPr>
                <w:rStyle w:val="TALCar"/>
                <w:szCs w:val="18"/>
                <w:lang w:val="en-US"/>
              </w:rPr>
              <w:t>Taylor series and Least squares</w:t>
            </w:r>
          </w:p>
        </w:tc>
      </w:tr>
      <w:tr w:rsidR="00BC2FD4" w14:paraId="78737B36"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CACB6EA" w14:textId="77777777" w:rsidR="00BC2FD4" w:rsidRDefault="00BC2FD4" w:rsidP="00BC2FD4">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08F22420" w14:textId="0AA73654"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C608F81" w14:textId="4BDBFBB2"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F6E2453" w14:textId="5153CAEF"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F74638A" w14:textId="169D028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F1B6161" w14:textId="207798E4"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30C0C1D2"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14AB092" w14:textId="77777777" w:rsidR="00BC2FD4" w:rsidRDefault="00BC2FD4" w:rsidP="00BC2FD4">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29647E86" w14:textId="2402FF8D" w:rsidR="00BC2FD4" w:rsidRDefault="00BC2FD4" w:rsidP="00BC2FD4">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F5697FA" w14:textId="221278A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81100C4" w14:textId="39AC3E05"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F571E1C" w14:textId="1FD40FFF"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2ACB2A" w14:textId="25767CBC"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0C737DD3"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D84FEB" w14:textId="77777777" w:rsidR="00BC2FD4" w:rsidRDefault="00BC2FD4" w:rsidP="00BC2FD4">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1E7EDC87" w14:textId="74379F80" w:rsidR="00BC2FD4" w:rsidRDefault="00BC2FD4" w:rsidP="00BC2FD4">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3DEE35D" w14:textId="14EEEABD"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8C522BB" w14:textId="2CB0043E"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DD21F65" w14:textId="779F7F1C"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10B601F" w14:textId="3CDC450A"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67DAF302"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5AEC518" w14:textId="77777777" w:rsidR="00BC2FD4" w:rsidRDefault="00BC2FD4" w:rsidP="00BC2FD4">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5CCC0175" w14:textId="748828F4"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960DA3F" w14:textId="2698042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3A15637" w14:textId="30E48BE9"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753FB7" w14:textId="4AD83C84"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01A311C" w14:textId="649669BE"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229B4BF9"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5A98CE2" w14:textId="77777777" w:rsidR="00BC2FD4" w:rsidRDefault="00BC2FD4" w:rsidP="00BC2FD4">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648EAF4A" w14:textId="5483182E" w:rsidR="00BC2FD4" w:rsidRDefault="00BC2FD4" w:rsidP="00BC2FD4">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50E78705" w14:textId="6D89357A"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5D339C30" w14:textId="6D861F6A" w:rsidR="00BC2FD4" w:rsidRDefault="00BC2FD4" w:rsidP="00BC2FD4">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1FFBC152" w14:textId="5EAC1398" w:rsidR="00BC2FD4" w:rsidRDefault="00BC2FD4" w:rsidP="00BC2FD4">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18341F23" w14:textId="502A750A" w:rsidR="00BC2FD4" w:rsidRDefault="00BC2FD4" w:rsidP="00BC2FD4">
            <w:pPr>
              <w:pStyle w:val="TAC"/>
              <w:rPr>
                <w:rStyle w:val="TALCar"/>
                <w:szCs w:val="18"/>
                <w:lang w:val="en-US"/>
              </w:rPr>
            </w:pPr>
            <w:r>
              <w:rPr>
                <w:rStyle w:val="TALCar"/>
                <w:szCs w:val="18"/>
                <w:lang w:val="en-US" w:eastAsia="zh-CN"/>
              </w:rPr>
              <w:t>5cm</w:t>
            </w:r>
          </w:p>
        </w:tc>
      </w:tr>
      <w:tr w:rsidR="00BC2FD4" w14:paraId="2A330220"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ABE4329" w14:textId="77777777" w:rsidR="00BC2FD4" w:rsidRDefault="00BC2FD4" w:rsidP="00BC2FD4">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30233C1C" w14:textId="094ABA4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2C5CB33" w14:textId="12D965B1"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1132E1" w14:textId="391EE6FE"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D9A2EC" w14:textId="71907C7E"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F4C38FB" w14:textId="4F04EA9A"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4CA008C0"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1E552BB" w14:textId="77777777" w:rsidR="00BC2FD4" w:rsidRDefault="00BC2FD4" w:rsidP="00BC2FD4">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55A37FE3" w14:textId="11901AD4"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C6E0AE5" w14:textId="6061EC23"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4A4E576" w14:textId="27ACF29A"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503937E" w14:textId="30E3C966" w:rsidR="00BC2FD4" w:rsidRDefault="00BC2FD4" w:rsidP="00BC2FD4">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53E2862" w14:textId="2DB22486" w:rsidR="00BC2FD4" w:rsidRDefault="00BC2FD4" w:rsidP="00BC2FD4">
            <w:pPr>
              <w:pStyle w:val="TAC"/>
              <w:rPr>
                <w:rStyle w:val="TALCar"/>
                <w:szCs w:val="18"/>
                <w:lang w:val="en-US"/>
              </w:rPr>
            </w:pPr>
            <w:r>
              <w:rPr>
                <w:rStyle w:val="TALCar"/>
                <w:rFonts w:hint="eastAsia"/>
                <w:szCs w:val="18"/>
                <w:lang w:val="en-US" w:eastAsia="zh-CN"/>
              </w:rPr>
              <w:t>0</w:t>
            </w:r>
          </w:p>
        </w:tc>
      </w:tr>
      <w:tr w:rsidR="00BC2FD4" w14:paraId="56D91F98" w14:textId="77777777" w:rsidTr="00A7773E">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7C7CBA" w14:textId="77777777" w:rsidR="00BC2FD4" w:rsidRDefault="00BC2FD4" w:rsidP="00BC2FD4">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6CC9B047" w14:textId="53CE3297" w:rsidR="00BC2FD4" w:rsidRDefault="00BC2FD4" w:rsidP="00BC2FD4">
            <w:pPr>
              <w:pStyle w:val="TAC"/>
              <w:rPr>
                <w:rStyle w:val="TALCar"/>
                <w:szCs w:val="18"/>
                <w:lang w:val="en-US"/>
              </w:rPr>
            </w:pPr>
            <w:r>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107C834A" w14:textId="31C8C5F3" w:rsidR="00BC2FD4" w:rsidRDefault="00D052CD" w:rsidP="00BC2FD4">
            <w:pPr>
              <w:pStyle w:val="TAC"/>
              <w:rPr>
                <w:rStyle w:val="TALCar"/>
                <w:szCs w:val="18"/>
                <w:lang w:val="en-US"/>
              </w:rPr>
            </w:pPr>
            <w:r>
              <w:rPr>
                <w:rStyle w:val="TALCar"/>
                <w:szCs w:val="18"/>
                <w:lang w:val="en-US" w:eastAsia="zh-CN"/>
              </w:rPr>
              <w:t>PRU is 2</w:t>
            </w:r>
            <w:r w:rsidR="00BC2FD4" w:rsidRPr="009519CC">
              <w:rPr>
                <w:rStyle w:val="TALCar"/>
                <w:szCs w:val="18"/>
                <w:lang w:val="en-US" w:eastAsia="zh-CN"/>
              </w:rPr>
              <w:t>m away</w:t>
            </w:r>
          </w:p>
        </w:tc>
        <w:tc>
          <w:tcPr>
            <w:tcW w:w="992" w:type="dxa"/>
            <w:tcBorders>
              <w:top w:val="single" w:sz="8" w:space="0" w:color="auto"/>
              <w:left w:val="single" w:sz="8" w:space="0" w:color="auto"/>
              <w:bottom w:val="single" w:sz="8" w:space="0" w:color="auto"/>
              <w:right w:val="single" w:sz="8" w:space="0" w:color="auto"/>
            </w:tcBorders>
          </w:tcPr>
          <w:p w14:paraId="13C56C27" w14:textId="181FA631" w:rsidR="00BC2FD4" w:rsidRDefault="00D052CD" w:rsidP="00BC2FD4">
            <w:pPr>
              <w:pStyle w:val="TAC"/>
              <w:rPr>
                <w:rStyle w:val="TALCar"/>
                <w:szCs w:val="18"/>
                <w:lang w:val="en-US"/>
              </w:rPr>
            </w:pPr>
            <w:r>
              <w:rPr>
                <w:rStyle w:val="TALCar"/>
                <w:szCs w:val="18"/>
                <w:lang w:val="en-US" w:eastAsia="zh-CN"/>
              </w:rPr>
              <w:t>PRU is 2</w:t>
            </w:r>
            <w:r w:rsidR="00BC2FD4" w:rsidRPr="009519CC">
              <w:rPr>
                <w:rStyle w:val="TALCar"/>
                <w:szCs w:val="18"/>
                <w:lang w:val="en-US" w:eastAsia="zh-CN"/>
              </w:rPr>
              <w:t>m away</w:t>
            </w:r>
          </w:p>
        </w:tc>
        <w:tc>
          <w:tcPr>
            <w:tcW w:w="992" w:type="dxa"/>
            <w:tcBorders>
              <w:top w:val="single" w:sz="8" w:space="0" w:color="auto"/>
              <w:left w:val="single" w:sz="8" w:space="0" w:color="auto"/>
              <w:bottom w:val="single" w:sz="8" w:space="0" w:color="auto"/>
              <w:right w:val="single" w:sz="8" w:space="0" w:color="auto"/>
            </w:tcBorders>
          </w:tcPr>
          <w:p w14:paraId="17D2C579" w14:textId="168226C6" w:rsidR="00BC2FD4" w:rsidRDefault="00D052CD" w:rsidP="00BC2FD4">
            <w:pPr>
              <w:pStyle w:val="TAC"/>
              <w:rPr>
                <w:rStyle w:val="TALCar"/>
                <w:szCs w:val="18"/>
                <w:lang w:val="en-US"/>
              </w:rPr>
            </w:pPr>
            <w:r>
              <w:rPr>
                <w:rStyle w:val="TALCar"/>
                <w:szCs w:val="18"/>
                <w:lang w:val="en-US" w:eastAsia="zh-CN"/>
              </w:rPr>
              <w:t>PRU is 2</w:t>
            </w:r>
            <w:r w:rsidR="00BC2FD4" w:rsidRPr="009519CC">
              <w:rPr>
                <w:rStyle w:val="TALCar"/>
                <w:szCs w:val="18"/>
                <w:lang w:val="en-US" w:eastAsia="zh-CN"/>
              </w:rPr>
              <w:t>m away</w:t>
            </w:r>
          </w:p>
        </w:tc>
        <w:tc>
          <w:tcPr>
            <w:tcW w:w="992" w:type="dxa"/>
            <w:tcBorders>
              <w:top w:val="single" w:sz="8" w:space="0" w:color="auto"/>
              <w:left w:val="single" w:sz="8" w:space="0" w:color="auto"/>
              <w:bottom w:val="single" w:sz="8" w:space="0" w:color="auto"/>
              <w:right w:val="single" w:sz="8" w:space="0" w:color="auto"/>
            </w:tcBorders>
          </w:tcPr>
          <w:p w14:paraId="0BEE7A5E" w14:textId="61CCE9F3" w:rsidR="00BC2FD4" w:rsidRDefault="00D052CD" w:rsidP="00BC2FD4">
            <w:pPr>
              <w:pStyle w:val="TAC"/>
              <w:rPr>
                <w:rStyle w:val="TALCar"/>
                <w:szCs w:val="18"/>
                <w:lang w:val="en-US" w:eastAsia="zh-CN"/>
              </w:rPr>
            </w:pPr>
            <w:r>
              <w:rPr>
                <w:rStyle w:val="TALCar"/>
                <w:szCs w:val="18"/>
                <w:lang w:val="en-US" w:eastAsia="zh-CN"/>
              </w:rPr>
              <w:t>PRU is 2</w:t>
            </w:r>
            <w:r w:rsidR="00BC2FD4">
              <w:rPr>
                <w:rStyle w:val="TALCar"/>
                <w:szCs w:val="18"/>
                <w:lang w:val="en-US" w:eastAsia="zh-CN"/>
              </w:rPr>
              <w:t>m away</w:t>
            </w:r>
          </w:p>
        </w:tc>
      </w:tr>
    </w:tbl>
    <w:p w14:paraId="0D37F482" w14:textId="482D4124" w:rsidR="00D052CD" w:rsidRDefault="00D052CD" w:rsidP="00840300">
      <w:pPr>
        <w:rPr>
          <w:color w:val="000000" w:themeColor="text1"/>
          <w:sz w:val="20"/>
          <w:szCs w:val="16"/>
        </w:rPr>
      </w:pPr>
    </w:p>
    <w:p w14:paraId="6CA71A8A" w14:textId="42387A02"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5</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 xml:space="preserve">positioning enhancements - evaluation scenarios and parameters </w:t>
      </w:r>
      <w:r w:rsidR="00ED33C2">
        <w:rPr>
          <w:rFonts w:ascii="Arial" w:hAnsi="Arial" w:cs="Arial"/>
          <w:b/>
          <w:sz w:val="20"/>
          <w:szCs w:val="20"/>
        </w:rPr>
        <w:t xml:space="preserve">with the gNB PCO </w:t>
      </w:r>
      <w:r w:rsidRPr="00E1227D">
        <w:rPr>
          <w:rFonts w:ascii="Arial" w:hAnsi="Arial" w:cs="Arial"/>
          <w:b/>
          <w:sz w:val="20"/>
          <w:szCs w:val="20"/>
          <w:lang w:val="en-GB"/>
        </w:rPr>
        <w:t>from [X]</w:t>
      </w:r>
    </w:p>
    <w:tbl>
      <w:tblPr>
        <w:tblW w:w="101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gridCol w:w="992"/>
        <w:gridCol w:w="992"/>
      </w:tblGrid>
      <w:tr w:rsidR="00FB137F" w14:paraId="60F5B40D" w14:textId="77777777" w:rsidTr="00FB137F">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ADF3730" w14:textId="77777777" w:rsidR="00FB137F" w:rsidRDefault="00FB137F" w:rsidP="00FB137F">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7055048D" w14:textId="322C565E" w:rsidR="00FB137F" w:rsidRDefault="00FC6D66" w:rsidP="00FB137F">
            <w:pPr>
              <w:pStyle w:val="TAH"/>
              <w:jc w:val="left"/>
              <w:rPr>
                <w:rFonts w:cs="Arial"/>
                <w:szCs w:val="18"/>
                <w:lang w:val="en-US"/>
              </w:rPr>
            </w:pPr>
            <w:r>
              <w:rPr>
                <w:rFonts w:cs="Arial"/>
                <w:szCs w:val="18"/>
                <w:lang w:val="en-US"/>
              </w:rPr>
              <w:t>[Case 35</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hideMark/>
          </w:tcPr>
          <w:p w14:paraId="089C8671" w14:textId="2576FCDE" w:rsidR="00FB137F" w:rsidRDefault="00562E6F" w:rsidP="00FB137F">
            <w:pPr>
              <w:pStyle w:val="TAH"/>
              <w:jc w:val="left"/>
              <w:rPr>
                <w:rFonts w:cs="Arial"/>
                <w:szCs w:val="18"/>
                <w:lang w:val="en-US"/>
              </w:rPr>
            </w:pPr>
            <w:r>
              <w:rPr>
                <w:rFonts w:cs="Arial"/>
                <w:szCs w:val="18"/>
                <w:lang w:val="en-US"/>
              </w:rPr>
              <w:t>[Case 36</w:t>
            </w:r>
            <w:r w:rsidR="00FB137F">
              <w:rPr>
                <w:rFonts w:cs="Arial"/>
                <w:szCs w:val="18"/>
                <w:lang w:val="en-US"/>
              </w:rPr>
              <w:t>], [InF-DH]</w:t>
            </w:r>
          </w:p>
        </w:tc>
        <w:tc>
          <w:tcPr>
            <w:tcW w:w="992" w:type="dxa"/>
            <w:tcBorders>
              <w:top w:val="single" w:sz="8" w:space="0" w:color="auto"/>
              <w:left w:val="single" w:sz="8" w:space="0" w:color="auto"/>
              <w:bottom w:val="single" w:sz="8" w:space="0" w:color="auto"/>
              <w:right w:val="single" w:sz="8" w:space="0" w:color="auto"/>
            </w:tcBorders>
            <w:hideMark/>
          </w:tcPr>
          <w:p w14:paraId="77DE6235" w14:textId="226EE2B9" w:rsidR="00FB137F" w:rsidRDefault="00562E6F" w:rsidP="00FB137F">
            <w:pPr>
              <w:pStyle w:val="TAH"/>
              <w:jc w:val="left"/>
              <w:rPr>
                <w:rFonts w:cs="Arial"/>
                <w:szCs w:val="18"/>
                <w:lang w:val="en-US"/>
              </w:rPr>
            </w:pPr>
            <w:r>
              <w:rPr>
                <w:rFonts w:cs="Arial"/>
                <w:szCs w:val="18"/>
                <w:lang w:val="en-US"/>
              </w:rPr>
              <w:t>[Case 37</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tcPr>
          <w:p w14:paraId="296A7E32" w14:textId="294B56E0" w:rsidR="00FB137F" w:rsidRDefault="00562E6F" w:rsidP="00FB137F">
            <w:pPr>
              <w:pStyle w:val="TAH"/>
              <w:jc w:val="left"/>
              <w:rPr>
                <w:rFonts w:cs="Arial"/>
                <w:szCs w:val="18"/>
                <w:lang w:val="en-US"/>
              </w:rPr>
            </w:pPr>
            <w:r>
              <w:rPr>
                <w:rFonts w:cs="Arial"/>
                <w:szCs w:val="18"/>
                <w:lang w:val="en-US"/>
              </w:rPr>
              <w:t>[Case 38</w:t>
            </w:r>
            <w:r w:rsidR="00FB137F">
              <w:rPr>
                <w:rFonts w:cs="Arial"/>
                <w:szCs w:val="18"/>
                <w:lang w:val="en-US"/>
              </w:rPr>
              <w:t>], [InF-DH]</w:t>
            </w:r>
          </w:p>
        </w:tc>
        <w:tc>
          <w:tcPr>
            <w:tcW w:w="992" w:type="dxa"/>
            <w:tcBorders>
              <w:top w:val="single" w:sz="8" w:space="0" w:color="auto"/>
              <w:left w:val="single" w:sz="8" w:space="0" w:color="auto"/>
              <w:bottom w:val="single" w:sz="8" w:space="0" w:color="auto"/>
              <w:right w:val="single" w:sz="8" w:space="0" w:color="auto"/>
            </w:tcBorders>
          </w:tcPr>
          <w:p w14:paraId="75781037" w14:textId="6A13B352" w:rsidR="00FB137F" w:rsidRDefault="00562E6F" w:rsidP="00FB137F">
            <w:pPr>
              <w:pStyle w:val="TAH"/>
              <w:jc w:val="left"/>
              <w:rPr>
                <w:rFonts w:cs="Arial"/>
                <w:szCs w:val="18"/>
                <w:lang w:val="en-US"/>
              </w:rPr>
            </w:pPr>
            <w:r>
              <w:rPr>
                <w:rFonts w:cs="Arial"/>
                <w:szCs w:val="18"/>
                <w:lang w:val="en-US"/>
              </w:rPr>
              <w:t>[Case 39</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tcPr>
          <w:p w14:paraId="1A12F5D5" w14:textId="2B648C15" w:rsidR="00FB137F" w:rsidRDefault="00562E6F" w:rsidP="00FB137F">
            <w:pPr>
              <w:pStyle w:val="TAH"/>
              <w:jc w:val="left"/>
              <w:rPr>
                <w:rFonts w:cs="Arial"/>
                <w:szCs w:val="18"/>
                <w:lang w:val="en-US"/>
              </w:rPr>
            </w:pPr>
            <w:r>
              <w:rPr>
                <w:rFonts w:cs="Arial"/>
                <w:szCs w:val="18"/>
                <w:lang w:val="en-US"/>
              </w:rPr>
              <w:t>[Case 40</w:t>
            </w:r>
            <w:r w:rsidR="00FB137F">
              <w:rPr>
                <w:rFonts w:cs="Arial"/>
                <w:szCs w:val="18"/>
                <w:lang w:val="en-US"/>
              </w:rPr>
              <w:t>], [InF-DH]</w:t>
            </w:r>
          </w:p>
        </w:tc>
        <w:tc>
          <w:tcPr>
            <w:tcW w:w="992" w:type="dxa"/>
            <w:tcBorders>
              <w:top w:val="single" w:sz="8" w:space="0" w:color="auto"/>
              <w:left w:val="single" w:sz="8" w:space="0" w:color="auto"/>
              <w:bottom w:val="single" w:sz="8" w:space="0" w:color="auto"/>
              <w:right w:val="single" w:sz="8" w:space="0" w:color="auto"/>
            </w:tcBorders>
          </w:tcPr>
          <w:p w14:paraId="2B455088" w14:textId="08C789F2" w:rsidR="00FB137F" w:rsidRDefault="00562E6F" w:rsidP="00FB137F">
            <w:pPr>
              <w:pStyle w:val="TAH"/>
              <w:jc w:val="left"/>
              <w:rPr>
                <w:rFonts w:cs="Arial"/>
                <w:szCs w:val="18"/>
                <w:lang w:val="en-US"/>
              </w:rPr>
            </w:pPr>
            <w:r>
              <w:rPr>
                <w:rFonts w:cs="Arial"/>
                <w:szCs w:val="18"/>
                <w:lang w:val="en-US"/>
              </w:rPr>
              <w:t>[Case 41</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tcPr>
          <w:p w14:paraId="646DBCED" w14:textId="3BDBE9A4" w:rsidR="00FB137F" w:rsidRDefault="00562E6F" w:rsidP="00FB137F">
            <w:pPr>
              <w:pStyle w:val="TAH"/>
              <w:jc w:val="left"/>
              <w:rPr>
                <w:rFonts w:cs="Arial"/>
                <w:szCs w:val="18"/>
                <w:lang w:val="en-US"/>
              </w:rPr>
            </w:pPr>
            <w:r>
              <w:rPr>
                <w:rFonts w:cs="Arial"/>
                <w:szCs w:val="18"/>
                <w:lang w:val="en-US"/>
              </w:rPr>
              <w:t>[Case 42</w:t>
            </w:r>
            <w:r w:rsidR="00FB137F">
              <w:rPr>
                <w:rFonts w:cs="Arial"/>
                <w:szCs w:val="18"/>
                <w:lang w:val="en-US"/>
              </w:rPr>
              <w:t>], [InF-DH]</w:t>
            </w:r>
          </w:p>
        </w:tc>
      </w:tr>
      <w:tr w:rsidR="00FB137F" w14:paraId="6F5D7E41"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D093C66" w14:textId="77777777" w:rsidR="00FB137F" w:rsidRDefault="00FB137F" w:rsidP="00FB137F">
            <w:pPr>
              <w:pStyle w:val="TAC"/>
              <w:rPr>
                <w:rStyle w:val="TALCar"/>
                <w:lang w:val="en-US"/>
              </w:rPr>
            </w:pPr>
            <w:r>
              <w:rPr>
                <w:szCs w:val="18"/>
                <w:lang w:val="en-US"/>
              </w:rPr>
              <w:t>Scenario</w:t>
            </w:r>
            <w:r>
              <w:rPr>
                <w:rStyle w:val="TALCar"/>
                <w:szCs w:val="18"/>
                <w:lang w:val="en-US"/>
              </w:rPr>
              <w:t xml:space="preserve"> </w:t>
            </w:r>
          </w:p>
          <w:p w14:paraId="765F018C" w14:textId="77777777" w:rsidR="00FB137F" w:rsidRDefault="00FB137F" w:rsidP="00FB137F">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35CB58A9"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55152E86"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28A6B06F"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DCB5F6E"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E18AEEB"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3FB2A70" w14:textId="77777777" w:rsidR="00FB137F"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9864BA6" w14:textId="6C239244" w:rsidR="00FB137F" w:rsidRPr="00A55696" w:rsidRDefault="00FB137F" w:rsidP="00FB137F">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597E5F3" w14:textId="1D2F4567" w:rsidR="00FB137F" w:rsidRDefault="00FB137F" w:rsidP="00FB137F">
            <w:pPr>
              <w:pStyle w:val="TAC"/>
              <w:rPr>
                <w:rStyle w:val="TALCar"/>
                <w:szCs w:val="18"/>
                <w:lang w:val="en-US"/>
              </w:rPr>
            </w:pPr>
            <w:r w:rsidRPr="00A55696">
              <w:rPr>
                <w:rStyle w:val="TALCar"/>
                <w:szCs w:val="18"/>
                <w:lang w:val="en-US"/>
              </w:rPr>
              <w:t>38.855</w:t>
            </w:r>
          </w:p>
        </w:tc>
      </w:tr>
      <w:tr w:rsidR="00FB137F" w14:paraId="3581A58E"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0C181CA" w14:textId="77777777" w:rsidR="00FB137F" w:rsidRDefault="00FB137F" w:rsidP="00FB137F">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4A9D1E17" w14:textId="77777777" w:rsidR="00FB137F" w:rsidRDefault="00FB137F" w:rsidP="00FB137F">
            <w:pPr>
              <w:pStyle w:val="TAC"/>
              <w:rPr>
                <w:rStyle w:val="TALCar"/>
                <w:szCs w:val="18"/>
                <w:lang w:val="en-US"/>
              </w:rPr>
            </w:pPr>
            <w:r>
              <w:rPr>
                <w:rStyle w:val="TALCar"/>
                <w:szCs w:val="18"/>
                <w:lang w:val="en-US"/>
              </w:rPr>
              <w:t>Single</w:t>
            </w:r>
          </w:p>
          <w:p w14:paraId="08982E01" w14:textId="77777777"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3AC2D415" w14:textId="77777777" w:rsidR="00FB137F" w:rsidRDefault="00FB137F" w:rsidP="00FB137F">
            <w:pPr>
              <w:pStyle w:val="TAC"/>
              <w:rPr>
                <w:rStyle w:val="TALCar"/>
                <w:szCs w:val="18"/>
                <w:lang w:val="en-US"/>
              </w:rPr>
            </w:pPr>
            <w:r w:rsidRPr="003F5FEC">
              <w:rPr>
                <w:rStyle w:val="TALCar"/>
                <w:szCs w:val="18"/>
                <w:lang w:val="en-US"/>
              </w:rPr>
              <w:t>Single</w:t>
            </w:r>
          </w:p>
          <w:p w14:paraId="51298114" w14:textId="5F4EF96D"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73C3B598" w14:textId="77777777" w:rsidR="00FB137F" w:rsidRDefault="00FB137F" w:rsidP="00FB137F">
            <w:pPr>
              <w:pStyle w:val="TAC"/>
              <w:rPr>
                <w:rStyle w:val="TALCar"/>
                <w:szCs w:val="18"/>
                <w:lang w:val="en-US"/>
              </w:rPr>
            </w:pPr>
            <w:r w:rsidRPr="003F5FEC">
              <w:rPr>
                <w:rStyle w:val="TALCar"/>
                <w:szCs w:val="18"/>
                <w:lang w:val="en-US"/>
              </w:rPr>
              <w:t>Single</w:t>
            </w:r>
          </w:p>
          <w:p w14:paraId="4049B641" w14:textId="361A70BF"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F6411D9" w14:textId="77777777" w:rsidR="00FB137F" w:rsidRDefault="00FB137F" w:rsidP="00FB137F">
            <w:pPr>
              <w:pStyle w:val="TAC"/>
              <w:rPr>
                <w:rStyle w:val="TALCar"/>
                <w:szCs w:val="18"/>
                <w:lang w:val="en-US"/>
              </w:rPr>
            </w:pPr>
            <w:r w:rsidRPr="003F5FEC">
              <w:rPr>
                <w:rStyle w:val="TALCar"/>
                <w:szCs w:val="18"/>
                <w:lang w:val="en-US"/>
              </w:rPr>
              <w:t>Single</w:t>
            </w:r>
          </w:p>
          <w:p w14:paraId="66E1BB38" w14:textId="2D0D9018"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7C5DAF86" w14:textId="77777777" w:rsidR="00FB137F" w:rsidRDefault="00FB137F" w:rsidP="00FB137F">
            <w:pPr>
              <w:pStyle w:val="TAC"/>
              <w:rPr>
                <w:rStyle w:val="TALCar"/>
                <w:szCs w:val="18"/>
                <w:lang w:val="en-US"/>
              </w:rPr>
            </w:pPr>
            <w:r w:rsidRPr="003F5FEC">
              <w:rPr>
                <w:rStyle w:val="TALCar"/>
                <w:szCs w:val="18"/>
                <w:lang w:val="en-US"/>
              </w:rPr>
              <w:t>Single</w:t>
            </w:r>
          </w:p>
          <w:p w14:paraId="7CD84ADA" w14:textId="31239A79"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3DE9D1EC" w14:textId="77777777" w:rsidR="00FB137F" w:rsidRDefault="00FB137F" w:rsidP="00FB137F">
            <w:pPr>
              <w:pStyle w:val="TAC"/>
              <w:rPr>
                <w:rStyle w:val="TALCar"/>
                <w:szCs w:val="18"/>
                <w:lang w:val="en-US"/>
              </w:rPr>
            </w:pPr>
            <w:r w:rsidRPr="003F5FEC">
              <w:rPr>
                <w:rStyle w:val="TALCar"/>
                <w:szCs w:val="18"/>
                <w:lang w:val="en-US"/>
              </w:rPr>
              <w:t>Single</w:t>
            </w:r>
          </w:p>
          <w:p w14:paraId="10BC8289" w14:textId="4E272CE4" w:rsidR="00FB137F"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4FF1FEB8" w14:textId="77777777" w:rsidR="00FB137F" w:rsidRDefault="00FB137F" w:rsidP="00FB137F">
            <w:pPr>
              <w:pStyle w:val="TAC"/>
              <w:rPr>
                <w:rStyle w:val="TALCar"/>
                <w:szCs w:val="18"/>
                <w:lang w:val="en-US"/>
              </w:rPr>
            </w:pPr>
            <w:r w:rsidRPr="003F5FEC">
              <w:rPr>
                <w:rStyle w:val="TALCar"/>
                <w:szCs w:val="18"/>
                <w:lang w:val="en-US"/>
              </w:rPr>
              <w:t>Single</w:t>
            </w:r>
          </w:p>
          <w:p w14:paraId="528F7C04" w14:textId="11C5B529" w:rsidR="00FB137F" w:rsidRPr="003F5FEC" w:rsidRDefault="00FB137F" w:rsidP="00FB137F">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68C390FA" w14:textId="77777777" w:rsidR="00FB137F" w:rsidRDefault="00FB137F" w:rsidP="00FB137F">
            <w:pPr>
              <w:pStyle w:val="TAC"/>
              <w:rPr>
                <w:rStyle w:val="TALCar"/>
                <w:szCs w:val="18"/>
                <w:lang w:val="en-US"/>
              </w:rPr>
            </w:pPr>
            <w:r w:rsidRPr="003F5FEC">
              <w:rPr>
                <w:rStyle w:val="TALCar"/>
                <w:szCs w:val="18"/>
                <w:lang w:val="en-US"/>
              </w:rPr>
              <w:t>Single</w:t>
            </w:r>
          </w:p>
          <w:p w14:paraId="2AE886A1" w14:textId="319DB1AB" w:rsidR="00FB137F" w:rsidRDefault="00FB137F" w:rsidP="00FB137F">
            <w:pPr>
              <w:pStyle w:val="TAC"/>
              <w:rPr>
                <w:rStyle w:val="TALCar"/>
                <w:szCs w:val="18"/>
                <w:lang w:val="en-US"/>
              </w:rPr>
            </w:pPr>
            <w:r>
              <w:rPr>
                <w:rStyle w:val="TALCar"/>
                <w:szCs w:val="18"/>
                <w:lang w:val="en-US"/>
              </w:rPr>
              <w:t>3.5 GHz</w:t>
            </w:r>
          </w:p>
        </w:tc>
      </w:tr>
      <w:tr w:rsidR="00FB137F" w14:paraId="4A36D81A"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9B914F9" w14:textId="77777777" w:rsidR="00FB137F" w:rsidRDefault="00FB137F" w:rsidP="00FB137F">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5C666CDF" w14:textId="77777777" w:rsidR="00FB137F" w:rsidRDefault="00FB137F" w:rsidP="00FB137F">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606B8DBD" w14:textId="77777777"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192966A0" w14:textId="77777777"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6452CF3B" w14:textId="77777777"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57E4F2BC" w14:textId="77777777"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0540EA25" w14:textId="77777777"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32163F5E" w14:textId="7769022B" w:rsidR="00FB137F" w:rsidRPr="0076346E" w:rsidRDefault="00FB137F" w:rsidP="00FB137F">
            <w:pPr>
              <w:pStyle w:val="TAC"/>
              <w:rPr>
                <w:rStyle w:val="TALCar"/>
                <w:szCs w:val="18"/>
                <w:lang w:val="en-US" w:eastAsia="zh-CN"/>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26634ABC" w14:textId="6595777F" w:rsidR="00FB137F" w:rsidRDefault="00FB137F" w:rsidP="00FB137F">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r>
      <w:tr w:rsidR="00FB137F" w14:paraId="69C68807"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50D3410" w14:textId="77777777" w:rsidR="00FB137F" w:rsidRDefault="00FB137F" w:rsidP="00FB137F">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569322C0" w14:textId="77777777" w:rsidR="00FB137F" w:rsidRDefault="00FB137F" w:rsidP="00FB137F">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5A910E4" w14:textId="77777777"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1F9DF4F" w14:textId="77777777"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F8A36F" w14:textId="77777777"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2A2829D" w14:textId="77777777"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7977BB" w14:textId="77777777"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55BBAFA" w14:textId="12851BDE" w:rsidR="00FB137F" w:rsidRPr="00634A56" w:rsidRDefault="00FB137F" w:rsidP="00FB137F">
            <w:pPr>
              <w:pStyle w:val="TAC"/>
              <w:rPr>
                <w:rStyle w:val="TALCar"/>
                <w:szCs w:val="18"/>
                <w:lang w:val="en-US" w:eastAsia="zh-CN"/>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1F331B4" w14:textId="1A89D922" w:rsidR="00FB137F" w:rsidRDefault="00FB137F" w:rsidP="00FB137F">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B137F" w14:paraId="038F79F3"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05D52E2" w14:textId="77777777" w:rsidR="00FB137F" w:rsidRDefault="00FB137F" w:rsidP="00FB137F">
            <w:pPr>
              <w:pStyle w:val="TAC"/>
              <w:rPr>
                <w:rStyle w:val="TALCar"/>
                <w:szCs w:val="18"/>
                <w:lang w:val="en-US"/>
              </w:rPr>
            </w:pPr>
            <w:r>
              <w:rPr>
                <w:rStyle w:val="TALCar"/>
                <w:szCs w:val="18"/>
                <w:lang w:val="en-US"/>
              </w:rPr>
              <w:t>RS signal descriptions</w:t>
            </w:r>
          </w:p>
          <w:p w14:paraId="17416685" w14:textId="77777777" w:rsidR="00FB137F" w:rsidRDefault="00FB137F" w:rsidP="00FB137F">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4306BB8F" w14:textId="77777777" w:rsidR="00FB137F" w:rsidRDefault="00FB137F" w:rsidP="00FB137F">
            <w:pPr>
              <w:pStyle w:val="TAC"/>
              <w:rPr>
                <w:rStyle w:val="TALCar"/>
                <w:szCs w:val="18"/>
                <w:lang w:val="en-US"/>
              </w:rPr>
            </w:pPr>
            <w:r>
              <w:rPr>
                <w:rStyle w:val="TALCar"/>
                <w:szCs w:val="18"/>
                <w:lang w:val="en-US"/>
              </w:rPr>
              <w:t>posSRS</w:t>
            </w:r>
          </w:p>
          <w:p w14:paraId="74562A7A"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28A89251" w14:textId="77777777" w:rsidR="00FB137F" w:rsidRDefault="00FB137F" w:rsidP="00FB137F">
            <w:pPr>
              <w:pStyle w:val="TAC"/>
              <w:rPr>
                <w:rStyle w:val="TALCar"/>
                <w:szCs w:val="18"/>
                <w:lang w:val="en-US"/>
              </w:rPr>
            </w:pPr>
            <w:r>
              <w:rPr>
                <w:rStyle w:val="TALCar"/>
                <w:szCs w:val="18"/>
                <w:lang w:val="en-US"/>
              </w:rPr>
              <w:t>posSRS</w:t>
            </w:r>
          </w:p>
          <w:p w14:paraId="6601FAF9"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5062295" w14:textId="77777777" w:rsidR="00FB137F" w:rsidRDefault="00FB137F" w:rsidP="00FB137F">
            <w:pPr>
              <w:pStyle w:val="TAC"/>
              <w:rPr>
                <w:rStyle w:val="TALCar"/>
                <w:szCs w:val="18"/>
                <w:lang w:val="en-US"/>
              </w:rPr>
            </w:pPr>
            <w:r>
              <w:rPr>
                <w:rStyle w:val="TALCar"/>
                <w:szCs w:val="18"/>
                <w:lang w:val="en-US"/>
              </w:rPr>
              <w:t>posSRS</w:t>
            </w:r>
          </w:p>
          <w:p w14:paraId="07699F33"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7A0D1EBF" w14:textId="77777777" w:rsidR="00FB137F" w:rsidRDefault="00FB137F" w:rsidP="00FB137F">
            <w:pPr>
              <w:pStyle w:val="TAC"/>
              <w:rPr>
                <w:rStyle w:val="TALCar"/>
                <w:szCs w:val="18"/>
                <w:lang w:val="en-US"/>
              </w:rPr>
            </w:pPr>
            <w:r>
              <w:rPr>
                <w:rStyle w:val="TALCar"/>
                <w:szCs w:val="18"/>
                <w:lang w:val="en-US"/>
              </w:rPr>
              <w:t>posSRS</w:t>
            </w:r>
          </w:p>
          <w:p w14:paraId="64618091"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B8E2C32" w14:textId="77777777" w:rsidR="00FB137F" w:rsidRDefault="00FB137F" w:rsidP="00FB137F">
            <w:pPr>
              <w:pStyle w:val="TAC"/>
              <w:rPr>
                <w:rStyle w:val="TALCar"/>
                <w:szCs w:val="18"/>
                <w:lang w:val="en-US"/>
              </w:rPr>
            </w:pPr>
            <w:r>
              <w:rPr>
                <w:rStyle w:val="TALCar"/>
                <w:szCs w:val="18"/>
                <w:lang w:val="en-US"/>
              </w:rPr>
              <w:t>posSRS</w:t>
            </w:r>
          </w:p>
          <w:p w14:paraId="684234C1"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4EEED1F7" w14:textId="77777777" w:rsidR="00FB137F" w:rsidRDefault="00FB137F" w:rsidP="00FB137F">
            <w:pPr>
              <w:pStyle w:val="TAC"/>
              <w:rPr>
                <w:rStyle w:val="TALCar"/>
                <w:szCs w:val="18"/>
                <w:lang w:val="en-US"/>
              </w:rPr>
            </w:pPr>
            <w:r>
              <w:rPr>
                <w:rStyle w:val="TALCar"/>
                <w:szCs w:val="18"/>
                <w:lang w:val="en-US"/>
              </w:rPr>
              <w:t>posSRS</w:t>
            </w:r>
          </w:p>
          <w:p w14:paraId="3AF9C241" w14:textId="77777777"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178ACB06" w14:textId="77777777" w:rsidR="00FB137F" w:rsidRDefault="00FB137F" w:rsidP="00FB137F">
            <w:pPr>
              <w:pStyle w:val="TAC"/>
              <w:rPr>
                <w:rStyle w:val="TALCar"/>
                <w:szCs w:val="18"/>
                <w:lang w:val="en-US"/>
              </w:rPr>
            </w:pPr>
            <w:r>
              <w:rPr>
                <w:rStyle w:val="TALCar"/>
                <w:szCs w:val="18"/>
                <w:lang w:val="en-US"/>
              </w:rPr>
              <w:t>posSRS</w:t>
            </w:r>
          </w:p>
          <w:p w14:paraId="58ACB32B" w14:textId="429B6192" w:rsidR="00FB137F" w:rsidRDefault="00FB137F" w:rsidP="00FB137F">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1A9E0312" w14:textId="1B20E98E" w:rsidR="00FB137F" w:rsidRDefault="00FB137F" w:rsidP="00FB137F">
            <w:pPr>
              <w:pStyle w:val="TAC"/>
              <w:rPr>
                <w:rStyle w:val="TALCar"/>
                <w:szCs w:val="18"/>
                <w:lang w:val="en-US"/>
              </w:rPr>
            </w:pPr>
            <w:r>
              <w:rPr>
                <w:rStyle w:val="TALCar"/>
                <w:szCs w:val="18"/>
                <w:lang w:val="en-US"/>
              </w:rPr>
              <w:t>posSRS</w:t>
            </w:r>
          </w:p>
          <w:p w14:paraId="3AE879A5" w14:textId="77777777" w:rsidR="00FB137F" w:rsidRDefault="00FB137F" w:rsidP="00FB137F">
            <w:pPr>
              <w:pStyle w:val="TAC"/>
              <w:rPr>
                <w:rStyle w:val="TALCar"/>
                <w:szCs w:val="18"/>
                <w:lang w:val="en-US"/>
              </w:rPr>
            </w:pPr>
            <w:r>
              <w:rPr>
                <w:rStyle w:val="TALCar"/>
                <w:szCs w:val="18"/>
                <w:lang w:val="en-US"/>
              </w:rPr>
              <w:t>Comb-4</w:t>
            </w:r>
          </w:p>
        </w:tc>
      </w:tr>
      <w:tr w:rsidR="00FB137F" w14:paraId="6E6165A6"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2460BF0" w14:textId="77777777" w:rsidR="00FB137F" w:rsidRDefault="00FB137F" w:rsidP="00FB137F">
            <w:pPr>
              <w:pStyle w:val="TAC"/>
              <w:rPr>
                <w:rStyle w:val="TALCar"/>
                <w:szCs w:val="18"/>
                <w:lang w:val="en-US"/>
              </w:rPr>
            </w:pPr>
            <w:r>
              <w:rPr>
                <w:rStyle w:val="TALCar"/>
                <w:szCs w:val="18"/>
                <w:lang w:val="en-US"/>
              </w:rPr>
              <w:t xml:space="preserve">NR Carrier phase positioning method </w:t>
            </w:r>
          </w:p>
          <w:p w14:paraId="4444B38E" w14:textId="77777777" w:rsidR="00FB137F" w:rsidRDefault="00FB137F" w:rsidP="00FB137F">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1AA91F5C" w14:textId="77777777" w:rsidR="00FB137F" w:rsidRDefault="00FB137F" w:rsidP="00FB137F">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524DEEA" w14:textId="77777777"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5288B6AF" w14:textId="77777777"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1D54531" w14:textId="77777777"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DCC5F09" w14:textId="77777777"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3466CE3D" w14:textId="77777777"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7B9D838D" w14:textId="5DFB0750" w:rsidR="00FB137F" w:rsidRPr="00856AA3" w:rsidRDefault="00FB137F" w:rsidP="00FB137F">
            <w:pPr>
              <w:pStyle w:val="TAC"/>
              <w:rPr>
                <w:rStyle w:val="TALCar"/>
                <w:szCs w:val="18"/>
                <w:lang w:val="en-US" w:eastAsia="zh-CN"/>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6702B833" w14:textId="74625681" w:rsidR="00FB137F" w:rsidRDefault="00FB137F" w:rsidP="00FB137F">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B137F" w14:paraId="2FE85069"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9858B71" w14:textId="77777777" w:rsidR="00FB137F" w:rsidRDefault="00FB137F" w:rsidP="00FB137F">
            <w:pPr>
              <w:pStyle w:val="TAC"/>
              <w:rPr>
                <w:rStyle w:val="TALCar"/>
                <w:szCs w:val="18"/>
                <w:lang w:val="en-US"/>
              </w:rPr>
            </w:pPr>
            <w:r>
              <w:rPr>
                <w:rStyle w:val="TALCar"/>
                <w:szCs w:val="18"/>
                <w:lang w:val="en-US"/>
              </w:rPr>
              <w:t xml:space="preserve">R16/R17 positioning method </w:t>
            </w:r>
          </w:p>
          <w:p w14:paraId="03432487" w14:textId="77777777" w:rsidR="00FB137F" w:rsidRDefault="00FB137F" w:rsidP="00FB137F">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41DD048B" w14:textId="77777777" w:rsidR="00FB137F" w:rsidRDefault="00FB137F" w:rsidP="00FB137F">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704167F" w14:textId="77777777" w:rsidR="00FB137F" w:rsidRDefault="00FB137F" w:rsidP="00FB137F">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52DFFA5A" w14:textId="77777777" w:rsidR="00FB137F" w:rsidRDefault="00FB137F" w:rsidP="00FB137F">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75941DF7" w14:textId="77777777" w:rsidR="00FB137F" w:rsidRDefault="00FB137F" w:rsidP="00FB137F">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4E4E93AD" w14:textId="77777777" w:rsidR="00FB137F" w:rsidRDefault="00FB137F" w:rsidP="00FB137F">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378432EF" w14:textId="77777777" w:rsidR="00FB137F" w:rsidRDefault="00FB137F" w:rsidP="00FB137F">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DDFF2EE" w14:textId="025469C6" w:rsidR="00FB137F" w:rsidRPr="00D200D3" w:rsidRDefault="00FB137F" w:rsidP="00FB137F">
            <w:pPr>
              <w:pStyle w:val="TAC"/>
              <w:rPr>
                <w:rStyle w:val="TALCar"/>
                <w:szCs w:val="18"/>
                <w:lang w:val="en-US" w:eastAsia="zh-CN"/>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65A2C18E" w14:textId="64CCBF9E" w:rsidR="00FB137F" w:rsidRDefault="00FB137F" w:rsidP="00FB137F">
            <w:pPr>
              <w:pStyle w:val="TAC"/>
              <w:rPr>
                <w:rStyle w:val="TALCar"/>
                <w:szCs w:val="18"/>
                <w:lang w:val="en-US"/>
              </w:rPr>
            </w:pPr>
            <w:r w:rsidRPr="00D200D3">
              <w:rPr>
                <w:rStyle w:val="TALCar"/>
                <w:szCs w:val="18"/>
                <w:lang w:val="en-US" w:eastAsia="zh-CN"/>
              </w:rPr>
              <w:t>UL-TDOA</w:t>
            </w:r>
          </w:p>
        </w:tc>
      </w:tr>
      <w:tr w:rsidR="00FB137F" w14:paraId="78263B18"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E618E3A" w14:textId="77777777" w:rsidR="00FB137F" w:rsidRDefault="00FB137F" w:rsidP="00FB137F">
            <w:pPr>
              <w:pStyle w:val="TAC"/>
              <w:rPr>
                <w:rStyle w:val="TALCar"/>
                <w:szCs w:val="18"/>
                <w:lang w:val="en-US"/>
              </w:rPr>
            </w:pPr>
            <w:r>
              <w:rPr>
                <w:rStyle w:val="TALCar"/>
                <w:szCs w:val="18"/>
                <w:lang w:val="en-US"/>
              </w:rPr>
              <w:t xml:space="preserve">Carrier phase estimation techniques </w:t>
            </w:r>
          </w:p>
          <w:p w14:paraId="7F9A4F36" w14:textId="77777777" w:rsidR="00FB137F" w:rsidRDefault="00FB137F" w:rsidP="00FB137F">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5DDDCC77" w14:textId="77777777" w:rsidR="00FB137F" w:rsidRDefault="00FB137F" w:rsidP="00FB137F">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0F9E931" w14:textId="77777777" w:rsidR="00FB137F"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E73CF39" w14:textId="77777777" w:rsidR="00FB137F"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2BE1900E" w14:textId="77777777" w:rsidR="00FB137F"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07603478" w14:textId="77777777" w:rsidR="00FB137F"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0C988BC" w14:textId="77777777" w:rsidR="00FB137F"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06FD7B17" w14:textId="7B6A7F02" w:rsidR="00FB137F" w:rsidRPr="005D1226" w:rsidRDefault="00FB137F" w:rsidP="00FB137F">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1E8F3D0F" w14:textId="337768D5" w:rsidR="00FB137F" w:rsidRDefault="00FB137F" w:rsidP="00FB137F">
            <w:pPr>
              <w:pStyle w:val="TAC"/>
              <w:rPr>
                <w:rStyle w:val="TALCar"/>
                <w:szCs w:val="18"/>
                <w:lang w:val="en-US"/>
              </w:rPr>
            </w:pPr>
            <w:r w:rsidRPr="005D1226">
              <w:rPr>
                <w:rStyle w:val="TALCar"/>
                <w:szCs w:val="18"/>
                <w:lang w:val="en-US"/>
              </w:rPr>
              <w:t>time-domain</w:t>
            </w:r>
          </w:p>
        </w:tc>
      </w:tr>
      <w:tr w:rsidR="00FB137F" w14:paraId="4333D441"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DB5EEF8" w14:textId="77777777" w:rsidR="00FB137F" w:rsidRDefault="00FB137F" w:rsidP="00FB137F">
            <w:pPr>
              <w:pStyle w:val="TAC"/>
              <w:rPr>
                <w:rStyle w:val="TALCar"/>
                <w:szCs w:val="18"/>
                <w:lang w:val="en-US"/>
              </w:rPr>
            </w:pPr>
            <w:r>
              <w:rPr>
                <w:rStyle w:val="TALCar"/>
                <w:szCs w:val="18"/>
                <w:lang w:val="en-US"/>
              </w:rPr>
              <w:t xml:space="preserve">Differential positioning techniques if used </w:t>
            </w:r>
          </w:p>
          <w:p w14:paraId="779D859E" w14:textId="77777777" w:rsidR="00FB137F" w:rsidRDefault="00FB137F" w:rsidP="00FB137F">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711C0365" w14:textId="7089B06D" w:rsidR="00FB137F" w:rsidRDefault="00FB137F" w:rsidP="00FB137F">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5ABB236A" w14:textId="77777777" w:rsidR="00FB137F" w:rsidRDefault="00FB137F" w:rsidP="00FB137F">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584A7EBC" w14:textId="77777777" w:rsidR="00FB137F" w:rsidRDefault="00FB137F" w:rsidP="00FB137F">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3CECDB59" w14:textId="77777777" w:rsidR="00FB137F" w:rsidRDefault="00FB137F" w:rsidP="00FB137F">
            <w:pPr>
              <w:pStyle w:val="TAC"/>
              <w:rPr>
                <w:rStyle w:val="TALCar"/>
                <w:szCs w:val="18"/>
                <w:lang w:val="en-US"/>
              </w:rPr>
            </w:pPr>
            <w:r w:rsidRPr="00A9227C">
              <w:rPr>
                <w:rStyle w:val="TALCar"/>
                <w:szCs w:val="18"/>
                <w:lang w:val="en-US"/>
              </w:rPr>
              <w:t>single differential</w:t>
            </w:r>
          </w:p>
        </w:tc>
        <w:tc>
          <w:tcPr>
            <w:tcW w:w="992" w:type="dxa"/>
            <w:tcBorders>
              <w:top w:val="single" w:sz="8" w:space="0" w:color="auto"/>
              <w:left w:val="single" w:sz="8" w:space="0" w:color="auto"/>
              <w:bottom w:val="single" w:sz="8" w:space="0" w:color="auto"/>
              <w:right w:val="single" w:sz="8" w:space="0" w:color="auto"/>
            </w:tcBorders>
          </w:tcPr>
          <w:p w14:paraId="65A7B222" w14:textId="05516AD9" w:rsidR="00FB137F" w:rsidRDefault="00FB137F" w:rsidP="00FB137F">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6D69A328" w14:textId="0D7A6C18" w:rsidR="00FB137F" w:rsidRDefault="00FB137F" w:rsidP="00FB137F">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3A62AC4E" w14:textId="6470AB5D" w:rsidR="00FB137F" w:rsidRPr="00A9227C" w:rsidRDefault="00FB137F" w:rsidP="00FB137F">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08A52973" w14:textId="0E9EA5F6" w:rsidR="00FB137F" w:rsidRDefault="00FB137F" w:rsidP="00FB137F">
            <w:pPr>
              <w:pStyle w:val="TAC"/>
              <w:rPr>
                <w:rStyle w:val="TALCar"/>
                <w:szCs w:val="18"/>
                <w:lang w:val="en-US"/>
              </w:rPr>
            </w:pPr>
            <w:r w:rsidRPr="00260FA8">
              <w:rPr>
                <w:rStyle w:val="TALCar"/>
                <w:szCs w:val="18"/>
                <w:lang w:val="en-US"/>
              </w:rPr>
              <w:t>double differential</w:t>
            </w:r>
          </w:p>
        </w:tc>
      </w:tr>
      <w:tr w:rsidR="00E77D90" w14:paraId="1CF70C80"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6629349"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7EB930E8"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219628DF" w14:textId="1EF53FAA" w:rsidR="00E77D90" w:rsidRPr="00FA7E93"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8AABEC4" w14:textId="01210612"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965312E" w14:textId="7414726E"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A1C9297" w14:textId="1D35445B"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530A5BC" w14:textId="5BC78C91"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653194E" w14:textId="72577F97"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181A8A1F" w14:textId="61CC603A" w:rsidR="00E77D90" w:rsidRPr="004C552A" w:rsidRDefault="00E77D90" w:rsidP="00E77D90">
            <w:pPr>
              <w:pStyle w:val="TAC"/>
              <w:rPr>
                <w:rStyle w:val="TALCar"/>
                <w:color w:val="000000" w:themeColor="text1"/>
                <w:szCs w:val="18"/>
                <w:lang w:val="en-US"/>
              </w:rPr>
            </w:pPr>
            <w:r w:rsidRPr="00B61E90">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0CFE906B" w14:textId="71C4D394" w:rsidR="00E77D90" w:rsidRDefault="00E77D90" w:rsidP="00E77D90">
            <w:pPr>
              <w:pStyle w:val="TAC"/>
              <w:rPr>
                <w:rStyle w:val="TALCar"/>
                <w:szCs w:val="18"/>
                <w:lang w:val="en-US"/>
              </w:rPr>
            </w:pPr>
            <w:r w:rsidRPr="00B61E90">
              <w:rPr>
                <w:rStyle w:val="TALCar"/>
                <w:color w:val="000000" w:themeColor="text1"/>
                <w:szCs w:val="18"/>
                <w:lang w:val="en-US"/>
              </w:rPr>
              <w:t>Integer least squares and cost functions</w:t>
            </w:r>
          </w:p>
        </w:tc>
      </w:tr>
      <w:tr w:rsidR="00FB137F" w14:paraId="00F1683A"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CA743BF" w14:textId="77777777" w:rsidR="00FB137F" w:rsidRDefault="00FB137F" w:rsidP="00FB137F">
            <w:pPr>
              <w:pStyle w:val="TAC"/>
              <w:rPr>
                <w:rStyle w:val="TALCar"/>
                <w:szCs w:val="18"/>
                <w:lang w:val="en-US"/>
              </w:rPr>
            </w:pPr>
            <w:r>
              <w:rPr>
                <w:rStyle w:val="TALCar"/>
                <w:szCs w:val="18"/>
                <w:lang w:val="en-US"/>
              </w:rPr>
              <w:t>Multipath mitigation techniques</w:t>
            </w:r>
          </w:p>
          <w:p w14:paraId="47DEC789" w14:textId="77777777" w:rsidR="00FB137F" w:rsidRDefault="00FB137F" w:rsidP="00FB137F">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4899A1BE" w14:textId="77777777" w:rsidR="00FB137F" w:rsidRDefault="00FB137F" w:rsidP="00FB137F">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48DEE119" w14:textId="77777777" w:rsidR="00FB137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96E4537" w14:textId="77777777" w:rsidR="00FB137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06620D40" w14:textId="77777777" w:rsidR="00FB137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AA3018D" w14:textId="77777777" w:rsidR="00FB137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5A7F6BFE" w14:textId="77777777" w:rsidR="00FB137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01D08D36" w14:textId="0E69DB34" w:rsidR="00FB137F" w:rsidRPr="002152FF" w:rsidRDefault="00FB137F" w:rsidP="00FB137F">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655ECD28" w14:textId="4D319290" w:rsidR="00FB137F" w:rsidRDefault="00FB137F" w:rsidP="00FB137F">
            <w:pPr>
              <w:pStyle w:val="TAC"/>
              <w:rPr>
                <w:rStyle w:val="TALCar"/>
                <w:szCs w:val="18"/>
                <w:lang w:val="en-US"/>
              </w:rPr>
            </w:pPr>
            <w:r w:rsidRPr="002152FF">
              <w:rPr>
                <w:rStyle w:val="TALCar"/>
                <w:szCs w:val="18"/>
                <w:lang w:val="en-US"/>
              </w:rPr>
              <w:t>first path detection</w:t>
            </w:r>
          </w:p>
        </w:tc>
      </w:tr>
      <w:tr w:rsidR="00FB137F" w14:paraId="61E3AC6F"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83833BD" w14:textId="77777777" w:rsidR="00FB137F" w:rsidRDefault="00FB137F" w:rsidP="00FB137F">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2F25BC1E" w14:textId="77777777" w:rsidR="00FB137F" w:rsidRDefault="00FB137F" w:rsidP="00FB137F">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5AEA3C3" w14:textId="77777777" w:rsidR="00FB137F"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7CD5A04" w14:textId="77777777" w:rsidR="00FB137F"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0C030DB1" w14:textId="77777777" w:rsidR="00FB137F"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6C3108A7" w14:textId="77777777" w:rsidR="00FB137F"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025E834" w14:textId="77777777" w:rsidR="00FB137F"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1E9AE9C7" w14:textId="0E0B135D" w:rsidR="00FB137F" w:rsidRPr="007329CB" w:rsidRDefault="00FB137F" w:rsidP="00FB137F">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3949DE58" w14:textId="38C5FD80" w:rsidR="00FB137F" w:rsidRDefault="00FB137F" w:rsidP="00FB137F">
            <w:pPr>
              <w:pStyle w:val="TAC"/>
              <w:rPr>
                <w:rStyle w:val="TALCar"/>
                <w:szCs w:val="18"/>
                <w:lang w:val="en-US"/>
              </w:rPr>
            </w:pPr>
            <w:r w:rsidRPr="007329CB">
              <w:rPr>
                <w:rStyle w:val="TALCar"/>
                <w:szCs w:val="18"/>
                <w:lang w:val="en-US"/>
              </w:rPr>
              <w:t>Single-measurement</w:t>
            </w:r>
          </w:p>
        </w:tc>
      </w:tr>
      <w:tr w:rsidR="00FB137F" w14:paraId="5D30235B"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5B0FB0" w14:textId="77777777" w:rsidR="00FB137F" w:rsidRDefault="00FB137F" w:rsidP="00FB137F">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1E75CC53" w14:textId="77777777" w:rsidR="00FB137F" w:rsidRDefault="00FB137F" w:rsidP="00FB137F">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282C4985" w14:textId="77777777" w:rsidR="00FB137F"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60D4417" w14:textId="77777777" w:rsidR="00FB137F"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5F9F8DB" w14:textId="77777777" w:rsidR="00FB137F"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61CC9C82" w14:textId="77777777" w:rsidR="00FB137F"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19D14DA" w14:textId="77777777" w:rsidR="00FB137F"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63CF687" w14:textId="59F29679" w:rsidR="00FB137F" w:rsidRPr="00CD637D" w:rsidRDefault="00FB137F" w:rsidP="00FB137F">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023598B6" w14:textId="38072C58" w:rsidR="00FB137F" w:rsidRDefault="00FB137F" w:rsidP="00FB137F">
            <w:pPr>
              <w:pStyle w:val="TAC"/>
              <w:rPr>
                <w:rStyle w:val="TALCar"/>
                <w:szCs w:val="18"/>
                <w:lang w:val="en-US"/>
              </w:rPr>
            </w:pPr>
            <w:r w:rsidRPr="00CD637D">
              <w:rPr>
                <w:rStyle w:val="TALCar"/>
                <w:szCs w:val="18"/>
                <w:lang w:val="en-US"/>
              </w:rPr>
              <w:t>Taylor series and Least squares</w:t>
            </w:r>
          </w:p>
        </w:tc>
      </w:tr>
      <w:tr w:rsidR="0018240D" w14:paraId="6532D935"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AC949F7" w14:textId="77777777" w:rsidR="0018240D" w:rsidRDefault="0018240D" w:rsidP="0018240D">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3727432D" w14:textId="471F3002"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848E2E5" w14:textId="1281A34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F356B52" w14:textId="1262BFD4"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F62F3A4" w14:textId="7165EF58"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229C606" w14:textId="6E9C002C"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79EC027" w14:textId="71BF85E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95C8DB5" w14:textId="5B80DABD"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03E6845" w14:textId="71CE4FDF"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5A416DCE"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AC3C4A8" w14:textId="77777777" w:rsidR="0018240D" w:rsidRDefault="0018240D" w:rsidP="0018240D">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735C4B47" w14:textId="36ED8CD3" w:rsidR="0018240D" w:rsidRDefault="0018240D" w:rsidP="0018240D">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6C0D25D" w14:textId="52405218"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E52FF19" w14:textId="089A3B9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111163B" w14:textId="1FECAD4E"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78EBF75" w14:textId="55C14B92"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A53C63D" w14:textId="737D0FC1"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6B3964B" w14:textId="1FD258A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AE91116" w14:textId="12DB074A"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7994CA0C"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B1E5892" w14:textId="77777777" w:rsidR="0018240D" w:rsidRDefault="0018240D" w:rsidP="0018240D">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76389F9E" w14:textId="7E5A1FF1" w:rsidR="0018240D" w:rsidRDefault="0018240D" w:rsidP="0018240D">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55074A5" w14:textId="628851EA"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A97CEB6" w14:textId="22BB7778"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E1DDD5" w14:textId="0CE2FAE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007F352" w14:textId="7AC1491C"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C0E5A71" w14:textId="641EB06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3CEFA27" w14:textId="08625BBA"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DB09017" w14:textId="77B35D4C"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62F3AED6"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C182CC3" w14:textId="77777777" w:rsidR="0018240D" w:rsidRDefault="0018240D" w:rsidP="0018240D">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267A1F2A" w14:textId="4065AF29"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60A5E6F" w14:textId="17FD816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6D58970" w14:textId="735A0729"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906619C" w14:textId="5FD19951"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4DB61EE" w14:textId="06F3A82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F48D381" w14:textId="4C86669D"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BA837C2" w14:textId="5B1B605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E6F938" w14:textId="370F2E63" w:rsidR="0018240D" w:rsidRDefault="0018240D" w:rsidP="0018240D">
            <w:pPr>
              <w:pStyle w:val="TAC"/>
              <w:rPr>
                <w:rStyle w:val="TALCar"/>
                <w:szCs w:val="18"/>
                <w:lang w:val="en-US"/>
              </w:rPr>
            </w:pPr>
            <w:r>
              <w:rPr>
                <w:rStyle w:val="TALCar"/>
                <w:rFonts w:hint="eastAsia"/>
                <w:szCs w:val="18"/>
                <w:lang w:val="en-US" w:eastAsia="zh-CN"/>
              </w:rPr>
              <w:t>0</w:t>
            </w:r>
          </w:p>
        </w:tc>
      </w:tr>
      <w:tr w:rsidR="00451B88" w14:paraId="1EFF26CB"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9872B3F" w14:textId="77777777" w:rsidR="00451B88" w:rsidRDefault="00451B88" w:rsidP="00451B88">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1192F21F" w14:textId="19E5EC92" w:rsidR="00451B88" w:rsidRDefault="00451B88" w:rsidP="00451B88">
            <w:pPr>
              <w:pStyle w:val="TAC"/>
              <w:rPr>
                <w:rStyle w:val="TALCar"/>
                <w:szCs w:val="18"/>
                <w:lang w:val="en-US"/>
              </w:rPr>
            </w:pP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D5F47C2" w14:textId="609B6410"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B50B5AA" w14:textId="6596B488"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25632F1" w14:textId="399D48FA"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FED2EE0" w14:textId="085FCCA5"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92C33B9" w14:textId="08B368A8"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23AE969" w14:textId="77A1F694" w:rsidR="00451B88" w:rsidRDefault="00451B88" w:rsidP="00451B88">
            <w:pPr>
              <w:pStyle w:val="TAC"/>
              <w:rPr>
                <w:rStyle w:val="TALCar"/>
                <w:szCs w:val="18"/>
                <w:lang w:val="en-US"/>
              </w:rPr>
            </w:pPr>
            <w:r w:rsidRPr="00D431DD">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FC90CDC" w14:textId="36E60381" w:rsidR="00451B88" w:rsidRDefault="00451B88" w:rsidP="00451B88">
            <w:pPr>
              <w:pStyle w:val="TAC"/>
              <w:rPr>
                <w:rStyle w:val="TALCar"/>
                <w:szCs w:val="18"/>
                <w:lang w:val="en-US"/>
              </w:rPr>
            </w:pPr>
            <w:r w:rsidRPr="00D431DD">
              <w:rPr>
                <w:rStyle w:val="TALCar"/>
                <w:szCs w:val="18"/>
                <w:lang w:val="en-US" w:eastAsia="zh-CN"/>
              </w:rPr>
              <w:t>0</w:t>
            </w:r>
          </w:p>
        </w:tc>
      </w:tr>
      <w:tr w:rsidR="00CF6991" w14:paraId="50B246F4"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D800F8A" w14:textId="77777777" w:rsidR="00CF6991" w:rsidRDefault="00CF6991" w:rsidP="00CF6991">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2BC8CAEC" w14:textId="77777777" w:rsidR="00CF6991" w:rsidRDefault="00CF6991" w:rsidP="00CF6991">
            <w:pPr>
              <w:pStyle w:val="TAC"/>
              <w:rPr>
                <w:rStyle w:val="TALCar"/>
                <w:szCs w:val="18"/>
                <w:lang w:val="en-US"/>
              </w:rPr>
            </w:pPr>
            <w:r w:rsidRPr="00496774">
              <w:rPr>
                <w:rStyle w:val="TALCar"/>
                <w:szCs w:val="18"/>
                <w:lang w:val="en-US"/>
              </w:rPr>
              <w:t>a=1</w:t>
            </w:r>
          </w:p>
          <w:p w14:paraId="74E0FA25" w14:textId="10081D55" w:rsidR="000D655F" w:rsidRDefault="000D655F" w:rsidP="00CF6991">
            <w:pPr>
              <w:pStyle w:val="TAC"/>
              <w:rPr>
                <w:rStyle w:val="TALCar"/>
                <w:szCs w:val="18"/>
                <w:lang w:val="en-US" w:eastAsia="zh-CN"/>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95BA79F" w14:textId="366891FB" w:rsidR="000D655F" w:rsidRDefault="00CF6991" w:rsidP="000D655F">
            <w:pPr>
              <w:pStyle w:val="TAC"/>
              <w:rPr>
                <w:rStyle w:val="TALCar"/>
                <w:szCs w:val="18"/>
                <w:lang w:val="en-US"/>
              </w:rPr>
            </w:pPr>
            <w:r w:rsidRPr="00496774">
              <w:rPr>
                <w:rStyle w:val="TALCar"/>
                <w:szCs w:val="18"/>
                <w:lang w:val="en-US"/>
              </w:rPr>
              <w:t>a=1</w:t>
            </w:r>
            <w:r w:rsidR="000D655F">
              <w:rPr>
                <w:rStyle w:val="a5"/>
                <w:szCs w:val="18"/>
              </w:rPr>
              <w:t xml:space="preserve"> </w:t>
            </w:r>
          </w:p>
          <w:p w14:paraId="75E9558C" w14:textId="0C3A5F59"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4B509F2" w14:textId="3A6851A2" w:rsidR="000D655F" w:rsidRDefault="00CF6991" w:rsidP="000D655F">
            <w:pPr>
              <w:pStyle w:val="TAC"/>
              <w:rPr>
                <w:rStyle w:val="TALCar"/>
                <w:szCs w:val="18"/>
                <w:lang w:val="en-US"/>
              </w:rPr>
            </w:pPr>
            <w:r w:rsidRPr="00496774">
              <w:rPr>
                <w:rStyle w:val="TALCar"/>
                <w:szCs w:val="18"/>
                <w:lang w:val="en-US"/>
              </w:rPr>
              <w:t>a=3</w:t>
            </w:r>
            <w:r w:rsidR="000D655F">
              <w:rPr>
                <w:rStyle w:val="a5"/>
                <w:szCs w:val="18"/>
              </w:rPr>
              <w:t xml:space="preserve"> </w:t>
            </w:r>
          </w:p>
          <w:p w14:paraId="1383E2A9" w14:textId="104B78DC"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F109927" w14:textId="3693C31E" w:rsidR="000D655F" w:rsidRDefault="00CF6991" w:rsidP="000D655F">
            <w:pPr>
              <w:pStyle w:val="TAC"/>
              <w:rPr>
                <w:rStyle w:val="TALCar"/>
                <w:szCs w:val="18"/>
                <w:lang w:val="en-US"/>
              </w:rPr>
            </w:pPr>
            <w:r w:rsidRPr="00496774">
              <w:rPr>
                <w:rStyle w:val="TALCar"/>
                <w:szCs w:val="18"/>
                <w:lang w:val="en-US"/>
              </w:rPr>
              <w:t>a=3</w:t>
            </w:r>
            <w:r w:rsidR="000D655F">
              <w:rPr>
                <w:rStyle w:val="a5"/>
                <w:szCs w:val="18"/>
              </w:rPr>
              <w:t xml:space="preserve"> </w:t>
            </w:r>
          </w:p>
          <w:p w14:paraId="459B182E" w14:textId="4AD05D2F"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DB13714" w14:textId="3C291A8E" w:rsidR="000D655F" w:rsidRDefault="00CF6991" w:rsidP="000D655F">
            <w:pPr>
              <w:pStyle w:val="TAC"/>
              <w:rPr>
                <w:rStyle w:val="TALCar"/>
                <w:szCs w:val="18"/>
                <w:lang w:val="en-US"/>
              </w:rPr>
            </w:pPr>
            <w:r w:rsidRPr="00496774">
              <w:rPr>
                <w:rStyle w:val="TALCar"/>
                <w:szCs w:val="18"/>
                <w:lang w:val="en-US"/>
              </w:rPr>
              <w:t>a=1</w:t>
            </w:r>
            <w:r w:rsidR="000D655F">
              <w:rPr>
                <w:rStyle w:val="a5"/>
                <w:szCs w:val="18"/>
              </w:rPr>
              <w:t xml:space="preserve"> </w:t>
            </w:r>
          </w:p>
          <w:p w14:paraId="69FB6BAF" w14:textId="729AEAA8"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FEC863E" w14:textId="4E55F9B3" w:rsidR="000D655F" w:rsidRDefault="00CF6991" w:rsidP="000D655F">
            <w:pPr>
              <w:pStyle w:val="TAC"/>
              <w:rPr>
                <w:rStyle w:val="TALCar"/>
                <w:szCs w:val="18"/>
                <w:lang w:val="en-US"/>
              </w:rPr>
            </w:pPr>
            <w:r w:rsidRPr="00496774">
              <w:rPr>
                <w:rStyle w:val="TALCar"/>
                <w:szCs w:val="18"/>
                <w:lang w:val="en-US"/>
              </w:rPr>
              <w:t>a=1</w:t>
            </w:r>
            <w:r w:rsidR="000D655F">
              <w:rPr>
                <w:rStyle w:val="a5"/>
                <w:szCs w:val="18"/>
              </w:rPr>
              <w:t xml:space="preserve"> </w:t>
            </w:r>
          </w:p>
          <w:p w14:paraId="6D5F03A5" w14:textId="7FE6A507"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359211E" w14:textId="60B2E745" w:rsidR="000D655F" w:rsidRDefault="00CF6991" w:rsidP="000D655F">
            <w:pPr>
              <w:pStyle w:val="TAC"/>
              <w:rPr>
                <w:rStyle w:val="TALCar"/>
                <w:szCs w:val="18"/>
                <w:lang w:val="en-US"/>
              </w:rPr>
            </w:pPr>
            <w:r w:rsidRPr="00496774">
              <w:rPr>
                <w:rStyle w:val="TALCar"/>
                <w:szCs w:val="18"/>
                <w:lang w:val="en-US"/>
              </w:rPr>
              <w:t>a=3</w:t>
            </w:r>
            <w:r w:rsidR="000D655F">
              <w:rPr>
                <w:rStyle w:val="a5"/>
                <w:szCs w:val="18"/>
              </w:rPr>
              <w:t xml:space="preserve"> </w:t>
            </w:r>
          </w:p>
          <w:p w14:paraId="16607996" w14:textId="1D58549E"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A5F32E8" w14:textId="0AA4BA78" w:rsidR="000D655F" w:rsidRDefault="00CF6991" w:rsidP="000D655F">
            <w:pPr>
              <w:pStyle w:val="TAC"/>
              <w:rPr>
                <w:rStyle w:val="TALCar"/>
                <w:szCs w:val="18"/>
                <w:lang w:val="en-US"/>
              </w:rPr>
            </w:pPr>
            <w:r w:rsidRPr="00496774">
              <w:rPr>
                <w:rStyle w:val="TALCar"/>
                <w:szCs w:val="18"/>
                <w:lang w:val="en-US"/>
              </w:rPr>
              <w:t>a=3</w:t>
            </w:r>
            <w:r w:rsidR="000D655F">
              <w:rPr>
                <w:rStyle w:val="a5"/>
                <w:szCs w:val="18"/>
              </w:rPr>
              <w:t xml:space="preserve"> </w:t>
            </w:r>
          </w:p>
          <w:p w14:paraId="711BC06F" w14:textId="4130DD40" w:rsidR="00CF6991" w:rsidRDefault="000D655F" w:rsidP="000D655F">
            <w:pPr>
              <w:pStyle w:val="TAC"/>
              <w:rPr>
                <w:rStyle w:val="TALCar"/>
                <w:szCs w:val="18"/>
                <w:lang w:val="en-US"/>
              </w:rPr>
            </w:pPr>
            <w:r>
              <w:rPr>
                <w:rStyle w:val="TALCar"/>
                <w:rFonts w:hint="eastAsia"/>
                <w:szCs w:val="18"/>
                <w:lang w:val="en-US" w:eastAsia="zh-CN"/>
              </w:rPr>
              <w:t>w</w:t>
            </w:r>
            <w:r>
              <w:rPr>
                <w:rStyle w:val="TALCar"/>
                <w:szCs w:val="18"/>
                <w:lang w:val="en-US" w:eastAsia="zh-CN"/>
              </w:rPr>
              <w:t>=0</w:t>
            </w:r>
          </w:p>
        </w:tc>
      </w:tr>
      <w:tr w:rsidR="0018240D" w14:paraId="7ED47416"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258D661" w14:textId="77777777" w:rsidR="0018240D" w:rsidRDefault="0018240D" w:rsidP="0018240D">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05253BFB" w14:textId="042B76DE"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07ABF84" w14:textId="127BDF7E"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011C854" w14:textId="3539AB22"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53EF9C9" w14:textId="0067005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C016CFF" w14:textId="0A849393"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DBF3F36" w14:textId="1B1E27F4"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31FC5BB" w14:textId="6EEF6A4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CE8ECE2" w14:textId="392E2FEC" w:rsidR="0018240D" w:rsidRDefault="0018240D" w:rsidP="0018240D">
            <w:pPr>
              <w:pStyle w:val="TAC"/>
              <w:rPr>
                <w:rStyle w:val="TALCar"/>
                <w:szCs w:val="18"/>
                <w:lang w:val="en-US"/>
              </w:rPr>
            </w:pPr>
            <w:r>
              <w:rPr>
                <w:rStyle w:val="TALCar"/>
                <w:rFonts w:hint="eastAsia"/>
                <w:szCs w:val="18"/>
                <w:lang w:val="en-US" w:eastAsia="zh-CN"/>
              </w:rPr>
              <w:t>0</w:t>
            </w:r>
          </w:p>
        </w:tc>
      </w:tr>
      <w:tr w:rsidR="00FB137F" w14:paraId="218A621F"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77675F7" w14:textId="77777777" w:rsidR="00FB137F" w:rsidRDefault="00FB137F" w:rsidP="00A7773E">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569855E0" w14:textId="77777777" w:rsidR="00FB137F" w:rsidRDefault="00FB137F"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2D2367B7" w14:textId="77777777" w:rsidR="00FB137F" w:rsidRDefault="00FB137F"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424E9C31" w14:textId="77777777" w:rsidR="00FB137F" w:rsidRDefault="00FB137F"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5CCACCEE" w14:textId="77777777" w:rsidR="00FB137F" w:rsidRDefault="00FB137F" w:rsidP="00A7773E">
            <w:pPr>
              <w:pStyle w:val="TAC"/>
              <w:rPr>
                <w:rStyle w:val="TALCar"/>
                <w:szCs w:val="18"/>
                <w:lang w:val="en-US"/>
              </w:rPr>
            </w:pPr>
          </w:p>
        </w:tc>
        <w:tc>
          <w:tcPr>
            <w:tcW w:w="992" w:type="dxa"/>
            <w:tcBorders>
              <w:top w:val="single" w:sz="8" w:space="0" w:color="auto"/>
              <w:left w:val="single" w:sz="8" w:space="0" w:color="auto"/>
              <w:bottom w:val="single" w:sz="8" w:space="0" w:color="auto"/>
              <w:right w:val="single" w:sz="8" w:space="0" w:color="auto"/>
            </w:tcBorders>
          </w:tcPr>
          <w:p w14:paraId="6B24AB16" w14:textId="070544CE" w:rsidR="00FB137F" w:rsidRDefault="00C66CD9" w:rsidP="00A7773E">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78C46905" w14:textId="702D3B25" w:rsidR="00FB137F" w:rsidRDefault="00C66CD9" w:rsidP="00A7773E">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2B978397" w14:textId="1242F002" w:rsidR="00FB137F" w:rsidRDefault="00C66CD9" w:rsidP="00A7773E">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21FDD2BD" w14:textId="2CFE300E" w:rsidR="00FB137F" w:rsidRDefault="00C66CD9" w:rsidP="00A7773E">
            <w:pPr>
              <w:pStyle w:val="TAC"/>
              <w:rPr>
                <w:rStyle w:val="TALCar"/>
                <w:szCs w:val="18"/>
                <w:lang w:val="en-US"/>
              </w:rPr>
            </w:pPr>
            <w:r w:rsidRPr="00C664D9">
              <w:rPr>
                <w:rStyle w:val="TALCar"/>
                <w:szCs w:val="18"/>
                <w:lang w:val="en-US" w:eastAsia="zh-CN"/>
              </w:rPr>
              <w:t>PRU is 5m away</w:t>
            </w:r>
          </w:p>
        </w:tc>
      </w:tr>
    </w:tbl>
    <w:p w14:paraId="73CFA48B" w14:textId="77777777" w:rsidR="00ED33C2" w:rsidRDefault="00ED33C2" w:rsidP="005A0727">
      <w:pPr>
        <w:rPr>
          <w:sz w:val="20"/>
          <w:szCs w:val="20"/>
          <w:lang w:val="en-GB"/>
        </w:rPr>
      </w:pPr>
    </w:p>
    <w:p w14:paraId="0484641D" w14:textId="30820E76" w:rsidR="00496774" w:rsidRPr="00840300" w:rsidRDefault="00496774" w:rsidP="00496774">
      <w:pPr>
        <w:rPr>
          <w:color w:val="000000" w:themeColor="text1"/>
          <w:sz w:val="21"/>
          <w:szCs w:val="21"/>
          <w:lang w:eastAsia="zh-CN"/>
        </w:rPr>
      </w:pPr>
      <w:r w:rsidRPr="00E1227D">
        <w:rPr>
          <w:rFonts w:ascii="Arial" w:hAnsi="Arial" w:cs="Arial"/>
          <w:b/>
          <w:sz w:val="20"/>
          <w:szCs w:val="20"/>
          <w:lang w:val="en-GB"/>
        </w:rPr>
        <w:t>Table B.4.X.1-</w:t>
      </w:r>
      <w:r>
        <w:rPr>
          <w:rFonts w:ascii="Arial" w:hAnsi="Arial" w:cs="Arial"/>
          <w:b/>
          <w:sz w:val="20"/>
          <w:szCs w:val="20"/>
          <w:lang w:val="en-GB"/>
        </w:rPr>
        <w:t>6</w:t>
      </w:r>
      <w:r w:rsidRPr="00E1227D">
        <w:rPr>
          <w:rFonts w:ascii="Arial" w:hAnsi="Arial" w:cs="Arial"/>
          <w:b/>
          <w:sz w:val="20"/>
          <w:szCs w:val="20"/>
        </w:rPr>
        <w:t xml:space="preserve">: NR </w:t>
      </w:r>
      <w:r w:rsidRPr="00E1227D">
        <w:rPr>
          <w:rFonts w:ascii="Arial" w:hAnsi="Arial" w:cs="Arial"/>
          <w:b/>
          <w:sz w:val="20"/>
          <w:szCs w:val="20"/>
          <w:lang w:val="en-GB"/>
        </w:rPr>
        <w:t xml:space="preserve">carrier phase </w:t>
      </w:r>
      <w:r w:rsidRPr="00E1227D">
        <w:rPr>
          <w:rFonts w:ascii="Arial" w:hAnsi="Arial" w:cs="Arial"/>
          <w:b/>
          <w:sz w:val="20"/>
          <w:szCs w:val="20"/>
        </w:rPr>
        <w:t>positioning enhancements - evaluation scenarios and parameters</w:t>
      </w:r>
      <w:r w:rsidR="00ED33C2">
        <w:rPr>
          <w:rFonts w:ascii="Arial" w:hAnsi="Arial" w:cs="Arial"/>
          <w:b/>
          <w:sz w:val="20"/>
          <w:szCs w:val="20"/>
        </w:rPr>
        <w:t xml:space="preserve"> with both the random initial phase and the gNB ARP error</w:t>
      </w:r>
      <w:r w:rsidRPr="00E1227D">
        <w:rPr>
          <w:rFonts w:ascii="Arial" w:hAnsi="Arial" w:cs="Arial"/>
          <w:b/>
          <w:sz w:val="20"/>
          <w:szCs w:val="20"/>
        </w:rPr>
        <w:t xml:space="preserve"> </w:t>
      </w:r>
      <w:r w:rsidRPr="00E1227D">
        <w:rPr>
          <w:rFonts w:ascii="Arial" w:hAnsi="Arial" w:cs="Arial"/>
          <w:b/>
          <w:sz w:val="20"/>
          <w:szCs w:val="20"/>
          <w:lang w:val="en-GB"/>
        </w:rPr>
        <w:t>from [X]</w:t>
      </w:r>
    </w:p>
    <w:tbl>
      <w:tblPr>
        <w:tblW w:w="82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258"/>
        <w:gridCol w:w="993"/>
        <w:gridCol w:w="992"/>
        <w:gridCol w:w="992"/>
        <w:gridCol w:w="992"/>
        <w:gridCol w:w="992"/>
        <w:gridCol w:w="992"/>
      </w:tblGrid>
      <w:tr w:rsidR="00FB137F" w14:paraId="5DF25087" w14:textId="77777777" w:rsidTr="00FB137F">
        <w:trPr>
          <w:trHeight w:val="462"/>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CFA72BB" w14:textId="77777777" w:rsidR="00FB137F" w:rsidRDefault="00FB137F" w:rsidP="00A7773E">
            <w:pPr>
              <w:pStyle w:val="TAH"/>
              <w:rPr>
                <w:rFonts w:cs="Arial"/>
                <w:szCs w:val="18"/>
                <w:lang w:val="en-US"/>
              </w:rPr>
            </w:pPr>
            <w:r>
              <w:rPr>
                <w:rFonts w:cs="Arial"/>
                <w:szCs w:val="18"/>
                <w:lang w:val="en-US"/>
              </w:rPr>
              <w:lastRenderedPageBreak/>
              <w:t>Parameter</w:t>
            </w:r>
          </w:p>
        </w:tc>
        <w:tc>
          <w:tcPr>
            <w:tcW w:w="993" w:type="dxa"/>
            <w:tcBorders>
              <w:top w:val="single" w:sz="8" w:space="0" w:color="auto"/>
              <w:left w:val="single" w:sz="8" w:space="0" w:color="auto"/>
              <w:bottom w:val="single" w:sz="8" w:space="0" w:color="auto"/>
              <w:right w:val="single" w:sz="8" w:space="0" w:color="auto"/>
            </w:tcBorders>
            <w:hideMark/>
          </w:tcPr>
          <w:p w14:paraId="4F102223" w14:textId="3786FC29" w:rsidR="00FB137F" w:rsidRDefault="00562E6F" w:rsidP="00A7773E">
            <w:pPr>
              <w:pStyle w:val="TAH"/>
              <w:jc w:val="left"/>
              <w:rPr>
                <w:rFonts w:cs="Arial"/>
                <w:szCs w:val="18"/>
                <w:lang w:val="en-US"/>
              </w:rPr>
            </w:pPr>
            <w:r>
              <w:rPr>
                <w:rFonts w:cs="Arial"/>
                <w:szCs w:val="18"/>
                <w:lang w:val="en-US"/>
              </w:rPr>
              <w:t>[Case 43</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hideMark/>
          </w:tcPr>
          <w:p w14:paraId="38FA6704" w14:textId="77514141" w:rsidR="00FB137F" w:rsidRDefault="00562E6F" w:rsidP="00A7773E">
            <w:pPr>
              <w:pStyle w:val="TAH"/>
              <w:jc w:val="left"/>
              <w:rPr>
                <w:rFonts w:cs="Arial"/>
                <w:szCs w:val="18"/>
                <w:lang w:val="en-US"/>
              </w:rPr>
            </w:pPr>
            <w:r>
              <w:rPr>
                <w:rFonts w:cs="Arial"/>
                <w:szCs w:val="18"/>
                <w:lang w:val="en-US"/>
              </w:rPr>
              <w:t>[Case 44</w:t>
            </w:r>
            <w:r w:rsidR="0018240D">
              <w:rPr>
                <w:rFonts w:cs="Arial"/>
                <w:szCs w:val="18"/>
                <w:lang w:val="en-US"/>
              </w:rPr>
              <w:t>], [InF-D</w:t>
            </w:r>
            <w:r w:rsidR="00FB137F">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hideMark/>
          </w:tcPr>
          <w:p w14:paraId="794ED72C" w14:textId="12EEA178" w:rsidR="00FB137F" w:rsidRDefault="00562E6F" w:rsidP="00FB137F">
            <w:pPr>
              <w:pStyle w:val="TAH"/>
              <w:jc w:val="left"/>
              <w:rPr>
                <w:rFonts w:cs="Arial"/>
                <w:szCs w:val="18"/>
                <w:lang w:val="en-US"/>
              </w:rPr>
            </w:pPr>
            <w:r>
              <w:rPr>
                <w:rFonts w:cs="Arial"/>
                <w:szCs w:val="18"/>
                <w:lang w:val="en-US"/>
              </w:rPr>
              <w:t>[Case 45</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tcPr>
          <w:p w14:paraId="60A1A134" w14:textId="069D2782" w:rsidR="00FB137F" w:rsidRDefault="00562E6F" w:rsidP="00FB137F">
            <w:pPr>
              <w:pStyle w:val="TAH"/>
              <w:jc w:val="left"/>
              <w:rPr>
                <w:rFonts w:cs="Arial"/>
                <w:szCs w:val="18"/>
                <w:lang w:val="en-US"/>
              </w:rPr>
            </w:pPr>
            <w:r>
              <w:rPr>
                <w:rFonts w:cs="Arial"/>
                <w:szCs w:val="18"/>
                <w:lang w:val="en-US"/>
              </w:rPr>
              <w:t>[Case 46</w:t>
            </w:r>
            <w:r w:rsidR="0018240D">
              <w:rPr>
                <w:rFonts w:cs="Arial"/>
                <w:szCs w:val="18"/>
                <w:lang w:val="en-US"/>
              </w:rPr>
              <w:t>], [InF-D</w:t>
            </w:r>
            <w:r w:rsidR="00FB137F">
              <w:rPr>
                <w:rFonts w:cs="Arial"/>
                <w:szCs w:val="18"/>
                <w:lang w:val="en-US"/>
              </w:rPr>
              <w:t>H]</w:t>
            </w:r>
          </w:p>
        </w:tc>
        <w:tc>
          <w:tcPr>
            <w:tcW w:w="992" w:type="dxa"/>
            <w:tcBorders>
              <w:top w:val="single" w:sz="8" w:space="0" w:color="auto"/>
              <w:left w:val="single" w:sz="8" w:space="0" w:color="auto"/>
              <w:bottom w:val="single" w:sz="8" w:space="0" w:color="auto"/>
              <w:right w:val="single" w:sz="8" w:space="0" w:color="auto"/>
            </w:tcBorders>
          </w:tcPr>
          <w:p w14:paraId="33B22939" w14:textId="2DF441BC" w:rsidR="00FB137F" w:rsidRDefault="00562E6F" w:rsidP="00A7773E">
            <w:pPr>
              <w:pStyle w:val="TAH"/>
              <w:jc w:val="left"/>
              <w:rPr>
                <w:rFonts w:cs="Arial"/>
                <w:szCs w:val="18"/>
                <w:lang w:val="en-US"/>
              </w:rPr>
            </w:pPr>
            <w:r>
              <w:rPr>
                <w:rFonts w:cs="Arial"/>
                <w:szCs w:val="18"/>
                <w:lang w:val="en-US"/>
              </w:rPr>
              <w:t>[Case 47</w:t>
            </w:r>
            <w:r w:rsidR="00FB137F">
              <w:rPr>
                <w:rFonts w:cs="Arial"/>
                <w:szCs w:val="18"/>
                <w:lang w:val="en-US"/>
              </w:rPr>
              <w:t>], [InF-SH]</w:t>
            </w:r>
          </w:p>
        </w:tc>
        <w:tc>
          <w:tcPr>
            <w:tcW w:w="992" w:type="dxa"/>
            <w:tcBorders>
              <w:top w:val="single" w:sz="8" w:space="0" w:color="auto"/>
              <w:left w:val="single" w:sz="8" w:space="0" w:color="auto"/>
              <w:bottom w:val="single" w:sz="8" w:space="0" w:color="auto"/>
              <w:right w:val="single" w:sz="8" w:space="0" w:color="auto"/>
            </w:tcBorders>
          </w:tcPr>
          <w:p w14:paraId="54E447AC" w14:textId="463BEEBA" w:rsidR="00FB137F" w:rsidRDefault="00562E6F" w:rsidP="00FB137F">
            <w:pPr>
              <w:pStyle w:val="TAH"/>
              <w:jc w:val="left"/>
              <w:rPr>
                <w:rFonts w:cs="Arial"/>
                <w:szCs w:val="18"/>
                <w:lang w:val="en-US"/>
              </w:rPr>
            </w:pPr>
            <w:r>
              <w:rPr>
                <w:rFonts w:cs="Arial"/>
                <w:szCs w:val="18"/>
                <w:lang w:val="en-US"/>
              </w:rPr>
              <w:t xml:space="preserve">[Case </w:t>
            </w:r>
            <w:r w:rsidR="00FB137F">
              <w:rPr>
                <w:rFonts w:cs="Arial"/>
                <w:szCs w:val="18"/>
                <w:lang w:val="en-US"/>
              </w:rPr>
              <w:t>4</w:t>
            </w:r>
            <w:r>
              <w:rPr>
                <w:rFonts w:cs="Arial"/>
                <w:szCs w:val="18"/>
                <w:lang w:val="en-US"/>
              </w:rPr>
              <w:t>8</w:t>
            </w:r>
            <w:r w:rsidR="00FB137F">
              <w:rPr>
                <w:rFonts w:cs="Arial"/>
                <w:szCs w:val="18"/>
                <w:lang w:val="en-US"/>
              </w:rPr>
              <w:t>], [InF-SH]</w:t>
            </w:r>
          </w:p>
        </w:tc>
      </w:tr>
      <w:tr w:rsidR="00FB137F" w14:paraId="7C65D552"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4083644" w14:textId="77777777" w:rsidR="00FB137F" w:rsidRDefault="00FB137F" w:rsidP="00A7773E">
            <w:pPr>
              <w:pStyle w:val="TAC"/>
              <w:rPr>
                <w:rStyle w:val="TALCar"/>
                <w:lang w:val="en-US"/>
              </w:rPr>
            </w:pPr>
            <w:r>
              <w:rPr>
                <w:szCs w:val="18"/>
                <w:lang w:val="en-US"/>
              </w:rPr>
              <w:t>Scenario</w:t>
            </w:r>
            <w:r>
              <w:rPr>
                <w:rStyle w:val="TALCar"/>
                <w:szCs w:val="18"/>
                <w:lang w:val="en-US"/>
              </w:rPr>
              <w:t xml:space="preserve"> </w:t>
            </w:r>
          </w:p>
          <w:p w14:paraId="3A16A5C5" w14:textId="77777777" w:rsidR="00FB137F" w:rsidRDefault="00FB137F" w:rsidP="00A7773E">
            <w:pPr>
              <w:pStyle w:val="TAC"/>
              <w:rPr>
                <w:rStyle w:val="TALCar"/>
                <w:szCs w:val="18"/>
                <w:lang w:val="en-US"/>
              </w:rPr>
            </w:pPr>
            <w:r>
              <w:rPr>
                <w:rStyle w:val="TALCar"/>
                <w:szCs w:val="18"/>
                <w:lang w:val="en-US"/>
              </w:rPr>
              <w:t>[TS 38.855, TS 38.857]</w:t>
            </w:r>
          </w:p>
        </w:tc>
        <w:tc>
          <w:tcPr>
            <w:tcW w:w="993" w:type="dxa"/>
            <w:tcBorders>
              <w:top w:val="single" w:sz="8" w:space="0" w:color="auto"/>
              <w:left w:val="single" w:sz="8" w:space="0" w:color="auto"/>
              <w:bottom w:val="single" w:sz="8" w:space="0" w:color="auto"/>
              <w:right w:val="single" w:sz="8" w:space="0" w:color="auto"/>
            </w:tcBorders>
          </w:tcPr>
          <w:p w14:paraId="11E252F5" w14:textId="77777777" w:rsidR="00FB137F" w:rsidRDefault="00FB137F"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3295330F" w14:textId="77777777" w:rsidR="00FB137F" w:rsidRDefault="00FB137F"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20D486D1" w14:textId="77777777" w:rsidR="00FB137F" w:rsidRDefault="00FB137F"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1444B487" w14:textId="77777777" w:rsidR="00FB137F" w:rsidRDefault="00FB137F"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2ACE6627" w14:textId="77777777" w:rsidR="00FB137F" w:rsidRDefault="00FB137F" w:rsidP="00A7773E">
            <w:pPr>
              <w:pStyle w:val="TAC"/>
              <w:rPr>
                <w:rStyle w:val="TALCar"/>
                <w:szCs w:val="18"/>
                <w:lang w:val="en-US"/>
              </w:rPr>
            </w:pPr>
            <w:r w:rsidRPr="00A55696">
              <w:rPr>
                <w:rStyle w:val="TALCar"/>
                <w:szCs w:val="18"/>
                <w:lang w:val="en-US"/>
              </w:rPr>
              <w:t>38.855</w:t>
            </w:r>
          </w:p>
        </w:tc>
        <w:tc>
          <w:tcPr>
            <w:tcW w:w="992" w:type="dxa"/>
            <w:tcBorders>
              <w:top w:val="single" w:sz="8" w:space="0" w:color="auto"/>
              <w:left w:val="single" w:sz="8" w:space="0" w:color="auto"/>
              <w:bottom w:val="single" w:sz="8" w:space="0" w:color="auto"/>
              <w:right w:val="single" w:sz="8" w:space="0" w:color="auto"/>
            </w:tcBorders>
          </w:tcPr>
          <w:p w14:paraId="4B31A81B" w14:textId="77777777" w:rsidR="00FB137F" w:rsidRDefault="00FB137F" w:rsidP="00A7773E">
            <w:pPr>
              <w:pStyle w:val="TAC"/>
              <w:rPr>
                <w:rStyle w:val="TALCar"/>
                <w:szCs w:val="18"/>
                <w:lang w:val="en-US"/>
              </w:rPr>
            </w:pPr>
            <w:r w:rsidRPr="00A55696">
              <w:rPr>
                <w:rStyle w:val="TALCar"/>
                <w:szCs w:val="18"/>
                <w:lang w:val="en-US"/>
              </w:rPr>
              <w:t>38.855</w:t>
            </w:r>
          </w:p>
        </w:tc>
      </w:tr>
      <w:tr w:rsidR="00FB137F" w14:paraId="6D639AE8"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B59AF4" w14:textId="77777777" w:rsidR="00FB137F" w:rsidRDefault="00FB137F" w:rsidP="00A7773E">
            <w:pPr>
              <w:pStyle w:val="TAC"/>
              <w:rPr>
                <w:rStyle w:val="TALCar"/>
                <w:szCs w:val="18"/>
                <w:lang w:val="en-US"/>
              </w:rPr>
            </w:pPr>
            <w:r>
              <w:rPr>
                <w:rStyle w:val="TALCar"/>
                <w:szCs w:val="18"/>
                <w:lang w:val="en-US"/>
              </w:rPr>
              <w:t>Single carrier frequency, or multiple carrier frequencies, GHz</w:t>
            </w:r>
          </w:p>
        </w:tc>
        <w:tc>
          <w:tcPr>
            <w:tcW w:w="993" w:type="dxa"/>
            <w:tcBorders>
              <w:top w:val="single" w:sz="8" w:space="0" w:color="auto"/>
              <w:left w:val="single" w:sz="8" w:space="0" w:color="auto"/>
              <w:bottom w:val="single" w:sz="8" w:space="0" w:color="auto"/>
              <w:right w:val="single" w:sz="8" w:space="0" w:color="auto"/>
            </w:tcBorders>
          </w:tcPr>
          <w:p w14:paraId="77067FB1" w14:textId="77777777" w:rsidR="00FB137F" w:rsidRDefault="00FB137F" w:rsidP="00A7773E">
            <w:pPr>
              <w:pStyle w:val="TAC"/>
              <w:rPr>
                <w:rStyle w:val="TALCar"/>
                <w:szCs w:val="18"/>
                <w:lang w:val="en-US"/>
              </w:rPr>
            </w:pPr>
            <w:r>
              <w:rPr>
                <w:rStyle w:val="TALCar"/>
                <w:szCs w:val="18"/>
                <w:lang w:val="en-US"/>
              </w:rPr>
              <w:t>Single</w:t>
            </w:r>
          </w:p>
          <w:p w14:paraId="4F5DAF92" w14:textId="77777777" w:rsidR="00FB137F" w:rsidRDefault="00FB137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0F5E78D3" w14:textId="77777777" w:rsidR="00FB137F" w:rsidRDefault="00FB137F" w:rsidP="00A7773E">
            <w:pPr>
              <w:pStyle w:val="TAC"/>
              <w:rPr>
                <w:rStyle w:val="TALCar"/>
                <w:szCs w:val="18"/>
                <w:lang w:val="en-US"/>
              </w:rPr>
            </w:pPr>
            <w:r w:rsidRPr="003F5FEC">
              <w:rPr>
                <w:rStyle w:val="TALCar"/>
                <w:szCs w:val="18"/>
                <w:lang w:val="en-US"/>
              </w:rPr>
              <w:t>Single</w:t>
            </w:r>
          </w:p>
          <w:p w14:paraId="5825610F" w14:textId="364E009C" w:rsidR="00FB137F" w:rsidRDefault="00FB137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697A1EDC" w14:textId="77777777" w:rsidR="00FB137F" w:rsidRDefault="00FB137F" w:rsidP="00A7773E">
            <w:pPr>
              <w:pStyle w:val="TAC"/>
              <w:rPr>
                <w:rStyle w:val="TALCar"/>
                <w:szCs w:val="18"/>
                <w:lang w:val="en-US"/>
              </w:rPr>
            </w:pPr>
            <w:r w:rsidRPr="003F5FEC">
              <w:rPr>
                <w:rStyle w:val="TALCar"/>
                <w:szCs w:val="18"/>
                <w:lang w:val="en-US"/>
              </w:rPr>
              <w:t>Single</w:t>
            </w:r>
          </w:p>
          <w:p w14:paraId="2D09614E" w14:textId="0CFED4FD" w:rsidR="00FB137F" w:rsidRDefault="00FB137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273D9314" w14:textId="77777777" w:rsidR="00FB137F" w:rsidRDefault="00FB137F" w:rsidP="00A7773E">
            <w:pPr>
              <w:pStyle w:val="TAC"/>
              <w:rPr>
                <w:rStyle w:val="TALCar"/>
                <w:szCs w:val="18"/>
                <w:lang w:val="en-US"/>
              </w:rPr>
            </w:pPr>
            <w:r w:rsidRPr="003F5FEC">
              <w:rPr>
                <w:rStyle w:val="TALCar"/>
                <w:szCs w:val="18"/>
                <w:lang w:val="en-US"/>
              </w:rPr>
              <w:t>Single</w:t>
            </w:r>
          </w:p>
          <w:p w14:paraId="5BE6B38B" w14:textId="00401D58" w:rsidR="00FB137F" w:rsidRDefault="00FB137F" w:rsidP="00A7773E">
            <w:pPr>
              <w:pStyle w:val="TAC"/>
              <w:rPr>
                <w:rStyle w:val="TALCar"/>
                <w:szCs w:val="18"/>
                <w:lang w:val="en-US"/>
              </w:rPr>
            </w:pPr>
            <w:r>
              <w:rPr>
                <w:rStyle w:val="TALCar"/>
                <w:szCs w:val="18"/>
                <w:lang w:val="en-US"/>
              </w:rPr>
              <w:t>3.5 GHz</w:t>
            </w:r>
          </w:p>
        </w:tc>
        <w:tc>
          <w:tcPr>
            <w:tcW w:w="992" w:type="dxa"/>
            <w:tcBorders>
              <w:top w:val="single" w:sz="8" w:space="0" w:color="auto"/>
              <w:left w:val="single" w:sz="8" w:space="0" w:color="auto"/>
              <w:bottom w:val="single" w:sz="8" w:space="0" w:color="auto"/>
              <w:right w:val="single" w:sz="8" w:space="0" w:color="auto"/>
            </w:tcBorders>
          </w:tcPr>
          <w:p w14:paraId="36B2597D" w14:textId="77777777" w:rsidR="00FB137F" w:rsidRDefault="00FB137F" w:rsidP="00A7773E">
            <w:pPr>
              <w:pStyle w:val="TAC"/>
              <w:rPr>
                <w:rStyle w:val="TALCar"/>
                <w:szCs w:val="18"/>
                <w:lang w:val="en-US"/>
              </w:rPr>
            </w:pPr>
            <w:r w:rsidRPr="003F5FEC">
              <w:rPr>
                <w:rStyle w:val="TALCar"/>
                <w:szCs w:val="18"/>
                <w:lang w:val="en-US"/>
              </w:rPr>
              <w:t>Single</w:t>
            </w:r>
          </w:p>
          <w:p w14:paraId="3C82BCE7" w14:textId="7800FDF1" w:rsidR="00FB137F" w:rsidRDefault="00E504A2" w:rsidP="00A7773E">
            <w:pPr>
              <w:pStyle w:val="TAC"/>
              <w:rPr>
                <w:rStyle w:val="TALCar"/>
                <w:szCs w:val="18"/>
                <w:lang w:val="en-US"/>
              </w:rPr>
            </w:pPr>
            <w:r>
              <w:rPr>
                <w:rStyle w:val="TALCar"/>
                <w:szCs w:val="18"/>
                <w:lang w:val="en-US"/>
              </w:rPr>
              <w:t>2.6</w:t>
            </w:r>
            <w:r w:rsidR="00FB137F">
              <w:rPr>
                <w:rStyle w:val="TALCar"/>
                <w:szCs w:val="18"/>
                <w:lang w:val="en-US"/>
              </w:rPr>
              <w:t xml:space="preserve"> GHz</w:t>
            </w:r>
          </w:p>
        </w:tc>
        <w:tc>
          <w:tcPr>
            <w:tcW w:w="992" w:type="dxa"/>
            <w:tcBorders>
              <w:top w:val="single" w:sz="8" w:space="0" w:color="auto"/>
              <w:left w:val="single" w:sz="8" w:space="0" w:color="auto"/>
              <w:bottom w:val="single" w:sz="8" w:space="0" w:color="auto"/>
              <w:right w:val="single" w:sz="8" w:space="0" w:color="auto"/>
            </w:tcBorders>
          </w:tcPr>
          <w:p w14:paraId="2973446F" w14:textId="77777777" w:rsidR="00FB137F" w:rsidRDefault="00FB137F" w:rsidP="00A7773E">
            <w:pPr>
              <w:pStyle w:val="TAC"/>
              <w:rPr>
                <w:rStyle w:val="TALCar"/>
                <w:szCs w:val="18"/>
                <w:lang w:val="en-US"/>
              </w:rPr>
            </w:pPr>
            <w:r w:rsidRPr="003F5FEC">
              <w:rPr>
                <w:rStyle w:val="TALCar"/>
                <w:szCs w:val="18"/>
                <w:lang w:val="en-US"/>
              </w:rPr>
              <w:t>Single</w:t>
            </w:r>
          </w:p>
          <w:p w14:paraId="7E95C8D9" w14:textId="6FC43A61" w:rsidR="00FB137F" w:rsidRDefault="00E504A2" w:rsidP="00A7773E">
            <w:pPr>
              <w:pStyle w:val="TAC"/>
              <w:rPr>
                <w:rStyle w:val="TALCar"/>
                <w:szCs w:val="18"/>
                <w:lang w:val="en-US"/>
              </w:rPr>
            </w:pPr>
            <w:r>
              <w:rPr>
                <w:rStyle w:val="TALCar"/>
                <w:szCs w:val="18"/>
                <w:lang w:val="en-US"/>
              </w:rPr>
              <w:t>2.6</w:t>
            </w:r>
            <w:r w:rsidR="00FB137F">
              <w:rPr>
                <w:rStyle w:val="TALCar"/>
                <w:szCs w:val="18"/>
                <w:lang w:val="en-US"/>
              </w:rPr>
              <w:t xml:space="preserve"> GHz</w:t>
            </w:r>
          </w:p>
        </w:tc>
      </w:tr>
      <w:tr w:rsidR="00FB137F" w14:paraId="6C4A3A85"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13AABEC" w14:textId="77777777" w:rsidR="00FB137F" w:rsidRDefault="00FB137F" w:rsidP="00A7773E">
            <w:pPr>
              <w:pStyle w:val="TAC"/>
              <w:rPr>
                <w:rStyle w:val="TALCar"/>
                <w:szCs w:val="18"/>
                <w:lang w:val="en-US"/>
              </w:rPr>
            </w:pPr>
            <w:r>
              <w:rPr>
                <w:szCs w:val="18"/>
              </w:rPr>
              <w:t>Bandwidth, MHz</w:t>
            </w:r>
          </w:p>
        </w:tc>
        <w:tc>
          <w:tcPr>
            <w:tcW w:w="993" w:type="dxa"/>
            <w:tcBorders>
              <w:top w:val="single" w:sz="8" w:space="0" w:color="auto"/>
              <w:left w:val="single" w:sz="8" w:space="0" w:color="auto"/>
              <w:bottom w:val="single" w:sz="8" w:space="0" w:color="auto"/>
              <w:right w:val="single" w:sz="8" w:space="0" w:color="auto"/>
            </w:tcBorders>
          </w:tcPr>
          <w:p w14:paraId="62E2371A" w14:textId="77777777" w:rsidR="00FB137F" w:rsidRDefault="00FB137F" w:rsidP="00A7773E">
            <w:pPr>
              <w:pStyle w:val="TAC"/>
              <w:rPr>
                <w:rStyle w:val="TALCar"/>
                <w:szCs w:val="18"/>
                <w:lang w:val="en-US" w:eastAsia="zh-CN"/>
              </w:rPr>
            </w:pPr>
            <w:r>
              <w:rPr>
                <w:rStyle w:val="TALCar"/>
                <w:rFonts w:hint="eastAsia"/>
                <w:szCs w:val="18"/>
                <w:lang w:val="en-US" w:eastAsia="zh-CN"/>
              </w:rPr>
              <w:t>1</w:t>
            </w:r>
            <w:r>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1B68CD65" w14:textId="77777777" w:rsidR="00FB137F" w:rsidRDefault="00FB137F"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1E9C5337" w14:textId="77777777" w:rsidR="00FB137F" w:rsidRDefault="00FB137F"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6E312F4F" w14:textId="77777777" w:rsidR="00FB137F" w:rsidRDefault="00FB137F" w:rsidP="00A7773E">
            <w:pPr>
              <w:pStyle w:val="TAC"/>
              <w:rPr>
                <w:rStyle w:val="TALCar"/>
                <w:szCs w:val="18"/>
                <w:lang w:val="en-US"/>
              </w:rPr>
            </w:pPr>
            <w:r w:rsidRPr="0076346E">
              <w:rPr>
                <w:rStyle w:val="TALCar"/>
                <w:rFonts w:hint="eastAsia"/>
                <w:szCs w:val="18"/>
                <w:lang w:val="en-US" w:eastAsia="zh-CN"/>
              </w:rPr>
              <w:t>1</w:t>
            </w:r>
            <w:r w:rsidRPr="0076346E">
              <w:rPr>
                <w:rStyle w:val="TALCar"/>
                <w:szCs w:val="18"/>
                <w:lang w:val="en-US" w:eastAsia="zh-CN"/>
              </w:rPr>
              <w:t>00</w:t>
            </w:r>
          </w:p>
        </w:tc>
        <w:tc>
          <w:tcPr>
            <w:tcW w:w="992" w:type="dxa"/>
            <w:tcBorders>
              <w:top w:val="single" w:sz="8" w:space="0" w:color="auto"/>
              <w:left w:val="single" w:sz="8" w:space="0" w:color="auto"/>
              <w:bottom w:val="single" w:sz="8" w:space="0" w:color="auto"/>
              <w:right w:val="single" w:sz="8" w:space="0" w:color="auto"/>
            </w:tcBorders>
          </w:tcPr>
          <w:p w14:paraId="6FF0CABB" w14:textId="702FD19B" w:rsidR="00FB137F" w:rsidRDefault="00FB137F" w:rsidP="00A7773E">
            <w:pPr>
              <w:pStyle w:val="TAC"/>
              <w:rPr>
                <w:rStyle w:val="TALCar"/>
                <w:szCs w:val="18"/>
                <w:lang w:val="en-US"/>
              </w:rPr>
            </w:pPr>
            <w:r w:rsidRPr="0076346E">
              <w:rPr>
                <w:rStyle w:val="TALCar"/>
                <w:rFonts w:hint="eastAsia"/>
                <w:szCs w:val="18"/>
                <w:lang w:val="en-US" w:eastAsia="zh-CN"/>
              </w:rPr>
              <w:t>1</w:t>
            </w:r>
            <w:r w:rsidR="00E504A2">
              <w:rPr>
                <w:rStyle w:val="TALCar"/>
                <w:szCs w:val="18"/>
                <w:lang w:val="en-US" w:eastAsia="zh-CN"/>
              </w:rPr>
              <w:t>6</w:t>
            </w:r>
            <w:r w:rsidRPr="0076346E">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39E4A78" w14:textId="27DD93DC" w:rsidR="00FB137F" w:rsidRDefault="00FB137F" w:rsidP="00A7773E">
            <w:pPr>
              <w:pStyle w:val="TAC"/>
              <w:rPr>
                <w:rStyle w:val="TALCar"/>
                <w:szCs w:val="18"/>
                <w:lang w:val="en-US"/>
              </w:rPr>
            </w:pPr>
            <w:r w:rsidRPr="0076346E">
              <w:rPr>
                <w:rStyle w:val="TALCar"/>
                <w:rFonts w:hint="eastAsia"/>
                <w:szCs w:val="18"/>
                <w:lang w:val="en-US" w:eastAsia="zh-CN"/>
              </w:rPr>
              <w:t>1</w:t>
            </w:r>
            <w:r w:rsidR="00E504A2">
              <w:rPr>
                <w:rStyle w:val="TALCar"/>
                <w:szCs w:val="18"/>
                <w:lang w:val="en-US" w:eastAsia="zh-CN"/>
              </w:rPr>
              <w:t>6</w:t>
            </w:r>
            <w:r w:rsidRPr="0076346E">
              <w:rPr>
                <w:rStyle w:val="TALCar"/>
                <w:szCs w:val="18"/>
                <w:lang w:val="en-US" w:eastAsia="zh-CN"/>
              </w:rPr>
              <w:t>0</w:t>
            </w:r>
          </w:p>
        </w:tc>
      </w:tr>
      <w:tr w:rsidR="00FB137F" w14:paraId="49EF88C3"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76B3F5E0" w14:textId="77777777" w:rsidR="00FB137F" w:rsidRDefault="00FB137F" w:rsidP="00A7773E">
            <w:pPr>
              <w:pStyle w:val="TAC"/>
              <w:rPr>
                <w:rStyle w:val="TALCar"/>
                <w:szCs w:val="18"/>
                <w:lang w:val="en-US"/>
              </w:rPr>
            </w:pPr>
            <w:r>
              <w:rPr>
                <w:rStyle w:val="TALCar"/>
                <w:szCs w:val="18"/>
                <w:lang w:val="en-US"/>
              </w:rPr>
              <w:t>Subcarrier spacing, kHz</w:t>
            </w:r>
          </w:p>
        </w:tc>
        <w:tc>
          <w:tcPr>
            <w:tcW w:w="993" w:type="dxa"/>
            <w:tcBorders>
              <w:top w:val="single" w:sz="8" w:space="0" w:color="auto"/>
              <w:left w:val="single" w:sz="8" w:space="0" w:color="auto"/>
              <w:bottom w:val="single" w:sz="8" w:space="0" w:color="auto"/>
              <w:right w:val="single" w:sz="8" w:space="0" w:color="auto"/>
            </w:tcBorders>
          </w:tcPr>
          <w:p w14:paraId="70EC926D" w14:textId="77777777" w:rsidR="00FB137F" w:rsidRDefault="00FB137F" w:rsidP="00A7773E">
            <w:pPr>
              <w:pStyle w:val="TAC"/>
              <w:rPr>
                <w:rStyle w:val="TALCar"/>
                <w:szCs w:val="18"/>
                <w:lang w:val="en-US" w:eastAsia="zh-CN"/>
              </w:rPr>
            </w:pPr>
            <w:r>
              <w:rPr>
                <w:rStyle w:val="TALCar"/>
                <w:rFonts w:hint="eastAsia"/>
                <w:szCs w:val="18"/>
                <w:lang w:val="en-US" w:eastAsia="zh-CN"/>
              </w:rPr>
              <w:t>3</w:t>
            </w:r>
            <w:r>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EBA49C5" w14:textId="77777777" w:rsidR="00FB137F" w:rsidRDefault="00FB137F"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BACF33F" w14:textId="77777777" w:rsidR="00FB137F" w:rsidRDefault="00FB137F"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4FC61DA" w14:textId="77777777" w:rsidR="00FB137F" w:rsidRDefault="00FB137F"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14290E1" w14:textId="77777777" w:rsidR="00FB137F" w:rsidRDefault="00FB137F"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1BCF9C7" w14:textId="77777777" w:rsidR="00FB137F" w:rsidRDefault="00FB137F" w:rsidP="00A7773E">
            <w:pPr>
              <w:pStyle w:val="TAC"/>
              <w:rPr>
                <w:rStyle w:val="TALCar"/>
                <w:szCs w:val="18"/>
                <w:lang w:val="en-US"/>
              </w:rPr>
            </w:pPr>
            <w:r w:rsidRPr="00634A56">
              <w:rPr>
                <w:rStyle w:val="TALCar"/>
                <w:rFonts w:hint="eastAsia"/>
                <w:szCs w:val="18"/>
                <w:lang w:val="en-US" w:eastAsia="zh-CN"/>
              </w:rPr>
              <w:t>3</w:t>
            </w:r>
            <w:r w:rsidRPr="00634A56">
              <w:rPr>
                <w:rStyle w:val="TALCar"/>
                <w:szCs w:val="18"/>
                <w:lang w:val="en-US" w:eastAsia="zh-CN"/>
              </w:rPr>
              <w:t>0</w:t>
            </w:r>
          </w:p>
        </w:tc>
      </w:tr>
      <w:tr w:rsidR="00FB137F" w14:paraId="297BF890"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55E74FD" w14:textId="77777777" w:rsidR="00FB137F" w:rsidRDefault="00FB137F" w:rsidP="00A7773E">
            <w:pPr>
              <w:pStyle w:val="TAC"/>
              <w:rPr>
                <w:rStyle w:val="TALCar"/>
                <w:szCs w:val="18"/>
                <w:lang w:val="en-US"/>
              </w:rPr>
            </w:pPr>
            <w:r>
              <w:rPr>
                <w:rStyle w:val="TALCar"/>
                <w:szCs w:val="18"/>
                <w:lang w:val="en-US"/>
              </w:rPr>
              <w:t>RS signal descriptions</w:t>
            </w:r>
          </w:p>
          <w:p w14:paraId="13BAC0B7" w14:textId="77777777" w:rsidR="00FB137F" w:rsidRDefault="00FB137F" w:rsidP="00A7773E">
            <w:pPr>
              <w:pStyle w:val="TAC"/>
              <w:rPr>
                <w:rStyle w:val="TALCar"/>
                <w:szCs w:val="18"/>
                <w:lang w:val="en-US"/>
              </w:rPr>
            </w:pPr>
            <w:r>
              <w:rPr>
                <w:rStyle w:val="TALCar"/>
                <w:szCs w:val="18"/>
                <w:lang w:val="en-US"/>
              </w:rPr>
              <w:t>(PRS or posSRS, Number of OFDM simbles, Comb size)</w:t>
            </w:r>
          </w:p>
        </w:tc>
        <w:tc>
          <w:tcPr>
            <w:tcW w:w="993" w:type="dxa"/>
            <w:tcBorders>
              <w:top w:val="single" w:sz="8" w:space="0" w:color="auto"/>
              <w:left w:val="single" w:sz="8" w:space="0" w:color="auto"/>
              <w:bottom w:val="single" w:sz="8" w:space="0" w:color="auto"/>
              <w:right w:val="single" w:sz="8" w:space="0" w:color="auto"/>
            </w:tcBorders>
          </w:tcPr>
          <w:p w14:paraId="7E7FE5CC" w14:textId="77777777" w:rsidR="00FB137F" w:rsidRDefault="00FB137F" w:rsidP="00A7773E">
            <w:pPr>
              <w:pStyle w:val="TAC"/>
              <w:rPr>
                <w:rStyle w:val="TALCar"/>
                <w:szCs w:val="18"/>
                <w:lang w:val="en-US"/>
              </w:rPr>
            </w:pPr>
            <w:r>
              <w:rPr>
                <w:rStyle w:val="TALCar"/>
                <w:szCs w:val="18"/>
                <w:lang w:val="en-US"/>
              </w:rPr>
              <w:t>posSRS</w:t>
            </w:r>
          </w:p>
          <w:p w14:paraId="0B9FC198" w14:textId="77777777" w:rsidR="00FB137F" w:rsidRDefault="00FB137F"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AD288B6" w14:textId="77777777" w:rsidR="00FB137F" w:rsidRDefault="00FB137F" w:rsidP="00A7773E">
            <w:pPr>
              <w:pStyle w:val="TAC"/>
              <w:rPr>
                <w:rStyle w:val="TALCar"/>
                <w:szCs w:val="18"/>
                <w:lang w:val="en-US"/>
              </w:rPr>
            </w:pPr>
            <w:r>
              <w:rPr>
                <w:rStyle w:val="TALCar"/>
                <w:szCs w:val="18"/>
                <w:lang w:val="en-US"/>
              </w:rPr>
              <w:t>posSRS</w:t>
            </w:r>
          </w:p>
          <w:p w14:paraId="49D37333" w14:textId="77777777" w:rsidR="00FB137F" w:rsidRDefault="00FB137F"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4FF75780" w14:textId="77777777" w:rsidR="00FB137F" w:rsidRDefault="00FB137F" w:rsidP="00A7773E">
            <w:pPr>
              <w:pStyle w:val="TAC"/>
              <w:rPr>
                <w:rStyle w:val="TALCar"/>
                <w:szCs w:val="18"/>
                <w:lang w:val="en-US"/>
              </w:rPr>
            </w:pPr>
            <w:r>
              <w:rPr>
                <w:rStyle w:val="TALCar"/>
                <w:szCs w:val="18"/>
                <w:lang w:val="en-US"/>
              </w:rPr>
              <w:t>posSRS</w:t>
            </w:r>
          </w:p>
          <w:p w14:paraId="5EE49986" w14:textId="77777777" w:rsidR="00FB137F" w:rsidRDefault="00FB137F"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02E28339" w14:textId="77777777" w:rsidR="00FB137F" w:rsidRDefault="00FB137F" w:rsidP="00A7773E">
            <w:pPr>
              <w:pStyle w:val="TAC"/>
              <w:rPr>
                <w:rStyle w:val="TALCar"/>
                <w:szCs w:val="18"/>
                <w:lang w:val="en-US"/>
              </w:rPr>
            </w:pPr>
            <w:r>
              <w:rPr>
                <w:rStyle w:val="TALCar"/>
                <w:szCs w:val="18"/>
                <w:lang w:val="en-US"/>
              </w:rPr>
              <w:t>posSRS</w:t>
            </w:r>
          </w:p>
          <w:p w14:paraId="46D0D781" w14:textId="77777777" w:rsidR="00FB137F" w:rsidRDefault="00FB137F"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54E859BD" w14:textId="77777777" w:rsidR="00FB137F" w:rsidRDefault="00FB137F" w:rsidP="00A7773E">
            <w:pPr>
              <w:pStyle w:val="TAC"/>
              <w:rPr>
                <w:rStyle w:val="TALCar"/>
                <w:szCs w:val="18"/>
                <w:lang w:val="en-US"/>
              </w:rPr>
            </w:pPr>
            <w:r>
              <w:rPr>
                <w:rStyle w:val="TALCar"/>
                <w:szCs w:val="18"/>
                <w:lang w:val="en-US"/>
              </w:rPr>
              <w:t>posSRS</w:t>
            </w:r>
          </w:p>
          <w:p w14:paraId="70C78B63" w14:textId="77777777" w:rsidR="00FB137F" w:rsidRDefault="00FB137F" w:rsidP="00A7773E">
            <w:pPr>
              <w:pStyle w:val="TAC"/>
              <w:rPr>
                <w:rStyle w:val="TALCar"/>
                <w:szCs w:val="18"/>
                <w:lang w:val="en-US"/>
              </w:rPr>
            </w:pPr>
            <w:r>
              <w:rPr>
                <w:rStyle w:val="TALCar"/>
                <w:szCs w:val="18"/>
                <w:lang w:val="en-US"/>
              </w:rPr>
              <w:t>Comb-4</w:t>
            </w:r>
          </w:p>
        </w:tc>
        <w:tc>
          <w:tcPr>
            <w:tcW w:w="992" w:type="dxa"/>
            <w:tcBorders>
              <w:top w:val="single" w:sz="8" w:space="0" w:color="auto"/>
              <w:left w:val="single" w:sz="8" w:space="0" w:color="auto"/>
              <w:bottom w:val="single" w:sz="8" w:space="0" w:color="auto"/>
              <w:right w:val="single" w:sz="8" w:space="0" w:color="auto"/>
            </w:tcBorders>
          </w:tcPr>
          <w:p w14:paraId="323B4C1A" w14:textId="77777777" w:rsidR="00FB137F" w:rsidRDefault="00FB137F" w:rsidP="00A7773E">
            <w:pPr>
              <w:pStyle w:val="TAC"/>
              <w:rPr>
                <w:rStyle w:val="TALCar"/>
                <w:szCs w:val="18"/>
                <w:lang w:val="en-US"/>
              </w:rPr>
            </w:pPr>
            <w:r>
              <w:rPr>
                <w:rStyle w:val="TALCar"/>
                <w:szCs w:val="18"/>
                <w:lang w:val="en-US"/>
              </w:rPr>
              <w:t>posSRS</w:t>
            </w:r>
          </w:p>
          <w:p w14:paraId="27E35418" w14:textId="77777777" w:rsidR="00FB137F" w:rsidRDefault="00FB137F" w:rsidP="00A7773E">
            <w:pPr>
              <w:pStyle w:val="TAC"/>
              <w:rPr>
                <w:rStyle w:val="TALCar"/>
                <w:szCs w:val="18"/>
                <w:lang w:val="en-US"/>
              </w:rPr>
            </w:pPr>
            <w:r>
              <w:rPr>
                <w:rStyle w:val="TALCar"/>
                <w:szCs w:val="18"/>
                <w:lang w:val="en-US"/>
              </w:rPr>
              <w:t>Comb-4</w:t>
            </w:r>
          </w:p>
        </w:tc>
      </w:tr>
      <w:tr w:rsidR="00FB137F" w14:paraId="164CFE13"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3FB70E0" w14:textId="77777777" w:rsidR="00FB137F" w:rsidRDefault="00FB137F" w:rsidP="00A7773E">
            <w:pPr>
              <w:pStyle w:val="TAC"/>
              <w:rPr>
                <w:rStyle w:val="TALCar"/>
                <w:szCs w:val="18"/>
                <w:lang w:val="en-US"/>
              </w:rPr>
            </w:pPr>
            <w:r>
              <w:rPr>
                <w:rStyle w:val="TALCar"/>
                <w:szCs w:val="18"/>
                <w:lang w:val="en-US"/>
              </w:rPr>
              <w:t xml:space="preserve">NR Carrier phase positioning method </w:t>
            </w:r>
          </w:p>
          <w:p w14:paraId="3025FC92" w14:textId="77777777" w:rsidR="00FB137F" w:rsidRDefault="00FB137F" w:rsidP="00A7773E">
            <w:pPr>
              <w:pStyle w:val="TAC"/>
              <w:rPr>
                <w:rStyle w:val="TALCar"/>
                <w:szCs w:val="18"/>
                <w:lang w:val="en-US"/>
              </w:rPr>
            </w:pPr>
            <w:r>
              <w:rPr>
                <w:rStyle w:val="TALCar"/>
                <w:szCs w:val="18"/>
                <w:lang w:val="en-US"/>
              </w:rPr>
              <w:t>(DL, UL, or DL+UL(RTT))</w:t>
            </w:r>
          </w:p>
        </w:tc>
        <w:tc>
          <w:tcPr>
            <w:tcW w:w="993" w:type="dxa"/>
            <w:tcBorders>
              <w:top w:val="single" w:sz="8" w:space="0" w:color="auto"/>
              <w:left w:val="single" w:sz="8" w:space="0" w:color="auto"/>
              <w:bottom w:val="single" w:sz="8" w:space="0" w:color="auto"/>
              <w:right w:val="single" w:sz="8" w:space="0" w:color="auto"/>
            </w:tcBorders>
          </w:tcPr>
          <w:p w14:paraId="3C57338C" w14:textId="77777777" w:rsidR="00FB137F" w:rsidRDefault="00FB137F" w:rsidP="00A7773E">
            <w:pPr>
              <w:pStyle w:val="TAC"/>
              <w:rPr>
                <w:rStyle w:val="TALCar"/>
                <w:szCs w:val="18"/>
                <w:lang w:val="en-US" w:eastAsia="zh-CN"/>
              </w:rPr>
            </w:pPr>
            <w:r>
              <w:rPr>
                <w:rStyle w:val="TALCar"/>
                <w:rFonts w:hint="eastAsia"/>
                <w:szCs w:val="18"/>
                <w:lang w:val="en-US" w:eastAsia="zh-CN"/>
              </w:rPr>
              <w:t>U</w:t>
            </w:r>
            <w:r>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786158C6" w14:textId="77777777" w:rsidR="00FB137F" w:rsidRDefault="00FB137F"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499798BE" w14:textId="77777777" w:rsidR="00FB137F" w:rsidRDefault="00FB137F"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57CB91C1" w14:textId="77777777" w:rsidR="00FB137F" w:rsidRDefault="00FB137F"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37A3860F" w14:textId="77777777" w:rsidR="00FB137F" w:rsidRDefault="00FB137F"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c>
          <w:tcPr>
            <w:tcW w:w="992" w:type="dxa"/>
            <w:tcBorders>
              <w:top w:val="single" w:sz="8" w:space="0" w:color="auto"/>
              <w:left w:val="single" w:sz="8" w:space="0" w:color="auto"/>
              <w:bottom w:val="single" w:sz="8" w:space="0" w:color="auto"/>
              <w:right w:val="single" w:sz="8" w:space="0" w:color="auto"/>
            </w:tcBorders>
          </w:tcPr>
          <w:p w14:paraId="175ACB56" w14:textId="77777777" w:rsidR="00FB137F" w:rsidRDefault="00FB137F" w:rsidP="00A7773E">
            <w:pPr>
              <w:pStyle w:val="TAC"/>
              <w:rPr>
                <w:rStyle w:val="TALCar"/>
                <w:szCs w:val="18"/>
                <w:lang w:val="en-US"/>
              </w:rPr>
            </w:pPr>
            <w:r w:rsidRPr="00856AA3">
              <w:rPr>
                <w:rStyle w:val="TALCar"/>
                <w:rFonts w:hint="eastAsia"/>
                <w:szCs w:val="18"/>
                <w:lang w:val="en-US" w:eastAsia="zh-CN"/>
              </w:rPr>
              <w:t>U</w:t>
            </w:r>
            <w:r w:rsidRPr="00856AA3">
              <w:rPr>
                <w:rStyle w:val="TALCar"/>
                <w:szCs w:val="18"/>
                <w:lang w:val="en-US" w:eastAsia="zh-CN"/>
              </w:rPr>
              <w:t>L</w:t>
            </w:r>
          </w:p>
        </w:tc>
      </w:tr>
      <w:tr w:rsidR="00FB137F" w14:paraId="306580B6"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BBDAFF" w14:textId="77777777" w:rsidR="00FB137F" w:rsidRDefault="00FB137F" w:rsidP="00A7773E">
            <w:pPr>
              <w:pStyle w:val="TAC"/>
              <w:rPr>
                <w:rStyle w:val="TALCar"/>
                <w:szCs w:val="18"/>
                <w:lang w:val="en-US"/>
              </w:rPr>
            </w:pPr>
            <w:r>
              <w:rPr>
                <w:rStyle w:val="TALCar"/>
                <w:szCs w:val="18"/>
                <w:lang w:val="en-US"/>
              </w:rPr>
              <w:t xml:space="preserve">R16/R17 positioning method </w:t>
            </w:r>
          </w:p>
          <w:p w14:paraId="1BCD360A" w14:textId="77777777" w:rsidR="00FB137F" w:rsidRDefault="00FB137F" w:rsidP="00A7773E">
            <w:pPr>
              <w:pStyle w:val="TAC"/>
              <w:rPr>
                <w:rStyle w:val="TALCar"/>
                <w:szCs w:val="18"/>
                <w:lang w:val="en-US"/>
              </w:rPr>
            </w:pPr>
            <w:r>
              <w:rPr>
                <w:rStyle w:val="TALCar"/>
                <w:szCs w:val="18"/>
                <w:lang w:val="en-US"/>
              </w:rPr>
              <w:t>(if it is used together with CPP)</w:t>
            </w:r>
          </w:p>
        </w:tc>
        <w:tc>
          <w:tcPr>
            <w:tcW w:w="993" w:type="dxa"/>
            <w:tcBorders>
              <w:top w:val="single" w:sz="8" w:space="0" w:color="auto"/>
              <w:left w:val="single" w:sz="8" w:space="0" w:color="auto"/>
              <w:bottom w:val="single" w:sz="8" w:space="0" w:color="auto"/>
              <w:right w:val="single" w:sz="8" w:space="0" w:color="auto"/>
            </w:tcBorders>
          </w:tcPr>
          <w:p w14:paraId="2A9EE976" w14:textId="77777777" w:rsidR="00FB137F" w:rsidRDefault="00FB137F" w:rsidP="00A7773E">
            <w:pPr>
              <w:pStyle w:val="TAC"/>
              <w:rPr>
                <w:rStyle w:val="TALCar"/>
                <w:szCs w:val="18"/>
                <w:lang w:val="en-US" w:eastAsia="zh-CN"/>
              </w:rPr>
            </w:pPr>
            <w:r>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2D6F26D0" w14:textId="77777777" w:rsidR="00FB137F" w:rsidRDefault="00FB137F"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C30D654" w14:textId="77777777" w:rsidR="00FB137F" w:rsidRDefault="00FB137F"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89B030D" w14:textId="77777777" w:rsidR="00FB137F" w:rsidRDefault="00FB137F"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0DD0B57C" w14:textId="77777777" w:rsidR="00FB137F" w:rsidRDefault="00FB137F" w:rsidP="00A7773E">
            <w:pPr>
              <w:pStyle w:val="TAC"/>
              <w:rPr>
                <w:rStyle w:val="TALCar"/>
                <w:szCs w:val="18"/>
                <w:lang w:val="en-US"/>
              </w:rPr>
            </w:pPr>
            <w:r w:rsidRPr="00D200D3">
              <w:rPr>
                <w:rStyle w:val="TALCar"/>
                <w:szCs w:val="18"/>
                <w:lang w:val="en-US" w:eastAsia="zh-CN"/>
              </w:rPr>
              <w:t>UL-TDOA</w:t>
            </w:r>
          </w:p>
        </w:tc>
        <w:tc>
          <w:tcPr>
            <w:tcW w:w="992" w:type="dxa"/>
            <w:tcBorders>
              <w:top w:val="single" w:sz="8" w:space="0" w:color="auto"/>
              <w:left w:val="single" w:sz="8" w:space="0" w:color="auto"/>
              <w:bottom w:val="single" w:sz="8" w:space="0" w:color="auto"/>
              <w:right w:val="single" w:sz="8" w:space="0" w:color="auto"/>
            </w:tcBorders>
          </w:tcPr>
          <w:p w14:paraId="1ACF0C86" w14:textId="77777777" w:rsidR="00FB137F" w:rsidRDefault="00FB137F" w:rsidP="00A7773E">
            <w:pPr>
              <w:pStyle w:val="TAC"/>
              <w:rPr>
                <w:rStyle w:val="TALCar"/>
                <w:szCs w:val="18"/>
                <w:lang w:val="en-US"/>
              </w:rPr>
            </w:pPr>
            <w:r w:rsidRPr="00D200D3">
              <w:rPr>
                <w:rStyle w:val="TALCar"/>
                <w:szCs w:val="18"/>
                <w:lang w:val="en-US" w:eastAsia="zh-CN"/>
              </w:rPr>
              <w:t>UL-TDOA</w:t>
            </w:r>
          </w:p>
        </w:tc>
      </w:tr>
      <w:tr w:rsidR="00FB137F" w14:paraId="27BAD8B3"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107A354" w14:textId="77777777" w:rsidR="00FB137F" w:rsidRDefault="00FB137F" w:rsidP="00A7773E">
            <w:pPr>
              <w:pStyle w:val="TAC"/>
              <w:rPr>
                <w:rStyle w:val="TALCar"/>
                <w:szCs w:val="18"/>
                <w:lang w:val="en-US"/>
              </w:rPr>
            </w:pPr>
            <w:r>
              <w:rPr>
                <w:rStyle w:val="TALCar"/>
                <w:szCs w:val="18"/>
                <w:lang w:val="en-US"/>
              </w:rPr>
              <w:t xml:space="preserve">Carrier phase estimation techniques </w:t>
            </w:r>
          </w:p>
          <w:p w14:paraId="5D11A5DB" w14:textId="77777777" w:rsidR="00FB137F" w:rsidRDefault="00FB137F" w:rsidP="00A7773E">
            <w:pPr>
              <w:pStyle w:val="TAC"/>
              <w:rPr>
                <w:rStyle w:val="TALCar"/>
                <w:szCs w:val="18"/>
                <w:lang w:val="en-US"/>
              </w:rPr>
            </w:pPr>
            <w:r>
              <w:rPr>
                <w:rStyle w:val="TALCar"/>
                <w:szCs w:val="18"/>
                <w:lang w:val="en-US"/>
              </w:rPr>
              <w:t>(time-domain, freq-domain, references)</w:t>
            </w:r>
          </w:p>
        </w:tc>
        <w:tc>
          <w:tcPr>
            <w:tcW w:w="993" w:type="dxa"/>
            <w:tcBorders>
              <w:top w:val="single" w:sz="8" w:space="0" w:color="auto"/>
              <w:left w:val="single" w:sz="8" w:space="0" w:color="auto"/>
              <w:bottom w:val="single" w:sz="8" w:space="0" w:color="auto"/>
              <w:right w:val="single" w:sz="8" w:space="0" w:color="auto"/>
            </w:tcBorders>
          </w:tcPr>
          <w:p w14:paraId="0914A252" w14:textId="77777777" w:rsidR="00FB137F" w:rsidRDefault="00FB137F" w:rsidP="00A7773E">
            <w:pPr>
              <w:pStyle w:val="TAC"/>
              <w:rPr>
                <w:rStyle w:val="TALCar"/>
                <w:szCs w:val="18"/>
                <w:lang w:val="en-US"/>
              </w:rPr>
            </w:pPr>
            <w:r>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7A3DC82" w14:textId="77777777" w:rsidR="00FB137F" w:rsidRDefault="00FB137F"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644F5452" w14:textId="77777777" w:rsidR="00FB137F" w:rsidRDefault="00FB137F"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5262B99C" w14:textId="77777777" w:rsidR="00FB137F" w:rsidRDefault="00FB137F"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30777E20" w14:textId="77777777" w:rsidR="00FB137F" w:rsidRDefault="00FB137F" w:rsidP="00A7773E">
            <w:pPr>
              <w:pStyle w:val="TAC"/>
              <w:rPr>
                <w:rStyle w:val="TALCar"/>
                <w:szCs w:val="18"/>
                <w:lang w:val="en-US"/>
              </w:rPr>
            </w:pPr>
            <w:r w:rsidRPr="005D1226">
              <w:rPr>
                <w:rStyle w:val="TALCar"/>
                <w:szCs w:val="18"/>
                <w:lang w:val="en-US"/>
              </w:rPr>
              <w:t>time-domain</w:t>
            </w:r>
          </w:p>
        </w:tc>
        <w:tc>
          <w:tcPr>
            <w:tcW w:w="992" w:type="dxa"/>
            <w:tcBorders>
              <w:top w:val="single" w:sz="8" w:space="0" w:color="auto"/>
              <w:left w:val="single" w:sz="8" w:space="0" w:color="auto"/>
              <w:bottom w:val="single" w:sz="8" w:space="0" w:color="auto"/>
              <w:right w:val="single" w:sz="8" w:space="0" w:color="auto"/>
            </w:tcBorders>
          </w:tcPr>
          <w:p w14:paraId="732E4D0A" w14:textId="77777777" w:rsidR="00FB137F" w:rsidRDefault="00FB137F" w:rsidP="00A7773E">
            <w:pPr>
              <w:pStyle w:val="TAC"/>
              <w:rPr>
                <w:rStyle w:val="TALCar"/>
                <w:szCs w:val="18"/>
                <w:lang w:val="en-US"/>
              </w:rPr>
            </w:pPr>
            <w:r w:rsidRPr="005D1226">
              <w:rPr>
                <w:rStyle w:val="TALCar"/>
                <w:szCs w:val="18"/>
                <w:lang w:val="en-US"/>
              </w:rPr>
              <w:t>time-domain</w:t>
            </w:r>
          </w:p>
        </w:tc>
      </w:tr>
      <w:tr w:rsidR="0018240D" w14:paraId="3735B7F2"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181A9A" w14:textId="77777777" w:rsidR="0018240D" w:rsidRDefault="0018240D" w:rsidP="0018240D">
            <w:pPr>
              <w:pStyle w:val="TAC"/>
              <w:rPr>
                <w:rStyle w:val="TALCar"/>
                <w:szCs w:val="18"/>
                <w:lang w:val="en-US"/>
              </w:rPr>
            </w:pPr>
            <w:r>
              <w:rPr>
                <w:rStyle w:val="TALCar"/>
                <w:szCs w:val="18"/>
                <w:lang w:val="en-US"/>
              </w:rPr>
              <w:t xml:space="preserve">Differential positioning techniques if used </w:t>
            </w:r>
          </w:p>
          <w:p w14:paraId="25C15C0A" w14:textId="77777777" w:rsidR="0018240D" w:rsidRDefault="0018240D" w:rsidP="0018240D">
            <w:pPr>
              <w:pStyle w:val="TAC"/>
              <w:rPr>
                <w:rStyle w:val="TALCar"/>
                <w:szCs w:val="18"/>
                <w:lang w:val="en-US"/>
              </w:rPr>
            </w:pPr>
            <w:r>
              <w:rPr>
                <w:rStyle w:val="TALCar"/>
                <w:szCs w:val="18"/>
                <w:lang w:val="en-US"/>
              </w:rPr>
              <w:t xml:space="preserve">(e.g., single differential, double differential, etc.)  </w:t>
            </w:r>
          </w:p>
        </w:tc>
        <w:tc>
          <w:tcPr>
            <w:tcW w:w="993" w:type="dxa"/>
            <w:tcBorders>
              <w:top w:val="single" w:sz="8" w:space="0" w:color="auto"/>
              <w:left w:val="single" w:sz="8" w:space="0" w:color="auto"/>
              <w:bottom w:val="single" w:sz="8" w:space="0" w:color="auto"/>
              <w:right w:val="single" w:sz="8" w:space="0" w:color="auto"/>
            </w:tcBorders>
          </w:tcPr>
          <w:p w14:paraId="05F4BA29" w14:textId="11B9F5A4" w:rsidR="0018240D" w:rsidRDefault="0018240D" w:rsidP="0018240D">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18967829" w14:textId="0050CF66" w:rsidR="0018240D" w:rsidRDefault="0018240D" w:rsidP="0018240D">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5F8C7863" w14:textId="7618B925" w:rsidR="0018240D" w:rsidRDefault="0018240D" w:rsidP="0018240D">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2AF35059" w14:textId="3054A4C7" w:rsidR="0018240D" w:rsidRDefault="0018240D" w:rsidP="0018240D">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535E2CC4" w14:textId="1AB18961" w:rsidR="0018240D" w:rsidRDefault="0018240D" w:rsidP="0018240D">
            <w:pPr>
              <w:pStyle w:val="TAC"/>
              <w:rPr>
                <w:rStyle w:val="TALCar"/>
                <w:szCs w:val="18"/>
                <w:lang w:val="en-US"/>
              </w:rPr>
            </w:pPr>
            <w:r w:rsidRPr="00260FA8">
              <w:rPr>
                <w:rStyle w:val="TALCar"/>
                <w:szCs w:val="18"/>
                <w:lang w:val="en-US"/>
              </w:rPr>
              <w:t>double differential</w:t>
            </w:r>
          </w:p>
        </w:tc>
        <w:tc>
          <w:tcPr>
            <w:tcW w:w="992" w:type="dxa"/>
            <w:tcBorders>
              <w:top w:val="single" w:sz="8" w:space="0" w:color="auto"/>
              <w:left w:val="single" w:sz="8" w:space="0" w:color="auto"/>
              <w:bottom w:val="single" w:sz="8" w:space="0" w:color="auto"/>
              <w:right w:val="single" w:sz="8" w:space="0" w:color="auto"/>
            </w:tcBorders>
          </w:tcPr>
          <w:p w14:paraId="5EE82B26" w14:textId="40169D47" w:rsidR="0018240D" w:rsidRDefault="0018240D" w:rsidP="0018240D">
            <w:pPr>
              <w:pStyle w:val="TAC"/>
              <w:rPr>
                <w:rStyle w:val="TALCar"/>
                <w:szCs w:val="18"/>
                <w:lang w:val="en-US"/>
              </w:rPr>
            </w:pPr>
            <w:r w:rsidRPr="00260FA8">
              <w:rPr>
                <w:rStyle w:val="TALCar"/>
                <w:szCs w:val="18"/>
                <w:lang w:val="en-US"/>
              </w:rPr>
              <w:t>double differential</w:t>
            </w:r>
          </w:p>
        </w:tc>
      </w:tr>
      <w:tr w:rsidR="00E77D90" w14:paraId="08657EDE"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2DE820D" w14:textId="77777777" w:rsidR="00E77D90" w:rsidRDefault="00E77D90" w:rsidP="00E77D90">
            <w:pPr>
              <w:pStyle w:val="TAC"/>
              <w:rPr>
                <w:rStyle w:val="TALCar"/>
                <w:szCs w:val="18"/>
                <w:lang w:val="en-US"/>
              </w:rPr>
            </w:pPr>
            <w:r>
              <w:rPr>
                <w:rStyle w:val="TALCar"/>
                <w:szCs w:val="18"/>
                <w:lang w:val="en-US"/>
              </w:rPr>
              <w:t xml:space="preserve">Integer ambiguity resolution techniques </w:t>
            </w:r>
          </w:p>
          <w:p w14:paraId="4D2FFCF8" w14:textId="77777777" w:rsidR="00E77D90" w:rsidRDefault="00E77D90" w:rsidP="00E77D90">
            <w:pPr>
              <w:pStyle w:val="TAC"/>
              <w:rPr>
                <w:rStyle w:val="TALCar"/>
                <w:szCs w:val="18"/>
                <w:lang w:val="en-US"/>
              </w:rPr>
            </w:pPr>
            <w:r>
              <w:rPr>
                <w:rStyle w:val="TALCar"/>
                <w:szCs w:val="18"/>
                <w:lang w:val="en-US"/>
              </w:rPr>
              <w:t>(e.g., virtual Integer ambiguity, LAMBDA, cost functions, Least squares, …)</w:t>
            </w:r>
          </w:p>
        </w:tc>
        <w:tc>
          <w:tcPr>
            <w:tcW w:w="993" w:type="dxa"/>
            <w:tcBorders>
              <w:top w:val="single" w:sz="8" w:space="0" w:color="auto"/>
              <w:left w:val="single" w:sz="8" w:space="0" w:color="auto"/>
              <w:bottom w:val="single" w:sz="8" w:space="0" w:color="auto"/>
              <w:right w:val="single" w:sz="8" w:space="0" w:color="auto"/>
            </w:tcBorders>
          </w:tcPr>
          <w:p w14:paraId="4508A48A" w14:textId="331889E8" w:rsidR="00E77D90" w:rsidRPr="00FA7E93" w:rsidRDefault="00E77D90" w:rsidP="00E77D90">
            <w:pPr>
              <w:pStyle w:val="TAC"/>
              <w:rPr>
                <w:rStyle w:val="TALCar"/>
                <w:szCs w:val="18"/>
                <w:lang w:val="en-US"/>
              </w:rPr>
            </w:pPr>
            <w:r w:rsidRPr="00923B5D">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779D11EE" w14:textId="7B54FACE" w:rsidR="00E77D90" w:rsidRDefault="00E77D90" w:rsidP="00E77D90">
            <w:pPr>
              <w:pStyle w:val="TAC"/>
              <w:rPr>
                <w:rStyle w:val="TALCar"/>
                <w:szCs w:val="18"/>
                <w:lang w:val="en-US"/>
              </w:rPr>
            </w:pPr>
            <w:r w:rsidRPr="00923B5D">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5FC5C275" w14:textId="16E6AD00" w:rsidR="00E77D90" w:rsidRDefault="00E77D90" w:rsidP="00E77D90">
            <w:pPr>
              <w:pStyle w:val="TAC"/>
              <w:rPr>
                <w:rStyle w:val="TALCar"/>
                <w:szCs w:val="18"/>
                <w:lang w:val="en-US"/>
              </w:rPr>
            </w:pPr>
            <w:r w:rsidRPr="00923B5D">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40C1EB07" w14:textId="2C479FF4" w:rsidR="00E77D90" w:rsidRDefault="00E77D90" w:rsidP="00E77D90">
            <w:pPr>
              <w:pStyle w:val="TAC"/>
              <w:rPr>
                <w:rStyle w:val="TALCar"/>
                <w:szCs w:val="18"/>
                <w:lang w:val="en-US"/>
              </w:rPr>
            </w:pPr>
            <w:r w:rsidRPr="00923B5D">
              <w:rPr>
                <w:rStyle w:val="TALCar"/>
                <w:color w:val="000000" w:themeColor="text1"/>
                <w:szCs w:val="18"/>
                <w:lang w:val="en-US"/>
              </w:rPr>
              <w:t>Integer least squares and cost functions</w:t>
            </w:r>
          </w:p>
        </w:tc>
        <w:tc>
          <w:tcPr>
            <w:tcW w:w="992" w:type="dxa"/>
            <w:tcBorders>
              <w:top w:val="single" w:sz="8" w:space="0" w:color="auto"/>
              <w:left w:val="single" w:sz="8" w:space="0" w:color="auto"/>
              <w:bottom w:val="single" w:sz="8" w:space="0" w:color="auto"/>
              <w:right w:val="single" w:sz="8" w:space="0" w:color="auto"/>
            </w:tcBorders>
          </w:tcPr>
          <w:p w14:paraId="6A62544A" w14:textId="1B064694" w:rsidR="00E77D90" w:rsidRDefault="00E77D90" w:rsidP="00E77D90">
            <w:pPr>
              <w:pStyle w:val="TAC"/>
              <w:rPr>
                <w:rStyle w:val="TALCar"/>
                <w:szCs w:val="18"/>
                <w:lang w:val="en-US"/>
              </w:rPr>
            </w:pPr>
            <w:r>
              <w:rPr>
                <w:rStyle w:val="TALCar"/>
                <w:szCs w:val="18"/>
                <w:lang w:val="en-US"/>
              </w:rPr>
              <w:t>virtual Integer ambiguity</w:t>
            </w:r>
          </w:p>
        </w:tc>
        <w:tc>
          <w:tcPr>
            <w:tcW w:w="992" w:type="dxa"/>
            <w:tcBorders>
              <w:top w:val="single" w:sz="8" w:space="0" w:color="auto"/>
              <w:left w:val="single" w:sz="8" w:space="0" w:color="auto"/>
              <w:bottom w:val="single" w:sz="8" w:space="0" w:color="auto"/>
              <w:right w:val="single" w:sz="8" w:space="0" w:color="auto"/>
            </w:tcBorders>
          </w:tcPr>
          <w:p w14:paraId="59489889" w14:textId="383B89C4" w:rsidR="00E77D90" w:rsidRDefault="00E77D90" w:rsidP="00E77D90">
            <w:pPr>
              <w:pStyle w:val="TAC"/>
              <w:rPr>
                <w:rStyle w:val="TALCar"/>
                <w:szCs w:val="18"/>
                <w:lang w:val="en-US"/>
              </w:rPr>
            </w:pPr>
            <w:r>
              <w:rPr>
                <w:rStyle w:val="TALCar"/>
                <w:szCs w:val="18"/>
                <w:lang w:val="en-US"/>
              </w:rPr>
              <w:t>virtual Integer ambiguity</w:t>
            </w:r>
          </w:p>
        </w:tc>
      </w:tr>
      <w:tr w:rsidR="00FB137F" w14:paraId="6A0F6712"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8C0CC23" w14:textId="77777777" w:rsidR="00FB137F" w:rsidRDefault="00FB137F" w:rsidP="00A7773E">
            <w:pPr>
              <w:pStyle w:val="TAC"/>
              <w:rPr>
                <w:rStyle w:val="TALCar"/>
                <w:szCs w:val="18"/>
                <w:lang w:val="en-US"/>
              </w:rPr>
            </w:pPr>
            <w:r>
              <w:rPr>
                <w:rStyle w:val="TALCar"/>
                <w:szCs w:val="18"/>
                <w:lang w:val="en-US"/>
              </w:rPr>
              <w:t>Multipath mitigation techniques</w:t>
            </w:r>
          </w:p>
          <w:p w14:paraId="57642B1D" w14:textId="77777777" w:rsidR="00FB137F" w:rsidRDefault="00FB137F" w:rsidP="00A7773E">
            <w:pPr>
              <w:pStyle w:val="TAC"/>
              <w:rPr>
                <w:rStyle w:val="TALCar"/>
                <w:szCs w:val="18"/>
                <w:lang w:val="en-US"/>
              </w:rPr>
            </w:pPr>
            <w:r>
              <w:rPr>
                <w:rStyle w:val="TALCar"/>
                <w:szCs w:val="18"/>
                <w:lang w:val="en-US"/>
              </w:rPr>
              <w:t xml:space="preserve">(e.g., first path detection, ...) </w:t>
            </w:r>
          </w:p>
        </w:tc>
        <w:tc>
          <w:tcPr>
            <w:tcW w:w="993" w:type="dxa"/>
            <w:tcBorders>
              <w:top w:val="single" w:sz="8" w:space="0" w:color="auto"/>
              <w:left w:val="single" w:sz="8" w:space="0" w:color="auto"/>
              <w:bottom w:val="single" w:sz="8" w:space="0" w:color="auto"/>
              <w:right w:val="single" w:sz="8" w:space="0" w:color="auto"/>
            </w:tcBorders>
          </w:tcPr>
          <w:p w14:paraId="38D6CD8E" w14:textId="77777777" w:rsidR="00FB137F" w:rsidRDefault="00FB137F" w:rsidP="00A7773E">
            <w:pPr>
              <w:pStyle w:val="TAC"/>
              <w:rPr>
                <w:rStyle w:val="TALCar"/>
                <w:szCs w:val="18"/>
                <w:lang w:val="en-US"/>
              </w:rPr>
            </w:pPr>
            <w:r>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3988825" w14:textId="77777777" w:rsidR="00FB137F" w:rsidRDefault="00FB137F"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DABB8D4" w14:textId="77777777" w:rsidR="00FB137F" w:rsidRDefault="00FB137F"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2FDE5823" w14:textId="77777777" w:rsidR="00FB137F" w:rsidRDefault="00FB137F"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7FE7F640" w14:textId="77777777" w:rsidR="00FB137F" w:rsidRDefault="00FB137F" w:rsidP="00A7773E">
            <w:pPr>
              <w:pStyle w:val="TAC"/>
              <w:rPr>
                <w:rStyle w:val="TALCar"/>
                <w:szCs w:val="18"/>
                <w:lang w:val="en-US"/>
              </w:rPr>
            </w:pPr>
            <w:r w:rsidRPr="002152FF">
              <w:rPr>
                <w:rStyle w:val="TALCar"/>
                <w:szCs w:val="18"/>
                <w:lang w:val="en-US"/>
              </w:rPr>
              <w:t>first path detection</w:t>
            </w:r>
          </w:p>
        </w:tc>
        <w:tc>
          <w:tcPr>
            <w:tcW w:w="992" w:type="dxa"/>
            <w:tcBorders>
              <w:top w:val="single" w:sz="8" w:space="0" w:color="auto"/>
              <w:left w:val="single" w:sz="8" w:space="0" w:color="auto"/>
              <w:bottom w:val="single" w:sz="8" w:space="0" w:color="auto"/>
              <w:right w:val="single" w:sz="8" w:space="0" w:color="auto"/>
            </w:tcBorders>
          </w:tcPr>
          <w:p w14:paraId="00DEF6A8" w14:textId="77777777" w:rsidR="00FB137F" w:rsidRDefault="00FB137F" w:rsidP="00A7773E">
            <w:pPr>
              <w:pStyle w:val="TAC"/>
              <w:rPr>
                <w:rStyle w:val="TALCar"/>
                <w:szCs w:val="18"/>
                <w:lang w:val="en-US"/>
              </w:rPr>
            </w:pPr>
            <w:r w:rsidRPr="002152FF">
              <w:rPr>
                <w:rStyle w:val="TALCar"/>
                <w:szCs w:val="18"/>
                <w:lang w:val="en-US"/>
              </w:rPr>
              <w:t>first path detection</w:t>
            </w:r>
          </w:p>
        </w:tc>
      </w:tr>
      <w:tr w:rsidR="00FB137F" w14:paraId="04157928"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BF21F7F" w14:textId="77777777" w:rsidR="00FB137F" w:rsidRDefault="00FB137F" w:rsidP="00A7773E">
            <w:pPr>
              <w:pStyle w:val="TAC"/>
              <w:rPr>
                <w:rStyle w:val="TALCar"/>
                <w:szCs w:val="18"/>
                <w:lang w:val="en-US"/>
              </w:rPr>
            </w:pPr>
            <w:r>
              <w:rPr>
                <w:rStyle w:val="TALCar"/>
                <w:szCs w:val="18"/>
                <w:lang w:val="en-US"/>
              </w:rPr>
              <w:t>Single-measurement instance CPP, or multiple measurement instances CPP</w:t>
            </w:r>
          </w:p>
        </w:tc>
        <w:tc>
          <w:tcPr>
            <w:tcW w:w="993" w:type="dxa"/>
            <w:tcBorders>
              <w:top w:val="single" w:sz="8" w:space="0" w:color="auto"/>
              <w:left w:val="single" w:sz="8" w:space="0" w:color="auto"/>
              <w:bottom w:val="single" w:sz="8" w:space="0" w:color="auto"/>
              <w:right w:val="single" w:sz="8" w:space="0" w:color="auto"/>
            </w:tcBorders>
          </w:tcPr>
          <w:p w14:paraId="42AF32B0" w14:textId="77777777" w:rsidR="00FB137F" w:rsidRDefault="00FB137F" w:rsidP="00A7773E">
            <w:pPr>
              <w:pStyle w:val="TAC"/>
              <w:rPr>
                <w:rStyle w:val="TALCar"/>
                <w:szCs w:val="18"/>
                <w:lang w:val="en-US"/>
              </w:rPr>
            </w:pPr>
            <w:r>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63864F9" w14:textId="77777777" w:rsidR="00FB137F" w:rsidRDefault="00FB137F"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4C8698E5" w14:textId="77777777" w:rsidR="00FB137F" w:rsidRDefault="00FB137F"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62A46D5E" w14:textId="77777777" w:rsidR="00FB137F" w:rsidRDefault="00FB137F"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5904A9BB" w14:textId="77777777" w:rsidR="00FB137F" w:rsidRDefault="00FB137F" w:rsidP="00A7773E">
            <w:pPr>
              <w:pStyle w:val="TAC"/>
              <w:rPr>
                <w:rStyle w:val="TALCar"/>
                <w:szCs w:val="18"/>
                <w:lang w:val="en-US"/>
              </w:rPr>
            </w:pPr>
            <w:r w:rsidRPr="007329CB">
              <w:rPr>
                <w:rStyle w:val="TALCar"/>
                <w:szCs w:val="18"/>
                <w:lang w:val="en-US"/>
              </w:rPr>
              <w:t>Single-measurement</w:t>
            </w:r>
          </w:p>
        </w:tc>
        <w:tc>
          <w:tcPr>
            <w:tcW w:w="992" w:type="dxa"/>
            <w:tcBorders>
              <w:top w:val="single" w:sz="8" w:space="0" w:color="auto"/>
              <w:left w:val="single" w:sz="8" w:space="0" w:color="auto"/>
              <w:bottom w:val="single" w:sz="8" w:space="0" w:color="auto"/>
              <w:right w:val="single" w:sz="8" w:space="0" w:color="auto"/>
            </w:tcBorders>
          </w:tcPr>
          <w:p w14:paraId="22F04B12" w14:textId="77777777" w:rsidR="00FB137F" w:rsidRDefault="00FB137F" w:rsidP="00A7773E">
            <w:pPr>
              <w:pStyle w:val="TAC"/>
              <w:rPr>
                <w:rStyle w:val="TALCar"/>
                <w:szCs w:val="18"/>
                <w:lang w:val="en-US"/>
              </w:rPr>
            </w:pPr>
            <w:r w:rsidRPr="007329CB">
              <w:rPr>
                <w:rStyle w:val="TALCar"/>
                <w:szCs w:val="18"/>
                <w:lang w:val="en-US"/>
              </w:rPr>
              <w:t>Single-measurement</w:t>
            </w:r>
          </w:p>
        </w:tc>
      </w:tr>
      <w:tr w:rsidR="00FB137F" w14:paraId="23BFAA6B"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46D59493" w14:textId="77777777" w:rsidR="00FB137F" w:rsidRDefault="00FB137F" w:rsidP="00A7773E">
            <w:pPr>
              <w:pStyle w:val="TAC"/>
              <w:rPr>
                <w:rStyle w:val="TALCar"/>
                <w:szCs w:val="18"/>
                <w:lang w:val="en-US"/>
              </w:rPr>
            </w:pPr>
            <w:r>
              <w:rPr>
                <w:rStyle w:val="TALCar"/>
                <w:szCs w:val="18"/>
                <w:lang w:val="en-US"/>
              </w:rPr>
              <w:t>UE position calculation algorithm (e.g. Least squares, Taylor series, …)</w:t>
            </w:r>
          </w:p>
        </w:tc>
        <w:tc>
          <w:tcPr>
            <w:tcW w:w="993" w:type="dxa"/>
            <w:tcBorders>
              <w:top w:val="single" w:sz="8" w:space="0" w:color="auto"/>
              <w:left w:val="single" w:sz="8" w:space="0" w:color="auto"/>
              <w:bottom w:val="single" w:sz="8" w:space="0" w:color="auto"/>
              <w:right w:val="single" w:sz="8" w:space="0" w:color="auto"/>
            </w:tcBorders>
          </w:tcPr>
          <w:p w14:paraId="0AB1A937" w14:textId="77777777" w:rsidR="00FB137F" w:rsidRDefault="00FB137F" w:rsidP="00A7773E">
            <w:pPr>
              <w:pStyle w:val="TAC"/>
              <w:rPr>
                <w:rStyle w:val="TALCar"/>
                <w:szCs w:val="18"/>
                <w:lang w:val="en-US"/>
              </w:rPr>
            </w:pPr>
            <w:r>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5CB56657" w14:textId="77777777" w:rsidR="00FB137F" w:rsidRDefault="00FB137F"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3623FCC2" w14:textId="77777777" w:rsidR="00FB137F" w:rsidRDefault="00FB137F"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1DA4808F" w14:textId="77777777" w:rsidR="00FB137F" w:rsidRDefault="00FB137F"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AE4BEDF" w14:textId="77777777" w:rsidR="00FB137F" w:rsidRDefault="00FB137F" w:rsidP="00A7773E">
            <w:pPr>
              <w:pStyle w:val="TAC"/>
              <w:rPr>
                <w:rStyle w:val="TALCar"/>
                <w:szCs w:val="18"/>
                <w:lang w:val="en-US"/>
              </w:rPr>
            </w:pPr>
            <w:r w:rsidRPr="00CD637D">
              <w:rPr>
                <w:rStyle w:val="TALCar"/>
                <w:szCs w:val="18"/>
                <w:lang w:val="en-US"/>
              </w:rPr>
              <w:t>Taylor series and Least squares</w:t>
            </w:r>
          </w:p>
        </w:tc>
        <w:tc>
          <w:tcPr>
            <w:tcW w:w="992" w:type="dxa"/>
            <w:tcBorders>
              <w:top w:val="single" w:sz="8" w:space="0" w:color="auto"/>
              <w:left w:val="single" w:sz="8" w:space="0" w:color="auto"/>
              <w:bottom w:val="single" w:sz="8" w:space="0" w:color="auto"/>
              <w:right w:val="single" w:sz="8" w:space="0" w:color="auto"/>
            </w:tcBorders>
          </w:tcPr>
          <w:p w14:paraId="447B5172" w14:textId="77777777" w:rsidR="00FB137F" w:rsidRDefault="00FB137F" w:rsidP="00A7773E">
            <w:pPr>
              <w:pStyle w:val="TAC"/>
              <w:rPr>
                <w:rStyle w:val="TALCar"/>
                <w:szCs w:val="18"/>
                <w:lang w:val="en-US"/>
              </w:rPr>
            </w:pPr>
            <w:r w:rsidRPr="00CD637D">
              <w:rPr>
                <w:rStyle w:val="TALCar"/>
                <w:szCs w:val="18"/>
                <w:lang w:val="en-US"/>
              </w:rPr>
              <w:t>Taylor series and Least squares</w:t>
            </w:r>
          </w:p>
        </w:tc>
      </w:tr>
      <w:tr w:rsidR="0018240D" w14:paraId="34D84E6D"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0AF993B4" w14:textId="77777777" w:rsidR="0018240D" w:rsidRDefault="0018240D" w:rsidP="0018240D">
            <w:pPr>
              <w:pStyle w:val="TAC"/>
              <w:rPr>
                <w:rStyle w:val="TALCar"/>
                <w:szCs w:val="18"/>
                <w:lang w:val="en-US"/>
              </w:rPr>
            </w:pPr>
            <w:r>
              <w:rPr>
                <w:rStyle w:val="TALCar"/>
                <w:szCs w:val="18"/>
                <w:lang w:val="en-US"/>
              </w:rPr>
              <w:t xml:space="preserve">Network synchronization assumption (e.g., </w:t>
            </w:r>
            <w:r>
              <w:rPr>
                <w:szCs w:val="18"/>
              </w:rPr>
              <w:t xml:space="preserve">0ns, </w:t>
            </w:r>
            <w:r>
              <w:rPr>
                <w:rStyle w:val="TALCar"/>
                <w:szCs w:val="18"/>
                <w:lang w:val="en-US"/>
              </w:rPr>
              <w:t>10ns, ..)</w:t>
            </w:r>
          </w:p>
        </w:tc>
        <w:tc>
          <w:tcPr>
            <w:tcW w:w="993" w:type="dxa"/>
            <w:tcBorders>
              <w:top w:val="single" w:sz="8" w:space="0" w:color="auto"/>
              <w:left w:val="single" w:sz="8" w:space="0" w:color="auto"/>
              <w:bottom w:val="single" w:sz="8" w:space="0" w:color="auto"/>
              <w:right w:val="single" w:sz="8" w:space="0" w:color="auto"/>
            </w:tcBorders>
          </w:tcPr>
          <w:p w14:paraId="23A42926" w14:textId="3EE7FD1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BCB5897" w14:textId="64E667CD"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3128520" w14:textId="7628FFA2"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88A0899" w14:textId="00531AEC"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278A5AE" w14:textId="0F3C77F9"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978E4B7" w14:textId="1DD353B1"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7F1B3B4F"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9457BC5" w14:textId="77777777" w:rsidR="0018240D" w:rsidRDefault="0018240D" w:rsidP="0018240D">
            <w:pPr>
              <w:pStyle w:val="TAC"/>
              <w:rPr>
                <w:rStyle w:val="TALCar"/>
                <w:color w:val="C00000"/>
                <w:szCs w:val="18"/>
                <w:lang w:val="en-US"/>
              </w:rPr>
            </w:pPr>
            <w:r>
              <w:rPr>
                <w:rStyle w:val="TALCar"/>
                <w:szCs w:val="18"/>
                <w:lang w:val="en-US"/>
              </w:rPr>
              <w:t xml:space="preserve">UE/TRP Initial phase offset </w:t>
            </w:r>
          </w:p>
        </w:tc>
        <w:tc>
          <w:tcPr>
            <w:tcW w:w="993" w:type="dxa"/>
            <w:tcBorders>
              <w:top w:val="single" w:sz="8" w:space="0" w:color="auto"/>
              <w:left w:val="single" w:sz="8" w:space="0" w:color="auto"/>
              <w:bottom w:val="single" w:sz="8" w:space="0" w:color="auto"/>
              <w:right w:val="single" w:sz="8" w:space="0" w:color="auto"/>
            </w:tcBorders>
          </w:tcPr>
          <w:p w14:paraId="29AA1C0B" w14:textId="447E0D2A" w:rsidR="0018240D" w:rsidRDefault="0018240D" w:rsidP="0018240D">
            <w:pPr>
              <w:pStyle w:val="TAC"/>
              <w:rPr>
                <w:rStyle w:val="TALCar"/>
                <w:szCs w:val="18"/>
                <w:lang w:val="en-US" w:eastAsia="zh-CN"/>
              </w:rPr>
            </w:pPr>
            <w:r>
              <w:rPr>
                <w:rStyle w:val="TALCar"/>
                <w:szCs w:val="18"/>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tcPr>
          <w:p w14:paraId="7E02A5EA" w14:textId="520017A9" w:rsidR="0018240D" w:rsidRDefault="0018240D" w:rsidP="0018240D">
            <w:pPr>
              <w:pStyle w:val="TAC"/>
              <w:rPr>
                <w:rStyle w:val="TALCar"/>
                <w:szCs w:val="18"/>
                <w:lang w:val="en-US"/>
              </w:rPr>
            </w:pPr>
            <w:r w:rsidRPr="00224A8E">
              <w:rPr>
                <w:rStyle w:val="TALCar"/>
                <w:szCs w:val="18"/>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tcPr>
          <w:p w14:paraId="46A3ECA1" w14:textId="3D30E8AB" w:rsidR="0018240D" w:rsidRDefault="0018240D" w:rsidP="0018240D">
            <w:pPr>
              <w:pStyle w:val="TAC"/>
              <w:rPr>
                <w:rStyle w:val="TALCar"/>
                <w:szCs w:val="18"/>
                <w:lang w:val="en-US"/>
              </w:rPr>
            </w:pPr>
            <w:r w:rsidRPr="00224A8E">
              <w:rPr>
                <w:rStyle w:val="TALCar"/>
                <w:szCs w:val="18"/>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tcPr>
          <w:p w14:paraId="19B9C89D" w14:textId="6E6519CD" w:rsidR="0018240D" w:rsidRDefault="0018240D" w:rsidP="0018240D">
            <w:pPr>
              <w:pStyle w:val="TAC"/>
              <w:rPr>
                <w:rStyle w:val="TALCar"/>
                <w:szCs w:val="18"/>
                <w:lang w:val="en-US"/>
              </w:rPr>
            </w:pPr>
            <w:r w:rsidRPr="00224A8E">
              <w:rPr>
                <w:rStyle w:val="TALCar"/>
                <w:szCs w:val="18"/>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tcPr>
          <w:p w14:paraId="0751E6A3" w14:textId="7DB0A121" w:rsidR="0018240D" w:rsidRDefault="0018240D" w:rsidP="0018240D">
            <w:pPr>
              <w:pStyle w:val="TAC"/>
              <w:rPr>
                <w:rStyle w:val="TALCar"/>
                <w:szCs w:val="18"/>
                <w:lang w:val="en-US"/>
              </w:rPr>
            </w:pPr>
            <w:r>
              <w:rPr>
                <w:rStyle w:val="TALCar"/>
                <w:szCs w:val="18"/>
                <w:lang w:val="en-US"/>
              </w:rPr>
              <w:t>UE and TRP Initial phase offset</w:t>
            </w:r>
          </w:p>
        </w:tc>
        <w:tc>
          <w:tcPr>
            <w:tcW w:w="992" w:type="dxa"/>
            <w:tcBorders>
              <w:top w:val="single" w:sz="8" w:space="0" w:color="auto"/>
              <w:left w:val="single" w:sz="8" w:space="0" w:color="auto"/>
              <w:bottom w:val="single" w:sz="8" w:space="0" w:color="auto"/>
              <w:right w:val="single" w:sz="8" w:space="0" w:color="auto"/>
            </w:tcBorders>
          </w:tcPr>
          <w:p w14:paraId="6C09A625" w14:textId="50723826" w:rsidR="0018240D" w:rsidRDefault="0018240D" w:rsidP="0018240D">
            <w:pPr>
              <w:pStyle w:val="TAC"/>
              <w:rPr>
                <w:rStyle w:val="TALCar"/>
                <w:szCs w:val="18"/>
                <w:lang w:val="en-US"/>
              </w:rPr>
            </w:pPr>
            <w:r w:rsidRPr="00224A8E">
              <w:rPr>
                <w:rStyle w:val="TALCar"/>
                <w:szCs w:val="18"/>
                <w:lang w:val="en-US"/>
              </w:rPr>
              <w:t>UE and TRP Initial phase offset</w:t>
            </w:r>
          </w:p>
        </w:tc>
      </w:tr>
      <w:tr w:rsidR="0018240D" w14:paraId="6AA75B12"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52BF35F1" w14:textId="77777777" w:rsidR="0018240D" w:rsidRDefault="0018240D" w:rsidP="0018240D">
            <w:pPr>
              <w:pStyle w:val="TAC"/>
              <w:rPr>
                <w:rStyle w:val="TALCar"/>
                <w:szCs w:val="18"/>
                <w:lang w:val="en-US"/>
              </w:rPr>
            </w:pPr>
            <w:r>
              <w:rPr>
                <w:rStyle w:val="TALCar"/>
                <w:color w:val="000000" w:themeColor="text1"/>
                <w:szCs w:val="18"/>
                <w:lang w:val="en-US"/>
              </w:rPr>
              <w:t>CFO/Doppler</w:t>
            </w:r>
          </w:p>
        </w:tc>
        <w:tc>
          <w:tcPr>
            <w:tcW w:w="993" w:type="dxa"/>
            <w:tcBorders>
              <w:top w:val="single" w:sz="8" w:space="0" w:color="auto"/>
              <w:left w:val="single" w:sz="8" w:space="0" w:color="auto"/>
              <w:bottom w:val="single" w:sz="8" w:space="0" w:color="auto"/>
              <w:right w:val="single" w:sz="8" w:space="0" w:color="auto"/>
            </w:tcBorders>
          </w:tcPr>
          <w:p w14:paraId="0C853C4A" w14:textId="4C58E137" w:rsidR="0018240D" w:rsidRDefault="0018240D" w:rsidP="0018240D">
            <w:pPr>
              <w:pStyle w:val="TAC"/>
              <w:rPr>
                <w:rStyle w:val="TALCar"/>
                <w:szCs w:val="18"/>
                <w:lang w:val="en-US" w:eastAsia="zh-CN"/>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E669F46" w14:textId="08C4D87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1F929B4" w14:textId="02B227A1"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EC1C02B" w14:textId="55808F62"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9F63378" w14:textId="40098668"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5217A8E" w14:textId="48761B86"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1B1F854F"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315DB348" w14:textId="77777777" w:rsidR="0018240D" w:rsidRDefault="0018240D" w:rsidP="0018240D">
            <w:pPr>
              <w:pStyle w:val="TAC"/>
              <w:rPr>
                <w:rStyle w:val="TALCar"/>
                <w:szCs w:val="18"/>
                <w:lang w:val="en-US"/>
              </w:rPr>
            </w:pPr>
            <w:r>
              <w:rPr>
                <w:i/>
                <w:szCs w:val="18"/>
              </w:rPr>
              <w:t>O</w:t>
            </w:r>
            <w:r>
              <w:rPr>
                <w:bCs/>
                <w:i/>
                <w:iCs/>
                <w:szCs w:val="18"/>
              </w:rPr>
              <w:t>scillator-drifts</w:t>
            </w:r>
          </w:p>
        </w:tc>
        <w:tc>
          <w:tcPr>
            <w:tcW w:w="993" w:type="dxa"/>
            <w:tcBorders>
              <w:top w:val="single" w:sz="8" w:space="0" w:color="auto"/>
              <w:left w:val="single" w:sz="8" w:space="0" w:color="auto"/>
              <w:bottom w:val="single" w:sz="8" w:space="0" w:color="auto"/>
              <w:right w:val="single" w:sz="8" w:space="0" w:color="auto"/>
            </w:tcBorders>
          </w:tcPr>
          <w:p w14:paraId="72B3A0A7" w14:textId="07A6F46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0271C27" w14:textId="2AFACDA4"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6FFD2E" w14:textId="72AFDC3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E508EAD" w14:textId="760AB20D"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437E48D5" w14:textId="135D9CC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5EBCDFE1" w14:textId="0954421B"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1D129158"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349D99B" w14:textId="77777777" w:rsidR="0018240D" w:rsidRDefault="0018240D" w:rsidP="0018240D">
            <w:pPr>
              <w:pStyle w:val="TAC"/>
              <w:rPr>
                <w:rStyle w:val="TALCar"/>
                <w:szCs w:val="18"/>
                <w:lang w:val="en-US"/>
              </w:rPr>
            </w:pPr>
            <w:r>
              <w:rPr>
                <w:rStyle w:val="TALCar"/>
                <w:szCs w:val="18"/>
                <w:lang w:val="en-US"/>
              </w:rPr>
              <w:t>ARP errors</w:t>
            </w:r>
          </w:p>
        </w:tc>
        <w:tc>
          <w:tcPr>
            <w:tcW w:w="993" w:type="dxa"/>
            <w:tcBorders>
              <w:top w:val="single" w:sz="8" w:space="0" w:color="auto"/>
              <w:left w:val="single" w:sz="8" w:space="0" w:color="auto"/>
              <w:bottom w:val="single" w:sz="8" w:space="0" w:color="auto"/>
              <w:right w:val="single" w:sz="8" w:space="0" w:color="auto"/>
            </w:tcBorders>
          </w:tcPr>
          <w:p w14:paraId="632DC1BC" w14:textId="5FA01E28" w:rsidR="0018240D" w:rsidRDefault="0018240D" w:rsidP="0018240D">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6D6E2C80" w14:textId="1CB1C39E" w:rsidR="0018240D" w:rsidRDefault="0018240D" w:rsidP="0018240D">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36AE1739" w14:textId="6AAA4B21" w:rsidR="0018240D" w:rsidRDefault="0018240D" w:rsidP="0018240D">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4FBDAEC3" w14:textId="50DFC0F4" w:rsidR="0018240D" w:rsidRDefault="0018240D" w:rsidP="0018240D">
            <w:pPr>
              <w:pStyle w:val="TAC"/>
              <w:rPr>
                <w:rStyle w:val="TALCar"/>
                <w:szCs w:val="18"/>
                <w:lang w:val="en-US"/>
              </w:rPr>
            </w:pPr>
            <w:r>
              <w:rPr>
                <w:rStyle w:val="TALCar"/>
                <w:szCs w:val="18"/>
                <w:lang w:val="en-US" w:eastAsia="zh-CN"/>
              </w:rPr>
              <w:t>5cm</w:t>
            </w:r>
          </w:p>
        </w:tc>
        <w:tc>
          <w:tcPr>
            <w:tcW w:w="992" w:type="dxa"/>
            <w:tcBorders>
              <w:top w:val="single" w:sz="8" w:space="0" w:color="auto"/>
              <w:left w:val="single" w:sz="8" w:space="0" w:color="auto"/>
              <w:bottom w:val="single" w:sz="8" w:space="0" w:color="auto"/>
              <w:right w:val="single" w:sz="8" w:space="0" w:color="auto"/>
            </w:tcBorders>
          </w:tcPr>
          <w:p w14:paraId="3AE64C80" w14:textId="349F3DB7" w:rsidR="0018240D" w:rsidRDefault="0018240D" w:rsidP="0018240D">
            <w:pPr>
              <w:pStyle w:val="TAC"/>
              <w:rPr>
                <w:rStyle w:val="TALCar"/>
                <w:szCs w:val="18"/>
                <w:lang w:val="en-US"/>
              </w:rPr>
            </w:pPr>
            <w:r>
              <w:rPr>
                <w:rStyle w:val="TALCar"/>
                <w:szCs w:val="18"/>
                <w:lang w:val="en-US" w:eastAsia="zh-CN"/>
              </w:rPr>
              <w:t>1cm</w:t>
            </w:r>
          </w:p>
        </w:tc>
        <w:tc>
          <w:tcPr>
            <w:tcW w:w="992" w:type="dxa"/>
            <w:tcBorders>
              <w:top w:val="single" w:sz="8" w:space="0" w:color="auto"/>
              <w:left w:val="single" w:sz="8" w:space="0" w:color="auto"/>
              <w:bottom w:val="single" w:sz="8" w:space="0" w:color="auto"/>
              <w:right w:val="single" w:sz="8" w:space="0" w:color="auto"/>
            </w:tcBorders>
          </w:tcPr>
          <w:p w14:paraId="3011A64A" w14:textId="5C0F68A7" w:rsidR="0018240D" w:rsidRDefault="0018240D" w:rsidP="0018240D">
            <w:pPr>
              <w:pStyle w:val="TAC"/>
              <w:rPr>
                <w:rStyle w:val="TALCar"/>
                <w:szCs w:val="18"/>
                <w:lang w:val="en-US"/>
              </w:rPr>
            </w:pPr>
            <w:r>
              <w:rPr>
                <w:rStyle w:val="TALCar"/>
                <w:szCs w:val="18"/>
                <w:lang w:val="en-US" w:eastAsia="zh-CN"/>
              </w:rPr>
              <w:t>5cm</w:t>
            </w:r>
          </w:p>
        </w:tc>
      </w:tr>
      <w:tr w:rsidR="0018240D" w14:paraId="788B38FA"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6C5E8E92" w14:textId="77777777" w:rsidR="0018240D" w:rsidRDefault="0018240D" w:rsidP="0018240D">
            <w:pPr>
              <w:pStyle w:val="TAC"/>
              <w:rPr>
                <w:rStyle w:val="TALCar"/>
                <w:szCs w:val="18"/>
                <w:lang w:val="en-US"/>
              </w:rPr>
            </w:pPr>
            <w:r>
              <w:rPr>
                <w:rStyle w:val="TALCar"/>
                <w:szCs w:val="18"/>
                <w:lang w:val="en-US"/>
              </w:rPr>
              <w:t>Phase Center Offsets</w:t>
            </w:r>
          </w:p>
        </w:tc>
        <w:tc>
          <w:tcPr>
            <w:tcW w:w="993" w:type="dxa"/>
            <w:tcBorders>
              <w:top w:val="single" w:sz="8" w:space="0" w:color="auto"/>
              <w:left w:val="single" w:sz="8" w:space="0" w:color="auto"/>
              <w:bottom w:val="single" w:sz="8" w:space="0" w:color="auto"/>
              <w:right w:val="single" w:sz="8" w:space="0" w:color="auto"/>
            </w:tcBorders>
          </w:tcPr>
          <w:p w14:paraId="02905A53" w14:textId="22111CD0"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6E5C930" w14:textId="058B19A7"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86428A1" w14:textId="4463D71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65779283" w14:textId="562EA579"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373C8641" w14:textId="568EEA2C"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27F73D36" w14:textId="43BA844F"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5983614A"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1015C091" w14:textId="77777777" w:rsidR="0018240D" w:rsidRDefault="0018240D" w:rsidP="0018240D">
            <w:pPr>
              <w:pStyle w:val="TAC"/>
              <w:rPr>
                <w:rStyle w:val="TALCar"/>
                <w:szCs w:val="18"/>
                <w:lang w:val="en-US"/>
              </w:rPr>
            </w:pPr>
            <w:r>
              <w:rPr>
                <w:rStyle w:val="TALCar"/>
                <w:szCs w:val="18"/>
                <w:lang w:val="en-US"/>
              </w:rPr>
              <w:t>Phase noise (FR2)</w:t>
            </w:r>
          </w:p>
        </w:tc>
        <w:tc>
          <w:tcPr>
            <w:tcW w:w="993" w:type="dxa"/>
            <w:tcBorders>
              <w:top w:val="single" w:sz="8" w:space="0" w:color="auto"/>
              <w:left w:val="single" w:sz="8" w:space="0" w:color="auto"/>
              <w:bottom w:val="single" w:sz="8" w:space="0" w:color="auto"/>
              <w:right w:val="single" w:sz="8" w:space="0" w:color="auto"/>
            </w:tcBorders>
          </w:tcPr>
          <w:p w14:paraId="2D8923F6" w14:textId="453F4268"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135716F" w14:textId="26E35A56"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A4D535D" w14:textId="7B0D64D0"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0383FECA" w14:textId="65729ADF"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79D24EE4" w14:textId="78AC447C" w:rsidR="0018240D" w:rsidRDefault="0018240D" w:rsidP="0018240D">
            <w:pPr>
              <w:pStyle w:val="TAC"/>
              <w:rPr>
                <w:rStyle w:val="TALCar"/>
                <w:szCs w:val="18"/>
                <w:lang w:val="en-US"/>
              </w:rPr>
            </w:pPr>
            <w:r>
              <w:rPr>
                <w:rStyle w:val="TALCar"/>
                <w:rFonts w:hint="eastAsia"/>
                <w:szCs w:val="18"/>
                <w:lang w:val="en-US" w:eastAsia="zh-CN"/>
              </w:rPr>
              <w:t>0</w:t>
            </w:r>
          </w:p>
        </w:tc>
        <w:tc>
          <w:tcPr>
            <w:tcW w:w="992" w:type="dxa"/>
            <w:tcBorders>
              <w:top w:val="single" w:sz="8" w:space="0" w:color="auto"/>
              <w:left w:val="single" w:sz="8" w:space="0" w:color="auto"/>
              <w:bottom w:val="single" w:sz="8" w:space="0" w:color="auto"/>
              <w:right w:val="single" w:sz="8" w:space="0" w:color="auto"/>
            </w:tcBorders>
          </w:tcPr>
          <w:p w14:paraId="142973EC" w14:textId="03CC4355" w:rsidR="0018240D" w:rsidRDefault="0018240D" w:rsidP="0018240D">
            <w:pPr>
              <w:pStyle w:val="TAC"/>
              <w:rPr>
                <w:rStyle w:val="TALCar"/>
                <w:szCs w:val="18"/>
                <w:lang w:val="en-US"/>
              </w:rPr>
            </w:pPr>
            <w:r>
              <w:rPr>
                <w:rStyle w:val="TALCar"/>
                <w:rFonts w:hint="eastAsia"/>
                <w:szCs w:val="18"/>
                <w:lang w:val="en-US" w:eastAsia="zh-CN"/>
              </w:rPr>
              <w:t>0</w:t>
            </w:r>
          </w:p>
        </w:tc>
      </w:tr>
      <w:tr w:rsidR="0018240D" w14:paraId="52173AFC" w14:textId="77777777" w:rsidTr="00FB137F">
        <w:trPr>
          <w:trHeight w:val="20"/>
          <w:jc w:val="center"/>
        </w:trPr>
        <w:tc>
          <w:tcPr>
            <w:tcW w:w="2258" w:type="dxa"/>
            <w:tcBorders>
              <w:top w:val="single" w:sz="8" w:space="0" w:color="auto"/>
              <w:left w:val="single" w:sz="8" w:space="0" w:color="auto"/>
              <w:bottom w:val="single" w:sz="8" w:space="0" w:color="auto"/>
              <w:right w:val="single" w:sz="8" w:space="0" w:color="auto"/>
            </w:tcBorders>
            <w:vAlign w:val="center"/>
            <w:hideMark/>
          </w:tcPr>
          <w:p w14:paraId="20382D46" w14:textId="77777777" w:rsidR="0018240D" w:rsidRDefault="0018240D" w:rsidP="0018240D">
            <w:pPr>
              <w:pStyle w:val="TAC"/>
              <w:rPr>
                <w:rStyle w:val="TALCar"/>
                <w:szCs w:val="18"/>
                <w:lang w:val="en-US"/>
              </w:rPr>
            </w:pPr>
            <w:r>
              <w:rPr>
                <w:rStyle w:val="TALCar"/>
                <w:szCs w:val="18"/>
                <w:lang w:val="en-US"/>
              </w:rPr>
              <w:t>Additional notes, if any</w:t>
            </w:r>
          </w:p>
        </w:tc>
        <w:tc>
          <w:tcPr>
            <w:tcW w:w="993" w:type="dxa"/>
            <w:tcBorders>
              <w:top w:val="single" w:sz="8" w:space="0" w:color="auto"/>
              <w:left w:val="single" w:sz="8" w:space="0" w:color="auto"/>
              <w:bottom w:val="single" w:sz="8" w:space="0" w:color="auto"/>
              <w:right w:val="single" w:sz="8" w:space="0" w:color="auto"/>
            </w:tcBorders>
          </w:tcPr>
          <w:p w14:paraId="262DA4A8" w14:textId="4BE17C05" w:rsidR="0018240D" w:rsidRDefault="0018240D" w:rsidP="0018240D">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40128CC9" w14:textId="245F9A6B" w:rsidR="0018240D" w:rsidRDefault="0018240D" w:rsidP="0018240D">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22AFC700" w14:textId="02B3C31B" w:rsidR="0018240D" w:rsidRDefault="0018240D" w:rsidP="0018240D">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4C720585" w14:textId="4E3FD823" w:rsidR="0018240D" w:rsidRDefault="0018240D" w:rsidP="0018240D">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4D4A93D6" w14:textId="0253A2C4" w:rsidR="0018240D" w:rsidRDefault="0018240D" w:rsidP="0018240D">
            <w:pPr>
              <w:pStyle w:val="TAC"/>
              <w:rPr>
                <w:rStyle w:val="TALCar"/>
                <w:szCs w:val="18"/>
                <w:lang w:val="en-US"/>
              </w:rPr>
            </w:pPr>
            <w:r w:rsidRPr="00C664D9">
              <w:rPr>
                <w:rStyle w:val="TALCar"/>
                <w:szCs w:val="18"/>
                <w:lang w:val="en-US" w:eastAsia="zh-CN"/>
              </w:rPr>
              <w:t>PRU is 5m away</w:t>
            </w:r>
          </w:p>
        </w:tc>
        <w:tc>
          <w:tcPr>
            <w:tcW w:w="992" w:type="dxa"/>
            <w:tcBorders>
              <w:top w:val="single" w:sz="8" w:space="0" w:color="auto"/>
              <w:left w:val="single" w:sz="8" w:space="0" w:color="auto"/>
              <w:bottom w:val="single" w:sz="8" w:space="0" w:color="auto"/>
              <w:right w:val="single" w:sz="8" w:space="0" w:color="auto"/>
            </w:tcBorders>
          </w:tcPr>
          <w:p w14:paraId="41164E63" w14:textId="5D97E9D5" w:rsidR="0018240D" w:rsidRDefault="0018240D" w:rsidP="0018240D">
            <w:pPr>
              <w:pStyle w:val="TAC"/>
              <w:rPr>
                <w:rStyle w:val="TALCar"/>
                <w:szCs w:val="18"/>
                <w:lang w:val="en-US"/>
              </w:rPr>
            </w:pPr>
            <w:r w:rsidRPr="00C664D9">
              <w:rPr>
                <w:rStyle w:val="TALCar"/>
                <w:szCs w:val="18"/>
                <w:lang w:val="en-US" w:eastAsia="zh-CN"/>
              </w:rPr>
              <w:t>PRU is 5m away</w:t>
            </w:r>
          </w:p>
        </w:tc>
      </w:tr>
    </w:tbl>
    <w:p w14:paraId="049CDDC7" w14:textId="5069E9EC" w:rsidR="00840300" w:rsidRDefault="00840300" w:rsidP="005A0727">
      <w:pPr>
        <w:rPr>
          <w:noProof/>
          <w:lang w:eastAsia="zh-CN"/>
        </w:rPr>
      </w:pPr>
    </w:p>
    <w:p w14:paraId="3CAE7F27" w14:textId="77777777" w:rsidR="00496774" w:rsidRPr="00E1227D" w:rsidRDefault="00496774" w:rsidP="00496774">
      <w:pPr>
        <w:keepNext/>
        <w:keepLines/>
        <w:autoSpaceDE/>
        <w:autoSpaceDN/>
        <w:adjustRightInd/>
        <w:snapToGrid/>
        <w:spacing w:before="120" w:after="180"/>
        <w:jc w:val="left"/>
        <w:outlineLvl w:val="2"/>
        <w:rPr>
          <w:rFonts w:ascii="Arial" w:hAnsi="Arial"/>
          <w:sz w:val="28"/>
          <w:szCs w:val="20"/>
          <w:lang w:val="en-GB"/>
        </w:rPr>
      </w:pPr>
      <w:bookmarkStart w:id="5" w:name="_Toc112369725"/>
      <w:r w:rsidRPr="00E1227D">
        <w:rPr>
          <w:rFonts w:ascii="Arial" w:hAnsi="Arial"/>
          <w:sz w:val="28"/>
          <w:szCs w:val="20"/>
          <w:lang w:val="en-GB"/>
        </w:rPr>
        <w:lastRenderedPageBreak/>
        <w:t>B.4.X.2</w:t>
      </w:r>
      <w:r w:rsidRPr="00E1227D">
        <w:rPr>
          <w:rFonts w:ascii="Arial" w:hAnsi="Arial"/>
          <w:sz w:val="28"/>
          <w:szCs w:val="20"/>
          <w:lang w:val="en-GB"/>
        </w:rPr>
        <w:tab/>
        <w:t>Positioning accuracy evaluation results for NR Carrier Phase Positioning</w:t>
      </w:r>
      <w:bookmarkEnd w:id="5"/>
    </w:p>
    <w:p w14:paraId="6FFD2B6C" w14:textId="2207DCEB" w:rsidR="00496774" w:rsidRDefault="00496774"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 xml:space="preserve">B.4.X.2-1 </w:t>
      </w:r>
      <w:r w:rsidRPr="00E1227D">
        <w:rPr>
          <w:sz w:val="20"/>
          <w:szCs w:val="20"/>
          <w:lang w:val="en-GB"/>
        </w:rPr>
        <w:t>provides horizontal positioning accuracy results using NR carrier phase positioning</w:t>
      </w:r>
      <w:r w:rsidR="00ED33C2">
        <w:rPr>
          <w:sz w:val="20"/>
          <w:szCs w:val="20"/>
          <w:lang w:val="en-GB"/>
        </w:rPr>
        <w:t xml:space="preserve"> in perfect scenarios</w:t>
      </w:r>
      <w:r w:rsidRPr="00E1227D">
        <w:rPr>
          <w:sz w:val="20"/>
          <w:szCs w:val="20"/>
          <w:lang w:val="en-GB"/>
        </w:rPr>
        <w:t>.</w:t>
      </w:r>
    </w:p>
    <w:p w14:paraId="35F3203B" w14:textId="77777777"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 xml:space="preserve">B.4.X.2-2 </w:t>
      </w:r>
      <w:r w:rsidRPr="00E1227D">
        <w:rPr>
          <w:sz w:val="20"/>
          <w:szCs w:val="20"/>
          <w:lang w:val="en-GB"/>
        </w:rPr>
        <w:t>provides horizontal positioning accuracy results using NR carrier phase positioning</w:t>
      </w:r>
      <w:r>
        <w:rPr>
          <w:sz w:val="20"/>
          <w:szCs w:val="20"/>
          <w:lang w:val="en-GB"/>
        </w:rPr>
        <w:t xml:space="preserve"> with the CFO</w:t>
      </w:r>
      <w:r w:rsidRPr="00E1227D">
        <w:rPr>
          <w:sz w:val="20"/>
          <w:szCs w:val="20"/>
          <w:lang w:val="en-GB"/>
        </w:rPr>
        <w:t>.</w:t>
      </w:r>
    </w:p>
    <w:p w14:paraId="7E1F1BBD" w14:textId="77777777"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3</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 random initial phase</w:t>
      </w:r>
      <w:r w:rsidRPr="00E1227D">
        <w:rPr>
          <w:sz w:val="20"/>
          <w:szCs w:val="20"/>
          <w:lang w:val="en-GB"/>
        </w:rPr>
        <w:t>.</w:t>
      </w:r>
    </w:p>
    <w:p w14:paraId="61EE5096" w14:textId="77777777"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4</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w:t>
      </w:r>
      <w:r>
        <w:rPr>
          <w:rFonts w:hint="eastAsia"/>
          <w:sz w:val="20"/>
          <w:szCs w:val="20"/>
          <w:lang w:val="en-GB" w:eastAsia="zh-CN"/>
        </w:rPr>
        <w:t>the</w:t>
      </w:r>
      <w:r>
        <w:rPr>
          <w:sz w:val="20"/>
          <w:szCs w:val="20"/>
          <w:lang w:val="en-GB"/>
        </w:rPr>
        <w:t xml:space="preserve"> </w:t>
      </w:r>
      <w:r>
        <w:rPr>
          <w:rFonts w:hint="eastAsia"/>
          <w:sz w:val="20"/>
          <w:szCs w:val="20"/>
          <w:lang w:val="en-GB" w:eastAsia="zh-CN"/>
        </w:rPr>
        <w:t>gNB</w:t>
      </w:r>
      <w:r>
        <w:rPr>
          <w:sz w:val="20"/>
          <w:szCs w:val="20"/>
          <w:lang w:val="en-GB"/>
        </w:rPr>
        <w:t xml:space="preserve"> ARP error</w:t>
      </w:r>
      <w:r w:rsidRPr="00E1227D">
        <w:rPr>
          <w:sz w:val="20"/>
          <w:szCs w:val="20"/>
          <w:lang w:val="en-GB"/>
        </w:rPr>
        <w:t>.</w:t>
      </w:r>
    </w:p>
    <w:p w14:paraId="2DAB187F" w14:textId="697D1C32" w:rsidR="00D226B9" w:rsidRPr="00E1227D"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5</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 gNB PCO</w:t>
      </w:r>
      <w:r w:rsidRPr="00E1227D">
        <w:rPr>
          <w:sz w:val="20"/>
          <w:szCs w:val="20"/>
          <w:lang w:val="en-GB"/>
        </w:rPr>
        <w:t>.</w:t>
      </w:r>
    </w:p>
    <w:p w14:paraId="4657D18D" w14:textId="033C84B8" w:rsidR="00D226B9" w:rsidRPr="00D226B9" w:rsidRDefault="00D226B9" w:rsidP="00B835C4">
      <w:pPr>
        <w:overflowPunct w:val="0"/>
        <w:snapToGrid/>
        <w:textAlignment w:val="baseline"/>
        <w:rPr>
          <w:sz w:val="20"/>
          <w:szCs w:val="20"/>
          <w:lang w:val="en-GB"/>
        </w:rPr>
      </w:pPr>
      <w:r w:rsidRPr="00E1227D">
        <w:rPr>
          <w:sz w:val="20"/>
          <w:szCs w:val="20"/>
          <w:lang w:val="en-GB"/>
        </w:rPr>
        <w:t xml:space="preserve">Table </w:t>
      </w:r>
      <w:r w:rsidRPr="00E1227D">
        <w:rPr>
          <w:sz w:val="20"/>
          <w:szCs w:val="20"/>
        </w:rPr>
        <w:t>B.4.X.2-</w:t>
      </w:r>
      <w:r>
        <w:rPr>
          <w:sz w:val="20"/>
          <w:szCs w:val="20"/>
        </w:rPr>
        <w:t>6</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both the random initial phase and the gNB ARP error</w:t>
      </w:r>
      <w:r w:rsidRPr="00E1227D">
        <w:rPr>
          <w:sz w:val="20"/>
          <w:szCs w:val="20"/>
          <w:lang w:val="en-GB"/>
        </w:rPr>
        <w:t>.</w:t>
      </w:r>
    </w:p>
    <w:p w14:paraId="43BC30CE" w14:textId="77777777" w:rsidR="00D226B9" w:rsidRPr="00E1227D" w:rsidRDefault="00D226B9" w:rsidP="00496774">
      <w:pPr>
        <w:overflowPunct w:val="0"/>
        <w:snapToGrid/>
        <w:jc w:val="left"/>
        <w:textAlignment w:val="baseline"/>
        <w:rPr>
          <w:sz w:val="20"/>
          <w:szCs w:val="20"/>
          <w:lang w:val="en-GB"/>
        </w:rPr>
      </w:pPr>
    </w:p>
    <w:p w14:paraId="73A57D78" w14:textId="2E779185" w:rsidR="00496774" w:rsidRPr="00E1227D" w:rsidRDefault="00496774" w:rsidP="00496774">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t xml:space="preserve">Table B.4.X.2-1: </w:t>
      </w:r>
      <w:r w:rsidRPr="00E1227D">
        <w:rPr>
          <w:rFonts w:ascii="Arial" w:hAnsi="Arial" w:cs="Arial"/>
          <w:b/>
          <w:sz w:val="20"/>
          <w:szCs w:val="20"/>
        </w:rPr>
        <w:t xml:space="preserve">NR carrier phase positioning - horizontal accuracy </w:t>
      </w:r>
      <w:r w:rsidR="00ED33C2">
        <w:rPr>
          <w:rFonts w:ascii="Arial" w:hAnsi="Arial" w:cs="Arial"/>
          <w:b/>
          <w:sz w:val="20"/>
          <w:szCs w:val="20"/>
        </w:rPr>
        <w:t xml:space="preserve">in perfect scenarios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496774" w:rsidRPr="00E1227D" w14:paraId="39D235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50E0E2A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E644F6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946EC5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0E6DD1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BBA5D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0D74DE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ED4745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7808DF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496774" w:rsidRPr="00E1227D" w14:paraId="7323B7C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057D556" w14:textId="1CE2A7A0" w:rsidR="00496774" w:rsidRPr="00E1227D" w:rsidRDefault="00496774" w:rsidP="00496774">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 InF-SH</w:t>
            </w:r>
            <w:r>
              <w:rPr>
                <w:rStyle w:val="TALCar"/>
                <w:sz w:val="16"/>
                <w:szCs w:val="16"/>
              </w:rPr>
              <w:t xml:space="preserve">, 100M, </w:t>
            </w:r>
            <w:r w:rsidR="00435B17">
              <w:rPr>
                <w:rStyle w:val="TALCar"/>
                <w:sz w:val="16"/>
                <w:szCs w:val="16"/>
              </w:rPr>
              <w:t>UL-P</w:t>
            </w:r>
            <w:r w:rsidRPr="00496774">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54A0161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.00018</w:t>
            </w:r>
          </w:p>
        </w:tc>
        <w:tc>
          <w:tcPr>
            <w:tcW w:w="1261" w:type="dxa"/>
            <w:tcBorders>
              <w:top w:val="single" w:sz="4" w:space="0" w:color="auto"/>
              <w:left w:val="single" w:sz="4" w:space="0" w:color="auto"/>
              <w:bottom w:val="single" w:sz="4" w:space="0" w:color="auto"/>
              <w:right w:val="single" w:sz="4" w:space="0" w:color="auto"/>
            </w:tcBorders>
            <w:vAlign w:val="center"/>
          </w:tcPr>
          <w:p w14:paraId="1C7B4B2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.00036</w:t>
            </w:r>
          </w:p>
        </w:tc>
        <w:tc>
          <w:tcPr>
            <w:tcW w:w="1261" w:type="dxa"/>
            <w:tcBorders>
              <w:top w:val="single" w:sz="4" w:space="0" w:color="auto"/>
              <w:left w:val="single" w:sz="4" w:space="0" w:color="auto"/>
              <w:bottom w:val="single" w:sz="4" w:space="0" w:color="auto"/>
              <w:right w:val="single" w:sz="4" w:space="0" w:color="auto"/>
            </w:tcBorders>
            <w:vAlign w:val="center"/>
          </w:tcPr>
          <w:p w14:paraId="40FE6A1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.00074</w:t>
            </w:r>
          </w:p>
        </w:tc>
        <w:tc>
          <w:tcPr>
            <w:tcW w:w="1261" w:type="dxa"/>
            <w:tcBorders>
              <w:top w:val="single" w:sz="4" w:space="0" w:color="auto"/>
              <w:left w:val="single" w:sz="4" w:space="0" w:color="auto"/>
              <w:bottom w:val="single" w:sz="4" w:space="0" w:color="auto"/>
              <w:right w:val="single" w:sz="4" w:space="0" w:color="auto"/>
            </w:tcBorders>
            <w:vAlign w:val="center"/>
          </w:tcPr>
          <w:p w14:paraId="7B37B45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.00184</w:t>
            </w:r>
          </w:p>
        </w:tc>
        <w:tc>
          <w:tcPr>
            <w:tcW w:w="1351" w:type="dxa"/>
            <w:tcBorders>
              <w:top w:val="single" w:sz="4" w:space="0" w:color="auto"/>
              <w:left w:val="single" w:sz="4" w:space="0" w:color="auto"/>
              <w:bottom w:val="single" w:sz="4" w:space="0" w:color="auto"/>
              <w:right w:val="single" w:sz="4" w:space="0" w:color="auto"/>
            </w:tcBorders>
            <w:vAlign w:val="center"/>
          </w:tcPr>
          <w:p w14:paraId="230D4C5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037437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B7F4EF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C4DD95B" w14:textId="0739688A"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 InF-DH, 10</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1985B5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.00024</w:t>
            </w:r>
          </w:p>
        </w:tc>
        <w:tc>
          <w:tcPr>
            <w:tcW w:w="1261" w:type="dxa"/>
            <w:tcBorders>
              <w:top w:val="single" w:sz="4" w:space="0" w:color="auto"/>
              <w:left w:val="single" w:sz="4" w:space="0" w:color="auto"/>
              <w:bottom w:val="single" w:sz="4" w:space="0" w:color="auto"/>
              <w:right w:val="single" w:sz="4" w:space="0" w:color="auto"/>
            </w:tcBorders>
            <w:vAlign w:val="center"/>
          </w:tcPr>
          <w:p w14:paraId="1CF4E5E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7A25C6A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.00234</w:t>
            </w:r>
          </w:p>
        </w:tc>
        <w:tc>
          <w:tcPr>
            <w:tcW w:w="1261" w:type="dxa"/>
            <w:tcBorders>
              <w:top w:val="single" w:sz="4" w:space="0" w:color="auto"/>
              <w:left w:val="single" w:sz="4" w:space="0" w:color="auto"/>
              <w:bottom w:val="single" w:sz="4" w:space="0" w:color="auto"/>
              <w:right w:val="single" w:sz="4" w:space="0" w:color="auto"/>
            </w:tcBorders>
            <w:vAlign w:val="center"/>
          </w:tcPr>
          <w:p w14:paraId="1643FEA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.0541</w:t>
            </w:r>
          </w:p>
        </w:tc>
        <w:tc>
          <w:tcPr>
            <w:tcW w:w="1351" w:type="dxa"/>
            <w:tcBorders>
              <w:top w:val="single" w:sz="4" w:space="0" w:color="auto"/>
              <w:left w:val="single" w:sz="4" w:space="0" w:color="auto"/>
              <w:bottom w:val="single" w:sz="4" w:space="0" w:color="auto"/>
              <w:right w:val="single" w:sz="4" w:space="0" w:color="auto"/>
            </w:tcBorders>
            <w:vAlign w:val="center"/>
          </w:tcPr>
          <w:p w14:paraId="498CB61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6335CE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D67F6F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E049BFE" w14:textId="134557A9"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 InF-SH, 2</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1E11F5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147C0BB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.00208</w:t>
            </w:r>
          </w:p>
        </w:tc>
        <w:tc>
          <w:tcPr>
            <w:tcW w:w="1261" w:type="dxa"/>
            <w:tcBorders>
              <w:top w:val="single" w:sz="4" w:space="0" w:color="auto"/>
              <w:left w:val="single" w:sz="4" w:space="0" w:color="auto"/>
              <w:bottom w:val="single" w:sz="4" w:space="0" w:color="auto"/>
              <w:right w:val="single" w:sz="4" w:space="0" w:color="auto"/>
            </w:tcBorders>
            <w:vAlign w:val="center"/>
          </w:tcPr>
          <w:p w14:paraId="75D9834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.15945</w:t>
            </w:r>
          </w:p>
        </w:tc>
        <w:tc>
          <w:tcPr>
            <w:tcW w:w="1261" w:type="dxa"/>
            <w:tcBorders>
              <w:top w:val="single" w:sz="4" w:space="0" w:color="auto"/>
              <w:left w:val="single" w:sz="4" w:space="0" w:color="auto"/>
              <w:bottom w:val="single" w:sz="4" w:space="0" w:color="auto"/>
              <w:right w:val="single" w:sz="4" w:space="0" w:color="auto"/>
            </w:tcBorders>
            <w:vAlign w:val="center"/>
          </w:tcPr>
          <w:p w14:paraId="348D3B6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.3373</w:t>
            </w:r>
          </w:p>
        </w:tc>
        <w:tc>
          <w:tcPr>
            <w:tcW w:w="1351" w:type="dxa"/>
            <w:tcBorders>
              <w:top w:val="single" w:sz="4" w:space="0" w:color="auto"/>
              <w:left w:val="single" w:sz="4" w:space="0" w:color="auto"/>
              <w:bottom w:val="single" w:sz="4" w:space="0" w:color="auto"/>
              <w:right w:val="single" w:sz="4" w:space="0" w:color="auto"/>
            </w:tcBorders>
            <w:vAlign w:val="center"/>
          </w:tcPr>
          <w:p w14:paraId="292D337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61B390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05D11A0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79723D" w14:textId="5C68AD53"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 InF-DH, 2</w:t>
            </w:r>
            <w:r w:rsidRPr="008E5C97">
              <w:rPr>
                <w:rStyle w:val="TALCar"/>
                <w:sz w:val="16"/>
                <w:szCs w:val="16"/>
              </w:rPr>
              <w:t>0M</w:t>
            </w:r>
            <w:r>
              <w:rPr>
                <w:rStyle w:val="TALCar"/>
                <w:sz w:val="16"/>
                <w:szCs w:val="16"/>
              </w:rPr>
              <w:t xml:space="preserve">,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6205D3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.54928</w:t>
            </w:r>
          </w:p>
        </w:tc>
        <w:tc>
          <w:tcPr>
            <w:tcW w:w="1261" w:type="dxa"/>
            <w:tcBorders>
              <w:top w:val="single" w:sz="4" w:space="0" w:color="auto"/>
              <w:left w:val="single" w:sz="4" w:space="0" w:color="auto"/>
              <w:bottom w:val="single" w:sz="4" w:space="0" w:color="auto"/>
              <w:right w:val="single" w:sz="4" w:space="0" w:color="auto"/>
            </w:tcBorders>
            <w:vAlign w:val="center"/>
          </w:tcPr>
          <w:p w14:paraId="42A4AC4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.8733</w:t>
            </w:r>
          </w:p>
        </w:tc>
        <w:tc>
          <w:tcPr>
            <w:tcW w:w="1261" w:type="dxa"/>
            <w:tcBorders>
              <w:top w:val="single" w:sz="4" w:space="0" w:color="auto"/>
              <w:left w:val="single" w:sz="4" w:space="0" w:color="auto"/>
              <w:bottom w:val="single" w:sz="4" w:space="0" w:color="auto"/>
              <w:right w:val="single" w:sz="4" w:space="0" w:color="auto"/>
            </w:tcBorders>
            <w:vAlign w:val="center"/>
          </w:tcPr>
          <w:p w14:paraId="4272A49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.3055</w:t>
            </w:r>
          </w:p>
        </w:tc>
        <w:tc>
          <w:tcPr>
            <w:tcW w:w="1261" w:type="dxa"/>
            <w:tcBorders>
              <w:top w:val="single" w:sz="4" w:space="0" w:color="auto"/>
              <w:left w:val="single" w:sz="4" w:space="0" w:color="auto"/>
              <w:bottom w:val="single" w:sz="4" w:space="0" w:color="auto"/>
              <w:right w:val="single" w:sz="4" w:space="0" w:color="auto"/>
            </w:tcBorders>
            <w:vAlign w:val="center"/>
          </w:tcPr>
          <w:p w14:paraId="4322266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7</w:t>
            </w:r>
            <w:r>
              <w:rPr>
                <w:rStyle w:val="TALCar"/>
                <w:sz w:val="16"/>
                <w:szCs w:val="16"/>
                <w:lang w:eastAsia="zh-CN"/>
              </w:rPr>
              <w:t>.4243</w:t>
            </w:r>
          </w:p>
        </w:tc>
        <w:tc>
          <w:tcPr>
            <w:tcW w:w="1351" w:type="dxa"/>
            <w:tcBorders>
              <w:top w:val="single" w:sz="4" w:space="0" w:color="auto"/>
              <w:left w:val="single" w:sz="4" w:space="0" w:color="auto"/>
              <w:bottom w:val="single" w:sz="4" w:space="0" w:color="auto"/>
              <w:right w:val="single" w:sz="4" w:space="0" w:color="auto"/>
            </w:tcBorders>
            <w:vAlign w:val="center"/>
          </w:tcPr>
          <w:p w14:paraId="1028119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C369A7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E73052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1DF708E" w14:textId="1DF3128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5</w:t>
            </w:r>
            <w:r w:rsidRPr="00FA7E93">
              <w:rPr>
                <w:rStyle w:val="TALCar"/>
                <w:sz w:val="16"/>
                <w:szCs w:val="16"/>
              </w:rPr>
              <w:t>, InF-SH</w:t>
            </w:r>
            <w:r>
              <w:rPr>
                <w:rStyle w:val="TALCar"/>
                <w:sz w:val="16"/>
                <w:szCs w:val="16"/>
              </w:rPr>
              <w:t xml:space="preserve">, 100M,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3EDC96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.00023</w:t>
            </w:r>
          </w:p>
        </w:tc>
        <w:tc>
          <w:tcPr>
            <w:tcW w:w="1261" w:type="dxa"/>
            <w:tcBorders>
              <w:top w:val="single" w:sz="4" w:space="0" w:color="auto"/>
              <w:left w:val="single" w:sz="4" w:space="0" w:color="auto"/>
              <w:bottom w:val="single" w:sz="4" w:space="0" w:color="auto"/>
              <w:right w:val="single" w:sz="4" w:space="0" w:color="auto"/>
            </w:tcBorders>
            <w:vAlign w:val="center"/>
          </w:tcPr>
          <w:p w14:paraId="4454821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.00054</w:t>
            </w:r>
          </w:p>
        </w:tc>
        <w:tc>
          <w:tcPr>
            <w:tcW w:w="1261" w:type="dxa"/>
            <w:tcBorders>
              <w:top w:val="single" w:sz="4" w:space="0" w:color="auto"/>
              <w:left w:val="single" w:sz="4" w:space="0" w:color="auto"/>
              <w:bottom w:val="single" w:sz="4" w:space="0" w:color="auto"/>
              <w:right w:val="single" w:sz="4" w:space="0" w:color="auto"/>
            </w:tcBorders>
            <w:vAlign w:val="center"/>
          </w:tcPr>
          <w:p w14:paraId="7910322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.00122</w:t>
            </w:r>
          </w:p>
        </w:tc>
        <w:tc>
          <w:tcPr>
            <w:tcW w:w="1261" w:type="dxa"/>
            <w:tcBorders>
              <w:top w:val="single" w:sz="4" w:space="0" w:color="auto"/>
              <w:left w:val="single" w:sz="4" w:space="0" w:color="auto"/>
              <w:bottom w:val="single" w:sz="4" w:space="0" w:color="auto"/>
              <w:right w:val="single" w:sz="4" w:space="0" w:color="auto"/>
            </w:tcBorders>
            <w:vAlign w:val="center"/>
          </w:tcPr>
          <w:p w14:paraId="7D60F50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.00434</w:t>
            </w:r>
          </w:p>
        </w:tc>
        <w:tc>
          <w:tcPr>
            <w:tcW w:w="1351" w:type="dxa"/>
            <w:tcBorders>
              <w:top w:val="single" w:sz="4" w:space="0" w:color="auto"/>
              <w:left w:val="single" w:sz="4" w:space="0" w:color="auto"/>
              <w:bottom w:val="single" w:sz="4" w:space="0" w:color="auto"/>
              <w:right w:val="single" w:sz="4" w:space="0" w:color="auto"/>
            </w:tcBorders>
            <w:vAlign w:val="center"/>
          </w:tcPr>
          <w:p w14:paraId="0BA51F4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58ADCBD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7A95632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D9871AB" w14:textId="23A7395D"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6, InF-DH, 10</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C4D8D2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.00111</w:t>
            </w:r>
          </w:p>
        </w:tc>
        <w:tc>
          <w:tcPr>
            <w:tcW w:w="1261" w:type="dxa"/>
            <w:tcBorders>
              <w:top w:val="single" w:sz="4" w:space="0" w:color="auto"/>
              <w:left w:val="single" w:sz="4" w:space="0" w:color="auto"/>
              <w:bottom w:val="single" w:sz="4" w:space="0" w:color="auto"/>
              <w:right w:val="single" w:sz="4" w:space="0" w:color="auto"/>
            </w:tcBorders>
            <w:vAlign w:val="center"/>
          </w:tcPr>
          <w:p w14:paraId="662DF24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.57064</w:t>
            </w:r>
          </w:p>
        </w:tc>
        <w:tc>
          <w:tcPr>
            <w:tcW w:w="1261" w:type="dxa"/>
            <w:tcBorders>
              <w:top w:val="single" w:sz="4" w:space="0" w:color="auto"/>
              <w:left w:val="single" w:sz="4" w:space="0" w:color="auto"/>
              <w:bottom w:val="single" w:sz="4" w:space="0" w:color="auto"/>
              <w:right w:val="single" w:sz="4" w:space="0" w:color="auto"/>
            </w:tcBorders>
            <w:vAlign w:val="center"/>
          </w:tcPr>
          <w:p w14:paraId="0BB576F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.97391</w:t>
            </w:r>
          </w:p>
        </w:tc>
        <w:tc>
          <w:tcPr>
            <w:tcW w:w="1261" w:type="dxa"/>
            <w:tcBorders>
              <w:top w:val="single" w:sz="4" w:space="0" w:color="auto"/>
              <w:left w:val="single" w:sz="4" w:space="0" w:color="auto"/>
              <w:bottom w:val="single" w:sz="4" w:space="0" w:color="auto"/>
              <w:right w:val="single" w:sz="4" w:space="0" w:color="auto"/>
            </w:tcBorders>
            <w:vAlign w:val="center"/>
          </w:tcPr>
          <w:p w14:paraId="4BA10F3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.3698</w:t>
            </w:r>
          </w:p>
        </w:tc>
        <w:tc>
          <w:tcPr>
            <w:tcW w:w="1351" w:type="dxa"/>
            <w:tcBorders>
              <w:top w:val="single" w:sz="4" w:space="0" w:color="auto"/>
              <w:left w:val="single" w:sz="4" w:space="0" w:color="auto"/>
              <w:bottom w:val="single" w:sz="4" w:space="0" w:color="auto"/>
              <w:right w:val="single" w:sz="4" w:space="0" w:color="auto"/>
            </w:tcBorders>
            <w:vAlign w:val="center"/>
          </w:tcPr>
          <w:p w14:paraId="7CD24B2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A9A3FF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2F9545B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00A1A13" w14:textId="67B1F65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7, InF-SH, 2</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E97203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.00124</w:t>
            </w:r>
          </w:p>
        </w:tc>
        <w:tc>
          <w:tcPr>
            <w:tcW w:w="1261" w:type="dxa"/>
            <w:tcBorders>
              <w:top w:val="single" w:sz="4" w:space="0" w:color="auto"/>
              <w:left w:val="single" w:sz="4" w:space="0" w:color="auto"/>
              <w:bottom w:val="single" w:sz="4" w:space="0" w:color="auto"/>
              <w:right w:val="single" w:sz="4" w:space="0" w:color="auto"/>
            </w:tcBorders>
            <w:vAlign w:val="center"/>
          </w:tcPr>
          <w:p w14:paraId="76BCE67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.00350</w:t>
            </w:r>
          </w:p>
        </w:tc>
        <w:tc>
          <w:tcPr>
            <w:tcW w:w="1261" w:type="dxa"/>
            <w:tcBorders>
              <w:top w:val="single" w:sz="4" w:space="0" w:color="auto"/>
              <w:left w:val="single" w:sz="4" w:space="0" w:color="auto"/>
              <w:bottom w:val="single" w:sz="4" w:space="0" w:color="auto"/>
              <w:right w:val="single" w:sz="4" w:space="0" w:color="auto"/>
            </w:tcBorders>
            <w:vAlign w:val="center"/>
          </w:tcPr>
          <w:p w14:paraId="47E1DA9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.84404</w:t>
            </w:r>
          </w:p>
        </w:tc>
        <w:tc>
          <w:tcPr>
            <w:tcW w:w="1261" w:type="dxa"/>
            <w:tcBorders>
              <w:top w:val="single" w:sz="4" w:space="0" w:color="auto"/>
              <w:left w:val="single" w:sz="4" w:space="0" w:color="auto"/>
              <w:bottom w:val="single" w:sz="4" w:space="0" w:color="auto"/>
              <w:right w:val="single" w:sz="4" w:space="0" w:color="auto"/>
            </w:tcBorders>
            <w:vAlign w:val="center"/>
          </w:tcPr>
          <w:p w14:paraId="3E8C9738"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.7309</w:t>
            </w:r>
          </w:p>
        </w:tc>
        <w:tc>
          <w:tcPr>
            <w:tcW w:w="1351" w:type="dxa"/>
            <w:tcBorders>
              <w:top w:val="single" w:sz="4" w:space="0" w:color="auto"/>
              <w:left w:val="single" w:sz="4" w:space="0" w:color="auto"/>
              <w:bottom w:val="single" w:sz="4" w:space="0" w:color="auto"/>
              <w:right w:val="single" w:sz="4" w:space="0" w:color="auto"/>
            </w:tcBorders>
            <w:vAlign w:val="center"/>
          </w:tcPr>
          <w:p w14:paraId="3292258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BB73C6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19779A21"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CA122FA" w14:textId="0A1DBDA2"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8, InF-DH, 2</w:t>
            </w:r>
            <w:r w:rsidRPr="008E5C97">
              <w:rPr>
                <w:rStyle w:val="TALCar"/>
                <w:sz w:val="16"/>
                <w:szCs w:val="16"/>
              </w:rPr>
              <w:t>0M</w:t>
            </w:r>
            <w:r>
              <w:rPr>
                <w:rStyle w:val="TALCar"/>
                <w:sz w:val="16"/>
                <w:szCs w:val="16"/>
              </w:rPr>
              <w:t xml:space="preserve">, single differential </w:t>
            </w:r>
            <w:r w:rsidR="00435B17">
              <w:rPr>
                <w:rStyle w:val="TALCar"/>
                <w:sz w:val="16"/>
                <w:szCs w:val="16"/>
              </w:rPr>
              <w:t>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CC796F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.91584</w:t>
            </w:r>
          </w:p>
        </w:tc>
        <w:tc>
          <w:tcPr>
            <w:tcW w:w="1261" w:type="dxa"/>
            <w:tcBorders>
              <w:top w:val="single" w:sz="4" w:space="0" w:color="auto"/>
              <w:left w:val="single" w:sz="4" w:space="0" w:color="auto"/>
              <w:bottom w:val="single" w:sz="4" w:space="0" w:color="auto"/>
              <w:right w:val="single" w:sz="4" w:space="0" w:color="auto"/>
            </w:tcBorders>
            <w:vAlign w:val="center"/>
          </w:tcPr>
          <w:p w14:paraId="2FF6E91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.4492</w:t>
            </w:r>
          </w:p>
        </w:tc>
        <w:tc>
          <w:tcPr>
            <w:tcW w:w="1261" w:type="dxa"/>
            <w:tcBorders>
              <w:top w:val="single" w:sz="4" w:space="0" w:color="auto"/>
              <w:left w:val="single" w:sz="4" w:space="0" w:color="auto"/>
              <w:bottom w:val="single" w:sz="4" w:space="0" w:color="auto"/>
              <w:right w:val="single" w:sz="4" w:space="0" w:color="auto"/>
            </w:tcBorders>
            <w:vAlign w:val="center"/>
          </w:tcPr>
          <w:p w14:paraId="2E58875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.101</w:t>
            </w:r>
          </w:p>
        </w:tc>
        <w:tc>
          <w:tcPr>
            <w:tcW w:w="1261" w:type="dxa"/>
            <w:tcBorders>
              <w:top w:val="single" w:sz="4" w:space="0" w:color="auto"/>
              <w:left w:val="single" w:sz="4" w:space="0" w:color="auto"/>
              <w:bottom w:val="single" w:sz="4" w:space="0" w:color="auto"/>
              <w:right w:val="single" w:sz="4" w:space="0" w:color="auto"/>
            </w:tcBorders>
            <w:vAlign w:val="center"/>
          </w:tcPr>
          <w:p w14:paraId="154C339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3</w:t>
            </w:r>
            <w:r>
              <w:rPr>
                <w:rStyle w:val="TALCar"/>
                <w:sz w:val="16"/>
                <w:szCs w:val="16"/>
                <w:lang w:eastAsia="zh-CN"/>
              </w:rPr>
              <w:t>.5818</w:t>
            </w:r>
          </w:p>
        </w:tc>
        <w:tc>
          <w:tcPr>
            <w:tcW w:w="1351" w:type="dxa"/>
            <w:tcBorders>
              <w:top w:val="single" w:sz="4" w:space="0" w:color="auto"/>
              <w:left w:val="single" w:sz="4" w:space="0" w:color="auto"/>
              <w:bottom w:val="single" w:sz="4" w:space="0" w:color="auto"/>
              <w:right w:val="single" w:sz="4" w:space="0" w:color="auto"/>
            </w:tcBorders>
            <w:vAlign w:val="center"/>
          </w:tcPr>
          <w:p w14:paraId="27635FA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A58531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7B1AEA8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C60AD7F" w14:textId="5CA3896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9, InF-SH, 100M,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43EC9BE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.00058</w:t>
            </w:r>
          </w:p>
        </w:tc>
        <w:tc>
          <w:tcPr>
            <w:tcW w:w="1261" w:type="dxa"/>
            <w:tcBorders>
              <w:top w:val="single" w:sz="4" w:space="0" w:color="auto"/>
              <w:left w:val="single" w:sz="4" w:space="0" w:color="auto"/>
              <w:bottom w:val="single" w:sz="4" w:space="0" w:color="auto"/>
              <w:right w:val="single" w:sz="4" w:space="0" w:color="auto"/>
            </w:tcBorders>
            <w:vAlign w:val="center"/>
          </w:tcPr>
          <w:p w14:paraId="6724F02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.00125</w:t>
            </w:r>
          </w:p>
        </w:tc>
        <w:tc>
          <w:tcPr>
            <w:tcW w:w="1261" w:type="dxa"/>
            <w:tcBorders>
              <w:top w:val="single" w:sz="4" w:space="0" w:color="auto"/>
              <w:left w:val="single" w:sz="4" w:space="0" w:color="auto"/>
              <w:bottom w:val="single" w:sz="4" w:space="0" w:color="auto"/>
              <w:right w:val="single" w:sz="4" w:space="0" w:color="auto"/>
            </w:tcBorders>
            <w:vAlign w:val="center"/>
          </w:tcPr>
          <w:p w14:paraId="0F1E448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.00255</w:t>
            </w:r>
          </w:p>
        </w:tc>
        <w:tc>
          <w:tcPr>
            <w:tcW w:w="1261" w:type="dxa"/>
            <w:tcBorders>
              <w:top w:val="single" w:sz="4" w:space="0" w:color="auto"/>
              <w:left w:val="single" w:sz="4" w:space="0" w:color="auto"/>
              <w:bottom w:val="single" w:sz="4" w:space="0" w:color="auto"/>
              <w:right w:val="single" w:sz="4" w:space="0" w:color="auto"/>
            </w:tcBorders>
            <w:vAlign w:val="center"/>
          </w:tcPr>
          <w:p w14:paraId="17382E5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.01901</w:t>
            </w:r>
          </w:p>
        </w:tc>
        <w:tc>
          <w:tcPr>
            <w:tcW w:w="1351" w:type="dxa"/>
            <w:tcBorders>
              <w:top w:val="single" w:sz="4" w:space="0" w:color="auto"/>
              <w:left w:val="single" w:sz="4" w:space="0" w:color="auto"/>
              <w:bottom w:val="single" w:sz="4" w:space="0" w:color="auto"/>
              <w:right w:val="single" w:sz="4" w:space="0" w:color="auto"/>
            </w:tcBorders>
            <w:vAlign w:val="center"/>
          </w:tcPr>
          <w:p w14:paraId="615668AA"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AFA304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200D9C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2A556D3" w14:textId="59794C39"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0, InF-DH, 10</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2C00C5A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.00278</w:t>
            </w:r>
          </w:p>
        </w:tc>
        <w:tc>
          <w:tcPr>
            <w:tcW w:w="1261" w:type="dxa"/>
            <w:tcBorders>
              <w:top w:val="single" w:sz="4" w:space="0" w:color="auto"/>
              <w:left w:val="single" w:sz="4" w:space="0" w:color="auto"/>
              <w:bottom w:val="single" w:sz="4" w:space="0" w:color="auto"/>
              <w:right w:val="single" w:sz="4" w:space="0" w:color="auto"/>
            </w:tcBorders>
            <w:vAlign w:val="center"/>
          </w:tcPr>
          <w:p w14:paraId="34AA7753"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.62379</w:t>
            </w:r>
          </w:p>
        </w:tc>
        <w:tc>
          <w:tcPr>
            <w:tcW w:w="1261" w:type="dxa"/>
            <w:tcBorders>
              <w:top w:val="single" w:sz="4" w:space="0" w:color="auto"/>
              <w:left w:val="single" w:sz="4" w:space="0" w:color="auto"/>
              <w:bottom w:val="single" w:sz="4" w:space="0" w:color="auto"/>
              <w:right w:val="single" w:sz="4" w:space="0" w:color="auto"/>
            </w:tcBorders>
            <w:vAlign w:val="center"/>
          </w:tcPr>
          <w:p w14:paraId="0AB069B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.0138</w:t>
            </w:r>
          </w:p>
        </w:tc>
        <w:tc>
          <w:tcPr>
            <w:tcW w:w="1261" w:type="dxa"/>
            <w:tcBorders>
              <w:top w:val="single" w:sz="4" w:space="0" w:color="auto"/>
              <w:left w:val="single" w:sz="4" w:space="0" w:color="auto"/>
              <w:bottom w:val="single" w:sz="4" w:space="0" w:color="auto"/>
              <w:right w:val="single" w:sz="4" w:space="0" w:color="auto"/>
            </w:tcBorders>
            <w:vAlign w:val="center"/>
          </w:tcPr>
          <w:p w14:paraId="2CD48505"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.3716</w:t>
            </w:r>
          </w:p>
        </w:tc>
        <w:tc>
          <w:tcPr>
            <w:tcW w:w="1351" w:type="dxa"/>
            <w:tcBorders>
              <w:top w:val="single" w:sz="4" w:space="0" w:color="auto"/>
              <w:left w:val="single" w:sz="4" w:space="0" w:color="auto"/>
              <w:bottom w:val="single" w:sz="4" w:space="0" w:color="auto"/>
              <w:right w:val="single" w:sz="4" w:space="0" w:color="auto"/>
            </w:tcBorders>
            <w:vAlign w:val="center"/>
          </w:tcPr>
          <w:p w14:paraId="6FFFEE19"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85E3AC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0BDED3C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5AE7A35" w14:textId="1F6E342A"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1, InF-SH, 2</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21932CD4"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.00237</w:t>
            </w:r>
          </w:p>
        </w:tc>
        <w:tc>
          <w:tcPr>
            <w:tcW w:w="1261" w:type="dxa"/>
            <w:tcBorders>
              <w:top w:val="single" w:sz="4" w:space="0" w:color="auto"/>
              <w:left w:val="single" w:sz="4" w:space="0" w:color="auto"/>
              <w:bottom w:val="single" w:sz="4" w:space="0" w:color="auto"/>
              <w:right w:val="single" w:sz="4" w:space="0" w:color="auto"/>
            </w:tcBorders>
            <w:vAlign w:val="center"/>
          </w:tcPr>
          <w:p w14:paraId="262B983C"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.00961</w:t>
            </w:r>
          </w:p>
        </w:tc>
        <w:tc>
          <w:tcPr>
            <w:tcW w:w="1261" w:type="dxa"/>
            <w:tcBorders>
              <w:top w:val="single" w:sz="4" w:space="0" w:color="auto"/>
              <w:left w:val="single" w:sz="4" w:space="0" w:color="auto"/>
              <w:bottom w:val="single" w:sz="4" w:space="0" w:color="auto"/>
              <w:right w:val="single" w:sz="4" w:space="0" w:color="auto"/>
            </w:tcBorders>
            <w:vAlign w:val="center"/>
          </w:tcPr>
          <w:p w14:paraId="717BF9C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.0986</w:t>
            </w:r>
          </w:p>
        </w:tc>
        <w:tc>
          <w:tcPr>
            <w:tcW w:w="1261" w:type="dxa"/>
            <w:tcBorders>
              <w:top w:val="single" w:sz="4" w:space="0" w:color="auto"/>
              <w:left w:val="single" w:sz="4" w:space="0" w:color="auto"/>
              <w:bottom w:val="single" w:sz="4" w:space="0" w:color="auto"/>
              <w:right w:val="single" w:sz="4" w:space="0" w:color="auto"/>
            </w:tcBorders>
            <w:vAlign w:val="center"/>
          </w:tcPr>
          <w:p w14:paraId="3C2957A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.005</w:t>
            </w:r>
          </w:p>
        </w:tc>
        <w:tc>
          <w:tcPr>
            <w:tcW w:w="1351" w:type="dxa"/>
            <w:tcBorders>
              <w:top w:val="single" w:sz="4" w:space="0" w:color="auto"/>
              <w:left w:val="single" w:sz="4" w:space="0" w:color="auto"/>
              <w:bottom w:val="single" w:sz="4" w:space="0" w:color="auto"/>
              <w:right w:val="single" w:sz="4" w:space="0" w:color="auto"/>
            </w:tcBorders>
            <w:vAlign w:val="center"/>
          </w:tcPr>
          <w:p w14:paraId="191462EF"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E242651"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r w:rsidR="00496774" w:rsidRPr="00E1227D" w14:paraId="6912921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E7072A1" w14:textId="1A8E2260"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sidRPr="008E5C97">
              <w:rPr>
                <w:rStyle w:val="TALCar"/>
                <w:sz w:val="16"/>
                <w:szCs w:val="16"/>
              </w:rPr>
              <w:t>Case 1</w:t>
            </w:r>
            <w:r>
              <w:rPr>
                <w:rStyle w:val="TALCar"/>
                <w:sz w:val="16"/>
                <w:szCs w:val="16"/>
              </w:rPr>
              <w:t>2, InF-DH, 2</w:t>
            </w:r>
            <w:r w:rsidRPr="008E5C97">
              <w:rPr>
                <w:rStyle w:val="TALCar"/>
                <w:sz w:val="16"/>
                <w:szCs w:val="16"/>
              </w:rPr>
              <w:t>0M</w:t>
            </w:r>
            <w:r>
              <w:rPr>
                <w:rStyle w:val="TALCar"/>
                <w:sz w:val="16"/>
                <w:szCs w:val="16"/>
              </w:rPr>
              <w:t xml:space="preserve">, double differential </w:t>
            </w:r>
            <w:r w:rsidR="00435B17">
              <w:rPr>
                <w:rStyle w:val="TALCar"/>
                <w:sz w:val="16"/>
                <w:szCs w:val="16"/>
              </w:rPr>
              <w:t>UL-P</w:t>
            </w:r>
            <w:r w:rsidRPr="007304CE">
              <w:rPr>
                <w:rStyle w:val="TALCar"/>
                <w:sz w:val="16"/>
                <w:szCs w:val="16"/>
              </w:rPr>
              <w:t>OA</w:t>
            </w:r>
            <w:r>
              <w:rPr>
                <w:rStyle w:val="TALCar"/>
                <w:sz w:val="16"/>
                <w:szCs w:val="16"/>
              </w:rPr>
              <w:t xml:space="preserve"> </w:t>
            </w:r>
            <w:r w:rsidRPr="00E4309E">
              <w:rPr>
                <w:rStyle w:val="TALCar"/>
                <w:sz w:val="16"/>
                <w:szCs w:val="16"/>
              </w:rPr>
              <w:t>(PRU 5m)</w:t>
            </w:r>
          </w:p>
        </w:tc>
        <w:tc>
          <w:tcPr>
            <w:tcW w:w="1260" w:type="dxa"/>
            <w:tcBorders>
              <w:top w:val="single" w:sz="4" w:space="0" w:color="auto"/>
              <w:left w:val="single" w:sz="4" w:space="0" w:color="auto"/>
              <w:bottom w:val="single" w:sz="4" w:space="0" w:color="auto"/>
              <w:right w:val="single" w:sz="4" w:space="0" w:color="auto"/>
            </w:tcBorders>
            <w:vAlign w:val="center"/>
          </w:tcPr>
          <w:p w14:paraId="3AEA80CD"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.96012</w:t>
            </w:r>
          </w:p>
        </w:tc>
        <w:tc>
          <w:tcPr>
            <w:tcW w:w="1261" w:type="dxa"/>
            <w:tcBorders>
              <w:top w:val="single" w:sz="4" w:space="0" w:color="auto"/>
              <w:left w:val="single" w:sz="4" w:space="0" w:color="auto"/>
              <w:bottom w:val="single" w:sz="4" w:space="0" w:color="auto"/>
              <w:right w:val="single" w:sz="4" w:space="0" w:color="auto"/>
            </w:tcBorders>
            <w:vAlign w:val="center"/>
          </w:tcPr>
          <w:p w14:paraId="515C0B1E"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.483</w:t>
            </w:r>
          </w:p>
        </w:tc>
        <w:tc>
          <w:tcPr>
            <w:tcW w:w="1261" w:type="dxa"/>
            <w:tcBorders>
              <w:top w:val="single" w:sz="4" w:space="0" w:color="auto"/>
              <w:left w:val="single" w:sz="4" w:space="0" w:color="auto"/>
              <w:bottom w:val="single" w:sz="4" w:space="0" w:color="auto"/>
              <w:right w:val="single" w:sz="4" w:space="0" w:color="auto"/>
            </w:tcBorders>
            <w:vAlign w:val="center"/>
          </w:tcPr>
          <w:p w14:paraId="53236526"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.1519</w:t>
            </w:r>
          </w:p>
        </w:tc>
        <w:tc>
          <w:tcPr>
            <w:tcW w:w="1261" w:type="dxa"/>
            <w:tcBorders>
              <w:top w:val="single" w:sz="4" w:space="0" w:color="auto"/>
              <w:left w:val="single" w:sz="4" w:space="0" w:color="auto"/>
              <w:bottom w:val="single" w:sz="4" w:space="0" w:color="auto"/>
              <w:right w:val="single" w:sz="4" w:space="0" w:color="auto"/>
            </w:tcBorders>
            <w:vAlign w:val="center"/>
          </w:tcPr>
          <w:p w14:paraId="0FEC4830"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4.0226</w:t>
            </w:r>
          </w:p>
        </w:tc>
        <w:tc>
          <w:tcPr>
            <w:tcW w:w="1351" w:type="dxa"/>
            <w:tcBorders>
              <w:top w:val="single" w:sz="4" w:space="0" w:color="auto"/>
              <w:left w:val="single" w:sz="4" w:space="0" w:color="auto"/>
              <w:bottom w:val="single" w:sz="4" w:space="0" w:color="auto"/>
              <w:right w:val="single" w:sz="4" w:space="0" w:color="auto"/>
            </w:tcBorders>
            <w:vAlign w:val="center"/>
          </w:tcPr>
          <w:p w14:paraId="769A03B2"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D8CAE97" w14:textId="77777777" w:rsidR="00496774" w:rsidRPr="00E1227D" w:rsidRDefault="00496774" w:rsidP="00B8070B">
            <w:pPr>
              <w:keepNext/>
              <w:keepLines/>
              <w:autoSpaceDE/>
              <w:autoSpaceDN/>
              <w:adjustRightInd/>
              <w:snapToGrid/>
              <w:spacing w:after="0" w:line="256" w:lineRule="auto"/>
              <w:jc w:val="center"/>
              <w:rPr>
                <w:rFonts w:ascii="Arial" w:eastAsia="MS Mincho" w:hAnsi="Arial" w:cs="Arial"/>
                <w:sz w:val="18"/>
                <w:szCs w:val="18"/>
              </w:rPr>
            </w:pPr>
          </w:p>
        </w:tc>
      </w:tr>
    </w:tbl>
    <w:p w14:paraId="1F072BE3" w14:textId="77777777" w:rsidR="00ED33C2" w:rsidRDefault="00ED33C2" w:rsidP="008B4D87">
      <w:pPr>
        <w:overflowPunct w:val="0"/>
        <w:snapToGrid/>
        <w:jc w:val="left"/>
        <w:textAlignment w:val="baseline"/>
        <w:rPr>
          <w:sz w:val="20"/>
          <w:szCs w:val="20"/>
          <w:lang w:val="en-GB"/>
        </w:rPr>
      </w:pPr>
    </w:p>
    <w:p w14:paraId="215F1919" w14:textId="66DE395B"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lastRenderedPageBreak/>
        <w:t>Table B.4.X.2-</w:t>
      </w:r>
      <w:r>
        <w:rPr>
          <w:rFonts w:ascii="Arial" w:hAnsi="Arial" w:cs="Arial"/>
          <w:b/>
          <w:sz w:val="20"/>
          <w:szCs w:val="20"/>
          <w:lang w:val="en-GB"/>
        </w:rPr>
        <w:t>2</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ED33C2">
        <w:rPr>
          <w:rFonts w:ascii="Arial" w:hAnsi="Arial" w:cs="Arial"/>
          <w:b/>
          <w:sz w:val="20"/>
          <w:szCs w:val="20"/>
        </w:rPr>
        <w:t xml:space="preserve">with the CFO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0C93FD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71FAA52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79F2BA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05B699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EE5BE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C47D68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FDC2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6417963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7EAFA5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0E5E1238"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46D520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3</w:t>
            </w:r>
            <w:r w:rsidRPr="00FA7E93">
              <w:rPr>
                <w:rStyle w:val="TALCar"/>
                <w:sz w:val="16"/>
                <w:szCs w:val="16"/>
              </w:rPr>
              <w:t>, InF-SH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10F0A8D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.00013</w:t>
            </w:r>
          </w:p>
        </w:tc>
        <w:tc>
          <w:tcPr>
            <w:tcW w:w="1261" w:type="dxa"/>
            <w:tcBorders>
              <w:top w:val="single" w:sz="4" w:space="0" w:color="auto"/>
              <w:left w:val="single" w:sz="4" w:space="0" w:color="auto"/>
              <w:bottom w:val="single" w:sz="4" w:space="0" w:color="auto"/>
              <w:right w:val="single" w:sz="4" w:space="0" w:color="auto"/>
            </w:tcBorders>
            <w:vAlign w:val="center"/>
          </w:tcPr>
          <w:p w14:paraId="7B891E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.00028</w:t>
            </w:r>
          </w:p>
        </w:tc>
        <w:tc>
          <w:tcPr>
            <w:tcW w:w="1261" w:type="dxa"/>
            <w:tcBorders>
              <w:top w:val="single" w:sz="4" w:space="0" w:color="auto"/>
              <w:left w:val="single" w:sz="4" w:space="0" w:color="auto"/>
              <w:bottom w:val="single" w:sz="4" w:space="0" w:color="auto"/>
              <w:right w:val="single" w:sz="4" w:space="0" w:color="auto"/>
            </w:tcBorders>
            <w:vAlign w:val="center"/>
          </w:tcPr>
          <w:p w14:paraId="565D9CD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.00059</w:t>
            </w:r>
          </w:p>
        </w:tc>
        <w:tc>
          <w:tcPr>
            <w:tcW w:w="1261" w:type="dxa"/>
            <w:tcBorders>
              <w:top w:val="single" w:sz="4" w:space="0" w:color="auto"/>
              <w:left w:val="single" w:sz="4" w:space="0" w:color="auto"/>
              <w:bottom w:val="single" w:sz="4" w:space="0" w:color="auto"/>
              <w:right w:val="single" w:sz="4" w:space="0" w:color="auto"/>
            </w:tcBorders>
            <w:vAlign w:val="center"/>
          </w:tcPr>
          <w:p w14:paraId="6057990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.00135</w:t>
            </w:r>
          </w:p>
        </w:tc>
        <w:tc>
          <w:tcPr>
            <w:tcW w:w="1351" w:type="dxa"/>
            <w:tcBorders>
              <w:top w:val="single" w:sz="4" w:space="0" w:color="auto"/>
              <w:left w:val="single" w:sz="4" w:space="0" w:color="auto"/>
              <w:bottom w:val="single" w:sz="4" w:space="0" w:color="auto"/>
              <w:right w:val="single" w:sz="4" w:space="0" w:color="auto"/>
            </w:tcBorders>
            <w:vAlign w:val="center"/>
          </w:tcPr>
          <w:p w14:paraId="1B96C47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1FAD2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3B1C587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9EDAA3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4, </w:t>
            </w:r>
            <w:r w:rsidRPr="00FA7E93">
              <w:rPr>
                <w:rStyle w:val="TALCar"/>
                <w:sz w:val="16"/>
                <w:szCs w:val="16"/>
              </w:rPr>
              <w:t>InF-</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UE30Hz</w:t>
            </w:r>
          </w:p>
        </w:tc>
        <w:tc>
          <w:tcPr>
            <w:tcW w:w="1260" w:type="dxa"/>
            <w:tcBorders>
              <w:top w:val="single" w:sz="4" w:space="0" w:color="auto"/>
              <w:left w:val="single" w:sz="4" w:space="0" w:color="auto"/>
              <w:bottom w:val="single" w:sz="4" w:space="0" w:color="auto"/>
              <w:right w:val="single" w:sz="4" w:space="0" w:color="auto"/>
            </w:tcBorders>
            <w:vAlign w:val="center"/>
          </w:tcPr>
          <w:p w14:paraId="3DA7CF7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69CF70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.00086</w:t>
            </w:r>
          </w:p>
        </w:tc>
        <w:tc>
          <w:tcPr>
            <w:tcW w:w="1261" w:type="dxa"/>
            <w:tcBorders>
              <w:top w:val="single" w:sz="4" w:space="0" w:color="auto"/>
              <w:left w:val="single" w:sz="4" w:space="0" w:color="auto"/>
              <w:bottom w:val="single" w:sz="4" w:space="0" w:color="auto"/>
              <w:right w:val="single" w:sz="4" w:space="0" w:color="auto"/>
            </w:tcBorders>
            <w:vAlign w:val="center"/>
          </w:tcPr>
          <w:p w14:paraId="562787D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.1895</w:t>
            </w:r>
          </w:p>
        </w:tc>
        <w:tc>
          <w:tcPr>
            <w:tcW w:w="1261" w:type="dxa"/>
            <w:tcBorders>
              <w:top w:val="single" w:sz="4" w:space="0" w:color="auto"/>
              <w:left w:val="single" w:sz="4" w:space="0" w:color="auto"/>
              <w:bottom w:val="single" w:sz="4" w:space="0" w:color="auto"/>
              <w:right w:val="single" w:sz="4" w:space="0" w:color="auto"/>
            </w:tcBorders>
            <w:vAlign w:val="center"/>
          </w:tcPr>
          <w:p w14:paraId="459350B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1.3262</w:t>
            </w:r>
          </w:p>
        </w:tc>
        <w:tc>
          <w:tcPr>
            <w:tcW w:w="1351" w:type="dxa"/>
            <w:tcBorders>
              <w:top w:val="single" w:sz="4" w:space="0" w:color="auto"/>
              <w:left w:val="single" w:sz="4" w:space="0" w:color="auto"/>
              <w:bottom w:val="single" w:sz="4" w:space="0" w:color="auto"/>
              <w:right w:val="single" w:sz="4" w:space="0" w:color="auto"/>
            </w:tcBorders>
            <w:vAlign w:val="center"/>
          </w:tcPr>
          <w:p w14:paraId="3F8C883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D52C3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D6AF66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979A23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5, </w:t>
            </w:r>
            <w:r w:rsidRPr="00FA7E93">
              <w:rPr>
                <w:rStyle w:val="TALCar"/>
                <w:sz w:val="16"/>
                <w:szCs w:val="16"/>
              </w:rPr>
              <w:t>InF-SH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5A52116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.00016</w:t>
            </w:r>
          </w:p>
        </w:tc>
        <w:tc>
          <w:tcPr>
            <w:tcW w:w="1261" w:type="dxa"/>
            <w:tcBorders>
              <w:top w:val="single" w:sz="4" w:space="0" w:color="auto"/>
              <w:left w:val="single" w:sz="4" w:space="0" w:color="auto"/>
              <w:bottom w:val="single" w:sz="4" w:space="0" w:color="auto"/>
              <w:right w:val="single" w:sz="4" w:space="0" w:color="auto"/>
            </w:tcBorders>
            <w:vAlign w:val="center"/>
          </w:tcPr>
          <w:p w14:paraId="1972269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.00035</w:t>
            </w:r>
          </w:p>
        </w:tc>
        <w:tc>
          <w:tcPr>
            <w:tcW w:w="1261" w:type="dxa"/>
            <w:tcBorders>
              <w:top w:val="single" w:sz="4" w:space="0" w:color="auto"/>
              <w:left w:val="single" w:sz="4" w:space="0" w:color="auto"/>
              <w:bottom w:val="single" w:sz="4" w:space="0" w:color="auto"/>
              <w:right w:val="single" w:sz="4" w:space="0" w:color="auto"/>
            </w:tcBorders>
            <w:vAlign w:val="center"/>
          </w:tcPr>
          <w:p w14:paraId="4B3FFD1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.00065</w:t>
            </w:r>
          </w:p>
        </w:tc>
        <w:tc>
          <w:tcPr>
            <w:tcW w:w="1261" w:type="dxa"/>
            <w:tcBorders>
              <w:top w:val="single" w:sz="4" w:space="0" w:color="auto"/>
              <w:left w:val="single" w:sz="4" w:space="0" w:color="auto"/>
              <w:bottom w:val="single" w:sz="4" w:space="0" w:color="auto"/>
              <w:right w:val="single" w:sz="4" w:space="0" w:color="auto"/>
            </w:tcBorders>
            <w:vAlign w:val="center"/>
          </w:tcPr>
          <w:p w14:paraId="70DE6EE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.0016</w:t>
            </w:r>
          </w:p>
        </w:tc>
        <w:tc>
          <w:tcPr>
            <w:tcW w:w="1351" w:type="dxa"/>
            <w:tcBorders>
              <w:top w:val="single" w:sz="4" w:space="0" w:color="auto"/>
              <w:left w:val="single" w:sz="4" w:space="0" w:color="auto"/>
              <w:bottom w:val="single" w:sz="4" w:space="0" w:color="auto"/>
              <w:right w:val="single" w:sz="4" w:space="0" w:color="auto"/>
            </w:tcBorders>
            <w:vAlign w:val="center"/>
          </w:tcPr>
          <w:p w14:paraId="205213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7BD1F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DEBB1D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B7CBA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6, </w:t>
            </w:r>
            <w:r w:rsidRPr="00FA7E93">
              <w:rPr>
                <w:rStyle w:val="TALCar"/>
                <w:sz w:val="16"/>
                <w:szCs w:val="16"/>
              </w:rPr>
              <w:t>InF-</w:t>
            </w:r>
            <w:r>
              <w:rPr>
                <w:rStyle w:val="TALCar"/>
                <w:sz w:val="16"/>
                <w:szCs w:val="16"/>
              </w:rPr>
              <w:t>D</w:t>
            </w:r>
            <w:r w:rsidRPr="00FA7E93">
              <w:rPr>
                <w:rStyle w:val="TALCar"/>
                <w:sz w:val="16"/>
                <w:szCs w:val="16"/>
              </w:rPr>
              <w:t>H</w:t>
            </w:r>
            <w:r>
              <w:rPr>
                <w:rStyle w:val="TALCar"/>
                <w:sz w:val="16"/>
                <w:szCs w:val="16"/>
              </w:rPr>
              <w:t>, CFO TRP10</w:t>
            </w:r>
            <w:r>
              <w:rPr>
                <w:rStyle w:val="TALCar"/>
                <w:rFonts w:hint="eastAsia"/>
                <w:sz w:val="16"/>
                <w:szCs w:val="16"/>
                <w:lang w:eastAsia="zh-CN"/>
              </w:rPr>
              <w:t>Hz</w:t>
            </w:r>
            <w:r>
              <w:rPr>
                <w:rStyle w:val="TALCar"/>
                <w:sz w:val="16"/>
                <w:szCs w:val="16"/>
              </w:rPr>
              <w:t xml:space="preserve"> and UE100Hz</w:t>
            </w:r>
          </w:p>
        </w:tc>
        <w:tc>
          <w:tcPr>
            <w:tcW w:w="1260" w:type="dxa"/>
            <w:tcBorders>
              <w:top w:val="single" w:sz="4" w:space="0" w:color="auto"/>
              <w:left w:val="single" w:sz="4" w:space="0" w:color="auto"/>
              <w:bottom w:val="single" w:sz="4" w:space="0" w:color="auto"/>
              <w:right w:val="single" w:sz="4" w:space="0" w:color="auto"/>
            </w:tcBorders>
            <w:vAlign w:val="center"/>
          </w:tcPr>
          <w:p w14:paraId="4B0785D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.00031</w:t>
            </w:r>
          </w:p>
        </w:tc>
        <w:tc>
          <w:tcPr>
            <w:tcW w:w="1261" w:type="dxa"/>
            <w:tcBorders>
              <w:top w:val="single" w:sz="4" w:space="0" w:color="auto"/>
              <w:left w:val="single" w:sz="4" w:space="0" w:color="auto"/>
              <w:bottom w:val="single" w:sz="4" w:space="0" w:color="auto"/>
              <w:right w:val="single" w:sz="4" w:space="0" w:color="auto"/>
            </w:tcBorders>
            <w:vAlign w:val="center"/>
          </w:tcPr>
          <w:p w14:paraId="7AA6581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.00092</w:t>
            </w:r>
          </w:p>
        </w:tc>
        <w:tc>
          <w:tcPr>
            <w:tcW w:w="1261" w:type="dxa"/>
            <w:tcBorders>
              <w:top w:val="single" w:sz="4" w:space="0" w:color="auto"/>
              <w:left w:val="single" w:sz="4" w:space="0" w:color="auto"/>
              <w:bottom w:val="single" w:sz="4" w:space="0" w:color="auto"/>
              <w:right w:val="single" w:sz="4" w:space="0" w:color="auto"/>
            </w:tcBorders>
            <w:vAlign w:val="center"/>
          </w:tcPr>
          <w:p w14:paraId="5A8DE2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.2615</w:t>
            </w:r>
          </w:p>
        </w:tc>
        <w:tc>
          <w:tcPr>
            <w:tcW w:w="1261" w:type="dxa"/>
            <w:tcBorders>
              <w:top w:val="single" w:sz="4" w:space="0" w:color="auto"/>
              <w:left w:val="single" w:sz="4" w:space="0" w:color="auto"/>
              <w:bottom w:val="single" w:sz="4" w:space="0" w:color="auto"/>
              <w:right w:val="single" w:sz="4" w:space="0" w:color="auto"/>
            </w:tcBorders>
            <w:vAlign w:val="center"/>
          </w:tcPr>
          <w:p w14:paraId="1030ECD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.2725</w:t>
            </w:r>
          </w:p>
        </w:tc>
        <w:tc>
          <w:tcPr>
            <w:tcW w:w="1351" w:type="dxa"/>
            <w:tcBorders>
              <w:top w:val="single" w:sz="4" w:space="0" w:color="auto"/>
              <w:left w:val="single" w:sz="4" w:space="0" w:color="auto"/>
              <w:bottom w:val="single" w:sz="4" w:space="0" w:color="auto"/>
              <w:right w:val="single" w:sz="4" w:space="0" w:color="auto"/>
            </w:tcBorders>
            <w:vAlign w:val="center"/>
          </w:tcPr>
          <w:p w14:paraId="3FF9ACC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866E1A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292E70A5" w14:textId="77777777" w:rsidR="00ED33C2" w:rsidRDefault="00ED33C2" w:rsidP="008B4D87">
      <w:pPr>
        <w:overflowPunct w:val="0"/>
        <w:snapToGrid/>
        <w:jc w:val="left"/>
        <w:textAlignment w:val="baseline"/>
        <w:rPr>
          <w:sz w:val="20"/>
          <w:szCs w:val="20"/>
          <w:lang w:val="en-GB"/>
        </w:rPr>
      </w:pPr>
    </w:p>
    <w:p w14:paraId="2F9330D4" w14:textId="36A535A9"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3</w:t>
      </w:r>
      <w:r w:rsidRPr="00E1227D">
        <w:rPr>
          <w:rFonts w:ascii="Arial" w:hAnsi="Arial" w:cs="Arial"/>
          <w:b/>
          <w:sz w:val="20"/>
          <w:szCs w:val="20"/>
          <w:lang w:val="en-GB"/>
        </w:rPr>
        <w:t xml:space="preserve">: </w:t>
      </w:r>
      <w:r w:rsidRPr="00E1227D">
        <w:rPr>
          <w:rFonts w:ascii="Arial" w:hAnsi="Arial" w:cs="Arial"/>
          <w:b/>
          <w:sz w:val="20"/>
          <w:szCs w:val="20"/>
        </w:rPr>
        <w:t>NR carrier phase positioning - horizontal accuracy</w:t>
      </w:r>
      <w:r w:rsidR="00D226B9">
        <w:rPr>
          <w:rFonts w:ascii="Arial" w:hAnsi="Arial" w:cs="Arial"/>
          <w:b/>
          <w:sz w:val="20"/>
          <w:szCs w:val="20"/>
        </w:rPr>
        <w:t xml:space="preserve"> with the random initial phase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594F0F" w:rsidRPr="00E1227D" w14:paraId="6B0A5D4E" w14:textId="77777777" w:rsidTr="00594F0F">
        <w:trPr>
          <w:jc w:val="center"/>
        </w:trPr>
        <w:tc>
          <w:tcPr>
            <w:tcW w:w="2065" w:type="dxa"/>
            <w:tcBorders>
              <w:top w:val="single" w:sz="4" w:space="0" w:color="auto"/>
              <w:left w:val="single" w:sz="4" w:space="0" w:color="auto"/>
              <w:bottom w:val="single" w:sz="4" w:space="0" w:color="auto"/>
              <w:right w:val="single" w:sz="4" w:space="0" w:color="auto"/>
            </w:tcBorders>
          </w:tcPr>
          <w:p w14:paraId="059854FA" w14:textId="4E65E61F"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tcPr>
          <w:p w14:paraId="4000B231" w14:textId="363A1EB6"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tcPr>
          <w:p w14:paraId="75C0E48E" w14:textId="6EB8F1B9"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tcPr>
          <w:p w14:paraId="040D04DD" w14:textId="481E3C98"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tcPr>
          <w:p w14:paraId="02804DB5" w14:textId="4B076CC2"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tcPr>
          <w:p w14:paraId="76E42AA3"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04B12265" w14:textId="2A449917"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tcPr>
          <w:p w14:paraId="1A813CE8" w14:textId="24B1D429" w:rsidR="00594F0F" w:rsidRPr="00E1227D" w:rsidRDefault="00594F0F" w:rsidP="00594F0F">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594F0F" w:rsidRPr="00E1227D" w14:paraId="63EFEAA5"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7AA6F0D" w14:textId="5524E35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sidRPr="00FA7E93">
              <w:rPr>
                <w:rStyle w:val="TALCar"/>
                <w:sz w:val="16"/>
                <w:szCs w:val="16"/>
              </w:rPr>
              <w:t>Case 1</w:t>
            </w:r>
            <w:r>
              <w:rPr>
                <w:rStyle w:val="TALCar"/>
                <w:sz w:val="16"/>
                <w:szCs w:val="16"/>
              </w:rPr>
              <w:t xml:space="preserve">7, </w:t>
            </w:r>
            <w:r w:rsidRPr="00FA7E93">
              <w:rPr>
                <w:rStyle w:val="TALCar"/>
                <w:sz w:val="16"/>
                <w:szCs w:val="16"/>
              </w:rPr>
              <w:t>InF-SH</w:t>
            </w:r>
            <w:r>
              <w:rPr>
                <w:rStyle w:val="TALCar"/>
                <w:sz w:val="16"/>
                <w:szCs w:val="16"/>
              </w:rPr>
              <w:t>, random initial phase (trans),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07306FD" w14:textId="03324E2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.00025</w:t>
            </w:r>
          </w:p>
        </w:tc>
        <w:tc>
          <w:tcPr>
            <w:tcW w:w="1261" w:type="dxa"/>
            <w:tcBorders>
              <w:top w:val="single" w:sz="4" w:space="0" w:color="auto"/>
              <w:left w:val="single" w:sz="4" w:space="0" w:color="auto"/>
              <w:bottom w:val="single" w:sz="4" w:space="0" w:color="auto"/>
              <w:right w:val="single" w:sz="4" w:space="0" w:color="auto"/>
            </w:tcBorders>
            <w:vAlign w:val="center"/>
          </w:tcPr>
          <w:p w14:paraId="47DFD367" w14:textId="3BED2E4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.00051</w:t>
            </w:r>
          </w:p>
        </w:tc>
        <w:tc>
          <w:tcPr>
            <w:tcW w:w="1261" w:type="dxa"/>
            <w:tcBorders>
              <w:top w:val="single" w:sz="4" w:space="0" w:color="auto"/>
              <w:left w:val="single" w:sz="4" w:space="0" w:color="auto"/>
              <w:bottom w:val="single" w:sz="4" w:space="0" w:color="auto"/>
              <w:right w:val="single" w:sz="4" w:space="0" w:color="auto"/>
            </w:tcBorders>
            <w:vAlign w:val="center"/>
          </w:tcPr>
          <w:p w14:paraId="70BDF8CC" w14:textId="1515E45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.00101</w:t>
            </w:r>
          </w:p>
        </w:tc>
        <w:tc>
          <w:tcPr>
            <w:tcW w:w="1261" w:type="dxa"/>
            <w:tcBorders>
              <w:top w:val="single" w:sz="4" w:space="0" w:color="auto"/>
              <w:left w:val="single" w:sz="4" w:space="0" w:color="auto"/>
              <w:bottom w:val="single" w:sz="4" w:space="0" w:color="auto"/>
              <w:right w:val="single" w:sz="4" w:space="0" w:color="auto"/>
            </w:tcBorders>
            <w:vAlign w:val="center"/>
          </w:tcPr>
          <w:p w14:paraId="42FE96E8" w14:textId="03E4C59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.00316</w:t>
            </w:r>
          </w:p>
        </w:tc>
        <w:tc>
          <w:tcPr>
            <w:tcW w:w="1351" w:type="dxa"/>
            <w:tcBorders>
              <w:top w:val="single" w:sz="4" w:space="0" w:color="auto"/>
              <w:left w:val="single" w:sz="4" w:space="0" w:color="auto"/>
              <w:bottom w:val="single" w:sz="4" w:space="0" w:color="auto"/>
              <w:right w:val="single" w:sz="4" w:space="0" w:color="auto"/>
            </w:tcBorders>
            <w:vAlign w:val="center"/>
          </w:tcPr>
          <w:p w14:paraId="3BF0123B" w14:textId="7A7C838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3F83402"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01BE5BB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609A572" w14:textId="15CF885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18, </w:t>
            </w:r>
            <w:r w:rsidRPr="00FA7E93">
              <w:rPr>
                <w:rStyle w:val="TALCar"/>
                <w:sz w:val="16"/>
                <w:szCs w:val="16"/>
              </w:rPr>
              <w:t>In</w:t>
            </w:r>
            <w:r>
              <w:rPr>
                <w:rStyle w:val="TALCar"/>
                <w:sz w:val="16"/>
                <w:szCs w:val="16"/>
              </w:rPr>
              <w:t>F-D</w:t>
            </w:r>
            <w:r w:rsidRPr="00FA7E93">
              <w:rPr>
                <w:rStyle w:val="TALCar"/>
                <w:sz w:val="16"/>
                <w:szCs w:val="16"/>
              </w:rPr>
              <w:t>H</w:t>
            </w:r>
            <w:r>
              <w:rPr>
                <w:rStyle w:val="TALCar"/>
                <w:sz w:val="16"/>
                <w:szCs w:val="16"/>
              </w:rPr>
              <w:t>, random initial phase (trans),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B1CB04D" w14:textId="55AD925F"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.00120</w:t>
            </w:r>
          </w:p>
        </w:tc>
        <w:tc>
          <w:tcPr>
            <w:tcW w:w="1261" w:type="dxa"/>
            <w:tcBorders>
              <w:top w:val="single" w:sz="4" w:space="0" w:color="auto"/>
              <w:left w:val="single" w:sz="4" w:space="0" w:color="auto"/>
              <w:bottom w:val="single" w:sz="4" w:space="0" w:color="auto"/>
              <w:right w:val="single" w:sz="4" w:space="0" w:color="auto"/>
            </w:tcBorders>
            <w:vAlign w:val="center"/>
          </w:tcPr>
          <w:p w14:paraId="56A4420D" w14:textId="7ED5258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.60019</w:t>
            </w:r>
          </w:p>
        </w:tc>
        <w:tc>
          <w:tcPr>
            <w:tcW w:w="1261" w:type="dxa"/>
            <w:tcBorders>
              <w:top w:val="single" w:sz="4" w:space="0" w:color="auto"/>
              <w:left w:val="single" w:sz="4" w:space="0" w:color="auto"/>
              <w:bottom w:val="single" w:sz="4" w:space="0" w:color="auto"/>
              <w:right w:val="single" w:sz="4" w:space="0" w:color="auto"/>
            </w:tcBorders>
            <w:vAlign w:val="center"/>
          </w:tcPr>
          <w:p w14:paraId="7686E2E2" w14:textId="520D457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.0193</w:t>
            </w:r>
          </w:p>
        </w:tc>
        <w:tc>
          <w:tcPr>
            <w:tcW w:w="1261" w:type="dxa"/>
            <w:tcBorders>
              <w:top w:val="single" w:sz="4" w:space="0" w:color="auto"/>
              <w:left w:val="single" w:sz="4" w:space="0" w:color="auto"/>
              <w:bottom w:val="single" w:sz="4" w:space="0" w:color="auto"/>
              <w:right w:val="single" w:sz="4" w:space="0" w:color="auto"/>
            </w:tcBorders>
            <w:vAlign w:val="center"/>
          </w:tcPr>
          <w:p w14:paraId="2FBAE31A" w14:textId="622DF01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2FA71E9C" w14:textId="175FAB3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394E090F"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7A58381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ED252F3" w14:textId="4C38648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19, </w:t>
            </w:r>
            <w:r w:rsidRPr="00FA7E93">
              <w:rPr>
                <w:rStyle w:val="TALCar"/>
                <w:sz w:val="16"/>
                <w:szCs w:val="16"/>
              </w:rPr>
              <w:t>InF-SH</w:t>
            </w:r>
            <w:r>
              <w:rPr>
                <w:rStyle w:val="TALCar"/>
                <w:sz w:val="16"/>
                <w:szCs w:val="16"/>
              </w:rPr>
              <w:t>, random initial phase (rec/trans),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65C526B1" w14:textId="2A75591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.0251</w:t>
            </w:r>
          </w:p>
        </w:tc>
        <w:tc>
          <w:tcPr>
            <w:tcW w:w="1261" w:type="dxa"/>
            <w:tcBorders>
              <w:top w:val="single" w:sz="4" w:space="0" w:color="auto"/>
              <w:left w:val="single" w:sz="4" w:space="0" w:color="auto"/>
              <w:bottom w:val="single" w:sz="4" w:space="0" w:color="auto"/>
              <w:right w:val="single" w:sz="4" w:space="0" w:color="auto"/>
            </w:tcBorders>
            <w:vAlign w:val="center"/>
          </w:tcPr>
          <w:p w14:paraId="576A5327" w14:textId="72E6F30F"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.2896</w:t>
            </w:r>
          </w:p>
        </w:tc>
        <w:tc>
          <w:tcPr>
            <w:tcW w:w="1261" w:type="dxa"/>
            <w:tcBorders>
              <w:top w:val="single" w:sz="4" w:space="0" w:color="auto"/>
              <w:left w:val="single" w:sz="4" w:space="0" w:color="auto"/>
              <w:bottom w:val="single" w:sz="4" w:space="0" w:color="auto"/>
              <w:right w:val="single" w:sz="4" w:space="0" w:color="auto"/>
            </w:tcBorders>
            <w:vAlign w:val="center"/>
          </w:tcPr>
          <w:p w14:paraId="2504ECDD" w14:textId="21077964"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.5892</w:t>
            </w:r>
          </w:p>
        </w:tc>
        <w:tc>
          <w:tcPr>
            <w:tcW w:w="1261" w:type="dxa"/>
            <w:tcBorders>
              <w:top w:val="single" w:sz="4" w:space="0" w:color="auto"/>
              <w:left w:val="single" w:sz="4" w:space="0" w:color="auto"/>
              <w:bottom w:val="single" w:sz="4" w:space="0" w:color="auto"/>
              <w:right w:val="single" w:sz="4" w:space="0" w:color="auto"/>
            </w:tcBorders>
            <w:vAlign w:val="center"/>
          </w:tcPr>
          <w:p w14:paraId="48FFB120" w14:textId="36C8BD62"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.0754</w:t>
            </w:r>
          </w:p>
        </w:tc>
        <w:tc>
          <w:tcPr>
            <w:tcW w:w="1351" w:type="dxa"/>
            <w:tcBorders>
              <w:top w:val="single" w:sz="4" w:space="0" w:color="auto"/>
              <w:left w:val="single" w:sz="4" w:space="0" w:color="auto"/>
              <w:bottom w:val="single" w:sz="4" w:space="0" w:color="auto"/>
              <w:right w:val="single" w:sz="4" w:space="0" w:color="auto"/>
            </w:tcBorders>
            <w:vAlign w:val="center"/>
          </w:tcPr>
          <w:p w14:paraId="143B0679" w14:textId="4E161A1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7740E60"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0F83F62E"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56D9611" w14:textId="40F3B4C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20, </w:t>
            </w:r>
            <w:r w:rsidRPr="00FA7E93">
              <w:rPr>
                <w:rStyle w:val="TALCar"/>
                <w:sz w:val="16"/>
                <w:szCs w:val="16"/>
              </w:rPr>
              <w:t>In</w:t>
            </w:r>
            <w:r>
              <w:rPr>
                <w:rStyle w:val="TALCar"/>
                <w:sz w:val="16"/>
                <w:szCs w:val="16"/>
              </w:rPr>
              <w:t>F-D</w:t>
            </w:r>
            <w:r w:rsidRPr="00FA7E93">
              <w:rPr>
                <w:rStyle w:val="TALCar"/>
                <w:sz w:val="16"/>
                <w:szCs w:val="16"/>
              </w:rPr>
              <w:t>H</w:t>
            </w:r>
            <w:r>
              <w:rPr>
                <w:rStyle w:val="TALCar"/>
                <w:sz w:val="16"/>
                <w:szCs w:val="16"/>
              </w:rPr>
              <w:t>, random initial phase (rec/trans), single differential UL-P</w:t>
            </w:r>
            <w:r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822C272" w14:textId="606A262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.95185</w:t>
            </w:r>
          </w:p>
        </w:tc>
        <w:tc>
          <w:tcPr>
            <w:tcW w:w="1261" w:type="dxa"/>
            <w:tcBorders>
              <w:top w:val="single" w:sz="4" w:space="0" w:color="auto"/>
              <w:left w:val="single" w:sz="4" w:space="0" w:color="auto"/>
              <w:bottom w:val="single" w:sz="4" w:space="0" w:color="auto"/>
              <w:right w:val="single" w:sz="4" w:space="0" w:color="auto"/>
            </w:tcBorders>
            <w:vAlign w:val="center"/>
          </w:tcPr>
          <w:p w14:paraId="688A7910" w14:textId="6345ADE8"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.1896</w:t>
            </w:r>
          </w:p>
        </w:tc>
        <w:tc>
          <w:tcPr>
            <w:tcW w:w="1261" w:type="dxa"/>
            <w:tcBorders>
              <w:top w:val="single" w:sz="4" w:space="0" w:color="auto"/>
              <w:left w:val="single" w:sz="4" w:space="0" w:color="auto"/>
              <w:bottom w:val="single" w:sz="4" w:space="0" w:color="auto"/>
              <w:right w:val="single" w:sz="4" w:space="0" w:color="auto"/>
            </w:tcBorders>
            <w:vAlign w:val="center"/>
          </w:tcPr>
          <w:p w14:paraId="23533926" w14:textId="032D8908"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.4667</w:t>
            </w:r>
          </w:p>
        </w:tc>
        <w:tc>
          <w:tcPr>
            <w:tcW w:w="1261" w:type="dxa"/>
            <w:tcBorders>
              <w:top w:val="single" w:sz="4" w:space="0" w:color="auto"/>
              <w:left w:val="single" w:sz="4" w:space="0" w:color="auto"/>
              <w:bottom w:val="single" w:sz="4" w:space="0" w:color="auto"/>
              <w:right w:val="single" w:sz="4" w:space="0" w:color="auto"/>
            </w:tcBorders>
            <w:vAlign w:val="center"/>
          </w:tcPr>
          <w:p w14:paraId="4AC43494" w14:textId="04EEB30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.8026</w:t>
            </w:r>
          </w:p>
        </w:tc>
        <w:tc>
          <w:tcPr>
            <w:tcW w:w="1351" w:type="dxa"/>
            <w:tcBorders>
              <w:top w:val="single" w:sz="4" w:space="0" w:color="auto"/>
              <w:left w:val="single" w:sz="4" w:space="0" w:color="auto"/>
              <w:bottom w:val="single" w:sz="4" w:space="0" w:color="auto"/>
              <w:right w:val="single" w:sz="4" w:space="0" w:color="auto"/>
            </w:tcBorders>
            <w:vAlign w:val="center"/>
          </w:tcPr>
          <w:p w14:paraId="6422006F" w14:textId="5456D315"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7778708"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1E3DCD3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48805FF" w14:textId="21ECBEA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21, </w:t>
            </w:r>
            <w:r w:rsidRPr="00FA7E93">
              <w:rPr>
                <w:rStyle w:val="TALCar"/>
                <w:sz w:val="16"/>
                <w:szCs w:val="16"/>
              </w:rPr>
              <w:t>InF-SH</w:t>
            </w:r>
            <w:r>
              <w:rPr>
                <w:rStyle w:val="TALCar"/>
                <w:sz w:val="16"/>
                <w:szCs w:val="16"/>
              </w:rPr>
              <w:t>, random initial phase (rec/trans), double differential 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15AE5D3" w14:textId="125B357C"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.00050</w:t>
            </w:r>
          </w:p>
        </w:tc>
        <w:tc>
          <w:tcPr>
            <w:tcW w:w="1261" w:type="dxa"/>
            <w:tcBorders>
              <w:top w:val="single" w:sz="4" w:space="0" w:color="auto"/>
              <w:left w:val="single" w:sz="4" w:space="0" w:color="auto"/>
              <w:bottom w:val="single" w:sz="4" w:space="0" w:color="auto"/>
              <w:right w:val="single" w:sz="4" w:space="0" w:color="auto"/>
            </w:tcBorders>
            <w:vAlign w:val="center"/>
          </w:tcPr>
          <w:p w14:paraId="172F8F7E" w14:textId="501F929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.00103</w:t>
            </w:r>
          </w:p>
        </w:tc>
        <w:tc>
          <w:tcPr>
            <w:tcW w:w="1261" w:type="dxa"/>
            <w:tcBorders>
              <w:top w:val="single" w:sz="4" w:space="0" w:color="auto"/>
              <w:left w:val="single" w:sz="4" w:space="0" w:color="auto"/>
              <w:bottom w:val="single" w:sz="4" w:space="0" w:color="auto"/>
              <w:right w:val="single" w:sz="4" w:space="0" w:color="auto"/>
            </w:tcBorders>
            <w:vAlign w:val="center"/>
          </w:tcPr>
          <w:p w14:paraId="16A0A553" w14:textId="66477BB3"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.00241</w:t>
            </w:r>
          </w:p>
        </w:tc>
        <w:tc>
          <w:tcPr>
            <w:tcW w:w="1261" w:type="dxa"/>
            <w:tcBorders>
              <w:top w:val="single" w:sz="4" w:space="0" w:color="auto"/>
              <w:left w:val="single" w:sz="4" w:space="0" w:color="auto"/>
              <w:bottom w:val="single" w:sz="4" w:space="0" w:color="auto"/>
              <w:right w:val="single" w:sz="4" w:space="0" w:color="auto"/>
            </w:tcBorders>
            <w:vAlign w:val="center"/>
          </w:tcPr>
          <w:p w14:paraId="2BF32A3F" w14:textId="5F6181D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.01369</w:t>
            </w:r>
          </w:p>
        </w:tc>
        <w:tc>
          <w:tcPr>
            <w:tcW w:w="1351" w:type="dxa"/>
            <w:tcBorders>
              <w:top w:val="single" w:sz="4" w:space="0" w:color="auto"/>
              <w:left w:val="single" w:sz="4" w:space="0" w:color="auto"/>
              <w:bottom w:val="single" w:sz="4" w:space="0" w:color="auto"/>
              <w:right w:val="single" w:sz="4" w:space="0" w:color="auto"/>
            </w:tcBorders>
            <w:vAlign w:val="center"/>
          </w:tcPr>
          <w:p w14:paraId="2AA880DA" w14:textId="3ABF83C1"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1D63F1BE"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r w:rsidR="00594F0F" w:rsidRPr="00E1227D" w14:paraId="3CB22E1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43F7A318" w14:textId="602E4ABE"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 xml:space="preserve">Case 22, </w:t>
            </w:r>
            <w:r w:rsidRPr="00FA7E93">
              <w:rPr>
                <w:rStyle w:val="TALCar"/>
                <w:sz w:val="16"/>
                <w:szCs w:val="16"/>
              </w:rPr>
              <w:t>In</w:t>
            </w:r>
            <w:r>
              <w:rPr>
                <w:rStyle w:val="TALCar"/>
                <w:sz w:val="16"/>
                <w:szCs w:val="16"/>
              </w:rPr>
              <w:t>F-D</w:t>
            </w:r>
            <w:r w:rsidRPr="00FA7E93">
              <w:rPr>
                <w:rStyle w:val="TALCar"/>
                <w:sz w:val="16"/>
                <w:szCs w:val="16"/>
              </w:rPr>
              <w:t>H</w:t>
            </w:r>
            <w:r>
              <w:rPr>
                <w:rStyle w:val="TALCar"/>
                <w:sz w:val="16"/>
                <w:szCs w:val="16"/>
              </w:rPr>
              <w:t>, random initial phase (rec/trans), double differential UL-P</w:t>
            </w:r>
            <w:r w:rsidRPr="007304CE">
              <w:rPr>
                <w:rStyle w:val="TALCar"/>
                <w:sz w:val="16"/>
                <w:szCs w:val="16"/>
              </w:rPr>
              <w:t>OA</w:t>
            </w:r>
            <w:r>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E38B091" w14:textId="6AF64DBD"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.00236</w:t>
            </w:r>
          </w:p>
        </w:tc>
        <w:tc>
          <w:tcPr>
            <w:tcW w:w="1261" w:type="dxa"/>
            <w:tcBorders>
              <w:top w:val="single" w:sz="4" w:space="0" w:color="auto"/>
              <w:left w:val="single" w:sz="4" w:space="0" w:color="auto"/>
              <w:bottom w:val="single" w:sz="4" w:space="0" w:color="auto"/>
              <w:right w:val="single" w:sz="4" w:space="0" w:color="auto"/>
            </w:tcBorders>
            <w:vAlign w:val="center"/>
          </w:tcPr>
          <w:p w14:paraId="2FDA6891" w14:textId="06112906"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.64968</w:t>
            </w:r>
          </w:p>
        </w:tc>
        <w:tc>
          <w:tcPr>
            <w:tcW w:w="1261" w:type="dxa"/>
            <w:tcBorders>
              <w:top w:val="single" w:sz="4" w:space="0" w:color="auto"/>
              <w:left w:val="single" w:sz="4" w:space="0" w:color="auto"/>
              <w:bottom w:val="single" w:sz="4" w:space="0" w:color="auto"/>
              <w:right w:val="single" w:sz="4" w:space="0" w:color="auto"/>
            </w:tcBorders>
            <w:vAlign w:val="center"/>
          </w:tcPr>
          <w:p w14:paraId="68EA5DDD" w14:textId="5B5F8B3E"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.0402</w:t>
            </w:r>
          </w:p>
        </w:tc>
        <w:tc>
          <w:tcPr>
            <w:tcW w:w="1261" w:type="dxa"/>
            <w:tcBorders>
              <w:top w:val="single" w:sz="4" w:space="0" w:color="auto"/>
              <w:left w:val="single" w:sz="4" w:space="0" w:color="auto"/>
              <w:bottom w:val="single" w:sz="4" w:space="0" w:color="auto"/>
              <w:right w:val="single" w:sz="4" w:space="0" w:color="auto"/>
            </w:tcBorders>
            <w:vAlign w:val="center"/>
          </w:tcPr>
          <w:p w14:paraId="021FC34D" w14:textId="7B6DAEF9"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.3857</w:t>
            </w:r>
          </w:p>
        </w:tc>
        <w:tc>
          <w:tcPr>
            <w:tcW w:w="1351" w:type="dxa"/>
            <w:tcBorders>
              <w:top w:val="single" w:sz="4" w:space="0" w:color="auto"/>
              <w:left w:val="single" w:sz="4" w:space="0" w:color="auto"/>
              <w:bottom w:val="single" w:sz="4" w:space="0" w:color="auto"/>
              <w:right w:val="single" w:sz="4" w:space="0" w:color="auto"/>
            </w:tcBorders>
            <w:vAlign w:val="center"/>
          </w:tcPr>
          <w:p w14:paraId="1794168D" w14:textId="39DE846A"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2731CDD5" w14:textId="77777777" w:rsidR="00594F0F" w:rsidRPr="00E1227D" w:rsidRDefault="00594F0F" w:rsidP="00594F0F">
            <w:pPr>
              <w:keepNext/>
              <w:keepLines/>
              <w:autoSpaceDE/>
              <w:autoSpaceDN/>
              <w:adjustRightInd/>
              <w:snapToGrid/>
              <w:spacing w:after="0" w:line="256" w:lineRule="auto"/>
              <w:jc w:val="center"/>
              <w:rPr>
                <w:rFonts w:ascii="Arial" w:eastAsia="MS Mincho" w:hAnsi="Arial" w:cs="Arial"/>
                <w:sz w:val="18"/>
                <w:szCs w:val="18"/>
              </w:rPr>
            </w:pPr>
          </w:p>
        </w:tc>
      </w:tr>
    </w:tbl>
    <w:p w14:paraId="29294456" w14:textId="77777777" w:rsidR="00ED33C2" w:rsidRDefault="00ED33C2" w:rsidP="008B4D87">
      <w:pPr>
        <w:overflowPunct w:val="0"/>
        <w:snapToGrid/>
        <w:jc w:val="left"/>
        <w:textAlignment w:val="baseline"/>
        <w:rPr>
          <w:sz w:val="20"/>
          <w:szCs w:val="20"/>
          <w:lang w:val="en-GB"/>
        </w:rPr>
      </w:pPr>
    </w:p>
    <w:p w14:paraId="41DEE014" w14:textId="6A3BD6E6" w:rsidR="008B4D87" w:rsidRPr="00E1227D" w:rsidRDefault="008B4D87" w:rsidP="008B4D87">
      <w:pPr>
        <w:keepNext/>
        <w:keepLines/>
        <w:autoSpaceDE/>
        <w:autoSpaceDN/>
        <w:adjustRightInd/>
        <w:snapToGrid/>
        <w:spacing w:before="60" w:after="180"/>
        <w:jc w:val="center"/>
        <w:rPr>
          <w:rFonts w:ascii="Arial" w:hAnsi="Arial" w:cs="Arial"/>
          <w:b/>
          <w:sz w:val="20"/>
          <w:szCs w:val="20"/>
          <w:lang w:val="en-GB"/>
        </w:rPr>
      </w:pPr>
      <w:r w:rsidRPr="00E1227D">
        <w:rPr>
          <w:rFonts w:ascii="Arial" w:hAnsi="Arial" w:cs="Arial"/>
          <w:b/>
          <w:sz w:val="20"/>
          <w:szCs w:val="20"/>
          <w:lang w:val="en-GB"/>
        </w:rPr>
        <w:lastRenderedPageBreak/>
        <w:t>Table B.4.X.2-</w:t>
      </w:r>
      <w:r>
        <w:rPr>
          <w:rFonts w:ascii="Arial" w:hAnsi="Arial" w:cs="Arial"/>
          <w:b/>
          <w:sz w:val="20"/>
          <w:szCs w:val="20"/>
          <w:lang w:val="en-GB"/>
        </w:rPr>
        <w:t>4</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D226B9">
        <w:rPr>
          <w:rFonts w:ascii="Arial" w:hAnsi="Arial" w:cs="Arial"/>
          <w:b/>
          <w:sz w:val="20"/>
          <w:szCs w:val="20"/>
        </w:rPr>
        <w:t xml:space="preserve">with the gNB ARP error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660D28E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7A09D4F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63B68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1E81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D490F4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6DC354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F4522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4FFFD9D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55C2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778B78D7"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1E7AABF" w14:textId="0698A60B"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23</w:t>
            </w:r>
            <w:r w:rsidR="008B4D87">
              <w:rPr>
                <w:rStyle w:val="TALCar"/>
                <w:sz w:val="16"/>
                <w:szCs w:val="16"/>
              </w:rPr>
              <w:t xml:space="preserve">, </w:t>
            </w:r>
            <w:r w:rsidR="008B4D87" w:rsidRPr="00FA7E93">
              <w:rPr>
                <w:rStyle w:val="TALCar"/>
                <w:sz w:val="16"/>
                <w:szCs w:val="16"/>
              </w:rPr>
              <w:t>InF-SH</w:t>
            </w:r>
            <w:r w:rsidR="00435B17">
              <w:rPr>
                <w:rStyle w:val="TALCar"/>
                <w:sz w:val="16"/>
                <w:szCs w:val="16"/>
              </w:rPr>
              <w:t>, ARP error 1cm,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F8E200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.3368</w:t>
            </w:r>
          </w:p>
        </w:tc>
        <w:tc>
          <w:tcPr>
            <w:tcW w:w="1261" w:type="dxa"/>
            <w:tcBorders>
              <w:top w:val="single" w:sz="4" w:space="0" w:color="auto"/>
              <w:left w:val="single" w:sz="4" w:space="0" w:color="auto"/>
              <w:bottom w:val="single" w:sz="4" w:space="0" w:color="auto"/>
              <w:right w:val="single" w:sz="4" w:space="0" w:color="auto"/>
            </w:tcBorders>
            <w:vAlign w:val="center"/>
          </w:tcPr>
          <w:p w14:paraId="1A6F80B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w:t>
            </w:r>
          </w:p>
        </w:tc>
        <w:tc>
          <w:tcPr>
            <w:tcW w:w="1261" w:type="dxa"/>
            <w:tcBorders>
              <w:top w:val="single" w:sz="4" w:space="0" w:color="auto"/>
              <w:left w:val="single" w:sz="4" w:space="0" w:color="auto"/>
              <w:bottom w:val="single" w:sz="4" w:space="0" w:color="auto"/>
              <w:right w:val="single" w:sz="4" w:space="0" w:color="auto"/>
            </w:tcBorders>
            <w:vAlign w:val="center"/>
          </w:tcPr>
          <w:p w14:paraId="42A8B9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.121</w:t>
            </w:r>
          </w:p>
        </w:tc>
        <w:tc>
          <w:tcPr>
            <w:tcW w:w="1261" w:type="dxa"/>
            <w:tcBorders>
              <w:top w:val="single" w:sz="4" w:space="0" w:color="auto"/>
              <w:left w:val="single" w:sz="4" w:space="0" w:color="auto"/>
              <w:bottom w:val="single" w:sz="4" w:space="0" w:color="auto"/>
              <w:right w:val="single" w:sz="4" w:space="0" w:color="auto"/>
            </w:tcBorders>
            <w:vAlign w:val="center"/>
          </w:tcPr>
          <w:p w14:paraId="5DD1FA2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.5781</w:t>
            </w:r>
          </w:p>
        </w:tc>
        <w:tc>
          <w:tcPr>
            <w:tcW w:w="1351" w:type="dxa"/>
            <w:tcBorders>
              <w:top w:val="single" w:sz="4" w:space="0" w:color="auto"/>
              <w:left w:val="single" w:sz="4" w:space="0" w:color="auto"/>
              <w:bottom w:val="single" w:sz="4" w:space="0" w:color="auto"/>
              <w:right w:val="single" w:sz="4" w:space="0" w:color="auto"/>
            </w:tcBorders>
            <w:vAlign w:val="center"/>
          </w:tcPr>
          <w:p w14:paraId="5B759C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49F282A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8C06A20"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CA7BC14" w14:textId="77E8446B"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24</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435B17">
              <w:rPr>
                <w:rStyle w:val="TALCar"/>
                <w:sz w:val="16"/>
                <w:szCs w:val="16"/>
              </w:rPr>
              <w:t>, ARP error 1cm,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9E71B5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.2329</w:t>
            </w:r>
          </w:p>
        </w:tc>
        <w:tc>
          <w:tcPr>
            <w:tcW w:w="1261" w:type="dxa"/>
            <w:tcBorders>
              <w:top w:val="single" w:sz="4" w:space="0" w:color="auto"/>
              <w:left w:val="single" w:sz="4" w:space="0" w:color="auto"/>
              <w:bottom w:val="single" w:sz="4" w:space="0" w:color="auto"/>
              <w:right w:val="single" w:sz="4" w:space="0" w:color="auto"/>
            </w:tcBorders>
            <w:vAlign w:val="center"/>
          </w:tcPr>
          <w:p w14:paraId="02119F4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.579</w:t>
            </w:r>
          </w:p>
        </w:tc>
        <w:tc>
          <w:tcPr>
            <w:tcW w:w="1261" w:type="dxa"/>
            <w:tcBorders>
              <w:top w:val="single" w:sz="4" w:space="0" w:color="auto"/>
              <w:left w:val="single" w:sz="4" w:space="0" w:color="auto"/>
              <w:bottom w:val="single" w:sz="4" w:space="0" w:color="auto"/>
              <w:right w:val="single" w:sz="4" w:space="0" w:color="auto"/>
            </w:tcBorders>
            <w:vAlign w:val="center"/>
          </w:tcPr>
          <w:p w14:paraId="7918D84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.9317</w:t>
            </w:r>
          </w:p>
        </w:tc>
        <w:tc>
          <w:tcPr>
            <w:tcW w:w="1261" w:type="dxa"/>
            <w:tcBorders>
              <w:top w:val="single" w:sz="4" w:space="0" w:color="auto"/>
              <w:left w:val="single" w:sz="4" w:space="0" w:color="auto"/>
              <w:bottom w:val="single" w:sz="4" w:space="0" w:color="auto"/>
              <w:right w:val="single" w:sz="4" w:space="0" w:color="auto"/>
            </w:tcBorders>
            <w:vAlign w:val="center"/>
          </w:tcPr>
          <w:p w14:paraId="492E52C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.4507</w:t>
            </w:r>
          </w:p>
        </w:tc>
        <w:tc>
          <w:tcPr>
            <w:tcW w:w="1351" w:type="dxa"/>
            <w:tcBorders>
              <w:top w:val="single" w:sz="4" w:space="0" w:color="auto"/>
              <w:left w:val="single" w:sz="4" w:space="0" w:color="auto"/>
              <w:bottom w:val="single" w:sz="4" w:space="0" w:color="auto"/>
              <w:right w:val="single" w:sz="4" w:space="0" w:color="auto"/>
            </w:tcBorders>
            <w:vAlign w:val="center"/>
          </w:tcPr>
          <w:p w14:paraId="112A2FD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A7A815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053BE50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B43C12" w14:textId="20EC133C"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25</w:t>
            </w:r>
            <w:r w:rsidR="008B4D87">
              <w:rPr>
                <w:rStyle w:val="TALCar"/>
                <w:sz w:val="16"/>
                <w:szCs w:val="16"/>
              </w:rPr>
              <w:t xml:space="preserve">, </w:t>
            </w:r>
            <w:r w:rsidR="008B4D87" w:rsidRPr="00FA7E93">
              <w:rPr>
                <w:rStyle w:val="TALCar"/>
                <w:sz w:val="16"/>
                <w:szCs w:val="16"/>
              </w:rPr>
              <w:t>InF-SH</w:t>
            </w:r>
            <w:r w:rsidR="00435B17">
              <w:rPr>
                <w:rStyle w:val="TALCar"/>
                <w:sz w:val="16"/>
                <w:szCs w:val="16"/>
              </w:rPr>
              <w:t>, ARP error 5cm,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75714E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.4595</w:t>
            </w:r>
          </w:p>
        </w:tc>
        <w:tc>
          <w:tcPr>
            <w:tcW w:w="1261" w:type="dxa"/>
            <w:tcBorders>
              <w:top w:val="single" w:sz="4" w:space="0" w:color="auto"/>
              <w:left w:val="single" w:sz="4" w:space="0" w:color="auto"/>
              <w:bottom w:val="single" w:sz="4" w:space="0" w:color="auto"/>
              <w:right w:val="single" w:sz="4" w:space="0" w:color="auto"/>
            </w:tcBorders>
            <w:vAlign w:val="center"/>
          </w:tcPr>
          <w:p w14:paraId="16D7243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.8272</w:t>
            </w:r>
          </w:p>
        </w:tc>
        <w:tc>
          <w:tcPr>
            <w:tcW w:w="1261" w:type="dxa"/>
            <w:tcBorders>
              <w:top w:val="single" w:sz="4" w:space="0" w:color="auto"/>
              <w:left w:val="single" w:sz="4" w:space="0" w:color="auto"/>
              <w:bottom w:val="single" w:sz="4" w:space="0" w:color="auto"/>
              <w:right w:val="single" w:sz="4" w:space="0" w:color="auto"/>
            </w:tcBorders>
            <w:vAlign w:val="center"/>
          </w:tcPr>
          <w:p w14:paraId="569620A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.2436</w:t>
            </w:r>
          </w:p>
        </w:tc>
        <w:tc>
          <w:tcPr>
            <w:tcW w:w="1261" w:type="dxa"/>
            <w:tcBorders>
              <w:top w:val="single" w:sz="4" w:space="0" w:color="auto"/>
              <w:left w:val="single" w:sz="4" w:space="0" w:color="auto"/>
              <w:bottom w:val="single" w:sz="4" w:space="0" w:color="auto"/>
              <w:right w:val="single" w:sz="4" w:space="0" w:color="auto"/>
            </w:tcBorders>
            <w:vAlign w:val="center"/>
          </w:tcPr>
          <w:p w14:paraId="5870C25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.6966</w:t>
            </w:r>
          </w:p>
        </w:tc>
        <w:tc>
          <w:tcPr>
            <w:tcW w:w="1351" w:type="dxa"/>
            <w:tcBorders>
              <w:top w:val="single" w:sz="4" w:space="0" w:color="auto"/>
              <w:left w:val="single" w:sz="4" w:space="0" w:color="auto"/>
              <w:bottom w:val="single" w:sz="4" w:space="0" w:color="auto"/>
              <w:right w:val="single" w:sz="4" w:space="0" w:color="auto"/>
            </w:tcBorders>
            <w:vAlign w:val="center"/>
          </w:tcPr>
          <w:p w14:paraId="78DBC17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198FD5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5CEF5C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65CDD8AA" w14:textId="6F6B1320"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26</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435B17">
              <w:rPr>
                <w:rStyle w:val="TALCar"/>
                <w:sz w:val="16"/>
                <w:szCs w:val="16"/>
              </w:rPr>
              <w:t>, ARP error 5cm, UL-P</w:t>
            </w:r>
            <w:r w:rsidR="008B4D87">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24FDE88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.2318</w:t>
            </w:r>
          </w:p>
        </w:tc>
        <w:tc>
          <w:tcPr>
            <w:tcW w:w="1261" w:type="dxa"/>
            <w:tcBorders>
              <w:top w:val="single" w:sz="4" w:space="0" w:color="auto"/>
              <w:left w:val="single" w:sz="4" w:space="0" w:color="auto"/>
              <w:bottom w:val="single" w:sz="4" w:space="0" w:color="auto"/>
              <w:right w:val="single" w:sz="4" w:space="0" w:color="auto"/>
            </w:tcBorders>
            <w:vAlign w:val="center"/>
          </w:tcPr>
          <w:p w14:paraId="3BCE0C5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.5742</w:t>
            </w:r>
          </w:p>
        </w:tc>
        <w:tc>
          <w:tcPr>
            <w:tcW w:w="1261" w:type="dxa"/>
            <w:tcBorders>
              <w:top w:val="single" w:sz="4" w:space="0" w:color="auto"/>
              <w:left w:val="single" w:sz="4" w:space="0" w:color="auto"/>
              <w:bottom w:val="single" w:sz="4" w:space="0" w:color="auto"/>
              <w:right w:val="single" w:sz="4" w:space="0" w:color="auto"/>
            </w:tcBorders>
            <w:vAlign w:val="center"/>
          </w:tcPr>
          <w:p w14:paraId="6ABC06C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.9392</w:t>
            </w:r>
          </w:p>
        </w:tc>
        <w:tc>
          <w:tcPr>
            <w:tcW w:w="1261" w:type="dxa"/>
            <w:tcBorders>
              <w:top w:val="single" w:sz="4" w:space="0" w:color="auto"/>
              <w:left w:val="single" w:sz="4" w:space="0" w:color="auto"/>
              <w:bottom w:val="single" w:sz="4" w:space="0" w:color="auto"/>
              <w:right w:val="single" w:sz="4" w:space="0" w:color="auto"/>
            </w:tcBorders>
            <w:vAlign w:val="center"/>
          </w:tcPr>
          <w:p w14:paraId="4A5DABD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2</w:t>
            </w:r>
            <w:r>
              <w:rPr>
                <w:rStyle w:val="TALCar"/>
                <w:sz w:val="16"/>
                <w:szCs w:val="16"/>
                <w:lang w:eastAsia="zh-CN"/>
              </w:rPr>
              <w:t>.387</w:t>
            </w:r>
          </w:p>
        </w:tc>
        <w:tc>
          <w:tcPr>
            <w:tcW w:w="1351" w:type="dxa"/>
            <w:tcBorders>
              <w:top w:val="single" w:sz="4" w:space="0" w:color="auto"/>
              <w:left w:val="single" w:sz="4" w:space="0" w:color="auto"/>
              <w:bottom w:val="single" w:sz="4" w:space="0" w:color="auto"/>
              <w:right w:val="single" w:sz="4" w:space="0" w:color="auto"/>
            </w:tcBorders>
            <w:vAlign w:val="center"/>
          </w:tcPr>
          <w:p w14:paraId="0696D2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304AF8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7A0974C"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FB8D447" w14:textId="7813B1F3"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27</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60B4659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.00283</w:t>
            </w:r>
          </w:p>
        </w:tc>
        <w:tc>
          <w:tcPr>
            <w:tcW w:w="1261" w:type="dxa"/>
            <w:tcBorders>
              <w:top w:val="single" w:sz="4" w:space="0" w:color="auto"/>
              <w:left w:val="single" w:sz="4" w:space="0" w:color="auto"/>
              <w:bottom w:val="single" w:sz="4" w:space="0" w:color="auto"/>
              <w:right w:val="single" w:sz="4" w:space="0" w:color="auto"/>
            </w:tcBorders>
            <w:vAlign w:val="center"/>
          </w:tcPr>
          <w:p w14:paraId="03AAE5E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.00701</w:t>
            </w:r>
          </w:p>
        </w:tc>
        <w:tc>
          <w:tcPr>
            <w:tcW w:w="1261" w:type="dxa"/>
            <w:tcBorders>
              <w:top w:val="single" w:sz="4" w:space="0" w:color="auto"/>
              <w:left w:val="single" w:sz="4" w:space="0" w:color="auto"/>
              <w:bottom w:val="single" w:sz="4" w:space="0" w:color="auto"/>
              <w:right w:val="single" w:sz="4" w:space="0" w:color="auto"/>
            </w:tcBorders>
            <w:vAlign w:val="center"/>
          </w:tcPr>
          <w:p w14:paraId="4E423BF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.57269</w:t>
            </w:r>
          </w:p>
        </w:tc>
        <w:tc>
          <w:tcPr>
            <w:tcW w:w="1261" w:type="dxa"/>
            <w:tcBorders>
              <w:top w:val="single" w:sz="4" w:space="0" w:color="auto"/>
              <w:left w:val="single" w:sz="4" w:space="0" w:color="auto"/>
              <w:bottom w:val="single" w:sz="4" w:space="0" w:color="auto"/>
              <w:right w:val="single" w:sz="4" w:space="0" w:color="auto"/>
            </w:tcBorders>
            <w:vAlign w:val="center"/>
          </w:tcPr>
          <w:p w14:paraId="5E0327E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.2051</w:t>
            </w:r>
          </w:p>
        </w:tc>
        <w:tc>
          <w:tcPr>
            <w:tcW w:w="1351" w:type="dxa"/>
            <w:tcBorders>
              <w:top w:val="single" w:sz="4" w:space="0" w:color="auto"/>
              <w:left w:val="single" w:sz="4" w:space="0" w:color="auto"/>
              <w:bottom w:val="single" w:sz="4" w:space="0" w:color="auto"/>
              <w:right w:val="single" w:sz="4" w:space="0" w:color="auto"/>
            </w:tcBorders>
            <w:vAlign w:val="center"/>
          </w:tcPr>
          <w:p w14:paraId="3A1FADF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C6130F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33B33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6D92C88" w14:textId="1ECBEF24"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28</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48E22C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.75118</w:t>
            </w:r>
          </w:p>
        </w:tc>
        <w:tc>
          <w:tcPr>
            <w:tcW w:w="1261" w:type="dxa"/>
            <w:tcBorders>
              <w:top w:val="single" w:sz="4" w:space="0" w:color="auto"/>
              <w:left w:val="single" w:sz="4" w:space="0" w:color="auto"/>
              <w:bottom w:val="single" w:sz="4" w:space="0" w:color="auto"/>
              <w:right w:val="single" w:sz="4" w:space="0" w:color="auto"/>
            </w:tcBorders>
            <w:vAlign w:val="center"/>
          </w:tcPr>
          <w:p w14:paraId="7BD980D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.0593</w:t>
            </w:r>
          </w:p>
        </w:tc>
        <w:tc>
          <w:tcPr>
            <w:tcW w:w="1261" w:type="dxa"/>
            <w:tcBorders>
              <w:top w:val="single" w:sz="4" w:space="0" w:color="auto"/>
              <w:left w:val="single" w:sz="4" w:space="0" w:color="auto"/>
              <w:bottom w:val="single" w:sz="4" w:space="0" w:color="auto"/>
              <w:right w:val="single" w:sz="4" w:space="0" w:color="auto"/>
            </w:tcBorders>
            <w:vAlign w:val="center"/>
          </w:tcPr>
          <w:p w14:paraId="6231843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.3217</w:t>
            </w:r>
          </w:p>
        </w:tc>
        <w:tc>
          <w:tcPr>
            <w:tcW w:w="1261" w:type="dxa"/>
            <w:tcBorders>
              <w:top w:val="single" w:sz="4" w:space="0" w:color="auto"/>
              <w:left w:val="single" w:sz="4" w:space="0" w:color="auto"/>
              <w:bottom w:val="single" w:sz="4" w:space="0" w:color="auto"/>
              <w:right w:val="single" w:sz="4" w:space="0" w:color="auto"/>
            </w:tcBorders>
            <w:vAlign w:val="center"/>
          </w:tcPr>
          <w:p w14:paraId="20A9007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.6719</w:t>
            </w:r>
          </w:p>
        </w:tc>
        <w:tc>
          <w:tcPr>
            <w:tcW w:w="1351" w:type="dxa"/>
            <w:tcBorders>
              <w:top w:val="single" w:sz="4" w:space="0" w:color="auto"/>
              <w:left w:val="single" w:sz="4" w:space="0" w:color="auto"/>
              <w:bottom w:val="single" w:sz="4" w:space="0" w:color="auto"/>
              <w:right w:val="single" w:sz="4" w:space="0" w:color="auto"/>
            </w:tcBorders>
            <w:vAlign w:val="center"/>
          </w:tcPr>
          <w:p w14:paraId="0E84166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C5C04D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53442C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676FBE91" w14:textId="57235529"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29</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44EE9C5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.74247</w:t>
            </w:r>
          </w:p>
        </w:tc>
        <w:tc>
          <w:tcPr>
            <w:tcW w:w="1261" w:type="dxa"/>
            <w:tcBorders>
              <w:top w:val="single" w:sz="4" w:space="0" w:color="auto"/>
              <w:left w:val="single" w:sz="4" w:space="0" w:color="auto"/>
              <w:bottom w:val="single" w:sz="4" w:space="0" w:color="auto"/>
              <w:right w:val="single" w:sz="4" w:space="0" w:color="auto"/>
            </w:tcBorders>
            <w:vAlign w:val="center"/>
          </w:tcPr>
          <w:p w14:paraId="10EF888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.0553</w:t>
            </w:r>
          </w:p>
        </w:tc>
        <w:tc>
          <w:tcPr>
            <w:tcW w:w="1261" w:type="dxa"/>
            <w:tcBorders>
              <w:top w:val="single" w:sz="4" w:space="0" w:color="auto"/>
              <w:left w:val="single" w:sz="4" w:space="0" w:color="auto"/>
              <w:bottom w:val="single" w:sz="4" w:space="0" w:color="auto"/>
              <w:right w:val="single" w:sz="4" w:space="0" w:color="auto"/>
            </w:tcBorders>
            <w:vAlign w:val="center"/>
          </w:tcPr>
          <w:p w14:paraId="50553FE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.3606</w:t>
            </w:r>
          </w:p>
        </w:tc>
        <w:tc>
          <w:tcPr>
            <w:tcW w:w="1261" w:type="dxa"/>
            <w:tcBorders>
              <w:top w:val="single" w:sz="4" w:space="0" w:color="auto"/>
              <w:left w:val="single" w:sz="4" w:space="0" w:color="auto"/>
              <w:bottom w:val="single" w:sz="4" w:space="0" w:color="auto"/>
              <w:right w:val="single" w:sz="4" w:space="0" w:color="auto"/>
            </w:tcBorders>
            <w:vAlign w:val="center"/>
          </w:tcPr>
          <w:p w14:paraId="7180E5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.8066</w:t>
            </w:r>
          </w:p>
        </w:tc>
        <w:tc>
          <w:tcPr>
            <w:tcW w:w="1351" w:type="dxa"/>
            <w:tcBorders>
              <w:top w:val="single" w:sz="4" w:space="0" w:color="auto"/>
              <w:left w:val="single" w:sz="4" w:space="0" w:color="auto"/>
              <w:bottom w:val="single" w:sz="4" w:space="0" w:color="auto"/>
              <w:right w:val="single" w:sz="4" w:space="0" w:color="auto"/>
            </w:tcBorders>
            <w:vAlign w:val="center"/>
          </w:tcPr>
          <w:p w14:paraId="78DFC1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B0837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5BE6F7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0F31627" w14:textId="79AF036D"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30</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08A596A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.92375</w:t>
            </w:r>
          </w:p>
        </w:tc>
        <w:tc>
          <w:tcPr>
            <w:tcW w:w="1261" w:type="dxa"/>
            <w:tcBorders>
              <w:top w:val="single" w:sz="4" w:space="0" w:color="auto"/>
              <w:left w:val="single" w:sz="4" w:space="0" w:color="auto"/>
              <w:bottom w:val="single" w:sz="4" w:space="0" w:color="auto"/>
              <w:right w:val="single" w:sz="4" w:space="0" w:color="auto"/>
            </w:tcBorders>
            <w:vAlign w:val="center"/>
          </w:tcPr>
          <w:p w14:paraId="53927A1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.1703</w:t>
            </w:r>
          </w:p>
        </w:tc>
        <w:tc>
          <w:tcPr>
            <w:tcW w:w="1261" w:type="dxa"/>
            <w:tcBorders>
              <w:top w:val="single" w:sz="4" w:space="0" w:color="auto"/>
              <w:left w:val="single" w:sz="4" w:space="0" w:color="auto"/>
              <w:bottom w:val="single" w:sz="4" w:space="0" w:color="auto"/>
              <w:right w:val="single" w:sz="4" w:space="0" w:color="auto"/>
            </w:tcBorders>
            <w:vAlign w:val="center"/>
          </w:tcPr>
          <w:p w14:paraId="356374E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.3996</w:t>
            </w:r>
          </w:p>
        </w:tc>
        <w:tc>
          <w:tcPr>
            <w:tcW w:w="1261" w:type="dxa"/>
            <w:tcBorders>
              <w:top w:val="single" w:sz="4" w:space="0" w:color="auto"/>
              <w:left w:val="single" w:sz="4" w:space="0" w:color="auto"/>
              <w:bottom w:val="single" w:sz="4" w:space="0" w:color="auto"/>
              <w:right w:val="single" w:sz="4" w:space="0" w:color="auto"/>
            </w:tcBorders>
            <w:vAlign w:val="center"/>
          </w:tcPr>
          <w:p w14:paraId="4388934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.7605</w:t>
            </w:r>
          </w:p>
        </w:tc>
        <w:tc>
          <w:tcPr>
            <w:tcW w:w="1351" w:type="dxa"/>
            <w:tcBorders>
              <w:top w:val="single" w:sz="4" w:space="0" w:color="auto"/>
              <w:left w:val="single" w:sz="4" w:space="0" w:color="auto"/>
              <w:bottom w:val="single" w:sz="4" w:space="0" w:color="auto"/>
              <w:right w:val="single" w:sz="4" w:space="0" w:color="auto"/>
            </w:tcBorders>
            <w:vAlign w:val="center"/>
          </w:tcPr>
          <w:p w14:paraId="698761C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9BE548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A6FC7BD"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5C77562" w14:textId="786A939E"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31</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5FEF172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.00149</w:t>
            </w:r>
          </w:p>
        </w:tc>
        <w:tc>
          <w:tcPr>
            <w:tcW w:w="1261" w:type="dxa"/>
            <w:tcBorders>
              <w:top w:val="single" w:sz="4" w:space="0" w:color="auto"/>
              <w:left w:val="single" w:sz="4" w:space="0" w:color="auto"/>
              <w:bottom w:val="single" w:sz="4" w:space="0" w:color="auto"/>
              <w:right w:val="single" w:sz="4" w:space="0" w:color="auto"/>
            </w:tcBorders>
            <w:vAlign w:val="center"/>
          </w:tcPr>
          <w:p w14:paraId="72590CB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.00298</w:t>
            </w:r>
          </w:p>
        </w:tc>
        <w:tc>
          <w:tcPr>
            <w:tcW w:w="1261" w:type="dxa"/>
            <w:tcBorders>
              <w:top w:val="single" w:sz="4" w:space="0" w:color="auto"/>
              <w:left w:val="single" w:sz="4" w:space="0" w:color="auto"/>
              <w:bottom w:val="single" w:sz="4" w:space="0" w:color="auto"/>
              <w:right w:val="single" w:sz="4" w:space="0" w:color="auto"/>
            </w:tcBorders>
            <w:vAlign w:val="center"/>
          </w:tcPr>
          <w:p w14:paraId="5D4A7E0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.00936</w:t>
            </w:r>
          </w:p>
        </w:tc>
        <w:tc>
          <w:tcPr>
            <w:tcW w:w="1261" w:type="dxa"/>
            <w:tcBorders>
              <w:top w:val="single" w:sz="4" w:space="0" w:color="auto"/>
              <w:left w:val="single" w:sz="4" w:space="0" w:color="auto"/>
              <w:bottom w:val="single" w:sz="4" w:space="0" w:color="auto"/>
              <w:right w:val="single" w:sz="4" w:space="0" w:color="auto"/>
            </w:tcBorders>
            <w:vAlign w:val="center"/>
          </w:tcPr>
          <w:p w14:paraId="0DD0FA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.89098</w:t>
            </w:r>
          </w:p>
        </w:tc>
        <w:tc>
          <w:tcPr>
            <w:tcW w:w="1351" w:type="dxa"/>
            <w:tcBorders>
              <w:top w:val="single" w:sz="4" w:space="0" w:color="auto"/>
              <w:left w:val="single" w:sz="4" w:space="0" w:color="auto"/>
              <w:bottom w:val="single" w:sz="4" w:space="0" w:color="auto"/>
              <w:right w:val="single" w:sz="4" w:space="0" w:color="auto"/>
            </w:tcBorders>
            <w:vAlign w:val="center"/>
          </w:tcPr>
          <w:p w14:paraId="2521308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0550739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E99E9D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D4E93F9" w14:textId="1979FEE1"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32</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3A8F8A1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.56419</w:t>
            </w:r>
          </w:p>
        </w:tc>
        <w:tc>
          <w:tcPr>
            <w:tcW w:w="1261" w:type="dxa"/>
            <w:tcBorders>
              <w:top w:val="single" w:sz="4" w:space="0" w:color="auto"/>
              <w:left w:val="single" w:sz="4" w:space="0" w:color="auto"/>
              <w:bottom w:val="single" w:sz="4" w:space="0" w:color="auto"/>
              <w:right w:val="single" w:sz="4" w:space="0" w:color="auto"/>
            </w:tcBorders>
            <w:vAlign w:val="center"/>
          </w:tcPr>
          <w:p w14:paraId="2FB1EEB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.94121</w:t>
            </w:r>
          </w:p>
        </w:tc>
        <w:tc>
          <w:tcPr>
            <w:tcW w:w="1261" w:type="dxa"/>
            <w:tcBorders>
              <w:top w:val="single" w:sz="4" w:space="0" w:color="auto"/>
              <w:left w:val="single" w:sz="4" w:space="0" w:color="auto"/>
              <w:bottom w:val="single" w:sz="4" w:space="0" w:color="auto"/>
              <w:right w:val="single" w:sz="4" w:space="0" w:color="auto"/>
            </w:tcBorders>
            <w:vAlign w:val="center"/>
          </w:tcPr>
          <w:p w14:paraId="581F080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.1915</w:t>
            </w:r>
          </w:p>
        </w:tc>
        <w:tc>
          <w:tcPr>
            <w:tcW w:w="1261" w:type="dxa"/>
            <w:tcBorders>
              <w:top w:val="single" w:sz="4" w:space="0" w:color="auto"/>
              <w:left w:val="single" w:sz="4" w:space="0" w:color="auto"/>
              <w:bottom w:val="single" w:sz="4" w:space="0" w:color="auto"/>
              <w:right w:val="single" w:sz="4" w:space="0" w:color="auto"/>
            </w:tcBorders>
            <w:vAlign w:val="center"/>
          </w:tcPr>
          <w:p w14:paraId="39845E9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.4847</w:t>
            </w:r>
          </w:p>
        </w:tc>
        <w:tc>
          <w:tcPr>
            <w:tcW w:w="1351" w:type="dxa"/>
            <w:tcBorders>
              <w:top w:val="single" w:sz="4" w:space="0" w:color="auto"/>
              <w:left w:val="single" w:sz="4" w:space="0" w:color="auto"/>
              <w:bottom w:val="single" w:sz="4" w:space="0" w:color="auto"/>
              <w:right w:val="single" w:sz="4" w:space="0" w:color="auto"/>
            </w:tcBorders>
            <w:vAlign w:val="center"/>
          </w:tcPr>
          <w:p w14:paraId="262EBE5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A48315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26E33F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1ACB406" w14:textId="1B95B74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33</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798318A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.01052</w:t>
            </w:r>
          </w:p>
        </w:tc>
        <w:tc>
          <w:tcPr>
            <w:tcW w:w="1261" w:type="dxa"/>
            <w:tcBorders>
              <w:top w:val="single" w:sz="4" w:space="0" w:color="auto"/>
              <w:left w:val="single" w:sz="4" w:space="0" w:color="auto"/>
              <w:bottom w:val="single" w:sz="4" w:space="0" w:color="auto"/>
              <w:right w:val="single" w:sz="4" w:space="0" w:color="auto"/>
            </w:tcBorders>
            <w:vAlign w:val="center"/>
          </w:tcPr>
          <w:p w14:paraId="3554B92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.65011</w:t>
            </w:r>
          </w:p>
        </w:tc>
        <w:tc>
          <w:tcPr>
            <w:tcW w:w="1261" w:type="dxa"/>
            <w:tcBorders>
              <w:top w:val="single" w:sz="4" w:space="0" w:color="auto"/>
              <w:left w:val="single" w:sz="4" w:space="0" w:color="auto"/>
              <w:bottom w:val="single" w:sz="4" w:space="0" w:color="auto"/>
              <w:right w:val="single" w:sz="4" w:space="0" w:color="auto"/>
            </w:tcBorders>
            <w:vAlign w:val="center"/>
          </w:tcPr>
          <w:p w14:paraId="0E4FA69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.0335</w:t>
            </w:r>
          </w:p>
        </w:tc>
        <w:tc>
          <w:tcPr>
            <w:tcW w:w="1261" w:type="dxa"/>
            <w:tcBorders>
              <w:top w:val="single" w:sz="4" w:space="0" w:color="auto"/>
              <w:left w:val="single" w:sz="4" w:space="0" w:color="auto"/>
              <w:bottom w:val="single" w:sz="4" w:space="0" w:color="auto"/>
              <w:right w:val="single" w:sz="4" w:space="0" w:color="auto"/>
            </w:tcBorders>
            <w:vAlign w:val="center"/>
          </w:tcPr>
          <w:p w14:paraId="20B5F89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.5082</w:t>
            </w:r>
          </w:p>
        </w:tc>
        <w:tc>
          <w:tcPr>
            <w:tcW w:w="1351" w:type="dxa"/>
            <w:tcBorders>
              <w:top w:val="single" w:sz="4" w:space="0" w:color="auto"/>
              <w:left w:val="single" w:sz="4" w:space="0" w:color="auto"/>
              <w:bottom w:val="single" w:sz="4" w:space="0" w:color="auto"/>
              <w:right w:val="single" w:sz="4" w:space="0" w:color="auto"/>
            </w:tcBorders>
            <w:vAlign w:val="center"/>
          </w:tcPr>
          <w:p w14:paraId="000FAD7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747EE04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EBB2DF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8CD9408" w14:textId="7D9940E3"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34</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2m)</w:t>
            </w:r>
          </w:p>
        </w:tc>
        <w:tc>
          <w:tcPr>
            <w:tcW w:w="1260" w:type="dxa"/>
            <w:tcBorders>
              <w:top w:val="single" w:sz="4" w:space="0" w:color="auto"/>
              <w:left w:val="single" w:sz="4" w:space="0" w:color="auto"/>
              <w:bottom w:val="single" w:sz="4" w:space="0" w:color="auto"/>
              <w:right w:val="single" w:sz="4" w:space="0" w:color="auto"/>
            </w:tcBorders>
            <w:vAlign w:val="center"/>
          </w:tcPr>
          <w:p w14:paraId="21B4BAF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.85975</w:t>
            </w:r>
          </w:p>
        </w:tc>
        <w:tc>
          <w:tcPr>
            <w:tcW w:w="1261" w:type="dxa"/>
            <w:tcBorders>
              <w:top w:val="single" w:sz="4" w:space="0" w:color="auto"/>
              <w:left w:val="single" w:sz="4" w:space="0" w:color="auto"/>
              <w:bottom w:val="single" w:sz="4" w:space="0" w:color="auto"/>
              <w:right w:val="single" w:sz="4" w:space="0" w:color="auto"/>
            </w:tcBorders>
            <w:vAlign w:val="center"/>
          </w:tcPr>
          <w:p w14:paraId="2D7486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.0953</w:t>
            </w:r>
          </w:p>
        </w:tc>
        <w:tc>
          <w:tcPr>
            <w:tcW w:w="1261" w:type="dxa"/>
            <w:tcBorders>
              <w:top w:val="single" w:sz="4" w:space="0" w:color="auto"/>
              <w:left w:val="single" w:sz="4" w:space="0" w:color="auto"/>
              <w:bottom w:val="single" w:sz="4" w:space="0" w:color="auto"/>
              <w:right w:val="single" w:sz="4" w:space="0" w:color="auto"/>
            </w:tcBorders>
            <w:vAlign w:val="center"/>
          </w:tcPr>
          <w:p w14:paraId="6A6017A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.361</w:t>
            </w:r>
          </w:p>
        </w:tc>
        <w:tc>
          <w:tcPr>
            <w:tcW w:w="1261" w:type="dxa"/>
            <w:tcBorders>
              <w:top w:val="single" w:sz="4" w:space="0" w:color="auto"/>
              <w:left w:val="single" w:sz="4" w:space="0" w:color="auto"/>
              <w:bottom w:val="single" w:sz="4" w:space="0" w:color="auto"/>
              <w:right w:val="single" w:sz="4" w:space="0" w:color="auto"/>
            </w:tcBorders>
            <w:vAlign w:val="center"/>
          </w:tcPr>
          <w:p w14:paraId="03785C5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.7484</w:t>
            </w:r>
          </w:p>
        </w:tc>
        <w:tc>
          <w:tcPr>
            <w:tcW w:w="1351" w:type="dxa"/>
            <w:tcBorders>
              <w:top w:val="single" w:sz="4" w:space="0" w:color="auto"/>
              <w:left w:val="single" w:sz="4" w:space="0" w:color="auto"/>
              <w:bottom w:val="single" w:sz="4" w:space="0" w:color="auto"/>
              <w:right w:val="single" w:sz="4" w:space="0" w:color="auto"/>
            </w:tcBorders>
            <w:vAlign w:val="center"/>
          </w:tcPr>
          <w:p w14:paraId="3B7AC34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6FA16C0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0572EA83" w14:textId="77777777" w:rsidR="00ED33C2" w:rsidRDefault="00ED33C2" w:rsidP="008B4D87">
      <w:pPr>
        <w:overflowPunct w:val="0"/>
        <w:snapToGrid/>
        <w:jc w:val="left"/>
        <w:textAlignment w:val="baseline"/>
        <w:rPr>
          <w:sz w:val="20"/>
          <w:szCs w:val="20"/>
          <w:lang w:val="en-GB"/>
        </w:rPr>
      </w:pPr>
    </w:p>
    <w:p w14:paraId="29585480" w14:textId="74925A9C" w:rsidR="00496774" w:rsidRDefault="008B4D87" w:rsidP="008B4D87">
      <w:pPr>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5</w:t>
      </w:r>
      <w:r w:rsidRPr="00E1227D">
        <w:rPr>
          <w:rFonts w:ascii="Arial" w:hAnsi="Arial" w:cs="Arial"/>
          <w:b/>
          <w:sz w:val="20"/>
          <w:szCs w:val="20"/>
          <w:lang w:val="en-GB"/>
        </w:rPr>
        <w:t xml:space="preserve">: </w:t>
      </w:r>
      <w:r w:rsidRPr="00E1227D">
        <w:rPr>
          <w:rFonts w:ascii="Arial" w:hAnsi="Arial" w:cs="Arial"/>
          <w:b/>
          <w:sz w:val="20"/>
          <w:szCs w:val="20"/>
        </w:rPr>
        <w:t xml:space="preserve">NR carrier phase positioning - horizontal accuracy </w:t>
      </w:r>
      <w:r w:rsidR="00D226B9">
        <w:rPr>
          <w:rFonts w:ascii="Arial" w:hAnsi="Arial" w:cs="Arial"/>
          <w:b/>
          <w:sz w:val="20"/>
          <w:szCs w:val="20"/>
        </w:rPr>
        <w:t xml:space="preserve">with the gNB PCO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048285A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082BE08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lastRenderedPageBreak/>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6513E7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D6F1A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01DF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EFA0C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F8E3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5A35643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3020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463AE">
              <w:rPr>
                <w:rFonts w:eastAsia="MS Mincho" w:cs="Arial"/>
                <w:b/>
                <w:sz w:val="18"/>
                <w:szCs w:val="18"/>
                <w:lang w:eastAsia="ja-JP"/>
              </w:rPr>
              <w:t>Additional comments</w:t>
            </w:r>
          </w:p>
        </w:tc>
      </w:tr>
      <w:tr w:rsidR="008B4D87" w:rsidRPr="00E1227D" w14:paraId="79601F6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E4E958A" w14:textId="35222CE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35</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PCO a=1,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47CB8D4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.5936</w:t>
            </w:r>
          </w:p>
        </w:tc>
        <w:tc>
          <w:tcPr>
            <w:tcW w:w="1261" w:type="dxa"/>
            <w:tcBorders>
              <w:top w:val="single" w:sz="4" w:space="0" w:color="auto"/>
              <w:left w:val="single" w:sz="4" w:space="0" w:color="auto"/>
              <w:bottom w:val="single" w:sz="4" w:space="0" w:color="auto"/>
              <w:right w:val="single" w:sz="4" w:space="0" w:color="auto"/>
            </w:tcBorders>
            <w:vAlign w:val="center"/>
          </w:tcPr>
          <w:p w14:paraId="66F699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.9333</w:t>
            </w:r>
          </w:p>
        </w:tc>
        <w:tc>
          <w:tcPr>
            <w:tcW w:w="1261" w:type="dxa"/>
            <w:tcBorders>
              <w:top w:val="single" w:sz="4" w:space="0" w:color="auto"/>
              <w:left w:val="single" w:sz="4" w:space="0" w:color="auto"/>
              <w:bottom w:val="single" w:sz="4" w:space="0" w:color="auto"/>
              <w:right w:val="single" w:sz="4" w:space="0" w:color="auto"/>
            </w:tcBorders>
            <w:vAlign w:val="center"/>
          </w:tcPr>
          <w:p w14:paraId="1D7E01D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.2081</w:t>
            </w:r>
          </w:p>
        </w:tc>
        <w:tc>
          <w:tcPr>
            <w:tcW w:w="1261" w:type="dxa"/>
            <w:tcBorders>
              <w:top w:val="single" w:sz="4" w:space="0" w:color="auto"/>
              <w:left w:val="single" w:sz="4" w:space="0" w:color="auto"/>
              <w:bottom w:val="single" w:sz="4" w:space="0" w:color="auto"/>
              <w:right w:val="single" w:sz="4" w:space="0" w:color="auto"/>
            </w:tcBorders>
            <w:vAlign w:val="center"/>
          </w:tcPr>
          <w:p w14:paraId="0619257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.5331</w:t>
            </w:r>
          </w:p>
        </w:tc>
        <w:tc>
          <w:tcPr>
            <w:tcW w:w="1351" w:type="dxa"/>
            <w:tcBorders>
              <w:top w:val="single" w:sz="4" w:space="0" w:color="auto"/>
              <w:left w:val="single" w:sz="4" w:space="0" w:color="auto"/>
              <w:bottom w:val="single" w:sz="4" w:space="0" w:color="auto"/>
              <w:right w:val="single" w:sz="4" w:space="0" w:color="auto"/>
            </w:tcBorders>
            <w:vAlign w:val="center"/>
          </w:tcPr>
          <w:p w14:paraId="0DBE2A7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36F8C2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F3A994E"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7A1F348" w14:textId="3708E25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36</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PCO a=1,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1AFEFF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.8349</w:t>
            </w:r>
          </w:p>
        </w:tc>
        <w:tc>
          <w:tcPr>
            <w:tcW w:w="1261" w:type="dxa"/>
            <w:tcBorders>
              <w:top w:val="single" w:sz="4" w:space="0" w:color="auto"/>
              <w:left w:val="single" w:sz="4" w:space="0" w:color="auto"/>
              <w:bottom w:val="single" w:sz="4" w:space="0" w:color="auto"/>
              <w:right w:val="single" w:sz="4" w:space="0" w:color="auto"/>
            </w:tcBorders>
            <w:vAlign w:val="center"/>
          </w:tcPr>
          <w:p w14:paraId="43AEE62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.1274</w:t>
            </w:r>
          </w:p>
        </w:tc>
        <w:tc>
          <w:tcPr>
            <w:tcW w:w="1261" w:type="dxa"/>
            <w:tcBorders>
              <w:top w:val="single" w:sz="4" w:space="0" w:color="auto"/>
              <w:left w:val="single" w:sz="4" w:space="0" w:color="auto"/>
              <w:bottom w:val="single" w:sz="4" w:space="0" w:color="auto"/>
              <w:right w:val="single" w:sz="4" w:space="0" w:color="auto"/>
            </w:tcBorders>
            <w:vAlign w:val="center"/>
          </w:tcPr>
          <w:p w14:paraId="27C1035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.3985</w:t>
            </w:r>
          </w:p>
        </w:tc>
        <w:tc>
          <w:tcPr>
            <w:tcW w:w="1261" w:type="dxa"/>
            <w:tcBorders>
              <w:top w:val="single" w:sz="4" w:space="0" w:color="auto"/>
              <w:left w:val="single" w:sz="4" w:space="0" w:color="auto"/>
              <w:bottom w:val="single" w:sz="4" w:space="0" w:color="auto"/>
              <w:right w:val="single" w:sz="4" w:space="0" w:color="auto"/>
            </w:tcBorders>
            <w:vAlign w:val="center"/>
          </w:tcPr>
          <w:p w14:paraId="32AA2D3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.8244</w:t>
            </w:r>
          </w:p>
        </w:tc>
        <w:tc>
          <w:tcPr>
            <w:tcW w:w="1351" w:type="dxa"/>
            <w:tcBorders>
              <w:top w:val="single" w:sz="4" w:space="0" w:color="auto"/>
              <w:left w:val="single" w:sz="4" w:space="0" w:color="auto"/>
              <w:bottom w:val="single" w:sz="4" w:space="0" w:color="auto"/>
              <w:right w:val="single" w:sz="4" w:space="0" w:color="auto"/>
            </w:tcBorders>
            <w:vAlign w:val="center"/>
          </w:tcPr>
          <w:p w14:paraId="4596A16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EBACC4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692672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61807F3" w14:textId="4582BBB5"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37</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PCO a=3,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02F5BB1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.8469</w:t>
            </w:r>
          </w:p>
        </w:tc>
        <w:tc>
          <w:tcPr>
            <w:tcW w:w="1261" w:type="dxa"/>
            <w:tcBorders>
              <w:top w:val="single" w:sz="4" w:space="0" w:color="auto"/>
              <w:left w:val="single" w:sz="4" w:space="0" w:color="auto"/>
              <w:bottom w:val="single" w:sz="4" w:space="0" w:color="auto"/>
              <w:right w:val="single" w:sz="4" w:space="0" w:color="auto"/>
            </w:tcBorders>
            <w:vAlign w:val="center"/>
          </w:tcPr>
          <w:p w14:paraId="281806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.1156</w:t>
            </w:r>
          </w:p>
        </w:tc>
        <w:tc>
          <w:tcPr>
            <w:tcW w:w="1261" w:type="dxa"/>
            <w:tcBorders>
              <w:top w:val="single" w:sz="4" w:space="0" w:color="auto"/>
              <w:left w:val="single" w:sz="4" w:space="0" w:color="auto"/>
              <w:bottom w:val="single" w:sz="4" w:space="0" w:color="auto"/>
              <w:right w:val="single" w:sz="4" w:space="0" w:color="auto"/>
            </w:tcBorders>
            <w:vAlign w:val="center"/>
          </w:tcPr>
          <w:p w14:paraId="3CAEE0A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.3922</w:t>
            </w:r>
          </w:p>
        </w:tc>
        <w:tc>
          <w:tcPr>
            <w:tcW w:w="1261" w:type="dxa"/>
            <w:tcBorders>
              <w:top w:val="single" w:sz="4" w:space="0" w:color="auto"/>
              <w:left w:val="single" w:sz="4" w:space="0" w:color="auto"/>
              <w:bottom w:val="single" w:sz="4" w:space="0" w:color="auto"/>
              <w:right w:val="single" w:sz="4" w:space="0" w:color="auto"/>
            </w:tcBorders>
            <w:vAlign w:val="center"/>
          </w:tcPr>
          <w:p w14:paraId="1BEC280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.7844</w:t>
            </w:r>
          </w:p>
        </w:tc>
        <w:tc>
          <w:tcPr>
            <w:tcW w:w="1351" w:type="dxa"/>
            <w:tcBorders>
              <w:top w:val="single" w:sz="4" w:space="0" w:color="auto"/>
              <w:left w:val="single" w:sz="4" w:space="0" w:color="auto"/>
              <w:bottom w:val="single" w:sz="4" w:space="0" w:color="auto"/>
              <w:right w:val="single" w:sz="4" w:space="0" w:color="auto"/>
            </w:tcBorders>
            <w:vAlign w:val="center"/>
          </w:tcPr>
          <w:p w14:paraId="4DC950F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3F33F03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207A667"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98D58AD" w14:textId="2F815E37" w:rsidR="008B4D87" w:rsidRPr="00E1227D" w:rsidRDefault="00562E6F"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38</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PCO a=3, single differential </w:t>
            </w:r>
            <w:r w:rsidR="00435B17">
              <w:rPr>
                <w:rStyle w:val="TALCar"/>
                <w:sz w:val="16"/>
                <w:szCs w:val="16"/>
              </w:rPr>
              <w:t>UL-P</w:t>
            </w:r>
            <w:r w:rsidR="008B4D87" w:rsidRPr="007304CE">
              <w:rPr>
                <w:rStyle w:val="TALCar"/>
                <w:sz w:val="16"/>
                <w:szCs w:val="16"/>
              </w:rPr>
              <w:t>OA</w:t>
            </w:r>
          </w:p>
        </w:tc>
        <w:tc>
          <w:tcPr>
            <w:tcW w:w="1260" w:type="dxa"/>
            <w:tcBorders>
              <w:top w:val="single" w:sz="4" w:space="0" w:color="auto"/>
              <w:left w:val="single" w:sz="4" w:space="0" w:color="auto"/>
              <w:bottom w:val="single" w:sz="4" w:space="0" w:color="auto"/>
              <w:right w:val="single" w:sz="4" w:space="0" w:color="auto"/>
            </w:tcBorders>
            <w:vAlign w:val="center"/>
          </w:tcPr>
          <w:p w14:paraId="3E8FE68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9192</w:t>
            </w:r>
          </w:p>
        </w:tc>
        <w:tc>
          <w:tcPr>
            <w:tcW w:w="1261" w:type="dxa"/>
            <w:tcBorders>
              <w:top w:val="single" w:sz="4" w:space="0" w:color="auto"/>
              <w:left w:val="single" w:sz="4" w:space="0" w:color="auto"/>
              <w:bottom w:val="single" w:sz="4" w:space="0" w:color="auto"/>
              <w:right w:val="single" w:sz="4" w:space="0" w:color="auto"/>
            </w:tcBorders>
            <w:vAlign w:val="center"/>
          </w:tcPr>
          <w:p w14:paraId="318C72E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.1661</w:t>
            </w:r>
          </w:p>
        </w:tc>
        <w:tc>
          <w:tcPr>
            <w:tcW w:w="1261" w:type="dxa"/>
            <w:tcBorders>
              <w:top w:val="single" w:sz="4" w:space="0" w:color="auto"/>
              <w:left w:val="single" w:sz="4" w:space="0" w:color="auto"/>
              <w:bottom w:val="single" w:sz="4" w:space="0" w:color="auto"/>
              <w:right w:val="single" w:sz="4" w:space="0" w:color="auto"/>
            </w:tcBorders>
            <w:vAlign w:val="center"/>
          </w:tcPr>
          <w:p w14:paraId="742022C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.4393</w:t>
            </w:r>
          </w:p>
        </w:tc>
        <w:tc>
          <w:tcPr>
            <w:tcW w:w="1261" w:type="dxa"/>
            <w:tcBorders>
              <w:top w:val="single" w:sz="4" w:space="0" w:color="auto"/>
              <w:left w:val="single" w:sz="4" w:space="0" w:color="auto"/>
              <w:bottom w:val="single" w:sz="4" w:space="0" w:color="auto"/>
              <w:right w:val="single" w:sz="4" w:space="0" w:color="auto"/>
            </w:tcBorders>
            <w:vAlign w:val="center"/>
          </w:tcPr>
          <w:p w14:paraId="0FE28A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.8515</w:t>
            </w:r>
          </w:p>
        </w:tc>
        <w:tc>
          <w:tcPr>
            <w:tcW w:w="1351" w:type="dxa"/>
            <w:tcBorders>
              <w:top w:val="single" w:sz="4" w:space="0" w:color="auto"/>
              <w:left w:val="single" w:sz="4" w:space="0" w:color="auto"/>
              <w:bottom w:val="single" w:sz="4" w:space="0" w:color="auto"/>
              <w:right w:val="single" w:sz="4" w:space="0" w:color="auto"/>
            </w:tcBorders>
            <w:vAlign w:val="center"/>
          </w:tcPr>
          <w:p w14:paraId="00F3ACF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F3F7F6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5D8C8D12"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A8798CB" w14:textId="3F2FD830"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39</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PCO a=1,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1EFD7DF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.0006</w:t>
            </w:r>
          </w:p>
        </w:tc>
        <w:tc>
          <w:tcPr>
            <w:tcW w:w="1261" w:type="dxa"/>
            <w:tcBorders>
              <w:top w:val="single" w:sz="4" w:space="0" w:color="auto"/>
              <w:left w:val="single" w:sz="4" w:space="0" w:color="auto"/>
              <w:bottom w:val="single" w:sz="4" w:space="0" w:color="auto"/>
              <w:right w:val="single" w:sz="4" w:space="0" w:color="auto"/>
            </w:tcBorders>
            <w:vAlign w:val="center"/>
          </w:tcPr>
          <w:p w14:paraId="7DD6148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.0015</w:t>
            </w:r>
          </w:p>
        </w:tc>
        <w:tc>
          <w:tcPr>
            <w:tcW w:w="1261" w:type="dxa"/>
            <w:tcBorders>
              <w:top w:val="single" w:sz="4" w:space="0" w:color="auto"/>
              <w:left w:val="single" w:sz="4" w:space="0" w:color="auto"/>
              <w:bottom w:val="single" w:sz="4" w:space="0" w:color="auto"/>
              <w:right w:val="single" w:sz="4" w:space="0" w:color="auto"/>
            </w:tcBorders>
            <w:vAlign w:val="center"/>
          </w:tcPr>
          <w:p w14:paraId="18DDF71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.0041</w:t>
            </w:r>
          </w:p>
        </w:tc>
        <w:tc>
          <w:tcPr>
            <w:tcW w:w="1261" w:type="dxa"/>
            <w:tcBorders>
              <w:top w:val="single" w:sz="4" w:space="0" w:color="auto"/>
              <w:left w:val="single" w:sz="4" w:space="0" w:color="auto"/>
              <w:bottom w:val="single" w:sz="4" w:space="0" w:color="auto"/>
              <w:right w:val="single" w:sz="4" w:space="0" w:color="auto"/>
            </w:tcBorders>
            <w:vAlign w:val="center"/>
          </w:tcPr>
          <w:p w14:paraId="165D70B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.6446</w:t>
            </w:r>
          </w:p>
        </w:tc>
        <w:tc>
          <w:tcPr>
            <w:tcW w:w="1351" w:type="dxa"/>
            <w:tcBorders>
              <w:top w:val="single" w:sz="4" w:space="0" w:color="auto"/>
              <w:left w:val="single" w:sz="4" w:space="0" w:color="auto"/>
              <w:bottom w:val="single" w:sz="4" w:space="0" w:color="auto"/>
              <w:right w:val="single" w:sz="4" w:space="0" w:color="auto"/>
            </w:tcBorders>
            <w:vAlign w:val="center"/>
          </w:tcPr>
          <w:p w14:paraId="19B924B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6EC383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18CAD89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40CD410" w14:textId="09D2E8E3"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40</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PCO a=1,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2B30529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.3676</w:t>
            </w:r>
          </w:p>
        </w:tc>
        <w:tc>
          <w:tcPr>
            <w:tcW w:w="1261" w:type="dxa"/>
            <w:tcBorders>
              <w:top w:val="single" w:sz="4" w:space="0" w:color="auto"/>
              <w:left w:val="single" w:sz="4" w:space="0" w:color="auto"/>
              <w:bottom w:val="single" w:sz="4" w:space="0" w:color="auto"/>
              <w:right w:val="single" w:sz="4" w:space="0" w:color="auto"/>
            </w:tcBorders>
            <w:vAlign w:val="center"/>
          </w:tcPr>
          <w:p w14:paraId="77DC35C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.8621</w:t>
            </w:r>
          </w:p>
        </w:tc>
        <w:tc>
          <w:tcPr>
            <w:tcW w:w="1261" w:type="dxa"/>
            <w:tcBorders>
              <w:top w:val="single" w:sz="4" w:space="0" w:color="auto"/>
              <w:left w:val="single" w:sz="4" w:space="0" w:color="auto"/>
              <w:bottom w:val="single" w:sz="4" w:space="0" w:color="auto"/>
              <w:right w:val="single" w:sz="4" w:space="0" w:color="auto"/>
            </w:tcBorders>
            <w:vAlign w:val="center"/>
          </w:tcPr>
          <w:p w14:paraId="560705F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.1561</w:t>
            </w:r>
          </w:p>
        </w:tc>
        <w:tc>
          <w:tcPr>
            <w:tcW w:w="1261" w:type="dxa"/>
            <w:tcBorders>
              <w:top w:val="single" w:sz="4" w:space="0" w:color="auto"/>
              <w:left w:val="single" w:sz="4" w:space="0" w:color="auto"/>
              <w:bottom w:val="single" w:sz="4" w:space="0" w:color="auto"/>
              <w:right w:val="single" w:sz="4" w:space="0" w:color="auto"/>
            </w:tcBorders>
            <w:vAlign w:val="center"/>
          </w:tcPr>
          <w:p w14:paraId="667D322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lang w:eastAsia="zh-CN"/>
              </w:rPr>
              <w:t>1.6252</w:t>
            </w:r>
          </w:p>
        </w:tc>
        <w:tc>
          <w:tcPr>
            <w:tcW w:w="1351" w:type="dxa"/>
            <w:tcBorders>
              <w:top w:val="single" w:sz="4" w:space="0" w:color="auto"/>
              <w:left w:val="single" w:sz="4" w:space="0" w:color="auto"/>
              <w:bottom w:val="single" w:sz="4" w:space="0" w:color="auto"/>
              <w:right w:val="single" w:sz="4" w:space="0" w:color="auto"/>
            </w:tcBorders>
            <w:vAlign w:val="center"/>
          </w:tcPr>
          <w:p w14:paraId="6BF9859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E87BF8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6B3D735F"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38E3BDB9" w14:textId="15C5AC93"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41</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PCO a=3, double differential </w:t>
            </w:r>
            <w:r w:rsidR="00435B17">
              <w:rPr>
                <w:rStyle w:val="TALCar"/>
                <w:sz w:val="16"/>
                <w:szCs w:val="16"/>
              </w:rPr>
              <w:t>UL-P</w:t>
            </w:r>
            <w:r w:rsidR="008B4D87" w:rsidRPr="007304CE">
              <w:rPr>
                <w:rStyle w:val="TALCar"/>
                <w:sz w:val="16"/>
                <w:szCs w:val="16"/>
              </w:rPr>
              <w:t>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13F223C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.0007</w:t>
            </w:r>
          </w:p>
        </w:tc>
        <w:tc>
          <w:tcPr>
            <w:tcW w:w="1261" w:type="dxa"/>
            <w:tcBorders>
              <w:top w:val="single" w:sz="4" w:space="0" w:color="auto"/>
              <w:left w:val="single" w:sz="4" w:space="0" w:color="auto"/>
              <w:bottom w:val="single" w:sz="4" w:space="0" w:color="auto"/>
              <w:right w:val="single" w:sz="4" w:space="0" w:color="auto"/>
            </w:tcBorders>
            <w:vAlign w:val="center"/>
          </w:tcPr>
          <w:p w14:paraId="4B5313E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.0017</w:t>
            </w:r>
          </w:p>
        </w:tc>
        <w:tc>
          <w:tcPr>
            <w:tcW w:w="1261" w:type="dxa"/>
            <w:tcBorders>
              <w:top w:val="single" w:sz="4" w:space="0" w:color="auto"/>
              <w:left w:val="single" w:sz="4" w:space="0" w:color="auto"/>
              <w:bottom w:val="single" w:sz="4" w:space="0" w:color="auto"/>
              <w:right w:val="single" w:sz="4" w:space="0" w:color="auto"/>
            </w:tcBorders>
            <w:vAlign w:val="center"/>
          </w:tcPr>
          <w:p w14:paraId="4D3089B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.0075</w:t>
            </w:r>
          </w:p>
        </w:tc>
        <w:tc>
          <w:tcPr>
            <w:tcW w:w="1261" w:type="dxa"/>
            <w:tcBorders>
              <w:top w:val="single" w:sz="4" w:space="0" w:color="auto"/>
              <w:left w:val="single" w:sz="4" w:space="0" w:color="auto"/>
              <w:bottom w:val="single" w:sz="4" w:space="0" w:color="auto"/>
              <w:right w:val="single" w:sz="4" w:space="0" w:color="auto"/>
            </w:tcBorders>
            <w:vAlign w:val="center"/>
          </w:tcPr>
          <w:p w14:paraId="5A20462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.9076</w:t>
            </w:r>
          </w:p>
        </w:tc>
        <w:tc>
          <w:tcPr>
            <w:tcW w:w="1351" w:type="dxa"/>
            <w:tcBorders>
              <w:top w:val="single" w:sz="4" w:space="0" w:color="auto"/>
              <w:left w:val="single" w:sz="4" w:space="0" w:color="auto"/>
              <w:bottom w:val="single" w:sz="4" w:space="0" w:color="auto"/>
              <w:right w:val="single" w:sz="4" w:space="0" w:color="auto"/>
            </w:tcBorders>
            <w:vAlign w:val="center"/>
          </w:tcPr>
          <w:p w14:paraId="232F94F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7371AE6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AD17355"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2F7FF362" w14:textId="61ABEF18"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42</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PCO a=3, double differential </w:t>
            </w:r>
            <w:r w:rsidR="008B4D87" w:rsidRPr="007304CE">
              <w:rPr>
                <w:rStyle w:val="TALCar"/>
                <w:sz w:val="16"/>
                <w:szCs w:val="16"/>
              </w:rPr>
              <w:t>UL-POA</w:t>
            </w:r>
            <w:r w:rsidR="00D17ED3">
              <w:rPr>
                <w:rStyle w:val="TALCar"/>
                <w:sz w:val="16"/>
                <w:szCs w:val="16"/>
              </w:rPr>
              <w:t xml:space="preserve"> (PRU 5m)</w:t>
            </w:r>
          </w:p>
        </w:tc>
        <w:tc>
          <w:tcPr>
            <w:tcW w:w="1260" w:type="dxa"/>
            <w:tcBorders>
              <w:top w:val="single" w:sz="4" w:space="0" w:color="auto"/>
              <w:left w:val="single" w:sz="4" w:space="0" w:color="auto"/>
              <w:bottom w:val="single" w:sz="4" w:space="0" w:color="auto"/>
              <w:right w:val="single" w:sz="4" w:space="0" w:color="auto"/>
            </w:tcBorders>
            <w:vAlign w:val="center"/>
          </w:tcPr>
          <w:p w14:paraId="5AA8B1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.4896</w:t>
            </w:r>
          </w:p>
        </w:tc>
        <w:tc>
          <w:tcPr>
            <w:tcW w:w="1261" w:type="dxa"/>
            <w:tcBorders>
              <w:top w:val="single" w:sz="4" w:space="0" w:color="auto"/>
              <w:left w:val="single" w:sz="4" w:space="0" w:color="auto"/>
              <w:bottom w:val="single" w:sz="4" w:space="0" w:color="auto"/>
              <w:right w:val="single" w:sz="4" w:space="0" w:color="auto"/>
            </w:tcBorders>
            <w:vAlign w:val="center"/>
          </w:tcPr>
          <w:p w14:paraId="14AB4644"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.8937</w:t>
            </w:r>
          </w:p>
        </w:tc>
        <w:tc>
          <w:tcPr>
            <w:tcW w:w="1261" w:type="dxa"/>
            <w:tcBorders>
              <w:top w:val="single" w:sz="4" w:space="0" w:color="auto"/>
              <w:left w:val="single" w:sz="4" w:space="0" w:color="auto"/>
              <w:bottom w:val="single" w:sz="4" w:space="0" w:color="auto"/>
              <w:right w:val="single" w:sz="4" w:space="0" w:color="auto"/>
            </w:tcBorders>
            <w:vAlign w:val="center"/>
          </w:tcPr>
          <w:p w14:paraId="09B363D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.2148</w:t>
            </w:r>
          </w:p>
        </w:tc>
        <w:tc>
          <w:tcPr>
            <w:tcW w:w="1261" w:type="dxa"/>
            <w:tcBorders>
              <w:top w:val="single" w:sz="4" w:space="0" w:color="auto"/>
              <w:left w:val="single" w:sz="4" w:space="0" w:color="auto"/>
              <w:bottom w:val="single" w:sz="4" w:space="0" w:color="auto"/>
              <w:right w:val="single" w:sz="4" w:space="0" w:color="auto"/>
            </w:tcBorders>
            <w:vAlign w:val="center"/>
          </w:tcPr>
          <w:p w14:paraId="420AE1D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.644</w:t>
            </w:r>
          </w:p>
        </w:tc>
        <w:tc>
          <w:tcPr>
            <w:tcW w:w="1351" w:type="dxa"/>
            <w:tcBorders>
              <w:top w:val="single" w:sz="4" w:space="0" w:color="auto"/>
              <w:left w:val="single" w:sz="4" w:space="0" w:color="auto"/>
              <w:bottom w:val="single" w:sz="4" w:space="0" w:color="auto"/>
              <w:right w:val="single" w:sz="4" w:space="0" w:color="auto"/>
            </w:tcBorders>
            <w:vAlign w:val="center"/>
          </w:tcPr>
          <w:p w14:paraId="3687A73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0D25B6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2566BAB0" w14:textId="3D538083" w:rsidR="008B4D87" w:rsidRPr="00E1227D" w:rsidRDefault="008B4D87" w:rsidP="008B4D87">
      <w:pPr>
        <w:overflowPunct w:val="0"/>
        <w:snapToGrid/>
        <w:jc w:val="left"/>
        <w:textAlignment w:val="baseline"/>
        <w:rPr>
          <w:sz w:val="20"/>
          <w:szCs w:val="20"/>
          <w:lang w:val="en-GB"/>
        </w:rPr>
      </w:pPr>
    </w:p>
    <w:p w14:paraId="7114CA46" w14:textId="6CF1C139" w:rsidR="008B4D87" w:rsidRDefault="008B4D87" w:rsidP="008B4D87">
      <w:pPr>
        <w:jc w:val="center"/>
        <w:rPr>
          <w:rFonts w:ascii="Arial" w:hAnsi="Arial" w:cs="Arial"/>
          <w:b/>
          <w:sz w:val="20"/>
          <w:szCs w:val="20"/>
          <w:lang w:val="en-GB"/>
        </w:rPr>
      </w:pPr>
      <w:r w:rsidRPr="00E1227D">
        <w:rPr>
          <w:rFonts w:ascii="Arial" w:hAnsi="Arial" w:cs="Arial"/>
          <w:b/>
          <w:sz w:val="20"/>
          <w:szCs w:val="20"/>
          <w:lang w:val="en-GB"/>
        </w:rPr>
        <w:t>Table B.4.X.2-</w:t>
      </w:r>
      <w:r>
        <w:rPr>
          <w:rFonts w:ascii="Arial" w:hAnsi="Arial" w:cs="Arial"/>
          <w:b/>
          <w:sz w:val="20"/>
          <w:szCs w:val="20"/>
          <w:lang w:val="en-GB"/>
        </w:rPr>
        <w:t>6</w:t>
      </w:r>
      <w:r w:rsidRPr="00E1227D">
        <w:rPr>
          <w:rFonts w:ascii="Arial" w:hAnsi="Arial" w:cs="Arial"/>
          <w:b/>
          <w:sz w:val="20"/>
          <w:szCs w:val="20"/>
          <w:lang w:val="en-GB"/>
        </w:rPr>
        <w:t xml:space="preserve">: </w:t>
      </w:r>
      <w:r w:rsidRPr="00E1227D">
        <w:rPr>
          <w:rFonts w:ascii="Arial" w:hAnsi="Arial" w:cs="Arial"/>
          <w:b/>
          <w:sz w:val="20"/>
          <w:szCs w:val="20"/>
        </w:rPr>
        <w:t>NR carrier phase positioning - horizontal accuracy</w:t>
      </w:r>
      <w:r w:rsidR="00D226B9">
        <w:rPr>
          <w:rFonts w:ascii="Arial" w:hAnsi="Arial" w:cs="Arial"/>
          <w:b/>
          <w:sz w:val="20"/>
          <w:szCs w:val="20"/>
        </w:rPr>
        <w:t xml:space="preserve"> with both the random initial phase and the gNB ARP error</w:t>
      </w:r>
      <w:r w:rsidRPr="00E1227D">
        <w:rPr>
          <w:rFonts w:ascii="Arial" w:hAnsi="Arial" w:cs="Arial"/>
          <w:b/>
          <w:sz w:val="20"/>
          <w:szCs w:val="20"/>
        </w:rPr>
        <w:t xml:space="preserve"> </w:t>
      </w:r>
      <w:r w:rsidRPr="00E1227D">
        <w:rPr>
          <w:rFonts w:ascii="Arial" w:hAnsi="Arial" w:cs="Arial"/>
          <w:b/>
          <w:sz w:val="20"/>
          <w:szCs w:val="20"/>
          <w:lang w:val="en-GB"/>
        </w:rPr>
        <w:t>from [X]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1"/>
        <w:gridCol w:w="1261"/>
        <w:gridCol w:w="1261"/>
        <w:gridCol w:w="1351"/>
        <w:gridCol w:w="1531"/>
      </w:tblGrid>
      <w:tr w:rsidR="008B4D87" w:rsidRPr="00E1227D" w14:paraId="5F3AFE51"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hideMark/>
          </w:tcPr>
          <w:p w14:paraId="0C350A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[Case ID], [Scenario], [additional descriptions]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9DAE77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DEE0EE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BF866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E92B00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90%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78856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 xml:space="preserve">Met target requirements? </w:t>
            </w:r>
          </w:p>
          <w:p w14:paraId="66A31CA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(Yes/No)</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8E46B3"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b/>
                <w:sz w:val="18"/>
                <w:szCs w:val="18"/>
                <w:lang w:eastAsia="ja-JP"/>
              </w:rPr>
            </w:pPr>
            <w:r w:rsidRPr="00E1227D">
              <w:rPr>
                <w:rFonts w:ascii="Arial" w:eastAsia="MS Mincho" w:hAnsi="Arial" w:cs="Arial"/>
                <w:b/>
                <w:sz w:val="18"/>
                <w:szCs w:val="18"/>
                <w:lang w:eastAsia="ja-JP"/>
              </w:rPr>
              <w:t>Additional comments</w:t>
            </w:r>
          </w:p>
        </w:tc>
      </w:tr>
      <w:tr w:rsidR="008B4D87" w:rsidRPr="00E1227D" w14:paraId="1C514C4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53B5997" w14:textId="320ABAD0"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43</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00E8F2D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.00306</w:t>
            </w:r>
          </w:p>
        </w:tc>
        <w:tc>
          <w:tcPr>
            <w:tcW w:w="1261" w:type="dxa"/>
            <w:tcBorders>
              <w:top w:val="single" w:sz="4" w:space="0" w:color="auto"/>
              <w:left w:val="single" w:sz="4" w:space="0" w:color="auto"/>
              <w:bottom w:val="single" w:sz="4" w:space="0" w:color="auto"/>
              <w:right w:val="single" w:sz="4" w:space="0" w:color="auto"/>
            </w:tcBorders>
            <w:vAlign w:val="center"/>
          </w:tcPr>
          <w:p w14:paraId="03B8D4B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.00848</w:t>
            </w:r>
          </w:p>
        </w:tc>
        <w:tc>
          <w:tcPr>
            <w:tcW w:w="1261" w:type="dxa"/>
            <w:tcBorders>
              <w:top w:val="single" w:sz="4" w:space="0" w:color="auto"/>
              <w:left w:val="single" w:sz="4" w:space="0" w:color="auto"/>
              <w:bottom w:val="single" w:sz="4" w:space="0" w:color="auto"/>
              <w:right w:val="single" w:sz="4" w:space="0" w:color="auto"/>
            </w:tcBorders>
            <w:vAlign w:val="center"/>
          </w:tcPr>
          <w:p w14:paraId="64C4085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.65333</w:t>
            </w:r>
          </w:p>
        </w:tc>
        <w:tc>
          <w:tcPr>
            <w:tcW w:w="1261" w:type="dxa"/>
            <w:tcBorders>
              <w:top w:val="single" w:sz="4" w:space="0" w:color="auto"/>
              <w:left w:val="single" w:sz="4" w:space="0" w:color="auto"/>
              <w:bottom w:val="single" w:sz="4" w:space="0" w:color="auto"/>
              <w:right w:val="single" w:sz="4" w:space="0" w:color="auto"/>
            </w:tcBorders>
            <w:vAlign w:val="center"/>
          </w:tcPr>
          <w:p w14:paraId="4F8154A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.2305</w:t>
            </w:r>
          </w:p>
        </w:tc>
        <w:tc>
          <w:tcPr>
            <w:tcW w:w="1351" w:type="dxa"/>
            <w:tcBorders>
              <w:top w:val="single" w:sz="4" w:space="0" w:color="auto"/>
              <w:left w:val="single" w:sz="4" w:space="0" w:color="auto"/>
              <w:bottom w:val="single" w:sz="4" w:space="0" w:color="auto"/>
              <w:right w:val="single" w:sz="4" w:space="0" w:color="auto"/>
            </w:tcBorders>
            <w:vAlign w:val="center"/>
          </w:tcPr>
          <w:p w14:paraId="2F9A1B42"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Y</w:t>
            </w:r>
          </w:p>
        </w:tc>
        <w:tc>
          <w:tcPr>
            <w:tcW w:w="1531" w:type="dxa"/>
            <w:tcBorders>
              <w:top w:val="single" w:sz="4" w:space="0" w:color="auto"/>
              <w:left w:val="single" w:sz="4" w:space="0" w:color="auto"/>
              <w:bottom w:val="single" w:sz="4" w:space="0" w:color="auto"/>
              <w:right w:val="single" w:sz="4" w:space="0" w:color="auto"/>
            </w:tcBorders>
            <w:vAlign w:val="center"/>
          </w:tcPr>
          <w:p w14:paraId="46148579"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23266DF4"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75E7E0AF" w14:textId="49AD1B81"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44</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1cm,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5BA38FC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.71086</w:t>
            </w:r>
          </w:p>
        </w:tc>
        <w:tc>
          <w:tcPr>
            <w:tcW w:w="1261" w:type="dxa"/>
            <w:tcBorders>
              <w:top w:val="single" w:sz="4" w:space="0" w:color="auto"/>
              <w:left w:val="single" w:sz="4" w:space="0" w:color="auto"/>
              <w:bottom w:val="single" w:sz="4" w:space="0" w:color="auto"/>
              <w:right w:val="single" w:sz="4" w:space="0" w:color="auto"/>
            </w:tcBorders>
            <w:vAlign w:val="center"/>
          </w:tcPr>
          <w:p w14:paraId="2CD0EA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.0234</w:t>
            </w:r>
          </w:p>
        </w:tc>
        <w:tc>
          <w:tcPr>
            <w:tcW w:w="1261" w:type="dxa"/>
            <w:tcBorders>
              <w:top w:val="single" w:sz="4" w:space="0" w:color="auto"/>
              <w:left w:val="single" w:sz="4" w:space="0" w:color="auto"/>
              <w:bottom w:val="single" w:sz="4" w:space="0" w:color="auto"/>
              <w:right w:val="single" w:sz="4" w:space="0" w:color="auto"/>
            </w:tcBorders>
            <w:vAlign w:val="center"/>
          </w:tcPr>
          <w:p w14:paraId="65B9F16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.2683</w:t>
            </w:r>
          </w:p>
        </w:tc>
        <w:tc>
          <w:tcPr>
            <w:tcW w:w="1261" w:type="dxa"/>
            <w:tcBorders>
              <w:top w:val="single" w:sz="4" w:space="0" w:color="auto"/>
              <w:left w:val="single" w:sz="4" w:space="0" w:color="auto"/>
              <w:bottom w:val="single" w:sz="4" w:space="0" w:color="auto"/>
              <w:right w:val="single" w:sz="4" w:space="0" w:color="auto"/>
            </w:tcBorders>
            <w:vAlign w:val="center"/>
          </w:tcPr>
          <w:p w14:paraId="296EDD4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.6288</w:t>
            </w:r>
          </w:p>
        </w:tc>
        <w:tc>
          <w:tcPr>
            <w:tcW w:w="1351" w:type="dxa"/>
            <w:tcBorders>
              <w:top w:val="single" w:sz="4" w:space="0" w:color="auto"/>
              <w:left w:val="single" w:sz="4" w:space="0" w:color="auto"/>
              <w:bottom w:val="single" w:sz="4" w:space="0" w:color="auto"/>
              <w:right w:val="single" w:sz="4" w:space="0" w:color="auto"/>
            </w:tcBorders>
            <w:vAlign w:val="center"/>
          </w:tcPr>
          <w:p w14:paraId="1D2CA77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522626A"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2841ECCA"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1454DD45" w14:textId="51242592"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45</w:t>
            </w:r>
            <w:r w:rsidR="008B4D87">
              <w:rPr>
                <w:rStyle w:val="TALCar"/>
                <w:sz w:val="16"/>
                <w:szCs w:val="16"/>
              </w:rPr>
              <w:t xml:space="preserve">, </w:t>
            </w:r>
            <w:r w:rsidR="008B4D87" w:rsidRPr="00FA7E93">
              <w:rPr>
                <w:rStyle w:val="TALCar"/>
                <w:sz w:val="16"/>
                <w:szCs w:val="16"/>
              </w:rPr>
              <w:t>InF-SH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16B95951"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.73594</w:t>
            </w:r>
          </w:p>
        </w:tc>
        <w:tc>
          <w:tcPr>
            <w:tcW w:w="1261" w:type="dxa"/>
            <w:tcBorders>
              <w:top w:val="single" w:sz="4" w:space="0" w:color="auto"/>
              <w:left w:val="single" w:sz="4" w:space="0" w:color="auto"/>
              <w:bottom w:val="single" w:sz="4" w:space="0" w:color="auto"/>
              <w:right w:val="single" w:sz="4" w:space="0" w:color="auto"/>
            </w:tcBorders>
            <w:vAlign w:val="center"/>
          </w:tcPr>
          <w:p w14:paraId="5FA4233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.0428</w:t>
            </w:r>
          </w:p>
        </w:tc>
        <w:tc>
          <w:tcPr>
            <w:tcW w:w="1261" w:type="dxa"/>
            <w:tcBorders>
              <w:top w:val="single" w:sz="4" w:space="0" w:color="auto"/>
              <w:left w:val="single" w:sz="4" w:space="0" w:color="auto"/>
              <w:bottom w:val="single" w:sz="4" w:space="0" w:color="auto"/>
              <w:right w:val="single" w:sz="4" w:space="0" w:color="auto"/>
            </w:tcBorders>
            <w:vAlign w:val="center"/>
          </w:tcPr>
          <w:p w14:paraId="36E79D98"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.3812</w:t>
            </w:r>
          </w:p>
        </w:tc>
        <w:tc>
          <w:tcPr>
            <w:tcW w:w="1261" w:type="dxa"/>
            <w:tcBorders>
              <w:top w:val="single" w:sz="4" w:space="0" w:color="auto"/>
              <w:left w:val="single" w:sz="4" w:space="0" w:color="auto"/>
              <w:bottom w:val="single" w:sz="4" w:space="0" w:color="auto"/>
              <w:right w:val="single" w:sz="4" w:space="0" w:color="auto"/>
            </w:tcBorders>
            <w:vAlign w:val="center"/>
          </w:tcPr>
          <w:p w14:paraId="6E9594ED"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.779</w:t>
            </w:r>
          </w:p>
        </w:tc>
        <w:tc>
          <w:tcPr>
            <w:tcW w:w="1351" w:type="dxa"/>
            <w:tcBorders>
              <w:top w:val="single" w:sz="4" w:space="0" w:color="auto"/>
              <w:left w:val="single" w:sz="4" w:space="0" w:color="auto"/>
              <w:bottom w:val="single" w:sz="4" w:space="0" w:color="auto"/>
              <w:right w:val="single" w:sz="4" w:space="0" w:color="auto"/>
            </w:tcBorders>
            <w:vAlign w:val="center"/>
          </w:tcPr>
          <w:p w14:paraId="7B7F379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5A84807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40D366D9"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425CFC3" w14:textId="5E27B4CB"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46</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xml:space="preserve">, ARP error 5cm, double differential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39A01F2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.88533</w:t>
            </w:r>
          </w:p>
        </w:tc>
        <w:tc>
          <w:tcPr>
            <w:tcW w:w="1261" w:type="dxa"/>
            <w:tcBorders>
              <w:top w:val="single" w:sz="4" w:space="0" w:color="auto"/>
              <w:left w:val="single" w:sz="4" w:space="0" w:color="auto"/>
              <w:bottom w:val="single" w:sz="4" w:space="0" w:color="auto"/>
              <w:right w:val="single" w:sz="4" w:space="0" w:color="auto"/>
            </w:tcBorders>
            <w:vAlign w:val="center"/>
          </w:tcPr>
          <w:p w14:paraId="4ED8785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.1479</w:t>
            </w:r>
          </w:p>
        </w:tc>
        <w:tc>
          <w:tcPr>
            <w:tcW w:w="1261" w:type="dxa"/>
            <w:tcBorders>
              <w:top w:val="single" w:sz="4" w:space="0" w:color="auto"/>
              <w:left w:val="single" w:sz="4" w:space="0" w:color="auto"/>
              <w:bottom w:val="single" w:sz="4" w:space="0" w:color="auto"/>
              <w:right w:val="single" w:sz="4" w:space="0" w:color="auto"/>
            </w:tcBorders>
            <w:vAlign w:val="center"/>
          </w:tcPr>
          <w:p w14:paraId="618E1CB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.3841</w:t>
            </w:r>
          </w:p>
        </w:tc>
        <w:tc>
          <w:tcPr>
            <w:tcW w:w="1261" w:type="dxa"/>
            <w:tcBorders>
              <w:top w:val="single" w:sz="4" w:space="0" w:color="auto"/>
              <w:left w:val="single" w:sz="4" w:space="0" w:color="auto"/>
              <w:bottom w:val="single" w:sz="4" w:space="0" w:color="auto"/>
              <w:right w:val="single" w:sz="4" w:space="0" w:color="auto"/>
            </w:tcBorders>
            <w:vAlign w:val="center"/>
          </w:tcPr>
          <w:p w14:paraId="23EF7FC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1</w:t>
            </w:r>
            <w:r>
              <w:rPr>
                <w:rStyle w:val="TALCar"/>
                <w:sz w:val="16"/>
                <w:szCs w:val="16"/>
                <w:lang w:eastAsia="zh-CN"/>
              </w:rPr>
              <w:t>.7463</w:t>
            </w:r>
          </w:p>
        </w:tc>
        <w:tc>
          <w:tcPr>
            <w:tcW w:w="1351" w:type="dxa"/>
            <w:tcBorders>
              <w:top w:val="single" w:sz="4" w:space="0" w:color="auto"/>
              <w:left w:val="single" w:sz="4" w:space="0" w:color="auto"/>
              <w:bottom w:val="single" w:sz="4" w:space="0" w:color="auto"/>
              <w:right w:val="single" w:sz="4" w:space="0" w:color="auto"/>
            </w:tcBorders>
            <w:vAlign w:val="center"/>
          </w:tcPr>
          <w:p w14:paraId="3605C81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6D9E92F"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44277B"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091D6435" w14:textId="1BBC7A71"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47</w:t>
            </w:r>
            <w:r w:rsidR="008B4D87">
              <w:rPr>
                <w:rStyle w:val="TALCar"/>
                <w:sz w:val="16"/>
                <w:szCs w:val="16"/>
              </w:rPr>
              <w:t xml:space="preserve">, </w:t>
            </w:r>
            <w:r w:rsidR="008B4D87" w:rsidRPr="00FA7E93">
              <w:rPr>
                <w:rStyle w:val="TALCar"/>
                <w:sz w:val="16"/>
                <w:szCs w:val="16"/>
              </w:rPr>
              <w:t>InF-SH</w:t>
            </w:r>
            <w:r w:rsidR="008B4D87">
              <w:rPr>
                <w:rStyle w:val="TALCar"/>
                <w:sz w:val="16"/>
                <w:szCs w:val="16"/>
              </w:rPr>
              <w:t>, ARP error 1cm,</w:t>
            </w:r>
            <w:r w:rsidR="009042B2">
              <w:rPr>
                <w:rStyle w:val="TALCar"/>
                <w:sz w:val="16"/>
                <w:szCs w:val="16"/>
              </w:rPr>
              <w:t xml:space="preserve"> double differential/multi-freq</w:t>
            </w:r>
            <w:r w:rsidR="008B4D87">
              <w:rPr>
                <w:rStyle w:val="TALCar"/>
                <w:sz w:val="16"/>
                <w:szCs w:val="16"/>
              </w:rPr>
              <w:t xml:space="preserve">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479A02C5"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.01252</w:t>
            </w:r>
          </w:p>
        </w:tc>
        <w:tc>
          <w:tcPr>
            <w:tcW w:w="1261" w:type="dxa"/>
            <w:tcBorders>
              <w:top w:val="single" w:sz="4" w:space="0" w:color="auto"/>
              <w:left w:val="single" w:sz="4" w:space="0" w:color="auto"/>
              <w:bottom w:val="single" w:sz="4" w:space="0" w:color="auto"/>
              <w:right w:val="single" w:sz="4" w:space="0" w:color="auto"/>
            </w:tcBorders>
            <w:vAlign w:val="center"/>
          </w:tcPr>
          <w:p w14:paraId="7A691E46"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.01766</w:t>
            </w:r>
          </w:p>
        </w:tc>
        <w:tc>
          <w:tcPr>
            <w:tcW w:w="1261" w:type="dxa"/>
            <w:tcBorders>
              <w:top w:val="single" w:sz="4" w:space="0" w:color="auto"/>
              <w:left w:val="single" w:sz="4" w:space="0" w:color="auto"/>
              <w:bottom w:val="single" w:sz="4" w:space="0" w:color="auto"/>
              <w:right w:val="single" w:sz="4" w:space="0" w:color="auto"/>
            </w:tcBorders>
            <w:vAlign w:val="center"/>
          </w:tcPr>
          <w:p w14:paraId="2DBB540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.02765</w:t>
            </w:r>
          </w:p>
        </w:tc>
        <w:tc>
          <w:tcPr>
            <w:tcW w:w="1261" w:type="dxa"/>
            <w:tcBorders>
              <w:top w:val="single" w:sz="4" w:space="0" w:color="auto"/>
              <w:left w:val="single" w:sz="4" w:space="0" w:color="auto"/>
              <w:bottom w:val="single" w:sz="4" w:space="0" w:color="auto"/>
              <w:right w:val="single" w:sz="4" w:space="0" w:color="auto"/>
            </w:tcBorders>
            <w:vAlign w:val="center"/>
          </w:tcPr>
          <w:p w14:paraId="06942A80"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.04860</w:t>
            </w:r>
          </w:p>
        </w:tc>
        <w:tc>
          <w:tcPr>
            <w:tcW w:w="1351" w:type="dxa"/>
            <w:tcBorders>
              <w:top w:val="single" w:sz="4" w:space="0" w:color="auto"/>
              <w:left w:val="single" w:sz="4" w:space="0" w:color="auto"/>
              <w:bottom w:val="single" w:sz="4" w:space="0" w:color="auto"/>
              <w:right w:val="single" w:sz="4" w:space="0" w:color="auto"/>
            </w:tcBorders>
            <w:vAlign w:val="center"/>
          </w:tcPr>
          <w:p w14:paraId="7D2F37A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1777FD7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r w:rsidR="008B4D87" w:rsidRPr="00E1227D" w14:paraId="71EE5F86" w14:textId="77777777" w:rsidTr="00B8070B">
        <w:trPr>
          <w:jc w:val="center"/>
        </w:trPr>
        <w:tc>
          <w:tcPr>
            <w:tcW w:w="2065" w:type="dxa"/>
            <w:tcBorders>
              <w:top w:val="single" w:sz="4" w:space="0" w:color="auto"/>
              <w:left w:val="single" w:sz="4" w:space="0" w:color="auto"/>
              <w:bottom w:val="single" w:sz="4" w:space="0" w:color="auto"/>
              <w:right w:val="single" w:sz="4" w:space="0" w:color="auto"/>
            </w:tcBorders>
          </w:tcPr>
          <w:p w14:paraId="5EAB84AE" w14:textId="15AB9452" w:rsidR="008B4D87" w:rsidRPr="00E1227D" w:rsidRDefault="0008034C" w:rsidP="00B8070B">
            <w:pPr>
              <w:keepNext/>
              <w:keepLines/>
              <w:autoSpaceDE/>
              <w:autoSpaceDN/>
              <w:adjustRightInd/>
              <w:snapToGrid/>
              <w:spacing w:after="0" w:line="256" w:lineRule="auto"/>
              <w:jc w:val="center"/>
              <w:rPr>
                <w:rFonts w:ascii="Arial" w:eastAsia="MS Mincho" w:hAnsi="Arial" w:cs="Arial"/>
                <w:sz w:val="18"/>
                <w:szCs w:val="18"/>
              </w:rPr>
            </w:pPr>
            <w:r>
              <w:rPr>
                <w:rStyle w:val="TALCar"/>
                <w:sz w:val="16"/>
                <w:szCs w:val="16"/>
              </w:rPr>
              <w:t>Case 48</w:t>
            </w:r>
            <w:r w:rsidR="008B4D87">
              <w:rPr>
                <w:rStyle w:val="TALCar"/>
                <w:sz w:val="16"/>
                <w:szCs w:val="16"/>
              </w:rPr>
              <w:t xml:space="preserve">, </w:t>
            </w:r>
            <w:r w:rsidR="008B4D87" w:rsidRPr="00FA7E93">
              <w:rPr>
                <w:rStyle w:val="TALCar"/>
                <w:sz w:val="16"/>
                <w:szCs w:val="16"/>
              </w:rPr>
              <w:t>In</w:t>
            </w:r>
            <w:r w:rsidR="008B4D87">
              <w:rPr>
                <w:rStyle w:val="TALCar"/>
                <w:sz w:val="16"/>
                <w:szCs w:val="16"/>
              </w:rPr>
              <w:t>F-D</w:t>
            </w:r>
            <w:r w:rsidR="008B4D87" w:rsidRPr="00FA7E93">
              <w:rPr>
                <w:rStyle w:val="TALCar"/>
                <w:sz w:val="16"/>
                <w:szCs w:val="16"/>
              </w:rPr>
              <w:t>H</w:t>
            </w:r>
            <w:r w:rsidR="008B4D87">
              <w:rPr>
                <w:rStyle w:val="TALCar"/>
                <w:sz w:val="16"/>
                <w:szCs w:val="16"/>
              </w:rPr>
              <w:t>, ARP error 5cm,</w:t>
            </w:r>
            <w:r w:rsidR="009042B2">
              <w:rPr>
                <w:rStyle w:val="TALCar"/>
                <w:sz w:val="16"/>
                <w:szCs w:val="16"/>
              </w:rPr>
              <w:t xml:space="preserve"> double differential/multi-freq</w:t>
            </w:r>
            <w:r w:rsidR="008B4D87">
              <w:rPr>
                <w:rStyle w:val="TALCar"/>
                <w:sz w:val="16"/>
                <w:szCs w:val="16"/>
              </w:rPr>
              <w:t xml:space="preserve"> </w:t>
            </w:r>
            <w:r w:rsidR="00435B17">
              <w:rPr>
                <w:rStyle w:val="TALCar"/>
                <w:sz w:val="16"/>
                <w:szCs w:val="16"/>
              </w:rPr>
              <w:t>UL-P</w:t>
            </w:r>
            <w:r w:rsidR="008B4D87" w:rsidRPr="007304CE">
              <w:rPr>
                <w:rStyle w:val="TALCar"/>
                <w:sz w:val="16"/>
                <w:szCs w:val="16"/>
              </w:rPr>
              <w:t>OA</w:t>
            </w:r>
            <w:r w:rsidR="008B4D87">
              <w:rPr>
                <w:rStyle w:val="TALCar"/>
                <w:sz w:val="16"/>
                <w:szCs w:val="16"/>
              </w:rPr>
              <w:t xml:space="preserve"> (PRU 5m), random initial phase (rec/trans)</w:t>
            </w:r>
          </w:p>
        </w:tc>
        <w:tc>
          <w:tcPr>
            <w:tcW w:w="1260" w:type="dxa"/>
            <w:tcBorders>
              <w:top w:val="single" w:sz="4" w:space="0" w:color="auto"/>
              <w:left w:val="single" w:sz="4" w:space="0" w:color="auto"/>
              <w:bottom w:val="single" w:sz="4" w:space="0" w:color="auto"/>
              <w:right w:val="single" w:sz="4" w:space="0" w:color="auto"/>
            </w:tcBorders>
            <w:vAlign w:val="center"/>
          </w:tcPr>
          <w:p w14:paraId="750DEFB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.05986</w:t>
            </w:r>
          </w:p>
        </w:tc>
        <w:tc>
          <w:tcPr>
            <w:tcW w:w="1261" w:type="dxa"/>
            <w:tcBorders>
              <w:top w:val="single" w:sz="4" w:space="0" w:color="auto"/>
              <w:left w:val="single" w:sz="4" w:space="0" w:color="auto"/>
              <w:bottom w:val="single" w:sz="4" w:space="0" w:color="auto"/>
              <w:right w:val="single" w:sz="4" w:space="0" w:color="auto"/>
            </w:tcBorders>
            <w:vAlign w:val="center"/>
          </w:tcPr>
          <w:p w14:paraId="32B2E80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.08327</w:t>
            </w:r>
          </w:p>
        </w:tc>
        <w:tc>
          <w:tcPr>
            <w:tcW w:w="1261" w:type="dxa"/>
            <w:tcBorders>
              <w:top w:val="single" w:sz="4" w:space="0" w:color="auto"/>
              <w:left w:val="single" w:sz="4" w:space="0" w:color="auto"/>
              <w:bottom w:val="single" w:sz="4" w:space="0" w:color="auto"/>
              <w:right w:val="single" w:sz="4" w:space="0" w:color="auto"/>
            </w:tcBorders>
            <w:vAlign w:val="center"/>
          </w:tcPr>
          <w:p w14:paraId="147CEBCE"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.11879</w:t>
            </w:r>
          </w:p>
        </w:tc>
        <w:tc>
          <w:tcPr>
            <w:tcW w:w="1261" w:type="dxa"/>
            <w:tcBorders>
              <w:top w:val="single" w:sz="4" w:space="0" w:color="auto"/>
              <w:left w:val="single" w:sz="4" w:space="0" w:color="auto"/>
              <w:bottom w:val="single" w:sz="4" w:space="0" w:color="auto"/>
              <w:right w:val="single" w:sz="4" w:space="0" w:color="auto"/>
            </w:tcBorders>
            <w:vAlign w:val="center"/>
          </w:tcPr>
          <w:p w14:paraId="176EF057"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0</w:t>
            </w:r>
            <w:r>
              <w:rPr>
                <w:rStyle w:val="TALCar"/>
                <w:sz w:val="16"/>
                <w:szCs w:val="16"/>
                <w:lang w:eastAsia="zh-CN"/>
              </w:rPr>
              <w:t>.19365</w:t>
            </w:r>
          </w:p>
        </w:tc>
        <w:tc>
          <w:tcPr>
            <w:tcW w:w="1351" w:type="dxa"/>
            <w:tcBorders>
              <w:top w:val="single" w:sz="4" w:space="0" w:color="auto"/>
              <w:left w:val="single" w:sz="4" w:space="0" w:color="auto"/>
              <w:bottom w:val="single" w:sz="4" w:space="0" w:color="auto"/>
              <w:right w:val="single" w:sz="4" w:space="0" w:color="auto"/>
            </w:tcBorders>
            <w:vAlign w:val="center"/>
          </w:tcPr>
          <w:p w14:paraId="1606FD6B"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r>
              <w:rPr>
                <w:rStyle w:val="TALCar"/>
                <w:rFonts w:hint="eastAsia"/>
                <w:sz w:val="16"/>
                <w:szCs w:val="16"/>
                <w:lang w:eastAsia="zh-CN"/>
              </w:rPr>
              <w:t>N</w:t>
            </w:r>
          </w:p>
        </w:tc>
        <w:tc>
          <w:tcPr>
            <w:tcW w:w="1531" w:type="dxa"/>
            <w:tcBorders>
              <w:top w:val="single" w:sz="4" w:space="0" w:color="auto"/>
              <w:left w:val="single" w:sz="4" w:space="0" w:color="auto"/>
              <w:bottom w:val="single" w:sz="4" w:space="0" w:color="auto"/>
              <w:right w:val="single" w:sz="4" w:space="0" w:color="auto"/>
            </w:tcBorders>
            <w:vAlign w:val="center"/>
          </w:tcPr>
          <w:p w14:paraId="2534B41C" w14:textId="77777777" w:rsidR="008B4D87" w:rsidRPr="00E1227D" w:rsidRDefault="008B4D87" w:rsidP="00B8070B">
            <w:pPr>
              <w:keepNext/>
              <w:keepLines/>
              <w:autoSpaceDE/>
              <w:autoSpaceDN/>
              <w:adjustRightInd/>
              <w:snapToGrid/>
              <w:spacing w:after="0" w:line="256" w:lineRule="auto"/>
              <w:jc w:val="center"/>
              <w:rPr>
                <w:rFonts w:ascii="Arial" w:eastAsia="MS Mincho" w:hAnsi="Arial" w:cs="Arial"/>
                <w:sz w:val="18"/>
                <w:szCs w:val="18"/>
              </w:rPr>
            </w:pPr>
          </w:p>
        </w:tc>
      </w:tr>
    </w:tbl>
    <w:p w14:paraId="6811A676" w14:textId="77777777" w:rsidR="008B4D87" w:rsidRDefault="008B4D87" w:rsidP="008B4D87">
      <w:pPr>
        <w:rPr>
          <w:color w:val="000000" w:themeColor="text1"/>
          <w:sz w:val="20"/>
          <w:szCs w:val="16"/>
          <w:lang w:val="en-GB"/>
        </w:rPr>
      </w:pPr>
    </w:p>
    <w:p w14:paraId="249C76E3" w14:textId="2CC3BBE3" w:rsidR="002605B8" w:rsidRDefault="002605B8" w:rsidP="002605B8">
      <w:pPr>
        <w:overflowPunct w:val="0"/>
        <w:snapToGrid/>
        <w:textAlignment w:val="baseline"/>
        <w:rPr>
          <w:sz w:val="20"/>
          <w:szCs w:val="20"/>
          <w:lang w:val="en-GB"/>
        </w:rPr>
      </w:pPr>
      <w:r>
        <w:rPr>
          <w:sz w:val="20"/>
          <w:szCs w:val="20"/>
          <w:lang w:val="en-GB"/>
        </w:rPr>
        <w:lastRenderedPageBreak/>
        <w:t>Figure</w:t>
      </w:r>
      <w:r w:rsidRPr="00E1227D">
        <w:rPr>
          <w:sz w:val="20"/>
          <w:szCs w:val="20"/>
          <w:lang w:val="en-GB"/>
        </w:rPr>
        <w:t xml:space="preserve"> </w:t>
      </w:r>
      <w:r w:rsidRPr="00E1227D">
        <w:rPr>
          <w:sz w:val="20"/>
          <w:szCs w:val="20"/>
        </w:rPr>
        <w:t>B.4.X.2-1</w:t>
      </w:r>
      <w:r>
        <w:rPr>
          <w:sz w:val="20"/>
          <w:szCs w:val="20"/>
        </w:rPr>
        <w:t>.1</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in perfect scenarios</w:t>
      </w:r>
      <w:r w:rsidRPr="00E1227D">
        <w:rPr>
          <w:sz w:val="20"/>
          <w:szCs w:val="20"/>
          <w:lang w:val="en-GB"/>
        </w:rPr>
        <w:t>.</w:t>
      </w:r>
    </w:p>
    <w:p w14:paraId="60862B1E" w14:textId="26E79233" w:rsidR="002605B8" w:rsidRDefault="002605B8"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Pr="00E1227D">
        <w:rPr>
          <w:sz w:val="20"/>
          <w:szCs w:val="20"/>
        </w:rPr>
        <w:t>B.4.X.2-1</w:t>
      </w:r>
      <w:r>
        <w:rPr>
          <w:sz w:val="20"/>
          <w:szCs w:val="20"/>
        </w:rPr>
        <w:t>.2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single differential </w:t>
      </w:r>
      <w:r w:rsidRPr="00E1227D">
        <w:rPr>
          <w:sz w:val="20"/>
          <w:szCs w:val="20"/>
          <w:lang w:val="en-GB"/>
        </w:rPr>
        <w:t>carrier phase positioning</w:t>
      </w:r>
      <w:r>
        <w:rPr>
          <w:sz w:val="20"/>
          <w:szCs w:val="20"/>
          <w:lang w:val="en-GB"/>
        </w:rPr>
        <w:t xml:space="preserve"> in perfect scenarios</w:t>
      </w:r>
      <w:r w:rsidRPr="00E1227D">
        <w:rPr>
          <w:sz w:val="20"/>
          <w:szCs w:val="20"/>
          <w:lang w:val="en-GB"/>
        </w:rPr>
        <w:t>.</w:t>
      </w:r>
    </w:p>
    <w:p w14:paraId="3D362069" w14:textId="612E187A" w:rsidR="002605B8" w:rsidRPr="002605B8" w:rsidRDefault="002605B8"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Pr="00E1227D">
        <w:rPr>
          <w:sz w:val="20"/>
          <w:szCs w:val="20"/>
        </w:rPr>
        <w:t>B.4.X.2-1</w:t>
      </w:r>
      <w:r>
        <w:rPr>
          <w:sz w:val="20"/>
          <w:szCs w:val="20"/>
        </w:rPr>
        <w:t>.3</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in perfect scenarios</w:t>
      </w:r>
      <w:r w:rsidRPr="00E1227D">
        <w:rPr>
          <w:sz w:val="20"/>
          <w:szCs w:val="20"/>
          <w:lang w:val="en-GB"/>
        </w:rPr>
        <w:t>.</w:t>
      </w:r>
    </w:p>
    <w:p w14:paraId="2189A1DB" w14:textId="580C75B0" w:rsidR="002605B8" w:rsidRDefault="00D40D24" w:rsidP="002605B8">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B.4.X.2-2</w:t>
      </w:r>
      <w:r w:rsidR="002605B8" w:rsidRPr="00E1227D">
        <w:rPr>
          <w:sz w:val="20"/>
          <w:szCs w:val="20"/>
        </w:rPr>
        <w:t xml:space="preserve"> </w:t>
      </w:r>
      <w:r w:rsidR="002605B8" w:rsidRPr="00E1227D">
        <w:rPr>
          <w:sz w:val="20"/>
          <w:szCs w:val="20"/>
          <w:lang w:val="en-GB"/>
        </w:rPr>
        <w:t>provides horizontal positioning accuracy results using NR carrier phase positioning</w:t>
      </w:r>
      <w:r w:rsidR="002605B8">
        <w:rPr>
          <w:sz w:val="20"/>
          <w:szCs w:val="20"/>
          <w:lang w:val="en-GB"/>
        </w:rPr>
        <w:t xml:space="preserve"> with the CFO</w:t>
      </w:r>
      <w:r w:rsidR="002605B8" w:rsidRPr="00E1227D">
        <w:rPr>
          <w:sz w:val="20"/>
          <w:szCs w:val="20"/>
          <w:lang w:val="en-GB"/>
        </w:rPr>
        <w:t>.</w:t>
      </w:r>
    </w:p>
    <w:p w14:paraId="0BDDA954" w14:textId="78F2B984"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B.4.X.2-3.1</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w:t>
      </w:r>
      <w:r w:rsidRPr="00D40D24">
        <w:rPr>
          <w:sz w:val="20"/>
          <w:szCs w:val="20"/>
          <w:lang w:val="en-GB"/>
        </w:rPr>
        <w:t xml:space="preserve"> random initial phase of the transmitter</w:t>
      </w:r>
      <w:r w:rsidRPr="00E1227D">
        <w:rPr>
          <w:sz w:val="20"/>
          <w:szCs w:val="20"/>
          <w:lang w:val="en-GB"/>
        </w:rPr>
        <w:t>.</w:t>
      </w:r>
    </w:p>
    <w:p w14:paraId="4503B58B" w14:textId="1A1FCD7A"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B.4.X.2-3.2</w:t>
      </w:r>
      <w:r w:rsidRPr="00E1227D">
        <w:rPr>
          <w:sz w:val="20"/>
          <w:szCs w:val="20"/>
        </w:rPr>
        <w:t xml:space="preserve"> </w:t>
      </w:r>
      <w:r w:rsidRPr="00E1227D">
        <w:rPr>
          <w:sz w:val="20"/>
          <w:szCs w:val="20"/>
          <w:lang w:val="en-GB"/>
        </w:rPr>
        <w:t>provides horizontal positioning accuracy results using NR carrier phase positioning</w:t>
      </w:r>
      <w:r>
        <w:rPr>
          <w:sz w:val="20"/>
          <w:szCs w:val="20"/>
          <w:lang w:val="en-GB"/>
        </w:rPr>
        <w:t xml:space="preserve"> with the</w:t>
      </w:r>
      <w:r w:rsidRPr="00D40D24">
        <w:rPr>
          <w:sz w:val="20"/>
          <w:szCs w:val="20"/>
          <w:lang w:val="en-GB"/>
        </w:rPr>
        <w:t xml:space="preserve"> random initial phase of the transmitter</w:t>
      </w:r>
      <w:r>
        <w:rPr>
          <w:sz w:val="20"/>
          <w:szCs w:val="20"/>
          <w:lang w:val="en-GB"/>
        </w:rPr>
        <w:t xml:space="preserve"> and the receiver</w:t>
      </w:r>
      <w:r w:rsidRPr="00E1227D">
        <w:rPr>
          <w:sz w:val="20"/>
          <w:szCs w:val="20"/>
          <w:lang w:val="en-GB"/>
        </w:rPr>
        <w:t>.</w:t>
      </w:r>
    </w:p>
    <w:p w14:paraId="3A587F38" w14:textId="5486D32D"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B.4.X.2-4.1</w:t>
      </w:r>
      <w:r w:rsidRPr="00E1227D">
        <w:rPr>
          <w:sz w:val="20"/>
          <w:szCs w:val="20"/>
        </w:rPr>
        <w:t xml:space="preserve"> </w:t>
      </w:r>
      <w:r w:rsidRPr="00E1227D">
        <w:rPr>
          <w:sz w:val="20"/>
          <w:szCs w:val="20"/>
          <w:lang w:val="en-GB"/>
        </w:rPr>
        <w:t xml:space="preserve">provides horizontal positioning accuracy results using NR </w:t>
      </w:r>
      <w:r w:rsidR="000B684D">
        <w:rPr>
          <w:sz w:val="20"/>
          <w:szCs w:val="20"/>
          <w:lang w:val="en-GB"/>
        </w:rPr>
        <w:t xml:space="preserve">single differential </w:t>
      </w:r>
      <w:r w:rsidRPr="00E1227D">
        <w:rPr>
          <w:sz w:val="20"/>
          <w:szCs w:val="20"/>
          <w:lang w:val="en-GB"/>
        </w:rPr>
        <w:t>carrier phase positioning</w:t>
      </w:r>
      <w:r>
        <w:rPr>
          <w:sz w:val="20"/>
          <w:szCs w:val="20"/>
          <w:lang w:val="en-GB"/>
        </w:rPr>
        <w:t xml:space="preserve"> with </w:t>
      </w:r>
      <w:r w:rsidR="000B684D" w:rsidRPr="000B684D">
        <w:rPr>
          <w:sz w:val="20"/>
          <w:szCs w:val="20"/>
          <w:lang w:val="en-GB"/>
        </w:rPr>
        <w:t>the gNB ARP error</w:t>
      </w:r>
      <w:r w:rsidRPr="00E1227D">
        <w:rPr>
          <w:sz w:val="20"/>
          <w:szCs w:val="20"/>
          <w:lang w:val="en-GB"/>
        </w:rPr>
        <w:t>.</w:t>
      </w:r>
    </w:p>
    <w:p w14:paraId="70156C7F" w14:textId="487A40D9"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B.4.X.2-4.2</w:t>
      </w:r>
      <w:r w:rsidRPr="00E1227D">
        <w:rPr>
          <w:sz w:val="20"/>
          <w:szCs w:val="20"/>
        </w:rPr>
        <w:t xml:space="preserve"> </w:t>
      </w:r>
      <w:r w:rsidRPr="00E1227D">
        <w:rPr>
          <w:sz w:val="20"/>
          <w:szCs w:val="20"/>
          <w:lang w:val="en-GB"/>
        </w:rPr>
        <w:t xml:space="preserve">provides horizontal positioning accuracy results using </w:t>
      </w:r>
      <w:r w:rsidR="000B684D" w:rsidRPr="000B684D">
        <w:rPr>
          <w:sz w:val="20"/>
          <w:szCs w:val="20"/>
          <w:lang w:val="en-GB"/>
        </w:rPr>
        <w:t>NR double differential carrier phase positioning with PRU 5m away from UE</w:t>
      </w:r>
      <w:r>
        <w:rPr>
          <w:sz w:val="20"/>
          <w:szCs w:val="20"/>
          <w:lang w:val="en-GB"/>
        </w:rPr>
        <w:t xml:space="preserve"> with the </w:t>
      </w:r>
      <w:r w:rsidR="000B684D" w:rsidRPr="000B684D">
        <w:rPr>
          <w:sz w:val="20"/>
          <w:szCs w:val="20"/>
          <w:lang w:val="en-GB"/>
        </w:rPr>
        <w:t>gNB ARP error</w:t>
      </w:r>
      <w:r w:rsidRPr="00E1227D">
        <w:rPr>
          <w:sz w:val="20"/>
          <w:szCs w:val="20"/>
          <w:lang w:val="en-GB"/>
        </w:rPr>
        <w:t>.</w:t>
      </w:r>
    </w:p>
    <w:p w14:paraId="00F02639" w14:textId="3C0D2EE6" w:rsidR="00D40D24" w:rsidRPr="00E1227D"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B.4.X.2-4.3</w:t>
      </w:r>
      <w:r w:rsidRPr="00E1227D">
        <w:rPr>
          <w:sz w:val="20"/>
          <w:szCs w:val="20"/>
        </w:rPr>
        <w:t xml:space="preserve"> </w:t>
      </w:r>
      <w:r w:rsidRPr="00E1227D">
        <w:rPr>
          <w:sz w:val="20"/>
          <w:szCs w:val="20"/>
          <w:lang w:val="en-GB"/>
        </w:rPr>
        <w:t xml:space="preserve">provides horizontal positioning accuracy results using </w:t>
      </w:r>
      <w:r w:rsidR="000B684D" w:rsidRPr="000B684D">
        <w:rPr>
          <w:sz w:val="20"/>
          <w:szCs w:val="20"/>
          <w:lang w:val="en-GB"/>
        </w:rPr>
        <w:t>NR double differential carrier phase positioning with PRU 5m away from UE</w:t>
      </w:r>
      <w:r>
        <w:rPr>
          <w:sz w:val="20"/>
          <w:szCs w:val="20"/>
          <w:lang w:val="en-GB"/>
        </w:rPr>
        <w:t xml:space="preserve"> with </w:t>
      </w:r>
      <w:r w:rsidR="000B684D" w:rsidRPr="000B684D">
        <w:rPr>
          <w:sz w:val="20"/>
          <w:szCs w:val="20"/>
          <w:lang w:val="en-GB"/>
        </w:rPr>
        <w:t>the gNB ARP error</w:t>
      </w:r>
      <w:r w:rsidRPr="00E1227D">
        <w:rPr>
          <w:sz w:val="20"/>
          <w:szCs w:val="20"/>
          <w:lang w:val="en-GB"/>
        </w:rPr>
        <w:t>.</w:t>
      </w:r>
    </w:p>
    <w:p w14:paraId="17F70358" w14:textId="7A6AD44D" w:rsidR="00D40D24" w:rsidRDefault="00D40D24" w:rsidP="00D40D24">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sidR="000B684D">
        <w:rPr>
          <w:sz w:val="20"/>
          <w:szCs w:val="20"/>
        </w:rPr>
        <w:t>B.4.X.2-5.1</w:t>
      </w:r>
      <w:r w:rsidRPr="00E1227D">
        <w:rPr>
          <w:sz w:val="20"/>
          <w:szCs w:val="20"/>
        </w:rPr>
        <w:t xml:space="preserve"> </w:t>
      </w:r>
      <w:r w:rsidRPr="00E1227D">
        <w:rPr>
          <w:sz w:val="20"/>
          <w:szCs w:val="20"/>
          <w:lang w:val="en-GB"/>
        </w:rPr>
        <w:t xml:space="preserve">provides horizontal positioning accuracy results using NR </w:t>
      </w:r>
      <w:r w:rsidR="000B684D">
        <w:rPr>
          <w:sz w:val="20"/>
          <w:szCs w:val="20"/>
          <w:lang w:val="en-GB"/>
        </w:rPr>
        <w:t xml:space="preserve">single differential </w:t>
      </w:r>
      <w:r w:rsidRPr="00E1227D">
        <w:rPr>
          <w:sz w:val="20"/>
          <w:szCs w:val="20"/>
          <w:lang w:val="en-GB"/>
        </w:rPr>
        <w:t>carrier phase positioning</w:t>
      </w:r>
      <w:r>
        <w:rPr>
          <w:sz w:val="20"/>
          <w:szCs w:val="20"/>
          <w:lang w:val="en-GB"/>
        </w:rPr>
        <w:t xml:space="preserve"> with the </w:t>
      </w:r>
      <w:r w:rsidR="000B684D">
        <w:rPr>
          <w:sz w:val="20"/>
          <w:szCs w:val="20"/>
          <w:lang w:val="en-GB"/>
        </w:rPr>
        <w:t>gNB PC</w:t>
      </w:r>
      <w:r>
        <w:rPr>
          <w:sz w:val="20"/>
          <w:szCs w:val="20"/>
          <w:lang w:val="en-GB"/>
        </w:rPr>
        <w:t>O</w:t>
      </w:r>
      <w:r w:rsidRPr="00E1227D">
        <w:rPr>
          <w:sz w:val="20"/>
          <w:szCs w:val="20"/>
          <w:lang w:val="en-GB"/>
        </w:rPr>
        <w:t>.</w:t>
      </w:r>
    </w:p>
    <w:p w14:paraId="360CAFD1" w14:textId="3451A31F"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B.4.X.2-5.2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with the gNB PCO</w:t>
      </w:r>
      <w:r w:rsidRPr="00E1227D">
        <w:rPr>
          <w:sz w:val="20"/>
          <w:szCs w:val="20"/>
          <w:lang w:val="en-GB"/>
        </w:rPr>
        <w:t>.</w:t>
      </w:r>
    </w:p>
    <w:p w14:paraId="09C2A336" w14:textId="7ED1D66E"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B.4.X.2-6.1</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w:t>
      </w:r>
      <w:r w:rsidRPr="00E1227D">
        <w:rPr>
          <w:sz w:val="20"/>
          <w:szCs w:val="20"/>
          <w:lang w:val="en-GB"/>
        </w:rPr>
        <w:t>carrier phase positioning</w:t>
      </w:r>
      <w:r>
        <w:rPr>
          <w:sz w:val="20"/>
          <w:szCs w:val="20"/>
          <w:lang w:val="en-GB"/>
        </w:rPr>
        <w:t xml:space="preserve"> with both the random initial phase and the gNB ARP error</w:t>
      </w:r>
      <w:r w:rsidRPr="00E1227D">
        <w:rPr>
          <w:sz w:val="20"/>
          <w:szCs w:val="20"/>
          <w:lang w:val="en-GB"/>
        </w:rPr>
        <w:t>.</w:t>
      </w:r>
    </w:p>
    <w:p w14:paraId="744676D7" w14:textId="092C9BB2" w:rsidR="000B684D" w:rsidRPr="00E1227D" w:rsidRDefault="000B684D" w:rsidP="000B684D">
      <w:pPr>
        <w:overflowPunct w:val="0"/>
        <w:snapToGrid/>
        <w:textAlignment w:val="baseline"/>
        <w:rPr>
          <w:sz w:val="20"/>
          <w:szCs w:val="20"/>
          <w:lang w:val="en-GB"/>
        </w:rPr>
      </w:pPr>
      <w:r>
        <w:rPr>
          <w:sz w:val="20"/>
          <w:szCs w:val="20"/>
          <w:lang w:val="en-GB"/>
        </w:rPr>
        <w:t>Figure</w:t>
      </w:r>
      <w:r w:rsidRPr="00E1227D">
        <w:rPr>
          <w:sz w:val="20"/>
          <w:szCs w:val="20"/>
          <w:lang w:val="en-GB"/>
        </w:rPr>
        <w:t xml:space="preserve"> </w:t>
      </w:r>
      <w:r>
        <w:rPr>
          <w:sz w:val="20"/>
          <w:szCs w:val="20"/>
        </w:rPr>
        <w:t>B.4.X.2-6.2</w:t>
      </w:r>
      <w:r w:rsidRPr="00E1227D">
        <w:rPr>
          <w:sz w:val="20"/>
          <w:szCs w:val="20"/>
        </w:rPr>
        <w:t xml:space="preserve"> </w:t>
      </w:r>
      <w:r w:rsidRPr="00E1227D">
        <w:rPr>
          <w:sz w:val="20"/>
          <w:szCs w:val="20"/>
          <w:lang w:val="en-GB"/>
        </w:rPr>
        <w:t xml:space="preserve">provides horizontal positioning accuracy results using NR </w:t>
      </w:r>
      <w:r>
        <w:rPr>
          <w:sz w:val="20"/>
          <w:szCs w:val="20"/>
          <w:lang w:val="en-GB"/>
        </w:rPr>
        <w:t xml:space="preserve">double differential and multi-frequency </w:t>
      </w:r>
      <w:r w:rsidRPr="00E1227D">
        <w:rPr>
          <w:sz w:val="20"/>
          <w:szCs w:val="20"/>
          <w:lang w:val="en-GB"/>
        </w:rPr>
        <w:t>carrier phase positioning</w:t>
      </w:r>
      <w:r>
        <w:rPr>
          <w:sz w:val="20"/>
          <w:szCs w:val="20"/>
          <w:lang w:val="en-GB"/>
        </w:rPr>
        <w:t xml:space="preserve"> with both the random initial phase and the gNB ARP error</w:t>
      </w:r>
      <w:r w:rsidRPr="00E1227D">
        <w:rPr>
          <w:sz w:val="20"/>
          <w:szCs w:val="20"/>
          <w:lang w:val="en-GB"/>
        </w:rPr>
        <w:t>.</w:t>
      </w:r>
    </w:p>
    <w:p w14:paraId="089704B6" w14:textId="77777777" w:rsidR="002605B8" w:rsidRPr="002605B8" w:rsidRDefault="002605B8" w:rsidP="008B4D87">
      <w:pPr>
        <w:rPr>
          <w:color w:val="000000" w:themeColor="text1"/>
          <w:sz w:val="20"/>
          <w:szCs w:val="16"/>
          <w:lang w:val="en-GB"/>
        </w:rPr>
      </w:pPr>
    </w:p>
    <w:p w14:paraId="3421ADD5" w14:textId="77777777" w:rsidR="002605B8" w:rsidRDefault="008B4D87" w:rsidP="002605B8">
      <w:pPr>
        <w:jc w:val="center"/>
        <w:rPr>
          <w:color w:val="000000" w:themeColor="text1"/>
          <w:sz w:val="20"/>
          <w:szCs w:val="16"/>
        </w:rPr>
      </w:pPr>
      <w:r>
        <w:rPr>
          <w:noProof/>
          <w:lang w:eastAsia="zh-CN"/>
        </w:rPr>
        <w:drawing>
          <wp:inline distT="0" distB="0" distL="0" distR="0" wp14:anchorId="6A8FAE16" wp14:editId="1594ADDF">
            <wp:extent cx="2917821" cy="2319994"/>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67557" cy="2359539"/>
                    </a:xfrm>
                    <a:prstGeom prst="rect">
                      <a:avLst/>
                    </a:prstGeom>
                  </pic:spPr>
                </pic:pic>
              </a:graphicData>
            </a:graphic>
          </wp:inline>
        </w:drawing>
      </w:r>
    </w:p>
    <w:p w14:paraId="36E464CF" w14:textId="4728B24C" w:rsidR="00D40D24" w:rsidRPr="002605B8" w:rsidRDefault="00D40D24" w:rsidP="00D40D24">
      <w:pPr>
        <w:pStyle w:val="TH"/>
        <w:rPr>
          <w:lang w:val="en-US"/>
        </w:rPr>
      </w:pPr>
      <w:r>
        <w:rPr>
          <w:lang w:val="en-US"/>
        </w:rPr>
        <w:t xml:space="preserve">Figure </w:t>
      </w:r>
      <w:r w:rsidRPr="00E1227D">
        <w:t>B.4.X.2-1</w:t>
      </w:r>
      <w:r>
        <w:t>.1</w:t>
      </w:r>
      <w:r>
        <w:rPr>
          <w:lang w:val="en-US"/>
        </w:rPr>
        <w:t xml:space="preserve">: </w:t>
      </w:r>
      <w:r w:rsidRPr="002605B8">
        <w:rPr>
          <w:lang w:val="en-US"/>
        </w:rPr>
        <w:t xml:space="preserve">NR carrier phase positioning </w:t>
      </w:r>
      <w:r w:rsidRPr="00D40D24">
        <w:rPr>
          <w:lang w:val="en-US"/>
        </w:rPr>
        <w:t xml:space="preserve">- horizontal accuracy </w:t>
      </w:r>
      <w:r w:rsidRPr="002605B8">
        <w:rPr>
          <w:lang w:val="en-US"/>
        </w:rPr>
        <w:t>in perfect scenarios</w:t>
      </w:r>
      <w:r>
        <w:rPr>
          <w:lang w:val="en-US"/>
        </w:rPr>
        <w:t xml:space="preserve"> from [X]</w:t>
      </w:r>
    </w:p>
    <w:p w14:paraId="72FC2792" w14:textId="77777777" w:rsidR="00D40D24" w:rsidRDefault="00D40D24" w:rsidP="002605B8">
      <w:pPr>
        <w:jc w:val="center"/>
        <w:rPr>
          <w:color w:val="000000" w:themeColor="text1"/>
          <w:sz w:val="20"/>
          <w:szCs w:val="16"/>
        </w:rPr>
      </w:pPr>
    </w:p>
    <w:p w14:paraId="63E1DAB1" w14:textId="0B16A531" w:rsidR="008B4D87" w:rsidRDefault="008B4D87" w:rsidP="002605B8">
      <w:pPr>
        <w:jc w:val="center"/>
        <w:rPr>
          <w:color w:val="000000" w:themeColor="text1"/>
          <w:sz w:val="20"/>
          <w:szCs w:val="16"/>
        </w:rPr>
      </w:pPr>
      <w:r>
        <w:rPr>
          <w:noProof/>
          <w:lang w:eastAsia="zh-CN"/>
        </w:rPr>
        <w:lastRenderedPageBreak/>
        <w:drawing>
          <wp:inline distT="0" distB="0" distL="0" distR="0" wp14:anchorId="68E7285B" wp14:editId="070411F0">
            <wp:extent cx="2854518" cy="2317584"/>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14678" cy="2366428"/>
                    </a:xfrm>
                    <a:prstGeom prst="rect">
                      <a:avLst/>
                    </a:prstGeom>
                  </pic:spPr>
                </pic:pic>
              </a:graphicData>
            </a:graphic>
          </wp:inline>
        </w:drawing>
      </w:r>
    </w:p>
    <w:p w14:paraId="1922B273" w14:textId="60C41B36" w:rsidR="002605B8" w:rsidRPr="002605B8" w:rsidRDefault="002605B8" w:rsidP="002605B8">
      <w:pPr>
        <w:pStyle w:val="TH"/>
        <w:rPr>
          <w:lang w:val="en-US"/>
        </w:rPr>
      </w:pPr>
      <w:r>
        <w:rPr>
          <w:lang w:val="en-US"/>
        </w:rPr>
        <w:t xml:space="preserve">Figure </w:t>
      </w:r>
      <w:r w:rsidRPr="00E1227D">
        <w:t>B.4.X.2-1</w:t>
      </w:r>
      <w:r>
        <w:t>.2</w:t>
      </w:r>
      <w:r>
        <w:rPr>
          <w:lang w:val="en-US"/>
        </w:rPr>
        <w:t xml:space="preserve">: </w:t>
      </w:r>
      <w:r w:rsidRPr="002605B8">
        <w:rPr>
          <w:lang w:val="en-US"/>
        </w:rPr>
        <w:t xml:space="preserve">NR </w:t>
      </w:r>
      <w:r>
        <w:rPr>
          <w:lang w:val="en-US"/>
        </w:rPr>
        <w:t xml:space="preserve">single differential </w:t>
      </w:r>
      <w:r w:rsidRPr="002605B8">
        <w:rPr>
          <w:lang w:val="en-US"/>
        </w:rPr>
        <w:t xml:space="preserve">carrier phase positioning </w:t>
      </w:r>
      <w:r w:rsidR="00D40D24" w:rsidRPr="00D40D24">
        <w:rPr>
          <w:lang w:val="en-US"/>
        </w:rPr>
        <w:t xml:space="preserve">- horizontal accuracy </w:t>
      </w:r>
      <w:r w:rsidRPr="002605B8">
        <w:rPr>
          <w:lang w:val="en-US"/>
        </w:rPr>
        <w:t>in perfect scenarios</w:t>
      </w:r>
      <w:r>
        <w:rPr>
          <w:lang w:val="en-US"/>
        </w:rPr>
        <w:t xml:space="preserve"> from [X]</w:t>
      </w:r>
    </w:p>
    <w:p w14:paraId="4AEDA012" w14:textId="77777777" w:rsidR="002605B8" w:rsidRDefault="002605B8" w:rsidP="00D40D24">
      <w:pPr>
        <w:rPr>
          <w:color w:val="000000" w:themeColor="text1"/>
          <w:sz w:val="20"/>
          <w:szCs w:val="16"/>
        </w:rPr>
      </w:pPr>
    </w:p>
    <w:p w14:paraId="50CD6121" w14:textId="77777777" w:rsidR="002605B8" w:rsidRDefault="008B4D87" w:rsidP="002605B8">
      <w:pPr>
        <w:jc w:val="center"/>
        <w:rPr>
          <w:color w:val="000000" w:themeColor="text1"/>
          <w:sz w:val="20"/>
          <w:szCs w:val="16"/>
        </w:rPr>
      </w:pPr>
      <w:r>
        <w:rPr>
          <w:noProof/>
          <w:lang w:eastAsia="zh-CN"/>
        </w:rPr>
        <w:drawing>
          <wp:inline distT="0" distB="0" distL="0" distR="0" wp14:anchorId="0568FE1E" wp14:editId="6C043ABC">
            <wp:extent cx="2859666" cy="234173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99317" cy="2374201"/>
                    </a:xfrm>
                    <a:prstGeom prst="rect">
                      <a:avLst/>
                    </a:prstGeom>
                  </pic:spPr>
                </pic:pic>
              </a:graphicData>
            </a:graphic>
          </wp:inline>
        </w:drawing>
      </w:r>
    </w:p>
    <w:p w14:paraId="04812A17" w14:textId="30F4EF0C" w:rsidR="002605B8" w:rsidRPr="002605B8" w:rsidRDefault="002605B8" w:rsidP="002605B8">
      <w:pPr>
        <w:pStyle w:val="TH"/>
        <w:rPr>
          <w:lang w:val="en-US"/>
        </w:rPr>
      </w:pPr>
      <w:r>
        <w:rPr>
          <w:lang w:val="en-US"/>
        </w:rPr>
        <w:t xml:space="preserve">Figure </w:t>
      </w:r>
      <w:r w:rsidRPr="00E1227D">
        <w:t>B.4.X.2-1</w:t>
      </w:r>
      <w:r w:rsidR="00D40D24">
        <w:t>.3</w:t>
      </w:r>
      <w:r>
        <w:rPr>
          <w:lang w:val="en-US"/>
        </w:rPr>
        <w:t xml:space="preserve">: </w:t>
      </w:r>
      <w:r w:rsidRPr="002605B8">
        <w:rPr>
          <w:lang w:val="en-US"/>
        </w:rPr>
        <w:t xml:space="preserve">NR </w:t>
      </w:r>
      <w:r w:rsidR="00D40D24">
        <w:rPr>
          <w:lang w:val="en-US"/>
        </w:rPr>
        <w:t>doub</w:t>
      </w:r>
      <w:r>
        <w:rPr>
          <w:lang w:val="en-US"/>
        </w:rPr>
        <w:t xml:space="preserve">le differential </w:t>
      </w:r>
      <w:r w:rsidRPr="002605B8">
        <w:rPr>
          <w:lang w:val="en-US"/>
        </w:rPr>
        <w:t xml:space="preserve">carrier phase positioning </w:t>
      </w:r>
      <w:r w:rsidR="00D40D24" w:rsidRPr="00D40D24">
        <w:rPr>
          <w:lang w:val="en-US"/>
        </w:rPr>
        <w:t xml:space="preserve">- horizontal accuracy </w:t>
      </w:r>
      <w:r w:rsidRPr="002605B8">
        <w:rPr>
          <w:lang w:val="en-US"/>
        </w:rPr>
        <w:t>in perfect scenarios</w:t>
      </w:r>
      <w:r>
        <w:rPr>
          <w:lang w:val="en-US"/>
        </w:rPr>
        <w:t xml:space="preserve"> from [X]</w:t>
      </w:r>
    </w:p>
    <w:p w14:paraId="7F4CE0C7" w14:textId="77777777" w:rsidR="00D40D24" w:rsidRDefault="00D40D24" w:rsidP="002605B8">
      <w:pPr>
        <w:jc w:val="center"/>
        <w:rPr>
          <w:color w:val="000000" w:themeColor="text1"/>
          <w:sz w:val="20"/>
          <w:szCs w:val="16"/>
        </w:rPr>
      </w:pPr>
    </w:p>
    <w:p w14:paraId="628D4B75" w14:textId="72140993" w:rsidR="0059740D" w:rsidRDefault="00B356F5" w:rsidP="002605B8">
      <w:pPr>
        <w:jc w:val="center"/>
        <w:rPr>
          <w:color w:val="000000" w:themeColor="text1"/>
          <w:sz w:val="20"/>
          <w:szCs w:val="16"/>
        </w:rPr>
      </w:pPr>
      <w:r>
        <w:rPr>
          <w:noProof/>
          <w:lang w:eastAsia="zh-CN"/>
        </w:rPr>
        <w:drawing>
          <wp:inline distT="0" distB="0" distL="0" distR="0" wp14:anchorId="474B8C43" wp14:editId="0E738234">
            <wp:extent cx="3003636" cy="2299335"/>
            <wp:effectExtent l="0" t="0" r="6350" b="5715"/>
            <wp:docPr id="7" name="图片 7" descr="C:\Users\l00610669\AppData\Roaming\eSpace_Desktop\UserData\l00610669\imagefiles\1D3C7636-3FAA-44D9-A2F3-E085DF4073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610669\AppData\Roaming\eSpace_Desktop\UserData\l00610669\imagefiles\1D3C7636-3FAA-44D9-A2F3-E085DF4073F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8981" cy="2318737"/>
                    </a:xfrm>
                    <a:prstGeom prst="rect">
                      <a:avLst/>
                    </a:prstGeom>
                    <a:noFill/>
                    <a:ln>
                      <a:noFill/>
                    </a:ln>
                  </pic:spPr>
                </pic:pic>
              </a:graphicData>
            </a:graphic>
          </wp:inline>
        </w:drawing>
      </w:r>
    </w:p>
    <w:p w14:paraId="3F837C6C" w14:textId="1E0CDD55" w:rsidR="00D40D24" w:rsidRPr="00D40D24" w:rsidRDefault="00D40D24" w:rsidP="00D40D24">
      <w:pPr>
        <w:pStyle w:val="TH"/>
        <w:rPr>
          <w:lang w:val="en-US"/>
        </w:rPr>
      </w:pPr>
      <w:r>
        <w:rPr>
          <w:lang w:val="en-US"/>
        </w:rPr>
        <w:lastRenderedPageBreak/>
        <w:t xml:space="preserve">Figure </w:t>
      </w:r>
      <w:r>
        <w:t>B.4.X.2-2</w:t>
      </w:r>
      <w:r>
        <w:rPr>
          <w:lang w:val="en-US"/>
        </w:rPr>
        <w:t xml:space="preserve">: </w:t>
      </w:r>
      <w:r w:rsidRPr="00D40D24">
        <w:rPr>
          <w:lang w:val="en-US"/>
        </w:rPr>
        <w:t>NR carrier phase positioning - horizontal accuracy with the CFO from [X]</w:t>
      </w:r>
    </w:p>
    <w:p w14:paraId="435823F6" w14:textId="77777777" w:rsidR="00D40D24" w:rsidRDefault="00D40D24" w:rsidP="002605B8">
      <w:pPr>
        <w:jc w:val="center"/>
        <w:rPr>
          <w:color w:val="000000" w:themeColor="text1"/>
          <w:sz w:val="20"/>
          <w:szCs w:val="16"/>
        </w:rPr>
      </w:pPr>
    </w:p>
    <w:p w14:paraId="05C03D66" w14:textId="77777777" w:rsidR="002605B8" w:rsidRDefault="0059740D" w:rsidP="002605B8">
      <w:pPr>
        <w:jc w:val="center"/>
        <w:rPr>
          <w:color w:val="000000" w:themeColor="text1"/>
          <w:sz w:val="20"/>
          <w:szCs w:val="16"/>
        </w:rPr>
      </w:pPr>
      <w:r>
        <w:rPr>
          <w:noProof/>
          <w:lang w:eastAsia="zh-CN"/>
        </w:rPr>
        <w:drawing>
          <wp:inline distT="0" distB="0" distL="0" distR="0" wp14:anchorId="3A7233F4" wp14:editId="50039776">
            <wp:extent cx="2809875" cy="2280013"/>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300" cy="2298209"/>
                    </a:xfrm>
                    <a:prstGeom prst="rect">
                      <a:avLst/>
                    </a:prstGeom>
                  </pic:spPr>
                </pic:pic>
              </a:graphicData>
            </a:graphic>
          </wp:inline>
        </w:drawing>
      </w:r>
    </w:p>
    <w:p w14:paraId="51C78C9C" w14:textId="780EE8DB" w:rsidR="00D40D24" w:rsidRPr="00D40D24" w:rsidRDefault="00D40D24" w:rsidP="00D40D24">
      <w:pPr>
        <w:pStyle w:val="TH"/>
        <w:rPr>
          <w:lang w:val="en-US"/>
        </w:rPr>
      </w:pPr>
      <w:r>
        <w:rPr>
          <w:lang w:val="en-US"/>
        </w:rPr>
        <w:t xml:space="preserve">Figure </w:t>
      </w:r>
      <w:r>
        <w:t>B.4.X.2-3.1</w:t>
      </w:r>
      <w:r>
        <w:rPr>
          <w:lang w:val="en-US"/>
        </w:rPr>
        <w:t xml:space="preserve">: </w:t>
      </w:r>
      <w:r w:rsidRPr="00D40D24">
        <w:rPr>
          <w:lang w:val="en-US"/>
        </w:rPr>
        <w:t>NR carrier phase positioning - horizontal accuracy with the random initial phase</w:t>
      </w:r>
      <w:r>
        <w:rPr>
          <w:lang w:val="en-US"/>
        </w:rPr>
        <w:t xml:space="preserve"> of the transmitter</w:t>
      </w:r>
      <w:r w:rsidRPr="00D40D24">
        <w:rPr>
          <w:lang w:val="en-US"/>
        </w:rPr>
        <w:t xml:space="preserve"> from [X]</w:t>
      </w:r>
    </w:p>
    <w:p w14:paraId="69C396AB" w14:textId="77777777" w:rsidR="00D40D24" w:rsidRDefault="00D40D24" w:rsidP="002605B8">
      <w:pPr>
        <w:jc w:val="center"/>
        <w:rPr>
          <w:color w:val="000000" w:themeColor="text1"/>
          <w:sz w:val="20"/>
          <w:szCs w:val="16"/>
        </w:rPr>
      </w:pPr>
    </w:p>
    <w:p w14:paraId="65B286DB" w14:textId="3B00223C" w:rsidR="0059740D" w:rsidRDefault="0059740D" w:rsidP="002605B8">
      <w:pPr>
        <w:jc w:val="center"/>
        <w:rPr>
          <w:color w:val="000000" w:themeColor="text1"/>
          <w:sz w:val="20"/>
          <w:szCs w:val="16"/>
        </w:rPr>
      </w:pPr>
      <w:r>
        <w:rPr>
          <w:noProof/>
          <w:lang w:eastAsia="zh-CN"/>
        </w:rPr>
        <w:drawing>
          <wp:inline distT="0" distB="0" distL="0" distR="0" wp14:anchorId="34DE567D" wp14:editId="32408945">
            <wp:extent cx="2950949" cy="234759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67756" cy="2360965"/>
                    </a:xfrm>
                    <a:prstGeom prst="rect">
                      <a:avLst/>
                    </a:prstGeom>
                  </pic:spPr>
                </pic:pic>
              </a:graphicData>
            </a:graphic>
          </wp:inline>
        </w:drawing>
      </w:r>
    </w:p>
    <w:p w14:paraId="0C6FBC01" w14:textId="13CB8754" w:rsidR="00D40D24" w:rsidRPr="002605B8" w:rsidRDefault="00D40D24" w:rsidP="00D40D24">
      <w:pPr>
        <w:pStyle w:val="TH"/>
        <w:rPr>
          <w:lang w:val="en-US"/>
        </w:rPr>
      </w:pPr>
      <w:r>
        <w:rPr>
          <w:lang w:val="en-US"/>
        </w:rPr>
        <w:t xml:space="preserve">Figure </w:t>
      </w:r>
      <w:r>
        <w:t>B.4.X.2-3.2</w:t>
      </w:r>
      <w:r>
        <w:rPr>
          <w:lang w:val="en-US"/>
        </w:rPr>
        <w:t xml:space="preserve">: </w:t>
      </w:r>
      <w:r w:rsidRPr="00D40D24">
        <w:rPr>
          <w:lang w:val="en-US"/>
        </w:rPr>
        <w:t>NR carrier phase positioning - horizontal accuracy with the random initial phase</w:t>
      </w:r>
      <w:r>
        <w:rPr>
          <w:lang w:val="en-US"/>
        </w:rPr>
        <w:t xml:space="preserve"> of the transmitter and the receiver</w:t>
      </w:r>
      <w:r w:rsidRPr="00D40D24">
        <w:rPr>
          <w:lang w:val="en-US"/>
        </w:rPr>
        <w:t xml:space="preserve"> from [X]</w:t>
      </w:r>
    </w:p>
    <w:p w14:paraId="0F7812A3" w14:textId="77777777" w:rsidR="00D40D24" w:rsidRDefault="00D40D24" w:rsidP="002605B8">
      <w:pPr>
        <w:jc w:val="center"/>
        <w:rPr>
          <w:color w:val="000000" w:themeColor="text1"/>
          <w:sz w:val="20"/>
          <w:szCs w:val="16"/>
        </w:rPr>
      </w:pPr>
    </w:p>
    <w:p w14:paraId="0F2E29C6" w14:textId="77777777" w:rsidR="002605B8" w:rsidRDefault="00051822" w:rsidP="002605B8">
      <w:pPr>
        <w:jc w:val="center"/>
        <w:rPr>
          <w:color w:val="000000" w:themeColor="text1"/>
          <w:sz w:val="20"/>
          <w:szCs w:val="16"/>
        </w:rPr>
      </w:pPr>
      <w:r>
        <w:rPr>
          <w:noProof/>
          <w:lang w:eastAsia="zh-CN"/>
        </w:rPr>
        <w:lastRenderedPageBreak/>
        <w:drawing>
          <wp:inline distT="0" distB="0" distL="0" distR="0" wp14:anchorId="45183EAF" wp14:editId="1AD4E13C">
            <wp:extent cx="2924175" cy="23305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49322" cy="2350587"/>
                    </a:xfrm>
                    <a:prstGeom prst="rect">
                      <a:avLst/>
                    </a:prstGeom>
                  </pic:spPr>
                </pic:pic>
              </a:graphicData>
            </a:graphic>
          </wp:inline>
        </w:drawing>
      </w:r>
    </w:p>
    <w:p w14:paraId="5B1ECB97" w14:textId="0612B854" w:rsidR="00D40D24" w:rsidRPr="002605B8" w:rsidRDefault="00D40D24" w:rsidP="00D40D24">
      <w:pPr>
        <w:pStyle w:val="TH"/>
        <w:rPr>
          <w:lang w:val="en-US"/>
        </w:rPr>
      </w:pPr>
      <w:r>
        <w:rPr>
          <w:lang w:val="en-US"/>
        </w:rPr>
        <w:t xml:space="preserve">Figure </w:t>
      </w:r>
      <w:r>
        <w:t>B.4.X.2-4.1</w:t>
      </w:r>
      <w:r>
        <w:rPr>
          <w:lang w:val="en-US"/>
        </w:rPr>
        <w:t xml:space="preserve">: </w:t>
      </w:r>
      <w:r w:rsidRPr="00D40D24">
        <w:rPr>
          <w:lang w:val="en-US"/>
        </w:rPr>
        <w:t xml:space="preserve">NR </w:t>
      </w:r>
      <w:r>
        <w:rPr>
          <w:lang w:val="en-US"/>
        </w:rPr>
        <w:t xml:space="preserve">single differential </w:t>
      </w:r>
      <w:r w:rsidRPr="00D40D24">
        <w:rPr>
          <w:lang w:val="en-US"/>
        </w:rPr>
        <w:t>carrier phase positioning - horizontal accuracy with the gNB ARP error</w:t>
      </w:r>
      <w:r>
        <w:rPr>
          <w:lang w:val="en-US"/>
        </w:rPr>
        <w:t xml:space="preserve"> from [X]</w:t>
      </w:r>
    </w:p>
    <w:p w14:paraId="358C1C19" w14:textId="77777777" w:rsidR="00D40D24" w:rsidRDefault="00D40D24" w:rsidP="002605B8">
      <w:pPr>
        <w:jc w:val="center"/>
        <w:rPr>
          <w:color w:val="000000" w:themeColor="text1"/>
          <w:sz w:val="20"/>
          <w:szCs w:val="16"/>
        </w:rPr>
      </w:pPr>
    </w:p>
    <w:p w14:paraId="587A6E55" w14:textId="77777777" w:rsidR="002605B8" w:rsidRDefault="00B356F5" w:rsidP="002605B8">
      <w:pPr>
        <w:jc w:val="center"/>
        <w:rPr>
          <w:color w:val="000000" w:themeColor="text1"/>
          <w:sz w:val="20"/>
          <w:szCs w:val="16"/>
        </w:rPr>
      </w:pPr>
      <w:r>
        <w:rPr>
          <w:noProof/>
          <w:lang w:eastAsia="zh-CN"/>
        </w:rPr>
        <w:drawing>
          <wp:inline distT="0" distB="0" distL="0" distR="0" wp14:anchorId="368EE3DD" wp14:editId="1CCB8F32">
            <wp:extent cx="2901306" cy="23431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21627" cy="2359562"/>
                    </a:xfrm>
                    <a:prstGeom prst="rect">
                      <a:avLst/>
                    </a:prstGeom>
                  </pic:spPr>
                </pic:pic>
              </a:graphicData>
            </a:graphic>
          </wp:inline>
        </w:drawing>
      </w:r>
    </w:p>
    <w:p w14:paraId="76EE3670" w14:textId="03E888A1" w:rsidR="00D40D24" w:rsidRPr="002605B8" w:rsidRDefault="00D40D24" w:rsidP="00D40D24">
      <w:pPr>
        <w:pStyle w:val="TH"/>
        <w:rPr>
          <w:lang w:val="en-US"/>
        </w:rPr>
      </w:pPr>
      <w:r>
        <w:rPr>
          <w:lang w:val="en-US"/>
        </w:rPr>
        <w:t xml:space="preserve">Figure </w:t>
      </w:r>
      <w:r w:rsidR="000B684D">
        <w:t>B.4.X.2-4</w:t>
      </w:r>
      <w:r>
        <w:t>.2</w:t>
      </w:r>
      <w:r>
        <w:rPr>
          <w:lang w:val="en-US"/>
        </w:rPr>
        <w:t xml:space="preserve">: </w:t>
      </w:r>
      <w:r w:rsidR="000B684D" w:rsidRPr="00D40D24">
        <w:rPr>
          <w:lang w:val="en-US"/>
        </w:rPr>
        <w:t xml:space="preserve">NR </w:t>
      </w:r>
      <w:r w:rsidR="000B684D">
        <w:rPr>
          <w:lang w:val="en-US"/>
        </w:rPr>
        <w:t xml:space="preserve">double differential </w:t>
      </w:r>
      <w:r w:rsidR="000B684D" w:rsidRPr="00D40D24">
        <w:rPr>
          <w:lang w:val="en-US"/>
        </w:rPr>
        <w:t>carrier phase positioning</w:t>
      </w:r>
      <w:r w:rsidR="000B684D">
        <w:rPr>
          <w:lang w:val="en-US"/>
        </w:rPr>
        <w:t xml:space="preserve"> with PRU 5m away from UE</w:t>
      </w:r>
      <w:r w:rsidR="000B684D" w:rsidRPr="00D40D24">
        <w:rPr>
          <w:lang w:val="en-US"/>
        </w:rPr>
        <w:t xml:space="preserve"> - horizontal accuracy with the gNB ARP error</w:t>
      </w:r>
      <w:r w:rsidR="000B684D">
        <w:rPr>
          <w:lang w:val="en-US"/>
        </w:rPr>
        <w:t xml:space="preserve"> from [X]</w:t>
      </w:r>
    </w:p>
    <w:p w14:paraId="477537E5" w14:textId="77777777" w:rsidR="00D40D24" w:rsidRDefault="00D40D24" w:rsidP="002605B8">
      <w:pPr>
        <w:jc w:val="center"/>
        <w:rPr>
          <w:color w:val="000000" w:themeColor="text1"/>
          <w:sz w:val="20"/>
          <w:szCs w:val="16"/>
        </w:rPr>
      </w:pPr>
    </w:p>
    <w:p w14:paraId="7430E5F3" w14:textId="6BE7A67E" w:rsidR="008B4D87" w:rsidRDefault="00B356F5" w:rsidP="002605B8">
      <w:pPr>
        <w:jc w:val="center"/>
        <w:rPr>
          <w:color w:val="000000" w:themeColor="text1"/>
          <w:sz w:val="20"/>
          <w:szCs w:val="16"/>
        </w:rPr>
      </w:pPr>
      <w:r>
        <w:rPr>
          <w:noProof/>
          <w:lang w:eastAsia="zh-CN"/>
        </w:rPr>
        <w:drawing>
          <wp:inline distT="0" distB="0" distL="0" distR="0" wp14:anchorId="23D57E8E" wp14:editId="058ADE76">
            <wp:extent cx="3009900" cy="2417041"/>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43061" cy="2443671"/>
                    </a:xfrm>
                    <a:prstGeom prst="rect">
                      <a:avLst/>
                    </a:prstGeom>
                  </pic:spPr>
                </pic:pic>
              </a:graphicData>
            </a:graphic>
          </wp:inline>
        </w:drawing>
      </w:r>
    </w:p>
    <w:p w14:paraId="6718E748" w14:textId="1E8FF076" w:rsidR="00D40D24" w:rsidRPr="002605B8" w:rsidRDefault="00D40D24" w:rsidP="00D40D24">
      <w:pPr>
        <w:pStyle w:val="TH"/>
        <w:rPr>
          <w:lang w:val="en-US"/>
        </w:rPr>
      </w:pPr>
      <w:r>
        <w:rPr>
          <w:lang w:val="en-US"/>
        </w:rPr>
        <w:lastRenderedPageBreak/>
        <w:t xml:space="preserve">Figure </w:t>
      </w:r>
      <w:r w:rsidR="000B684D">
        <w:t>B.4.X.2-4.3</w:t>
      </w:r>
      <w:r>
        <w:rPr>
          <w:lang w:val="en-US"/>
        </w:rPr>
        <w:t xml:space="preserve">: </w:t>
      </w:r>
      <w:r w:rsidR="000B684D" w:rsidRPr="00D40D24">
        <w:rPr>
          <w:lang w:val="en-US"/>
        </w:rPr>
        <w:t xml:space="preserve">NR </w:t>
      </w:r>
      <w:r w:rsidR="000B684D">
        <w:rPr>
          <w:lang w:val="en-US"/>
        </w:rPr>
        <w:t xml:space="preserve">double differential </w:t>
      </w:r>
      <w:r w:rsidR="000B684D" w:rsidRPr="00D40D24">
        <w:rPr>
          <w:lang w:val="en-US"/>
        </w:rPr>
        <w:t>carrier phase positioning</w:t>
      </w:r>
      <w:r w:rsidR="000B684D">
        <w:rPr>
          <w:lang w:val="en-US"/>
        </w:rPr>
        <w:t xml:space="preserve"> with PRU 2m away from UE</w:t>
      </w:r>
      <w:r w:rsidR="000B684D" w:rsidRPr="00D40D24">
        <w:rPr>
          <w:lang w:val="en-US"/>
        </w:rPr>
        <w:t xml:space="preserve"> - horizontal accuracy with the gNB ARP error</w:t>
      </w:r>
      <w:r w:rsidR="000B684D">
        <w:rPr>
          <w:lang w:val="en-US"/>
        </w:rPr>
        <w:t xml:space="preserve"> from [X]</w:t>
      </w:r>
    </w:p>
    <w:p w14:paraId="2BAB5642" w14:textId="77777777" w:rsidR="00D40D24" w:rsidRPr="0008034C" w:rsidRDefault="00D40D24" w:rsidP="002605B8">
      <w:pPr>
        <w:jc w:val="center"/>
        <w:rPr>
          <w:color w:val="000000" w:themeColor="text1"/>
          <w:sz w:val="20"/>
          <w:szCs w:val="16"/>
        </w:rPr>
      </w:pPr>
    </w:p>
    <w:p w14:paraId="30EB1407" w14:textId="77777777" w:rsidR="002605B8" w:rsidRDefault="00B356F5" w:rsidP="002605B8">
      <w:pPr>
        <w:jc w:val="center"/>
        <w:rPr>
          <w:color w:val="000000" w:themeColor="text1"/>
          <w:sz w:val="20"/>
          <w:szCs w:val="16"/>
        </w:rPr>
      </w:pPr>
      <w:r>
        <w:rPr>
          <w:noProof/>
          <w:lang w:eastAsia="zh-CN"/>
        </w:rPr>
        <w:drawing>
          <wp:inline distT="0" distB="0" distL="0" distR="0" wp14:anchorId="0805F96F" wp14:editId="0EECD1D3">
            <wp:extent cx="2914650" cy="2259253"/>
            <wp:effectExtent l="0" t="0" r="0" b="8255"/>
            <wp:docPr id="15" name="图片 15" descr="C:\Users\l00610669\AppData\Roaming\eSpace_Desktop\UserData\l00610669\imagefiles\6A0E381F-87E8-443C-9026-2DD7406F2F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610669\AppData\Roaming\eSpace_Desktop\UserData\l00610669\imagefiles\6A0E381F-87E8-443C-9026-2DD7406F2F2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30256" cy="2271350"/>
                    </a:xfrm>
                    <a:prstGeom prst="rect">
                      <a:avLst/>
                    </a:prstGeom>
                    <a:noFill/>
                    <a:ln>
                      <a:noFill/>
                    </a:ln>
                  </pic:spPr>
                </pic:pic>
              </a:graphicData>
            </a:graphic>
          </wp:inline>
        </w:drawing>
      </w:r>
    </w:p>
    <w:p w14:paraId="28ED3AEE" w14:textId="26CA18E5" w:rsidR="00D40D24" w:rsidRPr="002605B8" w:rsidRDefault="00D40D24" w:rsidP="00D40D24">
      <w:pPr>
        <w:pStyle w:val="TH"/>
        <w:rPr>
          <w:lang w:val="en-US"/>
        </w:rPr>
      </w:pPr>
      <w:r>
        <w:rPr>
          <w:lang w:val="en-US"/>
        </w:rPr>
        <w:t xml:space="preserve">Figure </w:t>
      </w:r>
      <w:r w:rsidR="000B684D">
        <w:t>B.4.X.2-5.1</w:t>
      </w:r>
      <w:r>
        <w:rPr>
          <w:lang w:val="en-US"/>
        </w:rPr>
        <w:t xml:space="preserve">: </w:t>
      </w:r>
      <w:r w:rsidRPr="002605B8">
        <w:rPr>
          <w:lang w:val="en-US"/>
        </w:rPr>
        <w:t xml:space="preserve">NR </w:t>
      </w:r>
      <w:r>
        <w:rPr>
          <w:lang w:val="en-US"/>
        </w:rPr>
        <w:t xml:space="preserve">single differential </w:t>
      </w:r>
      <w:r w:rsidRPr="002605B8">
        <w:rPr>
          <w:lang w:val="en-US"/>
        </w:rPr>
        <w:t xml:space="preserve">carrier phase positioning </w:t>
      </w:r>
      <w:r w:rsidRPr="00D40D24">
        <w:rPr>
          <w:lang w:val="en-US"/>
        </w:rPr>
        <w:t xml:space="preserve">- horizontal accuracy </w:t>
      </w:r>
      <w:r w:rsidR="000B684D" w:rsidRPr="00D40D24">
        <w:rPr>
          <w:lang w:val="en-US"/>
        </w:rPr>
        <w:t xml:space="preserve">with the </w:t>
      </w:r>
      <w:r w:rsidR="000B684D" w:rsidRPr="000B684D">
        <w:rPr>
          <w:lang w:val="en-US"/>
        </w:rPr>
        <w:t xml:space="preserve">gNB </w:t>
      </w:r>
      <w:r w:rsidR="000B684D">
        <w:rPr>
          <w:lang w:val="en-US"/>
        </w:rPr>
        <w:t>PCO</w:t>
      </w:r>
      <w:r>
        <w:rPr>
          <w:lang w:val="en-US"/>
        </w:rPr>
        <w:t xml:space="preserve"> from [X]</w:t>
      </w:r>
    </w:p>
    <w:p w14:paraId="416DB608" w14:textId="77777777" w:rsidR="00D40D24" w:rsidRDefault="00D40D24" w:rsidP="002605B8">
      <w:pPr>
        <w:jc w:val="center"/>
        <w:rPr>
          <w:color w:val="000000" w:themeColor="text1"/>
          <w:sz w:val="20"/>
          <w:szCs w:val="16"/>
        </w:rPr>
      </w:pPr>
    </w:p>
    <w:p w14:paraId="350767AC" w14:textId="456C2BE1" w:rsidR="008B4D87" w:rsidRDefault="008766AE" w:rsidP="002605B8">
      <w:pPr>
        <w:jc w:val="center"/>
        <w:rPr>
          <w:color w:val="000000" w:themeColor="text1"/>
          <w:sz w:val="20"/>
          <w:szCs w:val="16"/>
        </w:rPr>
      </w:pPr>
      <w:r>
        <w:rPr>
          <w:noProof/>
          <w:lang w:eastAsia="zh-CN"/>
        </w:rPr>
        <w:drawing>
          <wp:inline distT="0" distB="0" distL="0" distR="0" wp14:anchorId="5FC454A7" wp14:editId="511DEBD3">
            <wp:extent cx="2962275" cy="2373155"/>
            <wp:effectExtent l="0" t="0" r="0" b="8255"/>
            <wp:docPr id="16" name="图片 16" descr="C:\Users\l00610669\AppData\Roaming\eSpace_Desktop\UserData\l00610669\imagefiles\BF4B9216-E5D3-405C-94AE-207FD0E499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610669\AppData\Roaming\eSpace_Desktop\UserData\l00610669\imagefiles\BF4B9216-E5D3-405C-94AE-207FD0E499D4.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9034" cy="2386581"/>
                    </a:xfrm>
                    <a:prstGeom prst="rect">
                      <a:avLst/>
                    </a:prstGeom>
                    <a:noFill/>
                    <a:ln>
                      <a:noFill/>
                    </a:ln>
                  </pic:spPr>
                </pic:pic>
              </a:graphicData>
            </a:graphic>
          </wp:inline>
        </w:drawing>
      </w:r>
    </w:p>
    <w:p w14:paraId="3B847839" w14:textId="4E1353F2" w:rsidR="00D40D24" w:rsidRPr="002605B8" w:rsidRDefault="00D40D24" w:rsidP="00D40D24">
      <w:pPr>
        <w:pStyle w:val="TH"/>
        <w:rPr>
          <w:lang w:val="en-US"/>
        </w:rPr>
      </w:pPr>
      <w:r>
        <w:rPr>
          <w:lang w:val="en-US"/>
        </w:rPr>
        <w:t xml:space="preserve">Figure </w:t>
      </w:r>
      <w:r w:rsidR="000B684D">
        <w:t>B.4.X.2-5</w:t>
      </w:r>
      <w:r>
        <w:t>.2</w:t>
      </w:r>
      <w:r>
        <w:rPr>
          <w:lang w:val="en-US"/>
        </w:rPr>
        <w:t xml:space="preserve">: </w:t>
      </w:r>
      <w:r w:rsidRPr="002605B8">
        <w:rPr>
          <w:lang w:val="en-US"/>
        </w:rPr>
        <w:t xml:space="preserve">NR </w:t>
      </w:r>
      <w:r w:rsidR="000B684D">
        <w:rPr>
          <w:lang w:val="en-US"/>
        </w:rPr>
        <w:t>doub</w:t>
      </w:r>
      <w:r>
        <w:rPr>
          <w:lang w:val="en-US"/>
        </w:rPr>
        <w:t xml:space="preserve">le differential </w:t>
      </w:r>
      <w:r w:rsidRPr="002605B8">
        <w:rPr>
          <w:lang w:val="en-US"/>
        </w:rPr>
        <w:t xml:space="preserve">carrier phase positioning </w:t>
      </w:r>
      <w:r w:rsidRPr="00D40D24">
        <w:rPr>
          <w:lang w:val="en-US"/>
        </w:rPr>
        <w:t xml:space="preserve">- horizontal accuracy </w:t>
      </w:r>
      <w:r w:rsidR="000B684D" w:rsidRPr="00D40D24">
        <w:rPr>
          <w:lang w:val="en-US"/>
        </w:rPr>
        <w:t xml:space="preserve">with the </w:t>
      </w:r>
      <w:r w:rsidR="000B684D" w:rsidRPr="000B684D">
        <w:rPr>
          <w:lang w:val="en-US"/>
        </w:rPr>
        <w:t xml:space="preserve">gNB </w:t>
      </w:r>
      <w:r w:rsidR="000B684D">
        <w:rPr>
          <w:lang w:val="en-US"/>
        </w:rPr>
        <w:t>PCO</w:t>
      </w:r>
      <w:r>
        <w:rPr>
          <w:lang w:val="en-US"/>
        </w:rPr>
        <w:t xml:space="preserve"> from [X]</w:t>
      </w:r>
    </w:p>
    <w:p w14:paraId="2FFA9720" w14:textId="77777777" w:rsidR="00D40D24" w:rsidRDefault="00D40D24" w:rsidP="002605B8">
      <w:pPr>
        <w:jc w:val="center"/>
        <w:rPr>
          <w:color w:val="000000" w:themeColor="text1"/>
          <w:sz w:val="20"/>
          <w:szCs w:val="16"/>
        </w:rPr>
      </w:pPr>
    </w:p>
    <w:p w14:paraId="61DC40AF" w14:textId="77777777" w:rsidR="002605B8" w:rsidRDefault="008766AE" w:rsidP="002605B8">
      <w:pPr>
        <w:jc w:val="center"/>
        <w:rPr>
          <w:color w:val="000000" w:themeColor="text1"/>
          <w:sz w:val="20"/>
          <w:szCs w:val="16"/>
        </w:rPr>
      </w:pPr>
      <w:r>
        <w:rPr>
          <w:noProof/>
          <w:lang w:eastAsia="zh-CN"/>
        </w:rPr>
        <w:drawing>
          <wp:inline distT="0" distB="0" distL="0" distR="0" wp14:anchorId="3E601984" wp14:editId="2152BA39">
            <wp:extent cx="3400425" cy="2062523"/>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400425" cy="2062523"/>
                    </a:xfrm>
                    <a:prstGeom prst="rect">
                      <a:avLst/>
                    </a:prstGeom>
                  </pic:spPr>
                </pic:pic>
              </a:graphicData>
            </a:graphic>
          </wp:inline>
        </w:drawing>
      </w:r>
    </w:p>
    <w:p w14:paraId="2D3CC556" w14:textId="24142A58" w:rsidR="00D40D24" w:rsidRPr="002605B8" w:rsidRDefault="00D40D24" w:rsidP="00D40D24">
      <w:pPr>
        <w:pStyle w:val="TH"/>
        <w:rPr>
          <w:lang w:val="en-US"/>
        </w:rPr>
      </w:pPr>
      <w:r>
        <w:rPr>
          <w:lang w:val="en-US"/>
        </w:rPr>
        <w:lastRenderedPageBreak/>
        <w:t xml:space="preserve">Figure </w:t>
      </w:r>
      <w:r w:rsidR="000B684D">
        <w:t>B.4.X.2-6.1</w:t>
      </w:r>
      <w:r>
        <w:rPr>
          <w:lang w:val="en-US"/>
        </w:rPr>
        <w:t xml:space="preserve">: </w:t>
      </w:r>
      <w:r w:rsidRPr="002605B8">
        <w:rPr>
          <w:lang w:val="en-US"/>
        </w:rPr>
        <w:t xml:space="preserve">NR </w:t>
      </w:r>
      <w:r w:rsidR="000B684D">
        <w:rPr>
          <w:lang w:val="en-US"/>
        </w:rPr>
        <w:t>doub</w:t>
      </w:r>
      <w:r>
        <w:rPr>
          <w:lang w:val="en-US"/>
        </w:rPr>
        <w:t xml:space="preserve">le differential </w:t>
      </w:r>
      <w:r w:rsidRPr="002605B8">
        <w:rPr>
          <w:lang w:val="en-US"/>
        </w:rPr>
        <w:t xml:space="preserve">carrier phase positioning </w:t>
      </w:r>
      <w:r w:rsidRPr="00D40D24">
        <w:rPr>
          <w:lang w:val="en-US"/>
        </w:rPr>
        <w:t xml:space="preserve">- horizontal accuracy </w:t>
      </w:r>
      <w:r w:rsidR="000B684D">
        <w:rPr>
          <w:lang w:val="en-US"/>
        </w:rPr>
        <w:t xml:space="preserve">with </w:t>
      </w:r>
      <w:r w:rsidR="000B684D" w:rsidRPr="000B684D">
        <w:rPr>
          <w:lang w:val="en-US"/>
        </w:rPr>
        <w:t>both the random initial phase and the gNB ARP error</w:t>
      </w:r>
      <w:r>
        <w:rPr>
          <w:lang w:val="en-US"/>
        </w:rPr>
        <w:t xml:space="preserve"> from [X]</w:t>
      </w:r>
    </w:p>
    <w:p w14:paraId="6404F520" w14:textId="77777777" w:rsidR="00D40D24" w:rsidRDefault="00D40D24" w:rsidP="002605B8">
      <w:pPr>
        <w:jc w:val="center"/>
        <w:rPr>
          <w:color w:val="000000" w:themeColor="text1"/>
          <w:sz w:val="20"/>
          <w:szCs w:val="16"/>
        </w:rPr>
      </w:pPr>
    </w:p>
    <w:p w14:paraId="3827A496" w14:textId="59AA73A2" w:rsidR="008B4D87" w:rsidRDefault="00C5558D" w:rsidP="002605B8">
      <w:pPr>
        <w:jc w:val="center"/>
        <w:rPr>
          <w:color w:val="000000" w:themeColor="text1"/>
          <w:sz w:val="20"/>
          <w:szCs w:val="16"/>
        </w:rPr>
      </w:pPr>
      <w:r>
        <w:rPr>
          <w:noProof/>
          <w:lang w:eastAsia="zh-CN"/>
        </w:rPr>
        <w:drawing>
          <wp:inline distT="0" distB="0" distL="0" distR="0" wp14:anchorId="1AB0E6A3" wp14:editId="5483802C">
            <wp:extent cx="2409825" cy="1900833"/>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444637" cy="1928292"/>
                    </a:xfrm>
                    <a:prstGeom prst="rect">
                      <a:avLst/>
                    </a:prstGeom>
                  </pic:spPr>
                </pic:pic>
              </a:graphicData>
            </a:graphic>
          </wp:inline>
        </w:drawing>
      </w:r>
    </w:p>
    <w:p w14:paraId="20748643" w14:textId="66D31071" w:rsidR="00D40D24" w:rsidRPr="002605B8" w:rsidRDefault="00D40D24" w:rsidP="00D40D24">
      <w:pPr>
        <w:pStyle w:val="TH"/>
        <w:rPr>
          <w:lang w:val="en-US"/>
        </w:rPr>
      </w:pPr>
      <w:r>
        <w:rPr>
          <w:lang w:val="en-US"/>
        </w:rPr>
        <w:t xml:space="preserve">Figure </w:t>
      </w:r>
      <w:r w:rsidR="000B684D">
        <w:t>B.4.X.2-6</w:t>
      </w:r>
      <w:r>
        <w:t>.2</w:t>
      </w:r>
      <w:r>
        <w:rPr>
          <w:lang w:val="en-US"/>
        </w:rPr>
        <w:t xml:space="preserve">: </w:t>
      </w:r>
      <w:r w:rsidRPr="002605B8">
        <w:rPr>
          <w:lang w:val="en-US"/>
        </w:rPr>
        <w:t xml:space="preserve">NR </w:t>
      </w:r>
      <w:r w:rsidR="000B684D">
        <w:rPr>
          <w:lang w:val="en-US"/>
        </w:rPr>
        <w:t>doub</w:t>
      </w:r>
      <w:r>
        <w:rPr>
          <w:lang w:val="en-US"/>
        </w:rPr>
        <w:t>le differential</w:t>
      </w:r>
      <w:r w:rsidR="000B684D">
        <w:rPr>
          <w:lang w:val="en-US"/>
        </w:rPr>
        <w:t xml:space="preserve"> and multi-frequency</w:t>
      </w:r>
      <w:r>
        <w:rPr>
          <w:lang w:val="en-US"/>
        </w:rPr>
        <w:t xml:space="preserve"> </w:t>
      </w:r>
      <w:r w:rsidRPr="002605B8">
        <w:rPr>
          <w:lang w:val="en-US"/>
        </w:rPr>
        <w:t xml:space="preserve">carrier phase positioning </w:t>
      </w:r>
      <w:r w:rsidRPr="00D40D24">
        <w:rPr>
          <w:lang w:val="en-US"/>
        </w:rPr>
        <w:t xml:space="preserve">- horizontal accuracy </w:t>
      </w:r>
      <w:r w:rsidR="000B684D">
        <w:rPr>
          <w:lang w:val="en-US"/>
        </w:rPr>
        <w:t xml:space="preserve">with </w:t>
      </w:r>
      <w:r w:rsidR="000B684D" w:rsidRPr="000B684D">
        <w:rPr>
          <w:lang w:val="en-US"/>
        </w:rPr>
        <w:t>both the random initial phase and the gNB ARP error</w:t>
      </w:r>
      <w:r>
        <w:rPr>
          <w:lang w:val="en-US"/>
        </w:rPr>
        <w:t xml:space="preserve"> from [X]</w:t>
      </w:r>
    </w:p>
    <w:p w14:paraId="0F6B3FA0" w14:textId="77777777" w:rsidR="00D40D24" w:rsidRPr="00C5558D" w:rsidRDefault="00D40D24" w:rsidP="002605B8">
      <w:pPr>
        <w:jc w:val="center"/>
        <w:rPr>
          <w:color w:val="000000" w:themeColor="text1"/>
          <w:sz w:val="20"/>
          <w:szCs w:val="16"/>
        </w:rPr>
      </w:pPr>
    </w:p>
    <w:sectPr w:rsidR="00D40D24" w:rsidRPr="00C5558D" w:rsidSect="00B8070B">
      <w:pgSz w:w="11906" w:h="16838"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531C9" w14:textId="77777777" w:rsidR="009F5F84" w:rsidRDefault="009F5F84">
      <w:r>
        <w:separator/>
      </w:r>
    </w:p>
  </w:endnote>
  <w:endnote w:type="continuationSeparator" w:id="0">
    <w:p w14:paraId="5847BCF0" w14:textId="77777777" w:rsidR="009F5F84" w:rsidRDefault="009F5F84">
      <w:r>
        <w:continuationSeparator/>
      </w:r>
    </w:p>
  </w:endnote>
  <w:endnote w:type="continuationNotice" w:id="1">
    <w:p w14:paraId="457B40E1" w14:textId="77777777" w:rsidR="009F5F84" w:rsidRDefault="009F5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D8C6E" w14:textId="77777777" w:rsidR="009F5F84" w:rsidRDefault="009F5F84">
      <w:r>
        <w:separator/>
      </w:r>
    </w:p>
  </w:footnote>
  <w:footnote w:type="continuationSeparator" w:id="0">
    <w:p w14:paraId="7AD75C43" w14:textId="77777777" w:rsidR="009F5F84" w:rsidRDefault="009F5F84">
      <w:r>
        <w:continuationSeparator/>
      </w:r>
    </w:p>
  </w:footnote>
  <w:footnote w:type="continuationNotice" w:id="1">
    <w:p w14:paraId="70A6EAC8" w14:textId="77777777" w:rsidR="009F5F84" w:rsidRDefault="009F5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202AA"/>
    <w:multiLevelType w:val="hybridMultilevel"/>
    <w:tmpl w:val="B67089E2"/>
    <w:lvl w:ilvl="0" w:tplc="3CACE888">
      <w:start w:val="1"/>
      <w:numFmt w:val="bullet"/>
      <w:lvlText w:val="•"/>
      <w:lvlJc w:val="left"/>
      <w:pPr>
        <w:tabs>
          <w:tab w:val="num" w:pos="720"/>
        </w:tabs>
        <w:ind w:left="720" w:hanging="360"/>
      </w:pPr>
      <w:rPr>
        <w:rFonts w:ascii="宋体" w:hAnsi="宋体" w:hint="default"/>
      </w:rPr>
    </w:lvl>
    <w:lvl w:ilvl="1" w:tplc="54409F5A">
      <w:numFmt w:val="bullet"/>
      <w:lvlText w:val=""/>
      <w:lvlJc w:val="left"/>
      <w:pPr>
        <w:tabs>
          <w:tab w:val="num" w:pos="1440"/>
        </w:tabs>
        <w:ind w:left="1440" w:hanging="360"/>
      </w:pPr>
      <w:rPr>
        <w:rFonts w:ascii="Wingdings" w:hAnsi="Wingdings" w:hint="default"/>
      </w:rPr>
    </w:lvl>
    <w:lvl w:ilvl="2" w:tplc="C7246844">
      <w:numFmt w:val="bullet"/>
      <w:lvlText w:val=""/>
      <w:lvlJc w:val="left"/>
      <w:pPr>
        <w:tabs>
          <w:tab w:val="num" w:pos="2160"/>
        </w:tabs>
        <w:ind w:left="2160" w:hanging="360"/>
      </w:pPr>
      <w:rPr>
        <w:rFonts w:ascii="Wingdings" w:hAnsi="Wingdings" w:hint="default"/>
      </w:rPr>
    </w:lvl>
    <w:lvl w:ilvl="3" w:tplc="550659BA" w:tentative="1">
      <w:start w:val="1"/>
      <w:numFmt w:val="bullet"/>
      <w:lvlText w:val="•"/>
      <w:lvlJc w:val="left"/>
      <w:pPr>
        <w:tabs>
          <w:tab w:val="num" w:pos="2880"/>
        </w:tabs>
        <w:ind w:left="2880" w:hanging="360"/>
      </w:pPr>
      <w:rPr>
        <w:rFonts w:ascii="宋体" w:hAnsi="宋体" w:hint="default"/>
      </w:rPr>
    </w:lvl>
    <w:lvl w:ilvl="4" w:tplc="97DE871E">
      <w:numFmt w:val="bullet"/>
      <w:lvlText w:val="›"/>
      <w:lvlJc w:val="left"/>
      <w:pPr>
        <w:tabs>
          <w:tab w:val="num" w:pos="3600"/>
        </w:tabs>
        <w:ind w:left="3600" w:hanging="360"/>
      </w:pPr>
      <w:rPr>
        <w:rFonts w:ascii="Verdana" w:hAnsi="Verdana" w:hint="default"/>
      </w:rPr>
    </w:lvl>
    <w:lvl w:ilvl="5" w:tplc="0C489C1E" w:tentative="1">
      <w:start w:val="1"/>
      <w:numFmt w:val="bullet"/>
      <w:lvlText w:val="•"/>
      <w:lvlJc w:val="left"/>
      <w:pPr>
        <w:tabs>
          <w:tab w:val="num" w:pos="4320"/>
        </w:tabs>
        <w:ind w:left="4320" w:hanging="360"/>
      </w:pPr>
      <w:rPr>
        <w:rFonts w:ascii="宋体" w:hAnsi="宋体" w:hint="default"/>
      </w:rPr>
    </w:lvl>
    <w:lvl w:ilvl="6" w:tplc="9564BEB6" w:tentative="1">
      <w:start w:val="1"/>
      <w:numFmt w:val="bullet"/>
      <w:lvlText w:val="•"/>
      <w:lvlJc w:val="left"/>
      <w:pPr>
        <w:tabs>
          <w:tab w:val="num" w:pos="5040"/>
        </w:tabs>
        <w:ind w:left="5040" w:hanging="360"/>
      </w:pPr>
      <w:rPr>
        <w:rFonts w:ascii="宋体" w:hAnsi="宋体" w:hint="default"/>
      </w:rPr>
    </w:lvl>
    <w:lvl w:ilvl="7" w:tplc="F91C55C2" w:tentative="1">
      <w:start w:val="1"/>
      <w:numFmt w:val="bullet"/>
      <w:lvlText w:val="•"/>
      <w:lvlJc w:val="left"/>
      <w:pPr>
        <w:tabs>
          <w:tab w:val="num" w:pos="5760"/>
        </w:tabs>
        <w:ind w:left="5760" w:hanging="360"/>
      </w:pPr>
      <w:rPr>
        <w:rFonts w:ascii="宋体" w:hAnsi="宋体" w:hint="default"/>
      </w:rPr>
    </w:lvl>
    <w:lvl w:ilvl="8" w:tplc="8FAADDB0"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1F1411"/>
    <w:multiLevelType w:val="hybridMultilevel"/>
    <w:tmpl w:val="0AF0177E"/>
    <w:lvl w:ilvl="0" w:tplc="BFBE6746">
      <w:start w:val="1"/>
      <w:numFmt w:val="bullet"/>
      <w:lvlText w:val="•"/>
      <w:lvlJc w:val="left"/>
      <w:pPr>
        <w:tabs>
          <w:tab w:val="num" w:pos="720"/>
        </w:tabs>
        <w:ind w:left="720" w:hanging="360"/>
      </w:pPr>
      <w:rPr>
        <w:rFonts w:ascii="宋体" w:hAnsi="宋体" w:hint="default"/>
      </w:rPr>
    </w:lvl>
    <w:lvl w:ilvl="1" w:tplc="4ED22CF0">
      <w:numFmt w:val="bullet"/>
      <w:lvlText w:val=""/>
      <w:lvlJc w:val="left"/>
      <w:pPr>
        <w:tabs>
          <w:tab w:val="num" w:pos="1440"/>
        </w:tabs>
        <w:ind w:left="1440" w:hanging="360"/>
      </w:pPr>
      <w:rPr>
        <w:rFonts w:ascii="Wingdings" w:hAnsi="Wingdings" w:hint="default"/>
      </w:rPr>
    </w:lvl>
    <w:lvl w:ilvl="2" w:tplc="7BA622F4" w:tentative="1">
      <w:start w:val="1"/>
      <w:numFmt w:val="bullet"/>
      <w:lvlText w:val="•"/>
      <w:lvlJc w:val="left"/>
      <w:pPr>
        <w:tabs>
          <w:tab w:val="num" w:pos="2160"/>
        </w:tabs>
        <w:ind w:left="2160" w:hanging="360"/>
      </w:pPr>
      <w:rPr>
        <w:rFonts w:ascii="宋体" w:hAnsi="宋体" w:hint="default"/>
      </w:rPr>
    </w:lvl>
    <w:lvl w:ilvl="3" w:tplc="4C26B91A" w:tentative="1">
      <w:start w:val="1"/>
      <w:numFmt w:val="bullet"/>
      <w:lvlText w:val="•"/>
      <w:lvlJc w:val="left"/>
      <w:pPr>
        <w:tabs>
          <w:tab w:val="num" w:pos="2880"/>
        </w:tabs>
        <w:ind w:left="2880" w:hanging="360"/>
      </w:pPr>
      <w:rPr>
        <w:rFonts w:ascii="宋体" w:hAnsi="宋体" w:hint="default"/>
      </w:rPr>
    </w:lvl>
    <w:lvl w:ilvl="4" w:tplc="A008F438" w:tentative="1">
      <w:start w:val="1"/>
      <w:numFmt w:val="bullet"/>
      <w:lvlText w:val="•"/>
      <w:lvlJc w:val="left"/>
      <w:pPr>
        <w:tabs>
          <w:tab w:val="num" w:pos="3600"/>
        </w:tabs>
        <w:ind w:left="3600" w:hanging="360"/>
      </w:pPr>
      <w:rPr>
        <w:rFonts w:ascii="宋体" w:hAnsi="宋体" w:hint="default"/>
      </w:rPr>
    </w:lvl>
    <w:lvl w:ilvl="5" w:tplc="D2186BE0" w:tentative="1">
      <w:start w:val="1"/>
      <w:numFmt w:val="bullet"/>
      <w:lvlText w:val="•"/>
      <w:lvlJc w:val="left"/>
      <w:pPr>
        <w:tabs>
          <w:tab w:val="num" w:pos="4320"/>
        </w:tabs>
        <w:ind w:left="4320" w:hanging="360"/>
      </w:pPr>
      <w:rPr>
        <w:rFonts w:ascii="宋体" w:hAnsi="宋体" w:hint="default"/>
      </w:rPr>
    </w:lvl>
    <w:lvl w:ilvl="6" w:tplc="EC3A021C" w:tentative="1">
      <w:start w:val="1"/>
      <w:numFmt w:val="bullet"/>
      <w:lvlText w:val="•"/>
      <w:lvlJc w:val="left"/>
      <w:pPr>
        <w:tabs>
          <w:tab w:val="num" w:pos="5040"/>
        </w:tabs>
        <w:ind w:left="5040" w:hanging="360"/>
      </w:pPr>
      <w:rPr>
        <w:rFonts w:ascii="宋体" w:hAnsi="宋体" w:hint="default"/>
      </w:rPr>
    </w:lvl>
    <w:lvl w:ilvl="7" w:tplc="555C3A30" w:tentative="1">
      <w:start w:val="1"/>
      <w:numFmt w:val="bullet"/>
      <w:lvlText w:val="•"/>
      <w:lvlJc w:val="left"/>
      <w:pPr>
        <w:tabs>
          <w:tab w:val="num" w:pos="5760"/>
        </w:tabs>
        <w:ind w:left="5760" w:hanging="360"/>
      </w:pPr>
      <w:rPr>
        <w:rFonts w:ascii="宋体" w:hAnsi="宋体" w:hint="default"/>
      </w:rPr>
    </w:lvl>
    <w:lvl w:ilvl="8" w:tplc="B7DCFFE6"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5B5C2CB6"/>
    <w:multiLevelType w:val="hybridMultilevel"/>
    <w:tmpl w:val="E0001CD4"/>
    <w:lvl w:ilvl="0" w:tplc="3536A26C">
      <w:start w:val="1"/>
      <w:numFmt w:val="bullet"/>
      <w:lvlText w:val="•"/>
      <w:lvlJc w:val="left"/>
      <w:pPr>
        <w:tabs>
          <w:tab w:val="num" w:pos="720"/>
        </w:tabs>
        <w:ind w:left="720" w:hanging="360"/>
      </w:pPr>
      <w:rPr>
        <w:rFonts w:ascii="宋体" w:hAnsi="宋体" w:hint="default"/>
      </w:rPr>
    </w:lvl>
    <w:lvl w:ilvl="1" w:tplc="76E0078A">
      <w:numFmt w:val="bullet"/>
      <w:lvlText w:val=""/>
      <w:lvlJc w:val="left"/>
      <w:pPr>
        <w:tabs>
          <w:tab w:val="num" w:pos="1440"/>
        </w:tabs>
        <w:ind w:left="1440" w:hanging="360"/>
      </w:pPr>
      <w:rPr>
        <w:rFonts w:ascii="Wingdings" w:hAnsi="Wingdings" w:hint="default"/>
      </w:rPr>
    </w:lvl>
    <w:lvl w:ilvl="2" w:tplc="86B8C4E8" w:tentative="1">
      <w:start w:val="1"/>
      <w:numFmt w:val="bullet"/>
      <w:lvlText w:val="•"/>
      <w:lvlJc w:val="left"/>
      <w:pPr>
        <w:tabs>
          <w:tab w:val="num" w:pos="2160"/>
        </w:tabs>
        <w:ind w:left="2160" w:hanging="360"/>
      </w:pPr>
      <w:rPr>
        <w:rFonts w:ascii="宋体" w:hAnsi="宋体" w:hint="default"/>
      </w:rPr>
    </w:lvl>
    <w:lvl w:ilvl="3" w:tplc="8F96F782" w:tentative="1">
      <w:start w:val="1"/>
      <w:numFmt w:val="bullet"/>
      <w:lvlText w:val="•"/>
      <w:lvlJc w:val="left"/>
      <w:pPr>
        <w:tabs>
          <w:tab w:val="num" w:pos="2880"/>
        </w:tabs>
        <w:ind w:left="2880" w:hanging="360"/>
      </w:pPr>
      <w:rPr>
        <w:rFonts w:ascii="宋体" w:hAnsi="宋体" w:hint="default"/>
      </w:rPr>
    </w:lvl>
    <w:lvl w:ilvl="4" w:tplc="D71023EE" w:tentative="1">
      <w:start w:val="1"/>
      <w:numFmt w:val="bullet"/>
      <w:lvlText w:val="•"/>
      <w:lvlJc w:val="left"/>
      <w:pPr>
        <w:tabs>
          <w:tab w:val="num" w:pos="3600"/>
        </w:tabs>
        <w:ind w:left="3600" w:hanging="360"/>
      </w:pPr>
      <w:rPr>
        <w:rFonts w:ascii="宋体" w:hAnsi="宋体" w:hint="default"/>
      </w:rPr>
    </w:lvl>
    <w:lvl w:ilvl="5" w:tplc="D9BEEA96" w:tentative="1">
      <w:start w:val="1"/>
      <w:numFmt w:val="bullet"/>
      <w:lvlText w:val="•"/>
      <w:lvlJc w:val="left"/>
      <w:pPr>
        <w:tabs>
          <w:tab w:val="num" w:pos="4320"/>
        </w:tabs>
        <w:ind w:left="4320" w:hanging="360"/>
      </w:pPr>
      <w:rPr>
        <w:rFonts w:ascii="宋体" w:hAnsi="宋体" w:hint="default"/>
      </w:rPr>
    </w:lvl>
    <w:lvl w:ilvl="6" w:tplc="314C76BE" w:tentative="1">
      <w:start w:val="1"/>
      <w:numFmt w:val="bullet"/>
      <w:lvlText w:val="•"/>
      <w:lvlJc w:val="left"/>
      <w:pPr>
        <w:tabs>
          <w:tab w:val="num" w:pos="5040"/>
        </w:tabs>
        <w:ind w:left="5040" w:hanging="360"/>
      </w:pPr>
      <w:rPr>
        <w:rFonts w:ascii="宋体" w:hAnsi="宋体" w:hint="default"/>
      </w:rPr>
    </w:lvl>
    <w:lvl w:ilvl="7" w:tplc="DE784DE0" w:tentative="1">
      <w:start w:val="1"/>
      <w:numFmt w:val="bullet"/>
      <w:lvlText w:val="•"/>
      <w:lvlJc w:val="left"/>
      <w:pPr>
        <w:tabs>
          <w:tab w:val="num" w:pos="5760"/>
        </w:tabs>
        <w:ind w:left="5760" w:hanging="360"/>
      </w:pPr>
      <w:rPr>
        <w:rFonts w:ascii="宋体" w:hAnsi="宋体" w:hint="default"/>
      </w:rPr>
    </w:lvl>
    <w:lvl w:ilvl="8" w:tplc="0E6CC666"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6BB249FF"/>
    <w:multiLevelType w:val="hybridMultilevel"/>
    <w:tmpl w:val="EF60BD98"/>
    <w:lvl w:ilvl="0" w:tplc="1EA2B42E">
      <w:start w:val="1"/>
      <w:numFmt w:val="bullet"/>
      <w:lvlText w:val="•"/>
      <w:lvlJc w:val="left"/>
      <w:pPr>
        <w:tabs>
          <w:tab w:val="num" w:pos="720"/>
        </w:tabs>
        <w:ind w:left="720" w:hanging="360"/>
      </w:pPr>
      <w:rPr>
        <w:rFonts w:ascii="宋体" w:hAnsi="宋体" w:hint="default"/>
      </w:rPr>
    </w:lvl>
    <w:lvl w:ilvl="1" w:tplc="C848EE34">
      <w:numFmt w:val="bullet"/>
      <w:lvlText w:val=""/>
      <w:lvlJc w:val="left"/>
      <w:pPr>
        <w:tabs>
          <w:tab w:val="num" w:pos="1440"/>
        </w:tabs>
        <w:ind w:left="1440" w:hanging="360"/>
      </w:pPr>
      <w:rPr>
        <w:rFonts w:ascii="Wingdings" w:hAnsi="Wingdings" w:hint="default"/>
      </w:rPr>
    </w:lvl>
    <w:lvl w:ilvl="2" w:tplc="C5F6E79C">
      <w:numFmt w:val="bullet"/>
      <w:lvlText w:val=""/>
      <w:lvlJc w:val="left"/>
      <w:pPr>
        <w:tabs>
          <w:tab w:val="num" w:pos="2160"/>
        </w:tabs>
        <w:ind w:left="2160" w:hanging="360"/>
      </w:pPr>
      <w:rPr>
        <w:rFonts w:ascii="Wingdings" w:hAnsi="Wingdings" w:hint="default"/>
      </w:rPr>
    </w:lvl>
    <w:lvl w:ilvl="3" w:tplc="076AE8DC" w:tentative="1">
      <w:start w:val="1"/>
      <w:numFmt w:val="bullet"/>
      <w:lvlText w:val="•"/>
      <w:lvlJc w:val="left"/>
      <w:pPr>
        <w:tabs>
          <w:tab w:val="num" w:pos="2880"/>
        </w:tabs>
        <w:ind w:left="2880" w:hanging="360"/>
      </w:pPr>
      <w:rPr>
        <w:rFonts w:ascii="宋体" w:hAnsi="宋体" w:hint="default"/>
      </w:rPr>
    </w:lvl>
    <w:lvl w:ilvl="4" w:tplc="DA1CF1A2" w:tentative="1">
      <w:start w:val="1"/>
      <w:numFmt w:val="bullet"/>
      <w:lvlText w:val="•"/>
      <w:lvlJc w:val="left"/>
      <w:pPr>
        <w:tabs>
          <w:tab w:val="num" w:pos="3600"/>
        </w:tabs>
        <w:ind w:left="3600" w:hanging="360"/>
      </w:pPr>
      <w:rPr>
        <w:rFonts w:ascii="宋体" w:hAnsi="宋体" w:hint="default"/>
      </w:rPr>
    </w:lvl>
    <w:lvl w:ilvl="5" w:tplc="80A4B248" w:tentative="1">
      <w:start w:val="1"/>
      <w:numFmt w:val="bullet"/>
      <w:lvlText w:val="•"/>
      <w:lvlJc w:val="left"/>
      <w:pPr>
        <w:tabs>
          <w:tab w:val="num" w:pos="4320"/>
        </w:tabs>
        <w:ind w:left="4320" w:hanging="360"/>
      </w:pPr>
      <w:rPr>
        <w:rFonts w:ascii="宋体" w:hAnsi="宋体" w:hint="default"/>
      </w:rPr>
    </w:lvl>
    <w:lvl w:ilvl="6" w:tplc="F24E27F4" w:tentative="1">
      <w:start w:val="1"/>
      <w:numFmt w:val="bullet"/>
      <w:lvlText w:val="•"/>
      <w:lvlJc w:val="left"/>
      <w:pPr>
        <w:tabs>
          <w:tab w:val="num" w:pos="5040"/>
        </w:tabs>
        <w:ind w:left="5040" w:hanging="360"/>
      </w:pPr>
      <w:rPr>
        <w:rFonts w:ascii="宋体" w:hAnsi="宋体" w:hint="default"/>
      </w:rPr>
    </w:lvl>
    <w:lvl w:ilvl="7" w:tplc="22DEE0E8" w:tentative="1">
      <w:start w:val="1"/>
      <w:numFmt w:val="bullet"/>
      <w:lvlText w:val="•"/>
      <w:lvlJc w:val="left"/>
      <w:pPr>
        <w:tabs>
          <w:tab w:val="num" w:pos="5760"/>
        </w:tabs>
        <w:ind w:left="5760" w:hanging="360"/>
      </w:pPr>
      <w:rPr>
        <w:rFonts w:ascii="宋体" w:hAnsi="宋体" w:hint="default"/>
      </w:rPr>
    </w:lvl>
    <w:lvl w:ilvl="8" w:tplc="A97474F2"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2"/>
  </w:num>
  <w:num w:numId="3">
    <w:abstractNumId w:val="1"/>
  </w:num>
  <w:num w:numId="4">
    <w:abstractNumId w:val="4"/>
  </w:num>
  <w:num w:numId="5">
    <w:abstractNumId w:val="0"/>
  </w:num>
  <w:num w:numId="6">
    <w:abstractNumId w:val="6"/>
  </w:num>
  <w:num w:numId="7">
    <w:abstractNumId w:val="5"/>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766"/>
    <w:rsid w:val="00002893"/>
    <w:rsid w:val="000029F7"/>
    <w:rsid w:val="000031BE"/>
    <w:rsid w:val="000033A3"/>
    <w:rsid w:val="00003605"/>
    <w:rsid w:val="00003C56"/>
    <w:rsid w:val="00003EC2"/>
    <w:rsid w:val="000040A9"/>
    <w:rsid w:val="0000458E"/>
    <w:rsid w:val="00004E70"/>
    <w:rsid w:val="00006439"/>
    <w:rsid w:val="000072B6"/>
    <w:rsid w:val="00007813"/>
    <w:rsid w:val="0000798C"/>
    <w:rsid w:val="0001045E"/>
    <w:rsid w:val="000109E6"/>
    <w:rsid w:val="00010B0B"/>
    <w:rsid w:val="00011F67"/>
    <w:rsid w:val="00012862"/>
    <w:rsid w:val="000128E6"/>
    <w:rsid w:val="0001537E"/>
    <w:rsid w:val="00015AC5"/>
    <w:rsid w:val="00015E7E"/>
    <w:rsid w:val="00015EFB"/>
    <w:rsid w:val="000165E2"/>
    <w:rsid w:val="000170B0"/>
    <w:rsid w:val="000172BE"/>
    <w:rsid w:val="000178F9"/>
    <w:rsid w:val="00017D8A"/>
    <w:rsid w:val="0002016C"/>
    <w:rsid w:val="00023388"/>
    <w:rsid w:val="00023425"/>
    <w:rsid w:val="00023B3F"/>
    <w:rsid w:val="000241BE"/>
    <w:rsid w:val="000242F2"/>
    <w:rsid w:val="00026D4B"/>
    <w:rsid w:val="000275C6"/>
    <w:rsid w:val="00027AD6"/>
    <w:rsid w:val="0003024C"/>
    <w:rsid w:val="00031674"/>
    <w:rsid w:val="00031AD9"/>
    <w:rsid w:val="00031ADB"/>
    <w:rsid w:val="00032056"/>
    <w:rsid w:val="000328CA"/>
    <w:rsid w:val="0003297D"/>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3EEE"/>
    <w:rsid w:val="00046796"/>
    <w:rsid w:val="000467B9"/>
    <w:rsid w:val="000467FD"/>
    <w:rsid w:val="000469A1"/>
    <w:rsid w:val="00046AAF"/>
    <w:rsid w:val="00047225"/>
    <w:rsid w:val="00047E60"/>
    <w:rsid w:val="00050596"/>
    <w:rsid w:val="00050667"/>
    <w:rsid w:val="00051822"/>
    <w:rsid w:val="00052AD2"/>
    <w:rsid w:val="000530DF"/>
    <w:rsid w:val="00053571"/>
    <w:rsid w:val="00053AFF"/>
    <w:rsid w:val="000540A0"/>
    <w:rsid w:val="00054E0C"/>
    <w:rsid w:val="00055367"/>
    <w:rsid w:val="0005541D"/>
    <w:rsid w:val="00055ADA"/>
    <w:rsid w:val="000565C8"/>
    <w:rsid w:val="00056C51"/>
    <w:rsid w:val="00057DC8"/>
    <w:rsid w:val="000602CF"/>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5CD"/>
    <w:rsid w:val="000766C0"/>
    <w:rsid w:val="00076A52"/>
    <w:rsid w:val="000772F4"/>
    <w:rsid w:val="000776EB"/>
    <w:rsid w:val="00077965"/>
    <w:rsid w:val="000779BB"/>
    <w:rsid w:val="0008034C"/>
    <w:rsid w:val="0008213F"/>
    <w:rsid w:val="000823B0"/>
    <w:rsid w:val="0008250E"/>
    <w:rsid w:val="00082951"/>
    <w:rsid w:val="0008335B"/>
    <w:rsid w:val="00083379"/>
    <w:rsid w:val="00083587"/>
    <w:rsid w:val="00083838"/>
    <w:rsid w:val="0008398F"/>
    <w:rsid w:val="00083B6A"/>
    <w:rsid w:val="00083E3A"/>
    <w:rsid w:val="00084923"/>
    <w:rsid w:val="00084B05"/>
    <w:rsid w:val="00085855"/>
    <w:rsid w:val="00085E04"/>
    <w:rsid w:val="00085ECB"/>
    <w:rsid w:val="00086800"/>
    <w:rsid w:val="00086DC4"/>
    <w:rsid w:val="00087913"/>
    <w:rsid w:val="000902DC"/>
    <w:rsid w:val="000911AE"/>
    <w:rsid w:val="00091EA3"/>
    <w:rsid w:val="000926E6"/>
    <w:rsid w:val="00093697"/>
    <w:rsid w:val="00093D42"/>
    <w:rsid w:val="00093DD0"/>
    <w:rsid w:val="00094A16"/>
    <w:rsid w:val="00094DE6"/>
    <w:rsid w:val="0009606A"/>
    <w:rsid w:val="00096356"/>
    <w:rsid w:val="00097C99"/>
    <w:rsid w:val="000A0F14"/>
    <w:rsid w:val="000A1441"/>
    <w:rsid w:val="000A1A06"/>
    <w:rsid w:val="000A1B60"/>
    <w:rsid w:val="000A1F85"/>
    <w:rsid w:val="000A21B4"/>
    <w:rsid w:val="000A24F4"/>
    <w:rsid w:val="000A299A"/>
    <w:rsid w:val="000A2CC7"/>
    <w:rsid w:val="000A2ED6"/>
    <w:rsid w:val="000A30CF"/>
    <w:rsid w:val="000A4021"/>
    <w:rsid w:val="000A4205"/>
    <w:rsid w:val="000A45D1"/>
    <w:rsid w:val="000A4A19"/>
    <w:rsid w:val="000A6351"/>
    <w:rsid w:val="000A63D6"/>
    <w:rsid w:val="000A7772"/>
    <w:rsid w:val="000A7B38"/>
    <w:rsid w:val="000B0343"/>
    <w:rsid w:val="000B1093"/>
    <w:rsid w:val="000B12FD"/>
    <w:rsid w:val="000B1C0F"/>
    <w:rsid w:val="000B2985"/>
    <w:rsid w:val="000B2C88"/>
    <w:rsid w:val="000B3342"/>
    <w:rsid w:val="000B433B"/>
    <w:rsid w:val="000B441D"/>
    <w:rsid w:val="000B51FA"/>
    <w:rsid w:val="000B565A"/>
    <w:rsid w:val="000B5905"/>
    <w:rsid w:val="000B5975"/>
    <w:rsid w:val="000B684D"/>
    <w:rsid w:val="000B6E2C"/>
    <w:rsid w:val="000B76C5"/>
    <w:rsid w:val="000B7A10"/>
    <w:rsid w:val="000C115D"/>
    <w:rsid w:val="000C1535"/>
    <w:rsid w:val="000C161D"/>
    <w:rsid w:val="000C252B"/>
    <w:rsid w:val="000C2BE6"/>
    <w:rsid w:val="000C2D59"/>
    <w:rsid w:val="000C2FBD"/>
    <w:rsid w:val="000C3019"/>
    <w:rsid w:val="000C3B0C"/>
    <w:rsid w:val="000C3E60"/>
    <w:rsid w:val="000C422D"/>
    <w:rsid w:val="000C4460"/>
    <w:rsid w:val="000C5A9E"/>
    <w:rsid w:val="000C5F91"/>
    <w:rsid w:val="000C6025"/>
    <w:rsid w:val="000C6215"/>
    <w:rsid w:val="000C664D"/>
    <w:rsid w:val="000C6667"/>
    <w:rsid w:val="000D0214"/>
    <w:rsid w:val="000D0565"/>
    <w:rsid w:val="000D0672"/>
    <w:rsid w:val="000D0E4E"/>
    <w:rsid w:val="000D113C"/>
    <w:rsid w:val="000D12D1"/>
    <w:rsid w:val="000D159A"/>
    <w:rsid w:val="000D1796"/>
    <w:rsid w:val="000D22CC"/>
    <w:rsid w:val="000D273A"/>
    <w:rsid w:val="000D36AE"/>
    <w:rsid w:val="000D38A1"/>
    <w:rsid w:val="000D3F03"/>
    <w:rsid w:val="000D4C4E"/>
    <w:rsid w:val="000D5077"/>
    <w:rsid w:val="000D5362"/>
    <w:rsid w:val="000D57F8"/>
    <w:rsid w:val="000D5851"/>
    <w:rsid w:val="000D5C60"/>
    <w:rsid w:val="000D655F"/>
    <w:rsid w:val="000D71E2"/>
    <w:rsid w:val="000D73A5"/>
    <w:rsid w:val="000E07D6"/>
    <w:rsid w:val="000E1380"/>
    <w:rsid w:val="000E18DF"/>
    <w:rsid w:val="000E1BBF"/>
    <w:rsid w:val="000E2D3B"/>
    <w:rsid w:val="000E59A0"/>
    <w:rsid w:val="000E75D5"/>
    <w:rsid w:val="000E7A84"/>
    <w:rsid w:val="000F15BC"/>
    <w:rsid w:val="000F1785"/>
    <w:rsid w:val="000F180A"/>
    <w:rsid w:val="000F19AE"/>
    <w:rsid w:val="000F1C92"/>
    <w:rsid w:val="000F2516"/>
    <w:rsid w:val="000F2792"/>
    <w:rsid w:val="000F2EEE"/>
    <w:rsid w:val="000F3697"/>
    <w:rsid w:val="000F36DD"/>
    <w:rsid w:val="000F4263"/>
    <w:rsid w:val="000F59FC"/>
    <w:rsid w:val="000F5D8C"/>
    <w:rsid w:val="000F62D3"/>
    <w:rsid w:val="000F76EB"/>
    <w:rsid w:val="000F7F58"/>
    <w:rsid w:val="00100128"/>
    <w:rsid w:val="0010057E"/>
    <w:rsid w:val="00100FF3"/>
    <w:rsid w:val="001010B6"/>
    <w:rsid w:val="001026CA"/>
    <w:rsid w:val="00102F83"/>
    <w:rsid w:val="001043C2"/>
    <w:rsid w:val="001043E1"/>
    <w:rsid w:val="0010505A"/>
    <w:rsid w:val="00105370"/>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431"/>
    <w:rsid w:val="00117C85"/>
    <w:rsid w:val="00120670"/>
    <w:rsid w:val="00120B13"/>
    <w:rsid w:val="0012182E"/>
    <w:rsid w:val="001242C8"/>
    <w:rsid w:val="0012447A"/>
    <w:rsid w:val="00124A90"/>
    <w:rsid w:val="00124D43"/>
    <w:rsid w:val="00124D84"/>
    <w:rsid w:val="001250DD"/>
    <w:rsid w:val="00125733"/>
    <w:rsid w:val="00125E13"/>
    <w:rsid w:val="001263AA"/>
    <w:rsid w:val="001263DA"/>
    <w:rsid w:val="00126ABF"/>
    <w:rsid w:val="00126D06"/>
    <w:rsid w:val="00130779"/>
    <w:rsid w:val="001307A1"/>
    <w:rsid w:val="00131EFD"/>
    <w:rsid w:val="001321D3"/>
    <w:rsid w:val="00132A03"/>
    <w:rsid w:val="00133599"/>
    <w:rsid w:val="00133BF7"/>
    <w:rsid w:val="00134B88"/>
    <w:rsid w:val="00135B00"/>
    <w:rsid w:val="00135C73"/>
    <w:rsid w:val="00136A23"/>
    <w:rsid w:val="00136B99"/>
    <w:rsid w:val="0014063E"/>
    <w:rsid w:val="0014084E"/>
    <w:rsid w:val="0014087D"/>
    <w:rsid w:val="00140F74"/>
    <w:rsid w:val="00141191"/>
    <w:rsid w:val="0014159C"/>
    <w:rsid w:val="001419C1"/>
    <w:rsid w:val="00142665"/>
    <w:rsid w:val="00142C35"/>
    <w:rsid w:val="0014384A"/>
    <w:rsid w:val="00143AA2"/>
    <w:rsid w:val="0014450F"/>
    <w:rsid w:val="00144D8F"/>
    <w:rsid w:val="00144DE9"/>
    <w:rsid w:val="00145C74"/>
    <w:rsid w:val="001462E9"/>
    <w:rsid w:val="00146E32"/>
    <w:rsid w:val="00150D25"/>
    <w:rsid w:val="00150FBD"/>
    <w:rsid w:val="001511C9"/>
    <w:rsid w:val="00151619"/>
    <w:rsid w:val="00152835"/>
    <w:rsid w:val="001559FA"/>
    <w:rsid w:val="00155BEE"/>
    <w:rsid w:val="00156374"/>
    <w:rsid w:val="001577D8"/>
    <w:rsid w:val="00157889"/>
    <w:rsid w:val="0015790C"/>
    <w:rsid w:val="00157C5F"/>
    <w:rsid w:val="00157FC3"/>
    <w:rsid w:val="00160739"/>
    <w:rsid w:val="00162497"/>
    <w:rsid w:val="0016271E"/>
    <w:rsid w:val="00162D7A"/>
    <w:rsid w:val="001631BB"/>
    <w:rsid w:val="00163906"/>
    <w:rsid w:val="001646E6"/>
    <w:rsid w:val="00164DAB"/>
    <w:rsid w:val="00165BBB"/>
    <w:rsid w:val="0016613F"/>
    <w:rsid w:val="00166215"/>
    <w:rsid w:val="00166591"/>
    <w:rsid w:val="001675D5"/>
    <w:rsid w:val="00167ED9"/>
    <w:rsid w:val="00171143"/>
    <w:rsid w:val="00172009"/>
    <w:rsid w:val="00172864"/>
    <w:rsid w:val="00172B82"/>
    <w:rsid w:val="00172EFA"/>
    <w:rsid w:val="00172FBA"/>
    <w:rsid w:val="00173608"/>
    <w:rsid w:val="001745EC"/>
    <w:rsid w:val="001747B7"/>
    <w:rsid w:val="00175C30"/>
    <w:rsid w:val="00177004"/>
    <w:rsid w:val="00177069"/>
    <w:rsid w:val="00177C7B"/>
    <w:rsid w:val="00177FC1"/>
    <w:rsid w:val="001815A2"/>
    <w:rsid w:val="00181D42"/>
    <w:rsid w:val="00181FC1"/>
    <w:rsid w:val="0018240D"/>
    <w:rsid w:val="00183034"/>
    <w:rsid w:val="001830F7"/>
    <w:rsid w:val="00183EE6"/>
    <w:rsid w:val="00183F23"/>
    <w:rsid w:val="001841C5"/>
    <w:rsid w:val="00184A2C"/>
    <w:rsid w:val="00184C8C"/>
    <w:rsid w:val="0018588A"/>
    <w:rsid w:val="00185A47"/>
    <w:rsid w:val="00187252"/>
    <w:rsid w:val="0019141E"/>
    <w:rsid w:val="00191432"/>
    <w:rsid w:val="00191ADB"/>
    <w:rsid w:val="00191B8A"/>
    <w:rsid w:val="00191C91"/>
    <w:rsid w:val="00192DD9"/>
    <w:rsid w:val="0019337C"/>
    <w:rsid w:val="00193C50"/>
    <w:rsid w:val="001941FD"/>
    <w:rsid w:val="00194339"/>
    <w:rsid w:val="00194848"/>
    <w:rsid w:val="00195046"/>
    <w:rsid w:val="001958EA"/>
    <w:rsid w:val="00195E0E"/>
    <w:rsid w:val="001A02D5"/>
    <w:rsid w:val="001A180D"/>
    <w:rsid w:val="001A1BAC"/>
    <w:rsid w:val="001A23CE"/>
    <w:rsid w:val="001A2C89"/>
    <w:rsid w:val="001A3441"/>
    <w:rsid w:val="001A496E"/>
    <w:rsid w:val="001A5C33"/>
    <w:rsid w:val="001A662D"/>
    <w:rsid w:val="001A673E"/>
    <w:rsid w:val="001A6C24"/>
    <w:rsid w:val="001A7763"/>
    <w:rsid w:val="001B1FF7"/>
    <w:rsid w:val="001B3964"/>
    <w:rsid w:val="001B4131"/>
    <w:rsid w:val="001B4452"/>
    <w:rsid w:val="001B466C"/>
    <w:rsid w:val="001B4F34"/>
    <w:rsid w:val="001B5093"/>
    <w:rsid w:val="001B52EC"/>
    <w:rsid w:val="001B554A"/>
    <w:rsid w:val="001B584F"/>
    <w:rsid w:val="001B6564"/>
    <w:rsid w:val="001B691A"/>
    <w:rsid w:val="001C02D8"/>
    <w:rsid w:val="001C04E3"/>
    <w:rsid w:val="001C2378"/>
    <w:rsid w:val="001C2439"/>
    <w:rsid w:val="001C3EE9"/>
    <w:rsid w:val="001C3FA4"/>
    <w:rsid w:val="001C40F9"/>
    <w:rsid w:val="001C458B"/>
    <w:rsid w:val="001C4877"/>
    <w:rsid w:val="001C514F"/>
    <w:rsid w:val="001C5207"/>
    <w:rsid w:val="001C5D4F"/>
    <w:rsid w:val="001C64C0"/>
    <w:rsid w:val="001C69DA"/>
    <w:rsid w:val="001C6A70"/>
    <w:rsid w:val="001C6F06"/>
    <w:rsid w:val="001C772B"/>
    <w:rsid w:val="001C77F2"/>
    <w:rsid w:val="001C7BCB"/>
    <w:rsid w:val="001C7F2B"/>
    <w:rsid w:val="001D0C49"/>
    <w:rsid w:val="001D2360"/>
    <w:rsid w:val="001D25DC"/>
    <w:rsid w:val="001D3109"/>
    <w:rsid w:val="001D332E"/>
    <w:rsid w:val="001D4E45"/>
    <w:rsid w:val="001D5033"/>
    <w:rsid w:val="001D5C88"/>
    <w:rsid w:val="001D60D9"/>
    <w:rsid w:val="001D6567"/>
    <w:rsid w:val="001D695C"/>
    <w:rsid w:val="001D6FD9"/>
    <w:rsid w:val="001D710F"/>
    <w:rsid w:val="001D732F"/>
    <w:rsid w:val="001D780E"/>
    <w:rsid w:val="001E05C3"/>
    <w:rsid w:val="001E0AD3"/>
    <w:rsid w:val="001E1733"/>
    <w:rsid w:val="001E29AE"/>
    <w:rsid w:val="001E36E4"/>
    <w:rsid w:val="001E379D"/>
    <w:rsid w:val="001E3A3C"/>
    <w:rsid w:val="001E50FA"/>
    <w:rsid w:val="001E5365"/>
    <w:rsid w:val="001E5C23"/>
    <w:rsid w:val="001E715E"/>
    <w:rsid w:val="001E7504"/>
    <w:rsid w:val="001E76DF"/>
    <w:rsid w:val="001E7A7B"/>
    <w:rsid w:val="001F0CC6"/>
    <w:rsid w:val="001F1308"/>
    <w:rsid w:val="001F1493"/>
    <w:rsid w:val="001F1525"/>
    <w:rsid w:val="001F1E87"/>
    <w:rsid w:val="001F1EB6"/>
    <w:rsid w:val="001F2E23"/>
    <w:rsid w:val="001F341F"/>
    <w:rsid w:val="001F3826"/>
    <w:rsid w:val="001F3911"/>
    <w:rsid w:val="001F3F1A"/>
    <w:rsid w:val="001F4819"/>
    <w:rsid w:val="001F4CBD"/>
    <w:rsid w:val="001F5545"/>
    <w:rsid w:val="001F5777"/>
    <w:rsid w:val="001F5937"/>
    <w:rsid w:val="001F59E3"/>
    <w:rsid w:val="001F59ED"/>
    <w:rsid w:val="001F7121"/>
    <w:rsid w:val="001F7BD5"/>
    <w:rsid w:val="0020075C"/>
    <w:rsid w:val="00200BF9"/>
    <w:rsid w:val="00200D2C"/>
    <w:rsid w:val="002014E1"/>
    <w:rsid w:val="002015D8"/>
    <w:rsid w:val="002019D8"/>
    <w:rsid w:val="00201EC7"/>
    <w:rsid w:val="00202428"/>
    <w:rsid w:val="0020349A"/>
    <w:rsid w:val="002034B4"/>
    <w:rsid w:val="00204032"/>
    <w:rsid w:val="0020487A"/>
    <w:rsid w:val="00204BAD"/>
    <w:rsid w:val="00204D60"/>
    <w:rsid w:val="00205039"/>
    <w:rsid w:val="00205627"/>
    <w:rsid w:val="00205636"/>
    <w:rsid w:val="002056D0"/>
    <w:rsid w:val="00206520"/>
    <w:rsid w:val="00207503"/>
    <w:rsid w:val="002078AF"/>
    <w:rsid w:val="00210860"/>
    <w:rsid w:val="00210B6A"/>
    <w:rsid w:val="002125F2"/>
    <w:rsid w:val="00212C8E"/>
    <w:rsid w:val="00212CB6"/>
    <w:rsid w:val="00212E37"/>
    <w:rsid w:val="002135C8"/>
    <w:rsid w:val="002140FF"/>
    <w:rsid w:val="002147FD"/>
    <w:rsid w:val="002158FC"/>
    <w:rsid w:val="00217546"/>
    <w:rsid w:val="00220894"/>
    <w:rsid w:val="00221A3F"/>
    <w:rsid w:val="002220A6"/>
    <w:rsid w:val="00224952"/>
    <w:rsid w:val="00224DD2"/>
    <w:rsid w:val="00225698"/>
    <w:rsid w:val="00225A6A"/>
    <w:rsid w:val="00225AC7"/>
    <w:rsid w:val="00225ACC"/>
    <w:rsid w:val="0022695C"/>
    <w:rsid w:val="00226F12"/>
    <w:rsid w:val="002273D0"/>
    <w:rsid w:val="00227935"/>
    <w:rsid w:val="00227AEA"/>
    <w:rsid w:val="00231075"/>
    <w:rsid w:val="00231683"/>
    <w:rsid w:val="00231835"/>
    <w:rsid w:val="002318A7"/>
    <w:rsid w:val="00231C25"/>
    <w:rsid w:val="00231C6F"/>
    <w:rsid w:val="002321CB"/>
    <w:rsid w:val="00232A90"/>
    <w:rsid w:val="00232FCE"/>
    <w:rsid w:val="00234151"/>
    <w:rsid w:val="00234F8C"/>
    <w:rsid w:val="00235542"/>
    <w:rsid w:val="00235C34"/>
    <w:rsid w:val="002362EF"/>
    <w:rsid w:val="002369B0"/>
    <w:rsid w:val="00236AD8"/>
    <w:rsid w:val="00237C7A"/>
    <w:rsid w:val="002401F5"/>
    <w:rsid w:val="00240E54"/>
    <w:rsid w:val="002445E4"/>
    <w:rsid w:val="002451C5"/>
    <w:rsid w:val="00245D5B"/>
    <w:rsid w:val="00245F1F"/>
    <w:rsid w:val="0024663B"/>
    <w:rsid w:val="0024688D"/>
    <w:rsid w:val="00247103"/>
    <w:rsid w:val="00250067"/>
    <w:rsid w:val="0025052A"/>
    <w:rsid w:val="002516DE"/>
    <w:rsid w:val="00251F81"/>
    <w:rsid w:val="0025285C"/>
    <w:rsid w:val="00252BE0"/>
    <w:rsid w:val="00253588"/>
    <w:rsid w:val="002546F4"/>
    <w:rsid w:val="002551D0"/>
    <w:rsid w:val="00255374"/>
    <w:rsid w:val="00257162"/>
    <w:rsid w:val="00257BF4"/>
    <w:rsid w:val="00260003"/>
    <w:rsid w:val="0026035D"/>
    <w:rsid w:val="002605B8"/>
    <w:rsid w:val="002606D6"/>
    <w:rsid w:val="00260DEA"/>
    <w:rsid w:val="00261683"/>
    <w:rsid w:val="002619FF"/>
    <w:rsid w:val="00261C98"/>
    <w:rsid w:val="0026246A"/>
    <w:rsid w:val="0026248E"/>
    <w:rsid w:val="00262914"/>
    <w:rsid w:val="002647BF"/>
    <w:rsid w:val="002647D5"/>
    <w:rsid w:val="00265032"/>
    <w:rsid w:val="002651FB"/>
    <w:rsid w:val="0026538C"/>
    <w:rsid w:val="00265781"/>
    <w:rsid w:val="002661A7"/>
    <w:rsid w:val="00266AEB"/>
    <w:rsid w:val="00266B13"/>
    <w:rsid w:val="0027057A"/>
    <w:rsid w:val="00270728"/>
    <w:rsid w:val="00270AE0"/>
    <w:rsid w:val="00270D42"/>
    <w:rsid w:val="0027195D"/>
    <w:rsid w:val="00272B03"/>
    <w:rsid w:val="002733E2"/>
    <w:rsid w:val="002739F0"/>
    <w:rsid w:val="00274219"/>
    <w:rsid w:val="0027472F"/>
    <w:rsid w:val="002750B1"/>
    <w:rsid w:val="0027524D"/>
    <w:rsid w:val="00276A35"/>
    <w:rsid w:val="00277522"/>
    <w:rsid w:val="00277835"/>
    <w:rsid w:val="00277C9A"/>
    <w:rsid w:val="002801ED"/>
    <w:rsid w:val="00280AB1"/>
    <w:rsid w:val="00283E5E"/>
    <w:rsid w:val="00284BAE"/>
    <w:rsid w:val="002852D4"/>
    <w:rsid w:val="002859AF"/>
    <w:rsid w:val="00286406"/>
    <w:rsid w:val="00286AE7"/>
    <w:rsid w:val="00286DDF"/>
    <w:rsid w:val="00287243"/>
    <w:rsid w:val="002872EA"/>
    <w:rsid w:val="00290647"/>
    <w:rsid w:val="00291385"/>
    <w:rsid w:val="00291413"/>
    <w:rsid w:val="00291422"/>
    <w:rsid w:val="00291A39"/>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5CEE"/>
    <w:rsid w:val="002A6096"/>
    <w:rsid w:val="002A6432"/>
    <w:rsid w:val="002A6F25"/>
    <w:rsid w:val="002A6FD3"/>
    <w:rsid w:val="002B0A7D"/>
    <w:rsid w:val="002B1A69"/>
    <w:rsid w:val="002B1DBB"/>
    <w:rsid w:val="002B2723"/>
    <w:rsid w:val="002B303A"/>
    <w:rsid w:val="002B318B"/>
    <w:rsid w:val="002B500E"/>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3F3"/>
    <w:rsid w:val="002C38B2"/>
    <w:rsid w:val="002C3F9C"/>
    <w:rsid w:val="002C4CBD"/>
    <w:rsid w:val="002C5AFA"/>
    <w:rsid w:val="002C5EE9"/>
    <w:rsid w:val="002C65E9"/>
    <w:rsid w:val="002D011E"/>
    <w:rsid w:val="002D02B8"/>
    <w:rsid w:val="002D0439"/>
    <w:rsid w:val="002D062A"/>
    <w:rsid w:val="002D0DBA"/>
    <w:rsid w:val="002D11B7"/>
    <w:rsid w:val="002D1BCB"/>
    <w:rsid w:val="002D22DA"/>
    <w:rsid w:val="002D3BBC"/>
    <w:rsid w:val="002D3E5C"/>
    <w:rsid w:val="002D438A"/>
    <w:rsid w:val="002D5738"/>
    <w:rsid w:val="002D5E20"/>
    <w:rsid w:val="002D5E53"/>
    <w:rsid w:val="002D5E81"/>
    <w:rsid w:val="002D60D0"/>
    <w:rsid w:val="002D7CC7"/>
    <w:rsid w:val="002E0319"/>
    <w:rsid w:val="002E0CCC"/>
    <w:rsid w:val="002E0E96"/>
    <w:rsid w:val="002E179B"/>
    <w:rsid w:val="002E1C9E"/>
    <w:rsid w:val="002E257B"/>
    <w:rsid w:val="002E392A"/>
    <w:rsid w:val="002E3C65"/>
    <w:rsid w:val="002E3F5B"/>
    <w:rsid w:val="002E4362"/>
    <w:rsid w:val="002E5CD7"/>
    <w:rsid w:val="002E63D9"/>
    <w:rsid w:val="002E640E"/>
    <w:rsid w:val="002E6551"/>
    <w:rsid w:val="002E6937"/>
    <w:rsid w:val="002F0C28"/>
    <w:rsid w:val="002F2E31"/>
    <w:rsid w:val="002F3CDE"/>
    <w:rsid w:val="002F488C"/>
    <w:rsid w:val="002F5DD6"/>
    <w:rsid w:val="002F5FEA"/>
    <w:rsid w:val="002F606B"/>
    <w:rsid w:val="002F63E7"/>
    <w:rsid w:val="002F668F"/>
    <w:rsid w:val="002F7193"/>
    <w:rsid w:val="002F7BE3"/>
    <w:rsid w:val="002F7E6A"/>
    <w:rsid w:val="002F7EB4"/>
    <w:rsid w:val="00300165"/>
    <w:rsid w:val="00300FFA"/>
    <w:rsid w:val="003010CF"/>
    <w:rsid w:val="0030135C"/>
    <w:rsid w:val="0030260B"/>
    <w:rsid w:val="00302F66"/>
    <w:rsid w:val="00303440"/>
    <w:rsid w:val="00304D9B"/>
    <w:rsid w:val="00305FF9"/>
    <w:rsid w:val="0030644F"/>
    <w:rsid w:val="00306921"/>
    <w:rsid w:val="003069E9"/>
    <w:rsid w:val="00306E6B"/>
    <w:rsid w:val="003073F5"/>
    <w:rsid w:val="003100C8"/>
    <w:rsid w:val="00310AFB"/>
    <w:rsid w:val="00311161"/>
    <w:rsid w:val="00311738"/>
    <w:rsid w:val="00312400"/>
    <w:rsid w:val="00312739"/>
    <w:rsid w:val="00312D10"/>
    <w:rsid w:val="00314328"/>
    <w:rsid w:val="00314F8F"/>
    <w:rsid w:val="00315611"/>
    <w:rsid w:val="00315A3F"/>
    <w:rsid w:val="00315DA5"/>
    <w:rsid w:val="003163F9"/>
    <w:rsid w:val="003178DA"/>
    <w:rsid w:val="00317DB8"/>
    <w:rsid w:val="00317F7E"/>
    <w:rsid w:val="00320618"/>
    <w:rsid w:val="003206F1"/>
    <w:rsid w:val="00320EEE"/>
    <w:rsid w:val="0032100B"/>
    <w:rsid w:val="00321BD7"/>
    <w:rsid w:val="0032260F"/>
    <w:rsid w:val="003228DA"/>
    <w:rsid w:val="00322BB9"/>
    <w:rsid w:val="00322DFE"/>
    <w:rsid w:val="00323D6B"/>
    <w:rsid w:val="003241BE"/>
    <w:rsid w:val="003244DF"/>
    <w:rsid w:val="00326957"/>
    <w:rsid w:val="00326AE2"/>
    <w:rsid w:val="00327411"/>
    <w:rsid w:val="0032754A"/>
    <w:rsid w:val="00331426"/>
    <w:rsid w:val="0033171D"/>
    <w:rsid w:val="00331FC3"/>
    <w:rsid w:val="003327AE"/>
    <w:rsid w:val="003336B3"/>
    <w:rsid w:val="00333C4F"/>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1C50"/>
    <w:rsid w:val="00351DC8"/>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1546"/>
    <w:rsid w:val="00362258"/>
    <w:rsid w:val="00362569"/>
    <w:rsid w:val="003636CD"/>
    <w:rsid w:val="003638B3"/>
    <w:rsid w:val="0036487C"/>
    <w:rsid w:val="00365411"/>
    <w:rsid w:val="00365FA2"/>
    <w:rsid w:val="00366C69"/>
    <w:rsid w:val="00367441"/>
    <w:rsid w:val="00367B1D"/>
    <w:rsid w:val="00367BAC"/>
    <w:rsid w:val="00370E4F"/>
    <w:rsid w:val="003711E1"/>
    <w:rsid w:val="00371215"/>
    <w:rsid w:val="00372F0D"/>
    <w:rsid w:val="00374059"/>
    <w:rsid w:val="0037535B"/>
    <w:rsid w:val="0037552D"/>
    <w:rsid w:val="003756DB"/>
    <w:rsid w:val="00375EE2"/>
    <w:rsid w:val="00376E67"/>
    <w:rsid w:val="003770BB"/>
    <w:rsid w:val="0037771A"/>
    <w:rsid w:val="00380057"/>
    <w:rsid w:val="003802DC"/>
    <w:rsid w:val="00380E4E"/>
    <w:rsid w:val="00380FBF"/>
    <w:rsid w:val="0038146F"/>
    <w:rsid w:val="00382A43"/>
    <w:rsid w:val="00382CF3"/>
    <w:rsid w:val="00382D60"/>
    <w:rsid w:val="00382F29"/>
    <w:rsid w:val="003831A4"/>
    <w:rsid w:val="003839F1"/>
    <w:rsid w:val="00383A14"/>
    <w:rsid w:val="00383C8D"/>
    <w:rsid w:val="003842BA"/>
    <w:rsid w:val="003842CE"/>
    <w:rsid w:val="003852FB"/>
    <w:rsid w:val="00385429"/>
    <w:rsid w:val="00385B05"/>
    <w:rsid w:val="00386382"/>
    <w:rsid w:val="003865EF"/>
    <w:rsid w:val="00386BA9"/>
    <w:rsid w:val="00390017"/>
    <w:rsid w:val="003901A3"/>
    <w:rsid w:val="0039072F"/>
    <w:rsid w:val="00391E42"/>
    <w:rsid w:val="003925EB"/>
    <w:rsid w:val="003930D9"/>
    <w:rsid w:val="003940CE"/>
    <w:rsid w:val="00396FDE"/>
    <w:rsid w:val="00397C1D"/>
    <w:rsid w:val="003A0B50"/>
    <w:rsid w:val="003A11A1"/>
    <w:rsid w:val="003A180F"/>
    <w:rsid w:val="003A181B"/>
    <w:rsid w:val="003A18DD"/>
    <w:rsid w:val="003A20C8"/>
    <w:rsid w:val="003A2C29"/>
    <w:rsid w:val="003A2EC3"/>
    <w:rsid w:val="003A35C8"/>
    <w:rsid w:val="003A36F2"/>
    <w:rsid w:val="003A3D39"/>
    <w:rsid w:val="003A3EC7"/>
    <w:rsid w:val="003A3F9B"/>
    <w:rsid w:val="003A40B4"/>
    <w:rsid w:val="003A4952"/>
    <w:rsid w:val="003A4EF7"/>
    <w:rsid w:val="003A5E6C"/>
    <w:rsid w:val="003A6750"/>
    <w:rsid w:val="003A69EA"/>
    <w:rsid w:val="003A7834"/>
    <w:rsid w:val="003B0B5B"/>
    <w:rsid w:val="003B0CCE"/>
    <w:rsid w:val="003B0E79"/>
    <w:rsid w:val="003B19A2"/>
    <w:rsid w:val="003B1C1F"/>
    <w:rsid w:val="003B1FF6"/>
    <w:rsid w:val="003B3575"/>
    <w:rsid w:val="003B3DC1"/>
    <w:rsid w:val="003B496C"/>
    <w:rsid w:val="003B50BC"/>
    <w:rsid w:val="003B5D97"/>
    <w:rsid w:val="003B6366"/>
    <w:rsid w:val="003B63A4"/>
    <w:rsid w:val="003B68FE"/>
    <w:rsid w:val="003B6D7D"/>
    <w:rsid w:val="003B7D7E"/>
    <w:rsid w:val="003C1012"/>
    <w:rsid w:val="003C1077"/>
    <w:rsid w:val="003C11C9"/>
    <w:rsid w:val="003C1229"/>
    <w:rsid w:val="003C1FD4"/>
    <w:rsid w:val="003C213D"/>
    <w:rsid w:val="003C25AD"/>
    <w:rsid w:val="003C2D21"/>
    <w:rsid w:val="003C336C"/>
    <w:rsid w:val="003C4462"/>
    <w:rsid w:val="003C4BC3"/>
    <w:rsid w:val="003C4FF3"/>
    <w:rsid w:val="003C511E"/>
    <w:rsid w:val="003C5E6B"/>
    <w:rsid w:val="003C7AD7"/>
    <w:rsid w:val="003D0CAC"/>
    <w:rsid w:val="003D0FC3"/>
    <w:rsid w:val="003D1795"/>
    <w:rsid w:val="003D1915"/>
    <w:rsid w:val="003D2C1D"/>
    <w:rsid w:val="003D2C34"/>
    <w:rsid w:val="003D3CD1"/>
    <w:rsid w:val="003D3DDD"/>
    <w:rsid w:val="003D520A"/>
    <w:rsid w:val="003D5441"/>
    <w:rsid w:val="003D5CBF"/>
    <w:rsid w:val="003D66D2"/>
    <w:rsid w:val="003D6BFD"/>
    <w:rsid w:val="003D7683"/>
    <w:rsid w:val="003E07AE"/>
    <w:rsid w:val="003E14FC"/>
    <w:rsid w:val="003E1BE4"/>
    <w:rsid w:val="003E2976"/>
    <w:rsid w:val="003E3B08"/>
    <w:rsid w:val="003E4858"/>
    <w:rsid w:val="003E53AD"/>
    <w:rsid w:val="003E6090"/>
    <w:rsid w:val="003E6316"/>
    <w:rsid w:val="003E6695"/>
    <w:rsid w:val="003E6884"/>
    <w:rsid w:val="003E6AC5"/>
    <w:rsid w:val="003F0096"/>
    <w:rsid w:val="003F0850"/>
    <w:rsid w:val="003F0D12"/>
    <w:rsid w:val="003F160C"/>
    <w:rsid w:val="003F16B6"/>
    <w:rsid w:val="003F1DB5"/>
    <w:rsid w:val="003F324F"/>
    <w:rsid w:val="003F33BC"/>
    <w:rsid w:val="003F3D4E"/>
    <w:rsid w:val="003F477E"/>
    <w:rsid w:val="003F4CED"/>
    <w:rsid w:val="003F5CB8"/>
    <w:rsid w:val="003F6CD2"/>
    <w:rsid w:val="003F6E89"/>
    <w:rsid w:val="003F788D"/>
    <w:rsid w:val="0040126E"/>
    <w:rsid w:val="004020D4"/>
    <w:rsid w:val="004021B6"/>
    <w:rsid w:val="00403335"/>
    <w:rsid w:val="00403E48"/>
    <w:rsid w:val="00404519"/>
    <w:rsid w:val="004047C4"/>
    <w:rsid w:val="0040570B"/>
    <w:rsid w:val="00405EDB"/>
    <w:rsid w:val="00405FB1"/>
    <w:rsid w:val="00406460"/>
    <w:rsid w:val="004074DA"/>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711"/>
    <w:rsid w:val="004169A3"/>
    <w:rsid w:val="00416A67"/>
    <w:rsid w:val="00416A6A"/>
    <w:rsid w:val="00416ACB"/>
    <w:rsid w:val="00416DFB"/>
    <w:rsid w:val="004173AE"/>
    <w:rsid w:val="00421085"/>
    <w:rsid w:val="00421DCF"/>
    <w:rsid w:val="00422341"/>
    <w:rsid w:val="00422564"/>
    <w:rsid w:val="00422E21"/>
    <w:rsid w:val="00423641"/>
    <w:rsid w:val="0042473C"/>
    <w:rsid w:val="00426266"/>
    <w:rsid w:val="00430A2D"/>
    <w:rsid w:val="00430EB7"/>
    <w:rsid w:val="00431505"/>
    <w:rsid w:val="00431AF0"/>
    <w:rsid w:val="0043213A"/>
    <w:rsid w:val="004330F4"/>
    <w:rsid w:val="004331B9"/>
    <w:rsid w:val="00433590"/>
    <w:rsid w:val="0043393D"/>
    <w:rsid w:val="004344C7"/>
    <w:rsid w:val="00435274"/>
    <w:rsid w:val="004352AD"/>
    <w:rsid w:val="0043545D"/>
    <w:rsid w:val="00435B17"/>
    <w:rsid w:val="00435C8D"/>
    <w:rsid w:val="00435FE2"/>
    <w:rsid w:val="004362E4"/>
    <w:rsid w:val="00436E2F"/>
    <w:rsid w:val="00436EAB"/>
    <w:rsid w:val="00437E82"/>
    <w:rsid w:val="00441342"/>
    <w:rsid w:val="00441E7E"/>
    <w:rsid w:val="00442075"/>
    <w:rsid w:val="00442967"/>
    <w:rsid w:val="00444C72"/>
    <w:rsid w:val="00445E41"/>
    <w:rsid w:val="004461D9"/>
    <w:rsid w:val="00446AC6"/>
    <w:rsid w:val="0044759B"/>
    <w:rsid w:val="00447F54"/>
    <w:rsid w:val="00450B7E"/>
    <w:rsid w:val="0045136B"/>
    <w:rsid w:val="00451B88"/>
    <w:rsid w:val="00451C7E"/>
    <w:rsid w:val="00453BB6"/>
    <w:rsid w:val="00453CAA"/>
    <w:rsid w:val="0045411C"/>
    <w:rsid w:val="0045488B"/>
    <w:rsid w:val="00455113"/>
    <w:rsid w:val="004554CE"/>
    <w:rsid w:val="00456421"/>
    <w:rsid w:val="00456CA8"/>
    <w:rsid w:val="00456DAB"/>
    <w:rsid w:val="00457020"/>
    <w:rsid w:val="00460005"/>
    <w:rsid w:val="00460CC3"/>
    <w:rsid w:val="00460E86"/>
    <w:rsid w:val="004633CC"/>
    <w:rsid w:val="00463BCD"/>
    <w:rsid w:val="004646B4"/>
    <w:rsid w:val="00464A88"/>
    <w:rsid w:val="00465160"/>
    <w:rsid w:val="004651A0"/>
    <w:rsid w:val="0046564E"/>
    <w:rsid w:val="00465D44"/>
    <w:rsid w:val="00466532"/>
    <w:rsid w:val="00467488"/>
    <w:rsid w:val="004676F0"/>
    <w:rsid w:val="00470613"/>
    <w:rsid w:val="0047083E"/>
    <w:rsid w:val="00470EB5"/>
    <w:rsid w:val="00472449"/>
    <w:rsid w:val="00472709"/>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2EEC"/>
    <w:rsid w:val="0048353E"/>
    <w:rsid w:val="00483A12"/>
    <w:rsid w:val="004842CD"/>
    <w:rsid w:val="00484A77"/>
    <w:rsid w:val="00484BDB"/>
    <w:rsid w:val="0048527F"/>
    <w:rsid w:val="0048540F"/>
    <w:rsid w:val="00485970"/>
    <w:rsid w:val="00485AE2"/>
    <w:rsid w:val="00485C0D"/>
    <w:rsid w:val="00485FBC"/>
    <w:rsid w:val="00486307"/>
    <w:rsid w:val="00486575"/>
    <w:rsid w:val="00486584"/>
    <w:rsid w:val="004866D0"/>
    <w:rsid w:val="00486936"/>
    <w:rsid w:val="00490189"/>
    <w:rsid w:val="00491F54"/>
    <w:rsid w:val="00492898"/>
    <w:rsid w:val="00492A19"/>
    <w:rsid w:val="00492D57"/>
    <w:rsid w:val="00492ED0"/>
    <w:rsid w:val="004932AB"/>
    <w:rsid w:val="00494242"/>
    <w:rsid w:val="00494E8E"/>
    <w:rsid w:val="004955BC"/>
    <w:rsid w:val="00495D63"/>
    <w:rsid w:val="0049648F"/>
    <w:rsid w:val="00496606"/>
    <w:rsid w:val="00496774"/>
    <w:rsid w:val="00496BCA"/>
    <w:rsid w:val="00496F05"/>
    <w:rsid w:val="00497232"/>
    <w:rsid w:val="00497370"/>
    <w:rsid w:val="004A0BCF"/>
    <w:rsid w:val="004A0F39"/>
    <w:rsid w:val="004A251F"/>
    <w:rsid w:val="004A3A90"/>
    <w:rsid w:val="004A3BF1"/>
    <w:rsid w:val="004A3E42"/>
    <w:rsid w:val="004A4715"/>
    <w:rsid w:val="004A4FD1"/>
    <w:rsid w:val="004A5046"/>
    <w:rsid w:val="004A5137"/>
    <w:rsid w:val="004A565E"/>
    <w:rsid w:val="004A576A"/>
    <w:rsid w:val="004A5DF3"/>
    <w:rsid w:val="004A6134"/>
    <w:rsid w:val="004A6E95"/>
    <w:rsid w:val="004A7092"/>
    <w:rsid w:val="004A76B4"/>
    <w:rsid w:val="004B0C6C"/>
    <w:rsid w:val="004B1A99"/>
    <w:rsid w:val="004B2994"/>
    <w:rsid w:val="004B4663"/>
    <w:rsid w:val="004B49E6"/>
    <w:rsid w:val="004B4D69"/>
    <w:rsid w:val="004B5382"/>
    <w:rsid w:val="004B6A7C"/>
    <w:rsid w:val="004C01A8"/>
    <w:rsid w:val="004C0414"/>
    <w:rsid w:val="004C064E"/>
    <w:rsid w:val="004C110C"/>
    <w:rsid w:val="004C1840"/>
    <w:rsid w:val="004C24C9"/>
    <w:rsid w:val="004C31B6"/>
    <w:rsid w:val="004C38DC"/>
    <w:rsid w:val="004C3A72"/>
    <w:rsid w:val="004C40F3"/>
    <w:rsid w:val="004C4C98"/>
    <w:rsid w:val="004C5319"/>
    <w:rsid w:val="004C621F"/>
    <w:rsid w:val="004C646D"/>
    <w:rsid w:val="004C6B3D"/>
    <w:rsid w:val="004C6C6E"/>
    <w:rsid w:val="004C7948"/>
    <w:rsid w:val="004C7BB8"/>
    <w:rsid w:val="004C7C60"/>
    <w:rsid w:val="004D0DFE"/>
    <w:rsid w:val="004D1D91"/>
    <w:rsid w:val="004D22C3"/>
    <w:rsid w:val="004D300F"/>
    <w:rsid w:val="004D3A28"/>
    <w:rsid w:val="004D52A7"/>
    <w:rsid w:val="004D6BC3"/>
    <w:rsid w:val="004D6F4D"/>
    <w:rsid w:val="004D6F95"/>
    <w:rsid w:val="004D72FE"/>
    <w:rsid w:val="004D7E91"/>
    <w:rsid w:val="004E003A"/>
    <w:rsid w:val="004E036E"/>
    <w:rsid w:val="004E0536"/>
    <w:rsid w:val="004E0768"/>
    <w:rsid w:val="004E0783"/>
    <w:rsid w:val="004E0C38"/>
    <w:rsid w:val="004E10E6"/>
    <w:rsid w:val="004E1A31"/>
    <w:rsid w:val="004E2DE0"/>
    <w:rsid w:val="004E3715"/>
    <w:rsid w:val="004E4060"/>
    <w:rsid w:val="004E409A"/>
    <w:rsid w:val="004E4FF5"/>
    <w:rsid w:val="004E6061"/>
    <w:rsid w:val="004E730B"/>
    <w:rsid w:val="004F0FB8"/>
    <w:rsid w:val="004F0FB9"/>
    <w:rsid w:val="004F1425"/>
    <w:rsid w:val="004F2F7E"/>
    <w:rsid w:val="004F3271"/>
    <w:rsid w:val="004F32B5"/>
    <w:rsid w:val="004F407E"/>
    <w:rsid w:val="004F4DFC"/>
    <w:rsid w:val="004F5479"/>
    <w:rsid w:val="004F7528"/>
    <w:rsid w:val="004F7BCA"/>
    <w:rsid w:val="004F7D89"/>
    <w:rsid w:val="00501981"/>
    <w:rsid w:val="00501A85"/>
    <w:rsid w:val="00501BB3"/>
    <w:rsid w:val="005021DD"/>
    <w:rsid w:val="005026CA"/>
    <w:rsid w:val="00502B72"/>
    <w:rsid w:val="00502BC2"/>
    <w:rsid w:val="00502F93"/>
    <w:rsid w:val="00504BC1"/>
    <w:rsid w:val="00505134"/>
    <w:rsid w:val="0050515E"/>
    <w:rsid w:val="00505347"/>
    <w:rsid w:val="00505C04"/>
    <w:rsid w:val="00505DA2"/>
    <w:rsid w:val="00505F98"/>
    <w:rsid w:val="00506090"/>
    <w:rsid w:val="00506501"/>
    <w:rsid w:val="00511F15"/>
    <w:rsid w:val="005126BF"/>
    <w:rsid w:val="0051318C"/>
    <w:rsid w:val="00514070"/>
    <w:rsid w:val="005141BE"/>
    <w:rsid w:val="005142CD"/>
    <w:rsid w:val="005143C9"/>
    <w:rsid w:val="00514B2E"/>
    <w:rsid w:val="00514E10"/>
    <w:rsid w:val="005157A9"/>
    <w:rsid w:val="005173A7"/>
    <w:rsid w:val="005177E1"/>
    <w:rsid w:val="00520C0A"/>
    <w:rsid w:val="005218B6"/>
    <w:rsid w:val="00522589"/>
    <w:rsid w:val="00523EA9"/>
    <w:rsid w:val="00524545"/>
    <w:rsid w:val="00524994"/>
    <w:rsid w:val="00525510"/>
    <w:rsid w:val="005255BF"/>
    <w:rsid w:val="005257DE"/>
    <w:rsid w:val="00526AB3"/>
    <w:rsid w:val="00527200"/>
    <w:rsid w:val="00527989"/>
    <w:rsid w:val="00530157"/>
    <w:rsid w:val="00530FE7"/>
    <w:rsid w:val="00531C2E"/>
    <w:rsid w:val="00531EBE"/>
    <w:rsid w:val="005323EF"/>
    <w:rsid w:val="00532F8B"/>
    <w:rsid w:val="00533737"/>
    <w:rsid w:val="005356FF"/>
    <w:rsid w:val="00535B79"/>
    <w:rsid w:val="00535D7C"/>
    <w:rsid w:val="00536579"/>
    <w:rsid w:val="00536C1E"/>
    <w:rsid w:val="005401FC"/>
    <w:rsid w:val="005412C2"/>
    <w:rsid w:val="005428E7"/>
    <w:rsid w:val="0054343A"/>
    <w:rsid w:val="0054385C"/>
    <w:rsid w:val="00543974"/>
    <w:rsid w:val="00543B54"/>
    <w:rsid w:val="00543EBF"/>
    <w:rsid w:val="00544ABA"/>
    <w:rsid w:val="005450E5"/>
    <w:rsid w:val="0054593A"/>
    <w:rsid w:val="00546591"/>
    <w:rsid w:val="005467FB"/>
    <w:rsid w:val="00546AE9"/>
    <w:rsid w:val="00547989"/>
    <w:rsid w:val="005504A9"/>
    <w:rsid w:val="00551320"/>
    <w:rsid w:val="005518A4"/>
    <w:rsid w:val="005524BD"/>
    <w:rsid w:val="00552768"/>
    <w:rsid w:val="00552935"/>
    <w:rsid w:val="00552B1E"/>
    <w:rsid w:val="00552DDC"/>
    <w:rsid w:val="00552EA3"/>
    <w:rsid w:val="00553127"/>
    <w:rsid w:val="005537D5"/>
    <w:rsid w:val="00554BE7"/>
    <w:rsid w:val="005561E7"/>
    <w:rsid w:val="00556D68"/>
    <w:rsid w:val="00557058"/>
    <w:rsid w:val="00557173"/>
    <w:rsid w:val="005576A1"/>
    <w:rsid w:val="00557A64"/>
    <w:rsid w:val="00557E60"/>
    <w:rsid w:val="005605C0"/>
    <w:rsid w:val="00560D23"/>
    <w:rsid w:val="00560E60"/>
    <w:rsid w:val="00560EFE"/>
    <w:rsid w:val="005615D8"/>
    <w:rsid w:val="005626D6"/>
    <w:rsid w:val="00562E6F"/>
    <w:rsid w:val="00562EBD"/>
    <w:rsid w:val="005638D4"/>
    <w:rsid w:val="0056407C"/>
    <w:rsid w:val="005656ED"/>
    <w:rsid w:val="005657A1"/>
    <w:rsid w:val="00565EB0"/>
    <w:rsid w:val="005664B6"/>
    <w:rsid w:val="00566544"/>
    <w:rsid w:val="00566608"/>
    <w:rsid w:val="00566C83"/>
    <w:rsid w:val="005674BD"/>
    <w:rsid w:val="005700FE"/>
    <w:rsid w:val="00570E24"/>
    <w:rsid w:val="00572357"/>
    <w:rsid w:val="00572760"/>
    <w:rsid w:val="005728FE"/>
    <w:rsid w:val="00572985"/>
    <w:rsid w:val="005743DE"/>
    <w:rsid w:val="005745E1"/>
    <w:rsid w:val="00574F3F"/>
    <w:rsid w:val="0057562C"/>
    <w:rsid w:val="005759F6"/>
    <w:rsid w:val="00575E3E"/>
    <w:rsid w:val="005765F5"/>
    <w:rsid w:val="00576D6C"/>
    <w:rsid w:val="005770A8"/>
    <w:rsid w:val="00577276"/>
    <w:rsid w:val="00577A2E"/>
    <w:rsid w:val="00580E48"/>
    <w:rsid w:val="00580F0A"/>
    <w:rsid w:val="00581246"/>
    <w:rsid w:val="00581618"/>
    <w:rsid w:val="0058164D"/>
    <w:rsid w:val="00582C3A"/>
    <w:rsid w:val="00582E1A"/>
    <w:rsid w:val="00583147"/>
    <w:rsid w:val="00584416"/>
    <w:rsid w:val="00584B39"/>
    <w:rsid w:val="00584E6D"/>
    <w:rsid w:val="00585028"/>
    <w:rsid w:val="005854D1"/>
    <w:rsid w:val="00585F5B"/>
    <w:rsid w:val="0058620A"/>
    <w:rsid w:val="00587A33"/>
    <w:rsid w:val="00587FC0"/>
    <w:rsid w:val="005906AD"/>
    <w:rsid w:val="00590DA6"/>
    <w:rsid w:val="00591319"/>
    <w:rsid w:val="0059159E"/>
    <w:rsid w:val="00591692"/>
    <w:rsid w:val="00591C7D"/>
    <w:rsid w:val="00592B03"/>
    <w:rsid w:val="00592C4F"/>
    <w:rsid w:val="00593AB9"/>
    <w:rsid w:val="00593C98"/>
    <w:rsid w:val="0059463F"/>
    <w:rsid w:val="00594ABB"/>
    <w:rsid w:val="00594D1C"/>
    <w:rsid w:val="00594E36"/>
    <w:rsid w:val="00594F0A"/>
    <w:rsid w:val="00594F0F"/>
    <w:rsid w:val="0059525E"/>
    <w:rsid w:val="00595541"/>
    <w:rsid w:val="00595887"/>
    <w:rsid w:val="005961F7"/>
    <w:rsid w:val="005966C8"/>
    <w:rsid w:val="00596B9C"/>
    <w:rsid w:val="00596EA6"/>
    <w:rsid w:val="0059740D"/>
    <w:rsid w:val="005A054D"/>
    <w:rsid w:val="005A0727"/>
    <w:rsid w:val="005A0A46"/>
    <w:rsid w:val="005A10B9"/>
    <w:rsid w:val="005A11EA"/>
    <w:rsid w:val="005A269F"/>
    <w:rsid w:val="005A2E14"/>
    <w:rsid w:val="005A305E"/>
    <w:rsid w:val="005A30BB"/>
    <w:rsid w:val="005A3887"/>
    <w:rsid w:val="005A40AC"/>
    <w:rsid w:val="005A494A"/>
    <w:rsid w:val="005A54BA"/>
    <w:rsid w:val="005A66F0"/>
    <w:rsid w:val="005A6B4C"/>
    <w:rsid w:val="005B0542"/>
    <w:rsid w:val="005B0FD2"/>
    <w:rsid w:val="005B2225"/>
    <w:rsid w:val="005B2799"/>
    <w:rsid w:val="005B2B77"/>
    <w:rsid w:val="005B3D4A"/>
    <w:rsid w:val="005B4D87"/>
    <w:rsid w:val="005B6EF3"/>
    <w:rsid w:val="005B7DD1"/>
    <w:rsid w:val="005C00A0"/>
    <w:rsid w:val="005C0496"/>
    <w:rsid w:val="005C28FA"/>
    <w:rsid w:val="005C40F4"/>
    <w:rsid w:val="005C43BE"/>
    <w:rsid w:val="005C44F3"/>
    <w:rsid w:val="005C5A6F"/>
    <w:rsid w:val="005C67CB"/>
    <w:rsid w:val="005C712D"/>
    <w:rsid w:val="005C7C75"/>
    <w:rsid w:val="005D0E4F"/>
    <w:rsid w:val="005D1E32"/>
    <w:rsid w:val="005D206B"/>
    <w:rsid w:val="005D22B7"/>
    <w:rsid w:val="005D2BDE"/>
    <w:rsid w:val="005D349B"/>
    <w:rsid w:val="005D3D76"/>
    <w:rsid w:val="005D4578"/>
    <w:rsid w:val="005D4EFA"/>
    <w:rsid w:val="005D4F4E"/>
    <w:rsid w:val="005D55BA"/>
    <w:rsid w:val="005D5ADB"/>
    <w:rsid w:val="005D5EDC"/>
    <w:rsid w:val="005D648A"/>
    <w:rsid w:val="005D7BC2"/>
    <w:rsid w:val="005D7E0D"/>
    <w:rsid w:val="005E0ADE"/>
    <w:rsid w:val="005E234A"/>
    <w:rsid w:val="005E35CC"/>
    <w:rsid w:val="005E371E"/>
    <w:rsid w:val="005E44B7"/>
    <w:rsid w:val="005E4FB3"/>
    <w:rsid w:val="005E53F9"/>
    <w:rsid w:val="005E5549"/>
    <w:rsid w:val="005E564D"/>
    <w:rsid w:val="005E5912"/>
    <w:rsid w:val="005E6494"/>
    <w:rsid w:val="005E6514"/>
    <w:rsid w:val="005E713A"/>
    <w:rsid w:val="005E775D"/>
    <w:rsid w:val="005F0A43"/>
    <w:rsid w:val="005F1B3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BB5"/>
    <w:rsid w:val="00604DC7"/>
    <w:rsid w:val="00604E47"/>
    <w:rsid w:val="006050B0"/>
    <w:rsid w:val="00605441"/>
    <w:rsid w:val="006054C1"/>
    <w:rsid w:val="00606970"/>
    <w:rsid w:val="00606A20"/>
    <w:rsid w:val="006072C6"/>
    <w:rsid w:val="0060772C"/>
    <w:rsid w:val="00607778"/>
    <w:rsid w:val="00607A2E"/>
    <w:rsid w:val="00612416"/>
    <w:rsid w:val="00612BDE"/>
    <w:rsid w:val="00612C6D"/>
    <w:rsid w:val="006130F7"/>
    <w:rsid w:val="006136F5"/>
    <w:rsid w:val="00613849"/>
    <w:rsid w:val="00613AF8"/>
    <w:rsid w:val="00613D8E"/>
    <w:rsid w:val="006142E0"/>
    <w:rsid w:val="00615C74"/>
    <w:rsid w:val="00616112"/>
    <w:rsid w:val="0061709F"/>
    <w:rsid w:val="006205CA"/>
    <w:rsid w:val="00621386"/>
    <w:rsid w:val="00621F53"/>
    <w:rsid w:val="006220DC"/>
    <w:rsid w:val="00622E2A"/>
    <w:rsid w:val="00623089"/>
    <w:rsid w:val="0062308E"/>
    <w:rsid w:val="006234C4"/>
    <w:rsid w:val="00623B01"/>
    <w:rsid w:val="006242D7"/>
    <w:rsid w:val="006244C9"/>
    <w:rsid w:val="006245F6"/>
    <w:rsid w:val="0062475D"/>
    <w:rsid w:val="0062495F"/>
    <w:rsid w:val="0062660B"/>
    <w:rsid w:val="00626AD0"/>
    <w:rsid w:val="00626AD1"/>
    <w:rsid w:val="006304BC"/>
    <w:rsid w:val="00630DCE"/>
    <w:rsid w:val="0063120A"/>
    <w:rsid w:val="0063150B"/>
    <w:rsid w:val="00631585"/>
    <w:rsid w:val="006347EE"/>
    <w:rsid w:val="00634ACF"/>
    <w:rsid w:val="00635035"/>
    <w:rsid w:val="0063580D"/>
    <w:rsid w:val="00635CAE"/>
    <w:rsid w:val="006365AA"/>
    <w:rsid w:val="00637240"/>
    <w:rsid w:val="006373EE"/>
    <w:rsid w:val="00640B3F"/>
    <w:rsid w:val="006421D2"/>
    <w:rsid w:val="00643660"/>
    <w:rsid w:val="0064535A"/>
    <w:rsid w:val="006454E8"/>
    <w:rsid w:val="0064584D"/>
    <w:rsid w:val="0064762D"/>
    <w:rsid w:val="00647BB1"/>
    <w:rsid w:val="00650139"/>
    <w:rsid w:val="00652756"/>
    <w:rsid w:val="00652AD8"/>
    <w:rsid w:val="00652B79"/>
    <w:rsid w:val="006533C3"/>
    <w:rsid w:val="00654068"/>
    <w:rsid w:val="00654B38"/>
    <w:rsid w:val="00654B83"/>
    <w:rsid w:val="00655061"/>
    <w:rsid w:val="0065510C"/>
    <w:rsid w:val="00655B63"/>
    <w:rsid w:val="006571F6"/>
    <w:rsid w:val="00657256"/>
    <w:rsid w:val="00657EE3"/>
    <w:rsid w:val="00660083"/>
    <w:rsid w:val="00660E31"/>
    <w:rsid w:val="006618CC"/>
    <w:rsid w:val="00662111"/>
    <w:rsid w:val="00662118"/>
    <w:rsid w:val="006638AD"/>
    <w:rsid w:val="0066474A"/>
    <w:rsid w:val="00665125"/>
    <w:rsid w:val="00665CD5"/>
    <w:rsid w:val="00665D23"/>
    <w:rsid w:val="00666C40"/>
    <w:rsid w:val="00666F1C"/>
    <w:rsid w:val="0066732C"/>
    <w:rsid w:val="006679F5"/>
    <w:rsid w:val="00667B77"/>
    <w:rsid w:val="006703D5"/>
    <w:rsid w:val="006716DA"/>
    <w:rsid w:val="006728ED"/>
    <w:rsid w:val="006732B1"/>
    <w:rsid w:val="0067446F"/>
    <w:rsid w:val="006746A4"/>
    <w:rsid w:val="006749FF"/>
    <w:rsid w:val="00675558"/>
    <w:rsid w:val="00675611"/>
    <w:rsid w:val="00675812"/>
    <w:rsid w:val="00675A60"/>
    <w:rsid w:val="0067697E"/>
    <w:rsid w:val="00677443"/>
    <w:rsid w:val="0067769A"/>
    <w:rsid w:val="006806A3"/>
    <w:rsid w:val="006806A6"/>
    <w:rsid w:val="00680E1F"/>
    <w:rsid w:val="00681211"/>
    <w:rsid w:val="00681579"/>
    <w:rsid w:val="00681839"/>
    <w:rsid w:val="00681B36"/>
    <w:rsid w:val="00681D9D"/>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66F"/>
    <w:rsid w:val="00695887"/>
    <w:rsid w:val="00697733"/>
    <w:rsid w:val="006A254E"/>
    <w:rsid w:val="006A2C30"/>
    <w:rsid w:val="006A301C"/>
    <w:rsid w:val="006A3E2B"/>
    <w:rsid w:val="006A6E17"/>
    <w:rsid w:val="006B0A15"/>
    <w:rsid w:val="006B0C5E"/>
    <w:rsid w:val="006B120D"/>
    <w:rsid w:val="006B17E7"/>
    <w:rsid w:val="006B19E8"/>
    <w:rsid w:val="006B1A8A"/>
    <w:rsid w:val="006B1FD5"/>
    <w:rsid w:val="006B41AA"/>
    <w:rsid w:val="006B4267"/>
    <w:rsid w:val="006B555A"/>
    <w:rsid w:val="006B600A"/>
    <w:rsid w:val="006B60BB"/>
    <w:rsid w:val="006B6635"/>
    <w:rsid w:val="006B7D22"/>
    <w:rsid w:val="006B7D2C"/>
    <w:rsid w:val="006C08E1"/>
    <w:rsid w:val="006C1019"/>
    <w:rsid w:val="006C129F"/>
    <w:rsid w:val="006C1CCA"/>
    <w:rsid w:val="006C1DF2"/>
    <w:rsid w:val="006C2A10"/>
    <w:rsid w:val="006C2BB5"/>
    <w:rsid w:val="006C2BEE"/>
    <w:rsid w:val="006C32A9"/>
    <w:rsid w:val="006C3AD8"/>
    <w:rsid w:val="006C4516"/>
    <w:rsid w:val="006C455E"/>
    <w:rsid w:val="006C4736"/>
    <w:rsid w:val="006C5958"/>
    <w:rsid w:val="006C5B4F"/>
    <w:rsid w:val="006C643C"/>
    <w:rsid w:val="006C6E3A"/>
    <w:rsid w:val="006C6F9B"/>
    <w:rsid w:val="006C6FD7"/>
    <w:rsid w:val="006D00DB"/>
    <w:rsid w:val="006D0361"/>
    <w:rsid w:val="006D09E7"/>
    <w:rsid w:val="006D0A66"/>
    <w:rsid w:val="006D16B0"/>
    <w:rsid w:val="006D2182"/>
    <w:rsid w:val="006D2444"/>
    <w:rsid w:val="006D254B"/>
    <w:rsid w:val="006D289B"/>
    <w:rsid w:val="006D3BE1"/>
    <w:rsid w:val="006D3D5F"/>
    <w:rsid w:val="006D48FC"/>
    <w:rsid w:val="006D4C95"/>
    <w:rsid w:val="006D586A"/>
    <w:rsid w:val="006D62BC"/>
    <w:rsid w:val="006D6450"/>
    <w:rsid w:val="006D6939"/>
    <w:rsid w:val="006D6ADA"/>
    <w:rsid w:val="006D7EB0"/>
    <w:rsid w:val="006E0138"/>
    <w:rsid w:val="006E0BB0"/>
    <w:rsid w:val="006E12C3"/>
    <w:rsid w:val="006E18DF"/>
    <w:rsid w:val="006E2529"/>
    <w:rsid w:val="006E3E01"/>
    <w:rsid w:val="006E45F3"/>
    <w:rsid w:val="006E4729"/>
    <w:rsid w:val="006E47DE"/>
    <w:rsid w:val="006E4A2F"/>
    <w:rsid w:val="006E4ED4"/>
    <w:rsid w:val="006E5E19"/>
    <w:rsid w:val="006E61C3"/>
    <w:rsid w:val="006E799D"/>
    <w:rsid w:val="006F0593"/>
    <w:rsid w:val="006F0B47"/>
    <w:rsid w:val="006F1064"/>
    <w:rsid w:val="006F172A"/>
    <w:rsid w:val="006F1EB7"/>
    <w:rsid w:val="006F2505"/>
    <w:rsid w:val="006F25C8"/>
    <w:rsid w:val="006F2861"/>
    <w:rsid w:val="006F52E5"/>
    <w:rsid w:val="006F6066"/>
    <w:rsid w:val="006F61FB"/>
    <w:rsid w:val="006F6850"/>
    <w:rsid w:val="006F707E"/>
    <w:rsid w:val="006F78E1"/>
    <w:rsid w:val="007001DC"/>
    <w:rsid w:val="00701B53"/>
    <w:rsid w:val="007025CB"/>
    <w:rsid w:val="00702683"/>
    <w:rsid w:val="007034AA"/>
    <w:rsid w:val="00703559"/>
    <w:rsid w:val="00703C9D"/>
    <w:rsid w:val="0070490C"/>
    <w:rsid w:val="00705C38"/>
    <w:rsid w:val="00706465"/>
    <w:rsid w:val="0070695A"/>
    <w:rsid w:val="0070782D"/>
    <w:rsid w:val="007078FC"/>
    <w:rsid w:val="007109C2"/>
    <w:rsid w:val="00711340"/>
    <w:rsid w:val="00711A04"/>
    <w:rsid w:val="00712292"/>
    <w:rsid w:val="00712C42"/>
    <w:rsid w:val="00713A6D"/>
    <w:rsid w:val="00713DE4"/>
    <w:rsid w:val="00714C47"/>
    <w:rsid w:val="00716462"/>
    <w:rsid w:val="00721084"/>
    <w:rsid w:val="00721262"/>
    <w:rsid w:val="00721D9B"/>
    <w:rsid w:val="00722121"/>
    <w:rsid w:val="007224B9"/>
    <w:rsid w:val="00722F94"/>
    <w:rsid w:val="0072308F"/>
    <w:rsid w:val="00723AA7"/>
    <w:rsid w:val="0072432E"/>
    <w:rsid w:val="00726036"/>
    <w:rsid w:val="00726279"/>
    <w:rsid w:val="0072669B"/>
    <w:rsid w:val="00726A9B"/>
    <w:rsid w:val="00726FEA"/>
    <w:rsid w:val="00727530"/>
    <w:rsid w:val="007304CE"/>
    <w:rsid w:val="00730957"/>
    <w:rsid w:val="00731E7C"/>
    <w:rsid w:val="007325D1"/>
    <w:rsid w:val="007329EF"/>
    <w:rsid w:val="0073327A"/>
    <w:rsid w:val="00734EBE"/>
    <w:rsid w:val="00735148"/>
    <w:rsid w:val="007364BD"/>
    <w:rsid w:val="00736DD8"/>
    <w:rsid w:val="0073711D"/>
    <w:rsid w:val="007374E5"/>
    <w:rsid w:val="007379C6"/>
    <w:rsid w:val="00737CB7"/>
    <w:rsid w:val="00737D80"/>
    <w:rsid w:val="007403E0"/>
    <w:rsid w:val="0074076A"/>
    <w:rsid w:val="00741875"/>
    <w:rsid w:val="00741AF4"/>
    <w:rsid w:val="00741DCC"/>
    <w:rsid w:val="0074203A"/>
    <w:rsid w:val="007427B5"/>
    <w:rsid w:val="00742865"/>
    <w:rsid w:val="0074296C"/>
    <w:rsid w:val="00742C83"/>
    <w:rsid w:val="0074360F"/>
    <w:rsid w:val="00743E39"/>
    <w:rsid w:val="00744A64"/>
    <w:rsid w:val="00744D47"/>
    <w:rsid w:val="00744EA0"/>
    <w:rsid w:val="00745CEB"/>
    <w:rsid w:val="0074638D"/>
    <w:rsid w:val="00746484"/>
    <w:rsid w:val="00746CBE"/>
    <w:rsid w:val="0074704F"/>
    <w:rsid w:val="007477B2"/>
    <w:rsid w:val="007478F2"/>
    <w:rsid w:val="00747F48"/>
    <w:rsid w:val="00747F4C"/>
    <w:rsid w:val="00751091"/>
    <w:rsid w:val="00751651"/>
    <w:rsid w:val="00751B83"/>
    <w:rsid w:val="00752E03"/>
    <w:rsid w:val="0075417F"/>
    <w:rsid w:val="00754359"/>
    <w:rsid w:val="00754411"/>
    <w:rsid w:val="00754550"/>
    <w:rsid w:val="00754BD9"/>
    <w:rsid w:val="00754E3C"/>
    <w:rsid w:val="00754E7A"/>
    <w:rsid w:val="0075540C"/>
    <w:rsid w:val="00755DB1"/>
    <w:rsid w:val="0075600F"/>
    <w:rsid w:val="007564D1"/>
    <w:rsid w:val="00756826"/>
    <w:rsid w:val="007574FC"/>
    <w:rsid w:val="00757CEE"/>
    <w:rsid w:val="00760975"/>
    <w:rsid w:val="007610B0"/>
    <w:rsid w:val="007611E0"/>
    <w:rsid w:val="00761FDA"/>
    <w:rsid w:val="007621FF"/>
    <w:rsid w:val="007622ED"/>
    <w:rsid w:val="00763487"/>
    <w:rsid w:val="007634E3"/>
    <w:rsid w:val="00764194"/>
    <w:rsid w:val="00764225"/>
    <w:rsid w:val="00765ED3"/>
    <w:rsid w:val="00766166"/>
    <w:rsid w:val="0076681D"/>
    <w:rsid w:val="00766A65"/>
    <w:rsid w:val="00766E5C"/>
    <w:rsid w:val="007671F5"/>
    <w:rsid w:val="00767368"/>
    <w:rsid w:val="00767583"/>
    <w:rsid w:val="007676B8"/>
    <w:rsid w:val="00770580"/>
    <w:rsid w:val="0077175C"/>
    <w:rsid w:val="00771870"/>
    <w:rsid w:val="00771BF9"/>
    <w:rsid w:val="00771F7F"/>
    <w:rsid w:val="00772F8A"/>
    <w:rsid w:val="007734F9"/>
    <w:rsid w:val="007739C6"/>
    <w:rsid w:val="0077447D"/>
    <w:rsid w:val="00774889"/>
    <w:rsid w:val="00774FF5"/>
    <w:rsid w:val="007750B3"/>
    <w:rsid w:val="0077582C"/>
    <w:rsid w:val="00775F76"/>
    <w:rsid w:val="00776AEA"/>
    <w:rsid w:val="00776D5C"/>
    <w:rsid w:val="00777BA0"/>
    <w:rsid w:val="007800CE"/>
    <w:rsid w:val="007803BD"/>
    <w:rsid w:val="007811DC"/>
    <w:rsid w:val="00781BC7"/>
    <w:rsid w:val="007820FA"/>
    <w:rsid w:val="0078285F"/>
    <w:rsid w:val="00783207"/>
    <w:rsid w:val="007837C3"/>
    <w:rsid w:val="00783E1D"/>
    <w:rsid w:val="0078483B"/>
    <w:rsid w:val="00784C75"/>
    <w:rsid w:val="00784EED"/>
    <w:rsid w:val="00785900"/>
    <w:rsid w:val="00786958"/>
    <w:rsid w:val="00786CE0"/>
    <w:rsid w:val="00786E71"/>
    <w:rsid w:val="007872DB"/>
    <w:rsid w:val="0079162F"/>
    <w:rsid w:val="007918C9"/>
    <w:rsid w:val="00791E91"/>
    <w:rsid w:val="0079214B"/>
    <w:rsid w:val="0079338C"/>
    <w:rsid w:val="007943D6"/>
    <w:rsid w:val="00794924"/>
    <w:rsid w:val="007951D0"/>
    <w:rsid w:val="00796407"/>
    <w:rsid w:val="007968ED"/>
    <w:rsid w:val="00797045"/>
    <w:rsid w:val="00797218"/>
    <w:rsid w:val="007A0BC2"/>
    <w:rsid w:val="007A0F2E"/>
    <w:rsid w:val="007A13CE"/>
    <w:rsid w:val="007A1F44"/>
    <w:rsid w:val="007A23FF"/>
    <w:rsid w:val="007A295B"/>
    <w:rsid w:val="007A2C2E"/>
    <w:rsid w:val="007A3059"/>
    <w:rsid w:val="007A3424"/>
    <w:rsid w:val="007A35EF"/>
    <w:rsid w:val="007A43A2"/>
    <w:rsid w:val="007A4D04"/>
    <w:rsid w:val="007A4DE6"/>
    <w:rsid w:val="007A7A96"/>
    <w:rsid w:val="007B03AF"/>
    <w:rsid w:val="007B1543"/>
    <w:rsid w:val="007B16FA"/>
    <w:rsid w:val="007B17F3"/>
    <w:rsid w:val="007B181D"/>
    <w:rsid w:val="007B1AC0"/>
    <w:rsid w:val="007B270A"/>
    <w:rsid w:val="007B2D3B"/>
    <w:rsid w:val="007B4235"/>
    <w:rsid w:val="007B52CD"/>
    <w:rsid w:val="007B6B9C"/>
    <w:rsid w:val="007B7256"/>
    <w:rsid w:val="007B7DC1"/>
    <w:rsid w:val="007B7EDB"/>
    <w:rsid w:val="007C0CC5"/>
    <w:rsid w:val="007C19AD"/>
    <w:rsid w:val="007C1D7B"/>
    <w:rsid w:val="007C3598"/>
    <w:rsid w:val="007C3FA8"/>
    <w:rsid w:val="007C45B2"/>
    <w:rsid w:val="007C4741"/>
    <w:rsid w:val="007C68DA"/>
    <w:rsid w:val="007C6F32"/>
    <w:rsid w:val="007C7F85"/>
    <w:rsid w:val="007D105D"/>
    <w:rsid w:val="007D229A"/>
    <w:rsid w:val="007D2F44"/>
    <w:rsid w:val="007D2F4D"/>
    <w:rsid w:val="007D367D"/>
    <w:rsid w:val="007D4178"/>
    <w:rsid w:val="007D4941"/>
    <w:rsid w:val="007D4D33"/>
    <w:rsid w:val="007D5A08"/>
    <w:rsid w:val="007D7175"/>
    <w:rsid w:val="007D72FF"/>
    <w:rsid w:val="007D7CFF"/>
    <w:rsid w:val="007E048E"/>
    <w:rsid w:val="007E1369"/>
    <w:rsid w:val="007E13E2"/>
    <w:rsid w:val="007E1A1B"/>
    <w:rsid w:val="007E1A88"/>
    <w:rsid w:val="007E1CF0"/>
    <w:rsid w:val="007E26CB"/>
    <w:rsid w:val="007E3B31"/>
    <w:rsid w:val="007E4C88"/>
    <w:rsid w:val="007E585E"/>
    <w:rsid w:val="007E7DDF"/>
    <w:rsid w:val="007F0E96"/>
    <w:rsid w:val="007F11C8"/>
    <w:rsid w:val="007F1CFB"/>
    <w:rsid w:val="007F1E15"/>
    <w:rsid w:val="007F220B"/>
    <w:rsid w:val="007F257D"/>
    <w:rsid w:val="007F27DD"/>
    <w:rsid w:val="007F3D63"/>
    <w:rsid w:val="007F6880"/>
    <w:rsid w:val="007F76B4"/>
    <w:rsid w:val="008000D7"/>
    <w:rsid w:val="008001B4"/>
    <w:rsid w:val="00800769"/>
    <w:rsid w:val="00800ED2"/>
    <w:rsid w:val="00802E74"/>
    <w:rsid w:val="00803085"/>
    <w:rsid w:val="00804B92"/>
    <w:rsid w:val="00804E21"/>
    <w:rsid w:val="00805092"/>
    <w:rsid w:val="008051F2"/>
    <w:rsid w:val="00806AAF"/>
    <w:rsid w:val="00806FE0"/>
    <w:rsid w:val="008070AC"/>
    <w:rsid w:val="008075D5"/>
    <w:rsid w:val="00807A60"/>
    <w:rsid w:val="00807DEA"/>
    <w:rsid w:val="008101FD"/>
    <w:rsid w:val="00810364"/>
    <w:rsid w:val="008106B7"/>
    <w:rsid w:val="00810D8D"/>
    <w:rsid w:val="00810DC4"/>
    <w:rsid w:val="00810FEE"/>
    <w:rsid w:val="00811835"/>
    <w:rsid w:val="008125D2"/>
    <w:rsid w:val="00814120"/>
    <w:rsid w:val="00815057"/>
    <w:rsid w:val="0081581D"/>
    <w:rsid w:val="00815FB3"/>
    <w:rsid w:val="008172BE"/>
    <w:rsid w:val="008177B9"/>
    <w:rsid w:val="00817B71"/>
    <w:rsid w:val="00820244"/>
    <w:rsid w:val="00821A13"/>
    <w:rsid w:val="008221B3"/>
    <w:rsid w:val="0082248E"/>
    <w:rsid w:val="00824FDF"/>
    <w:rsid w:val="00825125"/>
    <w:rsid w:val="008257CC"/>
    <w:rsid w:val="00827362"/>
    <w:rsid w:val="008274BF"/>
    <w:rsid w:val="00830DC3"/>
    <w:rsid w:val="00831555"/>
    <w:rsid w:val="00831BB6"/>
    <w:rsid w:val="00831F52"/>
    <w:rsid w:val="00832154"/>
    <w:rsid w:val="00832980"/>
    <w:rsid w:val="00832F5C"/>
    <w:rsid w:val="00834DA4"/>
    <w:rsid w:val="00834E7A"/>
    <w:rsid w:val="00835944"/>
    <w:rsid w:val="008359E0"/>
    <w:rsid w:val="008376F6"/>
    <w:rsid w:val="00837D5B"/>
    <w:rsid w:val="00840300"/>
    <w:rsid w:val="00840607"/>
    <w:rsid w:val="008414E4"/>
    <w:rsid w:val="00841CD2"/>
    <w:rsid w:val="00842B77"/>
    <w:rsid w:val="00842E30"/>
    <w:rsid w:val="0084309F"/>
    <w:rsid w:val="00844964"/>
    <w:rsid w:val="00845554"/>
    <w:rsid w:val="00845C12"/>
    <w:rsid w:val="008462E8"/>
    <w:rsid w:val="008469D9"/>
    <w:rsid w:val="00846DC0"/>
    <w:rsid w:val="008474A7"/>
    <w:rsid w:val="00847BD2"/>
    <w:rsid w:val="008506B6"/>
    <w:rsid w:val="00850AE0"/>
    <w:rsid w:val="00850DF5"/>
    <w:rsid w:val="008524D2"/>
    <w:rsid w:val="00852E19"/>
    <w:rsid w:val="008548F0"/>
    <w:rsid w:val="00856833"/>
    <w:rsid w:val="00856840"/>
    <w:rsid w:val="00856F75"/>
    <w:rsid w:val="0086087C"/>
    <w:rsid w:val="00860A17"/>
    <w:rsid w:val="00860D8E"/>
    <w:rsid w:val="0086275E"/>
    <w:rsid w:val="008641E7"/>
    <w:rsid w:val="00864440"/>
    <w:rsid w:val="00864D76"/>
    <w:rsid w:val="008650FC"/>
    <w:rsid w:val="00865315"/>
    <w:rsid w:val="00866EB3"/>
    <w:rsid w:val="0086701A"/>
    <w:rsid w:val="00867BD2"/>
    <w:rsid w:val="008706B4"/>
    <w:rsid w:val="008712FD"/>
    <w:rsid w:val="008716A1"/>
    <w:rsid w:val="00871D6B"/>
    <w:rsid w:val="00872D3F"/>
    <w:rsid w:val="008733E4"/>
    <w:rsid w:val="00873F15"/>
    <w:rsid w:val="00874096"/>
    <w:rsid w:val="00874690"/>
    <w:rsid w:val="00874E08"/>
    <w:rsid w:val="008756A4"/>
    <w:rsid w:val="00875DAA"/>
    <w:rsid w:val="00875F73"/>
    <w:rsid w:val="00875F97"/>
    <w:rsid w:val="00876154"/>
    <w:rsid w:val="008766AE"/>
    <w:rsid w:val="00880F30"/>
    <w:rsid w:val="008810B7"/>
    <w:rsid w:val="0088231B"/>
    <w:rsid w:val="008833B0"/>
    <w:rsid w:val="008833E8"/>
    <w:rsid w:val="00885D22"/>
    <w:rsid w:val="0088661C"/>
    <w:rsid w:val="00887B48"/>
    <w:rsid w:val="00890694"/>
    <w:rsid w:val="0089176E"/>
    <w:rsid w:val="008917E0"/>
    <w:rsid w:val="00892365"/>
    <w:rsid w:val="00892BE5"/>
    <w:rsid w:val="0089387C"/>
    <w:rsid w:val="0089444E"/>
    <w:rsid w:val="008949DF"/>
    <w:rsid w:val="008951DB"/>
    <w:rsid w:val="00895253"/>
    <w:rsid w:val="00895300"/>
    <w:rsid w:val="0089568B"/>
    <w:rsid w:val="00895F36"/>
    <w:rsid w:val="00896C81"/>
    <w:rsid w:val="00896D83"/>
    <w:rsid w:val="00897C2E"/>
    <w:rsid w:val="008A017B"/>
    <w:rsid w:val="008A0AB2"/>
    <w:rsid w:val="008A0CFC"/>
    <w:rsid w:val="008A12FE"/>
    <w:rsid w:val="008A28B6"/>
    <w:rsid w:val="008A2BB1"/>
    <w:rsid w:val="008A3466"/>
    <w:rsid w:val="008A389F"/>
    <w:rsid w:val="008A390D"/>
    <w:rsid w:val="008A39F3"/>
    <w:rsid w:val="008A3AB0"/>
    <w:rsid w:val="008A3BBD"/>
    <w:rsid w:val="008A3CA4"/>
    <w:rsid w:val="008A3D02"/>
    <w:rsid w:val="008A4343"/>
    <w:rsid w:val="008A4CEA"/>
    <w:rsid w:val="008A5023"/>
    <w:rsid w:val="008A53FA"/>
    <w:rsid w:val="008A5787"/>
    <w:rsid w:val="008A5940"/>
    <w:rsid w:val="008A73B2"/>
    <w:rsid w:val="008B043F"/>
    <w:rsid w:val="008B0808"/>
    <w:rsid w:val="008B0AEC"/>
    <w:rsid w:val="008B1B45"/>
    <w:rsid w:val="008B1BBE"/>
    <w:rsid w:val="008B1E53"/>
    <w:rsid w:val="008B1E5B"/>
    <w:rsid w:val="008B389D"/>
    <w:rsid w:val="008B3ADC"/>
    <w:rsid w:val="008B3C5C"/>
    <w:rsid w:val="008B44F7"/>
    <w:rsid w:val="008B4D87"/>
    <w:rsid w:val="008B4E99"/>
    <w:rsid w:val="008B5299"/>
    <w:rsid w:val="008B5A5F"/>
    <w:rsid w:val="008B5AB0"/>
    <w:rsid w:val="008B5B48"/>
    <w:rsid w:val="008B6054"/>
    <w:rsid w:val="008B7B08"/>
    <w:rsid w:val="008C047A"/>
    <w:rsid w:val="008C13F0"/>
    <w:rsid w:val="008C1AF4"/>
    <w:rsid w:val="008C1F26"/>
    <w:rsid w:val="008C2A3A"/>
    <w:rsid w:val="008C3C82"/>
    <w:rsid w:val="008C4C7E"/>
    <w:rsid w:val="008C5C46"/>
    <w:rsid w:val="008C6184"/>
    <w:rsid w:val="008C61B9"/>
    <w:rsid w:val="008C61F1"/>
    <w:rsid w:val="008C785E"/>
    <w:rsid w:val="008D0AFB"/>
    <w:rsid w:val="008D13B2"/>
    <w:rsid w:val="008D1511"/>
    <w:rsid w:val="008D2D70"/>
    <w:rsid w:val="008D3257"/>
    <w:rsid w:val="008D32DF"/>
    <w:rsid w:val="008D35E9"/>
    <w:rsid w:val="008D3959"/>
    <w:rsid w:val="008D3966"/>
    <w:rsid w:val="008D3CA8"/>
    <w:rsid w:val="008D4352"/>
    <w:rsid w:val="008D5E8F"/>
    <w:rsid w:val="008D60BC"/>
    <w:rsid w:val="008D691B"/>
    <w:rsid w:val="008D6D7B"/>
    <w:rsid w:val="008D7EB7"/>
    <w:rsid w:val="008D7F2C"/>
    <w:rsid w:val="008E06C3"/>
    <w:rsid w:val="008E0B26"/>
    <w:rsid w:val="008E0EB8"/>
    <w:rsid w:val="008E102B"/>
    <w:rsid w:val="008E10A6"/>
    <w:rsid w:val="008E1271"/>
    <w:rsid w:val="008E2251"/>
    <w:rsid w:val="008E24B3"/>
    <w:rsid w:val="008E24CA"/>
    <w:rsid w:val="008E26EF"/>
    <w:rsid w:val="008E2F6E"/>
    <w:rsid w:val="008E38AD"/>
    <w:rsid w:val="008E3EEC"/>
    <w:rsid w:val="008E3EF4"/>
    <w:rsid w:val="008E53BE"/>
    <w:rsid w:val="008E5BF2"/>
    <w:rsid w:val="008E5C81"/>
    <w:rsid w:val="008E6484"/>
    <w:rsid w:val="008E65FC"/>
    <w:rsid w:val="008E7D2A"/>
    <w:rsid w:val="008F0A38"/>
    <w:rsid w:val="008F0E38"/>
    <w:rsid w:val="008F0F84"/>
    <w:rsid w:val="008F1014"/>
    <w:rsid w:val="008F11C9"/>
    <w:rsid w:val="008F182E"/>
    <w:rsid w:val="008F23D8"/>
    <w:rsid w:val="008F2FD5"/>
    <w:rsid w:val="008F37E5"/>
    <w:rsid w:val="008F48C2"/>
    <w:rsid w:val="008F5207"/>
    <w:rsid w:val="008F5840"/>
    <w:rsid w:val="008F5E92"/>
    <w:rsid w:val="008F5EEF"/>
    <w:rsid w:val="008F66FE"/>
    <w:rsid w:val="008F72CC"/>
    <w:rsid w:val="008F72CD"/>
    <w:rsid w:val="008F730E"/>
    <w:rsid w:val="009005AE"/>
    <w:rsid w:val="00902EEA"/>
    <w:rsid w:val="0090337C"/>
    <w:rsid w:val="00903802"/>
    <w:rsid w:val="009042B2"/>
    <w:rsid w:val="00904C1E"/>
    <w:rsid w:val="0090696D"/>
    <w:rsid w:val="00906CD6"/>
    <w:rsid w:val="00906E4D"/>
    <w:rsid w:val="00906F31"/>
    <w:rsid w:val="009078B3"/>
    <w:rsid w:val="00907A77"/>
    <w:rsid w:val="00907E00"/>
    <w:rsid w:val="0091088D"/>
    <w:rsid w:val="00910EC6"/>
    <w:rsid w:val="00910FC9"/>
    <w:rsid w:val="0091291A"/>
    <w:rsid w:val="00913612"/>
    <w:rsid w:val="0091366A"/>
    <w:rsid w:val="00913824"/>
    <w:rsid w:val="009154BE"/>
    <w:rsid w:val="00915757"/>
    <w:rsid w:val="009158BC"/>
    <w:rsid w:val="009159B3"/>
    <w:rsid w:val="00916181"/>
    <w:rsid w:val="00916370"/>
    <w:rsid w:val="009166BB"/>
    <w:rsid w:val="00917190"/>
    <w:rsid w:val="00917C35"/>
    <w:rsid w:val="009204C5"/>
    <w:rsid w:val="00920E2F"/>
    <w:rsid w:val="009212F5"/>
    <w:rsid w:val="0092180D"/>
    <w:rsid w:val="009232C9"/>
    <w:rsid w:val="00923608"/>
    <w:rsid w:val="009238E5"/>
    <w:rsid w:val="00923F12"/>
    <w:rsid w:val="00923F3A"/>
    <w:rsid w:val="00924098"/>
    <w:rsid w:val="00924FF8"/>
    <w:rsid w:val="00925BA8"/>
    <w:rsid w:val="00926DA7"/>
    <w:rsid w:val="00927F8B"/>
    <w:rsid w:val="009305DF"/>
    <w:rsid w:val="0093094D"/>
    <w:rsid w:val="00931761"/>
    <w:rsid w:val="009328C7"/>
    <w:rsid w:val="009336EC"/>
    <w:rsid w:val="009336F2"/>
    <w:rsid w:val="00933E77"/>
    <w:rsid w:val="00933EBE"/>
    <w:rsid w:val="00933F56"/>
    <w:rsid w:val="00934C13"/>
    <w:rsid w:val="00935228"/>
    <w:rsid w:val="009355A2"/>
    <w:rsid w:val="00935C17"/>
    <w:rsid w:val="00935F9E"/>
    <w:rsid w:val="00936256"/>
    <w:rsid w:val="00936D98"/>
    <w:rsid w:val="009373E9"/>
    <w:rsid w:val="0094063F"/>
    <w:rsid w:val="00940D7C"/>
    <w:rsid w:val="00940E3A"/>
    <w:rsid w:val="00941617"/>
    <w:rsid w:val="00941977"/>
    <w:rsid w:val="00942C80"/>
    <w:rsid w:val="00943197"/>
    <w:rsid w:val="009435F2"/>
    <w:rsid w:val="00943CC0"/>
    <w:rsid w:val="0094423D"/>
    <w:rsid w:val="00945180"/>
    <w:rsid w:val="0094590C"/>
    <w:rsid w:val="00946355"/>
    <w:rsid w:val="009468B7"/>
    <w:rsid w:val="0094724E"/>
    <w:rsid w:val="00947973"/>
    <w:rsid w:val="00947BE6"/>
    <w:rsid w:val="0095048D"/>
    <w:rsid w:val="009517F6"/>
    <w:rsid w:val="00951ADB"/>
    <w:rsid w:val="00952BDB"/>
    <w:rsid w:val="00953621"/>
    <w:rsid w:val="0095380C"/>
    <w:rsid w:val="00953BB8"/>
    <w:rsid w:val="00954267"/>
    <w:rsid w:val="00954353"/>
    <w:rsid w:val="009545A6"/>
    <w:rsid w:val="00954FED"/>
    <w:rsid w:val="00955C0A"/>
    <w:rsid w:val="00955C4F"/>
    <w:rsid w:val="00956F7D"/>
    <w:rsid w:val="00957DF3"/>
    <w:rsid w:val="009617B6"/>
    <w:rsid w:val="0096328C"/>
    <w:rsid w:val="009656C1"/>
    <w:rsid w:val="009657F1"/>
    <w:rsid w:val="0096625D"/>
    <w:rsid w:val="00966724"/>
    <w:rsid w:val="0097010D"/>
    <w:rsid w:val="009703D3"/>
    <w:rsid w:val="009709F8"/>
    <w:rsid w:val="00970B94"/>
    <w:rsid w:val="00970F84"/>
    <w:rsid w:val="00972929"/>
    <w:rsid w:val="00972B7A"/>
    <w:rsid w:val="00972F91"/>
    <w:rsid w:val="009735A7"/>
    <w:rsid w:val="00973827"/>
    <w:rsid w:val="0097396C"/>
    <w:rsid w:val="009741F4"/>
    <w:rsid w:val="009742D3"/>
    <w:rsid w:val="00974956"/>
    <w:rsid w:val="00977BA7"/>
    <w:rsid w:val="00980517"/>
    <w:rsid w:val="00980A67"/>
    <w:rsid w:val="0098191C"/>
    <w:rsid w:val="0098194F"/>
    <w:rsid w:val="00982611"/>
    <w:rsid w:val="009826C8"/>
    <w:rsid w:val="009836E4"/>
    <w:rsid w:val="0098412F"/>
    <w:rsid w:val="0098460A"/>
    <w:rsid w:val="00985D58"/>
    <w:rsid w:val="00985F28"/>
    <w:rsid w:val="00986149"/>
    <w:rsid w:val="00986176"/>
    <w:rsid w:val="00986A09"/>
    <w:rsid w:val="00986E7F"/>
    <w:rsid w:val="00987095"/>
    <w:rsid w:val="00987536"/>
    <w:rsid w:val="00990BD5"/>
    <w:rsid w:val="00991919"/>
    <w:rsid w:val="0099196F"/>
    <w:rsid w:val="00992B98"/>
    <w:rsid w:val="0099359F"/>
    <w:rsid w:val="00994871"/>
    <w:rsid w:val="00994E08"/>
    <w:rsid w:val="009951F9"/>
    <w:rsid w:val="00995C95"/>
    <w:rsid w:val="00995E85"/>
    <w:rsid w:val="0099606D"/>
    <w:rsid w:val="00996468"/>
    <w:rsid w:val="00996876"/>
    <w:rsid w:val="00996B29"/>
    <w:rsid w:val="00996FFA"/>
    <w:rsid w:val="009973F1"/>
    <w:rsid w:val="009973F3"/>
    <w:rsid w:val="00997800"/>
    <w:rsid w:val="00997A84"/>
    <w:rsid w:val="009A010D"/>
    <w:rsid w:val="009A0C6F"/>
    <w:rsid w:val="009A111D"/>
    <w:rsid w:val="009A14EF"/>
    <w:rsid w:val="009A29FA"/>
    <w:rsid w:val="009A2BC4"/>
    <w:rsid w:val="009A2DF9"/>
    <w:rsid w:val="009A2F24"/>
    <w:rsid w:val="009A313D"/>
    <w:rsid w:val="009A385D"/>
    <w:rsid w:val="009A3A86"/>
    <w:rsid w:val="009A4869"/>
    <w:rsid w:val="009A58E9"/>
    <w:rsid w:val="009A683D"/>
    <w:rsid w:val="009A6A6B"/>
    <w:rsid w:val="009A6ACD"/>
    <w:rsid w:val="009B1CFB"/>
    <w:rsid w:val="009B1EF9"/>
    <w:rsid w:val="009B26AC"/>
    <w:rsid w:val="009B37E2"/>
    <w:rsid w:val="009B3858"/>
    <w:rsid w:val="009B4519"/>
    <w:rsid w:val="009B4E42"/>
    <w:rsid w:val="009B506B"/>
    <w:rsid w:val="009B57EF"/>
    <w:rsid w:val="009B5B85"/>
    <w:rsid w:val="009B5B90"/>
    <w:rsid w:val="009B7204"/>
    <w:rsid w:val="009C0074"/>
    <w:rsid w:val="009C0564"/>
    <w:rsid w:val="009C17D6"/>
    <w:rsid w:val="009C2685"/>
    <w:rsid w:val="009C346F"/>
    <w:rsid w:val="009C39BC"/>
    <w:rsid w:val="009C447F"/>
    <w:rsid w:val="009C458E"/>
    <w:rsid w:val="009C4BC2"/>
    <w:rsid w:val="009C4D22"/>
    <w:rsid w:val="009C71D3"/>
    <w:rsid w:val="009C7320"/>
    <w:rsid w:val="009C778C"/>
    <w:rsid w:val="009D01D0"/>
    <w:rsid w:val="009D053B"/>
    <w:rsid w:val="009D0729"/>
    <w:rsid w:val="009D0F66"/>
    <w:rsid w:val="009D1A06"/>
    <w:rsid w:val="009D1BA4"/>
    <w:rsid w:val="009D22E4"/>
    <w:rsid w:val="009D22F7"/>
    <w:rsid w:val="009D2F05"/>
    <w:rsid w:val="009D30AE"/>
    <w:rsid w:val="009D319C"/>
    <w:rsid w:val="009D5BAB"/>
    <w:rsid w:val="009D5F33"/>
    <w:rsid w:val="009D60B4"/>
    <w:rsid w:val="009D6A0A"/>
    <w:rsid w:val="009D719C"/>
    <w:rsid w:val="009D7433"/>
    <w:rsid w:val="009E058F"/>
    <w:rsid w:val="009E0693"/>
    <w:rsid w:val="009E0A9E"/>
    <w:rsid w:val="009E103C"/>
    <w:rsid w:val="009E19A2"/>
    <w:rsid w:val="009E349A"/>
    <w:rsid w:val="009E3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6B9"/>
    <w:rsid w:val="009F3C46"/>
    <w:rsid w:val="009F3F34"/>
    <w:rsid w:val="009F3FB5"/>
    <w:rsid w:val="009F521F"/>
    <w:rsid w:val="009F553C"/>
    <w:rsid w:val="009F59F8"/>
    <w:rsid w:val="009F5F84"/>
    <w:rsid w:val="009F7A9E"/>
    <w:rsid w:val="00A0014A"/>
    <w:rsid w:val="00A005B0"/>
    <w:rsid w:val="00A00C74"/>
    <w:rsid w:val="00A01284"/>
    <w:rsid w:val="00A019A3"/>
    <w:rsid w:val="00A01BE7"/>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30F"/>
    <w:rsid w:val="00A17763"/>
    <w:rsid w:val="00A179FF"/>
    <w:rsid w:val="00A21A36"/>
    <w:rsid w:val="00A23719"/>
    <w:rsid w:val="00A23D6D"/>
    <w:rsid w:val="00A25294"/>
    <w:rsid w:val="00A254EE"/>
    <w:rsid w:val="00A25BE7"/>
    <w:rsid w:val="00A264DE"/>
    <w:rsid w:val="00A26817"/>
    <w:rsid w:val="00A27008"/>
    <w:rsid w:val="00A27216"/>
    <w:rsid w:val="00A27CDF"/>
    <w:rsid w:val="00A309C6"/>
    <w:rsid w:val="00A30A39"/>
    <w:rsid w:val="00A30D13"/>
    <w:rsid w:val="00A314F9"/>
    <w:rsid w:val="00A319D0"/>
    <w:rsid w:val="00A32155"/>
    <w:rsid w:val="00A32316"/>
    <w:rsid w:val="00A3264A"/>
    <w:rsid w:val="00A327B9"/>
    <w:rsid w:val="00A330BB"/>
    <w:rsid w:val="00A33172"/>
    <w:rsid w:val="00A3432B"/>
    <w:rsid w:val="00A346BA"/>
    <w:rsid w:val="00A34C67"/>
    <w:rsid w:val="00A34D62"/>
    <w:rsid w:val="00A3611D"/>
    <w:rsid w:val="00A36339"/>
    <w:rsid w:val="00A3641E"/>
    <w:rsid w:val="00A366E4"/>
    <w:rsid w:val="00A3743F"/>
    <w:rsid w:val="00A37D07"/>
    <w:rsid w:val="00A41803"/>
    <w:rsid w:val="00A4320F"/>
    <w:rsid w:val="00A4321C"/>
    <w:rsid w:val="00A4376F"/>
    <w:rsid w:val="00A4549F"/>
    <w:rsid w:val="00A45532"/>
    <w:rsid w:val="00A45556"/>
    <w:rsid w:val="00A45B30"/>
    <w:rsid w:val="00A45B9B"/>
    <w:rsid w:val="00A462FE"/>
    <w:rsid w:val="00A501C9"/>
    <w:rsid w:val="00A502C8"/>
    <w:rsid w:val="00A50506"/>
    <w:rsid w:val="00A51C34"/>
    <w:rsid w:val="00A5206A"/>
    <w:rsid w:val="00A520CC"/>
    <w:rsid w:val="00A52352"/>
    <w:rsid w:val="00A53F55"/>
    <w:rsid w:val="00A5417B"/>
    <w:rsid w:val="00A54436"/>
    <w:rsid w:val="00A54599"/>
    <w:rsid w:val="00A545B9"/>
    <w:rsid w:val="00A54B82"/>
    <w:rsid w:val="00A55273"/>
    <w:rsid w:val="00A569D4"/>
    <w:rsid w:val="00A57441"/>
    <w:rsid w:val="00A57939"/>
    <w:rsid w:val="00A57F1A"/>
    <w:rsid w:val="00A60163"/>
    <w:rsid w:val="00A6026A"/>
    <w:rsid w:val="00A6038D"/>
    <w:rsid w:val="00A60CF0"/>
    <w:rsid w:val="00A61355"/>
    <w:rsid w:val="00A61429"/>
    <w:rsid w:val="00A61514"/>
    <w:rsid w:val="00A61645"/>
    <w:rsid w:val="00A62080"/>
    <w:rsid w:val="00A63037"/>
    <w:rsid w:val="00A630A2"/>
    <w:rsid w:val="00A632B8"/>
    <w:rsid w:val="00A63BF3"/>
    <w:rsid w:val="00A64050"/>
    <w:rsid w:val="00A64942"/>
    <w:rsid w:val="00A6573C"/>
    <w:rsid w:val="00A65911"/>
    <w:rsid w:val="00A66136"/>
    <w:rsid w:val="00A6643C"/>
    <w:rsid w:val="00A67544"/>
    <w:rsid w:val="00A6756A"/>
    <w:rsid w:val="00A67EB9"/>
    <w:rsid w:val="00A7075B"/>
    <w:rsid w:val="00A71CE6"/>
    <w:rsid w:val="00A71D23"/>
    <w:rsid w:val="00A71FF0"/>
    <w:rsid w:val="00A7333A"/>
    <w:rsid w:val="00A736B0"/>
    <w:rsid w:val="00A7392A"/>
    <w:rsid w:val="00A73D0D"/>
    <w:rsid w:val="00A741E4"/>
    <w:rsid w:val="00A74994"/>
    <w:rsid w:val="00A74A92"/>
    <w:rsid w:val="00A75CC1"/>
    <w:rsid w:val="00A75E88"/>
    <w:rsid w:val="00A76FAA"/>
    <w:rsid w:val="00A7773E"/>
    <w:rsid w:val="00A8056E"/>
    <w:rsid w:val="00A8094B"/>
    <w:rsid w:val="00A82D58"/>
    <w:rsid w:val="00A8398C"/>
    <w:rsid w:val="00A8399D"/>
    <w:rsid w:val="00A83E3D"/>
    <w:rsid w:val="00A8443A"/>
    <w:rsid w:val="00A8479C"/>
    <w:rsid w:val="00A8557B"/>
    <w:rsid w:val="00A85A05"/>
    <w:rsid w:val="00A8602B"/>
    <w:rsid w:val="00A86D63"/>
    <w:rsid w:val="00A87797"/>
    <w:rsid w:val="00A90E72"/>
    <w:rsid w:val="00A918D4"/>
    <w:rsid w:val="00A922A2"/>
    <w:rsid w:val="00A9327B"/>
    <w:rsid w:val="00A93B69"/>
    <w:rsid w:val="00A94983"/>
    <w:rsid w:val="00A956D0"/>
    <w:rsid w:val="00A963C7"/>
    <w:rsid w:val="00A96504"/>
    <w:rsid w:val="00A97BD7"/>
    <w:rsid w:val="00AA024A"/>
    <w:rsid w:val="00AA132C"/>
    <w:rsid w:val="00AA13F5"/>
    <w:rsid w:val="00AA1626"/>
    <w:rsid w:val="00AA1C25"/>
    <w:rsid w:val="00AA3DB7"/>
    <w:rsid w:val="00AA40CE"/>
    <w:rsid w:val="00AA4AFB"/>
    <w:rsid w:val="00AA51F5"/>
    <w:rsid w:val="00AA5E3B"/>
    <w:rsid w:val="00AA609B"/>
    <w:rsid w:val="00AA60CE"/>
    <w:rsid w:val="00AA68B4"/>
    <w:rsid w:val="00AA6DDD"/>
    <w:rsid w:val="00AA7A01"/>
    <w:rsid w:val="00AB0543"/>
    <w:rsid w:val="00AB0AC9"/>
    <w:rsid w:val="00AB185A"/>
    <w:rsid w:val="00AB1BA7"/>
    <w:rsid w:val="00AB1E04"/>
    <w:rsid w:val="00AB1F9B"/>
    <w:rsid w:val="00AB2536"/>
    <w:rsid w:val="00AB29CF"/>
    <w:rsid w:val="00AB3113"/>
    <w:rsid w:val="00AB348A"/>
    <w:rsid w:val="00AB3F38"/>
    <w:rsid w:val="00AB43EC"/>
    <w:rsid w:val="00AB4BF4"/>
    <w:rsid w:val="00AB5ADF"/>
    <w:rsid w:val="00AB5E57"/>
    <w:rsid w:val="00AB6E90"/>
    <w:rsid w:val="00AB725F"/>
    <w:rsid w:val="00AC03F2"/>
    <w:rsid w:val="00AC0705"/>
    <w:rsid w:val="00AC105C"/>
    <w:rsid w:val="00AC109B"/>
    <w:rsid w:val="00AC117A"/>
    <w:rsid w:val="00AC1D92"/>
    <w:rsid w:val="00AC2033"/>
    <w:rsid w:val="00AC269D"/>
    <w:rsid w:val="00AC4955"/>
    <w:rsid w:val="00AC49EE"/>
    <w:rsid w:val="00AC71EA"/>
    <w:rsid w:val="00AC74DA"/>
    <w:rsid w:val="00AC772A"/>
    <w:rsid w:val="00AC7A2B"/>
    <w:rsid w:val="00AC7C25"/>
    <w:rsid w:val="00AD0A51"/>
    <w:rsid w:val="00AD0B37"/>
    <w:rsid w:val="00AD11F7"/>
    <w:rsid w:val="00AD1359"/>
    <w:rsid w:val="00AD1DB7"/>
    <w:rsid w:val="00AD2852"/>
    <w:rsid w:val="00AD3976"/>
    <w:rsid w:val="00AD4861"/>
    <w:rsid w:val="00AD49EA"/>
    <w:rsid w:val="00AD4D2A"/>
    <w:rsid w:val="00AD542F"/>
    <w:rsid w:val="00AD6ADC"/>
    <w:rsid w:val="00AD7305"/>
    <w:rsid w:val="00AD7E64"/>
    <w:rsid w:val="00AD7EBE"/>
    <w:rsid w:val="00AE09E1"/>
    <w:rsid w:val="00AE0C56"/>
    <w:rsid w:val="00AE149E"/>
    <w:rsid w:val="00AE21A6"/>
    <w:rsid w:val="00AE22F2"/>
    <w:rsid w:val="00AE29FC"/>
    <w:rsid w:val="00AE2F3F"/>
    <w:rsid w:val="00AE3B4E"/>
    <w:rsid w:val="00AE46D6"/>
    <w:rsid w:val="00AE4ADC"/>
    <w:rsid w:val="00AE59EC"/>
    <w:rsid w:val="00AE5A56"/>
    <w:rsid w:val="00AE62FB"/>
    <w:rsid w:val="00AE67B3"/>
    <w:rsid w:val="00AE7864"/>
    <w:rsid w:val="00AE7949"/>
    <w:rsid w:val="00AF25D5"/>
    <w:rsid w:val="00AF3DBB"/>
    <w:rsid w:val="00AF4E2B"/>
    <w:rsid w:val="00AF5194"/>
    <w:rsid w:val="00AF53EF"/>
    <w:rsid w:val="00AF54B4"/>
    <w:rsid w:val="00AF5CD5"/>
    <w:rsid w:val="00AF6FCC"/>
    <w:rsid w:val="00AF73C3"/>
    <w:rsid w:val="00AF795C"/>
    <w:rsid w:val="00AF7A29"/>
    <w:rsid w:val="00B00752"/>
    <w:rsid w:val="00B026C1"/>
    <w:rsid w:val="00B02B9C"/>
    <w:rsid w:val="00B0353B"/>
    <w:rsid w:val="00B040B2"/>
    <w:rsid w:val="00B04546"/>
    <w:rsid w:val="00B056C6"/>
    <w:rsid w:val="00B05899"/>
    <w:rsid w:val="00B06B3A"/>
    <w:rsid w:val="00B10558"/>
    <w:rsid w:val="00B122B0"/>
    <w:rsid w:val="00B14AE8"/>
    <w:rsid w:val="00B14B8B"/>
    <w:rsid w:val="00B156A9"/>
    <w:rsid w:val="00B15931"/>
    <w:rsid w:val="00B15F83"/>
    <w:rsid w:val="00B160FF"/>
    <w:rsid w:val="00B16270"/>
    <w:rsid w:val="00B16322"/>
    <w:rsid w:val="00B1662E"/>
    <w:rsid w:val="00B16A6F"/>
    <w:rsid w:val="00B16D68"/>
    <w:rsid w:val="00B16D86"/>
    <w:rsid w:val="00B17E06"/>
    <w:rsid w:val="00B17FD3"/>
    <w:rsid w:val="00B21D2C"/>
    <w:rsid w:val="00B22C0D"/>
    <w:rsid w:val="00B23AF4"/>
    <w:rsid w:val="00B23C15"/>
    <w:rsid w:val="00B2437C"/>
    <w:rsid w:val="00B24420"/>
    <w:rsid w:val="00B247C1"/>
    <w:rsid w:val="00B25762"/>
    <w:rsid w:val="00B25B40"/>
    <w:rsid w:val="00B25D39"/>
    <w:rsid w:val="00B25FDE"/>
    <w:rsid w:val="00B26AB0"/>
    <w:rsid w:val="00B26AD2"/>
    <w:rsid w:val="00B26CA2"/>
    <w:rsid w:val="00B30B4E"/>
    <w:rsid w:val="00B30E61"/>
    <w:rsid w:val="00B31246"/>
    <w:rsid w:val="00B32110"/>
    <w:rsid w:val="00B326FF"/>
    <w:rsid w:val="00B32B39"/>
    <w:rsid w:val="00B32E86"/>
    <w:rsid w:val="00B33017"/>
    <w:rsid w:val="00B340AA"/>
    <w:rsid w:val="00B34A9F"/>
    <w:rsid w:val="00B34B80"/>
    <w:rsid w:val="00B350E5"/>
    <w:rsid w:val="00B356F5"/>
    <w:rsid w:val="00B35CDA"/>
    <w:rsid w:val="00B36872"/>
    <w:rsid w:val="00B37524"/>
    <w:rsid w:val="00B376BB"/>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F99"/>
    <w:rsid w:val="00B45328"/>
    <w:rsid w:val="00B45876"/>
    <w:rsid w:val="00B46E6B"/>
    <w:rsid w:val="00B47EDE"/>
    <w:rsid w:val="00B51542"/>
    <w:rsid w:val="00B51AF7"/>
    <w:rsid w:val="00B51D1D"/>
    <w:rsid w:val="00B524DA"/>
    <w:rsid w:val="00B525B0"/>
    <w:rsid w:val="00B526D7"/>
    <w:rsid w:val="00B5310E"/>
    <w:rsid w:val="00B535AA"/>
    <w:rsid w:val="00B54ACC"/>
    <w:rsid w:val="00B54DCB"/>
    <w:rsid w:val="00B55AC2"/>
    <w:rsid w:val="00B560C9"/>
    <w:rsid w:val="00B56533"/>
    <w:rsid w:val="00B56560"/>
    <w:rsid w:val="00B56BE1"/>
    <w:rsid w:val="00B56CFC"/>
    <w:rsid w:val="00B57294"/>
    <w:rsid w:val="00B57777"/>
    <w:rsid w:val="00B57A17"/>
    <w:rsid w:val="00B61059"/>
    <w:rsid w:val="00B61BE2"/>
    <w:rsid w:val="00B6266F"/>
    <w:rsid w:val="00B6272F"/>
    <w:rsid w:val="00B62E0B"/>
    <w:rsid w:val="00B63C32"/>
    <w:rsid w:val="00B64434"/>
    <w:rsid w:val="00B64CDA"/>
    <w:rsid w:val="00B6683B"/>
    <w:rsid w:val="00B66916"/>
    <w:rsid w:val="00B70A56"/>
    <w:rsid w:val="00B70CDE"/>
    <w:rsid w:val="00B711CE"/>
    <w:rsid w:val="00B71DC8"/>
    <w:rsid w:val="00B733F0"/>
    <w:rsid w:val="00B73EEF"/>
    <w:rsid w:val="00B74552"/>
    <w:rsid w:val="00B746C6"/>
    <w:rsid w:val="00B7604C"/>
    <w:rsid w:val="00B7652C"/>
    <w:rsid w:val="00B766BF"/>
    <w:rsid w:val="00B76FA6"/>
    <w:rsid w:val="00B805D5"/>
    <w:rsid w:val="00B8070B"/>
    <w:rsid w:val="00B80910"/>
    <w:rsid w:val="00B80E33"/>
    <w:rsid w:val="00B818F4"/>
    <w:rsid w:val="00B81BC9"/>
    <w:rsid w:val="00B8222F"/>
    <w:rsid w:val="00B82615"/>
    <w:rsid w:val="00B82D3B"/>
    <w:rsid w:val="00B83444"/>
    <w:rsid w:val="00B835C4"/>
    <w:rsid w:val="00B836ED"/>
    <w:rsid w:val="00B83950"/>
    <w:rsid w:val="00B853BE"/>
    <w:rsid w:val="00B86476"/>
    <w:rsid w:val="00B86A3D"/>
    <w:rsid w:val="00B86DBE"/>
    <w:rsid w:val="00B871EB"/>
    <w:rsid w:val="00B875C7"/>
    <w:rsid w:val="00B90D10"/>
    <w:rsid w:val="00B90FE5"/>
    <w:rsid w:val="00B919AD"/>
    <w:rsid w:val="00B91A2B"/>
    <w:rsid w:val="00B91A5C"/>
    <w:rsid w:val="00B92309"/>
    <w:rsid w:val="00B931C5"/>
    <w:rsid w:val="00B93204"/>
    <w:rsid w:val="00B93289"/>
    <w:rsid w:val="00B93C28"/>
    <w:rsid w:val="00B94E17"/>
    <w:rsid w:val="00B957FE"/>
    <w:rsid w:val="00B95F02"/>
    <w:rsid w:val="00B9676C"/>
    <w:rsid w:val="00B96BEF"/>
    <w:rsid w:val="00B96FC0"/>
    <w:rsid w:val="00B97260"/>
    <w:rsid w:val="00B97A69"/>
    <w:rsid w:val="00BA0632"/>
    <w:rsid w:val="00BA0AAA"/>
    <w:rsid w:val="00BA0DFB"/>
    <w:rsid w:val="00BA2FEF"/>
    <w:rsid w:val="00BA55B9"/>
    <w:rsid w:val="00BA56CE"/>
    <w:rsid w:val="00BA6608"/>
    <w:rsid w:val="00BB1548"/>
    <w:rsid w:val="00BB1CE7"/>
    <w:rsid w:val="00BB2BE9"/>
    <w:rsid w:val="00BB2FD3"/>
    <w:rsid w:val="00BB2FDF"/>
    <w:rsid w:val="00BB2FFF"/>
    <w:rsid w:val="00BB3BFF"/>
    <w:rsid w:val="00BB510A"/>
    <w:rsid w:val="00BB512A"/>
    <w:rsid w:val="00BB5FCB"/>
    <w:rsid w:val="00BB604B"/>
    <w:rsid w:val="00BC00EC"/>
    <w:rsid w:val="00BC0150"/>
    <w:rsid w:val="00BC08C5"/>
    <w:rsid w:val="00BC0F9A"/>
    <w:rsid w:val="00BC10CA"/>
    <w:rsid w:val="00BC12FB"/>
    <w:rsid w:val="00BC1C3C"/>
    <w:rsid w:val="00BC1E69"/>
    <w:rsid w:val="00BC237C"/>
    <w:rsid w:val="00BC2FD4"/>
    <w:rsid w:val="00BC307F"/>
    <w:rsid w:val="00BC3159"/>
    <w:rsid w:val="00BC3257"/>
    <w:rsid w:val="00BC375F"/>
    <w:rsid w:val="00BC3774"/>
    <w:rsid w:val="00BC39DB"/>
    <w:rsid w:val="00BC3A32"/>
    <w:rsid w:val="00BC3B07"/>
    <w:rsid w:val="00BC46EF"/>
    <w:rsid w:val="00BC4854"/>
    <w:rsid w:val="00BC6FD6"/>
    <w:rsid w:val="00BD008E"/>
    <w:rsid w:val="00BD168D"/>
    <w:rsid w:val="00BD2F3B"/>
    <w:rsid w:val="00BD3372"/>
    <w:rsid w:val="00BD3FFC"/>
    <w:rsid w:val="00BD50AA"/>
    <w:rsid w:val="00BD5135"/>
    <w:rsid w:val="00BD5934"/>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083"/>
    <w:rsid w:val="00BE5116"/>
    <w:rsid w:val="00BE5FC4"/>
    <w:rsid w:val="00BE7794"/>
    <w:rsid w:val="00BE7C4D"/>
    <w:rsid w:val="00BE7F6A"/>
    <w:rsid w:val="00BF0274"/>
    <w:rsid w:val="00BF08C4"/>
    <w:rsid w:val="00BF0BAF"/>
    <w:rsid w:val="00BF1226"/>
    <w:rsid w:val="00BF19CE"/>
    <w:rsid w:val="00BF1DD1"/>
    <w:rsid w:val="00BF2471"/>
    <w:rsid w:val="00BF26C1"/>
    <w:rsid w:val="00BF2B6F"/>
    <w:rsid w:val="00BF351A"/>
    <w:rsid w:val="00BF380A"/>
    <w:rsid w:val="00BF3914"/>
    <w:rsid w:val="00BF49B1"/>
    <w:rsid w:val="00BF5552"/>
    <w:rsid w:val="00BF5597"/>
    <w:rsid w:val="00BF73F2"/>
    <w:rsid w:val="00C01671"/>
    <w:rsid w:val="00C0188F"/>
    <w:rsid w:val="00C02419"/>
    <w:rsid w:val="00C02766"/>
    <w:rsid w:val="00C03EE8"/>
    <w:rsid w:val="00C057D5"/>
    <w:rsid w:val="00C05BEC"/>
    <w:rsid w:val="00C06E7D"/>
    <w:rsid w:val="00C0750A"/>
    <w:rsid w:val="00C077F4"/>
    <w:rsid w:val="00C0784A"/>
    <w:rsid w:val="00C1112B"/>
    <w:rsid w:val="00C11A88"/>
    <w:rsid w:val="00C12012"/>
    <w:rsid w:val="00C12874"/>
    <w:rsid w:val="00C12BC1"/>
    <w:rsid w:val="00C13BDA"/>
    <w:rsid w:val="00C13FFD"/>
    <w:rsid w:val="00C14632"/>
    <w:rsid w:val="00C14AEB"/>
    <w:rsid w:val="00C15E11"/>
    <w:rsid w:val="00C16164"/>
    <w:rsid w:val="00C16972"/>
    <w:rsid w:val="00C16C30"/>
    <w:rsid w:val="00C20A00"/>
    <w:rsid w:val="00C21673"/>
    <w:rsid w:val="00C21C7A"/>
    <w:rsid w:val="00C220CB"/>
    <w:rsid w:val="00C22FD4"/>
    <w:rsid w:val="00C23130"/>
    <w:rsid w:val="00C23C98"/>
    <w:rsid w:val="00C255A5"/>
    <w:rsid w:val="00C2584B"/>
    <w:rsid w:val="00C25942"/>
    <w:rsid w:val="00C25DD9"/>
    <w:rsid w:val="00C2663F"/>
    <w:rsid w:val="00C26DB8"/>
    <w:rsid w:val="00C33B19"/>
    <w:rsid w:val="00C3400F"/>
    <w:rsid w:val="00C3421D"/>
    <w:rsid w:val="00C34B64"/>
    <w:rsid w:val="00C34C36"/>
    <w:rsid w:val="00C352B3"/>
    <w:rsid w:val="00C3654C"/>
    <w:rsid w:val="00C36BF5"/>
    <w:rsid w:val="00C36DBC"/>
    <w:rsid w:val="00C374C7"/>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50B"/>
    <w:rsid w:val="00C479B5"/>
    <w:rsid w:val="00C50242"/>
    <w:rsid w:val="00C5034D"/>
    <w:rsid w:val="00C5050E"/>
    <w:rsid w:val="00C50E99"/>
    <w:rsid w:val="00C52744"/>
    <w:rsid w:val="00C52E9B"/>
    <w:rsid w:val="00C53EB3"/>
    <w:rsid w:val="00C542D4"/>
    <w:rsid w:val="00C54D71"/>
    <w:rsid w:val="00C54F9F"/>
    <w:rsid w:val="00C55588"/>
    <w:rsid w:val="00C5558D"/>
    <w:rsid w:val="00C563F5"/>
    <w:rsid w:val="00C56880"/>
    <w:rsid w:val="00C5699C"/>
    <w:rsid w:val="00C570F7"/>
    <w:rsid w:val="00C62C06"/>
    <w:rsid w:val="00C62CD5"/>
    <w:rsid w:val="00C636E6"/>
    <w:rsid w:val="00C639D6"/>
    <w:rsid w:val="00C63F8E"/>
    <w:rsid w:val="00C647FB"/>
    <w:rsid w:val="00C64EC5"/>
    <w:rsid w:val="00C6510C"/>
    <w:rsid w:val="00C654E0"/>
    <w:rsid w:val="00C65876"/>
    <w:rsid w:val="00C660CE"/>
    <w:rsid w:val="00C66CD9"/>
    <w:rsid w:val="00C67EAB"/>
    <w:rsid w:val="00C70DFF"/>
    <w:rsid w:val="00C71336"/>
    <w:rsid w:val="00C719D8"/>
    <w:rsid w:val="00C725AE"/>
    <w:rsid w:val="00C741B4"/>
    <w:rsid w:val="00C745C2"/>
    <w:rsid w:val="00C75A6B"/>
    <w:rsid w:val="00C763B6"/>
    <w:rsid w:val="00C7644F"/>
    <w:rsid w:val="00C768F6"/>
    <w:rsid w:val="00C80073"/>
    <w:rsid w:val="00C80DEA"/>
    <w:rsid w:val="00C82195"/>
    <w:rsid w:val="00C832DC"/>
    <w:rsid w:val="00C8366D"/>
    <w:rsid w:val="00C8377F"/>
    <w:rsid w:val="00C843F8"/>
    <w:rsid w:val="00C844FE"/>
    <w:rsid w:val="00C84CD1"/>
    <w:rsid w:val="00C850CA"/>
    <w:rsid w:val="00C857D3"/>
    <w:rsid w:val="00C85C09"/>
    <w:rsid w:val="00C85D37"/>
    <w:rsid w:val="00C8646D"/>
    <w:rsid w:val="00C87A5A"/>
    <w:rsid w:val="00C90300"/>
    <w:rsid w:val="00C91DE3"/>
    <w:rsid w:val="00C92C7F"/>
    <w:rsid w:val="00C92F5E"/>
    <w:rsid w:val="00C9369D"/>
    <w:rsid w:val="00C944FA"/>
    <w:rsid w:val="00C95854"/>
    <w:rsid w:val="00C95E1C"/>
    <w:rsid w:val="00C95EFF"/>
    <w:rsid w:val="00C96E6F"/>
    <w:rsid w:val="00C97872"/>
    <w:rsid w:val="00CA0532"/>
    <w:rsid w:val="00CA2241"/>
    <w:rsid w:val="00CA2977"/>
    <w:rsid w:val="00CA3CDD"/>
    <w:rsid w:val="00CA403B"/>
    <w:rsid w:val="00CA505A"/>
    <w:rsid w:val="00CA59DD"/>
    <w:rsid w:val="00CB008E"/>
    <w:rsid w:val="00CB01FA"/>
    <w:rsid w:val="00CB0737"/>
    <w:rsid w:val="00CB097A"/>
    <w:rsid w:val="00CB21D2"/>
    <w:rsid w:val="00CB26EC"/>
    <w:rsid w:val="00CB2D2A"/>
    <w:rsid w:val="00CB2E7E"/>
    <w:rsid w:val="00CB4249"/>
    <w:rsid w:val="00CB42C8"/>
    <w:rsid w:val="00CB4D2F"/>
    <w:rsid w:val="00CB4E76"/>
    <w:rsid w:val="00CB5B1E"/>
    <w:rsid w:val="00CB6A56"/>
    <w:rsid w:val="00CB7261"/>
    <w:rsid w:val="00CB72DA"/>
    <w:rsid w:val="00CB787A"/>
    <w:rsid w:val="00CC027B"/>
    <w:rsid w:val="00CC0C4A"/>
    <w:rsid w:val="00CC17F0"/>
    <w:rsid w:val="00CC1853"/>
    <w:rsid w:val="00CC1FAE"/>
    <w:rsid w:val="00CC2AF3"/>
    <w:rsid w:val="00CC3A23"/>
    <w:rsid w:val="00CC3B79"/>
    <w:rsid w:val="00CC4A1F"/>
    <w:rsid w:val="00CC52EC"/>
    <w:rsid w:val="00CC5429"/>
    <w:rsid w:val="00CC5EF6"/>
    <w:rsid w:val="00CC737C"/>
    <w:rsid w:val="00CD07A2"/>
    <w:rsid w:val="00CD087D"/>
    <w:rsid w:val="00CD0974"/>
    <w:rsid w:val="00CD0B0C"/>
    <w:rsid w:val="00CD0F5D"/>
    <w:rsid w:val="00CD0FE0"/>
    <w:rsid w:val="00CD1898"/>
    <w:rsid w:val="00CD1C0B"/>
    <w:rsid w:val="00CD239A"/>
    <w:rsid w:val="00CD456C"/>
    <w:rsid w:val="00CD5512"/>
    <w:rsid w:val="00CD5EAD"/>
    <w:rsid w:val="00CD649B"/>
    <w:rsid w:val="00CD6E3D"/>
    <w:rsid w:val="00CD71AB"/>
    <w:rsid w:val="00CD72BA"/>
    <w:rsid w:val="00CD74F4"/>
    <w:rsid w:val="00CD7C19"/>
    <w:rsid w:val="00CD7C7C"/>
    <w:rsid w:val="00CE0109"/>
    <w:rsid w:val="00CE1FC5"/>
    <w:rsid w:val="00CE2A30"/>
    <w:rsid w:val="00CE3728"/>
    <w:rsid w:val="00CE46E5"/>
    <w:rsid w:val="00CE485A"/>
    <w:rsid w:val="00CE4961"/>
    <w:rsid w:val="00CE5279"/>
    <w:rsid w:val="00CE5A78"/>
    <w:rsid w:val="00CE62FF"/>
    <w:rsid w:val="00CE78AE"/>
    <w:rsid w:val="00CE7D95"/>
    <w:rsid w:val="00CE7E62"/>
    <w:rsid w:val="00CF0063"/>
    <w:rsid w:val="00CF0FEB"/>
    <w:rsid w:val="00CF1056"/>
    <w:rsid w:val="00CF195E"/>
    <w:rsid w:val="00CF19DA"/>
    <w:rsid w:val="00CF1C7F"/>
    <w:rsid w:val="00CF1CC0"/>
    <w:rsid w:val="00CF24F8"/>
    <w:rsid w:val="00CF2653"/>
    <w:rsid w:val="00CF2E7A"/>
    <w:rsid w:val="00CF4247"/>
    <w:rsid w:val="00CF5263"/>
    <w:rsid w:val="00CF5C40"/>
    <w:rsid w:val="00CF60B5"/>
    <w:rsid w:val="00CF631E"/>
    <w:rsid w:val="00CF6991"/>
    <w:rsid w:val="00D00369"/>
    <w:rsid w:val="00D004FA"/>
    <w:rsid w:val="00D01B21"/>
    <w:rsid w:val="00D01E2F"/>
    <w:rsid w:val="00D022E9"/>
    <w:rsid w:val="00D023D9"/>
    <w:rsid w:val="00D03102"/>
    <w:rsid w:val="00D03727"/>
    <w:rsid w:val="00D0378A"/>
    <w:rsid w:val="00D0505E"/>
    <w:rsid w:val="00D05132"/>
    <w:rsid w:val="00D0524E"/>
    <w:rsid w:val="00D052CD"/>
    <w:rsid w:val="00D05EA9"/>
    <w:rsid w:val="00D071F8"/>
    <w:rsid w:val="00D07252"/>
    <w:rsid w:val="00D074F4"/>
    <w:rsid w:val="00D0796C"/>
    <w:rsid w:val="00D07CE1"/>
    <w:rsid w:val="00D1026A"/>
    <w:rsid w:val="00D107CF"/>
    <w:rsid w:val="00D11B0B"/>
    <w:rsid w:val="00D1222E"/>
    <w:rsid w:val="00D12293"/>
    <w:rsid w:val="00D13297"/>
    <w:rsid w:val="00D14236"/>
    <w:rsid w:val="00D14553"/>
    <w:rsid w:val="00D14DB1"/>
    <w:rsid w:val="00D1556A"/>
    <w:rsid w:val="00D15CF5"/>
    <w:rsid w:val="00D15F43"/>
    <w:rsid w:val="00D16E87"/>
    <w:rsid w:val="00D16F33"/>
    <w:rsid w:val="00D17ED3"/>
    <w:rsid w:val="00D206D4"/>
    <w:rsid w:val="00D208A4"/>
    <w:rsid w:val="00D20B8B"/>
    <w:rsid w:val="00D2162C"/>
    <w:rsid w:val="00D21A3C"/>
    <w:rsid w:val="00D226B9"/>
    <w:rsid w:val="00D22848"/>
    <w:rsid w:val="00D2290B"/>
    <w:rsid w:val="00D22D7A"/>
    <w:rsid w:val="00D233F1"/>
    <w:rsid w:val="00D23B13"/>
    <w:rsid w:val="00D256F8"/>
    <w:rsid w:val="00D261A2"/>
    <w:rsid w:val="00D2685C"/>
    <w:rsid w:val="00D26A3B"/>
    <w:rsid w:val="00D302FD"/>
    <w:rsid w:val="00D3038A"/>
    <w:rsid w:val="00D3098D"/>
    <w:rsid w:val="00D31731"/>
    <w:rsid w:val="00D31A02"/>
    <w:rsid w:val="00D3323C"/>
    <w:rsid w:val="00D33456"/>
    <w:rsid w:val="00D33734"/>
    <w:rsid w:val="00D3396F"/>
    <w:rsid w:val="00D33D4D"/>
    <w:rsid w:val="00D34A0B"/>
    <w:rsid w:val="00D36234"/>
    <w:rsid w:val="00D36371"/>
    <w:rsid w:val="00D3753E"/>
    <w:rsid w:val="00D403F0"/>
    <w:rsid w:val="00D40D24"/>
    <w:rsid w:val="00D42ED6"/>
    <w:rsid w:val="00D437D8"/>
    <w:rsid w:val="00D44083"/>
    <w:rsid w:val="00D44276"/>
    <w:rsid w:val="00D44994"/>
    <w:rsid w:val="00D45DF3"/>
    <w:rsid w:val="00D46174"/>
    <w:rsid w:val="00D4687F"/>
    <w:rsid w:val="00D47096"/>
    <w:rsid w:val="00D473D0"/>
    <w:rsid w:val="00D475B7"/>
    <w:rsid w:val="00D47B05"/>
    <w:rsid w:val="00D47DD0"/>
    <w:rsid w:val="00D50183"/>
    <w:rsid w:val="00D50B93"/>
    <w:rsid w:val="00D519F0"/>
    <w:rsid w:val="00D51A3D"/>
    <w:rsid w:val="00D51D12"/>
    <w:rsid w:val="00D5362B"/>
    <w:rsid w:val="00D53918"/>
    <w:rsid w:val="00D53ED8"/>
    <w:rsid w:val="00D55072"/>
    <w:rsid w:val="00D551B5"/>
    <w:rsid w:val="00D55AE3"/>
    <w:rsid w:val="00D55D94"/>
    <w:rsid w:val="00D56B8D"/>
    <w:rsid w:val="00D56DB2"/>
    <w:rsid w:val="00D5747F"/>
    <w:rsid w:val="00D57495"/>
    <w:rsid w:val="00D574FA"/>
    <w:rsid w:val="00D60C8D"/>
    <w:rsid w:val="00D61374"/>
    <w:rsid w:val="00D6168A"/>
    <w:rsid w:val="00D616A5"/>
    <w:rsid w:val="00D61945"/>
    <w:rsid w:val="00D61FF0"/>
    <w:rsid w:val="00D6211D"/>
    <w:rsid w:val="00D624D8"/>
    <w:rsid w:val="00D62C97"/>
    <w:rsid w:val="00D63517"/>
    <w:rsid w:val="00D63B75"/>
    <w:rsid w:val="00D64625"/>
    <w:rsid w:val="00D659B1"/>
    <w:rsid w:val="00D66E18"/>
    <w:rsid w:val="00D6734D"/>
    <w:rsid w:val="00D679CF"/>
    <w:rsid w:val="00D679D3"/>
    <w:rsid w:val="00D7356F"/>
    <w:rsid w:val="00D73587"/>
    <w:rsid w:val="00D73EBB"/>
    <w:rsid w:val="00D7505C"/>
    <w:rsid w:val="00D751FB"/>
    <w:rsid w:val="00D754D6"/>
    <w:rsid w:val="00D761AA"/>
    <w:rsid w:val="00D76FAE"/>
    <w:rsid w:val="00D777D7"/>
    <w:rsid w:val="00D77CEB"/>
    <w:rsid w:val="00D80AB8"/>
    <w:rsid w:val="00D80D55"/>
    <w:rsid w:val="00D81792"/>
    <w:rsid w:val="00D819B1"/>
    <w:rsid w:val="00D82494"/>
    <w:rsid w:val="00D82497"/>
    <w:rsid w:val="00D83AE9"/>
    <w:rsid w:val="00D857B8"/>
    <w:rsid w:val="00D87175"/>
    <w:rsid w:val="00D87888"/>
    <w:rsid w:val="00D87ABF"/>
    <w:rsid w:val="00D90863"/>
    <w:rsid w:val="00D90CD3"/>
    <w:rsid w:val="00D919E6"/>
    <w:rsid w:val="00D91BE1"/>
    <w:rsid w:val="00D91C7B"/>
    <w:rsid w:val="00D92574"/>
    <w:rsid w:val="00D92C29"/>
    <w:rsid w:val="00D936E2"/>
    <w:rsid w:val="00D943D4"/>
    <w:rsid w:val="00D95038"/>
    <w:rsid w:val="00D95104"/>
    <w:rsid w:val="00D95600"/>
    <w:rsid w:val="00D9574B"/>
    <w:rsid w:val="00D95894"/>
    <w:rsid w:val="00D9683C"/>
    <w:rsid w:val="00D97884"/>
    <w:rsid w:val="00DA0A7F"/>
    <w:rsid w:val="00DA1C31"/>
    <w:rsid w:val="00DA20BC"/>
    <w:rsid w:val="00DA2ED7"/>
    <w:rsid w:val="00DA3E7A"/>
    <w:rsid w:val="00DA4169"/>
    <w:rsid w:val="00DA430C"/>
    <w:rsid w:val="00DA47A9"/>
    <w:rsid w:val="00DA4A50"/>
    <w:rsid w:val="00DA51FC"/>
    <w:rsid w:val="00DA615D"/>
    <w:rsid w:val="00DA6598"/>
    <w:rsid w:val="00DA6C0F"/>
    <w:rsid w:val="00DA702F"/>
    <w:rsid w:val="00DA76BC"/>
    <w:rsid w:val="00DA7ABA"/>
    <w:rsid w:val="00DA7D99"/>
    <w:rsid w:val="00DA7F8A"/>
    <w:rsid w:val="00DB0176"/>
    <w:rsid w:val="00DB0404"/>
    <w:rsid w:val="00DB07D4"/>
    <w:rsid w:val="00DB0A34"/>
    <w:rsid w:val="00DB11F8"/>
    <w:rsid w:val="00DB14A3"/>
    <w:rsid w:val="00DB181F"/>
    <w:rsid w:val="00DB18F8"/>
    <w:rsid w:val="00DB1F2A"/>
    <w:rsid w:val="00DB22E0"/>
    <w:rsid w:val="00DB28D4"/>
    <w:rsid w:val="00DB297F"/>
    <w:rsid w:val="00DB2A37"/>
    <w:rsid w:val="00DB3153"/>
    <w:rsid w:val="00DB317A"/>
    <w:rsid w:val="00DB3B82"/>
    <w:rsid w:val="00DB485D"/>
    <w:rsid w:val="00DB5541"/>
    <w:rsid w:val="00DB7094"/>
    <w:rsid w:val="00DC10E2"/>
    <w:rsid w:val="00DC1327"/>
    <w:rsid w:val="00DC1350"/>
    <w:rsid w:val="00DC2CA1"/>
    <w:rsid w:val="00DC2F04"/>
    <w:rsid w:val="00DC3004"/>
    <w:rsid w:val="00DC3237"/>
    <w:rsid w:val="00DC349D"/>
    <w:rsid w:val="00DC3A7F"/>
    <w:rsid w:val="00DC41A4"/>
    <w:rsid w:val="00DC5175"/>
    <w:rsid w:val="00DC5672"/>
    <w:rsid w:val="00DC60A2"/>
    <w:rsid w:val="00DC6600"/>
    <w:rsid w:val="00DC67BD"/>
    <w:rsid w:val="00DC6924"/>
    <w:rsid w:val="00DC71F2"/>
    <w:rsid w:val="00DC7789"/>
    <w:rsid w:val="00DC7FDE"/>
    <w:rsid w:val="00DD034D"/>
    <w:rsid w:val="00DD04E2"/>
    <w:rsid w:val="00DD2025"/>
    <w:rsid w:val="00DD2222"/>
    <w:rsid w:val="00DD22EA"/>
    <w:rsid w:val="00DD23A0"/>
    <w:rsid w:val="00DD2E71"/>
    <w:rsid w:val="00DD3EF5"/>
    <w:rsid w:val="00DD4E60"/>
    <w:rsid w:val="00DD53FA"/>
    <w:rsid w:val="00DD5D07"/>
    <w:rsid w:val="00DD5F42"/>
    <w:rsid w:val="00DD617B"/>
    <w:rsid w:val="00DD6A1F"/>
    <w:rsid w:val="00DD71B2"/>
    <w:rsid w:val="00DD7A27"/>
    <w:rsid w:val="00DE0680"/>
    <w:rsid w:val="00DE07AB"/>
    <w:rsid w:val="00DE0E59"/>
    <w:rsid w:val="00DE0F6C"/>
    <w:rsid w:val="00DE1A91"/>
    <w:rsid w:val="00DE219B"/>
    <w:rsid w:val="00DE27B1"/>
    <w:rsid w:val="00DE52E3"/>
    <w:rsid w:val="00DE5C28"/>
    <w:rsid w:val="00DE6315"/>
    <w:rsid w:val="00DE7C00"/>
    <w:rsid w:val="00DF00B3"/>
    <w:rsid w:val="00DF0173"/>
    <w:rsid w:val="00DF03E9"/>
    <w:rsid w:val="00DF03ED"/>
    <w:rsid w:val="00DF04EE"/>
    <w:rsid w:val="00DF0BF4"/>
    <w:rsid w:val="00DF1011"/>
    <w:rsid w:val="00DF179D"/>
    <w:rsid w:val="00DF1E9C"/>
    <w:rsid w:val="00DF2F47"/>
    <w:rsid w:val="00DF4572"/>
    <w:rsid w:val="00DF4658"/>
    <w:rsid w:val="00DF564D"/>
    <w:rsid w:val="00DF5DC4"/>
    <w:rsid w:val="00DF6418"/>
    <w:rsid w:val="00DF6C8B"/>
    <w:rsid w:val="00DF6F17"/>
    <w:rsid w:val="00DF78FA"/>
    <w:rsid w:val="00E00082"/>
    <w:rsid w:val="00E002F1"/>
    <w:rsid w:val="00E0082C"/>
    <w:rsid w:val="00E01BC7"/>
    <w:rsid w:val="00E01DAA"/>
    <w:rsid w:val="00E023E5"/>
    <w:rsid w:val="00E02432"/>
    <w:rsid w:val="00E04022"/>
    <w:rsid w:val="00E05736"/>
    <w:rsid w:val="00E0685C"/>
    <w:rsid w:val="00E06B83"/>
    <w:rsid w:val="00E0728F"/>
    <w:rsid w:val="00E074CD"/>
    <w:rsid w:val="00E0755C"/>
    <w:rsid w:val="00E1046A"/>
    <w:rsid w:val="00E12619"/>
    <w:rsid w:val="00E13A2A"/>
    <w:rsid w:val="00E13EA1"/>
    <w:rsid w:val="00E14A7E"/>
    <w:rsid w:val="00E14EE6"/>
    <w:rsid w:val="00E151E1"/>
    <w:rsid w:val="00E17619"/>
    <w:rsid w:val="00E17805"/>
    <w:rsid w:val="00E20F79"/>
    <w:rsid w:val="00E21278"/>
    <w:rsid w:val="00E22010"/>
    <w:rsid w:val="00E226E5"/>
    <w:rsid w:val="00E22CCD"/>
    <w:rsid w:val="00E235C9"/>
    <w:rsid w:val="00E23A11"/>
    <w:rsid w:val="00E23C60"/>
    <w:rsid w:val="00E23FB7"/>
    <w:rsid w:val="00E24A27"/>
    <w:rsid w:val="00E253D8"/>
    <w:rsid w:val="00E25F89"/>
    <w:rsid w:val="00E271C1"/>
    <w:rsid w:val="00E323D5"/>
    <w:rsid w:val="00E32A71"/>
    <w:rsid w:val="00E32D62"/>
    <w:rsid w:val="00E339DC"/>
    <w:rsid w:val="00E33E15"/>
    <w:rsid w:val="00E33E17"/>
    <w:rsid w:val="00E358C7"/>
    <w:rsid w:val="00E361B8"/>
    <w:rsid w:val="00E363CB"/>
    <w:rsid w:val="00E36A1B"/>
    <w:rsid w:val="00E36E1A"/>
    <w:rsid w:val="00E36F71"/>
    <w:rsid w:val="00E41107"/>
    <w:rsid w:val="00E429ED"/>
    <w:rsid w:val="00E4309E"/>
    <w:rsid w:val="00E439BA"/>
    <w:rsid w:val="00E43F37"/>
    <w:rsid w:val="00E4475F"/>
    <w:rsid w:val="00E450ED"/>
    <w:rsid w:val="00E463AE"/>
    <w:rsid w:val="00E4664D"/>
    <w:rsid w:val="00E4791B"/>
    <w:rsid w:val="00E47E31"/>
    <w:rsid w:val="00E5013D"/>
    <w:rsid w:val="00E5031A"/>
    <w:rsid w:val="00E504A2"/>
    <w:rsid w:val="00E50AC6"/>
    <w:rsid w:val="00E516A8"/>
    <w:rsid w:val="00E51DDD"/>
    <w:rsid w:val="00E51FDD"/>
    <w:rsid w:val="00E5225D"/>
    <w:rsid w:val="00E52435"/>
    <w:rsid w:val="00E53122"/>
    <w:rsid w:val="00E5351B"/>
    <w:rsid w:val="00E53FA9"/>
    <w:rsid w:val="00E5414C"/>
    <w:rsid w:val="00E547B3"/>
    <w:rsid w:val="00E548B9"/>
    <w:rsid w:val="00E54D36"/>
    <w:rsid w:val="00E55A19"/>
    <w:rsid w:val="00E5733D"/>
    <w:rsid w:val="00E6021D"/>
    <w:rsid w:val="00E6098C"/>
    <w:rsid w:val="00E616A3"/>
    <w:rsid w:val="00E61CC0"/>
    <w:rsid w:val="00E6277B"/>
    <w:rsid w:val="00E6347D"/>
    <w:rsid w:val="00E64424"/>
    <w:rsid w:val="00E64C99"/>
    <w:rsid w:val="00E64CD3"/>
    <w:rsid w:val="00E65373"/>
    <w:rsid w:val="00E655F2"/>
    <w:rsid w:val="00E671C9"/>
    <w:rsid w:val="00E6743F"/>
    <w:rsid w:val="00E6758E"/>
    <w:rsid w:val="00E6780A"/>
    <w:rsid w:val="00E67E23"/>
    <w:rsid w:val="00E67E78"/>
    <w:rsid w:val="00E70016"/>
    <w:rsid w:val="00E70BC7"/>
    <w:rsid w:val="00E70FBC"/>
    <w:rsid w:val="00E72B7E"/>
    <w:rsid w:val="00E72C01"/>
    <w:rsid w:val="00E72CDA"/>
    <w:rsid w:val="00E73809"/>
    <w:rsid w:val="00E741AC"/>
    <w:rsid w:val="00E75174"/>
    <w:rsid w:val="00E75EBA"/>
    <w:rsid w:val="00E761BB"/>
    <w:rsid w:val="00E763B4"/>
    <w:rsid w:val="00E76B95"/>
    <w:rsid w:val="00E77848"/>
    <w:rsid w:val="00E77D90"/>
    <w:rsid w:val="00E77EF4"/>
    <w:rsid w:val="00E80514"/>
    <w:rsid w:val="00E8076F"/>
    <w:rsid w:val="00E80E5B"/>
    <w:rsid w:val="00E81050"/>
    <w:rsid w:val="00E816C5"/>
    <w:rsid w:val="00E81CE0"/>
    <w:rsid w:val="00E81E7C"/>
    <w:rsid w:val="00E8224D"/>
    <w:rsid w:val="00E8357B"/>
    <w:rsid w:val="00E839CC"/>
    <w:rsid w:val="00E83F24"/>
    <w:rsid w:val="00E8519F"/>
    <w:rsid w:val="00E85CC3"/>
    <w:rsid w:val="00E8644A"/>
    <w:rsid w:val="00E90134"/>
    <w:rsid w:val="00E90279"/>
    <w:rsid w:val="00E90635"/>
    <w:rsid w:val="00E909A1"/>
    <w:rsid w:val="00E90BFF"/>
    <w:rsid w:val="00E90CF2"/>
    <w:rsid w:val="00E91F04"/>
    <w:rsid w:val="00E91F35"/>
    <w:rsid w:val="00E9298A"/>
    <w:rsid w:val="00E93361"/>
    <w:rsid w:val="00E9347C"/>
    <w:rsid w:val="00E937AC"/>
    <w:rsid w:val="00E95AFF"/>
    <w:rsid w:val="00E95BA6"/>
    <w:rsid w:val="00E96759"/>
    <w:rsid w:val="00E97648"/>
    <w:rsid w:val="00E97852"/>
    <w:rsid w:val="00E979AC"/>
    <w:rsid w:val="00EA0E4A"/>
    <w:rsid w:val="00EA1A54"/>
    <w:rsid w:val="00EA2226"/>
    <w:rsid w:val="00EA2264"/>
    <w:rsid w:val="00EA26FC"/>
    <w:rsid w:val="00EA3827"/>
    <w:rsid w:val="00EA3B5A"/>
    <w:rsid w:val="00EA410E"/>
    <w:rsid w:val="00EA4E0B"/>
    <w:rsid w:val="00EA4FD1"/>
    <w:rsid w:val="00EA50E7"/>
    <w:rsid w:val="00EA53C2"/>
    <w:rsid w:val="00EA5695"/>
    <w:rsid w:val="00EA5B0A"/>
    <w:rsid w:val="00EA5F21"/>
    <w:rsid w:val="00EA65AD"/>
    <w:rsid w:val="00EA6E02"/>
    <w:rsid w:val="00EA765D"/>
    <w:rsid w:val="00EA7FCF"/>
    <w:rsid w:val="00EB0CA3"/>
    <w:rsid w:val="00EB104F"/>
    <w:rsid w:val="00EB1B27"/>
    <w:rsid w:val="00EB1DA8"/>
    <w:rsid w:val="00EB44A2"/>
    <w:rsid w:val="00EB4CFF"/>
    <w:rsid w:val="00EB5476"/>
    <w:rsid w:val="00EB6102"/>
    <w:rsid w:val="00EB6215"/>
    <w:rsid w:val="00EB6488"/>
    <w:rsid w:val="00EB70B0"/>
    <w:rsid w:val="00EB7633"/>
    <w:rsid w:val="00EB7736"/>
    <w:rsid w:val="00EC191A"/>
    <w:rsid w:val="00EC1E53"/>
    <w:rsid w:val="00EC2E2D"/>
    <w:rsid w:val="00EC37BB"/>
    <w:rsid w:val="00EC3B59"/>
    <w:rsid w:val="00EC3F9C"/>
    <w:rsid w:val="00EC4077"/>
    <w:rsid w:val="00EC462B"/>
    <w:rsid w:val="00EC4723"/>
    <w:rsid w:val="00EC56E0"/>
    <w:rsid w:val="00EC6057"/>
    <w:rsid w:val="00EC6847"/>
    <w:rsid w:val="00EC6EC4"/>
    <w:rsid w:val="00EC7728"/>
    <w:rsid w:val="00EC7DB6"/>
    <w:rsid w:val="00ED03F7"/>
    <w:rsid w:val="00ED162F"/>
    <w:rsid w:val="00ED2E52"/>
    <w:rsid w:val="00ED3024"/>
    <w:rsid w:val="00ED33C2"/>
    <w:rsid w:val="00ED419F"/>
    <w:rsid w:val="00ED543F"/>
    <w:rsid w:val="00ED5F18"/>
    <w:rsid w:val="00ED5FE4"/>
    <w:rsid w:val="00ED71C5"/>
    <w:rsid w:val="00ED767B"/>
    <w:rsid w:val="00EE14F0"/>
    <w:rsid w:val="00EE16FA"/>
    <w:rsid w:val="00EE1C7D"/>
    <w:rsid w:val="00EE1DE3"/>
    <w:rsid w:val="00EE295C"/>
    <w:rsid w:val="00EE2A93"/>
    <w:rsid w:val="00EE39F0"/>
    <w:rsid w:val="00EE3C42"/>
    <w:rsid w:val="00EE3D4F"/>
    <w:rsid w:val="00EE534D"/>
    <w:rsid w:val="00EE5560"/>
    <w:rsid w:val="00EE5CD8"/>
    <w:rsid w:val="00EE6F1E"/>
    <w:rsid w:val="00EF0348"/>
    <w:rsid w:val="00EF0392"/>
    <w:rsid w:val="00EF1D6B"/>
    <w:rsid w:val="00EF1E39"/>
    <w:rsid w:val="00EF1F9C"/>
    <w:rsid w:val="00EF2034"/>
    <w:rsid w:val="00EF2EBD"/>
    <w:rsid w:val="00EF4366"/>
    <w:rsid w:val="00EF483D"/>
    <w:rsid w:val="00EF4CD6"/>
    <w:rsid w:val="00EF55A0"/>
    <w:rsid w:val="00EF63D1"/>
    <w:rsid w:val="00EF6513"/>
    <w:rsid w:val="00EF6683"/>
    <w:rsid w:val="00EF7002"/>
    <w:rsid w:val="00EF769B"/>
    <w:rsid w:val="00EF77BD"/>
    <w:rsid w:val="00F0110F"/>
    <w:rsid w:val="00F01AFD"/>
    <w:rsid w:val="00F01F1C"/>
    <w:rsid w:val="00F027BA"/>
    <w:rsid w:val="00F02904"/>
    <w:rsid w:val="00F03E79"/>
    <w:rsid w:val="00F04192"/>
    <w:rsid w:val="00F05D63"/>
    <w:rsid w:val="00F0625E"/>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1E6"/>
    <w:rsid w:val="00F16B53"/>
    <w:rsid w:val="00F16BF2"/>
    <w:rsid w:val="00F17EAE"/>
    <w:rsid w:val="00F2124B"/>
    <w:rsid w:val="00F218D4"/>
    <w:rsid w:val="00F2250A"/>
    <w:rsid w:val="00F22E24"/>
    <w:rsid w:val="00F23F88"/>
    <w:rsid w:val="00F24788"/>
    <w:rsid w:val="00F24A63"/>
    <w:rsid w:val="00F25533"/>
    <w:rsid w:val="00F2605F"/>
    <w:rsid w:val="00F2640F"/>
    <w:rsid w:val="00F265E9"/>
    <w:rsid w:val="00F26BF1"/>
    <w:rsid w:val="00F27C34"/>
    <w:rsid w:val="00F27E46"/>
    <w:rsid w:val="00F301C2"/>
    <w:rsid w:val="00F302E1"/>
    <w:rsid w:val="00F31B22"/>
    <w:rsid w:val="00F31B49"/>
    <w:rsid w:val="00F32F56"/>
    <w:rsid w:val="00F33D4F"/>
    <w:rsid w:val="00F34434"/>
    <w:rsid w:val="00F34A86"/>
    <w:rsid w:val="00F34CD6"/>
    <w:rsid w:val="00F35873"/>
    <w:rsid w:val="00F35920"/>
    <w:rsid w:val="00F35C52"/>
    <w:rsid w:val="00F366A5"/>
    <w:rsid w:val="00F36C5F"/>
    <w:rsid w:val="00F37259"/>
    <w:rsid w:val="00F3794E"/>
    <w:rsid w:val="00F40186"/>
    <w:rsid w:val="00F405A4"/>
    <w:rsid w:val="00F40A0A"/>
    <w:rsid w:val="00F40F16"/>
    <w:rsid w:val="00F41F05"/>
    <w:rsid w:val="00F4272F"/>
    <w:rsid w:val="00F433BD"/>
    <w:rsid w:val="00F443FC"/>
    <w:rsid w:val="00F44DA5"/>
    <w:rsid w:val="00F44EC5"/>
    <w:rsid w:val="00F47498"/>
    <w:rsid w:val="00F47A0E"/>
    <w:rsid w:val="00F47E7E"/>
    <w:rsid w:val="00F512B2"/>
    <w:rsid w:val="00F51567"/>
    <w:rsid w:val="00F5283D"/>
    <w:rsid w:val="00F52ABA"/>
    <w:rsid w:val="00F52BC7"/>
    <w:rsid w:val="00F5342C"/>
    <w:rsid w:val="00F536A5"/>
    <w:rsid w:val="00F53833"/>
    <w:rsid w:val="00F53BF4"/>
    <w:rsid w:val="00F54266"/>
    <w:rsid w:val="00F55043"/>
    <w:rsid w:val="00F5542F"/>
    <w:rsid w:val="00F56DCF"/>
    <w:rsid w:val="00F57034"/>
    <w:rsid w:val="00F60965"/>
    <w:rsid w:val="00F60BE9"/>
    <w:rsid w:val="00F619B3"/>
    <w:rsid w:val="00F61FD8"/>
    <w:rsid w:val="00F62BA2"/>
    <w:rsid w:val="00F62DBF"/>
    <w:rsid w:val="00F637E1"/>
    <w:rsid w:val="00F63FFB"/>
    <w:rsid w:val="00F641C4"/>
    <w:rsid w:val="00F641FC"/>
    <w:rsid w:val="00F647F7"/>
    <w:rsid w:val="00F65617"/>
    <w:rsid w:val="00F6583C"/>
    <w:rsid w:val="00F6589A"/>
    <w:rsid w:val="00F676FC"/>
    <w:rsid w:val="00F6783E"/>
    <w:rsid w:val="00F67C6A"/>
    <w:rsid w:val="00F709D2"/>
    <w:rsid w:val="00F70DBE"/>
    <w:rsid w:val="00F71124"/>
    <w:rsid w:val="00F71888"/>
    <w:rsid w:val="00F719CD"/>
    <w:rsid w:val="00F71BB8"/>
    <w:rsid w:val="00F72584"/>
    <w:rsid w:val="00F7290D"/>
    <w:rsid w:val="00F7302F"/>
    <w:rsid w:val="00F732EC"/>
    <w:rsid w:val="00F73D08"/>
    <w:rsid w:val="00F7488C"/>
    <w:rsid w:val="00F750FA"/>
    <w:rsid w:val="00F7519F"/>
    <w:rsid w:val="00F754E2"/>
    <w:rsid w:val="00F7586B"/>
    <w:rsid w:val="00F75F2F"/>
    <w:rsid w:val="00F76105"/>
    <w:rsid w:val="00F76324"/>
    <w:rsid w:val="00F76445"/>
    <w:rsid w:val="00F76ECC"/>
    <w:rsid w:val="00F80399"/>
    <w:rsid w:val="00F80F49"/>
    <w:rsid w:val="00F812C8"/>
    <w:rsid w:val="00F8132D"/>
    <w:rsid w:val="00F818AE"/>
    <w:rsid w:val="00F81B40"/>
    <w:rsid w:val="00F81EAC"/>
    <w:rsid w:val="00F820C4"/>
    <w:rsid w:val="00F8354C"/>
    <w:rsid w:val="00F83829"/>
    <w:rsid w:val="00F8391B"/>
    <w:rsid w:val="00F83BD1"/>
    <w:rsid w:val="00F84069"/>
    <w:rsid w:val="00F843D7"/>
    <w:rsid w:val="00F84A70"/>
    <w:rsid w:val="00F85536"/>
    <w:rsid w:val="00F86577"/>
    <w:rsid w:val="00F8657A"/>
    <w:rsid w:val="00F8679A"/>
    <w:rsid w:val="00F870E3"/>
    <w:rsid w:val="00F87117"/>
    <w:rsid w:val="00F872FD"/>
    <w:rsid w:val="00F8736C"/>
    <w:rsid w:val="00F9030E"/>
    <w:rsid w:val="00F90ADB"/>
    <w:rsid w:val="00F90DD0"/>
    <w:rsid w:val="00F90E78"/>
    <w:rsid w:val="00F91209"/>
    <w:rsid w:val="00F91EBA"/>
    <w:rsid w:val="00F9221F"/>
    <w:rsid w:val="00F93088"/>
    <w:rsid w:val="00F931C7"/>
    <w:rsid w:val="00F93559"/>
    <w:rsid w:val="00F93D72"/>
    <w:rsid w:val="00F93E65"/>
    <w:rsid w:val="00F94070"/>
    <w:rsid w:val="00F950B5"/>
    <w:rsid w:val="00F9513F"/>
    <w:rsid w:val="00F95BE4"/>
    <w:rsid w:val="00F97908"/>
    <w:rsid w:val="00F97B43"/>
    <w:rsid w:val="00FA07F8"/>
    <w:rsid w:val="00FA105C"/>
    <w:rsid w:val="00FA1317"/>
    <w:rsid w:val="00FA1475"/>
    <w:rsid w:val="00FA148A"/>
    <w:rsid w:val="00FA16D2"/>
    <w:rsid w:val="00FA27C8"/>
    <w:rsid w:val="00FA3B76"/>
    <w:rsid w:val="00FA3D31"/>
    <w:rsid w:val="00FA4D66"/>
    <w:rsid w:val="00FA5A4E"/>
    <w:rsid w:val="00FA623C"/>
    <w:rsid w:val="00FA6B06"/>
    <w:rsid w:val="00FA7E93"/>
    <w:rsid w:val="00FB0082"/>
    <w:rsid w:val="00FB0243"/>
    <w:rsid w:val="00FB137F"/>
    <w:rsid w:val="00FB1527"/>
    <w:rsid w:val="00FB1BAC"/>
    <w:rsid w:val="00FB2537"/>
    <w:rsid w:val="00FB33DC"/>
    <w:rsid w:val="00FB38FD"/>
    <w:rsid w:val="00FB4338"/>
    <w:rsid w:val="00FB477E"/>
    <w:rsid w:val="00FB4C9C"/>
    <w:rsid w:val="00FB5089"/>
    <w:rsid w:val="00FB56D9"/>
    <w:rsid w:val="00FB5F80"/>
    <w:rsid w:val="00FB6165"/>
    <w:rsid w:val="00FC0150"/>
    <w:rsid w:val="00FC03AB"/>
    <w:rsid w:val="00FC1775"/>
    <w:rsid w:val="00FC1FF8"/>
    <w:rsid w:val="00FC22A0"/>
    <w:rsid w:val="00FC3267"/>
    <w:rsid w:val="00FC3646"/>
    <w:rsid w:val="00FC4729"/>
    <w:rsid w:val="00FC4A8C"/>
    <w:rsid w:val="00FC4E1B"/>
    <w:rsid w:val="00FC53DB"/>
    <w:rsid w:val="00FC5FC2"/>
    <w:rsid w:val="00FC6177"/>
    <w:rsid w:val="00FC63D1"/>
    <w:rsid w:val="00FC683D"/>
    <w:rsid w:val="00FC6D66"/>
    <w:rsid w:val="00FC7528"/>
    <w:rsid w:val="00FD0572"/>
    <w:rsid w:val="00FD19E6"/>
    <w:rsid w:val="00FD1A97"/>
    <w:rsid w:val="00FD2D7B"/>
    <w:rsid w:val="00FD2F2A"/>
    <w:rsid w:val="00FD37F6"/>
    <w:rsid w:val="00FD4589"/>
    <w:rsid w:val="00FD473E"/>
    <w:rsid w:val="00FD4A2D"/>
    <w:rsid w:val="00FD5157"/>
    <w:rsid w:val="00FD5488"/>
    <w:rsid w:val="00FD5AFD"/>
    <w:rsid w:val="00FD6C03"/>
    <w:rsid w:val="00FD7DF9"/>
    <w:rsid w:val="00FE08C8"/>
    <w:rsid w:val="00FE09F1"/>
    <w:rsid w:val="00FE0B51"/>
    <w:rsid w:val="00FE0B78"/>
    <w:rsid w:val="00FE0ED4"/>
    <w:rsid w:val="00FE1EAB"/>
    <w:rsid w:val="00FE3465"/>
    <w:rsid w:val="00FE3B61"/>
    <w:rsid w:val="00FE43C4"/>
    <w:rsid w:val="00FE4A47"/>
    <w:rsid w:val="00FE4D87"/>
    <w:rsid w:val="00FE5A78"/>
    <w:rsid w:val="00FE67CF"/>
    <w:rsid w:val="00FE6D20"/>
    <w:rsid w:val="00FE6FB9"/>
    <w:rsid w:val="00FE7549"/>
    <w:rsid w:val="00FE7BCC"/>
    <w:rsid w:val="00FF06A2"/>
    <w:rsid w:val="00FF126D"/>
    <w:rsid w:val="00FF171B"/>
    <w:rsid w:val="00FF1C55"/>
    <w:rsid w:val="00FF2310"/>
    <w:rsid w:val="00FF2E73"/>
    <w:rsid w:val="00FF414B"/>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CE34ADFC-8235-48FA-9041-BAF39E67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07AB"/>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35"/>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35"/>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f4"/>
    <w:uiPriority w:val="99"/>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nhideWhenUsed/>
    <w:qFormat/>
    <w:rsid w:val="00DB0A34"/>
    <w:rPr>
      <w:sz w:val="16"/>
      <w:szCs w:val="16"/>
    </w:rPr>
  </w:style>
  <w:style w:type="paragraph" w:styleId="af7">
    <w:name w:val="annotation text"/>
    <w:basedOn w:val="a"/>
    <w:link w:val="af8"/>
    <w:uiPriority w:val="99"/>
    <w:semiHidden/>
    <w:unhideWhenUsed/>
    <w:rsid w:val="00DB0A34"/>
    <w:rPr>
      <w:sz w:val="20"/>
      <w:szCs w:val="20"/>
    </w:rPr>
  </w:style>
  <w:style w:type="character" w:customStyle="1" w:styleId="af8">
    <w:name w:val="批注文字 字符"/>
    <w:basedOn w:val="a0"/>
    <w:link w:val="af7"/>
    <w:uiPriority w:val="99"/>
    <w:semiHidden/>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99"/>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2">
    <w:name w:val="标题2"/>
    <w:basedOn w:val="a"/>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10">
    <w:name w:val="标题 1 字符"/>
    <w:basedOn w:val="a0"/>
    <w:link w:val="1"/>
    <w:rsid w:val="00DE07AB"/>
    <w:rPr>
      <w:b/>
      <w:bCs/>
      <w:sz w:val="28"/>
      <w:szCs w:val="28"/>
    </w:rPr>
  </w:style>
  <w:style w:type="character" w:customStyle="1" w:styleId="20">
    <w:name w:val="标题 2 字符"/>
    <w:basedOn w:val="a0"/>
    <w:link w:val="2"/>
    <w:rsid w:val="000467B9"/>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a"/>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 w:type="paragraph" w:customStyle="1" w:styleId="equation">
    <w:name w:val="equation"/>
    <w:basedOn w:val="a"/>
    <w:rsid w:val="00D22D7A"/>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character" w:customStyle="1" w:styleId="THChar">
    <w:name w:val="TH Char"/>
    <w:link w:val="TH"/>
    <w:qFormat/>
    <w:locked/>
    <w:rsid w:val="000A24F4"/>
    <w:rPr>
      <w:rFonts w:ascii="Arial" w:eastAsia="MS Mincho" w:hAnsi="Arial" w:cs="Arial"/>
      <w:b/>
      <w:lang w:val="en-GB" w:eastAsia="ja-JP"/>
    </w:rPr>
  </w:style>
  <w:style w:type="paragraph" w:customStyle="1" w:styleId="TH">
    <w:name w:val="TH"/>
    <w:basedOn w:val="a"/>
    <w:link w:val="THChar"/>
    <w:qFormat/>
    <w:rsid w:val="000A24F4"/>
    <w:pPr>
      <w:keepNext/>
      <w:keepLines/>
      <w:autoSpaceDE/>
      <w:autoSpaceDN/>
      <w:adjustRightInd/>
      <w:snapToGrid/>
      <w:spacing w:before="60" w:after="180" w:line="256" w:lineRule="auto"/>
      <w:jc w:val="center"/>
    </w:pPr>
    <w:rPr>
      <w:rFonts w:ascii="Arial" w:eastAsia="MS Mincho" w:hAnsi="Arial" w:cs="Arial"/>
      <w:b/>
      <w:sz w:val="20"/>
      <w:szCs w:val="20"/>
      <w:lang w:val="en-GB" w:eastAsia="ja-JP"/>
    </w:rPr>
  </w:style>
  <w:style w:type="character" w:customStyle="1" w:styleId="30">
    <w:name w:val="标题 3 字符"/>
    <w:basedOn w:val="a0"/>
    <w:link w:val="3"/>
    <w:rsid w:val="005A0727"/>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76818483">
      <w:bodyDiv w:val="1"/>
      <w:marLeft w:val="0"/>
      <w:marRight w:val="0"/>
      <w:marTop w:val="0"/>
      <w:marBottom w:val="0"/>
      <w:divBdr>
        <w:top w:val="none" w:sz="0" w:space="0" w:color="auto"/>
        <w:left w:val="none" w:sz="0" w:space="0" w:color="auto"/>
        <w:bottom w:val="none" w:sz="0" w:space="0" w:color="auto"/>
        <w:right w:val="none" w:sz="0" w:space="0" w:color="auto"/>
      </w:divBdr>
      <w:divsChild>
        <w:div w:id="351304508">
          <w:marLeft w:val="547"/>
          <w:marRight w:val="0"/>
          <w:marTop w:val="43"/>
          <w:marBottom w:val="0"/>
          <w:divBdr>
            <w:top w:val="none" w:sz="0" w:space="0" w:color="auto"/>
            <w:left w:val="none" w:sz="0" w:space="0" w:color="auto"/>
            <w:bottom w:val="none" w:sz="0" w:space="0" w:color="auto"/>
            <w:right w:val="none" w:sz="0" w:space="0" w:color="auto"/>
          </w:divBdr>
        </w:div>
        <w:div w:id="367726518">
          <w:marLeft w:val="547"/>
          <w:marRight w:val="0"/>
          <w:marTop w:val="43"/>
          <w:marBottom w:val="0"/>
          <w:divBdr>
            <w:top w:val="none" w:sz="0" w:space="0" w:color="auto"/>
            <w:left w:val="none" w:sz="0" w:space="0" w:color="auto"/>
            <w:bottom w:val="none" w:sz="0" w:space="0" w:color="auto"/>
            <w:right w:val="none" w:sz="0" w:space="0" w:color="auto"/>
          </w:divBdr>
        </w:div>
        <w:div w:id="833884165">
          <w:marLeft w:val="1166"/>
          <w:marRight w:val="0"/>
          <w:marTop w:val="43"/>
          <w:marBottom w:val="0"/>
          <w:divBdr>
            <w:top w:val="none" w:sz="0" w:space="0" w:color="auto"/>
            <w:left w:val="none" w:sz="0" w:space="0" w:color="auto"/>
            <w:bottom w:val="none" w:sz="0" w:space="0" w:color="auto"/>
            <w:right w:val="none" w:sz="0" w:space="0" w:color="auto"/>
          </w:divBdr>
        </w:div>
        <w:div w:id="1800756074">
          <w:marLeft w:val="1166"/>
          <w:marRight w:val="0"/>
          <w:marTop w:val="43"/>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77054946">
      <w:bodyDiv w:val="1"/>
      <w:marLeft w:val="0"/>
      <w:marRight w:val="0"/>
      <w:marTop w:val="0"/>
      <w:marBottom w:val="0"/>
      <w:divBdr>
        <w:top w:val="none" w:sz="0" w:space="0" w:color="auto"/>
        <w:left w:val="none" w:sz="0" w:space="0" w:color="auto"/>
        <w:bottom w:val="none" w:sz="0" w:space="0" w:color="auto"/>
        <w:right w:val="none" w:sz="0" w:space="0" w:color="auto"/>
      </w:divBdr>
      <w:divsChild>
        <w:div w:id="72169217">
          <w:marLeft w:val="1166"/>
          <w:marRight w:val="0"/>
          <w:marTop w:val="43"/>
          <w:marBottom w:val="0"/>
          <w:divBdr>
            <w:top w:val="none" w:sz="0" w:space="0" w:color="auto"/>
            <w:left w:val="none" w:sz="0" w:space="0" w:color="auto"/>
            <w:bottom w:val="none" w:sz="0" w:space="0" w:color="auto"/>
            <w:right w:val="none" w:sz="0" w:space="0" w:color="auto"/>
          </w:divBdr>
        </w:div>
        <w:div w:id="131679458">
          <w:marLeft w:val="3240"/>
          <w:marRight w:val="0"/>
          <w:marTop w:val="43"/>
          <w:marBottom w:val="0"/>
          <w:divBdr>
            <w:top w:val="none" w:sz="0" w:space="0" w:color="auto"/>
            <w:left w:val="none" w:sz="0" w:space="0" w:color="auto"/>
            <w:bottom w:val="none" w:sz="0" w:space="0" w:color="auto"/>
            <w:right w:val="none" w:sz="0" w:space="0" w:color="auto"/>
          </w:divBdr>
        </w:div>
        <w:div w:id="702242947">
          <w:marLeft w:val="1800"/>
          <w:marRight w:val="0"/>
          <w:marTop w:val="43"/>
          <w:marBottom w:val="0"/>
          <w:divBdr>
            <w:top w:val="none" w:sz="0" w:space="0" w:color="auto"/>
            <w:left w:val="none" w:sz="0" w:space="0" w:color="auto"/>
            <w:bottom w:val="none" w:sz="0" w:space="0" w:color="auto"/>
            <w:right w:val="none" w:sz="0" w:space="0" w:color="auto"/>
          </w:divBdr>
        </w:div>
        <w:div w:id="744037328">
          <w:marLeft w:val="547"/>
          <w:marRight w:val="0"/>
          <w:marTop w:val="43"/>
          <w:marBottom w:val="0"/>
          <w:divBdr>
            <w:top w:val="none" w:sz="0" w:space="0" w:color="auto"/>
            <w:left w:val="none" w:sz="0" w:space="0" w:color="auto"/>
            <w:bottom w:val="none" w:sz="0" w:space="0" w:color="auto"/>
            <w:right w:val="none" w:sz="0" w:space="0" w:color="auto"/>
          </w:divBdr>
        </w:div>
        <w:div w:id="987246293">
          <w:marLeft w:val="3240"/>
          <w:marRight w:val="0"/>
          <w:marTop w:val="43"/>
          <w:marBottom w:val="0"/>
          <w:divBdr>
            <w:top w:val="none" w:sz="0" w:space="0" w:color="auto"/>
            <w:left w:val="none" w:sz="0" w:space="0" w:color="auto"/>
            <w:bottom w:val="none" w:sz="0" w:space="0" w:color="auto"/>
            <w:right w:val="none" w:sz="0" w:space="0" w:color="auto"/>
          </w:divBdr>
        </w:div>
        <w:div w:id="990717084">
          <w:marLeft w:val="3240"/>
          <w:marRight w:val="0"/>
          <w:marTop w:val="43"/>
          <w:marBottom w:val="0"/>
          <w:divBdr>
            <w:top w:val="none" w:sz="0" w:space="0" w:color="auto"/>
            <w:left w:val="none" w:sz="0" w:space="0" w:color="auto"/>
            <w:bottom w:val="none" w:sz="0" w:space="0" w:color="auto"/>
            <w:right w:val="none" w:sz="0" w:space="0" w:color="auto"/>
          </w:divBdr>
        </w:div>
        <w:div w:id="1044477989">
          <w:marLeft w:val="1800"/>
          <w:marRight w:val="0"/>
          <w:marTop w:val="43"/>
          <w:marBottom w:val="0"/>
          <w:divBdr>
            <w:top w:val="none" w:sz="0" w:space="0" w:color="auto"/>
            <w:left w:val="none" w:sz="0" w:space="0" w:color="auto"/>
            <w:bottom w:val="none" w:sz="0" w:space="0" w:color="auto"/>
            <w:right w:val="none" w:sz="0" w:space="0" w:color="auto"/>
          </w:divBdr>
        </w:div>
        <w:div w:id="1052386146">
          <w:marLeft w:val="1800"/>
          <w:marRight w:val="0"/>
          <w:marTop w:val="43"/>
          <w:marBottom w:val="0"/>
          <w:divBdr>
            <w:top w:val="none" w:sz="0" w:space="0" w:color="auto"/>
            <w:left w:val="none" w:sz="0" w:space="0" w:color="auto"/>
            <w:bottom w:val="none" w:sz="0" w:space="0" w:color="auto"/>
            <w:right w:val="none" w:sz="0" w:space="0" w:color="auto"/>
          </w:divBdr>
        </w:div>
        <w:div w:id="1227497255">
          <w:marLeft w:val="1800"/>
          <w:marRight w:val="0"/>
          <w:marTop w:val="43"/>
          <w:marBottom w:val="0"/>
          <w:divBdr>
            <w:top w:val="none" w:sz="0" w:space="0" w:color="auto"/>
            <w:left w:val="none" w:sz="0" w:space="0" w:color="auto"/>
            <w:bottom w:val="none" w:sz="0" w:space="0" w:color="auto"/>
            <w:right w:val="none" w:sz="0" w:space="0" w:color="auto"/>
          </w:divBdr>
        </w:div>
        <w:div w:id="1482889462">
          <w:marLeft w:val="547"/>
          <w:marRight w:val="0"/>
          <w:marTop w:val="43"/>
          <w:marBottom w:val="0"/>
          <w:divBdr>
            <w:top w:val="none" w:sz="0" w:space="0" w:color="auto"/>
            <w:left w:val="none" w:sz="0" w:space="0" w:color="auto"/>
            <w:bottom w:val="none" w:sz="0" w:space="0" w:color="auto"/>
            <w:right w:val="none" w:sz="0" w:space="0" w:color="auto"/>
          </w:divBdr>
        </w:div>
        <w:div w:id="1799178486">
          <w:marLeft w:val="547"/>
          <w:marRight w:val="0"/>
          <w:marTop w:val="43"/>
          <w:marBottom w:val="0"/>
          <w:divBdr>
            <w:top w:val="none" w:sz="0" w:space="0" w:color="auto"/>
            <w:left w:val="none" w:sz="0" w:space="0" w:color="auto"/>
            <w:bottom w:val="none" w:sz="0" w:space="0" w:color="auto"/>
            <w:right w:val="none" w:sz="0" w:space="0" w:color="auto"/>
          </w:divBdr>
        </w:div>
        <w:div w:id="1946225442">
          <w:marLeft w:val="3240"/>
          <w:marRight w:val="0"/>
          <w:marTop w:val="43"/>
          <w:marBottom w:val="0"/>
          <w:divBdr>
            <w:top w:val="none" w:sz="0" w:space="0" w:color="auto"/>
            <w:left w:val="none" w:sz="0" w:space="0" w:color="auto"/>
            <w:bottom w:val="none" w:sz="0" w:space="0" w:color="auto"/>
            <w:right w:val="none" w:sz="0" w:space="0" w:color="auto"/>
          </w:divBdr>
        </w:div>
        <w:div w:id="1991401709">
          <w:marLeft w:val="1166"/>
          <w:marRight w:val="0"/>
          <w:marTop w:val="43"/>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6852738">
      <w:bodyDiv w:val="1"/>
      <w:marLeft w:val="0"/>
      <w:marRight w:val="0"/>
      <w:marTop w:val="0"/>
      <w:marBottom w:val="0"/>
      <w:divBdr>
        <w:top w:val="none" w:sz="0" w:space="0" w:color="auto"/>
        <w:left w:val="none" w:sz="0" w:space="0" w:color="auto"/>
        <w:bottom w:val="none" w:sz="0" w:space="0" w:color="auto"/>
        <w:right w:val="none" w:sz="0" w:space="0" w:color="auto"/>
      </w:divBdr>
      <w:divsChild>
        <w:div w:id="1910917429">
          <w:marLeft w:val="1267"/>
          <w:marRight w:val="0"/>
          <w:marTop w:val="0"/>
          <w:marBottom w:val="0"/>
          <w:divBdr>
            <w:top w:val="none" w:sz="0" w:space="0" w:color="auto"/>
            <w:left w:val="none" w:sz="0" w:space="0" w:color="auto"/>
            <w:bottom w:val="none" w:sz="0" w:space="0" w:color="auto"/>
            <w:right w:val="none" w:sz="0" w:space="0" w:color="auto"/>
          </w:divBdr>
        </w:div>
      </w:divsChild>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391955">
      <w:bodyDiv w:val="1"/>
      <w:marLeft w:val="0"/>
      <w:marRight w:val="0"/>
      <w:marTop w:val="0"/>
      <w:marBottom w:val="0"/>
      <w:divBdr>
        <w:top w:val="none" w:sz="0" w:space="0" w:color="auto"/>
        <w:left w:val="none" w:sz="0" w:space="0" w:color="auto"/>
        <w:bottom w:val="none" w:sz="0" w:space="0" w:color="auto"/>
        <w:right w:val="none" w:sz="0" w:space="0" w:color="auto"/>
      </w:divBdr>
      <w:divsChild>
        <w:div w:id="106437148">
          <w:marLeft w:val="1166"/>
          <w:marRight w:val="0"/>
          <w:marTop w:val="43"/>
          <w:marBottom w:val="0"/>
          <w:divBdr>
            <w:top w:val="none" w:sz="0" w:space="0" w:color="auto"/>
            <w:left w:val="none" w:sz="0" w:space="0" w:color="auto"/>
            <w:bottom w:val="none" w:sz="0" w:space="0" w:color="auto"/>
            <w:right w:val="none" w:sz="0" w:space="0" w:color="auto"/>
          </w:divBdr>
        </w:div>
        <w:div w:id="452556779">
          <w:marLeft w:val="547"/>
          <w:marRight w:val="0"/>
          <w:marTop w:val="43"/>
          <w:marBottom w:val="0"/>
          <w:divBdr>
            <w:top w:val="none" w:sz="0" w:space="0" w:color="auto"/>
            <w:left w:val="none" w:sz="0" w:space="0" w:color="auto"/>
            <w:bottom w:val="none" w:sz="0" w:space="0" w:color="auto"/>
            <w:right w:val="none" w:sz="0" w:space="0" w:color="auto"/>
          </w:divBdr>
        </w:div>
        <w:div w:id="674964559">
          <w:marLeft w:val="547"/>
          <w:marRight w:val="0"/>
          <w:marTop w:val="43"/>
          <w:marBottom w:val="0"/>
          <w:divBdr>
            <w:top w:val="none" w:sz="0" w:space="0" w:color="auto"/>
            <w:left w:val="none" w:sz="0" w:space="0" w:color="auto"/>
            <w:bottom w:val="none" w:sz="0" w:space="0" w:color="auto"/>
            <w:right w:val="none" w:sz="0" w:space="0" w:color="auto"/>
          </w:divBdr>
        </w:div>
        <w:div w:id="1008025645">
          <w:marLeft w:val="547"/>
          <w:marRight w:val="0"/>
          <w:marTop w:val="43"/>
          <w:marBottom w:val="0"/>
          <w:divBdr>
            <w:top w:val="none" w:sz="0" w:space="0" w:color="auto"/>
            <w:left w:val="none" w:sz="0" w:space="0" w:color="auto"/>
            <w:bottom w:val="none" w:sz="0" w:space="0" w:color="auto"/>
            <w:right w:val="none" w:sz="0" w:space="0" w:color="auto"/>
          </w:divBdr>
        </w:div>
      </w:divsChild>
    </w:div>
    <w:div w:id="636030505">
      <w:bodyDiv w:val="1"/>
      <w:marLeft w:val="0"/>
      <w:marRight w:val="0"/>
      <w:marTop w:val="0"/>
      <w:marBottom w:val="0"/>
      <w:divBdr>
        <w:top w:val="none" w:sz="0" w:space="0" w:color="auto"/>
        <w:left w:val="none" w:sz="0" w:space="0" w:color="auto"/>
        <w:bottom w:val="none" w:sz="0" w:space="0" w:color="auto"/>
        <w:right w:val="none" w:sz="0" w:space="0" w:color="auto"/>
      </w:divBdr>
    </w:div>
    <w:div w:id="669604988">
      <w:bodyDiv w:val="1"/>
      <w:marLeft w:val="0"/>
      <w:marRight w:val="0"/>
      <w:marTop w:val="0"/>
      <w:marBottom w:val="0"/>
      <w:divBdr>
        <w:top w:val="none" w:sz="0" w:space="0" w:color="auto"/>
        <w:left w:val="none" w:sz="0" w:space="0" w:color="auto"/>
        <w:bottom w:val="none" w:sz="0" w:space="0" w:color="auto"/>
        <w:right w:val="none" w:sz="0" w:space="0" w:color="auto"/>
      </w:divBdr>
      <w:divsChild>
        <w:div w:id="612594140">
          <w:marLeft w:val="1166"/>
          <w:marRight w:val="0"/>
          <w:marTop w:val="43"/>
          <w:marBottom w:val="0"/>
          <w:divBdr>
            <w:top w:val="none" w:sz="0" w:space="0" w:color="auto"/>
            <w:left w:val="none" w:sz="0" w:space="0" w:color="auto"/>
            <w:bottom w:val="none" w:sz="0" w:space="0" w:color="auto"/>
            <w:right w:val="none" w:sz="0" w:space="0" w:color="auto"/>
          </w:divBdr>
        </w:div>
        <w:div w:id="869874292">
          <w:marLeft w:val="547"/>
          <w:marRight w:val="0"/>
          <w:marTop w:val="43"/>
          <w:marBottom w:val="0"/>
          <w:divBdr>
            <w:top w:val="none" w:sz="0" w:space="0" w:color="auto"/>
            <w:left w:val="none" w:sz="0" w:space="0" w:color="auto"/>
            <w:bottom w:val="none" w:sz="0" w:space="0" w:color="auto"/>
            <w:right w:val="none" w:sz="0" w:space="0" w:color="auto"/>
          </w:divBdr>
        </w:div>
        <w:div w:id="1732584018">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0491218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881129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1262141">
      <w:bodyDiv w:val="1"/>
      <w:marLeft w:val="0"/>
      <w:marRight w:val="0"/>
      <w:marTop w:val="0"/>
      <w:marBottom w:val="0"/>
      <w:divBdr>
        <w:top w:val="none" w:sz="0" w:space="0" w:color="auto"/>
        <w:left w:val="none" w:sz="0" w:space="0" w:color="auto"/>
        <w:bottom w:val="none" w:sz="0" w:space="0" w:color="auto"/>
        <w:right w:val="none" w:sz="0" w:space="0" w:color="auto"/>
      </w:divBdr>
    </w:div>
    <w:div w:id="1223640837">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787571">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86300414">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444489">
      <w:bodyDiv w:val="1"/>
      <w:marLeft w:val="0"/>
      <w:marRight w:val="0"/>
      <w:marTop w:val="0"/>
      <w:marBottom w:val="0"/>
      <w:divBdr>
        <w:top w:val="none" w:sz="0" w:space="0" w:color="auto"/>
        <w:left w:val="none" w:sz="0" w:space="0" w:color="auto"/>
        <w:bottom w:val="none" w:sz="0" w:space="0" w:color="auto"/>
        <w:right w:val="none" w:sz="0" w:space="0" w:color="auto"/>
      </w:divBdr>
    </w:div>
    <w:div w:id="1751386423">
      <w:bodyDiv w:val="1"/>
      <w:marLeft w:val="0"/>
      <w:marRight w:val="0"/>
      <w:marTop w:val="0"/>
      <w:marBottom w:val="0"/>
      <w:divBdr>
        <w:top w:val="none" w:sz="0" w:space="0" w:color="auto"/>
        <w:left w:val="none" w:sz="0" w:space="0" w:color="auto"/>
        <w:bottom w:val="none" w:sz="0" w:space="0" w:color="auto"/>
        <w:right w:val="none" w:sz="0" w:space="0" w:color="auto"/>
      </w:divBdr>
      <w:divsChild>
        <w:div w:id="1229658370">
          <w:marLeft w:val="1166"/>
          <w:marRight w:val="0"/>
          <w:marTop w:val="43"/>
          <w:marBottom w:val="0"/>
          <w:divBdr>
            <w:top w:val="none" w:sz="0" w:space="0" w:color="auto"/>
            <w:left w:val="none" w:sz="0" w:space="0" w:color="auto"/>
            <w:bottom w:val="none" w:sz="0" w:space="0" w:color="auto"/>
            <w:right w:val="none" w:sz="0" w:space="0" w:color="auto"/>
          </w:divBdr>
        </w:div>
        <w:div w:id="1517962737">
          <w:marLeft w:val="547"/>
          <w:marRight w:val="0"/>
          <w:marTop w:val="43"/>
          <w:marBottom w:val="0"/>
          <w:divBdr>
            <w:top w:val="none" w:sz="0" w:space="0" w:color="auto"/>
            <w:left w:val="none" w:sz="0" w:space="0" w:color="auto"/>
            <w:bottom w:val="none" w:sz="0" w:space="0" w:color="auto"/>
            <w:right w:val="none" w:sz="0" w:space="0" w:color="auto"/>
          </w:divBdr>
        </w:div>
        <w:div w:id="1920867015">
          <w:marLeft w:val="547"/>
          <w:marRight w:val="0"/>
          <w:marTop w:val="43"/>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52665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53512035">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4817405">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2607216">
      <w:bodyDiv w:val="1"/>
      <w:marLeft w:val="0"/>
      <w:marRight w:val="0"/>
      <w:marTop w:val="0"/>
      <w:marBottom w:val="0"/>
      <w:divBdr>
        <w:top w:val="none" w:sz="0" w:space="0" w:color="auto"/>
        <w:left w:val="none" w:sz="0" w:space="0" w:color="auto"/>
        <w:bottom w:val="none" w:sz="0" w:space="0" w:color="auto"/>
        <w:right w:val="none" w:sz="0" w:space="0" w:color="auto"/>
      </w:divBdr>
      <w:divsChild>
        <w:div w:id="37508940">
          <w:marLeft w:val="1800"/>
          <w:marRight w:val="0"/>
          <w:marTop w:val="43"/>
          <w:marBottom w:val="0"/>
          <w:divBdr>
            <w:top w:val="none" w:sz="0" w:space="0" w:color="auto"/>
            <w:left w:val="none" w:sz="0" w:space="0" w:color="auto"/>
            <w:bottom w:val="none" w:sz="0" w:space="0" w:color="auto"/>
            <w:right w:val="none" w:sz="0" w:space="0" w:color="auto"/>
          </w:divBdr>
        </w:div>
        <w:div w:id="255556218">
          <w:marLeft w:val="1166"/>
          <w:marRight w:val="0"/>
          <w:marTop w:val="43"/>
          <w:marBottom w:val="0"/>
          <w:divBdr>
            <w:top w:val="none" w:sz="0" w:space="0" w:color="auto"/>
            <w:left w:val="none" w:sz="0" w:space="0" w:color="auto"/>
            <w:bottom w:val="none" w:sz="0" w:space="0" w:color="auto"/>
            <w:right w:val="none" w:sz="0" w:space="0" w:color="auto"/>
          </w:divBdr>
        </w:div>
        <w:div w:id="427121641">
          <w:marLeft w:val="1166"/>
          <w:marRight w:val="0"/>
          <w:marTop w:val="43"/>
          <w:marBottom w:val="0"/>
          <w:divBdr>
            <w:top w:val="none" w:sz="0" w:space="0" w:color="auto"/>
            <w:left w:val="none" w:sz="0" w:space="0" w:color="auto"/>
            <w:bottom w:val="none" w:sz="0" w:space="0" w:color="auto"/>
            <w:right w:val="none" w:sz="0" w:space="0" w:color="auto"/>
          </w:divBdr>
        </w:div>
        <w:div w:id="435953079">
          <w:marLeft w:val="1354"/>
          <w:marRight w:val="0"/>
          <w:marTop w:val="43"/>
          <w:marBottom w:val="0"/>
          <w:divBdr>
            <w:top w:val="none" w:sz="0" w:space="0" w:color="auto"/>
            <w:left w:val="none" w:sz="0" w:space="0" w:color="auto"/>
            <w:bottom w:val="none" w:sz="0" w:space="0" w:color="auto"/>
            <w:right w:val="none" w:sz="0" w:space="0" w:color="auto"/>
          </w:divBdr>
        </w:div>
        <w:div w:id="493304111">
          <w:marLeft w:val="547"/>
          <w:marRight w:val="0"/>
          <w:marTop w:val="43"/>
          <w:marBottom w:val="0"/>
          <w:divBdr>
            <w:top w:val="none" w:sz="0" w:space="0" w:color="auto"/>
            <w:left w:val="none" w:sz="0" w:space="0" w:color="auto"/>
            <w:bottom w:val="none" w:sz="0" w:space="0" w:color="auto"/>
            <w:right w:val="none" w:sz="0" w:space="0" w:color="auto"/>
          </w:divBdr>
        </w:div>
        <w:div w:id="578829966">
          <w:marLeft w:val="1166"/>
          <w:marRight w:val="0"/>
          <w:marTop w:val="43"/>
          <w:marBottom w:val="0"/>
          <w:divBdr>
            <w:top w:val="none" w:sz="0" w:space="0" w:color="auto"/>
            <w:left w:val="none" w:sz="0" w:space="0" w:color="auto"/>
            <w:bottom w:val="none" w:sz="0" w:space="0" w:color="auto"/>
            <w:right w:val="none" w:sz="0" w:space="0" w:color="auto"/>
          </w:divBdr>
        </w:div>
        <w:div w:id="723717631">
          <w:marLeft w:val="547"/>
          <w:marRight w:val="0"/>
          <w:marTop w:val="43"/>
          <w:marBottom w:val="0"/>
          <w:divBdr>
            <w:top w:val="none" w:sz="0" w:space="0" w:color="auto"/>
            <w:left w:val="none" w:sz="0" w:space="0" w:color="auto"/>
            <w:bottom w:val="none" w:sz="0" w:space="0" w:color="auto"/>
            <w:right w:val="none" w:sz="0" w:space="0" w:color="auto"/>
          </w:divBdr>
        </w:div>
        <w:div w:id="999844927">
          <w:marLeft w:val="1800"/>
          <w:marRight w:val="0"/>
          <w:marTop w:val="43"/>
          <w:marBottom w:val="0"/>
          <w:divBdr>
            <w:top w:val="none" w:sz="0" w:space="0" w:color="auto"/>
            <w:left w:val="none" w:sz="0" w:space="0" w:color="auto"/>
            <w:bottom w:val="none" w:sz="0" w:space="0" w:color="auto"/>
            <w:right w:val="none" w:sz="0" w:space="0" w:color="auto"/>
          </w:divBdr>
        </w:div>
        <w:div w:id="1218739726">
          <w:marLeft w:val="1800"/>
          <w:marRight w:val="0"/>
          <w:marTop w:val="43"/>
          <w:marBottom w:val="0"/>
          <w:divBdr>
            <w:top w:val="none" w:sz="0" w:space="0" w:color="auto"/>
            <w:left w:val="none" w:sz="0" w:space="0" w:color="auto"/>
            <w:bottom w:val="none" w:sz="0" w:space="0" w:color="auto"/>
            <w:right w:val="none" w:sz="0" w:space="0" w:color="auto"/>
          </w:divBdr>
        </w:div>
        <w:div w:id="1475029618">
          <w:marLeft w:val="1800"/>
          <w:marRight w:val="0"/>
          <w:marTop w:val="43"/>
          <w:marBottom w:val="0"/>
          <w:divBdr>
            <w:top w:val="none" w:sz="0" w:space="0" w:color="auto"/>
            <w:left w:val="none" w:sz="0" w:space="0" w:color="auto"/>
            <w:bottom w:val="none" w:sz="0" w:space="0" w:color="auto"/>
            <w:right w:val="none" w:sz="0" w:space="0" w:color="auto"/>
          </w:divBdr>
        </w:div>
        <w:div w:id="1534805878">
          <w:marLeft w:val="1166"/>
          <w:marRight w:val="0"/>
          <w:marTop w:val="43"/>
          <w:marBottom w:val="0"/>
          <w:divBdr>
            <w:top w:val="none" w:sz="0" w:space="0" w:color="auto"/>
            <w:left w:val="none" w:sz="0" w:space="0" w:color="auto"/>
            <w:bottom w:val="none" w:sz="0" w:space="0" w:color="auto"/>
            <w:right w:val="none" w:sz="0" w:space="0" w:color="auto"/>
          </w:divBdr>
        </w:div>
        <w:div w:id="1875383364">
          <w:marLeft w:val="547"/>
          <w:marRight w:val="0"/>
          <w:marTop w:val="43"/>
          <w:marBottom w:val="0"/>
          <w:divBdr>
            <w:top w:val="none" w:sz="0" w:space="0" w:color="auto"/>
            <w:left w:val="none" w:sz="0" w:space="0" w:color="auto"/>
            <w:bottom w:val="none" w:sz="0" w:space="0" w:color="auto"/>
            <w:right w:val="none" w:sz="0" w:space="0" w:color="auto"/>
          </w:divBdr>
        </w:div>
        <w:div w:id="2070953181">
          <w:marLeft w:val="1800"/>
          <w:marRight w:val="0"/>
          <w:marTop w:val="43"/>
          <w:marBottom w:val="0"/>
          <w:divBdr>
            <w:top w:val="none" w:sz="0" w:space="0" w:color="auto"/>
            <w:left w:val="none" w:sz="0" w:space="0" w:color="auto"/>
            <w:bottom w:val="none" w:sz="0" w:space="0" w:color="auto"/>
            <w:right w:val="none" w:sz="0" w:space="0" w:color="auto"/>
          </w:divBdr>
        </w:div>
      </w:divsChild>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FC1BF-E27F-4BF0-A120-9B45CE8C6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28</Pages>
  <Words>8728</Words>
  <Characters>46611</Characters>
  <Application>Microsoft Office Word</Application>
  <DocSecurity>0</DocSecurity>
  <Lines>932</Lines>
  <Paragraphs>614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cp:lastPrinted>2007-06-18T22:08:00Z</cp:lastPrinted>
  <dcterms:created xsi:type="dcterms:W3CDTF">2022-09-29T15:24:00Z</dcterms:created>
  <dcterms:modified xsi:type="dcterms:W3CDTF">2022-09-30T16:34:00Z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(3)UwSTp2NnRIBuhD2X/ZTuAkCld+hk+ltlj74/ti19cpLHCm9T9XdpB3Lf52Vg7Q4HWiw7zwA1
0Jdrk1QYFz6D5SxKfqpT9CINnmHOEtRuPRyVBlKkRbgCjEKCjx1XRtk7tjlW65U+iiXdKrea
WoquDyGuxP4eCQSAHm3ww1viX35m1w7QvnH8NsP0MVl3NnwryqNEuzT3cAJzeaBefoP77XFC
6x8tZyiECmPQ0pDGPl</vt:lpwstr>
  </property>
  <property fmtid="{D5CDD505-2E9C-101B-9397-08002B2CF9AE}" pid="13" name="_2015_ms_pID_725343_00">
    <vt:lpwstr>_2015_ms_pID_725343</vt:lpwstr>
  </property>
  <property fmtid="{D5CDD505-2E9C-101B-9397-08002B2CF9AE}" pid="14" name="_2015_ms_pID_7253431">
    <vt:lpwstr>vxU/ChMcZCKPJUpIE2I9aJDPunyHdvZw+BPhzcRpYivBoEQrX3lray
89iYMTiTMcmJBLrmDRvoZm/xwYyiMgX/lSxiVnDugAmjr5dL4fsdgvTCCjyCUAK4nWa+NcBo
umjWZu0etm6KGvoZar1+9h6HxqDi7DSdg4ZCKy0zFXeU5qpEoUMIpwwUTzMXVKzDhErKyWdv
VYWZbBaGbGi/2lsz/5T2DlH44QHWVKpD9xME</vt:lpwstr>
  </property>
  <property fmtid="{D5CDD505-2E9C-101B-9397-08002B2CF9AE}" pid="15" name="_2015_ms_pID_7253431_00">
    <vt:lpwstr>_2015_ms_pID_7253431</vt:lpwstr>
  </property>
  <property fmtid="{D5CDD505-2E9C-101B-9397-08002B2CF9AE}" pid="16" name="_2015_ms_pID_7253432">
    <vt:lpwstr>bkAyTgRXg+EVABrtY0USZDiKjH/ZRfb2b5uS
mNHI3Kf6rM6hL8TmJDi/XtAenxImug==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1664501274</vt:lpwstr>
  </property>
</Properties>
</file>