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1097"/>
        <w:gridCol w:w="3229"/>
        <w:gridCol w:w="1115"/>
        <w:gridCol w:w="3206"/>
      </w:tblGrid>
      <w:tr w:rsidR="007744AD" w:rsidRPr="00EA3A19" w:rsidTr="006E2BDA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2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Comments</w:t>
            </w:r>
          </w:p>
        </w:tc>
      </w:tr>
      <w:tr w:rsidR="007744AD" w:rsidRPr="00EA3A19" w:rsidTr="006E2BDA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282385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6" w:history="1">
              <w:r w:rsidR="007744AD" w:rsidRPr="00480B26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R1-2206221</w:t>
              </w:r>
            </w:hyperlink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on inter-cell multi-TRP operation in TS38.214</w:t>
            </w: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Lenovo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EA3A19" w:rsidRDefault="0076412B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Arial" w:hint="eastAsia"/>
                <w:kern w:val="0"/>
                <w:sz w:val="16"/>
                <w:szCs w:val="16"/>
              </w:rPr>
              <w:t>OPP</w:t>
            </w:r>
            <w:r>
              <w:rPr>
                <w:rFonts w:asciiTheme="minorEastAsia" w:hAnsiTheme="minorEastAsia" w:cs="Arial"/>
                <w:kern w:val="0"/>
                <w:sz w:val="16"/>
                <w:szCs w:val="16"/>
              </w:rPr>
              <w:t xml:space="preserve">O: Fine to discuss the issue. </w:t>
            </w:r>
            <w:r w:rsidR="00A24158">
              <w:rPr>
                <w:rFonts w:asciiTheme="minorEastAsia" w:hAnsiTheme="minorEastAsia" w:cs="Arial"/>
                <w:kern w:val="0"/>
                <w:sz w:val="16"/>
                <w:szCs w:val="16"/>
              </w:rPr>
              <w:t>Maybe we can use</w:t>
            </w:r>
            <w:r>
              <w:rPr>
                <w:rFonts w:asciiTheme="minorEastAsia" w:hAnsiTheme="minorEastAsia" w:cs="Arial"/>
                <w:kern w:val="0"/>
                <w:sz w:val="16"/>
                <w:szCs w:val="16"/>
              </w:rPr>
              <w:t xml:space="preserve"> </w:t>
            </w:r>
            <w:r w:rsidR="00A24158">
              <w:rPr>
                <w:rFonts w:asciiTheme="minorEastAsia" w:hAnsiTheme="minorEastAsia" w:cs="Arial"/>
                <w:kern w:val="0"/>
                <w:sz w:val="16"/>
                <w:szCs w:val="16"/>
              </w:rPr>
              <w:t>“</w:t>
            </w:r>
            <w:r>
              <w:rPr>
                <w:rFonts w:asciiTheme="minorEastAsia" w:hAnsiTheme="minorEastAsia" w:cs="Arial"/>
                <w:kern w:val="0"/>
                <w:sz w:val="16"/>
                <w:szCs w:val="16"/>
              </w:rPr>
              <w:t>t</w:t>
            </w:r>
            <w:r w:rsidRPr="0076412B">
              <w:rPr>
                <w:rFonts w:asciiTheme="minorEastAsia" w:hAnsiTheme="minorEastAsia" w:cs="Arial"/>
                <w:kern w:val="0"/>
                <w:sz w:val="16"/>
                <w:szCs w:val="16"/>
              </w:rPr>
              <w:t xml:space="preserve">he serving cell </w:t>
            </w:r>
            <w:r w:rsidRPr="0076412B">
              <w:rPr>
                <w:rFonts w:asciiTheme="minorEastAsia" w:hAnsiTheme="minorEastAsia" w:cs="Arial"/>
                <w:kern w:val="0"/>
                <w:sz w:val="16"/>
                <w:szCs w:val="16"/>
              </w:rPr>
              <w:t>physical cell ID</w:t>
            </w:r>
            <w:r w:rsidR="00A24158">
              <w:rPr>
                <w:rFonts w:asciiTheme="minorEastAsia" w:hAnsiTheme="minorEastAsia" w:cs="Arial"/>
                <w:kern w:val="0"/>
                <w:sz w:val="16"/>
                <w:szCs w:val="16"/>
              </w:rPr>
              <w:t>”</w:t>
            </w:r>
            <w:r>
              <w:rPr>
                <w:rFonts w:asciiTheme="minorEastAsia" w:hAnsiTheme="minorEastAsia" w:cs="Arial"/>
                <w:kern w:val="0"/>
                <w:sz w:val="16"/>
                <w:szCs w:val="16"/>
              </w:rPr>
              <w:t xml:space="preserve"> to replace </w:t>
            </w:r>
            <w:r w:rsidR="00A24158">
              <w:rPr>
                <w:rFonts w:asciiTheme="minorEastAsia" w:hAnsiTheme="minorEastAsia" w:cs="Arial"/>
                <w:kern w:val="0"/>
                <w:sz w:val="16"/>
                <w:szCs w:val="16"/>
              </w:rPr>
              <w:t>“</w:t>
            </w:r>
            <w:r>
              <w:rPr>
                <w:rFonts w:asciiTheme="minorEastAsia" w:hAnsiTheme="minorEastAsia" w:cs="Arial"/>
                <w:kern w:val="0"/>
                <w:sz w:val="16"/>
                <w:szCs w:val="16"/>
              </w:rPr>
              <w:t xml:space="preserve">one </w:t>
            </w:r>
            <w:r w:rsidRPr="0076412B">
              <w:rPr>
                <w:rFonts w:asciiTheme="minorEastAsia" w:hAnsiTheme="minorEastAsia" w:cs="Arial"/>
                <w:kern w:val="0"/>
                <w:sz w:val="16"/>
                <w:szCs w:val="16"/>
              </w:rPr>
              <w:t>physical cell ID</w:t>
            </w:r>
            <w:r w:rsidR="00A24158">
              <w:rPr>
                <w:rFonts w:asciiTheme="minorEastAsia" w:hAnsiTheme="minorEastAsia" w:cs="Arial"/>
                <w:kern w:val="0"/>
                <w:sz w:val="16"/>
                <w:szCs w:val="16"/>
              </w:rPr>
              <w:t>”.</w:t>
            </w:r>
          </w:p>
        </w:tc>
      </w:tr>
      <w:tr w:rsidR="007744AD" w:rsidRPr="00EA3A19" w:rsidTr="006E2BDA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Default="007744AD" w:rsidP="00EA3A19">
            <w:pPr>
              <w:widowControl/>
              <w:jc w:val="left"/>
              <w:rPr>
                <w:color w:val="FF0000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It is proposed to add: </w:t>
            </w:r>
            <w:r w:rsidRPr="007926EF">
              <w:rPr>
                <w:color w:val="FF0000"/>
              </w:rPr>
              <w:t>One of the physical cell IDs is the serving cell physical cell ID.</w:t>
            </w:r>
          </w:p>
          <w:p w:rsidR="007744AD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In section 5 and 5.1.5.</w:t>
            </w:r>
          </w:p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D92C2D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: Seems not necessary, together with 38.331, there shouldn’t be ambiguity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744AD" w:rsidRPr="00EA3A19" w:rsidTr="006E2BDA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282385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7" w:history="1">
              <w:r w:rsidR="007744AD" w:rsidRPr="00D92C2D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R1-2206258</w:t>
              </w:r>
            </w:hyperlink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Draft CR for CSI-RS power for inter-cell </w:t>
            </w:r>
            <w:proofErr w:type="spellStart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mTRP</w:t>
            </w:r>
            <w:proofErr w:type="spellEnd"/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OPPO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5A6944" w:rsidRDefault="005A6944" w:rsidP="00EA3A19">
            <w:pPr>
              <w:widowControl/>
              <w:jc w:val="left"/>
              <w:rPr>
                <w:rFonts w:ascii="Arial" w:hAnsi="Arial" w:cs="Arial" w:hint="eastAsia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O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PPO: Support to discuss. </w:t>
            </w:r>
          </w:p>
        </w:tc>
      </w:tr>
      <w:tr w:rsidR="007744AD" w:rsidRPr="00EA3A19" w:rsidTr="006E2BDA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25B18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Pr="00A25B18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7744AD" w:rsidRPr="00EA3A19" w:rsidTr="006E2BDA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282385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8" w:history="1">
              <w:r w:rsidR="007744AD" w:rsidRPr="00D92C2D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R1-2207132</w:t>
              </w:r>
            </w:hyperlink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correcting RRC parameter related to unified TCI and inter cell</w:t>
            </w: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Ericsson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EA3A19" w:rsidRDefault="00551AAC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O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PPO: Support to discuss.</w:t>
            </w:r>
          </w:p>
        </w:tc>
      </w:tr>
      <w:tr w:rsidR="007744AD" w:rsidRPr="00EA3A19" w:rsidTr="006E2BDA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25B18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Pr="00A25B18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7744AD" w:rsidRPr="00EA3A19" w:rsidTr="006E2BDA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282385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9" w:history="1">
              <w:r w:rsidR="007744AD" w:rsidRPr="00D92C2D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R1-2207134</w:t>
              </w:r>
            </w:hyperlink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aligning parameter name related to multi-TRP inter cell</w:t>
            </w: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Ericsson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EA3A19" w:rsidRDefault="00551AAC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O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PPO: Support to discuss.</w:t>
            </w:r>
          </w:p>
        </w:tc>
      </w:tr>
      <w:tr w:rsidR="007744AD" w:rsidRPr="00EA3A19" w:rsidTr="006E2BDA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25B18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Pr="00A25B18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7744AD" w:rsidRPr="00EA3A19" w:rsidTr="006E2BDA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R1-2207177</w:t>
            </w:r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Draft CR on inter-cell </w:t>
            </w:r>
            <w:proofErr w:type="spellStart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mTRP</w:t>
            </w:r>
            <w:proofErr w:type="spellEnd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when SSBs of additional PCI overlap with UL</w:t>
            </w: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Qualcomm Incorporated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EA3A19" w:rsidRDefault="00551AAC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O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PPO: Support to discuss.</w:t>
            </w:r>
            <w:r>
              <w:t xml:space="preserve"> </w:t>
            </w:r>
            <w:r w:rsidRPr="00551AAC">
              <w:rPr>
                <w:rFonts w:ascii="Arial" w:hAnsi="Arial" w:cs="Arial"/>
                <w:kern w:val="0"/>
                <w:sz w:val="16"/>
                <w:szCs w:val="16"/>
              </w:rPr>
              <w:t>The issue</w:t>
            </w:r>
            <w:r w:rsidR="006E2BDA">
              <w:rPr>
                <w:rFonts w:ascii="Arial" w:hAnsi="Arial" w:cs="Arial"/>
                <w:kern w:val="0"/>
                <w:sz w:val="16"/>
                <w:szCs w:val="16"/>
              </w:rPr>
              <w:t xml:space="preserve"> to be clarified </w:t>
            </w:r>
            <w:r w:rsidRPr="00551AAC">
              <w:rPr>
                <w:rFonts w:ascii="Arial" w:hAnsi="Arial" w:cs="Arial"/>
                <w:kern w:val="0"/>
                <w:sz w:val="16"/>
                <w:szCs w:val="16"/>
              </w:rPr>
              <w:t>is whether UE needs to measure the SSB which is not associated with active TCI state.</w:t>
            </w:r>
            <w:bookmarkStart w:id="0" w:name="_GoBack"/>
            <w:bookmarkEnd w:id="0"/>
          </w:p>
        </w:tc>
      </w:tr>
      <w:tr w:rsidR="007744AD" w:rsidRPr="00EA3A19" w:rsidTr="006E2BDA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25B18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  <w:r w:rsidR="006E7B3B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, discuss </w:t>
            </w:r>
            <w:hyperlink r:id="rId10" w:history="1">
              <w:r w:rsidR="006E7B3B" w:rsidRPr="007301A9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R1-2205935</w:t>
              </w:r>
            </w:hyperlink>
            <w:r w:rsidR="006E7B3B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, </w:t>
            </w:r>
            <w:r w:rsidR="006E7B3B"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R1-2207177</w:t>
            </w:r>
            <w:r w:rsidR="006E7B3B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together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Pr="00A25B18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7744AD" w:rsidRPr="00EA3A19" w:rsidTr="006E2BDA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653D84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R1-2207178</w:t>
            </w:r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653D84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Draft CR on inter-cell </w:t>
            </w:r>
            <w:proofErr w:type="spellStart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mTRP</w:t>
            </w:r>
            <w:proofErr w:type="spellEnd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with PUSCH repetition </w:t>
            </w:r>
            <w:proofErr w:type="spellStart"/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TypeB</w:t>
            </w:r>
            <w:proofErr w:type="spellEnd"/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44AD" w:rsidRPr="00EA3A19" w:rsidRDefault="007744AD" w:rsidP="00653D84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Qualcomm Incorporated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744AD" w:rsidRPr="00551AAC" w:rsidRDefault="00551AAC" w:rsidP="00653D84">
            <w:pPr>
              <w:widowControl/>
              <w:jc w:val="left"/>
              <w:rPr>
                <w:rFonts w:ascii="Arial" w:hAnsi="Arial" w:cs="Arial" w:hint="eastAsia"/>
                <w:kern w:val="0"/>
                <w:sz w:val="16"/>
                <w:szCs w:val="16"/>
              </w:rPr>
            </w:pPr>
            <w:r>
              <w:rPr>
                <w:rFonts w:ascii="Arial" w:hAnsi="Arial" w:cs="Arial" w:hint="eastAsia"/>
                <w:kern w:val="0"/>
                <w:sz w:val="16"/>
                <w:szCs w:val="16"/>
              </w:rPr>
              <w:t>O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PPO: </w:t>
            </w:r>
            <w:r w:rsidRPr="00551AAC">
              <w:rPr>
                <w:rFonts w:ascii="Arial" w:hAnsi="Arial" w:cs="Arial"/>
                <w:kern w:val="0"/>
                <w:sz w:val="16"/>
                <w:szCs w:val="16"/>
              </w:rPr>
              <w:t xml:space="preserve">In our understanding, </w:t>
            </w:r>
            <w:r w:rsidR="006E2BDA">
              <w:rPr>
                <w:rFonts w:ascii="Arial" w:hAnsi="Arial" w:cs="Arial"/>
                <w:kern w:val="0"/>
                <w:sz w:val="16"/>
                <w:szCs w:val="16"/>
              </w:rPr>
              <w:t>t</w:t>
            </w:r>
            <w:r w:rsidRPr="00551AAC">
              <w:rPr>
                <w:rFonts w:ascii="Arial" w:hAnsi="Arial" w:cs="Arial"/>
                <w:kern w:val="0"/>
                <w:sz w:val="16"/>
                <w:szCs w:val="16"/>
              </w:rPr>
              <w:t>he PUSCH transmission would not be impacted</w:t>
            </w:r>
            <w:r w:rsidR="006E2BDA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6E2BDA">
              <w:rPr>
                <w:rFonts w:ascii="Arial" w:hAnsi="Arial" w:cs="Arial" w:hint="eastAsia"/>
                <w:kern w:val="0"/>
                <w:sz w:val="16"/>
                <w:szCs w:val="16"/>
              </w:rPr>
              <w:t>by</w:t>
            </w:r>
            <w:r w:rsidR="006E2BDA">
              <w:rPr>
                <w:rFonts w:ascii="Arial" w:hAnsi="Arial" w:cs="Arial"/>
                <w:kern w:val="0"/>
                <w:sz w:val="16"/>
                <w:szCs w:val="16"/>
              </w:rPr>
              <w:t xml:space="preserve"> </w:t>
            </w:r>
            <w:r w:rsidR="006E2BDA" w:rsidRPr="006E2BDA">
              <w:rPr>
                <w:rFonts w:ascii="Arial" w:hAnsi="Arial" w:cs="Arial"/>
                <w:kern w:val="0"/>
                <w:sz w:val="16"/>
                <w:szCs w:val="16"/>
              </w:rPr>
              <w:t>the SSB associated with additional PCI</w:t>
            </w:r>
            <w:r w:rsidRPr="00551AAC">
              <w:rPr>
                <w:rFonts w:ascii="Arial" w:hAnsi="Arial" w:cs="Arial"/>
                <w:kern w:val="0"/>
                <w:sz w:val="16"/>
                <w:szCs w:val="16"/>
              </w:rPr>
              <w:t xml:space="preserve">. This is similar to the collision between serving cell PDSCH and </w:t>
            </w:r>
            <w:r w:rsidR="006E2BDA">
              <w:rPr>
                <w:rFonts w:ascii="Arial" w:hAnsi="Arial" w:cs="Arial"/>
                <w:kern w:val="0"/>
                <w:sz w:val="16"/>
                <w:szCs w:val="16"/>
              </w:rPr>
              <w:t xml:space="preserve">neighboring cell </w:t>
            </w:r>
            <w:r w:rsidRPr="00551AAC">
              <w:rPr>
                <w:rFonts w:ascii="Arial" w:hAnsi="Arial" w:cs="Arial"/>
                <w:kern w:val="0"/>
                <w:sz w:val="16"/>
                <w:szCs w:val="16"/>
              </w:rPr>
              <w:t>SSB, where no rate-matching is applied.</w:t>
            </w:r>
          </w:p>
        </w:tc>
      </w:tr>
      <w:tr w:rsidR="007744AD" w:rsidRPr="00EA3A19" w:rsidTr="006E2BDA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44AD" w:rsidRPr="00EA3A19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25B18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44AD" w:rsidRPr="00A25B18" w:rsidRDefault="007744AD" w:rsidP="00EA3A1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7301A9" w:rsidRPr="00EA3A19" w:rsidTr="006E2BDA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301A9" w:rsidRPr="007301A9" w:rsidRDefault="00282385" w:rsidP="007301A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hyperlink r:id="rId11" w:history="1">
              <w:r w:rsidR="007301A9" w:rsidRPr="007301A9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R1-2205935</w:t>
              </w:r>
            </w:hyperlink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301A9" w:rsidRPr="007301A9" w:rsidRDefault="007301A9" w:rsidP="007301A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301A9">
              <w:rPr>
                <w:rFonts w:ascii="Arial" w:eastAsia="Times New Roman" w:hAnsi="Arial" w:cs="Arial"/>
                <w:kern w:val="0"/>
                <w:sz w:val="16"/>
                <w:szCs w:val="16"/>
              </w:rPr>
              <w:t>Draft CR on symbols overlapping between UL signal and non-serving cell SSB in 38.213</w:t>
            </w: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301A9" w:rsidRPr="007301A9" w:rsidRDefault="007301A9" w:rsidP="007301A9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7301A9">
              <w:rPr>
                <w:rFonts w:ascii="Arial" w:eastAsia="Times New Roman" w:hAnsi="Arial" w:cs="Arial"/>
                <w:kern w:val="0"/>
                <w:sz w:val="16"/>
                <w:szCs w:val="16"/>
              </w:rPr>
              <w:t>ZTE</w:t>
            </w: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301A9" w:rsidRPr="006E2BDA" w:rsidRDefault="007301A9" w:rsidP="007301A9">
            <w:pPr>
              <w:widowControl/>
              <w:jc w:val="left"/>
              <w:rPr>
                <w:rFonts w:ascii="Arial" w:hAnsi="Arial" w:cs="Arial" w:hint="eastAsia"/>
                <w:kern w:val="0"/>
                <w:sz w:val="16"/>
                <w:szCs w:val="16"/>
              </w:rPr>
            </w:pPr>
          </w:p>
        </w:tc>
      </w:tr>
      <w:tr w:rsidR="007301A9" w:rsidRPr="00EA3A19" w:rsidTr="006E2BDA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301A9" w:rsidRPr="00EA3A19" w:rsidRDefault="007301A9" w:rsidP="0045750A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25B18"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  <w:t>Initial assessment: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propose to discuss in RAN1#110</w:t>
            </w:r>
            <w:r w:rsidR="006E7B3B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, discuss </w:t>
            </w:r>
            <w:hyperlink r:id="rId12" w:history="1">
              <w:r w:rsidR="006E7B3B" w:rsidRPr="007301A9">
                <w:rPr>
                  <w:rFonts w:ascii="Arial" w:eastAsia="Times New Roman" w:hAnsi="Arial" w:cs="Arial"/>
                  <w:kern w:val="0"/>
                  <w:sz w:val="16"/>
                  <w:szCs w:val="16"/>
                </w:rPr>
                <w:t>R1-2205935</w:t>
              </w:r>
            </w:hyperlink>
            <w:r w:rsidR="006E7B3B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, </w:t>
            </w:r>
            <w:r w:rsidR="006E7B3B" w:rsidRPr="00EA3A19">
              <w:rPr>
                <w:rFonts w:ascii="Arial" w:eastAsia="Times New Roman" w:hAnsi="Arial" w:cs="Arial"/>
                <w:kern w:val="0"/>
                <w:sz w:val="16"/>
                <w:szCs w:val="16"/>
              </w:rPr>
              <w:t>R1-2207177</w:t>
            </w:r>
            <w:r w:rsidR="006E7B3B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together</w:t>
            </w: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301A9" w:rsidRPr="00A25B18" w:rsidRDefault="007301A9" w:rsidP="0045750A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  <w:tr w:rsidR="007301A9" w:rsidRPr="00EA3A19" w:rsidTr="006E2BDA">
        <w:trPr>
          <w:trHeight w:val="405"/>
        </w:trPr>
        <w:tc>
          <w:tcPr>
            <w:tcW w:w="10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301A9" w:rsidRPr="007301A9" w:rsidRDefault="007301A9" w:rsidP="0045750A">
            <w:pPr>
              <w:widowControl/>
              <w:jc w:val="left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32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301A9" w:rsidRPr="007301A9" w:rsidRDefault="007301A9" w:rsidP="0045750A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301A9" w:rsidRPr="007301A9" w:rsidRDefault="007301A9" w:rsidP="0045750A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A6A6A6"/>
              <w:left w:val="nil"/>
              <w:right w:val="single" w:sz="4" w:space="0" w:color="A6A6A6"/>
            </w:tcBorders>
          </w:tcPr>
          <w:p w:rsidR="007301A9" w:rsidRPr="00EA3A19" w:rsidRDefault="007301A9" w:rsidP="0045750A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7301A9" w:rsidRPr="00EA3A19" w:rsidTr="006E2BDA">
        <w:trPr>
          <w:trHeight w:val="405"/>
        </w:trPr>
        <w:tc>
          <w:tcPr>
            <w:tcW w:w="544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301A9" w:rsidRPr="00EA3A19" w:rsidRDefault="007301A9" w:rsidP="0045750A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206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301A9" w:rsidRPr="00A25B18" w:rsidRDefault="007301A9" w:rsidP="0045750A">
            <w:pPr>
              <w:widowControl/>
              <w:jc w:val="left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</w:rPr>
            </w:pPr>
          </w:p>
        </w:tc>
      </w:tr>
    </w:tbl>
    <w:p w:rsidR="007D58FE" w:rsidRDefault="007D58FE"/>
    <w:p w:rsidR="00EA3A19" w:rsidRDefault="00EA3A19"/>
    <w:sectPr w:rsidR="00EA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385" w:rsidRDefault="00282385" w:rsidP="007301A9">
      <w:r>
        <w:separator/>
      </w:r>
    </w:p>
  </w:endnote>
  <w:endnote w:type="continuationSeparator" w:id="0">
    <w:p w:rsidR="00282385" w:rsidRDefault="00282385" w:rsidP="0073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385" w:rsidRDefault="00282385" w:rsidP="007301A9">
      <w:r>
        <w:separator/>
      </w:r>
    </w:p>
  </w:footnote>
  <w:footnote w:type="continuationSeparator" w:id="0">
    <w:p w:rsidR="00282385" w:rsidRDefault="00282385" w:rsidP="00730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19"/>
    <w:rsid w:val="001F165E"/>
    <w:rsid w:val="00282385"/>
    <w:rsid w:val="00317835"/>
    <w:rsid w:val="00480B26"/>
    <w:rsid w:val="00537E1F"/>
    <w:rsid w:val="00551AAC"/>
    <w:rsid w:val="005A6944"/>
    <w:rsid w:val="006E2BDA"/>
    <w:rsid w:val="006E7B3B"/>
    <w:rsid w:val="007301A9"/>
    <w:rsid w:val="0076412B"/>
    <w:rsid w:val="007744AD"/>
    <w:rsid w:val="007D58FE"/>
    <w:rsid w:val="007E13AB"/>
    <w:rsid w:val="008D4D3E"/>
    <w:rsid w:val="00A24158"/>
    <w:rsid w:val="00A25B18"/>
    <w:rsid w:val="00AB2401"/>
    <w:rsid w:val="00B87632"/>
    <w:rsid w:val="00C46312"/>
    <w:rsid w:val="00D92C2D"/>
    <w:rsid w:val="00DB71BF"/>
    <w:rsid w:val="00EA3A19"/>
    <w:rsid w:val="00FC6E6B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CF45D"/>
  <w15:chartTrackingRefBased/>
  <w15:docId w15:val="{00AB270A-0AD9-48ED-BD2F-2E93388E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A19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EA3A1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301A9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7301A9"/>
  </w:style>
  <w:style w:type="paragraph" w:styleId="a7">
    <w:name w:val="footer"/>
    <w:basedOn w:val="a"/>
    <w:link w:val="a8"/>
    <w:uiPriority w:val="99"/>
    <w:unhideWhenUsed/>
    <w:rsid w:val="007301A9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73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0/Docs/R1-2207132.zi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3gpp.org/ftp/TSG_RAN/WG1_RL1/TSGR1_110/Docs/R1-2206258.zip" TargetMode="External"/><Relationship Id="rId12" Type="http://schemas.openxmlformats.org/officeDocument/2006/relationships/hyperlink" Target="https://www.3gpp.org/ftp/TSG_RAN/WG1_RL1/TSGR1_110/Docs/R1-2205935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RAN/WG1_RL1/TSGR1_110/Docs/R1-2206221.zip" TargetMode="External"/><Relationship Id="rId11" Type="http://schemas.openxmlformats.org/officeDocument/2006/relationships/hyperlink" Target="https://www.3gpp.org/ftp/TSG_RAN/WG1_RL1/TSGR1_110/Docs/R1-2205935.zi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3gpp.org/ftp/TSG_RAN/WG1_RL1/TSGR1_110/Docs/R1-2205935.zi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3gpp.org/ftp/TSG_RAN/WG1_RL1/TSGR1_110/Docs/R1-2207134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TAMRAKAR RAKESH</dc:creator>
  <cp:keywords/>
  <dc:description/>
  <cp:lastModifiedBy>Wenhong Chen</cp:lastModifiedBy>
  <cp:revision>20</cp:revision>
  <dcterms:created xsi:type="dcterms:W3CDTF">2022-08-15T09:23:00Z</dcterms:created>
  <dcterms:modified xsi:type="dcterms:W3CDTF">2022-08-18T07:40:00Z</dcterms:modified>
</cp:coreProperties>
</file>