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107D2B92" w:rsidR="000E1175" w:rsidRDefault="00630330">
      <w:pPr>
        <w:pStyle w:val="3GPPHeader"/>
        <w:spacing w:after="60"/>
        <w:rPr>
          <w:sz w:val="32"/>
          <w:szCs w:val="32"/>
        </w:rPr>
      </w:pPr>
      <w:r>
        <w:t>3GPP TSG-RAN WG1 Meeting #109-e</w:t>
      </w:r>
      <w:r>
        <w:tab/>
      </w:r>
      <w:r w:rsidRPr="009342D6">
        <w:rPr>
          <w:sz w:val="32"/>
          <w:szCs w:val="32"/>
        </w:rPr>
        <w:t>R1-</w:t>
      </w:r>
      <w:r w:rsidRPr="009342D6">
        <w:t xml:space="preserve"> </w:t>
      </w:r>
      <w:r w:rsidRPr="009342D6">
        <w:rPr>
          <w:sz w:val="32"/>
          <w:szCs w:val="32"/>
        </w:rPr>
        <w:t>22</w:t>
      </w:r>
      <w:r w:rsidR="00820C2E" w:rsidRPr="009342D6">
        <w:rPr>
          <w:sz w:val="32"/>
          <w:szCs w:val="32"/>
        </w:rPr>
        <w:t>0</w:t>
      </w:r>
      <w:r w:rsidR="009342D6" w:rsidRPr="009342D6">
        <w:rPr>
          <w:sz w:val="32"/>
          <w:szCs w:val="32"/>
        </w:rPr>
        <w:t>526</w:t>
      </w:r>
      <w:r w:rsidR="00AC4F25">
        <w:rPr>
          <w:sz w:val="32"/>
          <w:szCs w:val="32"/>
        </w:rPr>
        <w:t>6</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0BE71B83" w:rsidR="000E1175" w:rsidRDefault="00630330">
      <w:pPr>
        <w:pStyle w:val="3GPPHeader"/>
        <w:rPr>
          <w:sz w:val="22"/>
        </w:rPr>
      </w:pPr>
      <w:r>
        <w:rPr>
          <w:sz w:val="22"/>
        </w:rPr>
        <w:t>Title:</w:t>
      </w:r>
      <w:r>
        <w:rPr>
          <w:sz w:val="22"/>
        </w:rPr>
        <w:tab/>
        <w:t>FL Summary#</w:t>
      </w:r>
      <w:r w:rsidR="00AC4F25">
        <w:rPr>
          <w:sz w:val="22"/>
        </w:rPr>
        <w:t>2</w:t>
      </w:r>
      <w:r>
        <w:rPr>
          <w:sz w:val="22"/>
        </w:rPr>
        <w:t xml:space="preserve">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rsidP="00B2475D">
      <w:pPr>
        <w:pStyle w:val="Heading1"/>
      </w:pPr>
      <w:r>
        <w:t>1</w:t>
      </w:r>
      <w:r>
        <w:tab/>
      </w:r>
      <w:r w:rsidRPr="00B2475D">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SPS and CG </w:t>
            </w:r>
            <w:proofErr w:type="gramStart"/>
            <w:r>
              <w:rPr>
                <w:rFonts w:ascii="Times New Roman" w:hAnsi="Times New Roman" w:cs="Times New Roman"/>
                <w:sz w:val="20"/>
                <w:szCs w:val="20"/>
                <w:highlight w:val="cyan"/>
              </w:rPr>
              <w:t>enhancements;</w:t>
            </w:r>
            <w:proofErr w:type="gramEnd"/>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4715E6F4" w:rsidR="000E1175" w:rsidRDefault="000E1175">
      <w:pPr>
        <w:rPr>
          <w:rFonts w:ascii="Times New Roman" w:hAnsi="Times New Roman" w:cs="Times New Roman"/>
          <w:sz w:val="22"/>
          <w:szCs w:val="24"/>
          <w:lang w:eastAsia="ja-JP"/>
        </w:rPr>
      </w:pPr>
    </w:p>
    <w:p w14:paraId="0DA49511" w14:textId="77777777" w:rsidR="00325602" w:rsidRDefault="00AC4F25">
      <w:pPr>
        <w:rPr>
          <w:rFonts w:ascii="Times New Roman" w:hAnsi="Times New Roman" w:cs="Times New Roman"/>
          <w:sz w:val="22"/>
          <w:szCs w:val="24"/>
          <w:lang w:eastAsia="ja-JP"/>
        </w:rPr>
      </w:pPr>
      <w:r>
        <w:rPr>
          <w:rFonts w:ascii="Times New Roman" w:hAnsi="Times New Roman" w:cs="Times New Roman"/>
          <w:sz w:val="22"/>
          <w:szCs w:val="24"/>
          <w:lang w:eastAsia="ja-JP"/>
        </w:rPr>
        <w:t>This document is a revision of R1</w:t>
      </w:r>
      <w:r w:rsidR="0035330B">
        <w:rPr>
          <w:rFonts w:ascii="Times New Roman" w:hAnsi="Times New Roman" w:cs="Times New Roman"/>
          <w:sz w:val="22"/>
          <w:szCs w:val="24"/>
          <w:lang w:eastAsia="ja-JP"/>
        </w:rPr>
        <w:t>-</w:t>
      </w:r>
      <w:r>
        <w:rPr>
          <w:rFonts w:ascii="Times New Roman" w:hAnsi="Times New Roman" w:cs="Times New Roman"/>
          <w:sz w:val="22"/>
          <w:szCs w:val="24"/>
          <w:lang w:eastAsia="ja-JP"/>
        </w:rPr>
        <w:t>2205265.</w:t>
      </w:r>
      <w:r w:rsidR="000858B3">
        <w:rPr>
          <w:rFonts w:ascii="Times New Roman" w:hAnsi="Times New Roman" w:cs="Times New Roman"/>
          <w:sz w:val="22"/>
          <w:szCs w:val="24"/>
          <w:lang w:eastAsia="ja-JP"/>
        </w:rPr>
        <w:t xml:space="preserve"> </w:t>
      </w:r>
    </w:p>
    <w:p w14:paraId="690C3296" w14:textId="1200ED0D" w:rsidR="00DF594D" w:rsidRDefault="000858B3">
      <w:pPr>
        <w:rPr>
          <w:rFonts w:ascii="Times New Roman" w:hAnsi="Times New Roman" w:cs="Times New Roman"/>
          <w:sz w:val="22"/>
          <w:szCs w:val="24"/>
          <w:lang w:eastAsia="ja-JP"/>
        </w:rPr>
      </w:pPr>
      <w:r>
        <w:rPr>
          <w:rFonts w:ascii="Times New Roman" w:hAnsi="Times New Roman" w:cs="Times New Roman"/>
          <w:sz w:val="22"/>
          <w:szCs w:val="24"/>
          <w:lang w:eastAsia="ja-JP"/>
        </w:rPr>
        <w:lastRenderedPageBreak/>
        <w:t xml:space="preserve">The companies’ views </w:t>
      </w:r>
      <w:r w:rsidR="00325602">
        <w:rPr>
          <w:rFonts w:ascii="Times New Roman" w:hAnsi="Times New Roman" w:cs="Times New Roman"/>
          <w:sz w:val="22"/>
          <w:szCs w:val="24"/>
          <w:lang w:eastAsia="ja-JP"/>
        </w:rPr>
        <w:t>regarding Questionnaires can be find in the attached pdf file.</w:t>
      </w:r>
    </w:p>
    <w:p w14:paraId="5137E1FA" w14:textId="3470B820" w:rsidR="000E1175" w:rsidRDefault="00B2475D" w:rsidP="00325602">
      <w:pPr>
        <w:pStyle w:val="Heading1"/>
      </w:pPr>
      <w:bookmarkStart w:id="0" w:name="_Ref62449171"/>
      <w:r>
        <w:t>2</w:t>
      </w:r>
      <w:r>
        <w:tab/>
        <w:t>Discussions</w:t>
      </w:r>
    </w:p>
    <w:p w14:paraId="7D83EFB4"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2B91E196"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67E51680" w14:textId="498FC553" w:rsidR="000E1175" w:rsidRDefault="00630330" w:rsidP="00B2475D">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Observation 11: The delta MCS value is relatively small, so that the overhead of signaling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 xml:space="preserve">Observation 7: Resource sharing based scheduling approach (e.g. allocation of RBs to all UEs in cell) </w:t>
            </w:r>
            <w:r>
              <w:rPr>
                <w:rFonts w:eastAsia="Times New Roman" w:cs="Arial"/>
                <w:color w:val="000000"/>
                <w:sz w:val="16"/>
                <w:szCs w:val="16"/>
              </w:rPr>
              <w:lastRenderedPageBreak/>
              <w:t>enables UL capacity achieved with multi-stream traffic to be similar with that of single stream traffic</w:t>
            </w:r>
            <w:r>
              <w:rPr>
                <w:rFonts w:eastAsia="Times New Roman" w:cs="Arial"/>
                <w:color w:val="000000"/>
                <w:sz w:val="16"/>
                <w:szCs w:val="16"/>
              </w:rPr>
              <w:br/>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eMBB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Proposal 6: For the option with XR and best effort eMBB users, we suggest defining additional standard KPIs for eMBB performance such as: average aggregated eMBB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eMBB user throughput. Other KPIs to reflect the eMBB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w:t>
            </w:r>
            <w:proofErr w:type="gramStart"/>
            <w:r>
              <w:rPr>
                <w:rFonts w:eastAsia="Times New Roman" w:cs="Arial"/>
                <w:color w:val="000000"/>
                <w:sz w:val="16"/>
                <w:szCs w:val="16"/>
              </w:rPr>
              <w:t>80,MGL</w:t>
            </w:r>
            <w:proofErr w:type="gramEnd"/>
            <w:r>
              <w:rPr>
                <w:rFonts w:eastAsia="Times New Roman" w:cs="Arial"/>
                <w:color w:val="000000"/>
                <w:sz w:val="16"/>
                <w:szCs w:val="16"/>
              </w:rPr>
              <w:t>=6)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lastRenderedPageBreak/>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220363F0" w:rsidR="000E1175" w:rsidRDefault="00933682" w:rsidP="00933682">
      <w:pPr>
        <w:pStyle w:val="Heading4"/>
      </w:pPr>
      <w:r>
        <w:lastRenderedPageBreak/>
        <w:t>2.1.1.1</w:t>
      </w:r>
      <w:r>
        <w:tab/>
      </w:r>
      <w:r w:rsidR="00F111BC">
        <w:t>Questionnaire</w:t>
      </w: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410485DA" w:rsidR="000E1175" w:rsidRDefault="000E1175">
            <w:pPr>
              <w:rPr>
                <w:rFonts w:eastAsia="Malgun Gothic" w:cs="Arial"/>
                <w:szCs w:val="20"/>
                <w:lang w:eastAsia="ko-KR"/>
              </w:rPr>
            </w:pPr>
          </w:p>
        </w:tc>
        <w:tc>
          <w:tcPr>
            <w:tcW w:w="8358" w:type="dxa"/>
          </w:tcPr>
          <w:p w14:paraId="6DB016EC" w14:textId="52F2A082" w:rsidR="000E1175" w:rsidRDefault="000E1175">
            <w:pPr>
              <w:rPr>
                <w:rFonts w:eastAsia="Malgun Gothic" w:cs="Arial"/>
                <w:szCs w:val="20"/>
                <w:lang w:eastAsia="ko-KR"/>
              </w:rPr>
            </w:pPr>
          </w:p>
        </w:tc>
      </w:tr>
    </w:tbl>
    <w:p w14:paraId="493294DC" w14:textId="77777777" w:rsidR="000E1175" w:rsidRDefault="000E1175">
      <w:pPr>
        <w:rPr>
          <w:rFonts w:cs="Arial"/>
          <w:szCs w:val="20"/>
          <w:lang w:eastAsia="ja-JP"/>
        </w:rPr>
      </w:pPr>
    </w:p>
    <w:p w14:paraId="4B1F96C5" w14:textId="7226AD58" w:rsidR="00F111BC" w:rsidRDefault="00F111BC" w:rsidP="00F111BC">
      <w:pPr>
        <w:pStyle w:val="Heading4"/>
      </w:pPr>
      <w:r>
        <w:t>2.1.1.</w:t>
      </w:r>
      <w:r w:rsidR="000724EE">
        <w:t>2</w:t>
      </w:r>
      <w:r>
        <w:tab/>
      </w:r>
      <w:r w:rsidR="000724EE">
        <w:t>Summary</w:t>
      </w:r>
    </w:p>
    <w:p w14:paraId="50D500EE" w14:textId="0CD17F88" w:rsidR="000724EE" w:rsidRPr="00412856" w:rsidRDefault="004765B1" w:rsidP="004765B1">
      <w:pPr>
        <w:pStyle w:val="ListParagraph"/>
        <w:numPr>
          <w:ilvl w:val="0"/>
          <w:numId w:val="33"/>
        </w:numPr>
        <w:rPr>
          <w:lang w:eastAsia="ja-JP"/>
        </w:rPr>
      </w:pPr>
      <w:r w:rsidRPr="00F81C47">
        <w:rPr>
          <w:b/>
          <w:bCs/>
          <w:lang w:val="en-US" w:eastAsia="ja-JP"/>
        </w:rPr>
        <w:t>Proposal 1-1</w:t>
      </w:r>
      <w:r>
        <w:rPr>
          <w:lang w:val="en-US" w:eastAsia="ja-JP"/>
        </w:rPr>
        <w:t xml:space="preserve">: Companies are in general fine with this proposal. However few comments </w:t>
      </w:r>
      <w:r w:rsidR="00412856">
        <w:rPr>
          <w:lang w:val="en-US" w:eastAsia="ja-JP"/>
        </w:rPr>
        <w:t>for improvements were made</w:t>
      </w:r>
      <w:r w:rsidR="00467027">
        <w:rPr>
          <w:lang w:val="en-US" w:eastAsia="ja-JP"/>
        </w:rPr>
        <w:t xml:space="preserve"> that are considered in the updated proposal</w:t>
      </w:r>
      <w:r w:rsidR="00412856">
        <w:rPr>
          <w:lang w:val="en-US" w:eastAsia="ja-JP"/>
        </w:rPr>
        <w:t>:</w:t>
      </w:r>
    </w:p>
    <w:p w14:paraId="74EF1686" w14:textId="2C312EE0" w:rsidR="009C3993" w:rsidRPr="009C3993" w:rsidRDefault="009C3993" w:rsidP="00412856">
      <w:pPr>
        <w:pStyle w:val="ListParagraph"/>
        <w:numPr>
          <w:ilvl w:val="1"/>
          <w:numId w:val="33"/>
        </w:numPr>
        <w:rPr>
          <w:lang w:eastAsia="ja-JP"/>
        </w:rPr>
      </w:pPr>
      <w:r>
        <w:rPr>
          <w:lang w:val="en-US" w:eastAsia="ja-JP"/>
        </w:rPr>
        <w:t>Emphasize the objective</w:t>
      </w:r>
    </w:p>
    <w:p w14:paraId="348417AE" w14:textId="3A694E56" w:rsidR="00412856" w:rsidRPr="00423382" w:rsidRDefault="00412856" w:rsidP="00412856">
      <w:pPr>
        <w:pStyle w:val="ListParagraph"/>
        <w:numPr>
          <w:ilvl w:val="1"/>
          <w:numId w:val="33"/>
        </w:numPr>
        <w:rPr>
          <w:lang w:eastAsia="ja-JP"/>
        </w:rPr>
      </w:pPr>
      <w:r>
        <w:rPr>
          <w:lang w:val="en-US" w:eastAsia="ja-JP"/>
        </w:rPr>
        <w:t xml:space="preserve">Include Multi-flow </w:t>
      </w:r>
      <w:r w:rsidR="00423382">
        <w:rPr>
          <w:lang w:val="en-US" w:eastAsia="ja-JP"/>
        </w:rPr>
        <w:t>model</w:t>
      </w:r>
      <w:r w:rsidR="009C3993">
        <w:rPr>
          <w:lang w:val="en-US" w:eastAsia="ja-JP"/>
        </w:rPr>
        <w:t xml:space="preserve"> for AR UL</w:t>
      </w:r>
    </w:p>
    <w:p w14:paraId="0A2D36B4" w14:textId="77001F02" w:rsidR="00423382" w:rsidRPr="00665001" w:rsidRDefault="002E628F" w:rsidP="00412856">
      <w:pPr>
        <w:pStyle w:val="ListParagraph"/>
        <w:numPr>
          <w:ilvl w:val="1"/>
          <w:numId w:val="33"/>
        </w:numPr>
        <w:rPr>
          <w:lang w:eastAsia="ja-JP"/>
        </w:rPr>
      </w:pPr>
      <w:r>
        <w:rPr>
          <w:lang w:val="en-US" w:eastAsia="ja-JP"/>
        </w:rPr>
        <w:t>Include a sub-bullet for additional traffic model</w:t>
      </w:r>
    </w:p>
    <w:p w14:paraId="5AB28EA7" w14:textId="77777777" w:rsidR="00665001" w:rsidRPr="002E628F" w:rsidRDefault="00665001" w:rsidP="00665001">
      <w:pPr>
        <w:pStyle w:val="ListParagraph"/>
        <w:ind w:left="1080"/>
        <w:rPr>
          <w:lang w:eastAsia="ja-JP"/>
        </w:rPr>
      </w:pPr>
    </w:p>
    <w:p w14:paraId="78C07C90" w14:textId="4C5C9DF5" w:rsidR="00665001" w:rsidRPr="00412856" w:rsidRDefault="00665001" w:rsidP="00665001">
      <w:pPr>
        <w:pStyle w:val="ListParagraph"/>
        <w:numPr>
          <w:ilvl w:val="0"/>
          <w:numId w:val="33"/>
        </w:numPr>
        <w:rPr>
          <w:lang w:eastAsia="ja-JP"/>
        </w:rPr>
      </w:pPr>
      <w:r w:rsidRPr="00F81C47">
        <w:rPr>
          <w:b/>
          <w:bCs/>
          <w:lang w:val="en-US" w:eastAsia="ja-JP"/>
        </w:rPr>
        <w:t>Proposal 1-</w:t>
      </w:r>
      <w:r>
        <w:rPr>
          <w:b/>
          <w:bCs/>
          <w:lang w:val="en-US" w:eastAsia="ja-JP"/>
        </w:rPr>
        <w:t>2</w:t>
      </w:r>
      <w:r>
        <w:rPr>
          <w:lang w:val="en-US" w:eastAsia="ja-JP"/>
        </w:rPr>
        <w:t>:</w:t>
      </w:r>
      <w:r w:rsidRPr="00467027">
        <w:rPr>
          <w:lang w:val="en-US" w:eastAsia="ja-JP"/>
        </w:rPr>
        <w:t xml:space="preserve"> </w:t>
      </w:r>
      <w:r>
        <w:rPr>
          <w:lang w:val="en-US" w:eastAsia="ja-JP"/>
        </w:rPr>
        <w:t xml:space="preserve">Companies are in general fine with this proposal. However few comments made to clarify the evaluation can help to compare and select promising </w:t>
      </w:r>
      <w:r w:rsidR="0062406F">
        <w:rPr>
          <w:lang w:val="en-US" w:eastAsia="ja-JP"/>
        </w:rPr>
        <w:t>enhancements</w:t>
      </w:r>
      <w:r>
        <w:rPr>
          <w:lang w:val="en-US" w:eastAsia="ja-JP"/>
        </w:rPr>
        <w:t xml:space="preserve"> for WI.</w:t>
      </w:r>
    </w:p>
    <w:p w14:paraId="3546C4FE" w14:textId="4FA1BFF8" w:rsidR="00665001" w:rsidRPr="00665001" w:rsidRDefault="00665001" w:rsidP="00665001">
      <w:pPr>
        <w:pStyle w:val="ListParagraph"/>
        <w:numPr>
          <w:ilvl w:val="1"/>
          <w:numId w:val="33"/>
        </w:numPr>
        <w:rPr>
          <w:lang w:eastAsia="ja-JP"/>
        </w:rPr>
      </w:pPr>
      <w:r w:rsidRPr="00773BE3">
        <w:rPr>
          <w:b/>
          <w:bCs/>
          <w:lang w:val="en-US" w:eastAsia="ja-JP"/>
        </w:rPr>
        <w:t>@ATT:</w:t>
      </w:r>
      <w:r>
        <w:rPr>
          <w:lang w:val="en-US" w:eastAsia="ja-JP"/>
        </w:rPr>
        <w:t xml:space="preserve"> Regarding the clarity on “capacity performance gain”, Moderator understanding is that based on P1-1, the Rel-17 KPIs and methodol</w:t>
      </w:r>
      <w:r w:rsidR="0062406F">
        <w:rPr>
          <w:lang w:val="en-US" w:eastAsia="ja-JP"/>
        </w:rPr>
        <w:t>og</w:t>
      </w:r>
      <w:r>
        <w:rPr>
          <w:lang w:val="en-US" w:eastAsia="ja-JP"/>
        </w:rPr>
        <w:t>ies will be used.</w:t>
      </w:r>
    </w:p>
    <w:p w14:paraId="0B779369" w14:textId="0A889848" w:rsidR="00665001" w:rsidRPr="009C3993" w:rsidRDefault="00665001" w:rsidP="00665001">
      <w:pPr>
        <w:pStyle w:val="ListParagraph"/>
        <w:ind w:left="1080"/>
        <w:rPr>
          <w:lang w:eastAsia="ja-JP"/>
        </w:rPr>
      </w:pPr>
      <w:r>
        <w:rPr>
          <w:lang w:val="en-US" w:eastAsia="ja-JP"/>
        </w:rPr>
        <w:t xml:space="preserve"> </w:t>
      </w:r>
    </w:p>
    <w:p w14:paraId="185EF962" w14:textId="6CBD1B5D" w:rsidR="00665001" w:rsidRPr="00665001" w:rsidRDefault="00665001" w:rsidP="00665001">
      <w:pPr>
        <w:pStyle w:val="ListParagraph"/>
        <w:numPr>
          <w:ilvl w:val="0"/>
          <w:numId w:val="33"/>
        </w:numPr>
        <w:rPr>
          <w:rFonts w:eastAsiaTheme="minorHAnsi"/>
          <w:lang w:val="en-US" w:eastAsia="ja-JP"/>
        </w:rPr>
      </w:pPr>
      <w:r w:rsidRPr="00665001">
        <w:rPr>
          <w:b/>
          <w:bCs/>
          <w:lang w:val="en-US" w:eastAsia="ja-JP"/>
        </w:rPr>
        <w:t>Proposal 1-3</w:t>
      </w:r>
      <w:r w:rsidRPr="00665001">
        <w:rPr>
          <w:lang w:val="en-US" w:eastAsia="ja-JP"/>
        </w:rPr>
        <w:t xml:space="preserve">: This proposal did not receive strong support. Few comments received on clarification, </w:t>
      </w:r>
      <w:r w:rsidR="00BF3D99" w:rsidRPr="00665001">
        <w:rPr>
          <w:lang w:val="en-US" w:eastAsia="ja-JP"/>
        </w:rPr>
        <w:t>e.g.,</w:t>
      </w:r>
      <w:r w:rsidRPr="00665001">
        <w:rPr>
          <w:lang w:val="en-US" w:eastAsia="ja-JP"/>
        </w:rPr>
        <w:t xml:space="preserve"> full buffer assumption (ATT), user distribution (FW), eMBB KPIs (LG). </w:t>
      </w:r>
    </w:p>
    <w:p w14:paraId="0E91D768" w14:textId="77777777" w:rsidR="00665001" w:rsidRDefault="00665001" w:rsidP="00665001">
      <w:pPr>
        <w:pStyle w:val="ListParagraph"/>
        <w:numPr>
          <w:ilvl w:val="1"/>
          <w:numId w:val="33"/>
        </w:numPr>
        <w:rPr>
          <w:lang w:val="en-US" w:eastAsia="ja-JP"/>
        </w:rPr>
      </w:pPr>
      <w:r>
        <w:rPr>
          <w:b/>
          <w:bCs/>
          <w:lang w:val="en-US" w:eastAsia="ja-JP"/>
        </w:rPr>
        <w:t>OK</w:t>
      </w:r>
      <w:r w:rsidRPr="00D87F47">
        <w:rPr>
          <w:lang w:eastAsia="ja-JP"/>
        </w:rPr>
        <w:t>:</w:t>
      </w:r>
      <w:r>
        <w:rPr>
          <w:lang w:val="en-US" w:eastAsia="ja-JP"/>
        </w:rPr>
        <w:t xml:space="preserve"> </w:t>
      </w:r>
      <w:r w:rsidRPr="00D87F47">
        <w:rPr>
          <w:lang w:val="en-US" w:eastAsia="ja-JP"/>
        </w:rPr>
        <w:t>Nokia, CEWiT, Ericsson</w:t>
      </w:r>
      <w:r>
        <w:rPr>
          <w:lang w:val="en-US" w:eastAsia="ja-JP"/>
        </w:rPr>
        <w:t xml:space="preserve">, </w:t>
      </w:r>
      <w:r w:rsidRPr="00D87F47">
        <w:rPr>
          <w:lang w:val="en-US" w:eastAsia="ja-JP"/>
        </w:rPr>
        <w:t>ATT</w:t>
      </w:r>
      <w:r>
        <w:rPr>
          <w:lang w:val="en-US" w:eastAsia="ja-JP"/>
        </w:rPr>
        <w:t>, FW</w:t>
      </w:r>
    </w:p>
    <w:p w14:paraId="0C016A1B" w14:textId="77777777" w:rsidR="00665001" w:rsidRDefault="00665001" w:rsidP="00665001">
      <w:pPr>
        <w:pStyle w:val="ListParagraph"/>
        <w:numPr>
          <w:ilvl w:val="1"/>
          <w:numId w:val="33"/>
        </w:numPr>
        <w:rPr>
          <w:lang w:val="en-US" w:eastAsia="ja-JP"/>
        </w:rPr>
      </w:pPr>
      <w:r>
        <w:rPr>
          <w:b/>
          <w:bCs/>
          <w:lang w:val="en-US" w:eastAsia="ja-JP"/>
        </w:rPr>
        <w:t>Not OK</w:t>
      </w:r>
      <w:r w:rsidRPr="00E36FDB">
        <w:rPr>
          <w:lang w:val="en-US" w:eastAsia="ja-JP"/>
        </w:rPr>
        <w:t>:</w:t>
      </w:r>
      <w:r>
        <w:rPr>
          <w:lang w:val="en-US" w:eastAsia="ja-JP"/>
        </w:rPr>
        <w:t xml:space="preserve"> </w:t>
      </w:r>
      <w:r w:rsidRPr="009541CD">
        <w:rPr>
          <w:lang w:val="en-US" w:eastAsia="ja-JP"/>
        </w:rPr>
        <w:t>Apple, MTK, QC, CATT, Intel, ZTE, Sony, HW</w:t>
      </w:r>
    </w:p>
    <w:p w14:paraId="2D503F90" w14:textId="77777777" w:rsidR="00665001" w:rsidRDefault="00665001" w:rsidP="00665001">
      <w:pPr>
        <w:pStyle w:val="ListParagraph"/>
        <w:numPr>
          <w:ilvl w:val="1"/>
          <w:numId w:val="33"/>
        </w:numPr>
        <w:rPr>
          <w:lang w:val="en-US" w:eastAsia="ja-JP"/>
        </w:rPr>
      </w:pPr>
      <w:r>
        <w:rPr>
          <w:b/>
          <w:bCs/>
          <w:lang w:val="en-US" w:eastAsia="ja-JP"/>
        </w:rPr>
        <w:t>Open to discuss</w:t>
      </w:r>
      <w:r w:rsidRPr="00D87F47">
        <w:rPr>
          <w:lang w:val="en-US" w:eastAsia="ja-JP"/>
        </w:rPr>
        <w:t>:</w:t>
      </w:r>
      <w:r>
        <w:rPr>
          <w:lang w:val="en-US" w:eastAsia="ja-JP"/>
        </w:rPr>
        <w:t xml:space="preserve"> DCM, MoT, IDC, LG </w:t>
      </w:r>
    </w:p>
    <w:p w14:paraId="46D47AE6" w14:textId="605CB5E8" w:rsidR="002E628F" w:rsidRPr="000724EE" w:rsidRDefault="002E628F" w:rsidP="002E628F">
      <w:pPr>
        <w:pStyle w:val="ListParagraph"/>
        <w:ind w:left="1080"/>
        <w:rPr>
          <w:lang w:eastAsia="ja-JP"/>
        </w:rPr>
      </w:pPr>
    </w:p>
    <w:p w14:paraId="20D0051B" w14:textId="3756FCCA" w:rsidR="00B970F9" w:rsidRDefault="00665001">
      <w:pPr>
        <w:rPr>
          <w:lang w:val="en-US" w:eastAsia="ja-JP"/>
        </w:rPr>
      </w:pPr>
      <w:r w:rsidRPr="00EB5257">
        <w:rPr>
          <w:b/>
          <w:bCs/>
          <w:lang w:val="en-US" w:eastAsia="ja-JP"/>
        </w:rPr>
        <w:t xml:space="preserve">Moderator </w:t>
      </w:r>
      <w:r w:rsidR="00B970F9">
        <w:rPr>
          <w:b/>
          <w:bCs/>
          <w:lang w:val="en-US" w:eastAsia="ja-JP"/>
        </w:rPr>
        <w:t>recommendations before GTW on Friday 13</w:t>
      </w:r>
      <w:r w:rsidRPr="00EB5257">
        <w:rPr>
          <w:b/>
          <w:bCs/>
          <w:lang w:val="en-US" w:eastAsia="ja-JP"/>
        </w:rPr>
        <w:t>:</w:t>
      </w:r>
      <w:r>
        <w:rPr>
          <w:lang w:val="en-US" w:eastAsia="ja-JP"/>
        </w:rPr>
        <w:t xml:space="preserve"> </w:t>
      </w:r>
    </w:p>
    <w:p w14:paraId="34859876" w14:textId="6AF1A06C" w:rsidR="000E1175" w:rsidRDefault="00665001">
      <w:pPr>
        <w:rPr>
          <w:lang w:eastAsia="ja-JP"/>
        </w:rPr>
      </w:pPr>
      <w:r>
        <w:rPr>
          <w:lang w:val="en-US" w:eastAsia="ja-JP"/>
        </w:rPr>
        <w:t xml:space="preserve">It is unlikely the proposal to be supported. However, Moderator can keep the discussion open for the proponent (Nokia) and interested companies to provide </w:t>
      </w:r>
      <w:r w:rsidR="00BF3D99">
        <w:rPr>
          <w:lang w:val="en-US" w:eastAsia="ja-JP"/>
        </w:rPr>
        <w:t>clarifications</w:t>
      </w:r>
      <w:r>
        <w:rPr>
          <w:lang w:val="en-US" w:eastAsia="ja-JP"/>
        </w:rPr>
        <w:t xml:space="preserve"> on the questions raised. When the proposal is stable, it can be proposed as a conclusion to serve as a common baseline for companies interested in eMBB evaluation to use the assumptions</w:t>
      </w:r>
    </w:p>
    <w:p w14:paraId="220AE707" w14:textId="77777777" w:rsidR="00F81C47" w:rsidRDefault="00F81C47" w:rsidP="00EB5257">
      <w:pPr>
        <w:ind w:left="360"/>
        <w:rPr>
          <w:b/>
          <w:bCs/>
          <w:lang w:eastAsia="ja-JP"/>
        </w:rPr>
      </w:pPr>
      <w:r>
        <w:rPr>
          <w:b/>
          <w:bCs/>
          <w:highlight w:val="yellow"/>
          <w:lang w:eastAsia="ja-JP"/>
        </w:rPr>
        <w:t>Proposal 1-1:</w:t>
      </w:r>
      <w:r>
        <w:rPr>
          <w:b/>
          <w:bCs/>
          <w:lang w:eastAsia="ja-JP"/>
        </w:rPr>
        <w:t xml:space="preserve"> </w:t>
      </w:r>
    </w:p>
    <w:p w14:paraId="174DC399" w14:textId="54E33F4B" w:rsidR="00F81C47" w:rsidRDefault="00F81C47" w:rsidP="00F81C47">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sidR="004807F5">
        <w:rPr>
          <w:rFonts w:ascii="Arial" w:hAnsi="Arial" w:cs="Arial"/>
          <w:sz w:val="20"/>
          <w:szCs w:val="18"/>
          <w:lang w:val="en-US"/>
        </w:rPr>
        <w:t xml:space="preserve"> </w:t>
      </w:r>
      <w:r w:rsidR="004807F5">
        <w:rPr>
          <w:rFonts w:ascii="Arial" w:hAnsi="Arial" w:cs="Arial"/>
          <w:color w:val="FF0000"/>
          <w:sz w:val="20"/>
          <w:szCs w:val="18"/>
          <w:lang w:val="en-US"/>
        </w:rPr>
        <w:t>objec</w:t>
      </w:r>
      <w:r w:rsidR="00BE1B35">
        <w:rPr>
          <w:rFonts w:ascii="Arial" w:hAnsi="Arial" w:cs="Arial"/>
          <w:color w:val="FF0000"/>
          <w:sz w:val="20"/>
          <w:szCs w:val="18"/>
          <w:lang w:val="en-US"/>
        </w:rPr>
        <w:t>tive of “XR</w:t>
      </w:r>
      <w:r w:rsidR="001967B1">
        <w:rPr>
          <w:rFonts w:ascii="Arial" w:hAnsi="Arial" w:cs="Arial"/>
          <w:color w:val="FF0000"/>
          <w:sz w:val="20"/>
          <w:szCs w:val="18"/>
          <w:lang w:val="en-US"/>
        </w:rPr>
        <w:t>-specific capacity improvements”</w:t>
      </w:r>
      <w:r>
        <w:rPr>
          <w:rFonts w:ascii="Arial" w:hAnsi="Arial" w:cs="Arial"/>
          <w:sz w:val="20"/>
          <w:szCs w:val="20"/>
          <w:lang w:eastAsia="ja-JP"/>
        </w:rPr>
        <w:t>,</w:t>
      </w:r>
      <w:r>
        <w:rPr>
          <w:rFonts w:ascii="Arial" w:hAnsi="Arial" w:cs="Arial"/>
          <w:sz w:val="20"/>
          <w:szCs w:val="20"/>
          <w:lang w:val="en-US" w:eastAsia="ja-JP"/>
        </w:rPr>
        <w:t xml:space="preserve"> </w:t>
      </w:r>
    </w:p>
    <w:p w14:paraId="1D558612" w14:textId="77777777" w:rsidR="00F81C47" w:rsidRDefault="00F81C47" w:rsidP="00F81C47">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47BABE0B" w14:textId="77777777" w:rsidR="00095272" w:rsidRDefault="00F81C47" w:rsidP="00F81C47">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similarly to Rel-17 XR evaluation.</w:t>
      </w:r>
    </w:p>
    <w:p w14:paraId="750530EF" w14:textId="59D91B31" w:rsidR="00F81C47" w:rsidRPr="00095272" w:rsidRDefault="00095272" w:rsidP="00095272">
      <w:pPr>
        <w:pStyle w:val="ListParagraph"/>
        <w:numPr>
          <w:ilvl w:val="2"/>
          <w:numId w:val="22"/>
        </w:numPr>
        <w:rPr>
          <w:rFonts w:ascii="Arial" w:hAnsi="Arial" w:cs="Arial"/>
          <w:color w:val="FF0000"/>
          <w:sz w:val="20"/>
          <w:szCs w:val="18"/>
          <w:lang w:val="en-US"/>
        </w:rPr>
      </w:pPr>
      <w:r w:rsidRPr="00095272">
        <w:rPr>
          <w:rFonts w:ascii="Arial" w:eastAsia="Batang" w:hAnsi="Arial" w:cs="Arial"/>
          <w:color w:val="FF0000"/>
          <w:sz w:val="20"/>
          <w:szCs w:val="20"/>
          <w:lang w:val="en-US" w:eastAsia="ko-KR"/>
        </w:rPr>
        <w:t xml:space="preserve">Note: </w:t>
      </w:r>
      <w:r w:rsidRPr="00095272">
        <w:rPr>
          <w:rFonts w:ascii="Arial" w:eastAsia="Batang" w:hAnsi="Arial" w:cs="Arial"/>
          <w:color w:val="FF0000"/>
          <w:sz w:val="20"/>
          <w:szCs w:val="20"/>
          <w:lang w:val="en-SE" w:eastAsia="ko-KR"/>
        </w:rPr>
        <w:t>If necessary, additional traffic model parameters from TR 38.838 can also be reported by companies</w:t>
      </w:r>
      <w:r w:rsidRPr="00095272">
        <w:rPr>
          <w:rFonts w:ascii="TimesNewRomanPSMT" w:eastAsia="Batang" w:hAnsi="TimesNewRomanPSMT" w:cs="TimesNewRomanPSMT"/>
          <w:color w:val="FF0000"/>
          <w:lang w:val="en-SE" w:eastAsia="ko-KR"/>
        </w:rPr>
        <w:t>.</w:t>
      </w:r>
      <w:r w:rsidR="00F81C47" w:rsidRPr="00095272">
        <w:rPr>
          <w:rFonts w:ascii="Arial" w:hAnsi="Arial" w:cs="Arial"/>
          <w:color w:val="FF0000"/>
          <w:sz w:val="20"/>
          <w:szCs w:val="18"/>
          <w:lang w:val="en-US"/>
        </w:rPr>
        <w:t xml:space="preserve"> </w:t>
      </w:r>
    </w:p>
    <w:p w14:paraId="63333D34" w14:textId="77777777" w:rsidR="00F81C47" w:rsidRDefault="00F81C47" w:rsidP="00F81C47">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F81C47" w14:paraId="078480DA" w14:textId="77777777" w:rsidTr="00110ECD">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BFE1D0"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3F46ADF2"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BFE6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6AB4E98"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F2F841"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82ACA0D"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9638E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2A11CA24"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F81C47" w14:paraId="18472041" w14:textId="77777777" w:rsidTr="00110ECD">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014FE066"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0605B2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3B96E168"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652352A"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ACE52B1"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F81C47" w14:paraId="7E50A192" w14:textId="77777777" w:rsidTr="00110ECD">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AD09D1" w14:textId="77777777" w:rsidR="00F81C47" w:rsidRDefault="00F81C47"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85E9D93"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0CFD39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5FF60540"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C345292"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384B55" w14:paraId="6F9764A6" w14:textId="77777777" w:rsidTr="00794B54">
        <w:trPr>
          <w:trHeight w:val="149"/>
        </w:trPr>
        <w:tc>
          <w:tcPr>
            <w:tcW w:w="553" w:type="dxa"/>
            <w:vMerge w:val="restart"/>
            <w:tcBorders>
              <w:top w:val="single" w:sz="6" w:space="0" w:color="auto"/>
              <w:left w:val="single" w:sz="6" w:space="0" w:color="auto"/>
              <w:right w:val="single" w:sz="6" w:space="0" w:color="auto"/>
            </w:tcBorders>
            <w:shd w:val="clear" w:color="auto" w:fill="auto"/>
          </w:tcPr>
          <w:p w14:paraId="2F59E668"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p w14:paraId="76536C06" w14:textId="25D4EF93"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9642A7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12BE4D62"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9AB71F5"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13F972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384B55" w14:paraId="716AA9F7" w14:textId="77777777" w:rsidTr="00794B54">
        <w:trPr>
          <w:trHeight w:val="162"/>
        </w:trPr>
        <w:tc>
          <w:tcPr>
            <w:tcW w:w="553" w:type="dxa"/>
            <w:vMerge/>
            <w:tcBorders>
              <w:left w:val="single" w:sz="6" w:space="0" w:color="auto"/>
              <w:right w:val="single" w:sz="6" w:space="0" w:color="auto"/>
            </w:tcBorders>
            <w:shd w:val="clear" w:color="auto" w:fill="auto"/>
            <w:vAlign w:val="center"/>
          </w:tcPr>
          <w:p w14:paraId="1DFD2333" w14:textId="48E0333A"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133C2EC7" w14:textId="1FCCDCD3" w:rsidR="00384B55" w:rsidRDefault="00384B55" w:rsidP="00110ECD">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AR: </w:t>
            </w:r>
            <w:r w:rsidRPr="00032729">
              <w:rPr>
                <w:rFonts w:ascii="Times New Roman" w:eastAsia="Times New Roman" w:hAnsi="Times New Roman" w:cs="Times New Roman"/>
                <w:strike/>
                <w:color w:val="FF0000"/>
                <w:szCs w:val="20"/>
                <w:lang w:val="en-US"/>
              </w:rPr>
              <w:t>Option</w:t>
            </w:r>
            <w:r w:rsidRPr="007946E5">
              <w:rPr>
                <w:rFonts w:ascii="Times New Roman" w:eastAsia="Times New Roman" w:hAnsi="Times New Roman" w:cs="Times New Roman"/>
                <w:color w:val="FF0000"/>
                <w:szCs w:val="20"/>
                <w:lang w:val="en-US"/>
              </w:rPr>
              <w:t>Model</w:t>
            </w:r>
            <w:r>
              <w:rPr>
                <w:rFonts w:ascii="Times New Roman" w:eastAsia="Times New Roman" w:hAnsi="Times New Roman" w:cs="Times New Roman"/>
                <w:szCs w:val="20"/>
                <w:lang w:val="en-US"/>
              </w:rPr>
              <w:t xml:space="preserve">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06DB3434"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26E734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24A249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r w:rsidR="00D70939" w14:paraId="18A8C3FC" w14:textId="77777777" w:rsidTr="00E4444B">
        <w:trPr>
          <w:trHeight w:val="162"/>
        </w:trPr>
        <w:tc>
          <w:tcPr>
            <w:tcW w:w="553" w:type="dxa"/>
            <w:vMerge/>
            <w:tcBorders>
              <w:left w:val="single" w:sz="6" w:space="0" w:color="auto"/>
              <w:bottom w:val="single" w:sz="6" w:space="0" w:color="auto"/>
              <w:right w:val="single" w:sz="6" w:space="0" w:color="auto"/>
            </w:tcBorders>
            <w:shd w:val="clear" w:color="auto" w:fill="auto"/>
            <w:vAlign w:val="center"/>
          </w:tcPr>
          <w:p w14:paraId="0AF761F3" w14:textId="78D7FA56" w:rsidR="00D70939" w:rsidRPr="002B3B8A" w:rsidRDefault="00D70939" w:rsidP="00110ECD">
            <w:pPr>
              <w:spacing w:after="0"/>
              <w:rPr>
                <w:rFonts w:ascii="Times New Roman" w:eastAsia="Times New Roman" w:hAnsi="Times New Roman" w:cs="Times New Roman"/>
                <w:color w:val="FF0000"/>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5580E" w14:textId="63A7183D" w:rsidR="00D70939" w:rsidRDefault="00D70939" w:rsidP="00110ECD">
            <w:pPr>
              <w:spacing w:after="0"/>
              <w:textAlignment w:val="baseline"/>
              <w:rPr>
                <w:rFonts w:ascii="Times New Roman" w:eastAsia="Times New Roman" w:hAnsi="Times New Roman" w:cs="Times New Roman"/>
                <w:szCs w:val="20"/>
                <w:lang w:val="en-US"/>
              </w:rPr>
            </w:pPr>
            <w:r w:rsidRPr="001D5A26">
              <w:rPr>
                <w:rFonts w:ascii="Times New Roman" w:eastAsia="Times New Roman" w:hAnsi="Times New Roman" w:cs="Times New Roman"/>
                <w:color w:val="FF0000"/>
                <w:szCs w:val="20"/>
                <w:lang w:val="en-US"/>
              </w:rPr>
              <w:t>AR: Model 2 (two streams model) </w:t>
            </w:r>
          </w:p>
        </w:tc>
        <w:tc>
          <w:tcPr>
            <w:tcW w:w="5389" w:type="dxa"/>
            <w:gridSpan w:val="3"/>
            <w:tcBorders>
              <w:top w:val="single" w:sz="6" w:space="0" w:color="auto"/>
              <w:left w:val="single" w:sz="6" w:space="0" w:color="auto"/>
              <w:bottom w:val="single" w:sz="6" w:space="0" w:color="auto"/>
              <w:right w:val="single" w:sz="6" w:space="0" w:color="auto"/>
            </w:tcBorders>
            <w:shd w:val="clear" w:color="auto" w:fill="auto"/>
          </w:tcPr>
          <w:p w14:paraId="74B68211" w14:textId="3C48F364" w:rsidR="00D70939" w:rsidRDefault="00D70939" w:rsidP="009F6A9C">
            <w:pPr>
              <w:spacing w:after="0"/>
              <w:jc w:val="center"/>
              <w:textAlignment w:val="baseline"/>
              <w:rPr>
                <w:rFonts w:ascii="Times New Roman" w:eastAsia="Times New Roman" w:hAnsi="Times New Roman" w:cs="Times New Roman"/>
                <w:szCs w:val="20"/>
              </w:rPr>
            </w:pPr>
            <w:r w:rsidRPr="009F6A9C">
              <w:rPr>
                <w:rFonts w:ascii="Times New Roman" w:eastAsia="Times New Roman" w:hAnsi="Times New Roman" w:cs="Times New Roman"/>
                <w:color w:val="FF0000"/>
                <w:szCs w:val="20"/>
              </w:rPr>
              <w:t xml:space="preserve">See TR 38.838, section </w:t>
            </w:r>
            <w:r w:rsidR="009F6A9C" w:rsidRPr="009F6A9C">
              <w:rPr>
                <w:rFonts w:ascii="Times New Roman" w:eastAsia="Times New Roman" w:hAnsi="Times New Roman" w:cs="Times New Roman"/>
                <w:color w:val="FF0000"/>
                <w:szCs w:val="20"/>
              </w:rPr>
              <w:t>5.5.2.2</w:t>
            </w:r>
          </w:p>
        </w:tc>
      </w:tr>
    </w:tbl>
    <w:p w14:paraId="24076544" w14:textId="77777777" w:rsidR="00F81C47" w:rsidRDefault="00F81C47" w:rsidP="00F81C47">
      <w:pPr>
        <w:pStyle w:val="ListParagraph"/>
        <w:rPr>
          <w:rFonts w:ascii="Times New Roman" w:hAnsi="Times New Roman" w:cs="Times New Roman"/>
          <w:szCs w:val="20"/>
        </w:rPr>
      </w:pPr>
    </w:p>
    <w:p w14:paraId="37806B12" w14:textId="77777777" w:rsidR="00467027" w:rsidRDefault="00467027" w:rsidP="00306FE9">
      <w:pPr>
        <w:rPr>
          <w:rFonts w:cs="Arial"/>
          <w:b/>
          <w:bCs/>
          <w:szCs w:val="20"/>
          <w:highlight w:val="yellow"/>
          <w:lang w:eastAsia="ja-JP"/>
        </w:rPr>
      </w:pPr>
    </w:p>
    <w:p w14:paraId="744A84C1" w14:textId="5EAEE522" w:rsidR="00306FE9" w:rsidRDefault="00306FE9" w:rsidP="00EB5257">
      <w:pPr>
        <w:ind w:left="360"/>
        <w:rPr>
          <w:rFonts w:cs="Arial"/>
          <w:b/>
          <w:bCs/>
          <w:szCs w:val="20"/>
          <w:lang w:eastAsia="ja-JP"/>
        </w:rPr>
      </w:pPr>
      <w:r>
        <w:rPr>
          <w:rFonts w:cs="Arial"/>
          <w:b/>
          <w:bCs/>
          <w:szCs w:val="20"/>
          <w:highlight w:val="yellow"/>
          <w:lang w:eastAsia="ja-JP"/>
        </w:rPr>
        <w:t>Propos</w:t>
      </w:r>
      <w:r w:rsidR="000113EE">
        <w:rPr>
          <w:rFonts w:cs="Arial"/>
          <w:b/>
          <w:bCs/>
          <w:szCs w:val="20"/>
          <w:highlight w:val="yellow"/>
          <w:lang w:eastAsia="ja-JP"/>
        </w:rPr>
        <w:t>al</w:t>
      </w:r>
      <w:r>
        <w:rPr>
          <w:rFonts w:cs="Arial"/>
          <w:b/>
          <w:bCs/>
          <w:szCs w:val="20"/>
          <w:highlight w:val="yellow"/>
          <w:lang w:eastAsia="ja-JP"/>
        </w:rPr>
        <w:t xml:space="preserve"> 1-2</w:t>
      </w:r>
      <w:r w:rsidR="00665001">
        <w:rPr>
          <w:rFonts w:cs="Arial"/>
          <w:b/>
          <w:bCs/>
          <w:szCs w:val="20"/>
          <w:highlight w:val="yellow"/>
          <w:lang w:eastAsia="ja-JP"/>
        </w:rPr>
        <w:t>A</w:t>
      </w:r>
      <w:r>
        <w:rPr>
          <w:rFonts w:cs="Arial"/>
          <w:b/>
          <w:bCs/>
          <w:szCs w:val="20"/>
          <w:highlight w:val="yellow"/>
          <w:lang w:eastAsia="ja-JP"/>
        </w:rPr>
        <w:t>:</w:t>
      </w:r>
    </w:p>
    <w:p w14:paraId="69D3D4C6" w14:textId="2EB8F811" w:rsidR="00306FE9" w:rsidRPr="001456E5" w:rsidRDefault="00306FE9" w:rsidP="00EB5257">
      <w:pPr>
        <w:pStyle w:val="ListParagraph"/>
        <w:numPr>
          <w:ilvl w:val="0"/>
          <w:numId w:val="22"/>
        </w:numPr>
        <w:ind w:left="1080"/>
        <w:rPr>
          <w:rFonts w:ascii="Arial" w:hAnsi="Arial" w:cs="Arial"/>
          <w:sz w:val="20"/>
          <w:szCs w:val="20"/>
          <w:lang w:eastAsia="ja-JP"/>
        </w:rPr>
      </w:pPr>
      <w:r>
        <w:rPr>
          <w:rFonts w:ascii="Arial" w:hAnsi="Arial" w:cs="Arial"/>
          <w:sz w:val="20"/>
          <w:szCs w:val="20"/>
          <w:lang w:val="en-US" w:eastAsia="ja-JP"/>
        </w:rPr>
        <w:t xml:space="preserve">To </w:t>
      </w:r>
      <w:r w:rsidRPr="00EE3218">
        <w:rPr>
          <w:rFonts w:ascii="Arial" w:hAnsi="Arial" w:cs="Arial"/>
          <w:strike/>
          <w:color w:val="FF0000"/>
          <w:sz w:val="20"/>
          <w:szCs w:val="20"/>
          <w:lang w:val="en-US" w:eastAsia="ja-JP"/>
        </w:rPr>
        <w:t>analyze</w:t>
      </w:r>
      <w:r w:rsidR="000113EE" w:rsidRPr="000113EE">
        <w:rPr>
          <w:rFonts w:ascii="Arial" w:hAnsi="Arial" w:cs="Arial"/>
          <w:color w:val="FF0000"/>
          <w:sz w:val="20"/>
          <w:szCs w:val="20"/>
          <w:lang w:val="en-US" w:eastAsia="ja-JP"/>
        </w:rPr>
        <w:t xml:space="preserve"> support</w:t>
      </w:r>
      <w:r w:rsidR="00EE3218" w:rsidRPr="007A7545">
        <w:rPr>
          <w:rFonts w:ascii="Arial" w:hAnsi="Arial" w:cs="Arial"/>
          <w:color w:val="FF0000"/>
          <w:sz w:val="20"/>
          <w:szCs w:val="20"/>
          <w:lang w:val="en-US" w:eastAsia="ja-JP"/>
        </w:rPr>
        <w:t xml:space="preserve"> </w:t>
      </w:r>
      <w:r w:rsidR="005471AB">
        <w:rPr>
          <w:rFonts w:ascii="Arial" w:hAnsi="Arial" w:cs="Arial"/>
          <w:sz w:val="20"/>
          <w:szCs w:val="20"/>
          <w:lang w:val="en-US" w:eastAsia="ja-JP"/>
        </w:rPr>
        <w:t>a</w:t>
      </w:r>
      <w:r>
        <w:rPr>
          <w:rFonts w:ascii="Arial" w:hAnsi="Arial" w:cs="Arial"/>
          <w:sz w:val="20"/>
          <w:szCs w:val="20"/>
          <w:lang w:eastAsia="ja-JP"/>
        </w:rPr>
        <w:t xml:space="preserve"> candidate capacity enhancement technique</w:t>
      </w:r>
      <w:r w:rsidR="005C1672">
        <w:rPr>
          <w:rFonts w:ascii="Arial" w:hAnsi="Arial" w:cs="Arial"/>
          <w:color w:val="FF0000"/>
          <w:sz w:val="20"/>
          <w:szCs w:val="20"/>
          <w:lang w:val="en-US" w:eastAsia="ja-JP"/>
        </w:rPr>
        <w:t xml:space="preserve"> for XR traffic</w:t>
      </w:r>
      <w:r>
        <w:rPr>
          <w:rFonts w:ascii="Arial" w:hAnsi="Arial" w:cs="Arial"/>
          <w:sz w:val="20"/>
          <w:szCs w:val="20"/>
          <w:lang w:val="en-US" w:eastAsia="ja-JP"/>
        </w:rPr>
        <w:t xml:space="preserve">, </w:t>
      </w:r>
      <w:r w:rsidRPr="000113EE">
        <w:rPr>
          <w:rFonts w:ascii="Arial" w:hAnsi="Arial" w:cs="Arial"/>
          <w:strike/>
          <w:color w:val="FF0000"/>
          <w:sz w:val="20"/>
          <w:szCs w:val="20"/>
          <w:lang w:eastAsia="ja-JP"/>
        </w:rPr>
        <w:t xml:space="preserve">RAN1 </w:t>
      </w:r>
      <w:r w:rsidRPr="000113EE">
        <w:rPr>
          <w:rFonts w:ascii="Arial" w:hAnsi="Arial" w:cs="Arial"/>
          <w:strike/>
          <w:color w:val="FF0000"/>
          <w:sz w:val="20"/>
          <w:szCs w:val="20"/>
          <w:lang w:val="en-US" w:eastAsia="ja-JP"/>
        </w:rPr>
        <w:t xml:space="preserve">strives </w:t>
      </w:r>
      <w:r w:rsidRPr="000113EE">
        <w:rPr>
          <w:rFonts w:ascii="Arial" w:hAnsi="Arial" w:cs="Arial"/>
          <w:strike/>
          <w:color w:val="FF0000"/>
          <w:sz w:val="20"/>
          <w:szCs w:val="20"/>
          <w:lang w:eastAsia="ja-JP"/>
        </w:rPr>
        <w:t xml:space="preserve">to </w:t>
      </w:r>
      <w:r w:rsidRPr="000113EE">
        <w:rPr>
          <w:rFonts w:ascii="Arial" w:hAnsi="Arial" w:cs="Arial"/>
          <w:strike/>
          <w:color w:val="FF0000"/>
          <w:sz w:val="20"/>
          <w:szCs w:val="20"/>
          <w:lang w:val="en-US" w:eastAsia="ja-JP"/>
        </w:rPr>
        <w:t>evaluate</w:t>
      </w:r>
      <w:r w:rsidRPr="000113EE">
        <w:rPr>
          <w:rFonts w:ascii="Arial" w:hAnsi="Arial" w:cs="Arial"/>
          <w:strike/>
          <w:color w:val="FF0000"/>
          <w:sz w:val="20"/>
          <w:szCs w:val="20"/>
          <w:lang w:eastAsia="ja-JP"/>
        </w:rPr>
        <w:t xml:space="preserve"> the</w:t>
      </w:r>
      <w:r>
        <w:rPr>
          <w:rFonts w:ascii="Arial" w:hAnsi="Arial" w:cs="Arial"/>
          <w:sz w:val="20"/>
          <w:szCs w:val="20"/>
          <w:lang w:eastAsia="ja-JP"/>
        </w:rPr>
        <w:t xml:space="preserve"> </w:t>
      </w:r>
      <w:r w:rsidR="005D21C1" w:rsidRPr="005D21C1">
        <w:rPr>
          <w:rFonts w:ascii="Arial" w:hAnsi="Arial" w:cs="Arial"/>
          <w:color w:val="FF0000"/>
          <w:sz w:val="20"/>
          <w:szCs w:val="20"/>
          <w:lang w:val="en-US" w:eastAsia="ja-JP"/>
        </w:rPr>
        <w:t>sufficient</w:t>
      </w:r>
      <w:r w:rsidR="005D21C1">
        <w:rPr>
          <w:rFonts w:ascii="Arial" w:hAnsi="Arial" w:cs="Arial"/>
          <w:sz w:val="20"/>
          <w:szCs w:val="20"/>
          <w:lang w:val="en-US" w:eastAsia="ja-JP"/>
        </w:rPr>
        <w:t xml:space="preserve"> </w:t>
      </w:r>
      <w:r>
        <w:rPr>
          <w:rFonts w:ascii="Arial" w:hAnsi="Arial" w:cs="Arial"/>
          <w:sz w:val="20"/>
          <w:szCs w:val="20"/>
          <w:lang w:eastAsia="ja-JP"/>
        </w:rPr>
        <w:t>capacity performance</w:t>
      </w:r>
      <w:r>
        <w:rPr>
          <w:rFonts w:ascii="Arial" w:hAnsi="Arial" w:cs="Arial"/>
          <w:sz w:val="20"/>
          <w:szCs w:val="20"/>
          <w:lang w:val="en-US" w:eastAsia="ja-JP"/>
        </w:rPr>
        <w:t xml:space="preserve"> gain by the techniques</w:t>
      </w:r>
      <w:r w:rsidR="000113EE">
        <w:rPr>
          <w:rFonts w:ascii="Arial" w:hAnsi="Arial" w:cs="Arial"/>
          <w:sz w:val="20"/>
          <w:szCs w:val="20"/>
          <w:lang w:val="en-US" w:eastAsia="ja-JP"/>
        </w:rPr>
        <w:t xml:space="preserve"> </w:t>
      </w:r>
      <w:r w:rsidR="000113EE" w:rsidRPr="000113EE">
        <w:rPr>
          <w:rFonts w:ascii="Arial" w:hAnsi="Arial" w:cs="Arial"/>
          <w:color w:val="FF0000"/>
          <w:sz w:val="20"/>
          <w:szCs w:val="20"/>
          <w:lang w:val="en-US" w:eastAsia="ja-JP"/>
        </w:rPr>
        <w:t>should be shown</w:t>
      </w:r>
      <w:r>
        <w:rPr>
          <w:rFonts w:ascii="Arial" w:hAnsi="Arial" w:cs="Arial"/>
          <w:sz w:val="20"/>
          <w:szCs w:val="20"/>
          <w:lang w:val="en-US" w:eastAsia="ja-JP"/>
        </w:rPr>
        <w:t>.</w:t>
      </w:r>
    </w:p>
    <w:p w14:paraId="09116BE3" w14:textId="1DFF6D39" w:rsidR="001456E5" w:rsidRDefault="001456E5" w:rsidP="003633F3">
      <w:pPr>
        <w:pStyle w:val="ListParagraph"/>
        <w:ind w:left="1080"/>
        <w:rPr>
          <w:rFonts w:ascii="Arial" w:eastAsiaTheme="minorEastAsia" w:hAnsi="Arial" w:cs="Arial"/>
          <w:sz w:val="20"/>
          <w:szCs w:val="20"/>
          <w:lang w:eastAsia="zh-CN"/>
        </w:rPr>
      </w:pPr>
    </w:p>
    <w:p w14:paraId="6B0DEDA9" w14:textId="73898C67" w:rsidR="00665001" w:rsidRPr="00665001" w:rsidRDefault="00665001" w:rsidP="00665001">
      <w:pPr>
        <w:ind w:left="360"/>
        <w:rPr>
          <w:rFonts w:cs="Arial"/>
          <w:b/>
          <w:bCs/>
          <w:szCs w:val="20"/>
          <w:lang w:eastAsia="ja-JP"/>
        </w:rPr>
      </w:pPr>
      <w:r>
        <w:rPr>
          <w:rFonts w:cs="Arial"/>
          <w:b/>
          <w:bCs/>
          <w:szCs w:val="20"/>
          <w:highlight w:val="yellow"/>
          <w:lang w:eastAsia="ja-JP"/>
        </w:rPr>
        <w:t>Proposal 1-2B:</w:t>
      </w:r>
    </w:p>
    <w:p w14:paraId="226D90DE" w14:textId="68A47FE3" w:rsidR="00665001" w:rsidRPr="00B12FBF" w:rsidRDefault="00665001" w:rsidP="00665001">
      <w:pPr>
        <w:pStyle w:val="ListParagraph"/>
        <w:numPr>
          <w:ilvl w:val="0"/>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F</w:t>
      </w:r>
      <w:r w:rsidRPr="00B12FBF">
        <w:rPr>
          <w:rFonts w:ascii="Arial" w:eastAsia="Batang" w:hAnsi="Arial" w:cs="Arial"/>
          <w:sz w:val="20"/>
          <w:szCs w:val="20"/>
          <w:lang w:val="en-SE" w:eastAsia="ko-KR"/>
        </w:rPr>
        <w:t xml:space="preserve">or each </w:t>
      </w:r>
      <w:r>
        <w:rPr>
          <w:rFonts w:ascii="Arial" w:eastAsia="Batang" w:hAnsi="Arial" w:cs="Arial"/>
          <w:sz w:val="20"/>
          <w:szCs w:val="20"/>
          <w:lang w:val="en-US" w:eastAsia="ko-KR"/>
        </w:rPr>
        <w:t xml:space="preserve">candidate capacity </w:t>
      </w:r>
      <w:r w:rsidRPr="00B12FBF">
        <w:rPr>
          <w:rFonts w:ascii="Arial" w:eastAsia="Batang" w:hAnsi="Arial" w:cs="Arial"/>
          <w:sz w:val="20"/>
          <w:szCs w:val="20"/>
          <w:lang w:val="en-SE" w:eastAsia="ko-KR"/>
        </w:rPr>
        <w:t xml:space="preserve">enhancement </w:t>
      </w:r>
      <w:r w:rsidRPr="00B12FBF">
        <w:rPr>
          <w:rFonts w:ascii="Arial" w:eastAsia="Batang" w:hAnsi="Arial" w:cs="Arial"/>
          <w:sz w:val="20"/>
          <w:szCs w:val="20"/>
          <w:lang w:val="en-US" w:eastAsia="ko-KR"/>
        </w:rPr>
        <w:t>technique</w:t>
      </w:r>
      <w:r>
        <w:rPr>
          <w:rFonts w:ascii="Arial" w:eastAsia="Batang" w:hAnsi="Arial" w:cs="Arial"/>
          <w:sz w:val="20"/>
          <w:szCs w:val="20"/>
          <w:lang w:val="en-US" w:eastAsia="ko-KR"/>
        </w:rPr>
        <w:t xml:space="preserve"> for XR traffic</w:t>
      </w:r>
      <w:r w:rsidRPr="00B12FBF">
        <w:rPr>
          <w:rFonts w:ascii="Arial" w:eastAsia="Batang" w:hAnsi="Arial" w:cs="Arial"/>
          <w:sz w:val="20"/>
          <w:szCs w:val="20"/>
          <w:lang w:val="en-US" w:eastAsia="ko-KR"/>
        </w:rPr>
        <w:t xml:space="preserve">, </w:t>
      </w:r>
      <w:r>
        <w:rPr>
          <w:rFonts w:ascii="Arial" w:eastAsia="Batang" w:hAnsi="Arial" w:cs="Arial"/>
          <w:sz w:val="20"/>
          <w:szCs w:val="20"/>
          <w:lang w:val="en-US" w:eastAsia="ko-KR"/>
        </w:rPr>
        <w:t xml:space="preserve">companies are encouraged to consider the following </w:t>
      </w:r>
      <w:r w:rsidRPr="000F3634">
        <w:rPr>
          <w:rFonts w:ascii="Arial" w:eastAsia="Batang" w:hAnsi="Arial" w:cs="Arial"/>
          <w:i/>
          <w:iCs/>
          <w:sz w:val="20"/>
          <w:szCs w:val="20"/>
          <w:lang w:val="en-US" w:eastAsia="ko-KR"/>
        </w:rPr>
        <w:t>common principle</w:t>
      </w:r>
      <w:r w:rsidR="000F3634" w:rsidRPr="000F3634">
        <w:rPr>
          <w:rFonts w:ascii="Arial" w:eastAsia="Batang" w:hAnsi="Arial" w:cs="Arial"/>
          <w:i/>
          <w:iCs/>
          <w:sz w:val="20"/>
          <w:szCs w:val="20"/>
          <w:lang w:val="en-US" w:eastAsia="ko-KR"/>
        </w:rPr>
        <w:t xml:space="preserv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Pr="00B12FBF">
        <w:rPr>
          <w:rFonts w:ascii="Arial" w:eastAsia="Batang" w:hAnsi="Arial" w:cs="Arial"/>
          <w:sz w:val="20"/>
          <w:szCs w:val="20"/>
          <w:lang w:val="en-US" w:eastAsia="ko-KR"/>
        </w:rPr>
        <w:t>:</w:t>
      </w:r>
    </w:p>
    <w:p w14:paraId="605B6319"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 xml:space="preserve">Identify the issues that the </w:t>
      </w:r>
      <w:r w:rsidRPr="00B12FBF">
        <w:rPr>
          <w:rFonts w:ascii="Arial" w:eastAsia="Batang" w:hAnsi="Arial" w:cs="Arial"/>
          <w:sz w:val="20"/>
          <w:szCs w:val="20"/>
          <w:lang w:val="en-SE" w:eastAsia="ko-KR"/>
        </w:rPr>
        <w:t xml:space="preserve">enhancement technique </w:t>
      </w:r>
      <w:r w:rsidRPr="00B12FBF">
        <w:rPr>
          <w:rFonts w:ascii="Arial" w:eastAsia="Batang" w:hAnsi="Arial" w:cs="Arial"/>
          <w:sz w:val="20"/>
          <w:szCs w:val="20"/>
          <w:lang w:val="en-US" w:eastAsia="ko-KR"/>
        </w:rPr>
        <w:t xml:space="preserve">is </w:t>
      </w:r>
      <w:r w:rsidRPr="00B12FBF">
        <w:rPr>
          <w:rFonts w:ascii="Arial" w:eastAsia="Batang" w:hAnsi="Arial" w:cs="Arial"/>
          <w:sz w:val="20"/>
          <w:szCs w:val="20"/>
          <w:lang w:val="en-SE" w:eastAsia="ko-KR"/>
        </w:rPr>
        <w:t>address</w:t>
      </w:r>
      <w:r w:rsidRPr="00B12FBF">
        <w:rPr>
          <w:rFonts w:ascii="Arial" w:eastAsia="Batang" w:hAnsi="Arial" w:cs="Arial"/>
          <w:sz w:val="20"/>
          <w:szCs w:val="20"/>
          <w:lang w:val="en-US" w:eastAsia="ko-KR"/>
        </w:rPr>
        <w:t>ing</w:t>
      </w:r>
    </w:p>
    <w:p w14:paraId="2CF596BE"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Identify the necessity of the enhancement technique to address the issues</w:t>
      </w:r>
    </w:p>
    <w:p w14:paraId="64A4B6A3"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SE" w:eastAsia="ko-KR"/>
        </w:rPr>
      </w:pPr>
      <w:r w:rsidRPr="00B12FBF">
        <w:rPr>
          <w:rFonts w:ascii="Arial" w:eastAsia="Batang" w:hAnsi="Arial" w:cs="Arial"/>
          <w:sz w:val="20"/>
          <w:szCs w:val="20"/>
          <w:lang w:val="en-US" w:eastAsia="ko-KR"/>
        </w:rPr>
        <w:t xml:space="preserve">Identify </w:t>
      </w:r>
      <w:r w:rsidRPr="00B12FBF">
        <w:rPr>
          <w:rFonts w:ascii="Arial" w:eastAsia="Batang" w:hAnsi="Arial" w:cs="Arial"/>
          <w:sz w:val="20"/>
          <w:szCs w:val="20"/>
          <w:lang w:val="en-SE" w:eastAsia="ko-KR"/>
        </w:rPr>
        <w:t>whether/how the enhancements provide sufficient benefit/performance gain.</w:t>
      </w:r>
    </w:p>
    <w:p w14:paraId="2EBEF319" w14:textId="09CB177C" w:rsidR="00D57924" w:rsidRPr="000F3634" w:rsidRDefault="00D57924" w:rsidP="000F3634">
      <w:pPr>
        <w:rPr>
          <w:lang w:val="en-US" w:eastAsia="ja-JP"/>
        </w:rPr>
      </w:pPr>
    </w:p>
    <w:p w14:paraId="63F80DED" w14:textId="58501FC8" w:rsidR="00B970F9" w:rsidRDefault="00B970F9" w:rsidP="00B970F9">
      <w:pPr>
        <w:rPr>
          <w:lang w:val="en-US" w:eastAsia="ja-JP"/>
        </w:rPr>
      </w:pPr>
      <w:r w:rsidRPr="00EB5257">
        <w:rPr>
          <w:b/>
          <w:bCs/>
          <w:lang w:val="en-US" w:eastAsia="ja-JP"/>
        </w:rPr>
        <w:t>Moderator recommendation</w:t>
      </w:r>
      <w:r>
        <w:rPr>
          <w:b/>
          <w:bCs/>
          <w:lang w:val="en-US" w:eastAsia="ja-JP"/>
        </w:rPr>
        <w:t xml:space="preserve"> after GTW on Friday 13</w:t>
      </w:r>
      <w:r w:rsidRPr="00EB5257">
        <w:rPr>
          <w:b/>
          <w:bCs/>
          <w:lang w:val="en-US" w:eastAsia="ja-JP"/>
        </w:rPr>
        <w:t>:</w:t>
      </w:r>
      <w:r>
        <w:rPr>
          <w:lang w:val="en-US" w:eastAsia="ja-JP"/>
        </w:rPr>
        <w:t xml:space="preserve"> </w:t>
      </w:r>
    </w:p>
    <w:p w14:paraId="14E01E27" w14:textId="783C0EC7" w:rsidR="00B970F9" w:rsidRDefault="00D230A0" w:rsidP="00B970F9">
      <w:pPr>
        <w:rPr>
          <w:lang w:val="en-US" w:eastAsia="ja-JP"/>
        </w:rPr>
      </w:pPr>
      <w:r>
        <w:rPr>
          <w:lang w:val="en-US" w:eastAsia="ja-JP"/>
        </w:rPr>
        <w:t>Proposal 1-1 was discussed and led to the following agreement.</w:t>
      </w:r>
      <w:r w:rsidR="00B970F9">
        <w:rPr>
          <w:lang w:val="en-US" w:eastAsia="ja-JP"/>
        </w:rPr>
        <w:t xml:space="preserve"> </w:t>
      </w:r>
    </w:p>
    <w:p w14:paraId="4C36CCBA" w14:textId="77777777" w:rsidR="00D230A0" w:rsidRPr="004979E6" w:rsidRDefault="00D230A0" w:rsidP="00D230A0">
      <w:pPr>
        <w:rPr>
          <w:b/>
          <w:bCs/>
          <w:highlight w:val="green"/>
          <w:lang w:eastAsia="x-none"/>
        </w:rPr>
      </w:pPr>
      <w:r w:rsidRPr="004979E6">
        <w:rPr>
          <w:b/>
          <w:bCs/>
          <w:highlight w:val="green"/>
          <w:lang w:eastAsia="x-none"/>
        </w:rPr>
        <w:t>Agreement</w:t>
      </w:r>
    </w:p>
    <w:p w14:paraId="6D58C872" w14:textId="77777777" w:rsidR="00D230A0" w:rsidRDefault="00D230A0" w:rsidP="00D230A0">
      <w:pPr>
        <w:spacing w:line="252" w:lineRule="atLeast"/>
        <w:rPr>
          <w:rFonts w:ascii="SimSun" w:eastAsia="SimSun" w:hAnsi="SimSun"/>
          <w:sz w:val="24"/>
          <w:lang w:val="en-US" w:eastAsia="zh-CN"/>
        </w:rPr>
      </w:pPr>
      <w:r>
        <w:rPr>
          <w:rFonts w:ascii="SimSun" w:eastAsia="SimSun" w:hAnsi="SimSun" w:hint="eastAsia"/>
          <w:b/>
          <w:bCs/>
        </w:rPr>
        <w:t xml:space="preserve">Rel-17 evaluation methodology for XR </w:t>
      </w:r>
      <w:r>
        <w:rPr>
          <w:rFonts w:ascii="SimSun" w:eastAsia="SimSun" w:hAnsi="SimSun"/>
          <w:b/>
          <w:bCs/>
        </w:rPr>
        <w:t>capacity enhancement</w:t>
      </w:r>
      <w:r>
        <w:rPr>
          <w:rFonts w:ascii="SimSun" w:eastAsia="SimSun" w:hAnsi="SimSun" w:hint="eastAsia"/>
          <w:b/>
          <w:bCs/>
        </w:rPr>
        <w:t xml:space="preserve"> captured in TR 38.838</w:t>
      </w:r>
      <w:r>
        <w:rPr>
          <w:rFonts w:ascii="SimSun" w:eastAsia="SimSun" w:hAnsi="SimSun"/>
          <w:b/>
          <w:bCs/>
        </w:rPr>
        <w:t xml:space="preserve"> </w:t>
      </w:r>
      <w:r>
        <w:rPr>
          <w:rFonts w:ascii="SimSun" w:eastAsia="SimSun" w:hAnsi="SimSun" w:hint="eastAsia"/>
          <w:b/>
          <w:bCs/>
        </w:rPr>
        <w:t xml:space="preserve">is used as the baseline evaluation methodology for XR </w:t>
      </w:r>
      <w:r>
        <w:rPr>
          <w:rFonts w:ascii="SimSun" w:eastAsia="SimSun" w:hAnsi="SimSun"/>
          <w:b/>
          <w:bCs/>
        </w:rPr>
        <w:t>capacity enhancement</w:t>
      </w:r>
      <w:r>
        <w:rPr>
          <w:rFonts w:ascii="SimSun" w:eastAsia="SimSun" w:hAnsi="SimSun" w:hint="eastAsia"/>
          <w:b/>
          <w:bCs/>
        </w:rPr>
        <w:t xml:space="preserve"> of Rel-18 SI on XR enhancements</w:t>
      </w:r>
      <w:r>
        <w:rPr>
          <w:rFonts w:ascii="SimSun" w:eastAsia="SimSun" w:hAnsi="SimSun"/>
          <w:b/>
          <w:bCs/>
        </w:rPr>
        <w:t>.</w:t>
      </w:r>
    </w:p>
    <w:p w14:paraId="4E79E114" w14:textId="1EC0B527" w:rsidR="00D230A0" w:rsidRDefault="00D230A0" w:rsidP="00B970F9">
      <w:pPr>
        <w:rPr>
          <w:lang w:val="en-US" w:eastAsia="ja-JP"/>
        </w:rPr>
      </w:pPr>
      <w:r>
        <w:rPr>
          <w:lang w:val="en-US" w:eastAsia="ja-JP"/>
        </w:rPr>
        <w:t xml:space="preserve">Proposal 1-2A and 1-2B were discussed </w:t>
      </w:r>
      <w:r w:rsidR="00F768B7">
        <w:rPr>
          <w:lang w:val="en-US" w:eastAsia="ja-JP"/>
        </w:rPr>
        <w:t xml:space="preserve">but not concluded. </w:t>
      </w:r>
    </w:p>
    <w:p w14:paraId="61F26E49" w14:textId="40D57D42" w:rsidR="00F768B7" w:rsidRDefault="00F768B7" w:rsidP="00B970F9">
      <w:pPr>
        <w:rPr>
          <w:lang w:val="en-US" w:eastAsia="ja-JP"/>
        </w:rPr>
      </w:pPr>
      <w:r>
        <w:rPr>
          <w:lang w:val="en-US" w:eastAsia="ja-JP"/>
        </w:rPr>
        <w:t>During the discuss</w:t>
      </w:r>
      <w:r w:rsidR="001F6C3F">
        <w:rPr>
          <w:lang w:val="en-US" w:eastAsia="ja-JP"/>
        </w:rPr>
        <w:t xml:space="preserve">ion, </w:t>
      </w:r>
      <w:r w:rsidR="00EF236D">
        <w:rPr>
          <w:lang w:val="en-US" w:eastAsia="ja-JP"/>
        </w:rPr>
        <w:t>Proposal 1-2A were modified as the following:</w:t>
      </w:r>
    </w:p>
    <w:p w14:paraId="01E08236" w14:textId="77777777" w:rsidR="00F768B7" w:rsidRDefault="00F768B7" w:rsidP="00EF236D">
      <w:pPr>
        <w:rPr>
          <w:rFonts w:cs="Arial"/>
          <w:b/>
          <w:bCs/>
          <w:szCs w:val="20"/>
          <w:lang w:eastAsia="ja-JP"/>
        </w:rPr>
      </w:pPr>
      <w:r>
        <w:rPr>
          <w:rFonts w:cs="Arial"/>
          <w:b/>
          <w:bCs/>
          <w:szCs w:val="20"/>
          <w:highlight w:val="yellow"/>
          <w:lang w:eastAsia="ja-JP"/>
        </w:rPr>
        <w:t>Proposal 1-2A:</w:t>
      </w:r>
    </w:p>
    <w:p w14:paraId="1CF00159" w14:textId="77777777" w:rsidR="00F768B7" w:rsidRPr="00820E9F" w:rsidRDefault="00F768B7" w:rsidP="00F768B7">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3E7081DC" w14:textId="77777777" w:rsidR="00F768B7" w:rsidRPr="001456E5" w:rsidRDefault="00F768B7" w:rsidP="00F768B7">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7D32AD2F" w14:textId="77777777" w:rsidR="00F768B7" w:rsidRPr="00820E9F" w:rsidRDefault="00F768B7" w:rsidP="00F768B7">
      <w:pPr>
        <w:pStyle w:val="ListParagraph"/>
        <w:ind w:left="800"/>
        <w:rPr>
          <w:rFonts w:ascii="Arial" w:eastAsia="Malgun Gothic" w:hAnsi="Arial" w:cs="Arial"/>
          <w:szCs w:val="20"/>
          <w:lang w:eastAsia="zh-CN"/>
        </w:rPr>
      </w:pPr>
    </w:p>
    <w:p w14:paraId="699141F2" w14:textId="34FF1EDF" w:rsidR="00EF236D" w:rsidRPr="003E4F93" w:rsidRDefault="00EF236D" w:rsidP="00EF236D">
      <w:pPr>
        <w:rPr>
          <w:rFonts w:cs="Arial"/>
          <w:b/>
          <w:bCs/>
          <w:szCs w:val="20"/>
          <w:lang w:eastAsia="ja-JP"/>
        </w:rPr>
      </w:pPr>
      <w:r w:rsidRPr="003E4F93">
        <w:rPr>
          <w:rFonts w:cs="Arial"/>
          <w:b/>
          <w:bCs/>
          <w:szCs w:val="20"/>
          <w:lang w:eastAsia="ja-JP"/>
        </w:rPr>
        <w:t>Regarding Proposal 1-2B, the discussion led to couple of questions:</w:t>
      </w:r>
    </w:p>
    <w:p w14:paraId="65C40470" w14:textId="068CE5D8" w:rsidR="005F798D" w:rsidRPr="004D218D" w:rsidRDefault="005F798D" w:rsidP="005F798D">
      <w:pPr>
        <w:pStyle w:val="ListParagraph"/>
        <w:numPr>
          <w:ilvl w:val="0"/>
          <w:numId w:val="34"/>
        </w:numPr>
        <w:rPr>
          <w:rFonts w:cs="Arial"/>
          <w:szCs w:val="20"/>
          <w:lang w:eastAsia="ja-JP"/>
        </w:rPr>
      </w:pPr>
      <w:r w:rsidRPr="004D218D">
        <w:rPr>
          <w:rFonts w:cs="Arial"/>
          <w:szCs w:val="20"/>
          <w:lang w:val="en-US" w:eastAsia="ja-JP"/>
        </w:rPr>
        <w:t xml:space="preserve">Companies </w:t>
      </w:r>
      <w:r w:rsidR="002B30AE" w:rsidRPr="004D218D">
        <w:rPr>
          <w:rFonts w:cs="Arial"/>
          <w:szCs w:val="20"/>
          <w:lang w:val="en-US" w:eastAsia="ja-JP"/>
        </w:rPr>
        <w:t>discussed</w:t>
      </w:r>
      <w:r w:rsidRPr="004D218D">
        <w:rPr>
          <w:rFonts w:cs="Arial"/>
          <w:szCs w:val="20"/>
          <w:lang w:val="en-US" w:eastAsia="ja-JP"/>
        </w:rPr>
        <w:t xml:space="preserve"> that</w:t>
      </w:r>
      <w:r w:rsidR="00B908BC" w:rsidRPr="004D218D">
        <w:rPr>
          <w:lang w:eastAsia="x-none"/>
        </w:rPr>
        <w:t xml:space="preserve"> to compare XR capacity enhancement proposals</w:t>
      </w:r>
      <w:r w:rsidR="00B908BC" w:rsidRPr="004D218D">
        <w:rPr>
          <w:lang w:val="en-US" w:eastAsia="x-none"/>
        </w:rPr>
        <w:t>, at least the following should be considered:</w:t>
      </w:r>
    </w:p>
    <w:p w14:paraId="3A501173" w14:textId="574FCD1E" w:rsidR="00EF236D" w:rsidRPr="004D218D" w:rsidRDefault="001E7C32" w:rsidP="005F798D">
      <w:pPr>
        <w:pStyle w:val="ListParagraph"/>
        <w:numPr>
          <w:ilvl w:val="0"/>
          <w:numId w:val="37"/>
        </w:numPr>
        <w:rPr>
          <w:rFonts w:cs="Arial"/>
          <w:szCs w:val="20"/>
          <w:lang w:eastAsia="ja-JP"/>
        </w:rPr>
      </w:pPr>
      <w:r w:rsidRPr="004D218D">
        <w:rPr>
          <w:lang w:eastAsia="x-none"/>
        </w:rPr>
        <w:t xml:space="preserve">Need </w:t>
      </w:r>
      <w:r w:rsidR="000B3101" w:rsidRPr="004D218D">
        <w:rPr>
          <w:lang w:val="en-US" w:eastAsia="x-none"/>
        </w:rPr>
        <w:t xml:space="preserve">for </w:t>
      </w:r>
      <w:r w:rsidRPr="004D218D">
        <w:rPr>
          <w:lang w:eastAsia="x-none"/>
        </w:rPr>
        <w:t>baseline scheme</w:t>
      </w:r>
    </w:p>
    <w:p w14:paraId="2B7CD603" w14:textId="2A953696" w:rsidR="00371BB0" w:rsidRPr="004D218D" w:rsidRDefault="00371BB0" w:rsidP="00371BB0">
      <w:pPr>
        <w:pStyle w:val="ListParagraph"/>
        <w:numPr>
          <w:ilvl w:val="1"/>
          <w:numId w:val="37"/>
        </w:numPr>
        <w:rPr>
          <w:rFonts w:cs="Arial"/>
          <w:szCs w:val="20"/>
          <w:lang w:eastAsia="ja-JP"/>
        </w:rPr>
      </w:pPr>
      <w:r w:rsidRPr="004D218D">
        <w:rPr>
          <w:rFonts w:eastAsiaTheme="minorEastAsia"/>
          <w:lang w:val="en-US" w:eastAsia="zh-CN"/>
        </w:rPr>
        <w:t>It was proposed to consider dynamic scheduling</w:t>
      </w:r>
    </w:p>
    <w:p w14:paraId="3C5F814E" w14:textId="06EE89AE" w:rsidR="000B0CFE" w:rsidRPr="004D218D" w:rsidRDefault="000B3101" w:rsidP="005F798D">
      <w:pPr>
        <w:pStyle w:val="ListParagraph"/>
        <w:numPr>
          <w:ilvl w:val="0"/>
          <w:numId w:val="37"/>
        </w:numPr>
        <w:rPr>
          <w:rFonts w:cs="Arial"/>
          <w:szCs w:val="20"/>
          <w:lang w:eastAsia="ja-JP"/>
        </w:rPr>
      </w:pPr>
      <w:r w:rsidRPr="004D218D">
        <w:rPr>
          <w:rFonts w:cs="Arial"/>
          <w:szCs w:val="20"/>
          <w:lang w:val="en-US" w:eastAsia="ja-JP"/>
        </w:rPr>
        <w:t>Need to con</w:t>
      </w:r>
      <w:r w:rsidR="000B0CFE" w:rsidRPr="004D218D">
        <w:rPr>
          <w:rFonts w:cs="Arial"/>
          <w:szCs w:val="20"/>
          <w:lang w:val="en-US" w:eastAsia="ja-JP"/>
        </w:rPr>
        <w:t xml:space="preserve">sider feasibility </w:t>
      </w:r>
    </w:p>
    <w:p w14:paraId="03AD795A" w14:textId="25B3200F" w:rsidR="00195EF7" w:rsidRPr="004D218D" w:rsidRDefault="000B0CFE" w:rsidP="005F798D">
      <w:pPr>
        <w:pStyle w:val="ListParagraph"/>
        <w:numPr>
          <w:ilvl w:val="0"/>
          <w:numId w:val="37"/>
        </w:numPr>
        <w:rPr>
          <w:rFonts w:cs="Arial"/>
          <w:szCs w:val="20"/>
          <w:lang w:eastAsia="ja-JP"/>
        </w:rPr>
      </w:pPr>
      <w:r w:rsidRPr="004D218D">
        <w:rPr>
          <w:rFonts w:cs="Arial"/>
          <w:szCs w:val="20"/>
          <w:lang w:val="en-US" w:eastAsia="ja-JP"/>
        </w:rPr>
        <w:t xml:space="preserve">Need to consider </w:t>
      </w:r>
      <w:r w:rsidR="00195EF7" w:rsidRPr="004D218D">
        <w:rPr>
          <w:rFonts w:cs="Arial"/>
          <w:szCs w:val="20"/>
          <w:lang w:val="en-US" w:eastAsia="ja-JP"/>
        </w:rPr>
        <w:t>complexity</w:t>
      </w:r>
    </w:p>
    <w:p w14:paraId="63E1A009" w14:textId="29D168C2" w:rsidR="006652A1" w:rsidRPr="004D218D" w:rsidRDefault="006652A1" w:rsidP="005F798D">
      <w:pPr>
        <w:pStyle w:val="ListParagraph"/>
        <w:numPr>
          <w:ilvl w:val="0"/>
          <w:numId w:val="37"/>
        </w:numPr>
        <w:rPr>
          <w:rFonts w:cs="Arial"/>
          <w:szCs w:val="20"/>
          <w:lang w:eastAsia="ja-JP"/>
        </w:rPr>
      </w:pPr>
      <w:r w:rsidRPr="004D218D">
        <w:rPr>
          <w:rFonts w:cs="Arial"/>
          <w:szCs w:val="20"/>
          <w:lang w:val="en-US" w:eastAsia="ja-JP"/>
        </w:rPr>
        <w:t xml:space="preserve">Need to include system level simulation results (SLS). </w:t>
      </w:r>
    </w:p>
    <w:p w14:paraId="61AC9C30" w14:textId="1D6C2A3B" w:rsidR="006652A1" w:rsidRPr="004D218D" w:rsidRDefault="00510FCD" w:rsidP="00510FCD">
      <w:pPr>
        <w:pStyle w:val="ListParagraph"/>
        <w:numPr>
          <w:ilvl w:val="1"/>
          <w:numId w:val="37"/>
        </w:numPr>
        <w:rPr>
          <w:rFonts w:cs="Arial"/>
          <w:szCs w:val="20"/>
          <w:lang w:eastAsia="ja-JP"/>
        </w:rPr>
      </w:pPr>
      <w:r w:rsidRPr="004D218D">
        <w:rPr>
          <w:rFonts w:cs="Arial"/>
          <w:szCs w:val="20"/>
          <w:lang w:val="en-US" w:eastAsia="ja-JP"/>
        </w:rPr>
        <w:t xml:space="preserve">This is covered by </w:t>
      </w:r>
      <w:r w:rsidR="00632A77" w:rsidRPr="004D218D">
        <w:rPr>
          <w:rFonts w:cs="Arial"/>
          <w:szCs w:val="20"/>
          <w:lang w:val="en-US" w:eastAsia="ja-JP"/>
        </w:rPr>
        <w:t>t</w:t>
      </w:r>
      <w:r w:rsidR="006652A1" w:rsidRPr="004D218D">
        <w:rPr>
          <w:rFonts w:cs="Arial"/>
          <w:szCs w:val="20"/>
          <w:lang w:val="en-US" w:eastAsia="ja-JP"/>
        </w:rPr>
        <w:t>he above agreement and re</w:t>
      </w:r>
      <w:r w:rsidRPr="004D218D">
        <w:rPr>
          <w:rFonts w:cs="Arial"/>
          <w:szCs w:val="20"/>
          <w:lang w:val="en-US" w:eastAsia="ja-JP"/>
        </w:rPr>
        <w:t>using Rel-17 evaluation assumption and methodology.</w:t>
      </w:r>
    </w:p>
    <w:p w14:paraId="69D7AB99" w14:textId="77777777" w:rsidR="00A17FA8" w:rsidRPr="004D218D" w:rsidRDefault="00195EF7" w:rsidP="00CA66C4">
      <w:pPr>
        <w:pStyle w:val="ListParagraph"/>
        <w:numPr>
          <w:ilvl w:val="0"/>
          <w:numId w:val="37"/>
        </w:numPr>
        <w:jc w:val="left"/>
        <w:rPr>
          <w:rFonts w:cs="Arial"/>
          <w:szCs w:val="20"/>
          <w:lang w:eastAsia="ja-JP"/>
        </w:rPr>
      </w:pPr>
      <w:r w:rsidRPr="004D218D">
        <w:rPr>
          <w:rFonts w:cs="Arial"/>
          <w:szCs w:val="20"/>
          <w:lang w:val="en-US" w:eastAsia="ja-JP"/>
        </w:rPr>
        <w:lastRenderedPageBreak/>
        <w:t xml:space="preserve">Need to compare PDCCH overhead, resource </w:t>
      </w:r>
      <w:r w:rsidR="00502FD3" w:rsidRPr="004D218D">
        <w:rPr>
          <w:rFonts w:cs="Arial"/>
          <w:szCs w:val="20"/>
          <w:lang w:val="en-US" w:eastAsia="ja-JP"/>
        </w:rPr>
        <w:t>allocation, etc. and not only focus on capacity gain.</w:t>
      </w:r>
    </w:p>
    <w:p w14:paraId="7A65006C" w14:textId="26A6CEEF" w:rsidR="004D218D" w:rsidRPr="004D218D" w:rsidRDefault="00502FD3" w:rsidP="004D218D">
      <w:pPr>
        <w:pStyle w:val="ListParagraph"/>
        <w:numPr>
          <w:ilvl w:val="1"/>
          <w:numId w:val="37"/>
        </w:numPr>
        <w:jc w:val="left"/>
        <w:rPr>
          <w:rFonts w:cs="Arial"/>
          <w:szCs w:val="20"/>
          <w:lang w:eastAsia="ja-JP"/>
        </w:rPr>
      </w:pPr>
      <w:r w:rsidRPr="004D218D">
        <w:rPr>
          <w:rFonts w:cs="Arial"/>
          <w:szCs w:val="20"/>
          <w:lang w:val="en-US" w:eastAsia="ja-JP"/>
        </w:rPr>
        <w:t xml:space="preserve">On this point, Chair clarified that </w:t>
      </w:r>
      <w:r w:rsidR="00A651DB" w:rsidRPr="004D218D">
        <w:rPr>
          <w:rFonts w:cs="Arial"/>
          <w:szCs w:val="20"/>
          <w:lang w:val="en-US" w:eastAsia="ja-JP"/>
        </w:rPr>
        <w:t xml:space="preserve">regardless, </w:t>
      </w:r>
      <w:r w:rsidRPr="004D218D">
        <w:rPr>
          <w:rFonts w:cs="Arial"/>
          <w:szCs w:val="20"/>
          <w:lang w:val="en-US" w:eastAsia="ja-JP"/>
        </w:rPr>
        <w:t>the objective is about capacity enhancement</w:t>
      </w:r>
      <w:r w:rsidR="00A651DB" w:rsidRPr="004D218D">
        <w:rPr>
          <w:rFonts w:cs="Arial"/>
          <w:szCs w:val="20"/>
          <w:lang w:val="en-US" w:eastAsia="ja-JP"/>
        </w:rPr>
        <w:t>. H</w:t>
      </w:r>
      <w:r w:rsidRPr="004D218D">
        <w:rPr>
          <w:rFonts w:cs="Arial"/>
          <w:szCs w:val="20"/>
          <w:lang w:val="en-US" w:eastAsia="ja-JP"/>
        </w:rPr>
        <w:t xml:space="preserve">ence </w:t>
      </w:r>
      <w:r w:rsidR="0082096C" w:rsidRPr="004D218D">
        <w:rPr>
          <w:rFonts w:cs="Arial"/>
          <w:szCs w:val="20"/>
          <w:lang w:val="en-US" w:eastAsia="ja-JP"/>
        </w:rPr>
        <w:t>capacity gain is a necessity for an enhancement</w:t>
      </w:r>
      <w:r w:rsidR="006652A1" w:rsidRPr="004D218D">
        <w:rPr>
          <w:rFonts w:cs="Arial"/>
          <w:szCs w:val="20"/>
          <w:lang w:val="en-US" w:eastAsia="ja-JP"/>
        </w:rPr>
        <w:t xml:space="preserve"> to be</w:t>
      </w:r>
      <w:r w:rsidR="0082096C" w:rsidRPr="004D218D">
        <w:rPr>
          <w:rFonts w:cs="Arial"/>
          <w:szCs w:val="20"/>
          <w:lang w:val="en-US" w:eastAsia="ja-JP"/>
        </w:rPr>
        <w:t xml:space="preserve"> considered.</w:t>
      </w:r>
    </w:p>
    <w:p w14:paraId="564E5D3C" w14:textId="7FEA13AA" w:rsidR="00B1046B" w:rsidRPr="004D218D" w:rsidRDefault="00746A19" w:rsidP="004D218D">
      <w:pPr>
        <w:pStyle w:val="ListParagraph"/>
        <w:numPr>
          <w:ilvl w:val="0"/>
          <w:numId w:val="38"/>
        </w:numPr>
        <w:jc w:val="left"/>
        <w:rPr>
          <w:rFonts w:cs="Arial"/>
          <w:szCs w:val="20"/>
          <w:lang w:eastAsia="ja-JP"/>
        </w:rPr>
      </w:pP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0005707A" w:rsidRPr="004D218D">
        <w:rPr>
          <w:rFonts w:ascii="TimesNewRomanPSMT" w:eastAsia="Batang" w:hAnsi="TimesNewRomanPSMT" w:cs="TimesNewRomanPSMT"/>
          <w:lang w:val="en-US" w:eastAsia="ko-KR"/>
        </w:rPr>
        <w:t xml:space="preserve"> which is inconsistent with the values used in Proposal 1-1 above. </w:t>
      </w:r>
      <w:r w:rsidR="005B760D" w:rsidRPr="004D218D">
        <w:rPr>
          <w:rFonts w:ascii="TimesNewRomanPSMT" w:eastAsia="Batang" w:hAnsi="TimesNewRomanPSMT" w:cs="TimesNewRomanPSMT"/>
          <w:lang w:val="en-US" w:eastAsia="ko-KR"/>
        </w:rPr>
        <w:t>Further</w:t>
      </w:r>
      <w:r w:rsidR="00961C73" w:rsidRPr="004D218D">
        <w:rPr>
          <w:rFonts w:ascii="TimesNewRomanPSMT" w:eastAsia="Batang" w:hAnsi="TimesNewRomanPSMT" w:cs="TimesNewRomanPSMT"/>
          <w:lang w:val="en-US" w:eastAsia="ko-KR"/>
        </w:rPr>
        <w:t xml:space="preserve"> check is needed to ensure</w:t>
      </w:r>
      <w:r w:rsidR="004D218D" w:rsidRPr="004D218D">
        <w:rPr>
          <w:rFonts w:ascii="TimesNewRomanPSMT" w:eastAsia="Batang" w:hAnsi="TimesNewRomanPSMT" w:cs="TimesNewRomanPSMT"/>
          <w:lang w:val="en-US" w:eastAsia="ko-KR"/>
        </w:rPr>
        <w:t xml:space="preserve"> common understanding among companies.</w:t>
      </w:r>
    </w:p>
    <w:p w14:paraId="21BE19A2" w14:textId="77777777" w:rsidR="00CA66C4" w:rsidRPr="001E7C32" w:rsidRDefault="00CA66C4" w:rsidP="00632A77">
      <w:pPr>
        <w:pStyle w:val="ListParagraph"/>
        <w:ind w:left="1440"/>
        <w:rPr>
          <w:rFonts w:cs="Arial"/>
          <w:b/>
          <w:bCs/>
          <w:szCs w:val="20"/>
          <w:highlight w:val="yellow"/>
          <w:lang w:eastAsia="ja-JP"/>
        </w:rPr>
      </w:pPr>
    </w:p>
    <w:p w14:paraId="42C48DB5" w14:textId="48B2D2D6" w:rsidR="001E7C32" w:rsidRPr="003313EC" w:rsidRDefault="003A4F3F" w:rsidP="003A4F3F">
      <w:pPr>
        <w:pStyle w:val="ListParagraph"/>
        <w:ind w:left="0"/>
        <w:rPr>
          <w:rFonts w:eastAsiaTheme="minorEastAsia" w:cs="Arial"/>
          <w:b/>
          <w:bCs/>
          <w:szCs w:val="20"/>
          <w:lang w:val="en-US" w:eastAsia="zh-CN"/>
        </w:rPr>
      </w:pPr>
      <w:r w:rsidRPr="003313EC">
        <w:rPr>
          <w:rFonts w:eastAsiaTheme="minorEastAsia" w:cs="Arial"/>
          <w:b/>
          <w:bCs/>
          <w:szCs w:val="20"/>
          <w:lang w:val="en-US" w:eastAsia="zh-CN"/>
        </w:rPr>
        <w:t>Based on the discussion in GTW, Moderator updates Proposal 1-2B</w:t>
      </w:r>
      <w:r w:rsidR="00AF6407" w:rsidRPr="003313EC">
        <w:rPr>
          <w:rFonts w:eastAsiaTheme="minorEastAsia" w:cs="Arial"/>
          <w:b/>
          <w:bCs/>
          <w:szCs w:val="20"/>
          <w:lang w:val="en-US" w:eastAsia="zh-CN"/>
        </w:rPr>
        <w:t xml:space="preserve"> as the following</w:t>
      </w:r>
      <w:r w:rsidR="009A5280" w:rsidRPr="003313EC">
        <w:rPr>
          <w:rFonts w:eastAsiaTheme="minorEastAsia" w:cs="Arial"/>
          <w:b/>
          <w:bCs/>
          <w:szCs w:val="20"/>
          <w:lang w:val="en-US" w:eastAsia="zh-CN"/>
        </w:rPr>
        <w:t>, to be reviewed:</w:t>
      </w:r>
    </w:p>
    <w:p w14:paraId="4FD81A12" w14:textId="77777777" w:rsidR="003A4F3F" w:rsidRPr="003A4F3F" w:rsidRDefault="003A4F3F" w:rsidP="003A4F3F">
      <w:pPr>
        <w:pStyle w:val="ListParagraph"/>
        <w:ind w:left="0"/>
        <w:rPr>
          <w:rFonts w:eastAsiaTheme="minorEastAsia" w:cs="Arial"/>
          <w:b/>
          <w:bCs/>
          <w:szCs w:val="20"/>
          <w:highlight w:val="yellow"/>
          <w:lang w:eastAsia="zh-CN"/>
        </w:rPr>
      </w:pPr>
    </w:p>
    <w:p w14:paraId="1C2AE33B" w14:textId="0FB338A8" w:rsidR="00F768B7" w:rsidRPr="00665001" w:rsidRDefault="00F768B7" w:rsidP="00EF236D">
      <w:pPr>
        <w:rPr>
          <w:rFonts w:cs="Arial"/>
          <w:b/>
          <w:bCs/>
          <w:szCs w:val="20"/>
          <w:lang w:eastAsia="ja-JP"/>
        </w:rPr>
      </w:pPr>
      <w:r>
        <w:rPr>
          <w:rFonts w:cs="Arial"/>
          <w:b/>
          <w:bCs/>
          <w:szCs w:val="20"/>
          <w:highlight w:val="yellow"/>
          <w:lang w:eastAsia="ja-JP"/>
        </w:rPr>
        <w:t>Proposal 1-2B:</w:t>
      </w:r>
    </w:p>
    <w:p w14:paraId="345C0B5A" w14:textId="77777777" w:rsidR="00F768B7" w:rsidRPr="00B12FBF" w:rsidRDefault="00F768B7" w:rsidP="00F768B7">
      <w:pPr>
        <w:pStyle w:val="ListParagraph"/>
        <w:numPr>
          <w:ilvl w:val="0"/>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4A2C4905" w14:textId="77777777" w:rsidR="00F768B7" w:rsidRPr="00B12FBF"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1FFA300B" w14:textId="77777777" w:rsidR="00F768B7" w:rsidRPr="00B12FBF"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32403EA8" w14:textId="0F4F3AE8" w:rsidR="00F768B7"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6D937D9E" w14:textId="0BAF3138" w:rsidR="009A5280" w:rsidRPr="00702868" w:rsidRDefault="00181B77" w:rsidP="009A5280">
      <w:pPr>
        <w:pStyle w:val="ListParagraph"/>
        <w:numPr>
          <w:ilvl w:val="2"/>
          <w:numId w:val="34"/>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Consider feasibility, complexity and system level performance evaluation</w:t>
      </w:r>
      <w:r w:rsidR="00C04E60" w:rsidRPr="00702868">
        <w:rPr>
          <w:rFonts w:ascii="Arial" w:hAnsi="Arial" w:cs="Arial"/>
          <w:color w:val="FF0000"/>
          <w:szCs w:val="20"/>
          <w:lang w:val="en-US" w:eastAsia="ko-KR"/>
        </w:rPr>
        <w:t>s in comparing</w:t>
      </w:r>
      <w:r w:rsidR="00702868" w:rsidRPr="00702868">
        <w:rPr>
          <w:rFonts w:ascii="Arial" w:hAnsi="Arial" w:cs="Arial"/>
          <w:color w:val="FF0000"/>
          <w:szCs w:val="20"/>
          <w:lang w:val="en-US" w:eastAsia="ko-KR"/>
        </w:rPr>
        <w:t xml:space="preserve"> the </w:t>
      </w:r>
      <w:r w:rsidR="00702868" w:rsidRPr="00702868">
        <w:rPr>
          <w:rFonts w:ascii="Arial" w:hAnsi="Arial" w:cs="Arial"/>
          <w:color w:val="FF0000"/>
          <w:szCs w:val="20"/>
          <w:lang w:eastAsia="ko-KR"/>
        </w:rPr>
        <w:t>enhancement technique</w:t>
      </w:r>
    </w:p>
    <w:p w14:paraId="57CB1774" w14:textId="434A8A91" w:rsidR="007308D3" w:rsidRPr="007308D3" w:rsidRDefault="002750B2" w:rsidP="002750B2">
      <w:pPr>
        <w:pStyle w:val="ListParagraph"/>
        <w:numPr>
          <w:ilvl w:val="0"/>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E94846">
        <w:rPr>
          <w:rFonts w:ascii="Arial" w:hAnsi="Arial" w:cs="Arial"/>
          <w:color w:val="FF0000"/>
          <w:szCs w:val="20"/>
          <w:lang w:val="en-US" w:eastAsia="ko-KR"/>
        </w:rPr>
        <w:t xml:space="preserve">scheme to compare </w:t>
      </w:r>
      <w:r w:rsidR="007308D3">
        <w:rPr>
          <w:rFonts w:ascii="Arial" w:hAnsi="Arial" w:cs="Arial"/>
          <w:color w:val="FF0000"/>
          <w:szCs w:val="20"/>
          <w:lang w:val="en-US" w:eastAsia="ko-KR"/>
        </w:rPr>
        <w:t xml:space="preserve">the proposed </w:t>
      </w:r>
      <w:r w:rsidR="00CE0467">
        <w:rPr>
          <w:rFonts w:ascii="Arial" w:hAnsi="Arial" w:cs="Arial"/>
          <w:color w:val="FF0000"/>
          <w:szCs w:val="20"/>
          <w:lang w:val="en-US" w:eastAsia="ko-KR"/>
        </w:rPr>
        <w:t xml:space="preserve">capacity </w:t>
      </w:r>
      <w:r w:rsidR="005B760D">
        <w:rPr>
          <w:rFonts w:ascii="Arial" w:hAnsi="Arial" w:cs="Arial"/>
          <w:color w:val="FF0000"/>
          <w:szCs w:val="20"/>
          <w:lang w:val="en-US" w:eastAsia="ko-KR"/>
        </w:rPr>
        <w:t>enhancements</w:t>
      </w:r>
      <w:r w:rsidR="00CE0467">
        <w:rPr>
          <w:rFonts w:ascii="Arial" w:hAnsi="Arial" w:cs="Arial"/>
          <w:color w:val="FF0000"/>
          <w:szCs w:val="20"/>
          <w:lang w:val="en-US" w:eastAsia="ko-KR"/>
        </w:rPr>
        <w:t xml:space="preserve"> </w:t>
      </w:r>
      <w:r w:rsidR="007308D3">
        <w:rPr>
          <w:rFonts w:ascii="Arial" w:hAnsi="Arial" w:cs="Arial"/>
          <w:color w:val="FF0000"/>
          <w:szCs w:val="20"/>
          <w:lang w:val="en-US" w:eastAsia="ko-KR"/>
        </w:rPr>
        <w:t>techniques is:</w:t>
      </w:r>
    </w:p>
    <w:p w14:paraId="00C3595C" w14:textId="51CBD641" w:rsidR="002750B2" w:rsidRPr="00F768B7" w:rsidRDefault="007308D3" w:rsidP="007308D3">
      <w:pPr>
        <w:pStyle w:val="ListParagraph"/>
        <w:numPr>
          <w:ilvl w:val="1"/>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65B06EF9" w14:textId="77777777" w:rsidR="00F768B7" w:rsidRDefault="00F768B7" w:rsidP="00F768B7">
      <w:pPr>
        <w:rPr>
          <w:lang w:eastAsia="x-none"/>
        </w:rPr>
      </w:pPr>
    </w:p>
    <w:p w14:paraId="6D6BACF3" w14:textId="7B5AF95B" w:rsidR="003313EC" w:rsidRDefault="003313EC" w:rsidP="003313EC">
      <w:pPr>
        <w:pStyle w:val="Heading3"/>
      </w:pPr>
      <w:r>
        <w:t>2.</w:t>
      </w:r>
      <w:r w:rsidR="005B3116">
        <w:t>1</w:t>
      </w:r>
      <w:r>
        <w:t>.</w:t>
      </w:r>
      <w:r w:rsidR="005B3116">
        <w:t>2</w:t>
      </w:r>
      <w:r>
        <w:tab/>
        <w:t>Discussion 2nd round</w:t>
      </w:r>
    </w:p>
    <w:p w14:paraId="6EB5DF3D" w14:textId="4C6B0233" w:rsidR="003313EC" w:rsidRDefault="003313EC" w:rsidP="003313EC">
      <w:pPr>
        <w:pStyle w:val="Heading4"/>
      </w:pPr>
      <w:r>
        <w:t>2.</w:t>
      </w:r>
      <w:r w:rsidR="005B3116">
        <w:t>1</w:t>
      </w:r>
      <w:r>
        <w:t>.</w:t>
      </w:r>
      <w:r w:rsidR="005B3116">
        <w:t>2</w:t>
      </w:r>
      <w:r>
        <w:t>.1</w:t>
      </w:r>
      <w:r>
        <w:tab/>
        <w:t>Questionnaire</w:t>
      </w:r>
    </w:p>
    <w:p w14:paraId="682AA091" w14:textId="77777777" w:rsidR="00190EE9" w:rsidRDefault="00190EE9" w:rsidP="00190EE9">
      <w:pPr>
        <w:rPr>
          <w:rFonts w:cs="Arial"/>
          <w:b/>
          <w:bCs/>
          <w:szCs w:val="20"/>
          <w:highlight w:val="yellow"/>
          <w:lang w:eastAsia="ja-JP"/>
        </w:rPr>
      </w:pPr>
    </w:p>
    <w:p w14:paraId="3D099568" w14:textId="79590BE7" w:rsidR="00190EE9" w:rsidRDefault="00190EE9" w:rsidP="00190EE9">
      <w:pPr>
        <w:rPr>
          <w:rFonts w:cs="Arial"/>
          <w:b/>
          <w:bCs/>
          <w:szCs w:val="20"/>
          <w:lang w:eastAsia="ja-JP"/>
        </w:rPr>
      </w:pPr>
      <w:r>
        <w:rPr>
          <w:rFonts w:cs="Arial"/>
          <w:b/>
          <w:bCs/>
          <w:szCs w:val="20"/>
          <w:highlight w:val="yellow"/>
          <w:lang w:eastAsia="ja-JP"/>
        </w:rPr>
        <w:t>Proposal 1-2A:</w:t>
      </w:r>
    </w:p>
    <w:p w14:paraId="33B57C9E" w14:textId="77777777" w:rsidR="00190EE9" w:rsidRPr="00820E9F" w:rsidRDefault="00190EE9" w:rsidP="00190EE9">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547A77F6" w14:textId="77777777" w:rsidR="00190EE9" w:rsidRPr="001456E5" w:rsidRDefault="00190EE9" w:rsidP="00190EE9">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50D10BCD" w14:textId="7EBEA8D6" w:rsidR="00190EE9" w:rsidRDefault="00190EE9" w:rsidP="00190EE9">
      <w:pPr>
        <w:rPr>
          <w:lang w:eastAsia="ja-JP"/>
        </w:rPr>
      </w:pPr>
    </w:p>
    <w:p w14:paraId="1446AD81" w14:textId="77777777" w:rsidR="00190EE9" w:rsidRPr="00665001" w:rsidRDefault="00190EE9" w:rsidP="00190EE9">
      <w:pPr>
        <w:rPr>
          <w:rFonts w:cs="Arial"/>
          <w:b/>
          <w:bCs/>
          <w:szCs w:val="20"/>
          <w:lang w:eastAsia="ja-JP"/>
        </w:rPr>
      </w:pPr>
      <w:r>
        <w:rPr>
          <w:rFonts w:cs="Arial"/>
          <w:b/>
          <w:bCs/>
          <w:szCs w:val="20"/>
          <w:highlight w:val="yellow"/>
          <w:lang w:eastAsia="ja-JP"/>
        </w:rPr>
        <w:t>Proposal 1-2B:</w:t>
      </w:r>
    </w:p>
    <w:p w14:paraId="767AE755" w14:textId="77777777" w:rsidR="00190EE9" w:rsidRPr="00B12FBF" w:rsidRDefault="00190EE9" w:rsidP="00190EE9">
      <w:pPr>
        <w:pStyle w:val="ListParagraph"/>
        <w:numPr>
          <w:ilvl w:val="0"/>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64098DEE" w14:textId="77777777" w:rsidR="00190EE9" w:rsidRPr="00B12FBF"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5D96CC95" w14:textId="77777777" w:rsidR="00190EE9" w:rsidRPr="00B12FBF"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7D336A42" w14:textId="77777777" w:rsidR="00190EE9"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38806907" w14:textId="05D3637C" w:rsidR="00190EE9" w:rsidRPr="00702868" w:rsidRDefault="00190EE9" w:rsidP="00190EE9">
      <w:pPr>
        <w:pStyle w:val="ListParagraph"/>
        <w:numPr>
          <w:ilvl w:val="2"/>
          <w:numId w:val="34"/>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r w:rsidR="005B760D"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p>
    <w:p w14:paraId="3149FF8B" w14:textId="6914D8C5" w:rsidR="00190EE9" w:rsidRPr="007308D3" w:rsidRDefault="00190EE9" w:rsidP="00190EE9">
      <w:pPr>
        <w:pStyle w:val="ListParagraph"/>
        <w:numPr>
          <w:ilvl w:val="0"/>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scheme to compare the proposed capacity </w:t>
      </w:r>
      <w:r w:rsidR="005B760D">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7EDD54B4" w14:textId="77777777" w:rsidR="00190EE9" w:rsidRPr="00F768B7"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73601320" w14:textId="77777777" w:rsidR="00190EE9" w:rsidRPr="00190EE9" w:rsidRDefault="00190EE9" w:rsidP="00190EE9">
      <w:pPr>
        <w:rPr>
          <w:lang w:eastAsia="ja-JP"/>
        </w:rPr>
      </w:pPr>
    </w:p>
    <w:p w14:paraId="52422843" w14:textId="77777777" w:rsidR="003313EC" w:rsidRDefault="003313EC" w:rsidP="003313EC">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3313EC" w14:paraId="5C9B7068" w14:textId="77777777" w:rsidTr="00CA1237">
        <w:tc>
          <w:tcPr>
            <w:tcW w:w="9629" w:type="dxa"/>
            <w:gridSpan w:val="2"/>
          </w:tcPr>
          <w:p w14:paraId="4F0F6AFB" w14:textId="77777777" w:rsidR="003313EC" w:rsidRDefault="003313EC"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D87F474" w14:textId="77777777" w:rsidR="003313EC" w:rsidRDefault="003313EC" w:rsidP="00CA1237">
            <w:pPr>
              <w:pStyle w:val="ListParagraph"/>
              <w:ind w:left="0"/>
              <w:rPr>
                <w:rFonts w:ascii="Times New Roman" w:eastAsia="Times New Roman" w:hAnsi="Times New Roman" w:cs="Times New Roman"/>
                <w:b/>
                <w:bCs/>
                <w:szCs w:val="20"/>
                <w:lang w:val="en-US" w:eastAsia="ja-JP"/>
              </w:rPr>
            </w:pPr>
          </w:p>
          <w:p w14:paraId="03B9D4BF" w14:textId="11E85C7B" w:rsidR="003313EC" w:rsidRDefault="003313EC"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 xml:space="preserve">Proposals </w:t>
            </w:r>
            <w:r w:rsid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 xml:space="preserve">2A, </w:t>
            </w:r>
            <w:r w:rsidR="00895CF6">
              <w:rPr>
                <w:rFonts w:ascii="Times New Roman" w:eastAsia="Times New Roman" w:hAnsi="Times New Roman" w:cs="Times New Roman"/>
                <w:szCs w:val="20"/>
                <w:highlight w:val="yellow"/>
                <w:lang w:val="en-US" w:eastAsia="ja-JP"/>
              </w:rPr>
              <w:t xml:space="preserve">Proposal </w:t>
            </w:r>
            <w:r w:rsidRP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-2B</w:t>
            </w:r>
            <w:r w:rsidR="00895CF6">
              <w:rPr>
                <w:rFonts w:ascii="Times New Roman" w:eastAsia="Times New Roman" w:hAnsi="Times New Roman" w:cs="Times New Roman"/>
                <w:szCs w:val="20"/>
                <w:lang w:val="en-US" w:eastAsia="ja-JP"/>
              </w:rPr>
              <w:t xml:space="preserve"> above</w:t>
            </w:r>
            <w:r>
              <w:rPr>
                <w:rFonts w:ascii="Times New Roman" w:eastAsia="Times New Roman" w:hAnsi="Times New Roman" w:cs="Times New Roman"/>
                <w:szCs w:val="20"/>
                <w:lang w:val="en-US" w:eastAsia="ja-JP"/>
              </w:rPr>
              <w:t>?</w:t>
            </w:r>
          </w:p>
          <w:p w14:paraId="0B234542" w14:textId="708EFC39" w:rsidR="003313EC" w:rsidRDefault="003313EC"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86F005B" w14:textId="1C85060C" w:rsidR="00445D22" w:rsidRDefault="00445D22" w:rsidP="00445D22">
            <w:pPr>
              <w:pStyle w:val="ListParagraph"/>
              <w:numPr>
                <w:ilvl w:val="0"/>
                <w:numId w:val="23"/>
              </w:numPr>
              <w:rPr>
                <w:rFonts w:ascii="Times New Roman" w:eastAsia="Times New Roman" w:hAnsi="Times New Roman" w:cs="Times New Roman"/>
                <w:szCs w:val="20"/>
                <w:lang w:val="en-US" w:eastAsia="ja-JP"/>
              </w:rPr>
            </w:pPr>
            <w:r w:rsidRPr="00895CF6">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t>
            </w: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Pr="004D218D">
              <w:rPr>
                <w:rFonts w:ascii="TimesNewRomanPSMT" w:eastAsia="Batang" w:hAnsi="TimesNewRomanPSMT" w:cs="TimesNewRomanPSMT"/>
                <w:lang w:val="en-US" w:eastAsia="ko-KR"/>
              </w:rPr>
              <w:t xml:space="preserve"> which is inconsistent with the values used in</w:t>
            </w:r>
            <w:r>
              <w:rPr>
                <w:rFonts w:ascii="TimesNewRomanPSMT" w:eastAsia="Batang" w:hAnsi="TimesNewRomanPSMT" w:cs="TimesNewRomanPSMT"/>
                <w:lang w:val="en-US" w:eastAsia="ko-KR"/>
              </w:rPr>
              <w:t xml:space="preserve"> the table in</w:t>
            </w:r>
            <w:r w:rsidRPr="004D218D">
              <w:rPr>
                <w:rFonts w:ascii="TimesNewRomanPSMT" w:eastAsia="Batang" w:hAnsi="TimesNewRomanPSMT" w:cs="TimesNewRomanPSMT"/>
                <w:lang w:val="en-US" w:eastAsia="ko-KR"/>
              </w:rPr>
              <w:t xml:space="preserve"> </w:t>
            </w:r>
            <w:r w:rsidRPr="00445D22">
              <w:rPr>
                <w:rFonts w:ascii="TimesNewRomanPSMT" w:eastAsia="Batang" w:hAnsi="TimesNewRomanPSMT" w:cs="TimesNewRomanPSMT"/>
                <w:highlight w:val="yellow"/>
                <w:lang w:val="en-US" w:eastAsia="ko-KR"/>
              </w:rPr>
              <w:t>Proposal 1-1</w:t>
            </w:r>
            <w:r w:rsidRPr="004D218D">
              <w:rPr>
                <w:rFonts w:ascii="TimesNewRomanPSMT" w:eastAsia="Batang" w:hAnsi="TimesNewRomanPSMT" w:cs="TimesNewRomanPSMT"/>
                <w:lang w:val="en-US" w:eastAsia="ko-KR"/>
              </w:rPr>
              <w:t>.</w:t>
            </w:r>
            <w:r>
              <w:rPr>
                <w:rFonts w:ascii="TimesNewRomanPSMT" w:eastAsia="Batang" w:hAnsi="TimesNewRomanPSMT" w:cs="TimesNewRomanPSMT"/>
                <w:lang w:val="en-US" w:eastAsia="ko-KR"/>
              </w:rPr>
              <w:t xml:space="preserve"> </w:t>
            </w:r>
            <w:r w:rsidR="00CE51B1">
              <w:rPr>
                <w:rFonts w:ascii="TimesNewRomanPSMT" w:eastAsia="Batang" w:hAnsi="TimesNewRomanPSMT" w:cs="TimesNewRomanPSMT"/>
                <w:lang w:val="en-US" w:eastAsia="ko-KR"/>
              </w:rPr>
              <w:t xml:space="preserve">Please </w:t>
            </w:r>
            <w:r w:rsidR="00895CF6">
              <w:rPr>
                <w:rFonts w:ascii="TimesNewRomanPSMT" w:eastAsia="Batang" w:hAnsi="TimesNewRomanPSMT" w:cs="TimesNewRomanPSMT"/>
                <w:lang w:val="en-US" w:eastAsia="ko-KR"/>
              </w:rPr>
              <w:t>your view</w:t>
            </w:r>
            <w:r w:rsidR="000A628C">
              <w:rPr>
                <w:rFonts w:ascii="TimesNewRomanPSMT" w:eastAsia="Batang" w:hAnsi="TimesNewRomanPSMT" w:cs="TimesNewRomanPSMT"/>
                <w:lang w:val="en-US" w:eastAsia="ko-KR"/>
              </w:rPr>
              <w:t xml:space="preserve"> on the inconsistency.</w:t>
            </w:r>
          </w:p>
          <w:p w14:paraId="16D3F645" w14:textId="77777777" w:rsidR="003313EC" w:rsidRDefault="003313EC" w:rsidP="003313EC">
            <w:pPr>
              <w:pStyle w:val="ListParagraph"/>
              <w:ind w:left="360"/>
              <w:rPr>
                <w:rFonts w:cs="Arial"/>
                <w:szCs w:val="20"/>
                <w:lang w:eastAsia="ja-JP"/>
              </w:rPr>
            </w:pPr>
          </w:p>
        </w:tc>
      </w:tr>
      <w:tr w:rsidR="003313EC" w14:paraId="17C0C39C" w14:textId="77777777" w:rsidTr="00CA1237">
        <w:tc>
          <w:tcPr>
            <w:tcW w:w="1271" w:type="dxa"/>
            <w:shd w:val="clear" w:color="auto" w:fill="D0CECE" w:themeFill="background2" w:themeFillShade="E6"/>
          </w:tcPr>
          <w:p w14:paraId="52344097"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399EAF88"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3313EC" w14:paraId="0BAAFE0B" w14:textId="77777777" w:rsidTr="00CA1237">
        <w:tc>
          <w:tcPr>
            <w:tcW w:w="1271" w:type="dxa"/>
          </w:tcPr>
          <w:p w14:paraId="591CEAEC" w14:textId="77777777" w:rsidR="003313EC" w:rsidRDefault="003313EC" w:rsidP="00CA1237">
            <w:pPr>
              <w:rPr>
                <w:rFonts w:eastAsia="Malgun Gothic" w:cs="Arial"/>
                <w:szCs w:val="20"/>
                <w:lang w:eastAsia="ko-KR"/>
              </w:rPr>
            </w:pPr>
          </w:p>
        </w:tc>
        <w:tc>
          <w:tcPr>
            <w:tcW w:w="8358" w:type="dxa"/>
          </w:tcPr>
          <w:p w14:paraId="456D42DD" w14:textId="77777777" w:rsidR="003313EC" w:rsidRDefault="003313EC" w:rsidP="00CA1237">
            <w:pPr>
              <w:rPr>
                <w:rFonts w:eastAsia="Malgun Gothic" w:cs="Arial"/>
                <w:szCs w:val="20"/>
                <w:lang w:eastAsia="ko-KR"/>
              </w:rPr>
            </w:pPr>
          </w:p>
        </w:tc>
      </w:tr>
    </w:tbl>
    <w:p w14:paraId="6C4A9FA4" w14:textId="77777777" w:rsidR="003313EC" w:rsidRDefault="003313EC" w:rsidP="003313EC">
      <w:pPr>
        <w:rPr>
          <w:rFonts w:cs="Arial"/>
          <w:szCs w:val="20"/>
          <w:lang w:eastAsia="ja-JP"/>
        </w:rPr>
      </w:pPr>
    </w:p>
    <w:p w14:paraId="05DB390A" w14:textId="382BEC81" w:rsidR="003313EC" w:rsidRDefault="003313EC" w:rsidP="003313EC">
      <w:pPr>
        <w:pStyle w:val="Heading4"/>
      </w:pPr>
      <w:r>
        <w:t>2.</w:t>
      </w:r>
      <w:r w:rsidR="005B3116">
        <w:t>1</w:t>
      </w:r>
      <w:r>
        <w:t>.</w:t>
      </w:r>
      <w:r w:rsidR="005B3116">
        <w:t>2</w:t>
      </w:r>
      <w:r>
        <w:t>.2</w:t>
      </w:r>
      <w:r>
        <w:tab/>
        <w:t>Summary</w:t>
      </w:r>
    </w:p>
    <w:p w14:paraId="081CD175" w14:textId="516DA9E1" w:rsidR="000765E8" w:rsidRDefault="000765E8" w:rsidP="000765E8">
      <w:pPr>
        <w:rPr>
          <w:b/>
          <w:bCs/>
          <w:lang w:eastAsia="ja-JP"/>
        </w:rPr>
      </w:pPr>
      <w:r w:rsidRPr="00E97D59">
        <w:rPr>
          <w:b/>
          <w:bCs/>
          <w:lang w:eastAsia="ja-JP"/>
        </w:rPr>
        <w:t>Summa</w:t>
      </w:r>
      <w:r w:rsidR="00BC72F3" w:rsidRPr="00E97D59">
        <w:rPr>
          <w:b/>
          <w:bCs/>
          <w:lang w:eastAsia="ja-JP"/>
        </w:rPr>
        <w:t>ry of views:</w:t>
      </w:r>
    </w:p>
    <w:p w14:paraId="771AF5D3" w14:textId="430DC21F" w:rsidR="00DB5CE1" w:rsidRPr="00DB5CE1" w:rsidRDefault="006749F9" w:rsidP="000765E8">
      <w:pPr>
        <w:rPr>
          <w:lang w:eastAsia="ja-JP"/>
        </w:rPr>
      </w:pPr>
      <w:r>
        <w:rPr>
          <w:b/>
          <w:bCs/>
          <w:lang w:eastAsia="ja-JP"/>
        </w:rPr>
        <w:t xml:space="preserve">Q1: </w:t>
      </w:r>
      <w:r w:rsidR="00DB5CE1" w:rsidRPr="0068319B">
        <w:rPr>
          <w:b/>
          <w:bCs/>
          <w:lang w:eastAsia="ja-JP"/>
        </w:rPr>
        <w:t>Proposal 1-2A</w:t>
      </w:r>
      <w:r w:rsidR="00DB5CE1">
        <w:rPr>
          <w:lang w:eastAsia="ja-JP"/>
        </w:rPr>
        <w:t>:</w:t>
      </w:r>
    </w:p>
    <w:p w14:paraId="4E41E7FD" w14:textId="4FF794EC" w:rsidR="00DB5CE1" w:rsidRDefault="00BC72F3" w:rsidP="000765E8">
      <w:pPr>
        <w:rPr>
          <w:lang w:eastAsia="ja-JP"/>
        </w:rPr>
      </w:pPr>
      <w:r>
        <w:rPr>
          <w:lang w:eastAsia="ja-JP"/>
        </w:rPr>
        <w:t>In general companies are fine with the direction of the proposals.</w:t>
      </w:r>
      <w:r w:rsidR="00E45BF9">
        <w:rPr>
          <w:lang w:eastAsia="ja-JP"/>
        </w:rPr>
        <w:t xml:space="preserve"> However, some companies provided </w:t>
      </w:r>
      <w:r w:rsidR="005B760D">
        <w:rPr>
          <w:lang w:eastAsia="ja-JP"/>
        </w:rPr>
        <w:t>suggestions</w:t>
      </w:r>
      <w:r w:rsidR="00E45BF9">
        <w:rPr>
          <w:lang w:eastAsia="ja-JP"/>
        </w:rPr>
        <w:t xml:space="preserve"> for improvements </w:t>
      </w:r>
      <w:r w:rsidR="00B14EB3">
        <w:rPr>
          <w:lang w:eastAsia="ja-JP"/>
        </w:rPr>
        <w:t>addressing the followings:</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98"/>
      </w:tblGrid>
      <w:tr w:rsidR="00DB5CE1" w:rsidRPr="00DB5CE1" w14:paraId="6C35E498" w14:textId="77777777" w:rsidTr="00DB5CE1">
        <w:trPr>
          <w:trHeight w:val="300"/>
        </w:trPr>
        <w:tc>
          <w:tcPr>
            <w:tcW w:w="960" w:type="dxa"/>
            <w:shd w:val="clear" w:color="auto" w:fill="auto"/>
            <w:noWrap/>
            <w:vAlign w:val="bottom"/>
            <w:hideMark/>
          </w:tcPr>
          <w:p w14:paraId="52557AE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Q1</w:t>
            </w:r>
          </w:p>
        </w:tc>
        <w:tc>
          <w:tcPr>
            <w:tcW w:w="5698" w:type="dxa"/>
            <w:shd w:val="clear" w:color="auto" w:fill="auto"/>
            <w:noWrap/>
            <w:vAlign w:val="bottom"/>
            <w:hideMark/>
          </w:tcPr>
          <w:p w14:paraId="34599856" w14:textId="77777777" w:rsidR="00DB5CE1" w:rsidRPr="00DB5CE1" w:rsidRDefault="00DB5CE1" w:rsidP="00DB5CE1">
            <w:pPr>
              <w:spacing w:after="0" w:line="240" w:lineRule="auto"/>
              <w:jc w:val="center"/>
              <w:rPr>
                <w:rFonts w:ascii="Calibri" w:eastAsia="Times New Roman" w:hAnsi="Calibri" w:cs="Calibri"/>
                <w:b/>
                <w:bCs/>
                <w:color w:val="000000"/>
                <w:sz w:val="22"/>
                <w:lang w:val="en-SE" w:eastAsia="en-SE"/>
              </w:rPr>
            </w:pPr>
            <w:r w:rsidRPr="00DB5CE1">
              <w:rPr>
                <w:rFonts w:ascii="Calibri" w:eastAsia="Times New Roman" w:hAnsi="Calibri" w:cs="Calibri"/>
                <w:b/>
                <w:bCs/>
                <w:color w:val="000000"/>
                <w:sz w:val="22"/>
                <w:lang w:val="en-SE" w:eastAsia="en-SE"/>
              </w:rPr>
              <w:t>P1-2A</w:t>
            </w:r>
          </w:p>
        </w:tc>
      </w:tr>
      <w:tr w:rsidR="00DB5CE1" w:rsidRPr="00DB5CE1" w14:paraId="41734025" w14:textId="77777777" w:rsidTr="00DB5CE1">
        <w:trPr>
          <w:trHeight w:val="623"/>
        </w:trPr>
        <w:tc>
          <w:tcPr>
            <w:tcW w:w="960" w:type="dxa"/>
            <w:shd w:val="clear" w:color="auto" w:fill="auto"/>
            <w:noWrap/>
            <w:hideMark/>
          </w:tcPr>
          <w:p w14:paraId="6A8F94C0"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OK</w:t>
            </w:r>
          </w:p>
        </w:tc>
        <w:tc>
          <w:tcPr>
            <w:tcW w:w="5698" w:type="dxa"/>
            <w:shd w:val="clear" w:color="000000" w:fill="C6E0B4"/>
            <w:hideMark/>
          </w:tcPr>
          <w:p w14:paraId="214A7B91" w14:textId="482619E6"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MTK, CATT, HW, vivo, Samsung, Nokia, DCM, NEC, CWEiT, LG, FW</w:t>
            </w:r>
          </w:p>
        </w:tc>
      </w:tr>
      <w:tr w:rsidR="00DB5CE1" w:rsidRPr="00DB5CE1" w14:paraId="6B8E940D" w14:textId="77777777" w:rsidTr="00DB5CE1">
        <w:trPr>
          <w:trHeight w:val="300"/>
        </w:trPr>
        <w:tc>
          <w:tcPr>
            <w:tcW w:w="960" w:type="dxa"/>
            <w:shd w:val="clear" w:color="auto" w:fill="auto"/>
            <w:noWrap/>
            <w:hideMark/>
          </w:tcPr>
          <w:p w14:paraId="7D70967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NOK</w:t>
            </w:r>
          </w:p>
        </w:tc>
        <w:tc>
          <w:tcPr>
            <w:tcW w:w="5698" w:type="dxa"/>
            <w:shd w:val="clear" w:color="000000" w:fill="F8CBAD"/>
            <w:noWrap/>
            <w:hideMark/>
          </w:tcPr>
          <w:p w14:paraId="6348666F"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QC</w:t>
            </w:r>
          </w:p>
        </w:tc>
      </w:tr>
      <w:tr w:rsidR="00DB5CE1" w:rsidRPr="00DB5CE1" w14:paraId="57E3D8ED" w14:textId="77777777" w:rsidTr="00DB5CE1">
        <w:trPr>
          <w:trHeight w:val="341"/>
        </w:trPr>
        <w:tc>
          <w:tcPr>
            <w:tcW w:w="960" w:type="dxa"/>
            <w:shd w:val="clear" w:color="auto" w:fill="auto"/>
            <w:noWrap/>
            <w:hideMark/>
          </w:tcPr>
          <w:p w14:paraId="57D2ADD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Maybe</w:t>
            </w:r>
          </w:p>
        </w:tc>
        <w:tc>
          <w:tcPr>
            <w:tcW w:w="5698" w:type="dxa"/>
            <w:shd w:val="clear" w:color="000000" w:fill="8EA9DB"/>
            <w:hideMark/>
          </w:tcPr>
          <w:p w14:paraId="4864A39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IDC, ZTE, Intel</w:t>
            </w:r>
          </w:p>
        </w:tc>
      </w:tr>
    </w:tbl>
    <w:p w14:paraId="3693D96A" w14:textId="77777777" w:rsidR="00DB5CE1" w:rsidRDefault="00DB5CE1" w:rsidP="000765E8">
      <w:pPr>
        <w:rPr>
          <w:lang w:eastAsia="ja-JP"/>
        </w:rPr>
      </w:pPr>
    </w:p>
    <w:p w14:paraId="6BF47D2D" w14:textId="252C9D66" w:rsidR="003A7DD8" w:rsidRPr="003A7DD8" w:rsidRDefault="003A7DD8" w:rsidP="00433434">
      <w:pPr>
        <w:pStyle w:val="ListParagraph"/>
        <w:numPr>
          <w:ilvl w:val="0"/>
          <w:numId w:val="40"/>
        </w:numPr>
        <w:rPr>
          <w:lang w:eastAsia="ja-JP"/>
        </w:rPr>
      </w:pPr>
      <w:r>
        <w:rPr>
          <w:lang w:val="en-US" w:eastAsia="ja-JP"/>
        </w:rPr>
        <w:t>“</w:t>
      </w:r>
      <w:r w:rsidR="003E40A5">
        <w:rPr>
          <w:lang w:val="en-US" w:eastAsia="ja-JP"/>
        </w:rPr>
        <w:t>s</w:t>
      </w:r>
      <w:r>
        <w:rPr>
          <w:lang w:val="en-US" w:eastAsia="ja-JP"/>
        </w:rPr>
        <w:t>ufficient” is subjective</w:t>
      </w:r>
      <w:r w:rsidR="000F322D">
        <w:rPr>
          <w:lang w:val="en-US" w:eastAsia="ja-JP"/>
        </w:rPr>
        <w:t xml:space="preserve">, </w:t>
      </w:r>
      <w:r w:rsidR="005B760D">
        <w:rPr>
          <w:lang w:val="en-US" w:eastAsia="ja-JP"/>
        </w:rPr>
        <w:t>ambiguous</w:t>
      </w:r>
      <w:r>
        <w:rPr>
          <w:lang w:val="en-US" w:eastAsia="ja-JP"/>
        </w:rPr>
        <w:t xml:space="preserve"> (QC, Intel</w:t>
      </w:r>
      <w:r w:rsidR="00715331">
        <w:rPr>
          <w:lang w:val="en-US" w:eastAsia="ja-JP"/>
        </w:rPr>
        <w:t xml:space="preserve">, </w:t>
      </w:r>
      <w:r w:rsidR="00EA507C">
        <w:rPr>
          <w:lang w:val="en-US" w:eastAsia="ja-JP"/>
        </w:rPr>
        <w:t xml:space="preserve">Sony, IDC, </w:t>
      </w:r>
      <w:r w:rsidR="00715331">
        <w:rPr>
          <w:lang w:val="en-US" w:eastAsia="ja-JP"/>
        </w:rPr>
        <w:t>Samsung</w:t>
      </w:r>
      <w:r>
        <w:rPr>
          <w:lang w:val="en-US" w:eastAsia="ja-JP"/>
        </w:rPr>
        <w:t xml:space="preserve">) </w:t>
      </w:r>
    </w:p>
    <w:p w14:paraId="522C527F" w14:textId="6439DCB4" w:rsidR="00AD3449" w:rsidRPr="00C87AA8" w:rsidRDefault="00AF3A34" w:rsidP="00433434">
      <w:pPr>
        <w:pStyle w:val="ListParagraph"/>
        <w:numPr>
          <w:ilvl w:val="0"/>
          <w:numId w:val="40"/>
        </w:numPr>
        <w:rPr>
          <w:lang w:eastAsia="ja-JP"/>
        </w:rPr>
      </w:pPr>
      <w:r>
        <w:rPr>
          <w:lang w:val="en-US" w:eastAsia="ja-JP"/>
        </w:rPr>
        <w:t>Include other metrics (ZTE, IDC, Intel,</w:t>
      </w:r>
      <w:r w:rsidR="000D2A4C">
        <w:rPr>
          <w:lang w:val="en-US" w:eastAsia="ja-JP"/>
        </w:rPr>
        <w:t xml:space="preserve"> </w:t>
      </w:r>
      <w:r w:rsidR="00951CDC">
        <w:rPr>
          <w:lang w:val="en-US" w:eastAsia="ja-JP"/>
        </w:rPr>
        <w:t>QC</w:t>
      </w:r>
      <w:r w:rsidR="00915995">
        <w:rPr>
          <w:lang w:val="en-US" w:eastAsia="ja-JP"/>
        </w:rPr>
        <w:t>,</w:t>
      </w:r>
      <w:r w:rsidR="00951CDC">
        <w:rPr>
          <w:lang w:val="en-US" w:eastAsia="ja-JP"/>
        </w:rPr>
        <w:t>)</w:t>
      </w:r>
    </w:p>
    <w:p w14:paraId="45566281" w14:textId="4BD8B1A1" w:rsidR="00C87AA8" w:rsidRPr="009032BB" w:rsidRDefault="00C87AA8" w:rsidP="00433434">
      <w:pPr>
        <w:pStyle w:val="ListParagraph"/>
        <w:numPr>
          <w:ilvl w:val="0"/>
          <w:numId w:val="40"/>
        </w:numPr>
        <w:rPr>
          <w:lang w:eastAsia="ja-JP"/>
        </w:rPr>
      </w:pPr>
      <w:r>
        <w:rPr>
          <w:lang w:val="en-US" w:eastAsia="ja-JP"/>
        </w:rPr>
        <w:t>Include power saving metric (</w:t>
      </w:r>
      <w:r>
        <w:rPr>
          <w:lang w:val="en-US" w:eastAsia="ja-JP"/>
        </w:rPr>
        <w:t>CATT, Samsung</w:t>
      </w:r>
      <w:r w:rsidR="00E97D59">
        <w:rPr>
          <w:lang w:val="en-US" w:eastAsia="ja-JP"/>
        </w:rPr>
        <w:t>)</w:t>
      </w:r>
    </w:p>
    <w:p w14:paraId="65840974" w14:textId="2C735ED1" w:rsidR="009032BB" w:rsidRDefault="009032BB" w:rsidP="009032BB">
      <w:pPr>
        <w:rPr>
          <w:lang w:eastAsia="ja-JP"/>
        </w:rPr>
      </w:pPr>
    </w:p>
    <w:p w14:paraId="610952E3" w14:textId="7CD019AC" w:rsidR="00DC1DF3" w:rsidRDefault="00DC1DF3" w:rsidP="009032BB">
      <w:pPr>
        <w:rPr>
          <w:lang w:eastAsia="ja-JP"/>
        </w:rPr>
      </w:pPr>
      <w:r w:rsidRPr="009556D8">
        <w:rPr>
          <w:b/>
          <w:bCs/>
          <w:lang w:eastAsia="ja-JP"/>
        </w:rPr>
        <w:t>Moderator’s recommendations</w:t>
      </w:r>
      <w:r>
        <w:rPr>
          <w:lang w:eastAsia="ja-JP"/>
        </w:rPr>
        <w:t xml:space="preserve">: </w:t>
      </w:r>
      <w:r w:rsidR="00984C2A">
        <w:rPr>
          <w:lang w:eastAsia="ja-JP"/>
        </w:rPr>
        <w:t xml:space="preserve">Based on SID, any </w:t>
      </w:r>
      <w:r w:rsidR="005B760D">
        <w:rPr>
          <w:lang w:eastAsia="ja-JP"/>
        </w:rPr>
        <w:t>enhancement</w:t>
      </w:r>
      <w:r w:rsidR="00984C2A">
        <w:rPr>
          <w:lang w:eastAsia="ja-JP"/>
        </w:rPr>
        <w:t xml:space="preserve"> </w:t>
      </w:r>
      <w:r w:rsidR="00F009D8">
        <w:rPr>
          <w:lang w:eastAsia="ja-JP"/>
        </w:rPr>
        <w:t>techniques</w:t>
      </w:r>
      <w:r w:rsidR="00984C2A">
        <w:rPr>
          <w:lang w:eastAsia="ja-JP"/>
        </w:rPr>
        <w:t xml:space="preserve"> should provide capacity or power saving gain. This Agenda item is focusing on capacity enha</w:t>
      </w:r>
      <w:r w:rsidR="00BD6BC7">
        <w:rPr>
          <w:lang w:eastAsia="ja-JP"/>
        </w:rPr>
        <w:t xml:space="preserve">ncements. Hence, the </w:t>
      </w:r>
      <w:r w:rsidR="00F009D8">
        <w:rPr>
          <w:lang w:eastAsia="ja-JP"/>
        </w:rPr>
        <w:t>priority</w:t>
      </w:r>
      <w:r w:rsidR="00BD6BC7">
        <w:rPr>
          <w:lang w:eastAsia="ja-JP"/>
        </w:rPr>
        <w:t xml:space="preserve"> is that capacity gain should be provided. When capacity gain is p</w:t>
      </w:r>
      <w:r w:rsidR="009556D8">
        <w:rPr>
          <w:lang w:eastAsia="ja-JP"/>
        </w:rPr>
        <w:t>rovided</w:t>
      </w:r>
      <w:r w:rsidR="00BD6BC7">
        <w:rPr>
          <w:lang w:eastAsia="ja-JP"/>
        </w:rPr>
        <w:t>, comparison among comparable schemes co</w:t>
      </w:r>
      <w:r w:rsidR="002B32A1">
        <w:rPr>
          <w:lang w:eastAsia="ja-JP"/>
        </w:rPr>
        <w:t>u</w:t>
      </w:r>
      <w:r w:rsidR="00BD6BC7">
        <w:rPr>
          <w:lang w:eastAsia="ja-JP"/>
        </w:rPr>
        <w:t>ld be based on power saving gain</w:t>
      </w:r>
      <w:r w:rsidR="002B32A1">
        <w:rPr>
          <w:lang w:eastAsia="ja-JP"/>
        </w:rPr>
        <w:t xml:space="preserve">. </w:t>
      </w:r>
      <w:r w:rsidR="00737CD7">
        <w:rPr>
          <w:lang w:eastAsia="ja-JP"/>
        </w:rPr>
        <w:t>Moderator</w:t>
      </w:r>
      <w:r w:rsidR="0075222C">
        <w:rPr>
          <w:lang w:eastAsia="ja-JP"/>
        </w:rPr>
        <w:t xml:space="preserve"> suggest</w:t>
      </w:r>
      <w:r w:rsidR="009556D8">
        <w:rPr>
          <w:lang w:eastAsia="ja-JP"/>
        </w:rPr>
        <w:t>s</w:t>
      </w:r>
      <w:r w:rsidR="0075222C">
        <w:rPr>
          <w:lang w:eastAsia="ja-JP"/>
        </w:rPr>
        <w:t xml:space="preserve"> not to add other conditions since the proposal does not preclude considering other metric</w:t>
      </w:r>
      <w:r w:rsidR="009556D8">
        <w:rPr>
          <w:lang w:eastAsia="ja-JP"/>
        </w:rPr>
        <w:t>s</w:t>
      </w:r>
      <w:r w:rsidR="0075222C">
        <w:rPr>
          <w:lang w:eastAsia="ja-JP"/>
        </w:rPr>
        <w:t xml:space="preserve"> for </w:t>
      </w:r>
      <w:r w:rsidR="009556D8">
        <w:rPr>
          <w:lang w:eastAsia="ja-JP"/>
        </w:rPr>
        <w:t xml:space="preserve">proper analysis of the candidate </w:t>
      </w:r>
      <w:r w:rsidR="00F009D8">
        <w:rPr>
          <w:lang w:eastAsia="ja-JP"/>
        </w:rPr>
        <w:t>techniques</w:t>
      </w:r>
      <w:r w:rsidR="009556D8">
        <w:rPr>
          <w:lang w:eastAsia="ja-JP"/>
        </w:rPr>
        <w:t>. The proposal only reflects “necessary conditions”.</w:t>
      </w:r>
      <w:r w:rsidR="00495759">
        <w:rPr>
          <w:lang w:eastAsia="ja-JP"/>
        </w:rPr>
        <w:t xml:space="preserve"> Also, control signalling </w:t>
      </w:r>
      <w:r w:rsidR="00A87924">
        <w:rPr>
          <w:lang w:eastAsia="ja-JP"/>
        </w:rPr>
        <w:t>overhead,</w:t>
      </w:r>
      <w:r w:rsidR="00495759">
        <w:rPr>
          <w:lang w:eastAsia="ja-JP"/>
        </w:rPr>
        <w:t xml:space="preserve"> and delay </w:t>
      </w:r>
      <w:r w:rsidR="00601CC0">
        <w:rPr>
          <w:lang w:eastAsia="ja-JP"/>
        </w:rPr>
        <w:t>would impact capacity and/or power saving.</w:t>
      </w:r>
    </w:p>
    <w:p w14:paraId="63BDE40E" w14:textId="33BCF27F" w:rsidR="009556D8" w:rsidRDefault="009556D8" w:rsidP="009032BB">
      <w:pPr>
        <w:rPr>
          <w:lang w:eastAsia="ja-JP"/>
        </w:rPr>
      </w:pPr>
      <w:r>
        <w:rPr>
          <w:lang w:eastAsia="ja-JP"/>
        </w:rPr>
        <w:t xml:space="preserve">Hence, Moderator recommends </w:t>
      </w:r>
      <w:r w:rsidR="00A87924">
        <w:rPr>
          <w:lang w:eastAsia="ja-JP"/>
        </w:rPr>
        <w:t>updating</w:t>
      </w:r>
      <w:r w:rsidR="00D938B5">
        <w:rPr>
          <w:lang w:eastAsia="ja-JP"/>
        </w:rPr>
        <w:t xml:space="preserve"> the proposal as the following:</w:t>
      </w:r>
    </w:p>
    <w:p w14:paraId="3F511641" w14:textId="108EA83C" w:rsidR="009032BB" w:rsidRDefault="009032BB" w:rsidP="009032BB">
      <w:pPr>
        <w:rPr>
          <w:rFonts w:cs="Arial"/>
          <w:b/>
          <w:bCs/>
          <w:szCs w:val="20"/>
          <w:lang w:eastAsia="ja-JP"/>
        </w:rPr>
      </w:pPr>
      <w:r>
        <w:rPr>
          <w:rFonts w:cs="Arial"/>
          <w:b/>
          <w:bCs/>
          <w:szCs w:val="20"/>
          <w:highlight w:val="yellow"/>
          <w:lang w:eastAsia="ja-JP"/>
        </w:rPr>
        <w:t>Proposal 1-2A</w:t>
      </w:r>
      <w:r w:rsidR="00E97D59">
        <w:rPr>
          <w:rFonts w:cs="Arial"/>
          <w:b/>
          <w:bCs/>
          <w:szCs w:val="20"/>
          <w:highlight w:val="yellow"/>
          <w:lang w:eastAsia="ja-JP"/>
        </w:rPr>
        <w:t>-r2</w:t>
      </w:r>
      <w:r>
        <w:rPr>
          <w:rFonts w:cs="Arial"/>
          <w:b/>
          <w:bCs/>
          <w:szCs w:val="20"/>
          <w:highlight w:val="yellow"/>
          <w:lang w:eastAsia="ja-JP"/>
        </w:rPr>
        <w:t>:</w:t>
      </w:r>
    </w:p>
    <w:p w14:paraId="24CF9FA5" w14:textId="1E2D6E7C" w:rsidR="009032BB" w:rsidRPr="00820E9F" w:rsidRDefault="009032BB" w:rsidP="009032BB">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w:t>
      </w:r>
      <w:r w:rsidR="00E512AB" w:rsidRPr="00E512AB">
        <w:rPr>
          <w:rFonts w:ascii="Arial" w:hAnsi="Arial" w:cs="Arial"/>
          <w:color w:val="7030A0"/>
          <w:szCs w:val="20"/>
          <w:highlight w:val="yellow"/>
          <w:lang w:val="en-US" w:eastAsia="ja-JP"/>
        </w:rPr>
        <w:t>A</w:t>
      </w:r>
      <w:r w:rsidR="00E512AB">
        <w:rPr>
          <w:rFonts w:ascii="Arial" w:hAnsi="Arial" w:cs="Arial"/>
          <w:color w:val="FF0000"/>
          <w:szCs w:val="20"/>
          <w:lang w:val="en-US" w:eastAsia="ja-JP"/>
        </w:rPr>
        <w:t xml:space="preserve"> </w:t>
      </w:r>
      <w:r>
        <w:rPr>
          <w:rFonts w:ascii="Arial" w:hAnsi="Arial" w:cs="Arial"/>
          <w:color w:val="FF0000"/>
          <w:szCs w:val="20"/>
          <w:lang w:val="en-US" w:eastAsia="ja-JP"/>
        </w:rPr>
        <w:t>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9D366B">
        <w:rPr>
          <w:rFonts w:ascii="Arial" w:hAnsi="Arial" w:cs="Arial"/>
          <w:strike/>
          <w:color w:val="7030A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194EB457" w14:textId="2C6CDB2F" w:rsidR="001B3043" w:rsidRPr="001B3043" w:rsidRDefault="009032BB" w:rsidP="001B3043">
      <w:pPr>
        <w:pStyle w:val="ListParagraph"/>
        <w:numPr>
          <w:ilvl w:val="1"/>
          <w:numId w:val="22"/>
        </w:numPr>
        <w:rPr>
          <w:rFonts w:ascii="Arial" w:hAnsi="Arial" w:cs="Arial"/>
          <w:szCs w:val="20"/>
          <w:lang w:eastAsia="ja-JP"/>
        </w:rPr>
      </w:pPr>
      <w:r w:rsidRPr="00941022">
        <w:rPr>
          <w:rFonts w:ascii="Arial" w:hAnsi="Arial" w:cs="Arial"/>
          <w:strike/>
          <w:color w:val="7030A0"/>
          <w:szCs w:val="20"/>
          <w:lang w:val="en-US" w:eastAsia="ja-JP"/>
        </w:rPr>
        <w:t>Sufficient</w:t>
      </w:r>
      <w:r w:rsidRPr="002B1B88">
        <w:rPr>
          <w:rFonts w:ascii="Arial" w:hAnsi="Arial" w:cs="Arial"/>
          <w:color w:val="7030A0"/>
          <w:szCs w:val="20"/>
          <w:lang w:val="en-US" w:eastAsia="ja-JP"/>
        </w:rPr>
        <w:t xml:space="preserve"> </w:t>
      </w:r>
      <w:r w:rsidR="002B1B88">
        <w:rPr>
          <w:rFonts w:ascii="Arial" w:hAnsi="Arial" w:cs="Arial"/>
          <w:color w:val="7030A0"/>
          <w:szCs w:val="20"/>
          <w:lang w:val="en-US" w:eastAsia="ja-JP"/>
        </w:rPr>
        <w:t xml:space="preserve">Larger </w:t>
      </w:r>
      <w:r>
        <w:rPr>
          <w:rFonts w:ascii="Arial" w:hAnsi="Arial" w:cs="Arial"/>
          <w:szCs w:val="20"/>
          <w:lang w:eastAsia="ja-JP"/>
        </w:rPr>
        <w:t>capacity performance</w:t>
      </w:r>
      <w:r>
        <w:rPr>
          <w:rFonts w:ascii="Arial" w:hAnsi="Arial" w:cs="Arial"/>
          <w:szCs w:val="20"/>
          <w:lang w:val="en-US" w:eastAsia="ja-JP"/>
        </w:rPr>
        <w:t xml:space="preserve"> gain </w:t>
      </w:r>
      <w:r w:rsidR="00F4774C" w:rsidRPr="00F4774C">
        <w:rPr>
          <w:rFonts w:ascii="Arial" w:hAnsi="Arial" w:cs="Arial"/>
          <w:color w:val="7030A0"/>
          <w:szCs w:val="20"/>
          <w:lang w:val="en-US" w:eastAsia="ja-JP"/>
        </w:rPr>
        <w:t xml:space="preserve">by the </w:t>
      </w:r>
      <w:r w:rsidR="00F009D8" w:rsidRPr="00F4774C">
        <w:rPr>
          <w:rFonts w:ascii="Arial" w:hAnsi="Arial" w:cs="Arial"/>
          <w:color w:val="7030A0"/>
          <w:szCs w:val="20"/>
          <w:lang w:val="en-US" w:eastAsia="ja-JP"/>
        </w:rPr>
        <w:t>candidate</w:t>
      </w:r>
      <w:r w:rsidR="00F4774C" w:rsidRPr="00F4774C">
        <w:rPr>
          <w:rFonts w:ascii="Arial" w:hAnsi="Arial" w:cs="Arial"/>
          <w:color w:val="7030A0"/>
          <w:szCs w:val="20"/>
          <w:lang w:val="en-US" w:eastAsia="ja-JP"/>
        </w:rPr>
        <w:t xml:space="preserve"> </w:t>
      </w:r>
      <w:r w:rsidR="00C069A3">
        <w:rPr>
          <w:rFonts w:ascii="Arial" w:hAnsi="Arial" w:cs="Arial"/>
          <w:color w:val="7030A0"/>
          <w:szCs w:val="20"/>
          <w:lang w:val="en-US" w:eastAsia="ja-JP"/>
        </w:rPr>
        <w:t>technique</w:t>
      </w:r>
      <w:r w:rsidR="00F4774C" w:rsidRPr="00F4774C">
        <w:rPr>
          <w:rFonts w:ascii="Arial" w:hAnsi="Arial" w:cs="Arial"/>
          <w:color w:val="7030A0"/>
          <w:szCs w:val="20"/>
          <w:lang w:val="en-US" w:eastAsia="ja-JP"/>
        </w:rPr>
        <w:t xml:space="preserve"> </w:t>
      </w:r>
      <w:r w:rsidR="00E512AB">
        <w:rPr>
          <w:rFonts w:ascii="Arial" w:hAnsi="Arial" w:cs="Arial"/>
          <w:color w:val="7030A0"/>
          <w:szCs w:val="20"/>
          <w:lang w:val="en-US" w:eastAsia="ja-JP"/>
        </w:rPr>
        <w:t xml:space="preserve">A </w:t>
      </w:r>
      <w:r w:rsidR="00F4774C" w:rsidRPr="00F4774C">
        <w:rPr>
          <w:rFonts w:ascii="Arial" w:hAnsi="Arial" w:cs="Arial"/>
          <w:color w:val="7030A0"/>
          <w:szCs w:val="20"/>
          <w:lang w:val="en-US" w:eastAsia="ja-JP"/>
        </w:rPr>
        <w:t xml:space="preserve">as compared to </w:t>
      </w:r>
      <w:r w:rsidR="009717E4">
        <w:rPr>
          <w:rFonts w:ascii="Arial" w:hAnsi="Arial" w:cs="Arial"/>
          <w:color w:val="7030A0"/>
          <w:szCs w:val="20"/>
          <w:lang w:val="en-US" w:eastAsia="ja-JP"/>
        </w:rPr>
        <w:t xml:space="preserve">any </w:t>
      </w:r>
      <w:r w:rsidR="00F4774C" w:rsidRPr="00F4774C">
        <w:rPr>
          <w:rFonts w:ascii="Arial" w:hAnsi="Arial" w:cs="Arial"/>
          <w:color w:val="7030A0"/>
          <w:szCs w:val="20"/>
          <w:lang w:val="en-US" w:eastAsia="ja-JP"/>
        </w:rPr>
        <w:t xml:space="preserve">other candidate </w:t>
      </w:r>
      <w:r w:rsidR="00C069A3">
        <w:rPr>
          <w:rFonts w:ascii="Arial" w:hAnsi="Arial" w:cs="Arial"/>
          <w:color w:val="7030A0"/>
          <w:szCs w:val="20"/>
          <w:lang w:val="en-US" w:eastAsia="ja-JP"/>
        </w:rPr>
        <w:t>technique</w:t>
      </w:r>
      <w:r w:rsidR="00C848BA">
        <w:rPr>
          <w:rFonts w:ascii="Arial" w:hAnsi="Arial" w:cs="Arial"/>
          <w:color w:val="7030A0"/>
          <w:szCs w:val="20"/>
          <w:lang w:val="en-US" w:eastAsia="ja-JP"/>
        </w:rPr>
        <w:t xml:space="preserve"> B</w:t>
      </w:r>
      <w:r w:rsidR="00F4774C">
        <w:rPr>
          <w:rFonts w:ascii="Arial" w:hAnsi="Arial" w:cs="Arial"/>
          <w:szCs w:val="20"/>
          <w:lang w:val="en-US" w:eastAsia="ja-JP"/>
        </w:rPr>
        <w:t xml:space="preserve"> </w:t>
      </w:r>
      <w:r>
        <w:rPr>
          <w:rFonts w:ascii="Arial" w:hAnsi="Arial" w:cs="Arial"/>
          <w:szCs w:val="20"/>
          <w:lang w:val="en-US" w:eastAsia="ja-JP"/>
        </w:rPr>
        <w:t>is a necessary condition</w:t>
      </w:r>
      <w:r w:rsidR="00F4774C">
        <w:rPr>
          <w:rFonts w:ascii="Arial" w:hAnsi="Arial" w:cs="Arial"/>
          <w:szCs w:val="20"/>
          <w:lang w:val="en-US" w:eastAsia="ja-JP"/>
        </w:rPr>
        <w:t xml:space="preserve"> </w:t>
      </w:r>
      <w:r w:rsidR="00C848BA" w:rsidRPr="00C848BA">
        <w:rPr>
          <w:rFonts w:ascii="Arial" w:hAnsi="Arial" w:cs="Arial"/>
          <w:color w:val="7030A0"/>
          <w:szCs w:val="20"/>
          <w:lang w:val="en-US" w:eastAsia="ja-JP"/>
        </w:rPr>
        <w:t xml:space="preserve">for supporting </w:t>
      </w:r>
      <w:r w:rsidR="00C848BA" w:rsidRPr="00C848BA">
        <w:rPr>
          <w:rFonts w:ascii="Arial" w:hAnsi="Arial" w:cs="Arial"/>
          <w:color w:val="7030A0"/>
          <w:szCs w:val="20"/>
          <w:lang w:val="en-US" w:eastAsia="ja-JP"/>
        </w:rPr>
        <w:t xml:space="preserve">the </w:t>
      </w:r>
      <w:r w:rsidR="00F009D8" w:rsidRPr="00F4774C">
        <w:rPr>
          <w:rFonts w:ascii="Arial" w:hAnsi="Arial" w:cs="Arial"/>
          <w:color w:val="7030A0"/>
          <w:szCs w:val="20"/>
          <w:lang w:val="en-US" w:eastAsia="ja-JP"/>
        </w:rPr>
        <w:t>candidate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technique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A</w:t>
      </w:r>
      <w:r w:rsidR="001B3043">
        <w:rPr>
          <w:rFonts w:ascii="Arial" w:hAnsi="Arial" w:cs="Arial"/>
          <w:color w:val="7030A0"/>
          <w:szCs w:val="20"/>
          <w:lang w:val="en-US" w:eastAsia="ja-JP"/>
        </w:rPr>
        <w:t>.</w:t>
      </w:r>
    </w:p>
    <w:p w14:paraId="3A84ED26" w14:textId="1A28D03B" w:rsidR="001B3043" w:rsidRPr="0021741D" w:rsidRDefault="009717E4" w:rsidP="001B3043">
      <w:pPr>
        <w:pStyle w:val="ListParagraph"/>
        <w:numPr>
          <w:ilvl w:val="2"/>
          <w:numId w:val="22"/>
        </w:numPr>
        <w:rPr>
          <w:rFonts w:ascii="Arial" w:hAnsi="Arial" w:cs="Arial"/>
          <w:color w:val="7030A0"/>
          <w:lang w:eastAsia="ja-JP"/>
        </w:rPr>
      </w:pPr>
      <w:r w:rsidRPr="006E5E8B">
        <w:rPr>
          <w:rFonts w:ascii="Arial" w:hAnsi="Arial" w:cs="Arial"/>
          <w:color w:val="7030A0"/>
          <w:lang w:val="en-US" w:eastAsia="ja-JP"/>
        </w:rPr>
        <w:t>For a</w:t>
      </w:r>
      <w:r w:rsidRPr="006E5E8B">
        <w:rPr>
          <w:rFonts w:ascii="Arial" w:hAnsi="Arial" w:cs="Arial"/>
          <w:color w:val="7030A0"/>
          <w:lang w:val="en-US" w:eastAsia="ja-JP"/>
        </w:rPr>
        <w:t xml:space="preserve">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A</w:t>
      </w:r>
      <w:r w:rsidRPr="006E5E8B">
        <w:rPr>
          <w:rFonts w:ascii="Arial" w:hAnsi="Arial" w:cs="Arial"/>
          <w:color w:val="7030A0"/>
          <w:lang w:val="en-US" w:eastAsia="ja-JP"/>
        </w:rPr>
        <w:t xml:space="preserve"> and </w:t>
      </w:r>
      <w:r w:rsidRPr="006E5E8B">
        <w:rPr>
          <w:rFonts w:ascii="Arial" w:hAnsi="Arial" w:cs="Arial"/>
          <w:color w:val="7030A0"/>
          <w:lang w:val="en-US" w:eastAsia="ja-JP"/>
        </w:rPr>
        <w:t xml:space="preserve">a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w:t>
      </w:r>
      <w:r w:rsidRPr="006E5E8B">
        <w:rPr>
          <w:rFonts w:ascii="Arial" w:hAnsi="Arial" w:cs="Arial"/>
          <w:color w:val="7030A0"/>
          <w:lang w:val="en-US" w:eastAsia="ja-JP"/>
        </w:rPr>
        <w:t xml:space="preserve">B that offer the same </w:t>
      </w:r>
      <w:r w:rsidR="00F009D8" w:rsidRPr="006E5E8B">
        <w:rPr>
          <w:rFonts w:ascii="Arial" w:hAnsi="Arial" w:cs="Arial"/>
          <w:color w:val="7030A0"/>
          <w:lang w:val="en-US" w:eastAsia="ja-JP"/>
        </w:rPr>
        <w:t>capacity</w:t>
      </w:r>
      <w:r w:rsidR="001B3043" w:rsidRPr="006E5E8B">
        <w:rPr>
          <w:rFonts w:ascii="Arial" w:hAnsi="Arial" w:cs="Arial"/>
          <w:color w:val="7030A0"/>
          <w:lang w:val="en-US" w:eastAsia="ja-JP"/>
        </w:rPr>
        <w:t xml:space="preserve"> performance gains a</w:t>
      </w:r>
      <w:r w:rsidR="001B3043" w:rsidRPr="006E5E8B">
        <w:rPr>
          <w:rFonts w:ascii="Arial" w:eastAsia="Times New Roman" w:hAnsi="Arial" w:cs="Arial"/>
          <w:color w:val="7030A0"/>
          <w:lang w:val="en-SE" w:eastAsia="en-SE"/>
        </w:rPr>
        <w:t xml:space="preserve">nd </w:t>
      </w:r>
      <w:r w:rsidR="001B3043"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1B3043"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requires less UE power, </w:t>
      </w:r>
      <w:r w:rsidR="006E6E38"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6E6E38"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can be</w:t>
      </w:r>
      <w:r w:rsidR="001B3043" w:rsidRPr="006E5E8B">
        <w:rPr>
          <w:rFonts w:ascii="Arial" w:eastAsia="Times New Roman" w:hAnsi="Arial" w:cs="Arial"/>
          <w:color w:val="7030A0"/>
          <w:lang w:val="en-US" w:eastAsia="en-SE"/>
        </w:rPr>
        <w:t xml:space="preserve"> </w:t>
      </w:r>
      <w:r w:rsidR="00F009D8" w:rsidRPr="006E5E8B">
        <w:rPr>
          <w:rFonts w:ascii="Arial" w:eastAsia="Times New Roman" w:hAnsi="Arial" w:cs="Arial"/>
          <w:color w:val="7030A0"/>
          <w:lang w:val="en-SE" w:eastAsia="en-SE"/>
        </w:rPr>
        <w:t>further</w:t>
      </w:r>
      <w:r w:rsidR="001B3043" w:rsidRPr="006E5E8B">
        <w:rPr>
          <w:rFonts w:ascii="Arial" w:eastAsia="Times New Roman" w:hAnsi="Arial" w:cs="Arial"/>
          <w:color w:val="7030A0"/>
          <w:lang w:val="en-SE" w:eastAsia="en-SE"/>
        </w:rPr>
        <w:t xml:space="preserve"> considered.</w:t>
      </w:r>
    </w:p>
    <w:p w14:paraId="30EB34D6" w14:textId="4DC45B0A" w:rsidR="00575215" w:rsidRPr="001456E5" w:rsidRDefault="00575215" w:rsidP="001B3043">
      <w:pPr>
        <w:pStyle w:val="ListParagraph"/>
        <w:ind w:left="1440"/>
        <w:rPr>
          <w:rFonts w:ascii="Arial" w:hAnsi="Arial" w:cs="Arial"/>
          <w:szCs w:val="20"/>
          <w:lang w:eastAsia="ja-JP"/>
        </w:rPr>
      </w:pPr>
    </w:p>
    <w:p w14:paraId="3BC2E828" w14:textId="77777777" w:rsidR="009032BB" w:rsidRDefault="009032BB" w:rsidP="009032BB">
      <w:pPr>
        <w:rPr>
          <w:lang w:eastAsia="ja-JP"/>
        </w:rPr>
      </w:pPr>
    </w:p>
    <w:p w14:paraId="1274094F" w14:textId="349D222D" w:rsidR="00DB5CE1" w:rsidRPr="00DB5CE1" w:rsidRDefault="006749F9" w:rsidP="00DB5CE1">
      <w:pPr>
        <w:rPr>
          <w:lang w:eastAsia="ja-JP"/>
        </w:rPr>
      </w:pPr>
      <w:r>
        <w:rPr>
          <w:b/>
          <w:bCs/>
          <w:lang w:eastAsia="ja-JP"/>
        </w:rPr>
        <w:lastRenderedPageBreak/>
        <w:t xml:space="preserve">Q1: </w:t>
      </w:r>
      <w:r w:rsidR="00DB5CE1" w:rsidRPr="0068319B">
        <w:rPr>
          <w:b/>
          <w:bCs/>
          <w:lang w:eastAsia="ja-JP"/>
        </w:rPr>
        <w:t>Proposal 1-2</w:t>
      </w:r>
      <w:r w:rsidR="00DB5CE1">
        <w:rPr>
          <w:b/>
          <w:bCs/>
          <w:lang w:eastAsia="ja-JP"/>
        </w:rPr>
        <w:t>B</w:t>
      </w:r>
      <w:r w:rsidR="00DB5CE1">
        <w:rPr>
          <w:lang w:eastAsia="ja-JP"/>
        </w:rPr>
        <w:t>:</w:t>
      </w:r>
    </w:p>
    <w:p w14:paraId="3A96BF59" w14:textId="77208C57" w:rsidR="00B14EB3" w:rsidRDefault="00FD27C5" w:rsidP="000765E8">
      <w:pPr>
        <w:rPr>
          <w:lang w:eastAsia="ja-JP"/>
        </w:rPr>
      </w:pPr>
      <w:r>
        <w:rPr>
          <w:lang w:eastAsia="ja-JP"/>
        </w:rPr>
        <w:t xml:space="preserve">In general companies are fine with the direction of the proposals. However, some companies provided </w:t>
      </w:r>
      <w:r w:rsidR="00F009D8">
        <w:rPr>
          <w:lang w:eastAsia="ja-JP"/>
        </w:rPr>
        <w:t>suggestions</w:t>
      </w:r>
      <w:r>
        <w:rPr>
          <w:lang w:eastAsia="ja-JP"/>
        </w:rPr>
        <w:t xml:space="preserve"> for improvements addressing the followings:</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86"/>
      </w:tblGrid>
      <w:tr w:rsidR="00181C28" w:rsidRPr="00181C28" w14:paraId="7B500950" w14:textId="77777777" w:rsidTr="00FD27C5">
        <w:trPr>
          <w:trHeight w:val="253"/>
        </w:trPr>
        <w:tc>
          <w:tcPr>
            <w:tcW w:w="851" w:type="dxa"/>
            <w:shd w:val="clear" w:color="auto" w:fill="auto"/>
            <w:noWrap/>
            <w:vAlign w:val="bottom"/>
            <w:hideMark/>
          </w:tcPr>
          <w:p w14:paraId="2EB01DC4"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Q1</w:t>
            </w:r>
          </w:p>
        </w:tc>
        <w:tc>
          <w:tcPr>
            <w:tcW w:w="6686" w:type="dxa"/>
            <w:shd w:val="clear" w:color="auto" w:fill="auto"/>
            <w:noWrap/>
            <w:vAlign w:val="bottom"/>
            <w:hideMark/>
          </w:tcPr>
          <w:p w14:paraId="0CD8FC34" w14:textId="77777777" w:rsidR="00181C28" w:rsidRPr="00181C28" w:rsidRDefault="00181C28" w:rsidP="00181C28">
            <w:pPr>
              <w:spacing w:after="0" w:line="240" w:lineRule="auto"/>
              <w:jc w:val="center"/>
              <w:rPr>
                <w:rFonts w:ascii="Calibri" w:eastAsia="Times New Roman" w:hAnsi="Calibri" w:cs="Calibri"/>
                <w:b/>
                <w:bCs/>
                <w:color w:val="000000"/>
                <w:sz w:val="22"/>
                <w:lang w:val="en-SE" w:eastAsia="en-SE"/>
              </w:rPr>
            </w:pPr>
            <w:r w:rsidRPr="00181C28">
              <w:rPr>
                <w:rFonts w:ascii="Calibri" w:eastAsia="Times New Roman" w:hAnsi="Calibri" w:cs="Calibri"/>
                <w:b/>
                <w:bCs/>
                <w:color w:val="000000"/>
                <w:sz w:val="22"/>
                <w:lang w:val="en-SE" w:eastAsia="en-SE"/>
              </w:rPr>
              <w:t>P1-2B</w:t>
            </w:r>
          </w:p>
        </w:tc>
      </w:tr>
      <w:tr w:rsidR="00181C28" w:rsidRPr="00181C28" w14:paraId="6ECCD046" w14:textId="77777777" w:rsidTr="00FD27C5">
        <w:trPr>
          <w:trHeight w:val="556"/>
        </w:trPr>
        <w:tc>
          <w:tcPr>
            <w:tcW w:w="851" w:type="dxa"/>
            <w:shd w:val="clear" w:color="auto" w:fill="auto"/>
            <w:noWrap/>
            <w:hideMark/>
          </w:tcPr>
          <w:p w14:paraId="48824BA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OK</w:t>
            </w:r>
          </w:p>
        </w:tc>
        <w:tc>
          <w:tcPr>
            <w:tcW w:w="6686" w:type="dxa"/>
            <w:shd w:val="clear" w:color="000000" w:fill="C6E0B4"/>
            <w:hideMark/>
          </w:tcPr>
          <w:p w14:paraId="0C247C9A" w14:textId="407019D8"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MTK, CATT, HW, vivo, Samsung, Nokia, DCM, LG, FW</w:t>
            </w:r>
          </w:p>
        </w:tc>
      </w:tr>
      <w:tr w:rsidR="00181C28" w:rsidRPr="00181C28" w14:paraId="2BBA0860" w14:textId="77777777" w:rsidTr="00FD27C5">
        <w:trPr>
          <w:trHeight w:val="253"/>
        </w:trPr>
        <w:tc>
          <w:tcPr>
            <w:tcW w:w="851" w:type="dxa"/>
            <w:shd w:val="clear" w:color="auto" w:fill="auto"/>
            <w:noWrap/>
            <w:hideMark/>
          </w:tcPr>
          <w:p w14:paraId="425EED57"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NOK</w:t>
            </w:r>
          </w:p>
        </w:tc>
        <w:tc>
          <w:tcPr>
            <w:tcW w:w="6686" w:type="dxa"/>
            <w:shd w:val="clear" w:color="000000" w:fill="F8CBAD"/>
            <w:noWrap/>
            <w:hideMark/>
          </w:tcPr>
          <w:p w14:paraId="4CD8943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 </w:t>
            </w:r>
          </w:p>
        </w:tc>
      </w:tr>
      <w:tr w:rsidR="00181C28" w:rsidRPr="00181C28" w14:paraId="048D27D7" w14:textId="77777777" w:rsidTr="00FD27C5">
        <w:trPr>
          <w:trHeight w:val="507"/>
        </w:trPr>
        <w:tc>
          <w:tcPr>
            <w:tcW w:w="851" w:type="dxa"/>
            <w:shd w:val="clear" w:color="auto" w:fill="auto"/>
            <w:noWrap/>
            <w:hideMark/>
          </w:tcPr>
          <w:p w14:paraId="1AE005EC"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Maybe</w:t>
            </w:r>
          </w:p>
        </w:tc>
        <w:tc>
          <w:tcPr>
            <w:tcW w:w="6686" w:type="dxa"/>
            <w:shd w:val="clear" w:color="000000" w:fill="8EA9DB"/>
            <w:hideMark/>
          </w:tcPr>
          <w:p w14:paraId="57697A7E" w14:textId="25ADFD7A"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IDC, QC, ZTE, NEC, LG, Sony, Intel</w:t>
            </w:r>
          </w:p>
        </w:tc>
      </w:tr>
    </w:tbl>
    <w:p w14:paraId="457BAB78" w14:textId="71497492" w:rsidR="00181C28" w:rsidRDefault="00181C28" w:rsidP="000765E8">
      <w:pPr>
        <w:rPr>
          <w:lang w:eastAsia="ja-JP"/>
        </w:rPr>
      </w:pPr>
    </w:p>
    <w:p w14:paraId="2A09FB94" w14:textId="26BA7ADB" w:rsidR="00FD27C5" w:rsidRDefault="00FD27C5" w:rsidP="000765E8">
      <w:pPr>
        <w:rPr>
          <w:lang w:eastAsia="ja-JP"/>
        </w:rPr>
      </w:pPr>
      <w:r>
        <w:rPr>
          <w:lang w:eastAsia="ja-JP"/>
        </w:rPr>
        <w:t>The main concern</w:t>
      </w:r>
      <w:r w:rsidR="009F3997">
        <w:rPr>
          <w:lang w:eastAsia="ja-JP"/>
        </w:rPr>
        <w:t>s</w:t>
      </w:r>
      <w:r>
        <w:rPr>
          <w:lang w:eastAsia="ja-JP"/>
        </w:rPr>
        <w:t xml:space="preserve"> </w:t>
      </w:r>
      <w:r w:rsidR="009F3997">
        <w:rPr>
          <w:lang w:eastAsia="ja-JP"/>
        </w:rPr>
        <w:t>are</w:t>
      </w:r>
      <w:r>
        <w:rPr>
          <w:lang w:eastAsia="ja-JP"/>
        </w:rPr>
        <w:t xml:space="preserve"> on the baseline scheme</w:t>
      </w:r>
      <w:r w:rsidR="00346A04">
        <w:rPr>
          <w:lang w:eastAsia="ja-JP"/>
        </w:rPr>
        <w:t xml:space="preserve"> to include SPS/CG based scheduling</w:t>
      </w:r>
      <w:r>
        <w:rPr>
          <w:lang w:eastAsia="ja-JP"/>
        </w:rPr>
        <w:t xml:space="preserve">, as well as including other </w:t>
      </w:r>
      <w:r w:rsidR="00646314">
        <w:rPr>
          <w:lang w:eastAsia="ja-JP"/>
        </w:rPr>
        <w:t>criteria.</w:t>
      </w:r>
      <w:r w:rsidR="009F3997">
        <w:rPr>
          <w:lang w:eastAsia="ja-JP"/>
        </w:rPr>
        <w:t xml:space="preserve"> Also, it was commented that the issues should be XR-</w:t>
      </w:r>
      <w:r w:rsidR="000F2490">
        <w:rPr>
          <w:lang w:eastAsia="ja-JP"/>
        </w:rPr>
        <w:t>specific</w:t>
      </w:r>
      <w:r w:rsidR="009F3997">
        <w:rPr>
          <w:lang w:eastAsia="ja-JP"/>
        </w:rPr>
        <w:t xml:space="preserve"> to be relevant to this SI.</w:t>
      </w:r>
    </w:p>
    <w:p w14:paraId="3ACF88B3" w14:textId="5F1E5264" w:rsidR="00833589" w:rsidRDefault="00833589" w:rsidP="000765E8">
      <w:pPr>
        <w:rPr>
          <w:lang w:eastAsia="ja-JP"/>
        </w:rPr>
      </w:pPr>
      <w:r w:rsidRPr="00DB743F">
        <w:rPr>
          <w:b/>
          <w:bCs/>
          <w:lang w:eastAsia="ja-JP"/>
        </w:rPr>
        <w:t xml:space="preserve">Moderator’s recommendation: </w:t>
      </w:r>
      <w:r w:rsidR="00325C45">
        <w:rPr>
          <w:lang w:eastAsia="ja-JP"/>
        </w:rPr>
        <w:t xml:space="preserve">Moderator recommends </w:t>
      </w:r>
      <w:r w:rsidR="00D91507">
        <w:rPr>
          <w:lang w:eastAsia="ja-JP"/>
        </w:rPr>
        <w:t>considering</w:t>
      </w:r>
      <w:r w:rsidR="00325C45">
        <w:rPr>
          <w:lang w:eastAsia="ja-JP"/>
        </w:rPr>
        <w:t xml:space="preserve"> the following updates aiming to provide following cl</w:t>
      </w:r>
      <w:r w:rsidR="00D91507">
        <w:rPr>
          <w:lang w:eastAsia="ja-JP"/>
        </w:rPr>
        <w:t>arifications</w:t>
      </w:r>
      <w:r w:rsidR="00325C45">
        <w:rPr>
          <w:lang w:eastAsia="ja-JP"/>
        </w:rPr>
        <w:t>:</w:t>
      </w:r>
    </w:p>
    <w:p w14:paraId="294BBB85" w14:textId="28C9F1FC" w:rsidR="00D91507" w:rsidRPr="00D91507" w:rsidRDefault="00D91507" w:rsidP="00D91507">
      <w:pPr>
        <w:pStyle w:val="ListParagraph"/>
        <w:numPr>
          <w:ilvl w:val="0"/>
          <w:numId w:val="42"/>
        </w:numPr>
        <w:rPr>
          <w:lang w:eastAsia="ja-JP"/>
        </w:rPr>
      </w:pPr>
      <w:r>
        <w:rPr>
          <w:lang w:val="en-US" w:eastAsia="ja-JP"/>
        </w:rPr>
        <w:t xml:space="preserve">Clarify issues </w:t>
      </w:r>
      <w:r w:rsidR="000F2490">
        <w:rPr>
          <w:lang w:val="en-US" w:eastAsia="ja-JP"/>
        </w:rPr>
        <w:t>sh</w:t>
      </w:r>
      <w:r>
        <w:rPr>
          <w:lang w:val="en-US" w:eastAsia="ja-JP"/>
        </w:rPr>
        <w:t>ould be XR-specific</w:t>
      </w:r>
    </w:p>
    <w:p w14:paraId="27D40CDF" w14:textId="6941DCB1" w:rsidR="00D91507" w:rsidRPr="00E24468" w:rsidRDefault="00E24468" w:rsidP="00D91507">
      <w:pPr>
        <w:pStyle w:val="ListParagraph"/>
        <w:numPr>
          <w:ilvl w:val="0"/>
          <w:numId w:val="42"/>
        </w:numPr>
        <w:rPr>
          <w:lang w:eastAsia="ja-JP"/>
        </w:rPr>
      </w:pPr>
      <w:r>
        <w:rPr>
          <w:lang w:val="en-US" w:eastAsia="ja-JP"/>
        </w:rPr>
        <w:t>Clarify main criteria in Proposal 1-2A-r2 should be met (capacity, and if needed power saving gain)</w:t>
      </w:r>
    </w:p>
    <w:p w14:paraId="1EBC5E93" w14:textId="35A6853A" w:rsidR="00E24468" w:rsidRPr="001D7C55" w:rsidRDefault="001D7C55" w:rsidP="00D91507">
      <w:pPr>
        <w:pStyle w:val="ListParagraph"/>
        <w:numPr>
          <w:ilvl w:val="0"/>
          <w:numId w:val="42"/>
        </w:numPr>
        <w:rPr>
          <w:lang w:eastAsia="ja-JP"/>
        </w:rPr>
      </w:pPr>
      <w:r>
        <w:rPr>
          <w:lang w:val="en-US" w:eastAsia="ja-JP"/>
        </w:rPr>
        <w:t xml:space="preserve">Clarify additionally we can consider “at least” feasibility, </w:t>
      </w:r>
      <w:r w:rsidR="000F2490">
        <w:rPr>
          <w:lang w:val="en-US" w:eastAsia="ja-JP"/>
        </w:rPr>
        <w:t>etc.</w:t>
      </w:r>
      <w:r>
        <w:rPr>
          <w:lang w:val="en-US" w:eastAsia="ja-JP"/>
        </w:rPr>
        <w:t xml:space="preserve"> for proper analysis.</w:t>
      </w:r>
    </w:p>
    <w:p w14:paraId="7EB5A018" w14:textId="76608140" w:rsidR="001D7C55" w:rsidRPr="00472D28" w:rsidRDefault="00452EF0" w:rsidP="00D91507">
      <w:pPr>
        <w:pStyle w:val="ListParagraph"/>
        <w:numPr>
          <w:ilvl w:val="0"/>
          <w:numId w:val="42"/>
        </w:numPr>
        <w:rPr>
          <w:lang w:eastAsia="ja-JP"/>
        </w:rPr>
      </w:pPr>
      <w:r>
        <w:rPr>
          <w:lang w:val="en-US" w:eastAsia="ja-JP"/>
        </w:rPr>
        <w:t xml:space="preserve">Clarify, baseline is about scheduling. Then, default </w:t>
      </w:r>
      <w:r w:rsidR="00472D28">
        <w:rPr>
          <w:lang w:val="en-US" w:eastAsia="ja-JP"/>
        </w:rPr>
        <w:t>is dynamic (hopefully all agree). But for some cases, for example small packets without jitter in UL, all agree CG can be used. Hence, SPS/CG is added with addition of “when applicable”.</w:t>
      </w:r>
    </w:p>
    <w:p w14:paraId="4718C6F2" w14:textId="01654D13" w:rsidR="00325C45" w:rsidRDefault="00073493" w:rsidP="00D91507">
      <w:pPr>
        <w:rPr>
          <w:lang w:eastAsia="ja-JP"/>
        </w:rPr>
      </w:pPr>
      <w:r>
        <w:rPr>
          <w:lang w:eastAsia="ja-JP"/>
        </w:rPr>
        <w:t>Hopefully, companies agree that it is not possible to define a strict rule. It is very much based on carr</w:t>
      </w:r>
      <w:r w:rsidR="00A87924">
        <w:rPr>
          <w:lang w:eastAsia="ja-JP"/>
        </w:rPr>
        <w:t xml:space="preserve">ying out the study doing </w:t>
      </w:r>
      <w:r w:rsidR="00A87924" w:rsidRPr="00A87924">
        <w:rPr>
          <w:b/>
          <w:bCs/>
          <w:lang w:eastAsia="ja-JP"/>
        </w:rPr>
        <w:t>reasonable assessments.</w:t>
      </w:r>
    </w:p>
    <w:p w14:paraId="2730F0D2" w14:textId="0AB6F897" w:rsidR="00D91507" w:rsidRPr="00325C45" w:rsidRDefault="00A87924" w:rsidP="00D91507">
      <w:pPr>
        <w:rPr>
          <w:lang w:eastAsia="ja-JP"/>
        </w:rPr>
      </w:pPr>
      <w:r>
        <w:rPr>
          <w:lang w:eastAsia="ja-JP"/>
        </w:rPr>
        <w:t>Hence, Moderator recommends updating the proposal as the following:</w:t>
      </w:r>
    </w:p>
    <w:p w14:paraId="37AAB01D" w14:textId="2357E233" w:rsidR="00646314" w:rsidRPr="00665001" w:rsidRDefault="00646314" w:rsidP="00646314">
      <w:pPr>
        <w:rPr>
          <w:rFonts w:cs="Arial"/>
          <w:b/>
          <w:bCs/>
          <w:szCs w:val="20"/>
          <w:lang w:eastAsia="ja-JP"/>
        </w:rPr>
      </w:pPr>
      <w:r>
        <w:rPr>
          <w:rFonts w:cs="Arial"/>
          <w:b/>
          <w:bCs/>
          <w:szCs w:val="20"/>
          <w:highlight w:val="yellow"/>
          <w:lang w:eastAsia="ja-JP"/>
        </w:rPr>
        <w:t>Proposal 1-2B</w:t>
      </w:r>
      <w:r>
        <w:rPr>
          <w:rFonts w:cs="Arial"/>
          <w:b/>
          <w:bCs/>
          <w:szCs w:val="20"/>
          <w:highlight w:val="yellow"/>
          <w:lang w:eastAsia="ja-JP"/>
        </w:rPr>
        <w:t>-r2</w:t>
      </w:r>
      <w:r>
        <w:rPr>
          <w:rFonts w:cs="Arial"/>
          <w:b/>
          <w:bCs/>
          <w:szCs w:val="20"/>
          <w:highlight w:val="yellow"/>
          <w:lang w:eastAsia="ja-JP"/>
        </w:rPr>
        <w:t>:</w:t>
      </w:r>
    </w:p>
    <w:p w14:paraId="2A331351" w14:textId="77777777" w:rsidR="00646314" w:rsidRPr="00B12FBF" w:rsidRDefault="00646314" w:rsidP="00646314">
      <w:pPr>
        <w:pStyle w:val="ListParagraph"/>
        <w:numPr>
          <w:ilvl w:val="0"/>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0478C88C" w14:textId="6FBBF35B" w:rsidR="00646314" w:rsidRPr="00B12FBF" w:rsidRDefault="00646314" w:rsidP="00646314">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w:t>
      </w:r>
      <w:r w:rsidR="00071FFA" w:rsidRPr="00071FFA">
        <w:rPr>
          <w:rFonts w:ascii="Arial" w:hAnsi="Arial" w:cs="Arial"/>
          <w:color w:val="7030A0"/>
          <w:szCs w:val="20"/>
          <w:lang w:val="en-US" w:eastAsia="ko-KR"/>
        </w:rPr>
        <w:t xml:space="preserve">XR-specific </w:t>
      </w:r>
      <w:r w:rsidRPr="00B12FBF">
        <w:rPr>
          <w:rFonts w:ascii="Arial" w:hAnsi="Arial" w:cs="Arial"/>
          <w:szCs w:val="20"/>
          <w:lang w:val="en-US" w:eastAsia="ko-KR"/>
        </w:rPr>
        <w:t>issue</w:t>
      </w:r>
      <w:r w:rsidR="00026FF2">
        <w:rPr>
          <w:rFonts w:ascii="Arial" w:hAnsi="Arial" w:cs="Arial"/>
          <w:szCs w:val="20"/>
          <w:lang w:val="en-US" w:eastAsia="ko-KR"/>
        </w:rPr>
        <w:t>(</w:t>
      </w:r>
      <w:r w:rsidRPr="00B12FBF">
        <w:rPr>
          <w:rFonts w:ascii="Arial" w:hAnsi="Arial" w:cs="Arial"/>
          <w:szCs w:val="20"/>
          <w:lang w:val="en-US" w:eastAsia="ko-KR"/>
        </w:rPr>
        <w:t>s</w:t>
      </w:r>
      <w:r w:rsidR="00026FF2">
        <w:rPr>
          <w:rFonts w:ascii="Arial" w:hAnsi="Arial" w:cs="Arial"/>
          <w:szCs w:val="20"/>
          <w:lang w:val="en-US" w:eastAsia="ko-KR"/>
        </w:rPr>
        <w:t>)</w:t>
      </w:r>
      <w:r w:rsidRPr="00B12FBF">
        <w:rPr>
          <w:rFonts w:ascii="Arial" w:hAnsi="Arial" w:cs="Arial"/>
          <w:szCs w:val="20"/>
          <w:lang w:val="en-US" w:eastAsia="ko-KR"/>
        </w:rPr>
        <w:t xml:space="preserve">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28B2463A" w14:textId="77777777" w:rsidR="00646314" w:rsidRPr="00B12FBF" w:rsidRDefault="00646314" w:rsidP="00646314">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5A3CEEB8" w14:textId="19BE14A1" w:rsidR="00646314" w:rsidRDefault="00646314" w:rsidP="00646314">
      <w:pPr>
        <w:pStyle w:val="ListParagraph"/>
        <w:numPr>
          <w:ilvl w:val="1"/>
          <w:numId w:val="34"/>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 xml:space="preserve">whether/how the enhancements provide sufficient benefit/performance </w:t>
      </w:r>
      <w:r w:rsidR="005A5560">
        <w:rPr>
          <w:rFonts w:ascii="Arial" w:hAnsi="Arial" w:cs="Arial"/>
          <w:color w:val="7030A0"/>
          <w:szCs w:val="20"/>
          <w:lang w:val="en-US" w:eastAsia="ko-KR"/>
        </w:rPr>
        <w:t xml:space="preserve">capacity </w:t>
      </w:r>
      <w:r w:rsidRPr="00B12FBF">
        <w:rPr>
          <w:rFonts w:ascii="Arial" w:hAnsi="Arial" w:cs="Arial"/>
          <w:szCs w:val="20"/>
          <w:lang w:eastAsia="ko-KR"/>
        </w:rPr>
        <w:t>gain.</w:t>
      </w:r>
    </w:p>
    <w:p w14:paraId="6E9EE5E7" w14:textId="5CFFE38A" w:rsidR="00646314" w:rsidRPr="00702868" w:rsidRDefault="00646314" w:rsidP="00646314">
      <w:pPr>
        <w:pStyle w:val="ListParagraph"/>
        <w:numPr>
          <w:ilvl w:val="2"/>
          <w:numId w:val="34"/>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w:t>
      </w:r>
      <w:r w:rsidR="000A2AF2">
        <w:rPr>
          <w:rFonts w:ascii="Arial" w:hAnsi="Arial" w:cs="Arial"/>
          <w:color w:val="7030A0"/>
          <w:szCs w:val="20"/>
          <w:lang w:val="en-US" w:eastAsia="ko-KR"/>
        </w:rPr>
        <w:t xml:space="preserve">at least </w:t>
      </w:r>
      <w:r w:rsidRPr="00702868">
        <w:rPr>
          <w:rFonts w:ascii="Arial" w:hAnsi="Arial" w:cs="Arial"/>
          <w:color w:val="FF0000"/>
          <w:szCs w:val="20"/>
          <w:lang w:val="en-US" w:eastAsia="ko-KR"/>
        </w:rPr>
        <w:t xml:space="preserve">feasibility, </w:t>
      </w:r>
      <w:r w:rsidR="00325C45"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r w:rsidR="00DB743F">
        <w:rPr>
          <w:rFonts w:ascii="Arial" w:hAnsi="Arial" w:cs="Arial"/>
          <w:color w:val="7030A0"/>
          <w:szCs w:val="20"/>
          <w:lang w:val="en-US" w:eastAsia="ko-KR"/>
        </w:rPr>
        <w:t>s</w:t>
      </w:r>
    </w:p>
    <w:p w14:paraId="60E6BFAF" w14:textId="0DE836CB" w:rsidR="00646314" w:rsidRPr="007308D3" w:rsidRDefault="00646314" w:rsidP="00646314">
      <w:pPr>
        <w:pStyle w:val="ListParagraph"/>
        <w:numPr>
          <w:ilvl w:val="0"/>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BF7FCF">
        <w:rPr>
          <w:rFonts w:ascii="Arial" w:hAnsi="Arial" w:cs="Arial"/>
          <w:color w:val="7030A0"/>
          <w:szCs w:val="20"/>
          <w:lang w:val="en-US" w:eastAsia="ko-KR"/>
        </w:rPr>
        <w:t xml:space="preserve">scheduling </w:t>
      </w:r>
      <w:r>
        <w:rPr>
          <w:rFonts w:ascii="Arial" w:hAnsi="Arial" w:cs="Arial"/>
          <w:color w:val="FF0000"/>
          <w:szCs w:val="20"/>
          <w:lang w:val="en-US" w:eastAsia="ko-KR"/>
        </w:rPr>
        <w:t xml:space="preserve">scheme </w:t>
      </w:r>
      <w:r w:rsidRPr="0087491E">
        <w:rPr>
          <w:rFonts w:ascii="Arial" w:hAnsi="Arial" w:cs="Arial"/>
          <w:strike/>
          <w:color w:val="7030A0"/>
          <w:szCs w:val="20"/>
          <w:lang w:val="en-US" w:eastAsia="ko-KR"/>
        </w:rPr>
        <w:t>to compare</w:t>
      </w:r>
      <w:r w:rsidR="0087491E" w:rsidRPr="0087491E">
        <w:rPr>
          <w:rFonts w:ascii="Arial" w:hAnsi="Arial" w:cs="Arial"/>
          <w:color w:val="7030A0"/>
          <w:szCs w:val="20"/>
          <w:lang w:val="en-US" w:eastAsia="ko-KR"/>
        </w:rPr>
        <w:t>when comparing</w:t>
      </w:r>
      <w:r w:rsidRPr="0087491E">
        <w:rPr>
          <w:rFonts w:ascii="Arial" w:hAnsi="Arial" w:cs="Arial"/>
          <w:color w:val="7030A0"/>
          <w:szCs w:val="20"/>
          <w:lang w:val="en-US" w:eastAsia="ko-KR"/>
        </w:rPr>
        <w:t xml:space="preserve"> </w:t>
      </w:r>
      <w:r>
        <w:rPr>
          <w:rFonts w:ascii="Arial" w:hAnsi="Arial" w:cs="Arial"/>
          <w:color w:val="FF0000"/>
          <w:szCs w:val="20"/>
          <w:lang w:val="en-US" w:eastAsia="ko-KR"/>
        </w:rPr>
        <w:t xml:space="preserve">the proposed capacity </w:t>
      </w:r>
      <w:r w:rsidR="002A210E">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409873EB" w14:textId="77777777" w:rsidR="00C17FC1" w:rsidRPr="00C17FC1" w:rsidRDefault="00646314" w:rsidP="00646314">
      <w:pPr>
        <w:pStyle w:val="ListParagraph"/>
        <w:numPr>
          <w:ilvl w:val="1"/>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Dynamic scheduling</w:t>
      </w:r>
    </w:p>
    <w:p w14:paraId="0D69A95A" w14:textId="671C2E09" w:rsidR="00C17FC1" w:rsidRPr="00C16301" w:rsidRDefault="00C17FC1" w:rsidP="00C16301">
      <w:pPr>
        <w:pStyle w:val="ListParagraph"/>
        <w:numPr>
          <w:ilvl w:val="1"/>
          <w:numId w:val="34"/>
        </w:numPr>
        <w:spacing w:before="100" w:beforeAutospacing="1" w:after="100" w:afterAutospacing="1" w:line="240" w:lineRule="auto"/>
        <w:jc w:val="left"/>
        <w:rPr>
          <w:rFonts w:ascii="Arial" w:eastAsia="Times New Roman" w:hAnsi="Arial" w:cs="Arial"/>
          <w:lang w:val="en-SE" w:eastAsia="en-SE"/>
        </w:rPr>
      </w:pPr>
      <w:r w:rsidRPr="00C16301">
        <w:rPr>
          <w:rFonts w:ascii="Arial" w:eastAsia="Times New Roman" w:hAnsi="Arial" w:cs="Arial"/>
          <w:color w:val="7030A0"/>
          <w:lang w:val="en-SE" w:eastAsia="en-SE"/>
        </w:rPr>
        <w:t>Semi-persistent scheduling / Configured grant scheduling</w:t>
      </w:r>
      <w:r w:rsidR="00C16301" w:rsidRPr="00C16301">
        <w:rPr>
          <w:rFonts w:ascii="Arial" w:eastAsia="Times New Roman" w:hAnsi="Arial" w:cs="Arial"/>
          <w:color w:val="7030A0"/>
          <w:lang w:val="en-US" w:eastAsia="en-SE"/>
        </w:rPr>
        <w:t xml:space="preserve"> when applicable</w:t>
      </w:r>
    </w:p>
    <w:p w14:paraId="389ACA09" w14:textId="64E7C0AB" w:rsidR="00700D53" w:rsidRDefault="00A87924" w:rsidP="00A87924">
      <w:pPr>
        <w:rPr>
          <w:b/>
          <w:bCs/>
          <w:sz w:val="22"/>
          <w:szCs w:val="24"/>
          <w:lang w:eastAsia="ja-JP"/>
        </w:rPr>
      </w:pPr>
      <w:r w:rsidRPr="00A87924">
        <w:rPr>
          <w:b/>
          <w:bCs/>
          <w:sz w:val="22"/>
          <w:szCs w:val="24"/>
          <w:lang w:eastAsia="ja-JP"/>
        </w:rPr>
        <w:t>Q</w:t>
      </w:r>
      <w:r>
        <w:rPr>
          <w:b/>
          <w:bCs/>
          <w:sz w:val="22"/>
          <w:szCs w:val="24"/>
          <w:lang w:eastAsia="ja-JP"/>
        </w:rPr>
        <w:t>2</w:t>
      </w:r>
      <w:r w:rsidRPr="00A87924">
        <w:rPr>
          <w:b/>
          <w:bCs/>
          <w:sz w:val="22"/>
          <w:szCs w:val="24"/>
          <w:lang w:eastAsia="ja-JP"/>
        </w:rPr>
        <w:t xml:space="preserve">: </w:t>
      </w:r>
      <w:r w:rsidR="00700D53">
        <w:rPr>
          <w:b/>
          <w:bCs/>
          <w:sz w:val="22"/>
          <w:szCs w:val="24"/>
          <w:lang w:eastAsia="ja-JP"/>
        </w:rPr>
        <w:t>On PDB values for simulation assumptions:</w:t>
      </w:r>
    </w:p>
    <w:p w14:paraId="4AF0AC48" w14:textId="77777777" w:rsidR="008361C5" w:rsidRPr="008361C5" w:rsidRDefault="00700D53" w:rsidP="00A87924">
      <w:pPr>
        <w:rPr>
          <w:b/>
          <w:bCs/>
          <w:szCs w:val="20"/>
          <w:lang w:eastAsia="ja-JP"/>
        </w:rPr>
      </w:pPr>
      <w:r w:rsidRPr="008361C5">
        <w:rPr>
          <w:b/>
          <w:bCs/>
          <w:szCs w:val="20"/>
          <w:lang w:eastAsia="ja-JP"/>
        </w:rPr>
        <w:t xml:space="preserve">Summary of views: </w:t>
      </w:r>
    </w:p>
    <w:p w14:paraId="11A4262B" w14:textId="24F44B12" w:rsidR="00A87924" w:rsidRPr="008361C5" w:rsidRDefault="005C6B9F" w:rsidP="00A87924">
      <w:pPr>
        <w:rPr>
          <w:szCs w:val="20"/>
          <w:lang w:eastAsia="ja-JP"/>
        </w:rPr>
      </w:pPr>
      <w:r w:rsidRPr="008361C5">
        <w:rPr>
          <w:szCs w:val="20"/>
          <w:lang w:eastAsia="ja-JP"/>
        </w:rPr>
        <w:t>Companies agree to use RAN</w:t>
      </w:r>
      <w:r w:rsidR="00700D53" w:rsidRPr="008361C5">
        <w:rPr>
          <w:szCs w:val="20"/>
          <w:lang w:eastAsia="ja-JP"/>
        </w:rPr>
        <w:t>1</w:t>
      </w:r>
      <w:r w:rsidRPr="008361C5">
        <w:rPr>
          <w:szCs w:val="20"/>
          <w:lang w:eastAsia="ja-JP"/>
        </w:rPr>
        <w:t xml:space="preserve"> </w:t>
      </w:r>
      <w:r w:rsidR="00700D53" w:rsidRPr="008361C5">
        <w:rPr>
          <w:szCs w:val="20"/>
          <w:lang w:eastAsia="ja-JP"/>
        </w:rPr>
        <w:t xml:space="preserve">PDB values. If should be understood </w:t>
      </w:r>
      <w:r w:rsidR="008361C5" w:rsidRPr="008361C5">
        <w:rPr>
          <w:szCs w:val="20"/>
          <w:lang w:eastAsia="ja-JP"/>
        </w:rPr>
        <w:t>if there is any further input from SA2, the topic can be discussed.</w:t>
      </w:r>
    </w:p>
    <w:p w14:paraId="4EACFD2B" w14:textId="5673DABF" w:rsidR="00000596" w:rsidRPr="00301337" w:rsidRDefault="00A87924" w:rsidP="00301337">
      <w:pPr>
        <w:autoSpaceDE w:val="0"/>
        <w:autoSpaceDN w:val="0"/>
        <w:adjustRightInd w:val="0"/>
        <w:spacing w:line="240" w:lineRule="auto"/>
        <w:jc w:val="left"/>
        <w:rPr>
          <w:rFonts w:cs="Arial"/>
          <w:szCs w:val="20"/>
          <w:lang w:eastAsia="ko-KR"/>
        </w:rPr>
      </w:pPr>
      <w:r w:rsidRPr="008361C5">
        <w:rPr>
          <w:b/>
          <w:bCs/>
          <w:szCs w:val="20"/>
          <w:lang w:eastAsia="ja-JP"/>
        </w:rPr>
        <w:t>Moderator’s recommendation:</w:t>
      </w:r>
      <w:r w:rsidRPr="008361C5">
        <w:rPr>
          <w:b/>
          <w:bCs/>
          <w:szCs w:val="20"/>
          <w:lang w:eastAsia="ja-JP"/>
        </w:rPr>
        <w:t xml:space="preserve"> </w:t>
      </w:r>
      <w:r w:rsidR="008309C6" w:rsidRPr="008361C5">
        <w:rPr>
          <w:szCs w:val="20"/>
          <w:lang w:eastAsia="ja-JP"/>
        </w:rPr>
        <w:t>Close the discussion.</w:t>
      </w: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 xml:space="preserve">The following table lists the proposals in the contributions submitted in this meeting, discussing views on SPS and CG enhancement techniques. For more detailed descriptions and discussions please refer to the </w:t>
      </w:r>
      <w:r>
        <w:rPr>
          <w:lang w:eastAsia="ja-JP"/>
        </w:rPr>
        <w:lastRenderedPageBreak/>
        <w:t>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Proposal 4:Specify XR specific configured grant offset parameter such as kOffsetSymbols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Dynamic SPS/CG configuration to dynamically adjust the transmission in order to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A new SPS type configuration that is similar to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SPS/CG/SR should efficiently handle the non-integer periodicity transmissions, including the video stream frame periodicities like 16.66667, 11.11111, and 8.33333 ms.</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Approach 3: An SPS/CG/SR configuration is configured with alternating periodicities,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Proposal 6: Early termination of the CG transmissions (in one XR period) should be further studied( e.g.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Proposal 3-5: Study whether code block group based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dynamic update of SPS/CG parameters for XR, e.g., periodicity, resource allo-cation, MCS, or TCI state/spatial relation.</w:t>
            </w:r>
            <w:r>
              <w:rPr>
                <w:rFonts w:eastAsia="Times New Roman" w:cs="Arial"/>
                <w:color w:val="000000"/>
                <w:sz w:val="16"/>
                <w:szCs w:val="16"/>
              </w:rPr>
              <w:br/>
              <w:t>Proposal 2: Study multiple SPS PDSCHs or CG PUSCHs in one SPS/CG periodicity for XR (one DCI scheduling multiple PDSCHs/PUSCHs has already been supported in Rel-17 for FR2-2. It can be a starting point for studying multiple SPS PDSCHs / CG PUSCHs in one periodicity, and the work-load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in order to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SPS/eSPS for XR use cases should be provided.</w:t>
            </w:r>
            <w:r>
              <w:rPr>
                <w:rFonts w:eastAsia="Times New Roman" w:cs="Arial"/>
                <w:color w:val="000000"/>
                <w:sz w:val="16"/>
                <w:szCs w:val="16"/>
              </w:rPr>
              <w:br/>
              <w:t>Proposal 8: When introducing CG enhancements, a clear benefit of CG/eCG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r>
              <w:rPr>
                <w:rFonts w:eastAsia="Times New Roman" w:cs="Arial"/>
                <w:sz w:val="16"/>
                <w:szCs w:val="16"/>
              </w:rPr>
              <w:t>CEWiT</w:t>
            </w:r>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Asia Pacific Telecom co.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0C26FAE8"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xml:space="preserve">, SPS, QC, </w:t>
      </w:r>
      <w:r w:rsidR="00856E78">
        <w:rPr>
          <w:rFonts w:ascii="Arial" w:hAnsi="Arial" w:cs="Arial"/>
          <w:sz w:val="20"/>
          <w:szCs w:val="20"/>
          <w:lang w:val="en-US" w:eastAsia="en-GB"/>
        </w:rPr>
        <w:t>FGI</w:t>
      </w:r>
      <w:r>
        <w:rPr>
          <w:rFonts w:ascii="Arial" w:hAnsi="Arial" w:cs="Arial"/>
          <w:sz w:val="20"/>
          <w:szCs w:val="20"/>
          <w:lang w:val="en-US" w:eastAsia="en-GB"/>
        </w:rPr>
        <w:t>,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HW/HiSi,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Dynamic adaptation of SPS/CG parameters (CMCC, TCL, Sony, ZTE, DCM, ETRI, CEWiT,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EDF49F8"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lastRenderedPageBreak/>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xml:space="preserve">, ETRI, QC, </w:t>
      </w:r>
      <w:r w:rsidR="00856E78">
        <w:rPr>
          <w:rFonts w:ascii="Arial" w:eastAsia="Times New Roman" w:hAnsi="Arial" w:cs="Arial"/>
          <w:color w:val="000000"/>
          <w:sz w:val="20"/>
          <w:szCs w:val="20"/>
          <w:lang w:val="en-US"/>
        </w:rPr>
        <w:t>FGI</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6D4E8629"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HW/HiSi, [MTK], [Spreadtrum]</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3D2D3EA5" w:rsidR="000E1175" w:rsidRDefault="00630330" w:rsidP="00EB38DD">
      <w:pPr>
        <w:pStyle w:val="Heading3"/>
        <w:numPr>
          <w:ilvl w:val="2"/>
          <w:numId w:val="20"/>
        </w:numPr>
      </w:pPr>
      <w:r>
        <w:t>Discussion 1</w:t>
      </w:r>
      <w:r>
        <w:rPr>
          <w:vertAlign w:val="superscript"/>
        </w:rPr>
        <w:t>st</w:t>
      </w:r>
      <w:r>
        <w:t xml:space="preserve"> round</w:t>
      </w:r>
    </w:p>
    <w:p w14:paraId="01733E64" w14:textId="20AA96B2" w:rsidR="00EB38DD" w:rsidRPr="00EB38DD" w:rsidRDefault="00EB38DD" w:rsidP="00EB38DD">
      <w:pPr>
        <w:pStyle w:val="Heading4"/>
      </w:pPr>
      <w:r>
        <w:t>2.2.1.1</w:t>
      </w:r>
      <w:r>
        <w:tab/>
        <w:t>Questionnaire</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6439A392" w:rsidR="000E1175" w:rsidRDefault="000E1175">
            <w:pPr>
              <w:rPr>
                <w:rFonts w:eastAsia="Malgun Gothic" w:cs="Arial"/>
                <w:szCs w:val="20"/>
                <w:lang w:eastAsia="ko-KR"/>
              </w:rPr>
            </w:pPr>
          </w:p>
        </w:tc>
        <w:tc>
          <w:tcPr>
            <w:tcW w:w="8358" w:type="dxa"/>
          </w:tcPr>
          <w:p w14:paraId="5423D659" w14:textId="200112C4" w:rsidR="000E1175" w:rsidRDefault="000E1175">
            <w:pPr>
              <w:rPr>
                <w:rFonts w:eastAsia="Malgun Gothic" w:cs="Arial"/>
                <w:szCs w:val="20"/>
                <w:lang w:eastAsia="ko-KR"/>
              </w:rPr>
            </w:pPr>
          </w:p>
        </w:tc>
      </w:tr>
    </w:tbl>
    <w:p w14:paraId="12C2A6F4" w14:textId="77777777" w:rsidR="000E1175" w:rsidRDefault="000E1175">
      <w:pPr>
        <w:rPr>
          <w:lang w:eastAsia="ja-JP"/>
        </w:rPr>
      </w:pPr>
    </w:p>
    <w:p w14:paraId="4B63F2D2" w14:textId="6EB20607" w:rsidR="00EB38DD" w:rsidRDefault="00EB38DD" w:rsidP="00EB38DD">
      <w:pPr>
        <w:pStyle w:val="Heading4"/>
      </w:pPr>
      <w:r>
        <w:t>2.2.1.</w:t>
      </w:r>
      <w:r w:rsidR="00870ABA">
        <w:t>2</w:t>
      </w:r>
      <w:r>
        <w:tab/>
      </w:r>
      <w:r w:rsidR="00870ABA">
        <w:t>Summary</w:t>
      </w:r>
    </w:p>
    <w:p w14:paraId="101B2B40" w14:textId="495B8F8D" w:rsidR="00BF65BD" w:rsidRPr="00751381" w:rsidRDefault="00CE7433" w:rsidP="00BF65BD">
      <w:pPr>
        <w:pStyle w:val="ListParagraph"/>
        <w:ind w:left="0"/>
        <w:rPr>
          <w:rFonts w:ascii="Arial" w:hAnsi="Arial" w:cs="Arial"/>
          <w:sz w:val="20"/>
          <w:szCs w:val="20"/>
          <w:lang w:val="en-US" w:eastAsia="en-GB"/>
        </w:rPr>
      </w:pPr>
      <w:r w:rsidRPr="00751381">
        <w:rPr>
          <w:rFonts w:ascii="Arial" w:hAnsi="Arial" w:cs="Arial"/>
          <w:b/>
          <w:bCs/>
          <w:sz w:val="20"/>
          <w:szCs w:val="20"/>
          <w:lang w:val="en-US" w:eastAsia="en-GB"/>
        </w:rPr>
        <w:t xml:space="preserve">Summary of views: </w:t>
      </w:r>
      <w:r w:rsidRPr="00751381">
        <w:rPr>
          <w:rFonts w:ascii="Arial" w:hAnsi="Arial" w:cs="Arial"/>
          <w:sz w:val="20"/>
          <w:szCs w:val="20"/>
          <w:lang w:val="en-US" w:eastAsia="en-GB"/>
        </w:rPr>
        <w:t>As expecte</w:t>
      </w:r>
      <w:r w:rsidR="00AA62A2" w:rsidRPr="00751381">
        <w:rPr>
          <w:rFonts w:ascii="Arial" w:hAnsi="Arial" w:cs="Arial"/>
          <w:sz w:val="20"/>
          <w:szCs w:val="20"/>
          <w:lang w:val="en-US" w:eastAsia="en-GB"/>
        </w:rPr>
        <w:t xml:space="preserve">d, the majority is in favor of CG/SPS enhancements however the minority </w:t>
      </w:r>
      <w:r w:rsidR="00BB376D" w:rsidRPr="00751381">
        <w:rPr>
          <w:rFonts w:ascii="Arial" w:hAnsi="Arial" w:cs="Arial"/>
          <w:sz w:val="20"/>
          <w:szCs w:val="20"/>
          <w:lang w:val="en-US" w:eastAsia="en-GB"/>
        </w:rPr>
        <w:t xml:space="preserve">are not </w:t>
      </w:r>
      <w:r w:rsidR="00FA6636" w:rsidRPr="00751381">
        <w:rPr>
          <w:rFonts w:ascii="Arial" w:hAnsi="Arial" w:cs="Arial"/>
          <w:sz w:val="20"/>
          <w:szCs w:val="20"/>
          <w:lang w:val="en-US" w:eastAsia="en-GB"/>
        </w:rPr>
        <w:t>convinced</w:t>
      </w:r>
      <w:r w:rsidR="00BB376D" w:rsidRPr="00751381">
        <w:rPr>
          <w:rFonts w:ascii="Arial" w:hAnsi="Arial" w:cs="Arial"/>
          <w:sz w:val="20"/>
          <w:szCs w:val="20"/>
          <w:lang w:val="en-US" w:eastAsia="en-GB"/>
        </w:rPr>
        <w:t xml:space="preserve"> that the claimed enhancements are needed. </w:t>
      </w:r>
      <w:r w:rsidR="00CB65E8" w:rsidRPr="00751381">
        <w:rPr>
          <w:rFonts w:ascii="Arial" w:hAnsi="Arial" w:cs="Arial"/>
          <w:sz w:val="20"/>
          <w:szCs w:val="20"/>
          <w:lang w:val="en-US" w:eastAsia="en-GB"/>
        </w:rPr>
        <w:t xml:space="preserve">Both groups </w:t>
      </w:r>
      <w:r w:rsidR="00105E6F" w:rsidRPr="00751381">
        <w:rPr>
          <w:rFonts w:ascii="Arial" w:hAnsi="Arial" w:cs="Arial"/>
          <w:sz w:val="20"/>
          <w:szCs w:val="20"/>
          <w:lang w:val="en-US" w:eastAsia="en-GB"/>
        </w:rPr>
        <w:t>provided motivations</w:t>
      </w:r>
      <w:r w:rsidR="000B2D5A" w:rsidRPr="00751381">
        <w:rPr>
          <w:rFonts w:ascii="Arial" w:hAnsi="Arial" w:cs="Arial"/>
          <w:sz w:val="20"/>
          <w:szCs w:val="20"/>
          <w:lang w:val="en-US" w:eastAsia="en-GB"/>
        </w:rPr>
        <w:t xml:space="preserve"> to support their preference. </w:t>
      </w:r>
      <w:r w:rsidR="00BB376D" w:rsidRPr="00751381">
        <w:rPr>
          <w:rFonts w:ascii="Arial" w:hAnsi="Arial" w:cs="Arial"/>
          <w:sz w:val="20"/>
          <w:szCs w:val="20"/>
          <w:lang w:val="en-US" w:eastAsia="en-GB"/>
        </w:rPr>
        <w:t xml:space="preserve">There was also suggestion of </w:t>
      </w:r>
      <w:r w:rsidR="00FA6636" w:rsidRPr="00751381">
        <w:rPr>
          <w:rFonts w:ascii="Arial" w:hAnsi="Arial" w:cs="Arial"/>
          <w:sz w:val="20"/>
          <w:szCs w:val="20"/>
          <w:lang w:val="en-US" w:eastAsia="en-GB"/>
        </w:rPr>
        <w:t>separating the discussion between UL and DL and focus on CG enhancements.</w:t>
      </w:r>
    </w:p>
    <w:p w14:paraId="589EE67E" w14:textId="77777777" w:rsidR="00D81477" w:rsidRPr="00BF65BD" w:rsidRDefault="00D81477" w:rsidP="00BF65BD">
      <w:pPr>
        <w:pStyle w:val="ListParagraph"/>
        <w:ind w:left="0"/>
        <w:rPr>
          <w:b/>
          <w:bCs/>
          <w:lang w:val="en-US" w:eastAsia="en-GB"/>
        </w:rPr>
      </w:pPr>
    </w:p>
    <w:p w14:paraId="3F6EFADA" w14:textId="5420F9C7" w:rsidR="004D0637" w:rsidRDefault="00647F85" w:rsidP="00BF65BD">
      <w:pPr>
        <w:ind w:left="567"/>
        <w:rPr>
          <w:rFonts w:eastAsia="Times New Roman" w:cs="Arial"/>
          <w:b/>
          <w:bCs/>
          <w:color w:val="000000"/>
          <w:szCs w:val="20"/>
          <w:lang w:val="en-US"/>
        </w:rPr>
      </w:pPr>
      <w:r w:rsidRPr="004D0637">
        <w:rPr>
          <w:rFonts w:eastAsia="Times New Roman" w:cs="Arial"/>
          <w:b/>
          <w:bCs/>
          <w:color w:val="000000"/>
          <w:szCs w:val="20"/>
          <w:lang w:val="en-US"/>
        </w:rPr>
        <w:lastRenderedPageBreak/>
        <w:t>Observation 2-1-A:</w:t>
      </w:r>
      <w:r w:rsidR="00D35509" w:rsidRPr="00D35509">
        <w:rPr>
          <w:lang w:val="en-US" w:eastAsia="ja-JP"/>
        </w:rPr>
        <w:t xml:space="preserve"> </w:t>
      </w:r>
      <w:r w:rsidR="00D35509" w:rsidRPr="00647F85">
        <w:rPr>
          <w:lang w:val="en-US" w:eastAsia="ja-JP"/>
        </w:rPr>
        <w:t>NEC, QC, CATT, Apple, Intel, ZTE, MOT, LG, Sony, CMCC, CWEiT, IDC, OPPO</w:t>
      </w:r>
      <w:r w:rsidR="00D35509">
        <w:rPr>
          <w:lang w:val="en-US" w:eastAsia="ja-JP"/>
        </w:rPr>
        <w:t>, HW(UL)</w:t>
      </w:r>
    </w:p>
    <w:p w14:paraId="740D8982" w14:textId="4563AC3E" w:rsidR="004D0637" w:rsidRPr="000513A7" w:rsidRDefault="004D0637" w:rsidP="00BF65BD">
      <w:pPr>
        <w:ind w:left="567"/>
        <w:rPr>
          <w:lang w:val="en-US" w:eastAsia="ja-JP"/>
        </w:rPr>
      </w:pPr>
      <w:r w:rsidRPr="00D35509">
        <w:rPr>
          <w:rFonts w:eastAsia="Times New Roman" w:cs="Arial"/>
          <w:b/>
          <w:bCs/>
          <w:color w:val="000000"/>
          <w:szCs w:val="20"/>
          <w:lang w:val="en-US"/>
        </w:rPr>
        <w:t>Observation 2-1-B:</w:t>
      </w:r>
      <w:r w:rsidR="00D35509" w:rsidRPr="00D35509">
        <w:rPr>
          <w:lang w:val="en-US" w:eastAsia="ja-JP"/>
        </w:rPr>
        <w:t xml:space="preserve"> Spreadtrum, MTK, FW, Ericsson, Samsung, vivo</w:t>
      </w:r>
      <w:r w:rsidR="000513A7">
        <w:rPr>
          <w:lang w:val="en-US" w:eastAsia="ja-JP"/>
        </w:rPr>
        <w:t xml:space="preserve"> </w:t>
      </w:r>
      <w:r w:rsidR="00D35509" w:rsidRPr="00D35509">
        <w:rPr>
          <w:lang w:val="en-US" w:eastAsia="ja-JP"/>
        </w:rPr>
        <w:t>(DL), HW(DL)</w:t>
      </w:r>
    </w:p>
    <w:p w14:paraId="46612E4C" w14:textId="26A16D87" w:rsidR="004D0637" w:rsidRDefault="004D0637" w:rsidP="00BF65BD">
      <w:pPr>
        <w:pStyle w:val="ListParagraph"/>
        <w:numPr>
          <w:ilvl w:val="1"/>
          <w:numId w:val="21"/>
        </w:numPr>
        <w:ind w:left="2007"/>
        <w:rPr>
          <w:lang w:val="en-US" w:eastAsia="ja-JP"/>
        </w:rPr>
      </w:pPr>
      <w:r w:rsidRPr="008B17F8">
        <w:rPr>
          <w:b/>
          <w:bCs/>
          <w:lang w:val="en-US" w:eastAsia="ja-JP"/>
        </w:rPr>
        <w:t>Open to discuss</w:t>
      </w:r>
      <w:r w:rsidRPr="00D87F47">
        <w:rPr>
          <w:lang w:val="en-US" w:eastAsia="ja-JP"/>
        </w:rPr>
        <w:t>:</w:t>
      </w:r>
      <w:r>
        <w:rPr>
          <w:lang w:val="en-US" w:eastAsia="ja-JP"/>
        </w:rPr>
        <w:t xml:space="preserve"> </w:t>
      </w:r>
      <w:r w:rsidR="00063284" w:rsidRPr="00063284">
        <w:rPr>
          <w:lang w:val="en-US" w:eastAsia="ja-JP"/>
        </w:rPr>
        <w:t>ATT, DCM</w:t>
      </w:r>
      <w:r w:rsidR="00063284">
        <w:rPr>
          <w:lang w:val="en-US" w:eastAsia="ja-JP"/>
        </w:rPr>
        <w:t>, CATT?</w:t>
      </w:r>
      <w:r>
        <w:rPr>
          <w:lang w:val="en-US" w:eastAsia="ja-JP"/>
        </w:rPr>
        <w:t xml:space="preserve">  </w:t>
      </w:r>
    </w:p>
    <w:p w14:paraId="1939ED02" w14:textId="77777777" w:rsidR="004D0637" w:rsidRDefault="004D0637" w:rsidP="00BF65BD">
      <w:pPr>
        <w:pStyle w:val="ListParagraph"/>
        <w:ind w:left="1287"/>
        <w:rPr>
          <w:rFonts w:ascii="Arial" w:eastAsia="Times New Roman" w:hAnsi="Arial" w:cs="Arial"/>
          <w:color w:val="000000"/>
          <w:sz w:val="20"/>
          <w:szCs w:val="20"/>
          <w:lang w:val="en-US"/>
        </w:rPr>
      </w:pPr>
    </w:p>
    <w:p w14:paraId="224E85E4" w14:textId="0EF6A194" w:rsidR="00373834" w:rsidRPr="000513A7" w:rsidRDefault="00373834" w:rsidP="00BF65BD">
      <w:pPr>
        <w:ind w:left="567"/>
        <w:rPr>
          <w:rFonts w:eastAsia="Times New Roman" w:cs="Arial"/>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-A:</w:t>
      </w:r>
      <w:r w:rsidR="00F14FB7" w:rsidRPr="00F14FB7">
        <w:t xml:space="preserve"> </w:t>
      </w:r>
      <w:r w:rsidR="00F14FB7" w:rsidRPr="000513A7">
        <w:rPr>
          <w:rFonts w:eastAsia="Times New Roman" w:cs="Arial"/>
          <w:color w:val="000000"/>
          <w:szCs w:val="20"/>
          <w:lang w:val="en-US"/>
        </w:rPr>
        <w:t>NEC, QC, ATT, Apple, Intel, DCM, LG, Sony, CMCC, CWEiT, IDC, OPPO, Ericsson (UL),</w:t>
      </w:r>
      <w:r w:rsidR="00D35509" w:rsidRPr="000513A7">
        <w:rPr>
          <w:rFonts w:eastAsia="Times New Roman" w:cs="Arial"/>
          <w:color w:val="000000"/>
          <w:szCs w:val="20"/>
          <w:lang w:val="en-US"/>
        </w:rPr>
        <w:t xml:space="preserve"> </w:t>
      </w:r>
      <w:r w:rsidR="00F14FB7" w:rsidRPr="000513A7">
        <w:rPr>
          <w:rFonts w:eastAsia="Times New Roman" w:cs="Arial"/>
          <w:color w:val="000000"/>
          <w:szCs w:val="20"/>
          <w:lang w:val="en-US"/>
        </w:rPr>
        <w:t>vivo</w:t>
      </w:r>
      <w:r w:rsidR="00335EF9">
        <w:rPr>
          <w:rFonts w:eastAsia="Times New Roman" w:cs="Arial"/>
          <w:color w:val="000000"/>
          <w:szCs w:val="20"/>
          <w:lang w:val="en-US"/>
        </w:rPr>
        <w:t xml:space="preserve"> </w:t>
      </w:r>
      <w:r w:rsidR="00F14FB7" w:rsidRPr="000513A7">
        <w:rPr>
          <w:rFonts w:eastAsia="Times New Roman" w:cs="Arial"/>
          <w:color w:val="000000"/>
          <w:szCs w:val="20"/>
          <w:lang w:val="en-US"/>
        </w:rPr>
        <w:t>(UL)</w:t>
      </w:r>
    </w:p>
    <w:p w14:paraId="5FC2C500" w14:textId="7C70FD49" w:rsidR="00984E72" w:rsidRDefault="00984E72"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w:t>
      </w:r>
      <w:r>
        <w:rPr>
          <w:rFonts w:eastAsia="Times New Roman" w:cs="Arial"/>
          <w:b/>
          <w:bCs/>
          <w:color w:val="000000"/>
          <w:szCs w:val="20"/>
          <w:lang w:val="en-US"/>
        </w:rPr>
        <w:t>B</w:t>
      </w:r>
      <w:r w:rsidRPr="004D0637">
        <w:rPr>
          <w:rFonts w:eastAsia="Times New Roman" w:cs="Arial"/>
          <w:b/>
          <w:bCs/>
          <w:color w:val="000000"/>
          <w:szCs w:val="20"/>
          <w:lang w:val="en-US"/>
        </w:rPr>
        <w:t>:</w:t>
      </w:r>
      <w:r w:rsidRPr="00984E72">
        <w:t xml:space="preserve"> </w:t>
      </w:r>
      <w:r w:rsidRPr="000513A7">
        <w:rPr>
          <w:rFonts w:eastAsia="Times New Roman" w:cs="Arial"/>
          <w:color w:val="000000"/>
          <w:szCs w:val="20"/>
          <w:lang w:val="en-US"/>
        </w:rPr>
        <w:t>MTK, FW, M</w:t>
      </w:r>
      <w:r w:rsidR="000513A7">
        <w:rPr>
          <w:rFonts w:eastAsia="Times New Roman" w:cs="Arial"/>
          <w:color w:val="000000"/>
          <w:szCs w:val="20"/>
          <w:lang w:val="en-US"/>
        </w:rPr>
        <w:t>o</w:t>
      </w:r>
      <w:r w:rsidRPr="000513A7">
        <w:rPr>
          <w:rFonts w:eastAsia="Times New Roman" w:cs="Arial"/>
          <w:color w:val="000000"/>
          <w:szCs w:val="20"/>
          <w:lang w:val="en-US"/>
        </w:rPr>
        <w:t>T, HW,</w:t>
      </w:r>
      <w:r w:rsidR="00D35509" w:rsidRPr="000513A7">
        <w:rPr>
          <w:rFonts w:eastAsia="Times New Roman" w:cs="Arial"/>
          <w:color w:val="000000"/>
          <w:szCs w:val="20"/>
          <w:lang w:val="en-US"/>
        </w:rPr>
        <w:t xml:space="preserve"> </w:t>
      </w:r>
      <w:r w:rsidRPr="000513A7">
        <w:rPr>
          <w:rFonts w:eastAsia="Times New Roman" w:cs="Arial"/>
          <w:color w:val="000000"/>
          <w:szCs w:val="20"/>
          <w:lang w:val="en-US"/>
        </w:rPr>
        <w:t>Samsung(partly)</w:t>
      </w:r>
    </w:p>
    <w:p w14:paraId="761A7020" w14:textId="08EE7B13" w:rsidR="00984E72" w:rsidRPr="001225B8" w:rsidRDefault="00984E72" w:rsidP="00BF65BD">
      <w:pPr>
        <w:pStyle w:val="ListParagraph"/>
        <w:numPr>
          <w:ilvl w:val="0"/>
          <w:numId w:val="34"/>
        </w:numPr>
        <w:ind w:left="1287"/>
        <w:rPr>
          <w:rFonts w:eastAsia="Times New Roman" w:cs="Arial"/>
          <w:color w:val="000000"/>
          <w:szCs w:val="20"/>
          <w:lang w:val="en-US"/>
        </w:rPr>
      </w:pPr>
      <w:r w:rsidRPr="001225B8">
        <w:rPr>
          <w:b/>
          <w:bCs/>
          <w:lang w:val="en-US" w:eastAsia="ja-JP"/>
        </w:rPr>
        <w:t>Open to discuss</w:t>
      </w:r>
      <w:r w:rsidR="000513A7" w:rsidRPr="001225B8">
        <w:rPr>
          <w:b/>
          <w:bCs/>
          <w:lang w:val="en-US" w:eastAsia="ja-JP"/>
        </w:rPr>
        <w:t xml:space="preserve"> (A</w:t>
      </w:r>
      <w:r w:rsidR="001225B8" w:rsidRPr="001225B8">
        <w:rPr>
          <w:b/>
          <w:bCs/>
          <w:lang w:val="en-US" w:eastAsia="ja-JP"/>
        </w:rPr>
        <w:t>/B)</w:t>
      </w:r>
      <w:r w:rsidRPr="001225B8">
        <w:rPr>
          <w:lang w:val="en-US" w:eastAsia="ja-JP"/>
        </w:rPr>
        <w:t xml:space="preserve">: </w:t>
      </w:r>
      <w:r w:rsidR="00D35509" w:rsidRPr="001225B8">
        <w:rPr>
          <w:lang w:val="en-US" w:eastAsia="ja-JP"/>
        </w:rPr>
        <w:t>ZTE, Sony</w:t>
      </w:r>
      <w:r w:rsidR="00AD7B54">
        <w:rPr>
          <w:lang w:val="en-US" w:eastAsia="ja-JP"/>
        </w:rPr>
        <w:t>, CATT?</w:t>
      </w:r>
    </w:p>
    <w:p w14:paraId="114DDF47" w14:textId="051775F1" w:rsidR="000B2D5A" w:rsidRDefault="000B2D5A" w:rsidP="004D0637">
      <w:pPr>
        <w:rPr>
          <w:lang w:val="en-US" w:eastAsia="ja-JP"/>
        </w:rPr>
      </w:pP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gridCol w:w="3500"/>
      </w:tblGrid>
      <w:tr w:rsidR="00FD78EE" w:rsidRPr="00FD78EE" w14:paraId="2D5FADE8" w14:textId="77777777" w:rsidTr="000D5A92">
        <w:trPr>
          <w:trHeight w:val="300"/>
        </w:trPr>
        <w:tc>
          <w:tcPr>
            <w:tcW w:w="960" w:type="dxa"/>
            <w:shd w:val="clear" w:color="auto" w:fill="auto"/>
            <w:noWrap/>
            <w:vAlign w:val="bottom"/>
            <w:hideMark/>
          </w:tcPr>
          <w:p w14:paraId="4812FDE6" w14:textId="77777777" w:rsidR="00FD78EE" w:rsidRPr="00FD78EE" w:rsidRDefault="00FD78EE" w:rsidP="00FD78EE">
            <w:pPr>
              <w:spacing w:after="0" w:line="240" w:lineRule="auto"/>
              <w:jc w:val="left"/>
              <w:rPr>
                <w:rFonts w:ascii="Times New Roman" w:eastAsia="Times New Roman" w:hAnsi="Times New Roman" w:cs="Times New Roman"/>
                <w:sz w:val="24"/>
                <w:szCs w:val="20"/>
                <w:lang w:val="en-SE" w:eastAsia="en-SE"/>
              </w:rPr>
            </w:pPr>
          </w:p>
        </w:tc>
        <w:tc>
          <w:tcPr>
            <w:tcW w:w="3660" w:type="dxa"/>
            <w:shd w:val="clear" w:color="auto" w:fill="auto"/>
            <w:noWrap/>
            <w:vAlign w:val="bottom"/>
            <w:hideMark/>
          </w:tcPr>
          <w:p w14:paraId="1BA32EEF"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2-1-A</w:t>
            </w:r>
          </w:p>
        </w:tc>
        <w:tc>
          <w:tcPr>
            <w:tcW w:w="3500" w:type="dxa"/>
            <w:shd w:val="clear" w:color="auto" w:fill="auto"/>
            <w:noWrap/>
            <w:vAlign w:val="bottom"/>
            <w:hideMark/>
          </w:tcPr>
          <w:p w14:paraId="5E4C3A26"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2-1-B</w:t>
            </w:r>
          </w:p>
        </w:tc>
      </w:tr>
      <w:tr w:rsidR="00FD78EE" w:rsidRPr="00FD78EE" w14:paraId="4147F47A" w14:textId="77777777" w:rsidTr="000D5A92">
        <w:trPr>
          <w:trHeight w:val="1200"/>
        </w:trPr>
        <w:tc>
          <w:tcPr>
            <w:tcW w:w="960" w:type="dxa"/>
            <w:shd w:val="clear" w:color="auto" w:fill="auto"/>
            <w:noWrap/>
            <w:hideMark/>
          </w:tcPr>
          <w:p w14:paraId="4A9F58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5E14E6B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CATT, Apple, Intel, ZTE, MOT, LG, Sony, CMCC, CWEiT, IDC, OPPO</w:t>
            </w:r>
            <w:r w:rsidRPr="00FD78EE">
              <w:rPr>
                <w:rFonts w:ascii="Calibri" w:eastAsia="Times New Roman" w:hAnsi="Calibri" w:cs="Calibri"/>
                <w:color w:val="000000"/>
                <w:sz w:val="22"/>
                <w:lang w:val="en-SE" w:eastAsia="en-SE"/>
              </w:rPr>
              <w:br/>
              <w:t>HW(UL)</w:t>
            </w:r>
          </w:p>
        </w:tc>
        <w:tc>
          <w:tcPr>
            <w:tcW w:w="3500" w:type="dxa"/>
            <w:shd w:val="clear" w:color="000000" w:fill="C6E0B4"/>
            <w:hideMark/>
          </w:tcPr>
          <w:p w14:paraId="62E333D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Spreadtrum, MTK, FW, Ericsson, Samsung</w:t>
            </w:r>
            <w:r w:rsidRPr="00FD78EE">
              <w:rPr>
                <w:rFonts w:ascii="Calibri" w:eastAsia="Times New Roman" w:hAnsi="Calibri" w:cs="Calibri"/>
                <w:color w:val="000000"/>
                <w:sz w:val="22"/>
                <w:lang w:val="en-SE" w:eastAsia="en-SE"/>
              </w:rPr>
              <w:br/>
              <w:t>vivo, HW(DL)</w:t>
            </w:r>
          </w:p>
        </w:tc>
      </w:tr>
      <w:tr w:rsidR="00FD78EE" w:rsidRPr="00FD78EE" w14:paraId="144BF6D3" w14:textId="77777777" w:rsidTr="000D5A92">
        <w:trPr>
          <w:trHeight w:val="300"/>
        </w:trPr>
        <w:tc>
          <w:tcPr>
            <w:tcW w:w="960" w:type="dxa"/>
            <w:shd w:val="clear" w:color="auto" w:fill="auto"/>
            <w:noWrap/>
            <w:hideMark/>
          </w:tcPr>
          <w:p w14:paraId="007AC976"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018F5EE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4379B4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1D3A3B95" w14:textId="77777777" w:rsidTr="000D5A92">
        <w:trPr>
          <w:trHeight w:val="600"/>
        </w:trPr>
        <w:tc>
          <w:tcPr>
            <w:tcW w:w="960" w:type="dxa"/>
            <w:shd w:val="clear" w:color="auto" w:fill="auto"/>
            <w:noWrap/>
            <w:hideMark/>
          </w:tcPr>
          <w:p w14:paraId="4148BEAA"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1EC75A9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ATT, DCM</w:t>
            </w:r>
          </w:p>
        </w:tc>
        <w:tc>
          <w:tcPr>
            <w:tcW w:w="3500" w:type="dxa"/>
            <w:shd w:val="clear" w:color="000000" w:fill="8EA9DB"/>
            <w:hideMark/>
          </w:tcPr>
          <w:p w14:paraId="60EA729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ATT, DCM</w:t>
            </w:r>
            <w:r w:rsidRPr="00FD78EE">
              <w:rPr>
                <w:rFonts w:ascii="Calibri" w:eastAsia="Times New Roman" w:hAnsi="Calibri" w:cs="Calibri"/>
                <w:color w:val="000000"/>
                <w:sz w:val="22"/>
                <w:lang w:val="en-SE" w:eastAsia="en-SE"/>
              </w:rPr>
              <w:br/>
              <w:t>CATT?</w:t>
            </w:r>
          </w:p>
        </w:tc>
      </w:tr>
      <w:tr w:rsidR="00FD78EE" w:rsidRPr="00FD78EE" w14:paraId="5EA1DA32" w14:textId="77777777" w:rsidTr="000D5A92">
        <w:trPr>
          <w:trHeight w:val="300"/>
        </w:trPr>
        <w:tc>
          <w:tcPr>
            <w:tcW w:w="960" w:type="dxa"/>
            <w:shd w:val="clear" w:color="auto" w:fill="auto"/>
            <w:noWrap/>
            <w:vAlign w:val="bottom"/>
            <w:hideMark/>
          </w:tcPr>
          <w:p w14:paraId="5E0C963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p>
        </w:tc>
        <w:tc>
          <w:tcPr>
            <w:tcW w:w="3660" w:type="dxa"/>
            <w:shd w:val="clear" w:color="auto" w:fill="auto"/>
            <w:noWrap/>
            <w:vAlign w:val="bottom"/>
            <w:hideMark/>
          </w:tcPr>
          <w:p w14:paraId="23EBF368"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c>
          <w:tcPr>
            <w:tcW w:w="3500" w:type="dxa"/>
            <w:shd w:val="clear" w:color="auto" w:fill="auto"/>
            <w:noWrap/>
            <w:vAlign w:val="bottom"/>
            <w:hideMark/>
          </w:tcPr>
          <w:p w14:paraId="2DE5A96F"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r>
      <w:tr w:rsidR="00FD78EE" w:rsidRPr="00FD78EE" w14:paraId="45E6E1AC" w14:textId="77777777" w:rsidTr="000D5A92">
        <w:trPr>
          <w:trHeight w:val="300"/>
        </w:trPr>
        <w:tc>
          <w:tcPr>
            <w:tcW w:w="960" w:type="dxa"/>
            <w:shd w:val="clear" w:color="auto" w:fill="auto"/>
            <w:noWrap/>
            <w:vAlign w:val="bottom"/>
            <w:hideMark/>
          </w:tcPr>
          <w:p w14:paraId="023C85F6" w14:textId="77777777" w:rsidR="00FD78EE" w:rsidRPr="00FD78EE" w:rsidRDefault="00FD78EE" w:rsidP="00FD78EE">
            <w:pPr>
              <w:spacing w:after="0" w:line="240" w:lineRule="auto"/>
              <w:jc w:val="center"/>
              <w:rPr>
                <w:rFonts w:ascii="Times New Roman" w:eastAsia="Times New Roman" w:hAnsi="Times New Roman" w:cs="Times New Roman"/>
                <w:szCs w:val="20"/>
                <w:lang w:val="en-SE" w:eastAsia="en-SE"/>
              </w:rPr>
            </w:pPr>
          </w:p>
        </w:tc>
        <w:tc>
          <w:tcPr>
            <w:tcW w:w="3660" w:type="dxa"/>
            <w:shd w:val="clear" w:color="auto" w:fill="auto"/>
            <w:noWrap/>
            <w:vAlign w:val="bottom"/>
            <w:hideMark/>
          </w:tcPr>
          <w:p w14:paraId="66EBE104"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2-2-A</w:t>
            </w:r>
          </w:p>
        </w:tc>
        <w:tc>
          <w:tcPr>
            <w:tcW w:w="3500" w:type="dxa"/>
            <w:shd w:val="clear" w:color="auto" w:fill="auto"/>
            <w:noWrap/>
            <w:vAlign w:val="bottom"/>
            <w:hideMark/>
          </w:tcPr>
          <w:p w14:paraId="02244E92"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2-2-B</w:t>
            </w:r>
          </w:p>
        </w:tc>
      </w:tr>
      <w:tr w:rsidR="00FD78EE" w:rsidRPr="00FD78EE" w14:paraId="3D02976E" w14:textId="77777777" w:rsidTr="000D5A92">
        <w:trPr>
          <w:trHeight w:val="900"/>
        </w:trPr>
        <w:tc>
          <w:tcPr>
            <w:tcW w:w="960" w:type="dxa"/>
            <w:shd w:val="clear" w:color="auto" w:fill="auto"/>
            <w:noWrap/>
            <w:hideMark/>
          </w:tcPr>
          <w:p w14:paraId="456C6AE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6B4D6A6B"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ATT, Apple, Intel, DCM, LG, Sony, CMCC, CWEiT, IDC, OPPO</w:t>
            </w:r>
            <w:r w:rsidRPr="00FD78EE">
              <w:rPr>
                <w:rFonts w:ascii="Calibri" w:eastAsia="Times New Roman" w:hAnsi="Calibri" w:cs="Calibri"/>
                <w:color w:val="000000"/>
                <w:sz w:val="22"/>
                <w:lang w:val="en-SE" w:eastAsia="en-SE"/>
              </w:rPr>
              <w:br/>
              <w:t>Ericsson,vivo(for UL)</w:t>
            </w:r>
          </w:p>
        </w:tc>
        <w:tc>
          <w:tcPr>
            <w:tcW w:w="3500" w:type="dxa"/>
            <w:shd w:val="clear" w:color="000000" w:fill="C6E0B4"/>
            <w:hideMark/>
          </w:tcPr>
          <w:p w14:paraId="13F870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MTK, FW, MOT, HW</w:t>
            </w:r>
            <w:r w:rsidRPr="00FD78EE">
              <w:rPr>
                <w:rFonts w:ascii="Calibri" w:eastAsia="Times New Roman" w:hAnsi="Calibri" w:cs="Calibri"/>
                <w:color w:val="000000"/>
                <w:sz w:val="22"/>
                <w:lang w:val="en-SE" w:eastAsia="en-SE"/>
              </w:rPr>
              <w:br/>
              <w:t>Samsung(partly)</w:t>
            </w:r>
          </w:p>
        </w:tc>
      </w:tr>
      <w:tr w:rsidR="00FD78EE" w:rsidRPr="00FD78EE" w14:paraId="23B8FC16" w14:textId="77777777" w:rsidTr="000D5A92">
        <w:trPr>
          <w:trHeight w:val="300"/>
        </w:trPr>
        <w:tc>
          <w:tcPr>
            <w:tcW w:w="960" w:type="dxa"/>
            <w:shd w:val="clear" w:color="auto" w:fill="auto"/>
            <w:noWrap/>
            <w:hideMark/>
          </w:tcPr>
          <w:p w14:paraId="2778385F"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4A174D1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AF4FDC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09D6FABD" w14:textId="77777777" w:rsidTr="000D5A92">
        <w:trPr>
          <w:trHeight w:val="300"/>
        </w:trPr>
        <w:tc>
          <w:tcPr>
            <w:tcW w:w="960" w:type="dxa"/>
            <w:shd w:val="clear" w:color="auto" w:fill="auto"/>
            <w:noWrap/>
            <w:hideMark/>
          </w:tcPr>
          <w:p w14:paraId="0AAB9968"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7428F43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w:t>
            </w:r>
          </w:p>
        </w:tc>
        <w:tc>
          <w:tcPr>
            <w:tcW w:w="3500" w:type="dxa"/>
            <w:shd w:val="clear" w:color="000000" w:fill="8EA9DB"/>
            <w:noWrap/>
            <w:hideMark/>
          </w:tcPr>
          <w:p w14:paraId="622D95C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 Sony</w:t>
            </w:r>
          </w:p>
        </w:tc>
      </w:tr>
    </w:tbl>
    <w:p w14:paraId="70144895" w14:textId="77777777" w:rsidR="00FD78EE" w:rsidRDefault="00FD78EE" w:rsidP="004D0637">
      <w:pPr>
        <w:rPr>
          <w:lang w:val="en-US" w:eastAsia="ja-JP"/>
        </w:rPr>
      </w:pPr>
    </w:p>
    <w:p w14:paraId="4E064C49" w14:textId="27D03251" w:rsidR="001865C5" w:rsidRPr="001865C5" w:rsidRDefault="000B2D5A" w:rsidP="001865C5">
      <w:pPr>
        <w:rPr>
          <w:lang w:val="en-US" w:eastAsia="ja-JP"/>
        </w:rPr>
      </w:pPr>
      <w:r w:rsidRPr="00BE537C">
        <w:rPr>
          <w:b/>
          <w:bCs/>
          <w:lang w:val="en-US" w:eastAsia="ja-JP"/>
        </w:rPr>
        <w:t>Moderator recommendation:</w:t>
      </w:r>
      <w:r>
        <w:rPr>
          <w:lang w:val="en-US" w:eastAsia="ja-JP"/>
        </w:rPr>
        <w:t xml:space="preserve"> It is unlikely to </w:t>
      </w:r>
      <w:r w:rsidR="00474155">
        <w:rPr>
          <w:lang w:val="en-US" w:eastAsia="ja-JP"/>
        </w:rPr>
        <w:t xml:space="preserve">be able </w:t>
      </w:r>
      <w:r>
        <w:rPr>
          <w:lang w:val="en-US" w:eastAsia="ja-JP"/>
        </w:rPr>
        <w:t>decide at this stage for one</w:t>
      </w:r>
      <w:r w:rsidR="00474155">
        <w:rPr>
          <w:lang w:val="en-US" w:eastAsia="ja-JP"/>
        </w:rPr>
        <w:t xml:space="preserve"> direction. This topic </w:t>
      </w:r>
      <w:r w:rsidR="00EB226C">
        <w:rPr>
          <w:lang w:val="en-US" w:eastAsia="ja-JP"/>
        </w:rPr>
        <w:t>is</w:t>
      </w:r>
      <w:r w:rsidR="00474155">
        <w:rPr>
          <w:lang w:val="en-US" w:eastAsia="ja-JP"/>
        </w:rPr>
        <w:t xml:space="preserve"> part of the SI</w:t>
      </w:r>
      <w:r w:rsidR="00046047">
        <w:rPr>
          <w:lang w:val="en-US" w:eastAsia="ja-JP"/>
        </w:rPr>
        <w:t>D</w:t>
      </w:r>
      <w:r w:rsidR="00474155">
        <w:rPr>
          <w:lang w:val="en-US" w:eastAsia="ja-JP"/>
        </w:rPr>
        <w:t xml:space="preserve"> </w:t>
      </w:r>
      <w:r w:rsidR="00322BC2">
        <w:rPr>
          <w:lang w:val="en-US" w:eastAsia="ja-JP"/>
        </w:rPr>
        <w:t xml:space="preserve">therefore it </w:t>
      </w:r>
      <w:r w:rsidR="00474155">
        <w:rPr>
          <w:lang w:val="en-US" w:eastAsia="ja-JP"/>
        </w:rPr>
        <w:t xml:space="preserve">needs to be investigated. </w:t>
      </w:r>
      <w:r w:rsidR="006773BC">
        <w:rPr>
          <w:lang w:val="en-US" w:eastAsia="ja-JP"/>
        </w:rPr>
        <w:t xml:space="preserve">Also, there are many proposals for SPS/CG. </w:t>
      </w:r>
      <w:r w:rsidR="00474155">
        <w:rPr>
          <w:lang w:val="en-US" w:eastAsia="ja-JP"/>
        </w:rPr>
        <w:t>Therefore, Moderator suggests</w:t>
      </w:r>
      <w:r w:rsidR="00D31841">
        <w:rPr>
          <w:lang w:val="en-US" w:eastAsia="ja-JP"/>
        </w:rPr>
        <w:t xml:space="preserve"> for the study, focus on the topics with most support</w:t>
      </w:r>
      <w:r w:rsidR="00EA1A57">
        <w:rPr>
          <w:lang w:val="en-US" w:eastAsia="ja-JP"/>
        </w:rPr>
        <w:t>,</w:t>
      </w:r>
      <w:r w:rsidR="00D31841">
        <w:rPr>
          <w:lang w:val="en-US" w:eastAsia="ja-JP"/>
        </w:rPr>
        <w:t xml:space="preserve"> </w:t>
      </w:r>
      <w:r w:rsidR="00EA1A57">
        <w:rPr>
          <w:lang w:val="en-US" w:eastAsia="ja-JP"/>
        </w:rPr>
        <w:t>a</w:t>
      </w:r>
      <w:r w:rsidR="005278EB">
        <w:rPr>
          <w:lang w:val="en-US" w:eastAsia="ja-JP"/>
        </w:rPr>
        <w:t>nd provide</w:t>
      </w:r>
      <w:r w:rsidR="006367A9">
        <w:rPr>
          <w:lang w:val="en-US" w:eastAsia="ja-JP"/>
        </w:rPr>
        <w:t xml:space="preserve"> analysis and </w:t>
      </w:r>
      <w:r w:rsidR="005278EB">
        <w:rPr>
          <w:lang w:val="en-US" w:eastAsia="ja-JP"/>
        </w:rPr>
        <w:t>comparison</w:t>
      </w:r>
      <w:r w:rsidR="006367A9">
        <w:rPr>
          <w:lang w:val="en-US" w:eastAsia="ja-JP"/>
        </w:rPr>
        <w:t xml:space="preserve"> to motivate whether the propose</w:t>
      </w:r>
      <w:r w:rsidR="00D0496D">
        <w:rPr>
          <w:lang w:val="en-US" w:eastAsia="ja-JP"/>
        </w:rPr>
        <w:t>d</w:t>
      </w:r>
      <w:r w:rsidR="006367A9">
        <w:rPr>
          <w:lang w:val="en-US" w:eastAsia="ja-JP"/>
        </w:rPr>
        <w:t xml:space="preserve"> </w:t>
      </w:r>
      <w:r w:rsidR="007C75A7">
        <w:rPr>
          <w:lang w:val="en-US" w:eastAsia="ja-JP"/>
        </w:rPr>
        <w:t>enhancements</w:t>
      </w:r>
      <w:r w:rsidR="006367A9">
        <w:rPr>
          <w:lang w:val="en-US" w:eastAsia="ja-JP"/>
        </w:rPr>
        <w:t xml:space="preserve"> are </w:t>
      </w:r>
      <w:r w:rsidR="00090336">
        <w:rPr>
          <w:lang w:val="en-US" w:eastAsia="ja-JP"/>
        </w:rPr>
        <w:t>justified for the follow-up WI</w:t>
      </w:r>
      <w:r w:rsidR="006367A9">
        <w:rPr>
          <w:lang w:val="en-US" w:eastAsia="ja-JP"/>
        </w:rPr>
        <w:t xml:space="preserve">. </w:t>
      </w:r>
      <w:r w:rsidR="005278EB">
        <w:rPr>
          <w:lang w:val="en-US" w:eastAsia="ja-JP"/>
        </w:rPr>
        <w:t xml:space="preserve"> </w:t>
      </w:r>
    </w:p>
    <w:p w14:paraId="424DEBF2" w14:textId="77777777" w:rsidR="001865C5" w:rsidRPr="00662D74" w:rsidRDefault="003931A5" w:rsidP="00406826">
      <w:pPr>
        <w:pStyle w:val="ListParagraph"/>
        <w:ind w:left="0"/>
        <w:rPr>
          <w:rFonts w:ascii="Arial" w:hAnsi="Arial" w:cs="Arial"/>
          <w:b/>
          <w:bCs/>
          <w:lang w:val="en-US" w:eastAsia="ja-JP"/>
        </w:rPr>
      </w:pPr>
      <w:r w:rsidRPr="00662D74">
        <w:rPr>
          <w:rFonts w:ascii="Arial" w:hAnsi="Arial" w:cs="Arial"/>
          <w:b/>
          <w:bCs/>
          <w:highlight w:val="yellow"/>
          <w:lang w:val="en-US" w:eastAsia="ja-JP"/>
        </w:rPr>
        <w:t xml:space="preserve">Proposal </w:t>
      </w:r>
      <w:r w:rsidR="00CC2C4F" w:rsidRPr="00662D74">
        <w:rPr>
          <w:rFonts w:ascii="Arial" w:hAnsi="Arial" w:cs="Arial"/>
          <w:b/>
          <w:bCs/>
          <w:highlight w:val="yellow"/>
          <w:lang w:val="en-US" w:eastAsia="ja-JP"/>
        </w:rPr>
        <w:t>2-1:</w:t>
      </w:r>
    </w:p>
    <w:p w14:paraId="7E011CB6" w14:textId="2EDF29A8" w:rsidR="00834813" w:rsidRPr="001865C5" w:rsidRDefault="00C825FA" w:rsidP="00406826">
      <w:pPr>
        <w:pStyle w:val="ListParagraph"/>
        <w:ind w:left="0"/>
        <w:rPr>
          <w:rFonts w:ascii="Arial" w:hAnsi="Arial" w:cs="Arial"/>
          <w:lang w:val="en-US" w:eastAsia="ja-JP"/>
        </w:rPr>
      </w:pPr>
      <w:r w:rsidRPr="00406826">
        <w:rPr>
          <w:rFonts w:ascii="Arial" w:hAnsi="Arial" w:cs="Arial"/>
          <w:sz w:val="20"/>
          <w:szCs w:val="20"/>
          <w:lang w:val="en-US" w:eastAsia="ja-JP"/>
        </w:rPr>
        <w:t>T</w:t>
      </w:r>
      <w:r w:rsidR="00C762B9" w:rsidRPr="00406826">
        <w:rPr>
          <w:rFonts w:ascii="Arial" w:hAnsi="Arial" w:cs="Arial"/>
          <w:sz w:val="20"/>
          <w:szCs w:val="20"/>
          <w:lang w:val="en-US" w:eastAsia="ja-JP"/>
        </w:rPr>
        <w:t>o</w:t>
      </w:r>
      <w:r w:rsidR="00DD482C" w:rsidRPr="00406826">
        <w:rPr>
          <w:rFonts w:ascii="Arial" w:hAnsi="Arial" w:cs="Arial"/>
          <w:sz w:val="20"/>
          <w:szCs w:val="20"/>
          <w:lang w:val="en-US" w:eastAsia="ja-JP"/>
        </w:rPr>
        <w:t xml:space="preserve"> study</w:t>
      </w:r>
      <w:r w:rsidR="00510F96" w:rsidRPr="00406826">
        <w:rPr>
          <w:rFonts w:ascii="Arial" w:hAnsi="Arial" w:cs="Arial"/>
          <w:sz w:val="20"/>
          <w:szCs w:val="20"/>
          <w:lang w:val="en-US" w:eastAsia="ja-JP"/>
        </w:rPr>
        <w:t xml:space="preserve"> </w:t>
      </w:r>
      <w:r w:rsidR="00C501CC" w:rsidRPr="00406826">
        <w:rPr>
          <w:rFonts w:ascii="Arial" w:hAnsi="Arial" w:cs="Arial"/>
          <w:sz w:val="20"/>
          <w:szCs w:val="20"/>
          <w:lang w:val="en-US" w:eastAsia="ja-JP"/>
        </w:rPr>
        <w:t xml:space="preserve">support </w:t>
      </w:r>
      <w:r w:rsidR="003723D4" w:rsidRPr="00406826">
        <w:rPr>
          <w:rFonts w:ascii="Arial" w:hAnsi="Arial" w:cs="Arial"/>
          <w:sz w:val="20"/>
          <w:szCs w:val="20"/>
          <w:lang w:val="en-US" w:eastAsia="ja-JP"/>
        </w:rPr>
        <w:t xml:space="preserve">of a </w:t>
      </w:r>
      <w:r w:rsidR="00C501CC" w:rsidRPr="00406826">
        <w:rPr>
          <w:rFonts w:ascii="Arial" w:hAnsi="Arial" w:cs="Arial"/>
          <w:sz w:val="20"/>
          <w:szCs w:val="20"/>
          <w:lang w:eastAsia="ja-JP"/>
        </w:rPr>
        <w:t>candidate capacity enhancement technique</w:t>
      </w:r>
      <w:r w:rsidR="00C501CC" w:rsidRPr="00406826">
        <w:rPr>
          <w:rFonts w:ascii="Arial" w:hAnsi="Arial" w:cs="Arial"/>
          <w:sz w:val="20"/>
          <w:szCs w:val="20"/>
          <w:lang w:val="en-US" w:eastAsia="ja-JP"/>
        </w:rPr>
        <w:t xml:space="preserve"> </w:t>
      </w:r>
      <w:r w:rsidR="00DD482C" w:rsidRPr="00406826">
        <w:rPr>
          <w:rFonts w:ascii="Arial" w:hAnsi="Arial" w:cs="Arial"/>
          <w:sz w:val="20"/>
          <w:szCs w:val="20"/>
          <w:lang w:val="en-US" w:eastAsia="ja-JP"/>
        </w:rPr>
        <w:t xml:space="preserve">for XR traffic based </w:t>
      </w:r>
      <w:r w:rsidR="008719CE" w:rsidRPr="00406826">
        <w:rPr>
          <w:rFonts w:ascii="Arial" w:hAnsi="Arial" w:cs="Arial"/>
          <w:sz w:val="20"/>
          <w:szCs w:val="20"/>
          <w:lang w:val="en-US" w:eastAsia="ja-JP"/>
        </w:rPr>
        <w:t>SPS/CG transmission</w:t>
      </w:r>
      <w:r w:rsidR="003723D4" w:rsidRPr="00406826">
        <w:rPr>
          <w:rFonts w:ascii="Arial" w:hAnsi="Arial" w:cs="Arial"/>
          <w:sz w:val="20"/>
          <w:szCs w:val="20"/>
          <w:lang w:val="en-US" w:eastAsia="ja-JP"/>
        </w:rPr>
        <w:t xml:space="preserve">s, companies are encouraged to </w:t>
      </w:r>
      <w:r w:rsidR="00834813" w:rsidRPr="00406826">
        <w:rPr>
          <w:rFonts w:ascii="Arial" w:hAnsi="Arial" w:cs="Arial"/>
          <w:sz w:val="20"/>
          <w:szCs w:val="20"/>
          <w:lang w:val="en-US" w:eastAsia="ja-JP"/>
        </w:rPr>
        <w:t>consider the following:</w:t>
      </w:r>
    </w:p>
    <w:p w14:paraId="19082A13" w14:textId="3DFC79F6" w:rsidR="00664AA2" w:rsidRPr="00B12FBF" w:rsidRDefault="001A7708" w:rsidP="00406826">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w:t>
      </w:r>
      <w:r w:rsidR="003723D4" w:rsidRPr="00B12FBF">
        <w:rPr>
          <w:rFonts w:ascii="Arial" w:hAnsi="Arial" w:cs="Arial"/>
          <w:sz w:val="20"/>
          <w:szCs w:val="20"/>
          <w:lang w:val="en-US" w:eastAsia="ja-JP"/>
        </w:rPr>
        <w:t xml:space="preserve"> the following stud</w:t>
      </w:r>
      <w:r w:rsidR="000912CE" w:rsidRPr="00B12FBF">
        <w:rPr>
          <w:rFonts w:ascii="Arial" w:hAnsi="Arial" w:cs="Arial"/>
          <w:sz w:val="20"/>
          <w:szCs w:val="20"/>
          <w:lang w:val="en-US" w:eastAsia="ja-JP"/>
        </w:rPr>
        <w:t>ies</w:t>
      </w:r>
      <w:r w:rsidR="00664AA2" w:rsidRPr="00B12FBF">
        <w:rPr>
          <w:rFonts w:ascii="Arial" w:hAnsi="Arial" w:cs="Arial"/>
          <w:sz w:val="20"/>
          <w:szCs w:val="20"/>
          <w:lang w:val="en-US" w:eastAsia="ja-JP"/>
        </w:rPr>
        <w:t>:</w:t>
      </w:r>
    </w:p>
    <w:p w14:paraId="7F774C34" w14:textId="109F48BE" w:rsidR="00FA3146" w:rsidRPr="00B12FBF" w:rsidRDefault="00FA3146"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 xml:space="preserve">Study support of </w:t>
      </w:r>
      <w:r w:rsidR="006B11E9" w:rsidRPr="00B12FBF">
        <w:rPr>
          <w:rFonts w:ascii="Arial" w:hAnsi="Arial" w:cs="Arial"/>
          <w:sz w:val="20"/>
          <w:szCs w:val="20"/>
          <w:lang w:val="en-US" w:eastAsia="ja-JP"/>
        </w:rPr>
        <w:t>m</w:t>
      </w:r>
      <w:r w:rsidRPr="00B12FBF">
        <w:rPr>
          <w:rFonts w:ascii="Arial" w:hAnsi="Arial" w:cs="Arial"/>
          <w:sz w:val="20"/>
          <w:szCs w:val="20"/>
        </w:rPr>
        <w:t>ultiple P</w:t>
      </w:r>
      <w:r w:rsidR="00265828" w:rsidRPr="00B12FBF">
        <w:rPr>
          <w:rFonts w:ascii="Arial" w:hAnsi="Arial" w:cs="Arial"/>
          <w:sz w:val="20"/>
          <w:szCs w:val="20"/>
          <w:lang w:val="en-US"/>
        </w:rPr>
        <w:t>D</w:t>
      </w:r>
      <w:r w:rsidRPr="00B12FBF">
        <w:rPr>
          <w:rFonts w:ascii="Arial" w:hAnsi="Arial" w:cs="Arial"/>
          <w:sz w:val="20"/>
          <w:szCs w:val="20"/>
        </w:rPr>
        <w:t>SCHs/P</w:t>
      </w:r>
      <w:r w:rsidR="00265828" w:rsidRPr="00B12FBF">
        <w:rPr>
          <w:rFonts w:ascii="Arial" w:hAnsi="Arial" w:cs="Arial"/>
          <w:sz w:val="20"/>
          <w:szCs w:val="20"/>
          <w:lang w:val="en-US"/>
        </w:rPr>
        <w:t>U</w:t>
      </w:r>
      <w:r w:rsidRPr="00B12FBF">
        <w:rPr>
          <w:rFonts w:ascii="Arial" w:hAnsi="Arial" w:cs="Arial"/>
          <w:sz w:val="20"/>
          <w:szCs w:val="20"/>
        </w:rPr>
        <w:t>SCHs</w:t>
      </w:r>
      <w:r w:rsidRPr="00B12FBF">
        <w:rPr>
          <w:rFonts w:ascii="Arial" w:hAnsi="Arial" w:cs="Arial"/>
          <w:sz w:val="20"/>
          <w:szCs w:val="20"/>
          <w:lang w:val="en-US"/>
        </w:rPr>
        <w:t xml:space="preserve"> </w:t>
      </w:r>
      <w:r w:rsidR="006B11E9" w:rsidRPr="00B12FBF">
        <w:rPr>
          <w:rFonts w:ascii="Arial" w:hAnsi="Arial" w:cs="Arial"/>
          <w:sz w:val="20"/>
          <w:szCs w:val="20"/>
          <w:lang w:val="en-US"/>
        </w:rPr>
        <w:t xml:space="preserve">SPS/CG transmission occasions </w:t>
      </w:r>
      <w:r w:rsidRPr="00B12FBF">
        <w:rPr>
          <w:rFonts w:ascii="Arial" w:hAnsi="Arial" w:cs="Arial"/>
          <w:sz w:val="20"/>
          <w:szCs w:val="20"/>
          <w:lang w:val="en-US"/>
        </w:rPr>
        <w:t>in a period using same or different configurations</w:t>
      </w:r>
    </w:p>
    <w:p w14:paraId="49B6540D" w14:textId="3B440C53" w:rsidR="006B11E9" w:rsidRPr="00B12FBF" w:rsidRDefault="006B11E9"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support of dynamic </w:t>
      </w:r>
      <w:r w:rsidR="003931A5" w:rsidRPr="00B12FBF">
        <w:rPr>
          <w:rFonts w:ascii="Arial" w:hAnsi="Arial" w:cs="Arial"/>
          <w:sz w:val="20"/>
          <w:szCs w:val="20"/>
          <w:lang w:val="en-US"/>
        </w:rPr>
        <w:t>adaptation</w:t>
      </w:r>
      <w:r w:rsidRPr="00B12FBF">
        <w:rPr>
          <w:rFonts w:ascii="Arial" w:hAnsi="Arial" w:cs="Arial"/>
          <w:sz w:val="20"/>
          <w:szCs w:val="20"/>
          <w:lang w:val="en-US"/>
        </w:rPr>
        <w:t xml:space="preserve"> of </w:t>
      </w:r>
      <w:r w:rsidR="006B568F" w:rsidRPr="00B12FBF">
        <w:rPr>
          <w:rFonts w:ascii="Arial" w:hAnsi="Arial" w:cs="Arial"/>
          <w:sz w:val="20"/>
          <w:szCs w:val="20"/>
          <w:lang w:val="en-US"/>
        </w:rPr>
        <w:t>SPS/CG parameters</w:t>
      </w:r>
    </w:p>
    <w:p w14:paraId="782E1AD2" w14:textId="25C56E2C" w:rsidR="00FA3146" w:rsidRPr="00B12FBF" w:rsidRDefault="00801277" w:rsidP="00406826">
      <w:pPr>
        <w:pStyle w:val="ListParagraph"/>
        <w:numPr>
          <w:ilvl w:val="2"/>
          <w:numId w:val="34"/>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00664AA2" w:rsidRPr="00B12FBF">
        <w:rPr>
          <w:rFonts w:ascii="Arial" w:hAnsi="Arial" w:cs="Arial"/>
          <w:sz w:val="20"/>
          <w:szCs w:val="20"/>
          <w:lang w:val="en-US"/>
        </w:rPr>
        <w:t>G</w:t>
      </w:r>
      <w:r w:rsidRPr="00B12FBF">
        <w:rPr>
          <w:rFonts w:ascii="Arial" w:hAnsi="Arial" w:cs="Arial"/>
          <w:sz w:val="20"/>
          <w:szCs w:val="20"/>
        </w:rPr>
        <w:t xml:space="preserve"> configurations.</w:t>
      </w:r>
    </w:p>
    <w:p w14:paraId="28BBE752" w14:textId="39530AB9" w:rsidR="00665001" w:rsidRPr="000F3634" w:rsidRDefault="000912CE" w:rsidP="00665001">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w:t>
      </w:r>
      <w:r w:rsidR="003723D4" w:rsidRPr="00B12FBF">
        <w:rPr>
          <w:rFonts w:ascii="Arial" w:hAnsi="Arial" w:cs="Arial"/>
          <w:sz w:val="20"/>
          <w:szCs w:val="20"/>
          <w:lang w:val="en-US" w:eastAsia="ja-JP"/>
        </w:rPr>
        <w:t>ote: Other s</w:t>
      </w:r>
      <w:r w:rsidR="00C825FA" w:rsidRPr="00B12FBF">
        <w:rPr>
          <w:rFonts w:ascii="Arial" w:hAnsi="Arial" w:cs="Arial"/>
          <w:sz w:val="20"/>
          <w:szCs w:val="20"/>
          <w:lang w:val="en-US" w:eastAsia="ja-JP"/>
        </w:rPr>
        <w:t>tud</w:t>
      </w:r>
      <w:r w:rsidRPr="00B12FBF">
        <w:rPr>
          <w:rFonts w:ascii="Arial" w:hAnsi="Arial" w:cs="Arial"/>
          <w:sz w:val="20"/>
          <w:szCs w:val="20"/>
          <w:lang w:val="en-US" w:eastAsia="ja-JP"/>
        </w:rPr>
        <w:t>ies are not precluded.</w:t>
      </w:r>
    </w:p>
    <w:p w14:paraId="3987B562" w14:textId="5A3D618A" w:rsidR="00F03680" w:rsidRPr="00B12FBF" w:rsidRDefault="00F03680" w:rsidP="00F03680">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000F3634" w:rsidRPr="000F3634">
        <w:rPr>
          <w:rFonts w:ascii="Arial" w:eastAsia="Batang" w:hAnsi="Arial" w:cs="Arial"/>
          <w:i/>
          <w:iCs/>
          <w:sz w:val="20"/>
          <w:szCs w:val="20"/>
          <w:lang w:val="en-US" w:eastAsia="ko-KR"/>
        </w:rPr>
        <w:t xml:space="preserve">common principle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000F3634">
        <w:rPr>
          <w:rFonts w:ascii="Arial" w:eastAsia="Batang" w:hAnsi="Arial" w:cs="Arial"/>
          <w:i/>
          <w:iCs/>
          <w:sz w:val="20"/>
          <w:szCs w:val="20"/>
          <w:lang w:val="en-US" w:eastAsia="ko-KR"/>
        </w:rPr>
        <w:t>.</w:t>
      </w:r>
    </w:p>
    <w:p w14:paraId="05E294AE" w14:textId="798E7085" w:rsidR="005C3705" w:rsidRDefault="005C3705" w:rsidP="005C3705">
      <w:pPr>
        <w:pStyle w:val="Heading3"/>
        <w:numPr>
          <w:ilvl w:val="2"/>
          <w:numId w:val="20"/>
        </w:numPr>
      </w:pPr>
      <w:r>
        <w:t>Discussion 2</w:t>
      </w:r>
      <w:r w:rsidRPr="005C3705">
        <w:rPr>
          <w:vertAlign w:val="superscript"/>
        </w:rPr>
        <w:t>nd</w:t>
      </w:r>
      <w:r>
        <w:t xml:space="preserve"> round</w:t>
      </w:r>
    </w:p>
    <w:p w14:paraId="606E8D15" w14:textId="2B72369D" w:rsidR="005C3705" w:rsidRDefault="005C3705" w:rsidP="005C3705">
      <w:pPr>
        <w:pStyle w:val="Heading4"/>
      </w:pPr>
      <w:r>
        <w:t>2.2.</w:t>
      </w:r>
      <w:r w:rsidR="005B3116">
        <w:t>2</w:t>
      </w:r>
      <w:r>
        <w:t>.1</w:t>
      </w:r>
      <w:r>
        <w:tab/>
        <w:t>Questionnaire</w:t>
      </w:r>
    </w:p>
    <w:tbl>
      <w:tblPr>
        <w:tblStyle w:val="TableGrid"/>
        <w:tblW w:w="0" w:type="auto"/>
        <w:tblLook w:val="04A0" w:firstRow="1" w:lastRow="0" w:firstColumn="1" w:lastColumn="0" w:noHBand="0" w:noVBand="1"/>
      </w:tblPr>
      <w:tblGrid>
        <w:gridCol w:w="1271"/>
        <w:gridCol w:w="8358"/>
      </w:tblGrid>
      <w:tr w:rsidR="005B3116" w14:paraId="6744C540" w14:textId="77777777" w:rsidTr="00CA1237">
        <w:tc>
          <w:tcPr>
            <w:tcW w:w="9629" w:type="dxa"/>
            <w:gridSpan w:val="2"/>
          </w:tcPr>
          <w:p w14:paraId="1E395DB0" w14:textId="77777777" w:rsidR="005B3116" w:rsidRDefault="005B3116"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9CBE482" w14:textId="77777777" w:rsidR="005B3116" w:rsidRDefault="005B3116" w:rsidP="00CA1237">
            <w:pPr>
              <w:pStyle w:val="ListParagraph"/>
              <w:ind w:left="0"/>
              <w:rPr>
                <w:rFonts w:ascii="Times New Roman" w:eastAsia="Times New Roman" w:hAnsi="Times New Roman" w:cs="Times New Roman"/>
                <w:b/>
                <w:bCs/>
                <w:szCs w:val="20"/>
                <w:lang w:val="en-US" w:eastAsia="ja-JP"/>
              </w:rPr>
            </w:pPr>
          </w:p>
          <w:p w14:paraId="2B1B2666" w14:textId="4CEE68C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2-1</w:t>
            </w:r>
            <w:r>
              <w:rPr>
                <w:rFonts w:ascii="Times New Roman" w:eastAsia="Times New Roman" w:hAnsi="Times New Roman" w:cs="Times New Roman"/>
                <w:szCs w:val="20"/>
                <w:lang w:val="en-US" w:eastAsia="ja-JP"/>
              </w:rPr>
              <w:t xml:space="preserve"> above?</w:t>
            </w:r>
          </w:p>
          <w:p w14:paraId="4B9CE31B" w14:textId="77777777" w:rsidR="005B3116" w:rsidRDefault="005B3116" w:rsidP="005B3116">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Please indicate whether in general you are supportive, and whether you have suggestions to improve the description of the proposals. </w:t>
            </w:r>
          </w:p>
          <w:p w14:paraId="338CC317" w14:textId="239E8E6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w:t>
            </w:r>
            <w:r w:rsidR="00EA1D6F">
              <w:rPr>
                <w:rFonts w:ascii="Times New Roman" w:eastAsia="Times New Roman" w:hAnsi="Times New Roman" w:cs="Times New Roman"/>
                <w:szCs w:val="20"/>
                <w:lang w:val="en-US" w:eastAsia="ja-JP"/>
              </w:rPr>
              <w:t xml:space="preserve">prefer not to prioritize </w:t>
            </w:r>
            <w:r w:rsidR="000621F8">
              <w:rPr>
                <w:rFonts w:ascii="Times New Roman" w:eastAsia="Times New Roman" w:hAnsi="Times New Roman" w:cs="Times New Roman"/>
                <w:szCs w:val="20"/>
                <w:lang w:val="en-US" w:eastAsia="ja-JP"/>
              </w:rPr>
              <w:t xml:space="preserve">any study area or change the prioritization, how do you </w:t>
            </w:r>
            <w:r w:rsidR="00B45672">
              <w:rPr>
                <w:rFonts w:ascii="Times New Roman" w:eastAsia="Times New Roman" w:hAnsi="Times New Roman" w:cs="Times New Roman"/>
                <w:szCs w:val="20"/>
                <w:lang w:val="en-US" w:eastAsia="ja-JP"/>
              </w:rPr>
              <w:t>envision that</w:t>
            </w:r>
            <w:r w:rsidR="000621F8">
              <w:rPr>
                <w:rFonts w:ascii="Times New Roman" w:eastAsia="Times New Roman" w:hAnsi="Times New Roman" w:cs="Times New Roman"/>
                <w:szCs w:val="20"/>
                <w:lang w:val="en-US" w:eastAsia="ja-JP"/>
              </w:rPr>
              <w:t xml:space="preserve"> all</w:t>
            </w:r>
            <w:r w:rsidR="00B45672">
              <w:rPr>
                <w:rFonts w:ascii="Times New Roman" w:eastAsia="Times New Roman" w:hAnsi="Times New Roman" w:cs="Times New Roman"/>
                <w:szCs w:val="20"/>
                <w:lang w:val="en-US" w:eastAsia="ja-JP"/>
              </w:rPr>
              <w:t xml:space="preserve"> the </w:t>
            </w:r>
            <w:r w:rsidR="000621F8">
              <w:rPr>
                <w:rFonts w:ascii="Times New Roman" w:eastAsia="Times New Roman" w:hAnsi="Times New Roman" w:cs="Times New Roman"/>
                <w:szCs w:val="20"/>
                <w:lang w:val="en-US" w:eastAsia="ja-JP"/>
              </w:rPr>
              <w:t xml:space="preserve">candidate schemes </w:t>
            </w:r>
            <w:r w:rsidR="00B45672">
              <w:rPr>
                <w:rFonts w:ascii="Times New Roman" w:eastAsia="Times New Roman" w:hAnsi="Times New Roman" w:cs="Times New Roman"/>
                <w:szCs w:val="20"/>
                <w:lang w:val="en-US" w:eastAsia="ja-JP"/>
              </w:rPr>
              <w:t>c</w:t>
            </w:r>
            <w:r w:rsidR="000621F8">
              <w:rPr>
                <w:rFonts w:ascii="Times New Roman" w:eastAsia="Times New Roman" w:hAnsi="Times New Roman" w:cs="Times New Roman"/>
                <w:szCs w:val="20"/>
                <w:lang w:val="en-US" w:eastAsia="ja-JP"/>
              </w:rPr>
              <w:t xml:space="preserve">ould be properly </w:t>
            </w:r>
            <w:r w:rsidR="007C75A7">
              <w:rPr>
                <w:rFonts w:ascii="Times New Roman" w:eastAsia="Times New Roman" w:hAnsi="Times New Roman" w:cs="Times New Roman"/>
                <w:szCs w:val="20"/>
                <w:lang w:val="en-US" w:eastAsia="ja-JP"/>
              </w:rPr>
              <w:t>analyzed</w:t>
            </w:r>
            <w:r w:rsidR="000621F8">
              <w:rPr>
                <w:rFonts w:ascii="Times New Roman" w:eastAsia="Times New Roman" w:hAnsi="Times New Roman" w:cs="Times New Roman"/>
                <w:szCs w:val="20"/>
                <w:lang w:val="en-US" w:eastAsia="ja-JP"/>
              </w:rPr>
              <w:t xml:space="preserve">? </w:t>
            </w:r>
          </w:p>
          <w:p w14:paraId="3BA4BF47" w14:textId="77777777" w:rsidR="005B3116" w:rsidRDefault="005B3116"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A4AEBCC" w14:textId="77777777" w:rsidR="005B3116" w:rsidRDefault="005B3116" w:rsidP="00CA1237">
            <w:pPr>
              <w:rPr>
                <w:rFonts w:cs="Arial"/>
                <w:szCs w:val="20"/>
                <w:lang w:eastAsia="ja-JP"/>
              </w:rPr>
            </w:pPr>
          </w:p>
        </w:tc>
      </w:tr>
      <w:tr w:rsidR="005B3116" w14:paraId="48B43AF0" w14:textId="77777777" w:rsidTr="00CA1237">
        <w:tc>
          <w:tcPr>
            <w:tcW w:w="1271" w:type="dxa"/>
            <w:shd w:val="clear" w:color="auto" w:fill="D0CECE" w:themeFill="background2" w:themeFillShade="E6"/>
          </w:tcPr>
          <w:p w14:paraId="545027C7"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2212DCFB"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B3116" w14:paraId="30863E3D" w14:textId="77777777" w:rsidTr="00CA1237">
        <w:tc>
          <w:tcPr>
            <w:tcW w:w="1271" w:type="dxa"/>
          </w:tcPr>
          <w:p w14:paraId="4545D40A" w14:textId="77777777" w:rsidR="005B3116" w:rsidRDefault="005B3116" w:rsidP="00CA1237">
            <w:pPr>
              <w:rPr>
                <w:rFonts w:eastAsia="Malgun Gothic" w:cs="Arial"/>
                <w:szCs w:val="20"/>
                <w:lang w:eastAsia="ko-KR"/>
              </w:rPr>
            </w:pPr>
          </w:p>
        </w:tc>
        <w:tc>
          <w:tcPr>
            <w:tcW w:w="8358" w:type="dxa"/>
          </w:tcPr>
          <w:p w14:paraId="22E46F15" w14:textId="77777777" w:rsidR="005B3116" w:rsidRDefault="005B3116" w:rsidP="00CA1237">
            <w:pPr>
              <w:rPr>
                <w:rFonts w:eastAsia="Malgun Gothic" w:cs="Arial"/>
                <w:szCs w:val="20"/>
                <w:lang w:eastAsia="ko-KR"/>
              </w:rPr>
            </w:pPr>
          </w:p>
        </w:tc>
      </w:tr>
    </w:tbl>
    <w:p w14:paraId="01648ED8" w14:textId="09C897B0" w:rsidR="005C3705" w:rsidRDefault="005C3705" w:rsidP="005C3705">
      <w:pPr>
        <w:rPr>
          <w:lang w:eastAsia="ja-JP"/>
        </w:rPr>
      </w:pPr>
    </w:p>
    <w:p w14:paraId="44CCD383" w14:textId="027DC585" w:rsidR="005C3705" w:rsidRDefault="005C3705" w:rsidP="005C3705">
      <w:pPr>
        <w:pStyle w:val="Heading4"/>
      </w:pPr>
      <w:r>
        <w:t>2.2.</w:t>
      </w:r>
      <w:r w:rsidR="005B3116">
        <w:t>2</w:t>
      </w:r>
      <w:r>
        <w:t>.</w:t>
      </w:r>
      <w:r w:rsidR="005B3116">
        <w:t>2</w:t>
      </w:r>
      <w:r>
        <w:tab/>
        <w:t>Summary</w:t>
      </w:r>
    </w:p>
    <w:p w14:paraId="2E0F3617" w14:textId="50D9423C" w:rsidR="0076724F" w:rsidRPr="003B4178" w:rsidRDefault="0076724F" w:rsidP="0076724F">
      <w:pPr>
        <w:rPr>
          <w:rFonts w:cs="Arial"/>
          <w:b/>
          <w:bCs/>
          <w:szCs w:val="20"/>
          <w:lang w:eastAsia="ja-JP"/>
        </w:rPr>
      </w:pPr>
      <w:r w:rsidRPr="003B4178">
        <w:rPr>
          <w:rFonts w:cs="Arial"/>
          <w:b/>
          <w:bCs/>
          <w:szCs w:val="20"/>
          <w:lang w:eastAsia="ja-JP"/>
        </w:rPr>
        <w:t>Summar</w:t>
      </w:r>
      <w:r w:rsidR="00335B28" w:rsidRPr="003B4178">
        <w:rPr>
          <w:rFonts w:cs="Arial"/>
          <w:b/>
          <w:bCs/>
          <w:szCs w:val="20"/>
          <w:lang w:eastAsia="ja-JP"/>
        </w:rPr>
        <w:t>y of views:</w:t>
      </w:r>
    </w:p>
    <w:p w14:paraId="249126A1" w14:textId="39B64DEB" w:rsidR="000A481D" w:rsidRPr="003B4178" w:rsidRDefault="005C438E" w:rsidP="005C438E">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Comment to emphasize the benefits shou</w:t>
      </w:r>
      <w:r w:rsidR="00E81EC5" w:rsidRPr="003B4178">
        <w:rPr>
          <w:rFonts w:ascii="Arial" w:hAnsi="Arial" w:cs="Arial"/>
          <w:sz w:val="20"/>
          <w:szCs w:val="20"/>
          <w:lang w:val="en-US" w:eastAsia="ja-JP"/>
        </w:rPr>
        <w:t>ld be proved</w:t>
      </w:r>
      <w:r w:rsidR="00263C06" w:rsidRPr="003B4178">
        <w:rPr>
          <w:rFonts w:ascii="Arial" w:hAnsi="Arial" w:cs="Arial"/>
          <w:sz w:val="20"/>
          <w:szCs w:val="20"/>
          <w:lang w:val="en-US" w:eastAsia="ja-JP"/>
        </w:rPr>
        <w:t xml:space="preserve"> (HW, Samsung)</w:t>
      </w:r>
      <w:r w:rsidR="00E81EC5" w:rsidRPr="003B4178">
        <w:rPr>
          <w:rFonts w:ascii="Arial" w:hAnsi="Arial" w:cs="Arial"/>
          <w:sz w:val="20"/>
          <w:szCs w:val="20"/>
          <w:lang w:val="en-US" w:eastAsia="ja-JP"/>
        </w:rPr>
        <w:t xml:space="preserve">. </w:t>
      </w:r>
    </w:p>
    <w:p w14:paraId="39CECA72" w14:textId="2AAC7297" w:rsidR="005C438E" w:rsidRPr="003B4178" w:rsidRDefault="00E81EC5" w:rsidP="000A481D">
      <w:pPr>
        <w:pStyle w:val="ListParagraph"/>
        <w:numPr>
          <w:ilvl w:val="1"/>
          <w:numId w:val="48"/>
        </w:numPr>
        <w:rPr>
          <w:rFonts w:ascii="Arial" w:hAnsi="Arial" w:cs="Arial"/>
          <w:sz w:val="20"/>
          <w:szCs w:val="20"/>
          <w:lang w:eastAsia="ja-JP"/>
        </w:rPr>
      </w:pPr>
      <w:r w:rsidRPr="003B4178">
        <w:rPr>
          <w:rFonts w:ascii="Arial" w:hAnsi="Arial" w:cs="Arial"/>
          <w:sz w:val="20"/>
          <w:szCs w:val="20"/>
          <w:lang w:val="en-US" w:eastAsia="ja-JP"/>
        </w:rPr>
        <w:t xml:space="preserve">Moderator thinks it is unnecessary to repeat in every </w:t>
      </w:r>
      <w:r w:rsidR="000A481D" w:rsidRPr="003B4178">
        <w:rPr>
          <w:rFonts w:ascii="Arial" w:hAnsi="Arial" w:cs="Arial"/>
          <w:sz w:val="20"/>
          <w:szCs w:val="20"/>
          <w:lang w:val="en-US" w:eastAsia="ja-JP"/>
        </w:rPr>
        <w:t>proposal</w:t>
      </w:r>
      <w:r w:rsidRPr="003B4178">
        <w:rPr>
          <w:rFonts w:ascii="Arial" w:hAnsi="Arial" w:cs="Arial"/>
          <w:sz w:val="20"/>
          <w:szCs w:val="20"/>
          <w:lang w:val="en-US" w:eastAsia="ja-JP"/>
        </w:rPr>
        <w:t xml:space="preserve"> since it is covered in proposals </w:t>
      </w:r>
      <w:r w:rsidR="00E1716E" w:rsidRPr="003B4178">
        <w:rPr>
          <w:rFonts w:ascii="Arial" w:hAnsi="Arial" w:cs="Arial"/>
          <w:sz w:val="20"/>
          <w:szCs w:val="20"/>
          <w:lang w:val="en-US" w:eastAsia="ja-JP"/>
        </w:rPr>
        <w:t>1-2A-r2 and 1-2B-r2.</w:t>
      </w:r>
    </w:p>
    <w:p w14:paraId="527BF955" w14:textId="6582195B" w:rsidR="00E1716E" w:rsidRPr="003B4178" w:rsidRDefault="007C75A7" w:rsidP="005C438E">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Comment</w:t>
      </w:r>
      <w:r w:rsidR="00E1716E" w:rsidRPr="003B4178">
        <w:rPr>
          <w:rFonts w:ascii="Arial" w:hAnsi="Arial" w:cs="Arial"/>
          <w:sz w:val="20"/>
          <w:szCs w:val="20"/>
          <w:lang w:val="en-US" w:eastAsia="ja-JP"/>
        </w:rPr>
        <w:t xml:space="preserve"> to separate DL and UL</w:t>
      </w:r>
      <w:r w:rsidR="00263C06" w:rsidRPr="003B4178">
        <w:rPr>
          <w:rFonts w:ascii="Arial" w:hAnsi="Arial" w:cs="Arial"/>
          <w:sz w:val="20"/>
          <w:szCs w:val="20"/>
          <w:lang w:val="en-US" w:eastAsia="ja-JP"/>
        </w:rPr>
        <w:t xml:space="preserve"> (HW)</w:t>
      </w:r>
      <w:r w:rsidR="00E1716E" w:rsidRPr="003B4178">
        <w:rPr>
          <w:rFonts w:ascii="Arial" w:hAnsi="Arial" w:cs="Arial"/>
          <w:sz w:val="20"/>
          <w:szCs w:val="20"/>
          <w:lang w:val="en-US" w:eastAsia="ja-JP"/>
        </w:rPr>
        <w:t>.</w:t>
      </w:r>
    </w:p>
    <w:p w14:paraId="160FA1DE" w14:textId="6B87D1C0" w:rsidR="00263C06" w:rsidRPr="003B4178" w:rsidRDefault="000A481D" w:rsidP="005C438E">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Comment to remove “</w:t>
      </w:r>
      <w:r w:rsidR="007C75A7" w:rsidRPr="003B4178">
        <w:rPr>
          <w:rFonts w:ascii="Arial" w:hAnsi="Arial" w:cs="Arial"/>
          <w:sz w:val="20"/>
          <w:szCs w:val="20"/>
          <w:lang w:val="en-US" w:eastAsia="ja-JP"/>
        </w:rPr>
        <w:t>Prio</w:t>
      </w:r>
      <w:r w:rsidR="007C75A7">
        <w:rPr>
          <w:rFonts w:ascii="Arial" w:hAnsi="Arial" w:cs="Arial"/>
          <w:sz w:val="20"/>
          <w:szCs w:val="20"/>
          <w:lang w:val="en-US" w:eastAsia="ja-JP"/>
        </w:rPr>
        <w:t>ri</w:t>
      </w:r>
      <w:r w:rsidR="007C75A7" w:rsidRPr="003B4178">
        <w:rPr>
          <w:rFonts w:ascii="Arial" w:hAnsi="Arial" w:cs="Arial"/>
          <w:sz w:val="20"/>
          <w:szCs w:val="20"/>
          <w:lang w:val="en-US" w:eastAsia="ja-JP"/>
        </w:rPr>
        <w:t>tize</w:t>
      </w:r>
      <w:r w:rsidRPr="003B4178">
        <w:rPr>
          <w:rFonts w:ascii="Arial" w:hAnsi="Arial" w:cs="Arial"/>
          <w:sz w:val="20"/>
          <w:szCs w:val="20"/>
          <w:lang w:val="en-US" w:eastAsia="ja-JP"/>
        </w:rPr>
        <w:t>…”</w:t>
      </w:r>
      <w:r w:rsidR="00263C06" w:rsidRPr="003B4178">
        <w:rPr>
          <w:rFonts w:ascii="Arial" w:hAnsi="Arial" w:cs="Arial"/>
          <w:sz w:val="20"/>
          <w:szCs w:val="20"/>
          <w:lang w:val="en-US" w:eastAsia="ja-JP"/>
        </w:rPr>
        <w:t xml:space="preserve"> (vivo</w:t>
      </w:r>
      <w:r w:rsidR="002E6F0D">
        <w:rPr>
          <w:rFonts w:ascii="Arial" w:hAnsi="Arial" w:cs="Arial"/>
          <w:sz w:val="20"/>
          <w:szCs w:val="20"/>
          <w:lang w:val="en-US" w:eastAsia="ja-JP"/>
        </w:rPr>
        <w:t>, FW</w:t>
      </w:r>
      <w:r w:rsidR="00263C06" w:rsidRPr="003B4178">
        <w:rPr>
          <w:rFonts w:ascii="Arial" w:hAnsi="Arial" w:cs="Arial"/>
          <w:sz w:val="20"/>
          <w:szCs w:val="20"/>
          <w:lang w:val="en-US" w:eastAsia="ja-JP"/>
        </w:rPr>
        <w:t>)</w:t>
      </w:r>
      <w:r w:rsidR="007845B8" w:rsidRPr="003B4178">
        <w:rPr>
          <w:rFonts w:ascii="Arial" w:hAnsi="Arial" w:cs="Arial"/>
          <w:sz w:val="20"/>
          <w:szCs w:val="20"/>
          <w:lang w:val="en-US" w:eastAsia="ja-JP"/>
        </w:rPr>
        <w:t xml:space="preserve">. </w:t>
      </w:r>
    </w:p>
    <w:p w14:paraId="61E4DF1F" w14:textId="6EA766E2" w:rsidR="000A481D" w:rsidRPr="003B4178" w:rsidRDefault="007845B8" w:rsidP="00263C06">
      <w:pPr>
        <w:pStyle w:val="ListParagraph"/>
        <w:numPr>
          <w:ilvl w:val="1"/>
          <w:numId w:val="48"/>
        </w:numPr>
        <w:rPr>
          <w:rFonts w:ascii="Arial" w:hAnsi="Arial" w:cs="Arial"/>
          <w:sz w:val="20"/>
          <w:szCs w:val="20"/>
          <w:lang w:eastAsia="ja-JP"/>
        </w:rPr>
      </w:pPr>
      <w:r w:rsidRPr="003B4178">
        <w:rPr>
          <w:rFonts w:ascii="Arial" w:hAnsi="Arial" w:cs="Arial"/>
          <w:sz w:val="20"/>
          <w:szCs w:val="20"/>
          <w:lang w:val="en-US" w:eastAsia="ja-JP"/>
        </w:rPr>
        <w:t>Considering previous concerns raised, Moderator recommends keep it as it is.</w:t>
      </w:r>
    </w:p>
    <w:p w14:paraId="2722EE41" w14:textId="11A0E38F" w:rsidR="00263C06" w:rsidRPr="003B4178" w:rsidRDefault="00263C06" w:rsidP="00263C06">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 xml:space="preserve">Comment to </w:t>
      </w:r>
      <w:r w:rsidR="00DD0CEF" w:rsidRPr="003B4178">
        <w:rPr>
          <w:rFonts w:ascii="Arial" w:hAnsi="Arial" w:cs="Arial"/>
          <w:sz w:val="20"/>
          <w:szCs w:val="20"/>
          <w:lang w:val="en-US" w:eastAsia="ja-JP"/>
        </w:rPr>
        <w:t>remove “same or different configurations” (vivo)</w:t>
      </w:r>
    </w:p>
    <w:p w14:paraId="16DEF316" w14:textId="090367E2" w:rsidR="006C5E67" w:rsidRPr="003B4178" w:rsidRDefault="006C5E67" w:rsidP="00263C06">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 xml:space="preserve">Comment to add a note to </w:t>
      </w:r>
      <w:r w:rsidR="00DA35D3" w:rsidRPr="003B4178">
        <w:rPr>
          <w:rFonts w:ascii="Arial" w:hAnsi="Arial" w:cs="Arial"/>
          <w:sz w:val="20"/>
          <w:szCs w:val="20"/>
          <w:lang w:val="en-US" w:eastAsia="ja-JP"/>
        </w:rPr>
        <w:t>not exclude combination of schemes (ZTE).</w:t>
      </w:r>
    </w:p>
    <w:p w14:paraId="62B4F981" w14:textId="22294E7C" w:rsidR="00DA35D3" w:rsidRPr="003B4178" w:rsidRDefault="00DA35D3" w:rsidP="00DA35D3">
      <w:pPr>
        <w:pStyle w:val="ListParagraph"/>
        <w:numPr>
          <w:ilvl w:val="1"/>
          <w:numId w:val="48"/>
        </w:numPr>
        <w:rPr>
          <w:rFonts w:ascii="Arial" w:hAnsi="Arial" w:cs="Arial"/>
          <w:sz w:val="20"/>
          <w:szCs w:val="20"/>
          <w:lang w:eastAsia="ja-JP"/>
        </w:rPr>
      </w:pPr>
      <w:r w:rsidRPr="003B4178">
        <w:rPr>
          <w:rFonts w:ascii="Arial" w:hAnsi="Arial" w:cs="Arial"/>
          <w:sz w:val="20"/>
          <w:szCs w:val="20"/>
          <w:lang w:val="en-US" w:eastAsia="ja-JP"/>
        </w:rPr>
        <w:t>Moderator added the bullet</w:t>
      </w:r>
      <w:r w:rsidR="00D23FC5">
        <w:rPr>
          <w:rFonts w:ascii="Arial" w:hAnsi="Arial" w:cs="Arial"/>
          <w:sz w:val="20"/>
          <w:szCs w:val="20"/>
          <w:lang w:val="en-US" w:eastAsia="ja-JP"/>
        </w:rPr>
        <w:t>.</w:t>
      </w:r>
      <w:r w:rsidRPr="003B4178">
        <w:rPr>
          <w:rFonts w:ascii="Arial" w:hAnsi="Arial" w:cs="Arial"/>
          <w:sz w:val="20"/>
          <w:szCs w:val="20"/>
          <w:lang w:val="en-US" w:eastAsia="ja-JP"/>
        </w:rPr>
        <w:t xml:space="preserve"> </w:t>
      </w:r>
      <w:r w:rsidR="00D23FC5">
        <w:rPr>
          <w:rFonts w:ascii="Arial" w:hAnsi="Arial" w:cs="Arial"/>
          <w:sz w:val="20"/>
          <w:szCs w:val="20"/>
          <w:lang w:val="en-US" w:eastAsia="ja-JP"/>
        </w:rPr>
        <w:t>H</w:t>
      </w:r>
      <w:r w:rsidR="00D23FC5" w:rsidRPr="003B4178">
        <w:rPr>
          <w:rFonts w:ascii="Arial" w:hAnsi="Arial" w:cs="Arial"/>
          <w:sz w:val="20"/>
          <w:szCs w:val="20"/>
          <w:lang w:val="en-US" w:eastAsia="ja-JP"/>
        </w:rPr>
        <w:t>owever,</w:t>
      </w:r>
      <w:r w:rsidRPr="003B4178">
        <w:rPr>
          <w:rFonts w:ascii="Arial" w:hAnsi="Arial" w:cs="Arial"/>
          <w:sz w:val="20"/>
          <w:szCs w:val="20"/>
          <w:lang w:val="en-US" w:eastAsia="ja-JP"/>
        </w:rPr>
        <w:t xml:space="preserve"> it should be understood that the combination of schemes is not precluded.</w:t>
      </w:r>
    </w:p>
    <w:p w14:paraId="38113EEF" w14:textId="2073E6D9" w:rsidR="00165E4B" w:rsidRPr="003B4178" w:rsidRDefault="0084618B" w:rsidP="00937A2F">
      <w:pPr>
        <w:pStyle w:val="ListParagraph"/>
        <w:numPr>
          <w:ilvl w:val="0"/>
          <w:numId w:val="48"/>
        </w:numPr>
        <w:rPr>
          <w:rFonts w:ascii="Arial" w:hAnsi="Arial" w:cs="Arial" w:hint="eastAsia"/>
          <w:sz w:val="20"/>
          <w:szCs w:val="20"/>
          <w:lang w:eastAsia="ja-JP"/>
        </w:rPr>
      </w:pPr>
      <w:r w:rsidRPr="003B4178">
        <w:rPr>
          <w:rFonts w:ascii="Arial" w:hAnsi="Arial" w:cs="Arial"/>
          <w:sz w:val="20"/>
          <w:szCs w:val="20"/>
          <w:lang w:val="en-US" w:eastAsia="ja-JP"/>
        </w:rPr>
        <w:t>Comment</w:t>
      </w:r>
      <w:r w:rsidR="002E6F0D">
        <w:rPr>
          <w:rFonts w:ascii="Arial" w:hAnsi="Arial" w:cs="Arial"/>
          <w:sz w:val="20"/>
          <w:szCs w:val="20"/>
          <w:lang w:val="en-US" w:eastAsia="ja-JP"/>
        </w:rPr>
        <w:t xml:space="preserve"> to</w:t>
      </w:r>
      <w:r w:rsidR="00937A2F" w:rsidRPr="003B4178">
        <w:rPr>
          <w:rFonts w:ascii="Arial" w:hAnsi="Arial" w:cs="Arial"/>
          <w:sz w:val="20"/>
          <w:szCs w:val="20"/>
          <w:lang w:val="en-US" w:eastAsia="ja-JP"/>
        </w:rPr>
        <w:t xml:space="preserve"> </w:t>
      </w:r>
      <w:r w:rsidR="00937A2F" w:rsidRPr="003B4178">
        <w:rPr>
          <w:rFonts w:ascii="Arial" w:hAnsi="Arial" w:cs="Arial"/>
          <w:sz w:val="20"/>
          <w:szCs w:val="20"/>
          <w:lang w:val="en-US" w:eastAsia="ja-JP"/>
        </w:rPr>
        <w:t>remove sub-</w:t>
      </w:r>
      <w:r w:rsidR="00D23FC5" w:rsidRPr="003B4178">
        <w:rPr>
          <w:rFonts w:ascii="Arial" w:hAnsi="Arial" w:cs="Arial"/>
          <w:sz w:val="20"/>
          <w:szCs w:val="20"/>
          <w:lang w:val="en-US" w:eastAsia="ja-JP"/>
        </w:rPr>
        <w:t>bullets</w:t>
      </w:r>
      <w:r w:rsidR="00937A2F" w:rsidRPr="003B4178">
        <w:rPr>
          <w:rFonts w:ascii="Arial" w:hAnsi="Arial" w:cs="Arial"/>
          <w:sz w:val="20"/>
          <w:szCs w:val="20"/>
          <w:lang w:val="en-US" w:eastAsia="ja-JP"/>
        </w:rPr>
        <w:t>, or replace by e.g. (CATT)</w:t>
      </w:r>
    </w:p>
    <w:p w14:paraId="63839149" w14:textId="4368C6B2" w:rsidR="00937A2F" w:rsidRPr="003B4178" w:rsidRDefault="00165E4B" w:rsidP="00937A2F">
      <w:pPr>
        <w:pStyle w:val="ListParagraph"/>
        <w:numPr>
          <w:ilvl w:val="1"/>
          <w:numId w:val="48"/>
        </w:numPr>
        <w:rPr>
          <w:rFonts w:ascii="Arial" w:hAnsi="Arial" w:cs="Arial"/>
          <w:sz w:val="20"/>
          <w:szCs w:val="20"/>
          <w:lang w:eastAsia="ja-JP"/>
        </w:rPr>
      </w:pPr>
      <w:r w:rsidRPr="003B4178">
        <w:rPr>
          <w:rFonts w:ascii="Arial" w:hAnsi="Arial" w:cs="Arial"/>
          <w:sz w:val="20"/>
          <w:szCs w:val="20"/>
          <w:lang w:val="en-US" w:eastAsia="ja-JP"/>
        </w:rPr>
        <w:t xml:space="preserve">Moderator thinks prioritization is needed </w:t>
      </w:r>
      <w:r w:rsidR="00895D9C" w:rsidRPr="003B4178">
        <w:rPr>
          <w:rFonts w:ascii="Arial" w:hAnsi="Arial" w:cs="Arial"/>
          <w:sz w:val="20"/>
          <w:szCs w:val="20"/>
          <w:lang w:val="en-US" w:eastAsia="ja-JP"/>
        </w:rPr>
        <w:t>for managing the studies. All studies are required to prove the gain.</w:t>
      </w:r>
      <w:r w:rsidR="00937A2F" w:rsidRPr="003B4178">
        <w:rPr>
          <w:rFonts w:ascii="Arial" w:hAnsi="Arial" w:cs="Arial"/>
          <w:sz w:val="20"/>
          <w:szCs w:val="20"/>
          <w:lang w:val="en-US" w:eastAsia="ja-JP"/>
        </w:rPr>
        <w:t xml:space="preserve"> Also, </w:t>
      </w:r>
      <w:r w:rsidR="009066BF" w:rsidRPr="003B4178">
        <w:rPr>
          <w:rFonts w:ascii="Arial" w:hAnsi="Arial" w:cs="Arial"/>
          <w:sz w:val="20"/>
          <w:szCs w:val="20"/>
          <w:lang w:val="en-US" w:eastAsia="ja-JP"/>
        </w:rPr>
        <w:t>it helps if the proposal can be more specific to help</w:t>
      </w:r>
      <w:r w:rsidR="003B4178" w:rsidRPr="003B4178">
        <w:rPr>
          <w:rFonts w:ascii="Arial" w:hAnsi="Arial" w:cs="Arial"/>
          <w:sz w:val="20"/>
          <w:szCs w:val="20"/>
          <w:lang w:val="en-US" w:eastAsia="ja-JP"/>
        </w:rPr>
        <w:t xml:space="preserve"> of having focused study.</w:t>
      </w:r>
    </w:p>
    <w:p w14:paraId="3095A309" w14:textId="5B71DF05" w:rsidR="00DA7EB9" w:rsidRPr="003B4178" w:rsidRDefault="00DA7EB9" w:rsidP="00DA7EB9">
      <w:pPr>
        <w:pStyle w:val="ListParagraph"/>
        <w:numPr>
          <w:ilvl w:val="0"/>
          <w:numId w:val="48"/>
        </w:numPr>
        <w:rPr>
          <w:rFonts w:ascii="Arial" w:hAnsi="Arial" w:cs="Arial"/>
          <w:sz w:val="20"/>
          <w:szCs w:val="20"/>
          <w:lang w:eastAsia="ja-JP"/>
        </w:rPr>
      </w:pPr>
      <w:r w:rsidRPr="003B4178">
        <w:rPr>
          <w:rFonts w:ascii="Arial" w:hAnsi="Arial" w:cs="Arial"/>
          <w:sz w:val="20"/>
          <w:szCs w:val="20"/>
          <w:lang w:val="en-US" w:eastAsia="ja-JP"/>
        </w:rPr>
        <w:t xml:space="preserve">Comments made </w:t>
      </w:r>
      <w:r w:rsidR="00846F1B" w:rsidRPr="003B4178">
        <w:rPr>
          <w:rFonts w:ascii="Arial" w:hAnsi="Arial" w:cs="Arial"/>
          <w:sz w:val="20"/>
          <w:szCs w:val="20"/>
          <w:lang w:val="en-US" w:eastAsia="ja-JP"/>
        </w:rPr>
        <w:t>regarding not being convinced by enhancements by OK to study due to major</w:t>
      </w:r>
      <w:r w:rsidR="00D23FC5">
        <w:rPr>
          <w:rFonts w:ascii="Arial" w:hAnsi="Arial" w:cs="Arial"/>
          <w:sz w:val="20"/>
          <w:szCs w:val="20"/>
          <w:lang w:val="en-US" w:eastAsia="ja-JP"/>
        </w:rPr>
        <w:t>it</w:t>
      </w:r>
      <w:r w:rsidR="00846F1B" w:rsidRPr="003B4178">
        <w:rPr>
          <w:rFonts w:ascii="Arial" w:hAnsi="Arial" w:cs="Arial"/>
          <w:sz w:val="20"/>
          <w:szCs w:val="20"/>
          <w:lang w:val="en-US" w:eastAsia="ja-JP"/>
        </w:rPr>
        <w:t xml:space="preserve">y view (MTK), or </w:t>
      </w:r>
      <w:r w:rsidR="00EE6535" w:rsidRPr="003B4178">
        <w:rPr>
          <w:rFonts w:ascii="Arial" w:hAnsi="Arial" w:cs="Arial"/>
          <w:sz w:val="20"/>
          <w:szCs w:val="20"/>
          <w:lang w:val="en-US" w:eastAsia="ja-JP"/>
        </w:rPr>
        <w:t>interested to include other schemes by that is addressed by the note (QC, Sony, ..)</w:t>
      </w:r>
    </w:p>
    <w:p w14:paraId="64367E5D" w14:textId="20508A32" w:rsidR="00335B28" w:rsidRDefault="00335B28" w:rsidP="0076724F">
      <w:pPr>
        <w:rPr>
          <w:lang w:eastAsia="ja-JP"/>
        </w:rPr>
      </w:pP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81"/>
      </w:tblGrid>
      <w:tr w:rsidR="00937A2F" w:rsidRPr="00937A2F" w14:paraId="022FADF1" w14:textId="77777777" w:rsidTr="00937A2F">
        <w:trPr>
          <w:trHeight w:val="184"/>
        </w:trPr>
        <w:tc>
          <w:tcPr>
            <w:tcW w:w="1701" w:type="dxa"/>
            <w:shd w:val="clear" w:color="auto" w:fill="auto"/>
            <w:noWrap/>
            <w:vAlign w:val="bottom"/>
            <w:hideMark/>
          </w:tcPr>
          <w:p w14:paraId="78CA01A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Q1</w:t>
            </w:r>
          </w:p>
        </w:tc>
        <w:tc>
          <w:tcPr>
            <w:tcW w:w="6381" w:type="dxa"/>
            <w:shd w:val="clear" w:color="auto" w:fill="auto"/>
            <w:noWrap/>
            <w:vAlign w:val="bottom"/>
            <w:hideMark/>
          </w:tcPr>
          <w:p w14:paraId="78AF8FE1" w14:textId="77777777" w:rsidR="00937A2F" w:rsidRPr="00937A2F" w:rsidRDefault="00937A2F" w:rsidP="00937A2F">
            <w:pPr>
              <w:spacing w:after="0" w:line="240" w:lineRule="auto"/>
              <w:jc w:val="center"/>
              <w:rPr>
                <w:rFonts w:ascii="Calibri" w:eastAsia="Times New Roman" w:hAnsi="Calibri" w:cs="Calibri"/>
                <w:b/>
                <w:bCs/>
                <w:color w:val="000000"/>
                <w:sz w:val="22"/>
                <w:lang w:val="en-SE" w:eastAsia="en-SE"/>
              </w:rPr>
            </w:pPr>
            <w:r w:rsidRPr="00937A2F">
              <w:rPr>
                <w:rFonts w:ascii="Calibri" w:eastAsia="Times New Roman" w:hAnsi="Calibri" w:cs="Calibri"/>
                <w:b/>
                <w:bCs/>
                <w:color w:val="000000"/>
                <w:sz w:val="22"/>
                <w:lang w:val="en-SE" w:eastAsia="en-SE"/>
              </w:rPr>
              <w:t>P2-1</w:t>
            </w:r>
          </w:p>
        </w:tc>
      </w:tr>
      <w:tr w:rsidR="00937A2F" w:rsidRPr="00937A2F" w14:paraId="417DE363" w14:textId="77777777" w:rsidTr="003B4178">
        <w:trPr>
          <w:trHeight w:val="658"/>
        </w:trPr>
        <w:tc>
          <w:tcPr>
            <w:tcW w:w="1701" w:type="dxa"/>
            <w:shd w:val="clear" w:color="auto" w:fill="auto"/>
            <w:noWrap/>
            <w:hideMark/>
          </w:tcPr>
          <w:p w14:paraId="7A30AC1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OK</w:t>
            </w:r>
          </w:p>
        </w:tc>
        <w:tc>
          <w:tcPr>
            <w:tcW w:w="6381" w:type="dxa"/>
            <w:shd w:val="clear" w:color="000000" w:fill="C6E0B4"/>
            <w:hideMark/>
          </w:tcPr>
          <w:p w14:paraId="38481C99" w14:textId="233E5A8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CAT</w:t>
            </w:r>
            <w:r>
              <w:rPr>
                <w:rFonts w:ascii="Calibri" w:eastAsia="Times New Roman" w:hAnsi="Calibri" w:cs="Calibri"/>
                <w:color w:val="000000"/>
                <w:sz w:val="22"/>
                <w:lang w:val="en-US" w:eastAsia="en-SE"/>
              </w:rPr>
              <w:t>T</w:t>
            </w:r>
            <w:r w:rsidRPr="00937A2F">
              <w:rPr>
                <w:rFonts w:ascii="Calibri" w:eastAsia="Times New Roman" w:hAnsi="Calibri" w:cs="Calibri"/>
                <w:color w:val="000000"/>
                <w:sz w:val="22"/>
                <w:lang w:val="en-SE" w:eastAsia="en-SE"/>
              </w:rPr>
              <w:t>, IDC, Spreadtrum, HW, Samsung, vivo, FGI, DCM, NEC, ZTE, CEWiT, LG, Nokia, Sony, Intel, Motorola, Ericsson, MTK, QC, Sony</w:t>
            </w:r>
          </w:p>
        </w:tc>
      </w:tr>
      <w:tr w:rsidR="00937A2F" w:rsidRPr="00937A2F" w14:paraId="74085151" w14:textId="77777777" w:rsidTr="00937A2F">
        <w:trPr>
          <w:trHeight w:val="184"/>
        </w:trPr>
        <w:tc>
          <w:tcPr>
            <w:tcW w:w="1701" w:type="dxa"/>
            <w:shd w:val="clear" w:color="auto" w:fill="auto"/>
            <w:noWrap/>
            <w:hideMark/>
          </w:tcPr>
          <w:p w14:paraId="1589239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NOK</w:t>
            </w:r>
          </w:p>
        </w:tc>
        <w:tc>
          <w:tcPr>
            <w:tcW w:w="6381" w:type="dxa"/>
            <w:shd w:val="clear" w:color="000000" w:fill="F8CBAD"/>
            <w:noWrap/>
            <w:hideMark/>
          </w:tcPr>
          <w:p w14:paraId="4926E412"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r w:rsidR="00937A2F" w:rsidRPr="00937A2F" w14:paraId="0AADCCB0" w14:textId="77777777" w:rsidTr="00937A2F">
        <w:trPr>
          <w:trHeight w:val="184"/>
        </w:trPr>
        <w:tc>
          <w:tcPr>
            <w:tcW w:w="1701" w:type="dxa"/>
            <w:shd w:val="clear" w:color="auto" w:fill="auto"/>
            <w:noWrap/>
            <w:hideMark/>
          </w:tcPr>
          <w:p w14:paraId="7E2474E7"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Maybe</w:t>
            </w:r>
          </w:p>
        </w:tc>
        <w:tc>
          <w:tcPr>
            <w:tcW w:w="6381" w:type="dxa"/>
            <w:shd w:val="clear" w:color="000000" w:fill="8EA9DB"/>
            <w:hideMark/>
          </w:tcPr>
          <w:p w14:paraId="57A5B21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bl>
    <w:p w14:paraId="4CD26446" w14:textId="77777777" w:rsidR="00937A2F" w:rsidRDefault="00937A2F" w:rsidP="0076724F">
      <w:pPr>
        <w:rPr>
          <w:lang w:eastAsia="ja-JP"/>
        </w:rPr>
      </w:pPr>
    </w:p>
    <w:p w14:paraId="5B22AC2C" w14:textId="64438B3D" w:rsidR="00335B28" w:rsidRPr="00335B28" w:rsidRDefault="00335B28" w:rsidP="0076724F">
      <w:pPr>
        <w:rPr>
          <w:b/>
          <w:bCs/>
          <w:lang w:eastAsia="ja-JP"/>
        </w:rPr>
      </w:pPr>
      <w:r w:rsidRPr="00335B28">
        <w:rPr>
          <w:b/>
          <w:bCs/>
          <w:lang w:eastAsia="ja-JP"/>
        </w:rPr>
        <w:t>Moderator’s recommendation:</w:t>
      </w:r>
    </w:p>
    <w:p w14:paraId="4A6A1841" w14:textId="7623E674" w:rsidR="006A7A05" w:rsidRDefault="003B4178" w:rsidP="0076724F">
      <w:pPr>
        <w:rPr>
          <w:lang w:eastAsia="ja-JP"/>
        </w:rPr>
      </w:pPr>
      <w:r>
        <w:rPr>
          <w:lang w:eastAsia="ja-JP"/>
        </w:rPr>
        <w:t xml:space="preserve">Based on the comments, </w:t>
      </w:r>
      <w:r w:rsidR="006A7A05">
        <w:rPr>
          <w:lang w:eastAsia="ja-JP"/>
        </w:rPr>
        <w:t>Moderator recommends updating the proposal as the following:</w:t>
      </w:r>
    </w:p>
    <w:p w14:paraId="1967C496" w14:textId="55F6DDFE" w:rsidR="0076724F" w:rsidRPr="00662D74" w:rsidRDefault="0076724F" w:rsidP="0076724F">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-r2</w:t>
      </w:r>
      <w:r w:rsidRPr="00662D74">
        <w:rPr>
          <w:rFonts w:ascii="Arial" w:hAnsi="Arial" w:cs="Arial"/>
          <w:b/>
          <w:bCs/>
          <w:highlight w:val="yellow"/>
          <w:lang w:val="en-US" w:eastAsia="ja-JP"/>
        </w:rPr>
        <w:t>:</w:t>
      </w:r>
    </w:p>
    <w:p w14:paraId="3CED5C20" w14:textId="77777777" w:rsidR="0076724F" w:rsidRPr="001865C5" w:rsidRDefault="0076724F" w:rsidP="0076724F">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78F402DA" w14:textId="77777777" w:rsidR="0076724F" w:rsidRPr="00B12FBF" w:rsidRDefault="0076724F" w:rsidP="0076724F">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41E4D1F" w14:textId="365C9B8A" w:rsidR="0076724F" w:rsidRDefault="0076724F" w:rsidP="0076724F">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strike/>
          <w:color w:val="7030A0"/>
          <w:sz w:val="20"/>
          <w:szCs w:val="20"/>
        </w:rPr>
        <w:t>/P</w:t>
      </w:r>
      <w:r w:rsidRPr="00AD556B">
        <w:rPr>
          <w:rFonts w:ascii="Arial" w:hAnsi="Arial" w:cs="Arial"/>
          <w:strike/>
          <w:color w:val="7030A0"/>
          <w:sz w:val="20"/>
          <w:szCs w:val="20"/>
          <w:lang w:val="en-US"/>
        </w:rPr>
        <w:t>U</w:t>
      </w:r>
      <w:r w:rsidRPr="00AD556B">
        <w:rPr>
          <w:rFonts w:ascii="Arial" w:hAnsi="Arial" w:cs="Arial"/>
          <w:strike/>
          <w:color w:val="7030A0"/>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sidRPr="00AD556B">
        <w:rPr>
          <w:rFonts w:ascii="Arial" w:hAnsi="Arial" w:cs="Arial"/>
          <w:strike/>
          <w:color w:val="7030A0"/>
          <w:sz w:val="20"/>
          <w:szCs w:val="20"/>
          <w:lang w:val="en-US"/>
        </w:rPr>
        <w:t xml:space="preserve">/CG </w:t>
      </w:r>
      <w:r w:rsidRPr="00B12FBF">
        <w:rPr>
          <w:rFonts w:ascii="Arial" w:hAnsi="Arial" w:cs="Arial"/>
          <w:sz w:val="20"/>
          <w:szCs w:val="20"/>
          <w:lang w:val="en-US"/>
        </w:rPr>
        <w:t xml:space="preserve">transmission occasions in a period </w:t>
      </w:r>
      <w:r w:rsidRPr="00FD0140">
        <w:rPr>
          <w:rFonts w:ascii="Arial" w:hAnsi="Arial" w:cs="Arial"/>
          <w:strike/>
          <w:color w:val="7030A0"/>
          <w:sz w:val="20"/>
          <w:szCs w:val="20"/>
          <w:lang w:val="en-US"/>
        </w:rPr>
        <w:t>using same or different configurations</w:t>
      </w:r>
    </w:p>
    <w:p w14:paraId="19C7D5ED" w14:textId="2D4B6313" w:rsidR="00EC516E" w:rsidRPr="00FD0140" w:rsidRDefault="00EC516E" w:rsidP="00EC516E">
      <w:pPr>
        <w:pStyle w:val="ListParagraph"/>
        <w:numPr>
          <w:ilvl w:val="2"/>
          <w:numId w:val="34"/>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 </w:t>
      </w:r>
      <w:r w:rsidRPr="00FD0140">
        <w:rPr>
          <w:rFonts w:ascii="Arial" w:hAnsi="Arial" w:cs="Arial"/>
          <w:strike/>
          <w:color w:val="7030A0"/>
          <w:sz w:val="20"/>
          <w:szCs w:val="20"/>
          <w:lang w:val="en-US"/>
        </w:rPr>
        <w:t>using same or different configurations</w:t>
      </w:r>
    </w:p>
    <w:p w14:paraId="598175B4" w14:textId="77777777" w:rsidR="0076724F" w:rsidRPr="00B12FBF" w:rsidRDefault="0076724F" w:rsidP="0076724F">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568D5341" w14:textId="4CE7DF53" w:rsidR="0076724F" w:rsidRPr="00B12FBF" w:rsidRDefault="0076724F" w:rsidP="0076724F">
      <w:pPr>
        <w:pStyle w:val="ListParagraph"/>
        <w:numPr>
          <w:ilvl w:val="2"/>
          <w:numId w:val="34"/>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sidR="000A481D">
        <w:rPr>
          <w:rFonts w:ascii="Arial" w:hAnsi="Arial" w:cs="Arial"/>
          <w:sz w:val="20"/>
          <w:szCs w:val="20"/>
          <w:lang w:val="en-US"/>
        </w:rPr>
        <w:t>transmissions</w:t>
      </w:r>
      <w:r w:rsidR="000A481D" w:rsidRPr="000A481D">
        <w:rPr>
          <w:rFonts w:ascii="Arial" w:hAnsi="Arial" w:cs="Arial"/>
          <w:strike/>
          <w:color w:val="7030A0"/>
          <w:sz w:val="20"/>
          <w:szCs w:val="20"/>
          <w:lang w:val="en-US"/>
        </w:rPr>
        <w:t xml:space="preserve"> </w:t>
      </w:r>
      <w:r w:rsidRPr="000A481D">
        <w:rPr>
          <w:rFonts w:ascii="Arial" w:hAnsi="Arial" w:cs="Arial"/>
          <w:strike/>
          <w:color w:val="7030A0"/>
          <w:sz w:val="20"/>
          <w:szCs w:val="20"/>
        </w:rPr>
        <w:t>configurations</w:t>
      </w:r>
      <w:r w:rsidRPr="00B12FBF">
        <w:rPr>
          <w:rFonts w:ascii="Arial" w:hAnsi="Arial" w:cs="Arial"/>
          <w:sz w:val="20"/>
          <w:szCs w:val="20"/>
        </w:rPr>
        <w:t>.</w:t>
      </w:r>
    </w:p>
    <w:p w14:paraId="06BFCECA" w14:textId="5A4CEADF" w:rsidR="0076724F" w:rsidRPr="000F3634" w:rsidRDefault="0076724F" w:rsidP="0076724F">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000C4D54">
        <w:rPr>
          <w:rFonts w:ascii="Arial" w:hAnsi="Arial" w:cs="Arial"/>
          <w:sz w:val="20"/>
          <w:szCs w:val="20"/>
          <w:lang w:val="en-US" w:eastAsia="ja-JP"/>
        </w:rPr>
        <w:t xml:space="preserve">, </w:t>
      </w:r>
      <w:r w:rsidR="000C4D54"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6CDDA0" w14:textId="77777777" w:rsidR="0076724F" w:rsidRPr="00B12FBF" w:rsidRDefault="0076724F" w:rsidP="0076724F">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lastRenderedPageBreak/>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1E608C3D" w14:textId="78F0B295" w:rsidR="00CF3BC0" w:rsidRDefault="00CF3BC0">
      <w:pPr>
        <w:rPr>
          <w:lang w:eastAsia="ja-JP"/>
        </w:rPr>
      </w:pPr>
    </w:p>
    <w:p w14:paraId="450007B2" w14:textId="77777777" w:rsidR="00CF3BC0" w:rsidRDefault="00CF3BC0">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Study potential enhancements for multi-PXSCH scheduling, e.g.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Apply BPSK/QPSK to SR to indicate 2-4 BSR values in order to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Proposal 3-5: Study whether code block group based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xml:space="preserve">- Allowing the gNB to change the behavior of one or more of the already granted PDSCHs/PUSCHs after the </w:t>
            </w:r>
            <w:r>
              <w:rPr>
                <w:rFonts w:eastAsia="Times New Roman" w:cs="Arial"/>
                <w:color w:val="000000"/>
                <w:sz w:val="16"/>
                <w:szCs w:val="16"/>
              </w:rPr>
              <w:lastRenderedPageBreak/>
              <w:t>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Asia Pacific Telecom co.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Proposal 2 RAN1 should study how to enhance the mechanism for scheduling multiple PDSCHs/PUSCHs via 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27913EFC"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r w:rsidR="00872BA8">
        <w:rPr>
          <w:lang w:eastAsia="ja-JP"/>
        </w:rPr>
        <w:t>techniques</w:t>
      </w:r>
      <w:r>
        <w:rPr>
          <w:lang w:eastAsia="ja-JP"/>
        </w:rPr>
        <w:t xml:space="preserve"> corresponding to this study area (</w:t>
      </w:r>
      <w:r w:rsidR="00872BA8">
        <w:rPr>
          <w:lang w:eastAsia="ja-JP"/>
        </w:rPr>
        <w:t>i.e.,</w:t>
      </w:r>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r>
        <w:rPr>
          <w:rFonts w:cs="Arial"/>
          <w:b/>
          <w:bCs/>
          <w:szCs w:val="20"/>
        </w:rPr>
        <w:t>tudy enhancements of legacy procedures for single DCI scheduling multi-PDSCHs/PUSCHs</w:t>
      </w:r>
    </w:p>
    <w:p w14:paraId="5A192845" w14:textId="38C07FA7" w:rsidR="000E1175" w:rsidRDefault="00630330">
      <w:pPr>
        <w:pStyle w:val="ListParagraph"/>
        <w:numPr>
          <w:ilvl w:val="0"/>
          <w:numId w:val="28"/>
        </w:numPr>
        <w:spacing w:before="40" w:line="240" w:lineRule="auto"/>
        <w:ind w:left="720"/>
        <w:jc w:val="left"/>
        <w:rPr>
          <w:rFonts w:ascii="Arial" w:hAnsi="Arial" w:cs="Arial"/>
          <w:sz w:val="20"/>
          <w:szCs w:val="20"/>
        </w:rPr>
      </w:pPr>
      <w:r>
        <w:rPr>
          <w:rFonts w:ascii="Arial" w:hAnsi="Arial" w:cs="Arial"/>
          <w:sz w:val="20"/>
          <w:szCs w:val="20"/>
        </w:rPr>
        <w:t>QC, Ericsson, MTK, Lenovo, vivo, TCL</w:t>
      </w:r>
      <w:r w:rsidR="00856E78">
        <w:rPr>
          <w:rFonts w:ascii="Arial" w:hAnsi="Arial" w:cs="Arial"/>
          <w:sz w:val="20"/>
          <w:szCs w:val="20"/>
          <w:lang w:val="en-US"/>
        </w:rPr>
        <w:t>, FGI</w:t>
      </w:r>
      <w:r>
        <w:rPr>
          <w:rFonts w:ascii="Arial" w:hAnsi="Arial" w:cs="Arial"/>
          <w:sz w:val="20"/>
          <w:szCs w:val="20"/>
        </w:rPr>
        <w:t>,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2CB84132"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extend</w:t>
      </w:r>
      <w:r w:rsidR="00872BA8">
        <w:rPr>
          <w:rFonts w:cs="Arial"/>
          <w:szCs w:val="20"/>
          <w:lang w:val="en-US"/>
        </w:rPr>
        <w:t>in</w:t>
      </w:r>
      <w:r>
        <w:rPr>
          <w:rFonts w:cs="Arial"/>
          <w:szCs w:val="20"/>
          <w:lang w:val="en-US"/>
        </w:rPr>
        <w:t xml:space="preserve">g capability of to FR1/FR2 (Intel, </w:t>
      </w:r>
      <w:r w:rsidR="00856E78">
        <w:rPr>
          <w:rFonts w:cs="Arial"/>
          <w:szCs w:val="20"/>
          <w:lang w:val="en-US"/>
        </w:rPr>
        <w:t>FGI</w:t>
      </w:r>
      <w:r>
        <w:rPr>
          <w:rFonts w:cs="Arial"/>
          <w:szCs w:val="20"/>
          <w:lang w:val="en-US"/>
        </w:rPr>
        <w:t>)</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2ADE52E6"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r w:rsidR="00872BA8">
        <w:rPr>
          <w:rFonts w:cs="Arial"/>
          <w:szCs w:val="20"/>
        </w:rPr>
        <w:t>different</w:t>
      </w:r>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6E5DE266"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PXSCHs,</w:t>
      </w:r>
      <w:r w:rsidR="00872BA8">
        <w:rPr>
          <w:rFonts w:cs="Arial"/>
          <w:szCs w:val="20"/>
          <w:lang w:eastAsia="ja-JP"/>
        </w:rPr>
        <w:t xml:space="preserve"> </w:t>
      </w:r>
      <w:r>
        <w:rPr>
          <w:rFonts w:cs="Arial"/>
          <w:szCs w:val="20"/>
          <w:lang w:eastAsia="ja-JP"/>
        </w:rPr>
        <w:t xml:space="preserve">but </w:t>
      </w:r>
      <w:r w:rsidR="00872BA8">
        <w:rPr>
          <w:rFonts w:cs="Arial"/>
          <w:szCs w:val="20"/>
          <w:lang w:eastAsia="ja-JP"/>
        </w:rPr>
        <w:t xml:space="preserve">they </w:t>
      </w:r>
      <w:r>
        <w:rPr>
          <w:rFonts w:cs="Arial"/>
          <w:szCs w:val="20"/>
          <w:lang w:eastAsia="ja-JP"/>
        </w:rPr>
        <w:t>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(Spreadtrum,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094D1C4"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 xml:space="preserve">Study </w:t>
      </w:r>
      <w:r w:rsidR="00872BA8">
        <w:rPr>
          <w:rFonts w:eastAsia="Times New Roman" w:cs="Arial"/>
          <w:color w:val="000000"/>
          <w:szCs w:val="20"/>
        </w:rPr>
        <w:t>enhancements</w:t>
      </w:r>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E40D956"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FA38C41" w:rsidR="000E1175" w:rsidRDefault="00630330" w:rsidP="001F7172">
      <w:pPr>
        <w:pStyle w:val="Heading3"/>
        <w:numPr>
          <w:ilvl w:val="2"/>
          <w:numId w:val="20"/>
        </w:numPr>
      </w:pPr>
      <w:r>
        <w:t>Discussion 1</w:t>
      </w:r>
      <w:r>
        <w:rPr>
          <w:vertAlign w:val="superscript"/>
        </w:rPr>
        <w:t>st</w:t>
      </w:r>
      <w:r>
        <w:t xml:space="preserve"> round</w:t>
      </w:r>
    </w:p>
    <w:p w14:paraId="560E5A1A" w14:textId="3D1088F3" w:rsidR="001F7172" w:rsidRPr="001F7172" w:rsidRDefault="001F7172" w:rsidP="001F7172">
      <w:pPr>
        <w:pStyle w:val="Heading4"/>
      </w:pPr>
      <w:r>
        <w:t>2.3.1.1</w:t>
      </w:r>
      <w:r>
        <w:tab/>
        <w:t>Questionnaire</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6E8FF6BB" w:rsidR="000E1175" w:rsidRDefault="000E1175">
            <w:pPr>
              <w:rPr>
                <w:rFonts w:eastAsia="Malgun Gothic" w:cs="Arial"/>
                <w:szCs w:val="20"/>
                <w:lang w:eastAsia="ko-KR"/>
              </w:rPr>
            </w:pPr>
          </w:p>
        </w:tc>
        <w:tc>
          <w:tcPr>
            <w:tcW w:w="8358" w:type="dxa"/>
          </w:tcPr>
          <w:p w14:paraId="30FFB2AB" w14:textId="4BFE1C49" w:rsidR="000E1175" w:rsidRDefault="000E1175">
            <w:pPr>
              <w:rPr>
                <w:rFonts w:eastAsia="Malgun Gothic" w:cs="Arial"/>
                <w:szCs w:val="20"/>
                <w:lang w:eastAsia="ko-KR"/>
              </w:rPr>
            </w:pPr>
          </w:p>
        </w:tc>
      </w:tr>
      <w:tr w:rsidR="000E1175" w14:paraId="02022DAA" w14:textId="77777777">
        <w:tc>
          <w:tcPr>
            <w:tcW w:w="1271" w:type="dxa"/>
          </w:tcPr>
          <w:p w14:paraId="37F8AC73" w14:textId="0FAB0980" w:rsidR="000E1175" w:rsidRDefault="000E1175">
            <w:pPr>
              <w:rPr>
                <w:rFonts w:cs="Arial"/>
                <w:szCs w:val="20"/>
                <w:lang w:eastAsia="ja-JP"/>
              </w:rPr>
            </w:pPr>
          </w:p>
        </w:tc>
        <w:tc>
          <w:tcPr>
            <w:tcW w:w="8358" w:type="dxa"/>
          </w:tcPr>
          <w:p w14:paraId="7A509F74" w14:textId="010749E8" w:rsidR="000E1175" w:rsidRDefault="000E1175">
            <w:pPr>
              <w:rPr>
                <w:rFonts w:cs="Arial"/>
                <w:szCs w:val="20"/>
                <w:lang w:eastAsia="ja-JP"/>
              </w:rPr>
            </w:pPr>
          </w:p>
        </w:tc>
      </w:tr>
      <w:tr w:rsidR="000E1175" w14:paraId="3F90679C" w14:textId="77777777">
        <w:tc>
          <w:tcPr>
            <w:tcW w:w="1271" w:type="dxa"/>
          </w:tcPr>
          <w:p w14:paraId="289E8470" w14:textId="7930981B" w:rsidR="000E1175" w:rsidRDefault="000E1175">
            <w:pPr>
              <w:rPr>
                <w:rFonts w:cs="Arial"/>
                <w:szCs w:val="20"/>
                <w:lang w:val="en-US" w:eastAsia="ja-JP"/>
              </w:rPr>
            </w:pPr>
          </w:p>
        </w:tc>
        <w:tc>
          <w:tcPr>
            <w:tcW w:w="8358" w:type="dxa"/>
          </w:tcPr>
          <w:p w14:paraId="644B8093" w14:textId="2F981A2A" w:rsidR="000E1175" w:rsidRDefault="000E1175">
            <w:pPr>
              <w:rPr>
                <w:rFonts w:cs="Arial"/>
                <w:szCs w:val="20"/>
                <w:lang w:val="en-US" w:eastAsia="ja-JP"/>
              </w:rPr>
            </w:pPr>
          </w:p>
        </w:tc>
      </w:tr>
      <w:tr w:rsidR="00941088" w14:paraId="0668330D" w14:textId="77777777">
        <w:tc>
          <w:tcPr>
            <w:tcW w:w="1271" w:type="dxa"/>
          </w:tcPr>
          <w:p w14:paraId="21E3AE34" w14:textId="76094988" w:rsidR="00941088" w:rsidRDefault="00941088" w:rsidP="00941088">
            <w:pPr>
              <w:rPr>
                <w:rFonts w:cs="Arial"/>
                <w:szCs w:val="20"/>
                <w:lang w:eastAsia="ja-JP"/>
              </w:rPr>
            </w:pPr>
          </w:p>
        </w:tc>
        <w:tc>
          <w:tcPr>
            <w:tcW w:w="8358" w:type="dxa"/>
          </w:tcPr>
          <w:p w14:paraId="369ED543" w14:textId="4C4E61C3" w:rsidR="00941088" w:rsidRDefault="00941088" w:rsidP="00941088">
            <w:pPr>
              <w:rPr>
                <w:rFonts w:cs="Arial"/>
                <w:szCs w:val="20"/>
                <w:lang w:eastAsia="ja-JP"/>
              </w:rPr>
            </w:pP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3E62993C" w14:textId="62014176" w:rsidR="001F7172" w:rsidRDefault="001F7172" w:rsidP="001F7172">
      <w:pPr>
        <w:pStyle w:val="Heading4"/>
        <w:numPr>
          <w:ilvl w:val="3"/>
          <w:numId w:val="20"/>
        </w:numPr>
      </w:pPr>
      <w:r>
        <w:t>Summary</w:t>
      </w:r>
    </w:p>
    <w:p w14:paraId="3F6BCD64" w14:textId="7809E491" w:rsidR="00EC53DF" w:rsidRDefault="00751381">
      <w:pPr>
        <w:rPr>
          <w:sz w:val="22"/>
          <w:szCs w:val="24"/>
          <w:lang w:val="en-US" w:eastAsia="ja-JP"/>
        </w:rPr>
      </w:pPr>
      <w:r w:rsidRPr="00751381">
        <w:rPr>
          <w:b/>
          <w:bCs/>
          <w:sz w:val="22"/>
          <w:szCs w:val="24"/>
          <w:lang w:val="en-US" w:eastAsia="ja-JP"/>
        </w:rPr>
        <w:t>Summary of views</w:t>
      </w:r>
      <w:r w:rsidRPr="00751381">
        <w:rPr>
          <w:sz w:val="22"/>
          <w:szCs w:val="24"/>
          <w:lang w:val="en-US" w:eastAsia="ja-JP"/>
        </w:rPr>
        <w:t>:</w:t>
      </w:r>
    </w:p>
    <w:p w14:paraId="66294799" w14:textId="06B47C75" w:rsidR="00EB1DD3" w:rsidRPr="00EB1DD3" w:rsidRDefault="00075148" w:rsidP="00EB1DD3">
      <w:pPr>
        <w:jc w:val="left"/>
        <w:rPr>
          <w:b/>
          <w:bCs/>
          <w:szCs w:val="24"/>
          <w:lang w:val="en-US" w:eastAsia="ja-JP"/>
        </w:rPr>
      </w:pPr>
      <w:r w:rsidRPr="00EB1DD3">
        <w:rPr>
          <w:b/>
          <w:bCs/>
          <w:szCs w:val="24"/>
          <w:lang w:val="en-US" w:eastAsia="ja-JP"/>
        </w:rPr>
        <w:t>Proposal 3-1:</w:t>
      </w:r>
    </w:p>
    <w:p w14:paraId="15C781E5" w14:textId="15188554" w:rsidR="00075148" w:rsidRPr="00EB1DD3" w:rsidRDefault="00075148" w:rsidP="00EB1DD3">
      <w:pPr>
        <w:jc w:val="left"/>
        <w:rPr>
          <w:szCs w:val="24"/>
          <w:lang w:val="en-US" w:eastAsia="ja-JP"/>
        </w:rPr>
      </w:pPr>
      <w:r w:rsidRPr="00EB1DD3">
        <w:rPr>
          <w:b/>
          <w:bCs/>
          <w:szCs w:val="24"/>
          <w:lang w:val="en-US" w:eastAsia="ja-JP"/>
        </w:rPr>
        <w:t>OK:</w:t>
      </w:r>
      <w:r w:rsidR="00940EC0" w:rsidRPr="00940EC0">
        <w:t xml:space="preserve"> </w:t>
      </w:r>
      <w:r w:rsidR="00940EC0" w:rsidRPr="00EB1DD3">
        <w:rPr>
          <w:szCs w:val="24"/>
          <w:lang w:val="en-US" w:eastAsia="ja-JP"/>
        </w:rPr>
        <w:t>Spreadtrum, MTK, QC, Intel, DCM, ZTE, MOT, Nokia, LG, Sony, CMCC, Ericsson, IDC</w:t>
      </w:r>
    </w:p>
    <w:p w14:paraId="344187D4" w14:textId="3B950EE6" w:rsidR="00075148" w:rsidRPr="00EB1DD3" w:rsidRDefault="00075148" w:rsidP="00EB1DD3">
      <w:pPr>
        <w:jc w:val="left"/>
        <w:rPr>
          <w:szCs w:val="24"/>
          <w:lang w:val="en-US" w:eastAsia="ja-JP"/>
        </w:rPr>
      </w:pPr>
      <w:r w:rsidRPr="00EB1DD3">
        <w:rPr>
          <w:b/>
          <w:bCs/>
          <w:szCs w:val="24"/>
          <w:lang w:val="en-US" w:eastAsia="ja-JP"/>
        </w:rPr>
        <w:t>Not OK:</w:t>
      </w:r>
      <w:r w:rsidR="00EC53DF" w:rsidRPr="00EC53DF">
        <w:t xml:space="preserve"> </w:t>
      </w:r>
      <w:r w:rsidR="00EC53DF" w:rsidRPr="00EB1DD3">
        <w:rPr>
          <w:szCs w:val="24"/>
          <w:lang w:val="en-US" w:eastAsia="ja-JP"/>
        </w:rPr>
        <w:t>CATT, Apple, FW, HW, vivo</w:t>
      </w:r>
    </w:p>
    <w:p w14:paraId="60694F1E" w14:textId="77777777" w:rsidR="00EB1DD3" w:rsidRPr="00EB1DD3" w:rsidRDefault="00EB1DD3" w:rsidP="00EB1DD3">
      <w:pPr>
        <w:pStyle w:val="ListParagraph"/>
        <w:ind w:left="1440"/>
        <w:jc w:val="left"/>
        <w:rPr>
          <w:szCs w:val="24"/>
          <w:lang w:val="en-US" w:eastAsia="ja-JP"/>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59"/>
        <w:gridCol w:w="2255"/>
        <w:gridCol w:w="2449"/>
        <w:gridCol w:w="2178"/>
      </w:tblGrid>
      <w:tr w:rsidR="00EB1DD3" w:rsidRPr="0012478C" w14:paraId="45A1691A" w14:textId="77777777" w:rsidTr="0012478C">
        <w:trPr>
          <w:trHeight w:val="267"/>
        </w:trPr>
        <w:tc>
          <w:tcPr>
            <w:tcW w:w="618" w:type="dxa"/>
            <w:shd w:val="clear" w:color="auto" w:fill="auto"/>
            <w:noWrap/>
            <w:vAlign w:val="bottom"/>
          </w:tcPr>
          <w:p w14:paraId="7D8DD79D"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tcPr>
          <w:p w14:paraId="4595A695" w14:textId="6E0A6C8D"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3-1-A</w:t>
            </w:r>
          </w:p>
        </w:tc>
        <w:tc>
          <w:tcPr>
            <w:tcW w:w="2255" w:type="dxa"/>
            <w:shd w:val="clear" w:color="auto" w:fill="auto"/>
            <w:noWrap/>
            <w:vAlign w:val="bottom"/>
          </w:tcPr>
          <w:p w14:paraId="19248869" w14:textId="20F35F3A"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3-1-B</w:t>
            </w:r>
          </w:p>
        </w:tc>
        <w:tc>
          <w:tcPr>
            <w:tcW w:w="2449" w:type="dxa"/>
            <w:shd w:val="clear" w:color="auto" w:fill="auto"/>
            <w:noWrap/>
            <w:vAlign w:val="bottom"/>
          </w:tcPr>
          <w:p w14:paraId="2991D54D" w14:textId="3398ED3E"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3-1-C</w:t>
            </w:r>
          </w:p>
        </w:tc>
        <w:tc>
          <w:tcPr>
            <w:tcW w:w="2178" w:type="dxa"/>
            <w:shd w:val="clear" w:color="auto" w:fill="auto"/>
            <w:noWrap/>
            <w:vAlign w:val="bottom"/>
          </w:tcPr>
          <w:p w14:paraId="5AB0A471" w14:textId="0CD22DB5"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3-1-D</w:t>
            </w:r>
          </w:p>
        </w:tc>
      </w:tr>
      <w:tr w:rsidR="00EB1DD3" w:rsidRPr="0012478C" w14:paraId="1FB77DDF" w14:textId="77777777" w:rsidTr="00EB1DD3">
        <w:trPr>
          <w:trHeight w:val="267"/>
        </w:trPr>
        <w:tc>
          <w:tcPr>
            <w:tcW w:w="618" w:type="dxa"/>
            <w:shd w:val="clear" w:color="auto" w:fill="auto"/>
            <w:noWrap/>
          </w:tcPr>
          <w:p w14:paraId="6B13A818" w14:textId="4B6C56FD"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OK</w:t>
            </w:r>
          </w:p>
        </w:tc>
        <w:tc>
          <w:tcPr>
            <w:tcW w:w="2359" w:type="dxa"/>
            <w:shd w:val="clear" w:color="auto" w:fill="C5E0B3" w:themeFill="accent6" w:themeFillTint="66"/>
            <w:noWrap/>
          </w:tcPr>
          <w:p w14:paraId="6C249EF8" w14:textId="16520F64"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255" w:type="dxa"/>
            <w:shd w:val="clear" w:color="auto" w:fill="C5E0B3" w:themeFill="accent6" w:themeFillTint="66"/>
            <w:noWrap/>
          </w:tcPr>
          <w:p w14:paraId="53F392D8" w14:textId="65251CE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OPPO</w:t>
            </w:r>
          </w:p>
        </w:tc>
        <w:tc>
          <w:tcPr>
            <w:tcW w:w="2449" w:type="dxa"/>
            <w:shd w:val="clear" w:color="auto" w:fill="C5E0B3" w:themeFill="accent6" w:themeFillTint="66"/>
            <w:noWrap/>
          </w:tcPr>
          <w:p w14:paraId="425540F6" w14:textId="5BD1F4B9"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178" w:type="dxa"/>
            <w:shd w:val="clear" w:color="auto" w:fill="C5E0B3" w:themeFill="accent6" w:themeFillTint="66"/>
            <w:noWrap/>
          </w:tcPr>
          <w:p w14:paraId="5BA9E4B3" w14:textId="20A6494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Sony, Ericsson</w:t>
            </w:r>
          </w:p>
        </w:tc>
      </w:tr>
      <w:tr w:rsidR="00EB1DD3" w:rsidRPr="0012478C" w14:paraId="5EAB9AC5" w14:textId="77777777" w:rsidTr="00EB1DD3">
        <w:trPr>
          <w:trHeight w:val="267"/>
        </w:trPr>
        <w:tc>
          <w:tcPr>
            <w:tcW w:w="618" w:type="dxa"/>
            <w:shd w:val="clear" w:color="auto" w:fill="auto"/>
            <w:noWrap/>
          </w:tcPr>
          <w:p w14:paraId="163ACACE" w14:textId="5EAB77E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NOK</w:t>
            </w:r>
          </w:p>
        </w:tc>
        <w:tc>
          <w:tcPr>
            <w:tcW w:w="2359" w:type="dxa"/>
            <w:shd w:val="clear" w:color="auto" w:fill="F7CAAC" w:themeFill="accent2" w:themeFillTint="66"/>
            <w:noWrap/>
          </w:tcPr>
          <w:p w14:paraId="6882F74F" w14:textId="7323BAE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255" w:type="dxa"/>
            <w:shd w:val="clear" w:color="auto" w:fill="F7CAAC" w:themeFill="accent2" w:themeFillTint="66"/>
            <w:noWrap/>
          </w:tcPr>
          <w:p w14:paraId="03566D91" w14:textId="3CC6E00D"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449" w:type="dxa"/>
            <w:shd w:val="clear" w:color="auto" w:fill="F7CAAC" w:themeFill="accent2" w:themeFillTint="66"/>
            <w:noWrap/>
          </w:tcPr>
          <w:p w14:paraId="25B5FB51" w14:textId="348E375A"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Samsung</w:t>
            </w:r>
          </w:p>
        </w:tc>
        <w:tc>
          <w:tcPr>
            <w:tcW w:w="2178" w:type="dxa"/>
            <w:shd w:val="clear" w:color="auto" w:fill="F7CAAC" w:themeFill="accent2" w:themeFillTint="66"/>
            <w:noWrap/>
          </w:tcPr>
          <w:p w14:paraId="51770946" w14:textId="4EEE4F5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Intel, DCM, LG, Samsung</w:t>
            </w:r>
          </w:p>
        </w:tc>
      </w:tr>
      <w:tr w:rsidR="00EB1DD3" w:rsidRPr="0012478C" w14:paraId="4E201BF5" w14:textId="77777777" w:rsidTr="0012478C">
        <w:trPr>
          <w:trHeight w:val="267"/>
        </w:trPr>
        <w:tc>
          <w:tcPr>
            <w:tcW w:w="618" w:type="dxa"/>
            <w:shd w:val="clear" w:color="auto" w:fill="auto"/>
            <w:noWrap/>
            <w:vAlign w:val="bottom"/>
            <w:hideMark/>
          </w:tcPr>
          <w:p w14:paraId="09A82069"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hideMark/>
          </w:tcPr>
          <w:p w14:paraId="11EFFF10" w14:textId="5778FE81"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3-2-A</w:t>
            </w:r>
          </w:p>
        </w:tc>
        <w:tc>
          <w:tcPr>
            <w:tcW w:w="2255" w:type="dxa"/>
            <w:shd w:val="clear" w:color="auto" w:fill="auto"/>
            <w:noWrap/>
            <w:vAlign w:val="bottom"/>
            <w:hideMark/>
          </w:tcPr>
          <w:p w14:paraId="3F18D504" w14:textId="14929C0B"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3-2-B</w:t>
            </w:r>
          </w:p>
        </w:tc>
        <w:tc>
          <w:tcPr>
            <w:tcW w:w="2449" w:type="dxa"/>
            <w:shd w:val="clear" w:color="auto" w:fill="auto"/>
            <w:noWrap/>
            <w:vAlign w:val="bottom"/>
            <w:hideMark/>
          </w:tcPr>
          <w:p w14:paraId="36B0C9E1" w14:textId="301AF0BF"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3-2-C</w:t>
            </w:r>
          </w:p>
        </w:tc>
        <w:tc>
          <w:tcPr>
            <w:tcW w:w="2178" w:type="dxa"/>
            <w:shd w:val="clear" w:color="auto" w:fill="auto"/>
            <w:noWrap/>
            <w:vAlign w:val="bottom"/>
            <w:hideMark/>
          </w:tcPr>
          <w:p w14:paraId="373D84E5" w14:textId="7630257C"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3-2-D</w:t>
            </w:r>
          </w:p>
        </w:tc>
      </w:tr>
      <w:tr w:rsidR="00EB1DD3" w:rsidRPr="0012478C" w14:paraId="2F01C9B2" w14:textId="77777777" w:rsidTr="0012478C">
        <w:trPr>
          <w:trHeight w:val="267"/>
        </w:trPr>
        <w:tc>
          <w:tcPr>
            <w:tcW w:w="618" w:type="dxa"/>
            <w:shd w:val="clear" w:color="auto" w:fill="auto"/>
            <w:noWrap/>
            <w:hideMark/>
          </w:tcPr>
          <w:p w14:paraId="40DD6CE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OK</w:t>
            </w:r>
          </w:p>
        </w:tc>
        <w:tc>
          <w:tcPr>
            <w:tcW w:w="2359" w:type="dxa"/>
            <w:shd w:val="clear" w:color="000000" w:fill="C6E0B4"/>
            <w:hideMark/>
          </w:tcPr>
          <w:p w14:paraId="09A6DCA4"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LG, Ericsson, Samsung</w:t>
            </w:r>
          </w:p>
        </w:tc>
        <w:tc>
          <w:tcPr>
            <w:tcW w:w="2255" w:type="dxa"/>
            <w:shd w:val="clear" w:color="000000" w:fill="C6E0B4"/>
            <w:hideMark/>
          </w:tcPr>
          <w:p w14:paraId="616B3E7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Spreadtrum, DCM, Ericsson</w:t>
            </w:r>
          </w:p>
        </w:tc>
        <w:tc>
          <w:tcPr>
            <w:tcW w:w="2449" w:type="dxa"/>
            <w:shd w:val="clear" w:color="000000" w:fill="C6E0B4"/>
            <w:hideMark/>
          </w:tcPr>
          <w:p w14:paraId="6A475E19"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Ericsson, Samsung</w:t>
            </w:r>
          </w:p>
        </w:tc>
        <w:tc>
          <w:tcPr>
            <w:tcW w:w="2178" w:type="dxa"/>
            <w:shd w:val="clear" w:color="000000" w:fill="C6E0B4"/>
            <w:hideMark/>
          </w:tcPr>
          <w:p w14:paraId="4EF1D83F"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DCM</w:t>
            </w:r>
          </w:p>
        </w:tc>
      </w:tr>
      <w:tr w:rsidR="00EB1DD3" w:rsidRPr="0012478C" w14:paraId="50FA9B2E" w14:textId="77777777" w:rsidTr="0012478C">
        <w:trPr>
          <w:trHeight w:val="267"/>
        </w:trPr>
        <w:tc>
          <w:tcPr>
            <w:tcW w:w="618" w:type="dxa"/>
            <w:shd w:val="clear" w:color="auto" w:fill="auto"/>
            <w:noWrap/>
            <w:hideMark/>
          </w:tcPr>
          <w:p w14:paraId="72A37F36"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NOK</w:t>
            </w:r>
          </w:p>
        </w:tc>
        <w:tc>
          <w:tcPr>
            <w:tcW w:w="2359" w:type="dxa"/>
            <w:shd w:val="clear" w:color="000000" w:fill="F8CBAD"/>
            <w:noWrap/>
            <w:hideMark/>
          </w:tcPr>
          <w:p w14:paraId="05543AC0"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255" w:type="dxa"/>
            <w:shd w:val="clear" w:color="000000" w:fill="F8CBAD"/>
            <w:noWrap/>
            <w:hideMark/>
          </w:tcPr>
          <w:p w14:paraId="0B5E7C3E"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LG, Samsung</w:t>
            </w:r>
          </w:p>
        </w:tc>
        <w:tc>
          <w:tcPr>
            <w:tcW w:w="2449" w:type="dxa"/>
            <w:shd w:val="clear" w:color="000000" w:fill="F8CBAD"/>
            <w:noWrap/>
            <w:hideMark/>
          </w:tcPr>
          <w:p w14:paraId="42D11B9C"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178" w:type="dxa"/>
            <w:shd w:val="clear" w:color="000000" w:fill="F8CBAD"/>
            <w:noWrap/>
            <w:hideMark/>
          </w:tcPr>
          <w:p w14:paraId="6B1CF547"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Samsung</w:t>
            </w:r>
          </w:p>
        </w:tc>
      </w:tr>
      <w:tr w:rsidR="00EB1DD3" w:rsidRPr="00EB1DD3" w14:paraId="7F2044A4"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77138628"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p>
        </w:tc>
        <w:tc>
          <w:tcPr>
            <w:tcW w:w="2359" w:type="dxa"/>
            <w:tcBorders>
              <w:top w:val="single" w:sz="4" w:space="0" w:color="auto"/>
              <w:left w:val="single" w:sz="4" w:space="0" w:color="auto"/>
              <w:bottom w:val="single" w:sz="4" w:space="0" w:color="auto"/>
              <w:right w:val="single" w:sz="4" w:space="0" w:color="auto"/>
            </w:tcBorders>
            <w:shd w:val="clear" w:color="auto" w:fill="auto"/>
            <w:noWrap/>
            <w:hideMark/>
          </w:tcPr>
          <w:p w14:paraId="430EB2E1" w14:textId="79A9DC33"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3-2-E</w:t>
            </w:r>
          </w:p>
        </w:tc>
        <w:tc>
          <w:tcPr>
            <w:tcW w:w="2255" w:type="dxa"/>
            <w:tcBorders>
              <w:top w:val="single" w:sz="4" w:space="0" w:color="auto"/>
              <w:left w:val="single" w:sz="4" w:space="0" w:color="auto"/>
              <w:bottom w:val="single" w:sz="4" w:space="0" w:color="auto"/>
              <w:right w:val="single" w:sz="4" w:space="0" w:color="auto"/>
            </w:tcBorders>
            <w:shd w:val="clear" w:color="auto" w:fill="auto"/>
            <w:noWrap/>
            <w:hideMark/>
          </w:tcPr>
          <w:p w14:paraId="25F12F71" w14:textId="047187BE"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3-2-F</w:t>
            </w:r>
          </w:p>
        </w:tc>
        <w:tc>
          <w:tcPr>
            <w:tcW w:w="2449" w:type="dxa"/>
            <w:tcBorders>
              <w:top w:val="single" w:sz="4" w:space="0" w:color="auto"/>
              <w:left w:val="single" w:sz="4" w:space="0" w:color="auto"/>
              <w:bottom w:val="single" w:sz="4" w:space="0" w:color="auto"/>
              <w:right w:val="single" w:sz="4" w:space="0" w:color="auto"/>
            </w:tcBorders>
            <w:shd w:val="clear" w:color="auto" w:fill="auto"/>
            <w:noWrap/>
            <w:hideMark/>
          </w:tcPr>
          <w:p w14:paraId="30B5C364" w14:textId="12713734"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3-2-G</w:t>
            </w:r>
          </w:p>
        </w:tc>
        <w:tc>
          <w:tcPr>
            <w:tcW w:w="2178" w:type="dxa"/>
            <w:tcBorders>
              <w:top w:val="single" w:sz="4" w:space="0" w:color="auto"/>
              <w:left w:val="single" w:sz="4" w:space="0" w:color="auto"/>
              <w:bottom w:val="single" w:sz="4" w:space="0" w:color="auto"/>
              <w:right w:val="single" w:sz="4" w:space="0" w:color="auto"/>
            </w:tcBorders>
            <w:shd w:val="clear" w:color="auto" w:fill="auto"/>
            <w:noWrap/>
            <w:hideMark/>
          </w:tcPr>
          <w:p w14:paraId="481595CA" w14:textId="1C5F7BB1"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3-2-H</w:t>
            </w:r>
          </w:p>
        </w:tc>
      </w:tr>
      <w:tr w:rsidR="00EB1DD3" w:rsidRPr="00EB1DD3" w14:paraId="782DBE4A"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13F634C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OK</w:t>
            </w:r>
          </w:p>
        </w:tc>
        <w:tc>
          <w:tcPr>
            <w:tcW w:w="23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752764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25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8F608C"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4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477B8E5"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17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FFD0176"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LG</w:t>
            </w:r>
          </w:p>
        </w:tc>
      </w:tr>
      <w:tr w:rsidR="00EB1DD3" w:rsidRPr="00EB1DD3" w14:paraId="3DE48975"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0DEA2674"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NOK</w:t>
            </w:r>
          </w:p>
        </w:tc>
        <w:tc>
          <w:tcPr>
            <w:tcW w:w="2359" w:type="dxa"/>
            <w:tcBorders>
              <w:top w:val="single" w:sz="4" w:space="0" w:color="auto"/>
              <w:left w:val="single" w:sz="4" w:space="0" w:color="auto"/>
              <w:bottom w:val="single" w:sz="4" w:space="0" w:color="auto"/>
              <w:right w:val="single" w:sz="4" w:space="0" w:color="auto"/>
            </w:tcBorders>
            <w:shd w:val="clear" w:color="000000" w:fill="F8CBAD"/>
            <w:noWrap/>
            <w:hideMark/>
          </w:tcPr>
          <w:p w14:paraId="6AD1F67F"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255" w:type="dxa"/>
            <w:tcBorders>
              <w:top w:val="single" w:sz="4" w:space="0" w:color="auto"/>
              <w:left w:val="single" w:sz="4" w:space="0" w:color="auto"/>
              <w:bottom w:val="single" w:sz="4" w:space="0" w:color="auto"/>
              <w:right w:val="single" w:sz="4" w:space="0" w:color="auto"/>
            </w:tcBorders>
            <w:shd w:val="clear" w:color="000000" w:fill="F8CBAD"/>
            <w:noWrap/>
            <w:hideMark/>
          </w:tcPr>
          <w:p w14:paraId="13EA557C"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c>
          <w:tcPr>
            <w:tcW w:w="2449" w:type="dxa"/>
            <w:tcBorders>
              <w:top w:val="single" w:sz="4" w:space="0" w:color="auto"/>
              <w:left w:val="single" w:sz="4" w:space="0" w:color="auto"/>
              <w:bottom w:val="single" w:sz="4" w:space="0" w:color="auto"/>
              <w:right w:val="single" w:sz="4" w:space="0" w:color="auto"/>
            </w:tcBorders>
            <w:shd w:val="clear" w:color="000000" w:fill="F8CBAD"/>
            <w:noWrap/>
            <w:hideMark/>
          </w:tcPr>
          <w:p w14:paraId="1FDE26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178" w:type="dxa"/>
            <w:tcBorders>
              <w:top w:val="single" w:sz="4" w:space="0" w:color="auto"/>
              <w:left w:val="single" w:sz="4" w:space="0" w:color="auto"/>
              <w:bottom w:val="single" w:sz="4" w:space="0" w:color="auto"/>
              <w:right w:val="single" w:sz="4" w:space="0" w:color="auto"/>
            </w:tcBorders>
            <w:shd w:val="clear" w:color="000000" w:fill="F8CBAD"/>
            <w:noWrap/>
            <w:hideMark/>
          </w:tcPr>
          <w:p w14:paraId="2878D0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r>
    </w:tbl>
    <w:p w14:paraId="5C6FEF5B" w14:textId="77777777" w:rsidR="0012478C" w:rsidRDefault="0012478C">
      <w:pPr>
        <w:rPr>
          <w:rFonts w:eastAsiaTheme="minorEastAsia" w:cs="Times New Roman"/>
          <w:sz w:val="22"/>
          <w:szCs w:val="14"/>
          <w:lang w:eastAsia="ja-JP"/>
        </w:rPr>
      </w:pPr>
    </w:p>
    <w:p w14:paraId="25B98BAF" w14:textId="29F2BC0E" w:rsidR="00751381" w:rsidRPr="00A00A4A" w:rsidRDefault="001865C5">
      <w:pPr>
        <w:rPr>
          <w:rFonts w:eastAsiaTheme="minorEastAsia" w:cs="Times New Roman"/>
          <w:szCs w:val="12"/>
          <w:lang w:eastAsia="ja-JP"/>
        </w:rPr>
      </w:pPr>
      <w:r w:rsidRPr="00A00A4A">
        <w:rPr>
          <w:rFonts w:eastAsiaTheme="minorEastAsia" w:cs="Times New Roman"/>
          <w:b/>
          <w:bCs/>
          <w:szCs w:val="12"/>
          <w:lang w:eastAsia="ja-JP"/>
        </w:rPr>
        <w:t>Moderator’s recommendation:</w:t>
      </w:r>
      <w:r w:rsidRPr="00A00A4A">
        <w:rPr>
          <w:rFonts w:eastAsiaTheme="minorEastAsia" w:cs="Times New Roman"/>
          <w:szCs w:val="12"/>
          <w:lang w:eastAsia="ja-JP"/>
        </w:rPr>
        <w:t xml:space="preserve"> The situation is similar to SPS/CG. Therefore, Moderator’s recommendation is </w:t>
      </w:r>
      <w:r w:rsidR="00414021" w:rsidRPr="00A00A4A">
        <w:rPr>
          <w:rFonts w:eastAsiaTheme="minorEastAsia" w:cs="Times New Roman"/>
          <w:szCs w:val="12"/>
          <w:lang w:eastAsia="ja-JP"/>
        </w:rPr>
        <w:t xml:space="preserve">to focus </w:t>
      </w:r>
      <w:r w:rsidR="005215AE" w:rsidRPr="00A00A4A">
        <w:rPr>
          <w:rFonts w:eastAsiaTheme="minorEastAsia" w:cs="Times New Roman"/>
          <w:szCs w:val="12"/>
          <w:lang w:eastAsia="ja-JP"/>
        </w:rPr>
        <w:t xml:space="preserve">on </w:t>
      </w:r>
      <w:r w:rsidR="00414021" w:rsidRPr="00A00A4A">
        <w:rPr>
          <w:rFonts w:eastAsiaTheme="minorEastAsia" w:cs="Times New Roman"/>
          <w:szCs w:val="12"/>
          <w:lang w:eastAsia="ja-JP"/>
        </w:rPr>
        <w:t>few areas (</w:t>
      </w:r>
      <w:r w:rsidR="005215AE" w:rsidRPr="00A00A4A">
        <w:rPr>
          <w:rFonts w:eastAsiaTheme="minorEastAsia" w:cs="Times New Roman"/>
          <w:szCs w:val="12"/>
          <w:lang w:eastAsia="ja-JP"/>
        </w:rPr>
        <w:t>e.g.</w:t>
      </w:r>
      <w:r w:rsidR="00A00A4A">
        <w:rPr>
          <w:rFonts w:eastAsiaTheme="minorEastAsia" w:cs="Times New Roman"/>
          <w:szCs w:val="12"/>
          <w:lang w:eastAsia="ja-JP"/>
        </w:rPr>
        <w:t>,</w:t>
      </w:r>
      <w:r w:rsidR="005215AE" w:rsidRPr="00A00A4A">
        <w:rPr>
          <w:rFonts w:eastAsiaTheme="minorEastAsia" w:cs="Times New Roman"/>
          <w:szCs w:val="12"/>
          <w:lang w:eastAsia="ja-JP"/>
        </w:rPr>
        <w:t xml:space="preserve"> </w:t>
      </w:r>
      <w:r w:rsidR="00BA7F42" w:rsidRPr="00A00A4A">
        <w:rPr>
          <w:rFonts w:eastAsiaTheme="minorEastAsia" w:cs="Times New Roman"/>
          <w:szCs w:val="12"/>
          <w:lang w:eastAsia="ja-JP"/>
        </w:rPr>
        <w:t xml:space="preserve">P3-1A,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3-1B</w:t>
      </w:r>
      <w:r w:rsidR="00A2497A" w:rsidRPr="00A00A4A">
        <w:rPr>
          <w:rFonts w:eastAsiaTheme="minorEastAsia" w:cs="Times New Roman"/>
          <w:szCs w:val="12"/>
          <w:lang w:eastAsia="ja-JP"/>
        </w:rPr>
        <w:t>,</w:t>
      </w:r>
      <w:r w:rsidR="00BA7F42" w:rsidRPr="00A00A4A">
        <w:rPr>
          <w:rFonts w:eastAsiaTheme="minorEastAsia" w:cs="Times New Roman"/>
          <w:szCs w:val="12"/>
          <w:lang w:eastAsia="ja-JP"/>
        </w:rPr>
        <w:t xml:space="preserve">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3-1C</w:t>
      </w:r>
      <w:r w:rsidR="00A2497A" w:rsidRPr="00A00A4A">
        <w:rPr>
          <w:rFonts w:eastAsiaTheme="minorEastAsia" w:cs="Times New Roman"/>
          <w:szCs w:val="12"/>
          <w:lang w:eastAsia="ja-JP"/>
        </w:rPr>
        <w:t>, P3-2-A)</w:t>
      </w:r>
      <w:r w:rsidR="005215AE" w:rsidRPr="00A00A4A">
        <w:rPr>
          <w:rFonts w:eastAsiaTheme="minorEastAsia" w:cs="Times New Roman"/>
          <w:szCs w:val="12"/>
          <w:lang w:eastAsia="ja-JP"/>
        </w:rPr>
        <w:t xml:space="preserve"> and follow the common principle to motivate </w:t>
      </w:r>
      <w:r w:rsidR="003E7822" w:rsidRPr="00A00A4A">
        <w:rPr>
          <w:rFonts w:eastAsiaTheme="minorEastAsia" w:cs="Times New Roman"/>
          <w:szCs w:val="12"/>
          <w:lang w:eastAsia="ja-JP"/>
        </w:rPr>
        <w:t>the need for the enhancement.</w:t>
      </w:r>
    </w:p>
    <w:p w14:paraId="0D75C954" w14:textId="2D6E4293" w:rsidR="001865C5" w:rsidRDefault="001865C5" w:rsidP="001865C5">
      <w:pPr>
        <w:pStyle w:val="ListParagraph"/>
        <w:ind w:left="0"/>
        <w:rPr>
          <w:rFonts w:ascii="Arial" w:hAnsi="Arial" w:cs="Arial"/>
          <w:lang w:val="en-US" w:eastAsia="ja-JP"/>
        </w:rPr>
      </w:pPr>
      <w:r w:rsidRPr="00CC2C4F">
        <w:rPr>
          <w:rFonts w:ascii="Arial" w:hAnsi="Arial" w:cs="Arial"/>
          <w:highlight w:val="yellow"/>
          <w:lang w:val="en-US" w:eastAsia="ja-JP"/>
        </w:rPr>
        <w:t xml:space="preserve">Proposal </w:t>
      </w:r>
      <w:r w:rsidR="00A972B9">
        <w:rPr>
          <w:rFonts w:ascii="Arial" w:hAnsi="Arial" w:cs="Arial"/>
          <w:highlight w:val="yellow"/>
          <w:lang w:val="en-US" w:eastAsia="ja-JP"/>
        </w:rPr>
        <w:t>3</w:t>
      </w:r>
      <w:r w:rsidRPr="00CC2C4F">
        <w:rPr>
          <w:rFonts w:ascii="Arial" w:hAnsi="Arial" w:cs="Arial"/>
          <w:highlight w:val="yellow"/>
          <w:lang w:val="en-US" w:eastAsia="ja-JP"/>
        </w:rPr>
        <w:t>-1:</w:t>
      </w:r>
    </w:p>
    <w:p w14:paraId="7AB946BF" w14:textId="76D44FC0" w:rsidR="001865C5" w:rsidRPr="001865C5" w:rsidRDefault="001865C5" w:rsidP="001865C5">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sidR="003B10D4">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30DC062C" w14:textId="77777777" w:rsidR="001865C5" w:rsidRPr="00B12FBF" w:rsidRDefault="001865C5" w:rsidP="001865C5">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6D176E53" w14:textId="1722E164" w:rsidR="00D95801" w:rsidRDefault="00CB24F2" w:rsidP="001865C5">
      <w:pPr>
        <w:pStyle w:val="ListParagraph"/>
        <w:numPr>
          <w:ilvl w:val="2"/>
          <w:numId w:val="34"/>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r w:rsidR="00E576D8">
        <w:rPr>
          <w:rFonts w:cs="Arial"/>
          <w:szCs w:val="20"/>
          <w:lang w:val="en-US"/>
        </w:rPr>
        <w:t>.</w:t>
      </w:r>
    </w:p>
    <w:p w14:paraId="3B007F5F" w14:textId="648212C8" w:rsidR="009E2F28" w:rsidRPr="009E2F28"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w:t>
      </w:r>
      <w:r w:rsidR="00C6520D">
        <w:rPr>
          <w:rFonts w:eastAsiaTheme="minorEastAsia" w:cs="Arial"/>
          <w:szCs w:val="20"/>
          <w:lang w:val="en-US" w:eastAsia="zh-CN"/>
        </w:rPr>
        <w:t xml:space="preserve">HARQ-ACK and CBG enhancements for single DCI scheduling </w:t>
      </w:r>
      <w:r w:rsidR="009E2F28">
        <w:rPr>
          <w:rFonts w:eastAsiaTheme="minorEastAsia" w:cs="Arial"/>
          <w:szCs w:val="20"/>
          <w:lang w:val="en-US" w:eastAsia="zh-CN"/>
        </w:rPr>
        <w:t>multi-PDSCHs.</w:t>
      </w:r>
    </w:p>
    <w:p w14:paraId="3B993799" w14:textId="77777777" w:rsidR="009E2F28" w:rsidRPr="009E2F28" w:rsidRDefault="009E2F28" w:rsidP="001865C5">
      <w:pPr>
        <w:pStyle w:val="ListParagraph"/>
        <w:numPr>
          <w:ilvl w:val="2"/>
          <w:numId w:val="34"/>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49C76C8D" w14:textId="77777777" w:rsidR="009B6709" w:rsidRPr="009B6709" w:rsidRDefault="009B6709" w:rsidP="001865C5">
      <w:pPr>
        <w:pStyle w:val="ListParagraph"/>
        <w:numPr>
          <w:ilvl w:val="2"/>
          <w:numId w:val="34"/>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p>
    <w:p w14:paraId="239FDE72" w14:textId="093177A3" w:rsidR="001865C5" w:rsidRPr="000F3634"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p>
    <w:p w14:paraId="47258E0F" w14:textId="77777777" w:rsidR="001865C5" w:rsidRPr="00B12FBF" w:rsidRDefault="001865C5" w:rsidP="001865C5">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0D4173D" w14:textId="77777777" w:rsidR="001865C5" w:rsidRPr="00751381" w:rsidRDefault="001865C5">
      <w:pPr>
        <w:rPr>
          <w:rFonts w:eastAsiaTheme="minorEastAsia" w:cs="Times New Roman"/>
          <w:szCs w:val="12"/>
          <w:lang w:eastAsia="ja-JP"/>
        </w:rPr>
      </w:pPr>
    </w:p>
    <w:p w14:paraId="6D79C9B8" w14:textId="77777777" w:rsidR="00EF72BD" w:rsidRDefault="00EF72BD" w:rsidP="00EF72BD">
      <w:pPr>
        <w:pStyle w:val="Heading3"/>
        <w:numPr>
          <w:ilvl w:val="2"/>
          <w:numId w:val="20"/>
        </w:numPr>
      </w:pPr>
      <w:r>
        <w:t>Discussion 2</w:t>
      </w:r>
      <w:r w:rsidRPr="005C3705">
        <w:rPr>
          <w:vertAlign w:val="superscript"/>
        </w:rPr>
        <w:t>nd</w:t>
      </w:r>
      <w:r>
        <w:t xml:space="preserve"> round</w:t>
      </w:r>
    </w:p>
    <w:p w14:paraId="743C8D07" w14:textId="7D161CE9" w:rsidR="00EF72BD" w:rsidRDefault="00EF72BD" w:rsidP="00EF72BD">
      <w:pPr>
        <w:pStyle w:val="Heading4"/>
      </w:pPr>
      <w:r>
        <w:t>2.</w:t>
      </w:r>
      <w:r w:rsidR="00A00A4A">
        <w:t>3</w:t>
      </w:r>
      <w:r>
        <w:t>.2.1</w:t>
      </w:r>
      <w:r>
        <w:tab/>
        <w:t>Questionnaire</w:t>
      </w:r>
    </w:p>
    <w:tbl>
      <w:tblPr>
        <w:tblStyle w:val="TableGrid"/>
        <w:tblW w:w="0" w:type="auto"/>
        <w:tblLook w:val="04A0" w:firstRow="1" w:lastRow="0" w:firstColumn="1" w:lastColumn="0" w:noHBand="0" w:noVBand="1"/>
      </w:tblPr>
      <w:tblGrid>
        <w:gridCol w:w="1271"/>
        <w:gridCol w:w="8358"/>
      </w:tblGrid>
      <w:tr w:rsidR="00EF72BD" w14:paraId="79A5A00B" w14:textId="77777777" w:rsidTr="00CA1237">
        <w:tc>
          <w:tcPr>
            <w:tcW w:w="9629" w:type="dxa"/>
            <w:gridSpan w:val="2"/>
          </w:tcPr>
          <w:p w14:paraId="51FB490B" w14:textId="77777777" w:rsidR="00EF72BD" w:rsidRDefault="00EF72BD"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2DFC72" w14:textId="77777777" w:rsidR="00EF72BD" w:rsidRDefault="00EF72BD" w:rsidP="00CA1237">
            <w:pPr>
              <w:pStyle w:val="ListParagraph"/>
              <w:ind w:left="0"/>
              <w:rPr>
                <w:rFonts w:ascii="Times New Roman" w:eastAsia="Times New Roman" w:hAnsi="Times New Roman" w:cs="Times New Roman"/>
                <w:b/>
                <w:bCs/>
                <w:szCs w:val="20"/>
                <w:lang w:val="en-US" w:eastAsia="ja-JP"/>
              </w:rPr>
            </w:pPr>
          </w:p>
          <w:p w14:paraId="6F3A65E5" w14:textId="326915C9"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3-1</w:t>
            </w:r>
            <w:r>
              <w:rPr>
                <w:rFonts w:ascii="Times New Roman" w:eastAsia="Times New Roman" w:hAnsi="Times New Roman" w:cs="Times New Roman"/>
                <w:szCs w:val="20"/>
                <w:lang w:val="en-US" w:eastAsia="ja-JP"/>
              </w:rPr>
              <w:t xml:space="preserve"> above?</w:t>
            </w:r>
          </w:p>
          <w:p w14:paraId="2E640325" w14:textId="77777777" w:rsidR="00EF72BD" w:rsidRDefault="00EF72BD"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4DD96D25" w14:textId="77777777"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93D01F4" w14:textId="77777777" w:rsidR="00EF72BD" w:rsidRDefault="00EF72BD"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480BB7E" w14:textId="77777777" w:rsidR="00EF72BD" w:rsidRDefault="00EF72BD" w:rsidP="00CA1237">
            <w:pPr>
              <w:rPr>
                <w:rFonts w:cs="Arial"/>
                <w:szCs w:val="20"/>
                <w:lang w:eastAsia="ja-JP"/>
              </w:rPr>
            </w:pPr>
          </w:p>
        </w:tc>
      </w:tr>
      <w:tr w:rsidR="00EF72BD" w14:paraId="4E15EBF2" w14:textId="77777777" w:rsidTr="00CA1237">
        <w:tc>
          <w:tcPr>
            <w:tcW w:w="1271" w:type="dxa"/>
            <w:shd w:val="clear" w:color="auto" w:fill="D0CECE" w:themeFill="background2" w:themeFillShade="E6"/>
          </w:tcPr>
          <w:p w14:paraId="61F9CCF1"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3818A2"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EF72BD" w14:paraId="2364432C" w14:textId="77777777" w:rsidTr="00CA1237">
        <w:tc>
          <w:tcPr>
            <w:tcW w:w="1271" w:type="dxa"/>
          </w:tcPr>
          <w:p w14:paraId="3A098EBD" w14:textId="77777777" w:rsidR="00EF72BD" w:rsidRDefault="00EF72BD" w:rsidP="00CA1237">
            <w:pPr>
              <w:rPr>
                <w:rFonts w:eastAsia="Malgun Gothic" w:cs="Arial"/>
                <w:szCs w:val="20"/>
                <w:lang w:eastAsia="ko-KR"/>
              </w:rPr>
            </w:pPr>
          </w:p>
        </w:tc>
        <w:tc>
          <w:tcPr>
            <w:tcW w:w="8358" w:type="dxa"/>
          </w:tcPr>
          <w:p w14:paraId="1BB5AAC0" w14:textId="77777777" w:rsidR="00EF72BD" w:rsidRDefault="00EF72BD" w:rsidP="00CA1237">
            <w:pPr>
              <w:rPr>
                <w:rFonts w:eastAsia="Malgun Gothic" w:cs="Arial"/>
                <w:szCs w:val="20"/>
                <w:lang w:eastAsia="ko-KR"/>
              </w:rPr>
            </w:pPr>
          </w:p>
        </w:tc>
      </w:tr>
    </w:tbl>
    <w:p w14:paraId="5871A408" w14:textId="77777777" w:rsidR="00EF72BD" w:rsidRDefault="00EF72BD" w:rsidP="00EF72BD">
      <w:pPr>
        <w:rPr>
          <w:lang w:eastAsia="ja-JP"/>
        </w:rPr>
      </w:pPr>
    </w:p>
    <w:p w14:paraId="1AAEB7D3" w14:textId="10D95671" w:rsidR="00EF72BD" w:rsidRDefault="00EF72BD" w:rsidP="00EF72BD">
      <w:pPr>
        <w:pStyle w:val="Heading4"/>
      </w:pPr>
      <w:r>
        <w:t>2.</w:t>
      </w:r>
      <w:r w:rsidR="00A00A4A">
        <w:t>3</w:t>
      </w:r>
      <w:r>
        <w:t>.2.2</w:t>
      </w:r>
      <w:r>
        <w:tab/>
        <w:t>Summary</w:t>
      </w:r>
    </w:p>
    <w:p w14:paraId="7CD5DAE7" w14:textId="23DCF8E9" w:rsidR="003B4178" w:rsidRPr="00AF11CE" w:rsidRDefault="00AF11CE" w:rsidP="003B4178">
      <w:pPr>
        <w:rPr>
          <w:b/>
          <w:bCs/>
          <w:lang w:eastAsia="ja-JP"/>
        </w:rPr>
      </w:pPr>
      <w:r w:rsidRPr="00AF11CE">
        <w:rPr>
          <w:b/>
          <w:bCs/>
          <w:lang w:eastAsia="ja-JP"/>
        </w:rPr>
        <w:t>Summary of views:</w:t>
      </w:r>
    </w:p>
    <w:p w14:paraId="2A8E80DB" w14:textId="43E46572" w:rsidR="00AF0319" w:rsidRPr="00423281" w:rsidRDefault="00AF0319" w:rsidP="00AF0319">
      <w:pPr>
        <w:pStyle w:val="ListParagraph"/>
        <w:numPr>
          <w:ilvl w:val="0"/>
          <w:numId w:val="48"/>
        </w:numPr>
        <w:rPr>
          <w:rFonts w:ascii="Arial" w:hAnsi="Arial" w:cs="Arial"/>
          <w:sz w:val="20"/>
          <w:szCs w:val="20"/>
          <w:lang w:eastAsia="ja-JP"/>
        </w:rPr>
      </w:pPr>
      <w:r w:rsidRPr="00423281">
        <w:rPr>
          <w:rFonts w:ascii="Arial" w:hAnsi="Arial" w:cs="Arial"/>
          <w:sz w:val="20"/>
          <w:szCs w:val="20"/>
          <w:lang w:val="en-US" w:eastAsia="ja-JP"/>
        </w:rPr>
        <w:t>Comment to emphasize the benefits should be proved (HW</w:t>
      </w:r>
      <w:r w:rsidR="004D1967" w:rsidRPr="00423281">
        <w:rPr>
          <w:rFonts w:ascii="Arial" w:hAnsi="Arial" w:cs="Arial"/>
          <w:sz w:val="20"/>
          <w:szCs w:val="20"/>
          <w:lang w:val="en-US" w:eastAsia="ja-JP"/>
        </w:rPr>
        <w:t>, LG</w:t>
      </w:r>
      <w:r w:rsidRPr="00423281">
        <w:rPr>
          <w:rFonts w:ascii="Arial" w:hAnsi="Arial" w:cs="Arial"/>
          <w:sz w:val="20"/>
          <w:szCs w:val="20"/>
          <w:lang w:val="en-US" w:eastAsia="ja-JP"/>
        </w:rPr>
        <w:t xml:space="preserve">). </w:t>
      </w:r>
    </w:p>
    <w:p w14:paraId="37F22734" w14:textId="77777777" w:rsidR="00AF0319" w:rsidRPr="00423281" w:rsidRDefault="00AF0319" w:rsidP="00AF0319">
      <w:pPr>
        <w:pStyle w:val="ListParagraph"/>
        <w:numPr>
          <w:ilvl w:val="1"/>
          <w:numId w:val="48"/>
        </w:numPr>
        <w:rPr>
          <w:rFonts w:ascii="Arial" w:hAnsi="Arial" w:cs="Arial"/>
          <w:sz w:val="20"/>
          <w:szCs w:val="20"/>
          <w:lang w:eastAsia="ja-JP"/>
        </w:rPr>
      </w:pPr>
      <w:r w:rsidRPr="00423281">
        <w:rPr>
          <w:rFonts w:ascii="Arial" w:hAnsi="Arial" w:cs="Arial"/>
          <w:sz w:val="20"/>
          <w:szCs w:val="20"/>
          <w:lang w:val="en-US" w:eastAsia="ja-JP"/>
        </w:rPr>
        <w:t>Moderator thinks it is unnecessary to repeat in every proposal since it is covered in proposals 1-2A-r2 and 1-2B-r2.</w:t>
      </w:r>
    </w:p>
    <w:p w14:paraId="5FD6C0F8" w14:textId="72046A9F" w:rsidR="00AF0319" w:rsidRPr="00423281" w:rsidRDefault="00DA0062" w:rsidP="00AF0319">
      <w:pPr>
        <w:pStyle w:val="ListParagraph"/>
        <w:numPr>
          <w:ilvl w:val="0"/>
          <w:numId w:val="48"/>
        </w:numPr>
        <w:rPr>
          <w:rFonts w:ascii="Arial" w:hAnsi="Arial" w:cs="Arial"/>
          <w:sz w:val="20"/>
          <w:szCs w:val="20"/>
          <w:lang w:eastAsia="ja-JP"/>
        </w:rPr>
      </w:pPr>
      <w:r w:rsidRPr="00423281">
        <w:rPr>
          <w:rFonts w:ascii="Arial" w:hAnsi="Arial" w:cs="Arial"/>
          <w:sz w:val="20"/>
          <w:szCs w:val="20"/>
          <w:lang w:val="en-US" w:eastAsia="ja-JP"/>
        </w:rPr>
        <w:t>Comment</w:t>
      </w:r>
      <w:r w:rsidR="00AF0319" w:rsidRPr="00423281">
        <w:rPr>
          <w:rFonts w:ascii="Arial" w:hAnsi="Arial" w:cs="Arial"/>
          <w:sz w:val="20"/>
          <w:szCs w:val="20"/>
          <w:lang w:val="en-US" w:eastAsia="ja-JP"/>
        </w:rPr>
        <w:t xml:space="preserve"> to </w:t>
      </w:r>
      <w:r w:rsidR="00D84A2B" w:rsidRPr="00423281">
        <w:rPr>
          <w:rFonts w:ascii="Arial" w:hAnsi="Arial" w:cs="Arial"/>
          <w:sz w:val="20"/>
          <w:szCs w:val="20"/>
          <w:lang w:val="en-US" w:eastAsia="ja-JP"/>
        </w:rPr>
        <w:t>add BSR enhancements</w:t>
      </w:r>
      <w:r w:rsidR="00AF0319" w:rsidRPr="00423281">
        <w:rPr>
          <w:rFonts w:ascii="Arial" w:hAnsi="Arial" w:cs="Arial"/>
          <w:sz w:val="20"/>
          <w:szCs w:val="20"/>
          <w:lang w:val="en-US" w:eastAsia="ja-JP"/>
        </w:rPr>
        <w:t xml:space="preserve"> (HW).</w:t>
      </w:r>
    </w:p>
    <w:p w14:paraId="4CB5C415" w14:textId="6F958CD8" w:rsidR="00AF0319" w:rsidRPr="00423281" w:rsidRDefault="00AF0319" w:rsidP="00AF0319">
      <w:pPr>
        <w:pStyle w:val="ListParagraph"/>
        <w:numPr>
          <w:ilvl w:val="0"/>
          <w:numId w:val="48"/>
        </w:numPr>
        <w:rPr>
          <w:rFonts w:ascii="Arial" w:hAnsi="Arial" w:cs="Arial"/>
          <w:sz w:val="20"/>
          <w:szCs w:val="20"/>
          <w:lang w:eastAsia="ja-JP"/>
        </w:rPr>
      </w:pPr>
      <w:r w:rsidRPr="00423281">
        <w:rPr>
          <w:rFonts w:ascii="Arial" w:hAnsi="Arial" w:cs="Arial"/>
          <w:sz w:val="20"/>
          <w:szCs w:val="20"/>
          <w:lang w:val="en-US" w:eastAsia="ja-JP"/>
        </w:rPr>
        <w:t>Comment to remove “</w:t>
      </w:r>
      <w:r w:rsidR="00DA0062" w:rsidRPr="00423281">
        <w:rPr>
          <w:rFonts w:ascii="Arial" w:hAnsi="Arial" w:cs="Arial"/>
          <w:sz w:val="20"/>
          <w:szCs w:val="20"/>
          <w:lang w:val="en-US" w:eastAsia="ja-JP"/>
        </w:rPr>
        <w:t>Prio</w:t>
      </w:r>
      <w:r w:rsidR="00DA0062">
        <w:rPr>
          <w:rFonts w:ascii="Arial" w:hAnsi="Arial" w:cs="Arial"/>
          <w:sz w:val="20"/>
          <w:szCs w:val="20"/>
          <w:lang w:val="en-US" w:eastAsia="ja-JP"/>
        </w:rPr>
        <w:t>ri</w:t>
      </w:r>
      <w:r w:rsidR="00DA0062" w:rsidRPr="00423281">
        <w:rPr>
          <w:rFonts w:ascii="Arial" w:hAnsi="Arial" w:cs="Arial"/>
          <w:sz w:val="20"/>
          <w:szCs w:val="20"/>
          <w:lang w:val="en-US" w:eastAsia="ja-JP"/>
        </w:rPr>
        <w:t>tize</w:t>
      </w:r>
      <w:r w:rsidRPr="00423281">
        <w:rPr>
          <w:rFonts w:ascii="Arial" w:hAnsi="Arial" w:cs="Arial"/>
          <w:sz w:val="20"/>
          <w:szCs w:val="20"/>
          <w:lang w:val="en-US" w:eastAsia="ja-JP"/>
        </w:rPr>
        <w:t>…” (vivo</w:t>
      </w:r>
      <w:r w:rsidR="002E6F0D" w:rsidRPr="00423281">
        <w:rPr>
          <w:rFonts w:ascii="Arial" w:hAnsi="Arial" w:cs="Arial"/>
          <w:sz w:val="20"/>
          <w:szCs w:val="20"/>
          <w:lang w:val="en-US" w:eastAsia="ja-JP"/>
        </w:rPr>
        <w:t>, FW</w:t>
      </w:r>
      <w:r w:rsidRPr="00423281">
        <w:rPr>
          <w:rFonts w:ascii="Arial" w:hAnsi="Arial" w:cs="Arial"/>
          <w:sz w:val="20"/>
          <w:szCs w:val="20"/>
          <w:lang w:val="en-US" w:eastAsia="ja-JP"/>
        </w:rPr>
        <w:t xml:space="preserve">). </w:t>
      </w:r>
    </w:p>
    <w:p w14:paraId="7430393C" w14:textId="0A2D6125" w:rsidR="00AF0319" w:rsidRPr="00423281" w:rsidRDefault="00AF0319" w:rsidP="00AF0319">
      <w:pPr>
        <w:pStyle w:val="ListParagraph"/>
        <w:numPr>
          <w:ilvl w:val="1"/>
          <w:numId w:val="48"/>
        </w:numPr>
        <w:rPr>
          <w:rFonts w:ascii="Arial" w:hAnsi="Arial" w:cs="Arial"/>
          <w:sz w:val="20"/>
          <w:szCs w:val="20"/>
          <w:lang w:eastAsia="ja-JP"/>
        </w:rPr>
      </w:pPr>
      <w:r w:rsidRPr="00423281">
        <w:rPr>
          <w:rFonts w:ascii="Arial" w:hAnsi="Arial" w:cs="Arial"/>
          <w:sz w:val="20"/>
          <w:szCs w:val="20"/>
          <w:lang w:val="en-US" w:eastAsia="ja-JP"/>
        </w:rPr>
        <w:t>Considering previous concerns raised, Moderator recommends keep it as it is.</w:t>
      </w:r>
    </w:p>
    <w:p w14:paraId="09F47C47" w14:textId="33C97552" w:rsidR="002119D4" w:rsidRPr="00423281" w:rsidRDefault="002119D4" w:rsidP="002119D4">
      <w:pPr>
        <w:pStyle w:val="ListParagraph"/>
        <w:numPr>
          <w:ilvl w:val="0"/>
          <w:numId w:val="48"/>
        </w:numPr>
        <w:rPr>
          <w:rFonts w:ascii="Arial" w:hAnsi="Arial" w:cs="Arial"/>
          <w:sz w:val="20"/>
          <w:szCs w:val="20"/>
          <w:lang w:eastAsia="ja-JP"/>
        </w:rPr>
      </w:pPr>
      <w:r w:rsidRPr="00423281">
        <w:rPr>
          <w:rFonts w:ascii="Arial" w:hAnsi="Arial" w:cs="Arial"/>
          <w:sz w:val="20"/>
          <w:szCs w:val="20"/>
          <w:lang w:val="en-US" w:eastAsia="ja-JP"/>
        </w:rPr>
        <w:t xml:space="preserve">Comment to add “Study for delay </w:t>
      </w:r>
      <w:r w:rsidR="00DA0062" w:rsidRPr="00423281">
        <w:rPr>
          <w:rFonts w:ascii="Arial" w:hAnsi="Arial" w:cs="Arial"/>
          <w:sz w:val="20"/>
          <w:szCs w:val="20"/>
          <w:lang w:val="en-US" w:eastAsia="ja-JP"/>
        </w:rPr>
        <w:t>reduction...</w:t>
      </w:r>
      <w:r w:rsidRPr="00423281">
        <w:rPr>
          <w:rFonts w:ascii="Arial" w:hAnsi="Arial" w:cs="Arial"/>
          <w:sz w:val="20"/>
          <w:szCs w:val="20"/>
          <w:lang w:val="en-US" w:eastAsia="ja-JP"/>
        </w:rPr>
        <w:t xml:space="preserve"> for SR” (vivo)</w:t>
      </w:r>
    </w:p>
    <w:p w14:paraId="41DEB6A4" w14:textId="37CC22F3" w:rsidR="002119D4" w:rsidRPr="00423281" w:rsidRDefault="002119D4" w:rsidP="002119D4">
      <w:pPr>
        <w:pStyle w:val="ListParagraph"/>
        <w:numPr>
          <w:ilvl w:val="1"/>
          <w:numId w:val="48"/>
        </w:numPr>
        <w:rPr>
          <w:rFonts w:ascii="Arial" w:hAnsi="Arial" w:cs="Arial"/>
          <w:sz w:val="20"/>
          <w:szCs w:val="20"/>
          <w:lang w:eastAsia="ja-JP"/>
        </w:rPr>
      </w:pPr>
      <w:r w:rsidRPr="00423281">
        <w:rPr>
          <w:rFonts w:ascii="Arial" w:hAnsi="Arial" w:cs="Arial"/>
          <w:sz w:val="20"/>
          <w:szCs w:val="20"/>
          <w:lang w:val="en-US" w:eastAsia="ja-JP"/>
        </w:rPr>
        <w:t xml:space="preserve">The moderator </w:t>
      </w:r>
      <w:r w:rsidR="002A152F" w:rsidRPr="00423281">
        <w:rPr>
          <w:rFonts w:ascii="Arial" w:hAnsi="Arial" w:cs="Arial"/>
          <w:sz w:val="20"/>
          <w:szCs w:val="20"/>
          <w:lang w:val="en-US" w:eastAsia="ja-JP"/>
        </w:rPr>
        <w:t>t</w:t>
      </w:r>
      <w:r w:rsidRPr="00423281">
        <w:rPr>
          <w:rFonts w:ascii="Arial" w:hAnsi="Arial" w:cs="Arial"/>
          <w:sz w:val="20"/>
          <w:szCs w:val="20"/>
          <w:lang w:val="en-US" w:eastAsia="ja-JP"/>
        </w:rPr>
        <w:t xml:space="preserve">hinks </w:t>
      </w:r>
      <w:r w:rsidR="002A152F" w:rsidRPr="00423281">
        <w:rPr>
          <w:rFonts w:ascii="Arial" w:hAnsi="Arial" w:cs="Arial"/>
          <w:sz w:val="20"/>
          <w:szCs w:val="20"/>
          <w:lang w:val="en-US" w:eastAsia="ja-JP"/>
        </w:rPr>
        <w:t xml:space="preserve">no need to go to this level of </w:t>
      </w:r>
      <w:r w:rsidR="00DA0062" w:rsidRPr="00423281">
        <w:rPr>
          <w:rFonts w:ascii="Arial" w:hAnsi="Arial" w:cs="Arial"/>
          <w:sz w:val="20"/>
          <w:szCs w:val="20"/>
          <w:lang w:val="en-US" w:eastAsia="ja-JP"/>
        </w:rPr>
        <w:t>details</w:t>
      </w:r>
      <w:r w:rsidR="002A152F" w:rsidRPr="00423281">
        <w:rPr>
          <w:rFonts w:ascii="Arial" w:hAnsi="Arial" w:cs="Arial"/>
          <w:sz w:val="20"/>
          <w:szCs w:val="20"/>
          <w:lang w:val="en-US" w:eastAsia="ja-JP"/>
        </w:rPr>
        <w:t xml:space="preserve"> </w:t>
      </w:r>
      <w:r w:rsidRPr="00423281">
        <w:rPr>
          <w:rFonts w:ascii="Arial" w:hAnsi="Arial" w:cs="Arial"/>
          <w:sz w:val="20"/>
          <w:szCs w:val="20"/>
          <w:lang w:val="en-US" w:eastAsia="ja-JP"/>
        </w:rPr>
        <w:t xml:space="preserve">to mention the reasons. The </w:t>
      </w:r>
      <w:r w:rsidR="00DA0062" w:rsidRPr="00423281">
        <w:rPr>
          <w:rFonts w:ascii="Arial" w:hAnsi="Arial" w:cs="Arial"/>
          <w:sz w:val="20"/>
          <w:szCs w:val="20"/>
          <w:lang w:val="en-US" w:eastAsia="ja-JP"/>
        </w:rPr>
        <w:t>enhancements</w:t>
      </w:r>
      <w:r w:rsidRPr="00423281">
        <w:rPr>
          <w:rFonts w:ascii="Arial" w:hAnsi="Arial" w:cs="Arial"/>
          <w:sz w:val="20"/>
          <w:szCs w:val="20"/>
          <w:lang w:val="en-US" w:eastAsia="ja-JP"/>
        </w:rPr>
        <w:t xml:space="preserve"> should show some gain in capacity</w:t>
      </w:r>
      <w:r w:rsidR="002A152F" w:rsidRPr="00423281">
        <w:rPr>
          <w:rFonts w:ascii="Arial" w:hAnsi="Arial" w:cs="Arial"/>
          <w:sz w:val="20"/>
          <w:szCs w:val="20"/>
          <w:lang w:val="en-US" w:eastAsia="ja-JP"/>
        </w:rPr>
        <w:t xml:space="preserve"> regardless. </w:t>
      </w:r>
    </w:p>
    <w:p w14:paraId="5CDB6868" w14:textId="71F477D0" w:rsidR="00A22360" w:rsidRPr="00423281" w:rsidRDefault="00A22360" w:rsidP="00A22360">
      <w:pPr>
        <w:pStyle w:val="ListParagraph"/>
        <w:numPr>
          <w:ilvl w:val="0"/>
          <w:numId w:val="48"/>
        </w:numPr>
        <w:rPr>
          <w:rFonts w:ascii="Arial" w:hAnsi="Arial" w:cs="Arial"/>
          <w:sz w:val="20"/>
          <w:szCs w:val="20"/>
          <w:lang w:eastAsia="ja-JP"/>
        </w:rPr>
      </w:pPr>
      <w:r w:rsidRPr="00423281">
        <w:rPr>
          <w:rFonts w:ascii="Arial" w:hAnsi="Arial" w:cs="Arial"/>
          <w:sz w:val="20"/>
          <w:szCs w:val="20"/>
          <w:lang w:val="en-US" w:eastAsia="ja-JP"/>
        </w:rPr>
        <w:t xml:space="preserve">Comment to add a note for </w:t>
      </w:r>
      <w:r w:rsidR="000444BC" w:rsidRPr="00423281">
        <w:rPr>
          <w:rFonts w:ascii="Arial" w:hAnsi="Arial" w:cs="Arial"/>
          <w:sz w:val="20"/>
          <w:szCs w:val="20"/>
          <w:lang w:val="en-US" w:eastAsia="ja-JP"/>
        </w:rPr>
        <w:t>postponing</w:t>
      </w:r>
      <w:r w:rsidRPr="00423281">
        <w:rPr>
          <w:rFonts w:ascii="Arial" w:hAnsi="Arial" w:cs="Arial"/>
          <w:sz w:val="20"/>
          <w:szCs w:val="20"/>
          <w:lang w:val="en-US" w:eastAsia="ja-JP"/>
        </w:rPr>
        <w:t xml:space="preserve"> </w:t>
      </w:r>
      <w:r w:rsidR="00A77ACE" w:rsidRPr="00423281">
        <w:rPr>
          <w:rFonts w:ascii="Arial" w:hAnsi="Arial" w:cs="Arial"/>
          <w:sz w:val="20"/>
          <w:szCs w:val="20"/>
          <w:lang w:val="en-US" w:eastAsia="ja-JP"/>
        </w:rPr>
        <w:t>until having sufficient conclusions in B52 (ZTE)</w:t>
      </w:r>
    </w:p>
    <w:p w14:paraId="7E6A3E58" w14:textId="123EF247" w:rsidR="00A77ACE" w:rsidRPr="00423281" w:rsidRDefault="00A77ACE" w:rsidP="00A77ACE">
      <w:pPr>
        <w:pStyle w:val="ListParagraph"/>
        <w:numPr>
          <w:ilvl w:val="1"/>
          <w:numId w:val="48"/>
        </w:numPr>
        <w:rPr>
          <w:rFonts w:ascii="Arial" w:hAnsi="Arial" w:cs="Arial"/>
          <w:sz w:val="20"/>
          <w:szCs w:val="20"/>
          <w:lang w:eastAsia="ja-JP"/>
        </w:rPr>
      </w:pPr>
      <w:r w:rsidRPr="00423281">
        <w:rPr>
          <w:rFonts w:ascii="Arial" w:hAnsi="Arial" w:cs="Arial"/>
          <w:sz w:val="20"/>
          <w:szCs w:val="20"/>
          <w:lang w:val="en-US" w:eastAsia="ja-JP"/>
        </w:rPr>
        <w:t xml:space="preserve">Moderator thinks that level of detail is not needed at this stage. The areas are very broad </w:t>
      </w:r>
      <w:r w:rsidR="007B7FDD" w:rsidRPr="00423281">
        <w:rPr>
          <w:rFonts w:ascii="Arial" w:hAnsi="Arial" w:cs="Arial"/>
          <w:sz w:val="20"/>
          <w:szCs w:val="20"/>
          <w:lang w:val="en-US" w:eastAsia="ja-JP"/>
        </w:rPr>
        <w:t>and can cover the parts that are stable.</w:t>
      </w:r>
    </w:p>
    <w:p w14:paraId="4D84E9A1" w14:textId="77777777" w:rsidR="00394B0C" w:rsidRPr="007B2A66" w:rsidRDefault="00AF0319" w:rsidP="00AF0319">
      <w:pPr>
        <w:pStyle w:val="ListParagraph"/>
        <w:numPr>
          <w:ilvl w:val="0"/>
          <w:numId w:val="48"/>
        </w:numPr>
        <w:rPr>
          <w:rFonts w:ascii="Arial" w:hAnsi="Arial" w:cs="Arial"/>
          <w:sz w:val="20"/>
          <w:szCs w:val="20"/>
          <w:lang w:eastAsia="ja-JP"/>
        </w:rPr>
      </w:pPr>
      <w:r w:rsidRPr="007B2A66">
        <w:rPr>
          <w:rFonts w:ascii="Arial" w:hAnsi="Arial" w:cs="Arial"/>
          <w:sz w:val="20"/>
          <w:szCs w:val="20"/>
          <w:lang w:val="en-US" w:eastAsia="ja-JP"/>
        </w:rPr>
        <w:lastRenderedPageBreak/>
        <w:t xml:space="preserve">Comment to remove </w:t>
      </w:r>
      <w:r w:rsidR="00394B0C" w:rsidRPr="007B2A66">
        <w:rPr>
          <w:rFonts w:ascii="Arial" w:hAnsi="Arial" w:cs="Arial"/>
          <w:sz w:val="20"/>
          <w:szCs w:val="20"/>
          <w:lang w:val="en-US" w:eastAsia="ja-JP"/>
        </w:rPr>
        <w:t>two sub-bullets (LG)</w:t>
      </w:r>
    </w:p>
    <w:p w14:paraId="7910AA4E" w14:textId="4727B628" w:rsidR="00AF0319" w:rsidRPr="007B2A66" w:rsidRDefault="00394B0C" w:rsidP="00394B0C">
      <w:pPr>
        <w:pStyle w:val="ListParagraph"/>
        <w:numPr>
          <w:ilvl w:val="1"/>
          <w:numId w:val="48"/>
        </w:numPr>
        <w:rPr>
          <w:rFonts w:ascii="Arial" w:hAnsi="Arial" w:cs="Arial"/>
          <w:sz w:val="20"/>
          <w:szCs w:val="20"/>
          <w:lang w:eastAsia="ja-JP"/>
        </w:rPr>
      </w:pPr>
      <w:r w:rsidRPr="007B2A66">
        <w:rPr>
          <w:rFonts w:ascii="Arial" w:hAnsi="Arial" w:cs="Arial"/>
          <w:sz w:val="20"/>
          <w:szCs w:val="20"/>
          <w:lang w:val="en-US" w:eastAsia="ja-JP"/>
        </w:rPr>
        <w:t>Having focus helps the study. Modera</w:t>
      </w:r>
      <w:r w:rsidR="00B50384" w:rsidRPr="007B2A66">
        <w:rPr>
          <w:rFonts w:ascii="Arial" w:hAnsi="Arial" w:cs="Arial"/>
          <w:sz w:val="20"/>
          <w:szCs w:val="20"/>
          <w:lang w:val="en-US" w:eastAsia="ja-JP"/>
        </w:rPr>
        <w:t>tor</w:t>
      </w:r>
      <w:r w:rsidRPr="007B2A66">
        <w:rPr>
          <w:rFonts w:ascii="Arial" w:hAnsi="Arial" w:cs="Arial"/>
          <w:sz w:val="20"/>
          <w:szCs w:val="20"/>
          <w:lang w:val="en-US" w:eastAsia="ja-JP"/>
        </w:rPr>
        <w:t xml:space="preserve"> suggests </w:t>
      </w:r>
      <w:r w:rsidR="000444BC" w:rsidRPr="007B2A66">
        <w:rPr>
          <w:rFonts w:ascii="Arial" w:hAnsi="Arial" w:cs="Arial"/>
          <w:sz w:val="20"/>
          <w:szCs w:val="20"/>
          <w:lang w:val="en-US" w:eastAsia="ja-JP"/>
        </w:rPr>
        <w:t>keeping</w:t>
      </w:r>
      <w:r w:rsidRPr="007B2A66">
        <w:rPr>
          <w:rFonts w:ascii="Arial" w:hAnsi="Arial" w:cs="Arial"/>
          <w:sz w:val="20"/>
          <w:szCs w:val="20"/>
          <w:lang w:val="en-US" w:eastAsia="ja-JP"/>
        </w:rPr>
        <w:t xml:space="preserve"> </w:t>
      </w:r>
      <w:r w:rsidR="00B50384" w:rsidRPr="007B2A66">
        <w:rPr>
          <w:rFonts w:ascii="Arial" w:hAnsi="Arial" w:cs="Arial"/>
          <w:sz w:val="20"/>
          <w:szCs w:val="20"/>
          <w:lang w:val="en-US" w:eastAsia="ja-JP"/>
        </w:rPr>
        <w:t>them</w:t>
      </w:r>
      <w:r w:rsidRPr="007B2A66">
        <w:rPr>
          <w:rFonts w:ascii="Arial" w:hAnsi="Arial" w:cs="Arial"/>
          <w:sz w:val="20"/>
          <w:szCs w:val="20"/>
          <w:lang w:val="en-US" w:eastAsia="ja-JP"/>
        </w:rPr>
        <w:t>.</w:t>
      </w:r>
    </w:p>
    <w:p w14:paraId="1ADC826F" w14:textId="35C9151C" w:rsidR="00AF0319" w:rsidRPr="007B2A66" w:rsidRDefault="00AF0319" w:rsidP="00AF0319">
      <w:pPr>
        <w:pStyle w:val="ListParagraph"/>
        <w:numPr>
          <w:ilvl w:val="0"/>
          <w:numId w:val="48"/>
        </w:numPr>
        <w:rPr>
          <w:rFonts w:ascii="Arial" w:hAnsi="Arial" w:cs="Arial"/>
          <w:sz w:val="20"/>
          <w:szCs w:val="20"/>
          <w:lang w:eastAsia="ja-JP"/>
        </w:rPr>
      </w:pPr>
      <w:r w:rsidRPr="007B2A66">
        <w:rPr>
          <w:rFonts w:ascii="Arial" w:hAnsi="Arial" w:cs="Arial"/>
          <w:sz w:val="20"/>
          <w:szCs w:val="20"/>
          <w:lang w:val="en-US" w:eastAsia="ja-JP"/>
        </w:rPr>
        <w:t>Comments made regarding not being convinced by enhancements by OK to study due to major</w:t>
      </w:r>
      <w:r w:rsidR="000444BC">
        <w:rPr>
          <w:rFonts w:ascii="Arial" w:hAnsi="Arial" w:cs="Arial"/>
          <w:sz w:val="20"/>
          <w:szCs w:val="20"/>
          <w:lang w:val="en-US" w:eastAsia="ja-JP"/>
        </w:rPr>
        <w:t>it</w:t>
      </w:r>
      <w:r w:rsidRPr="007B2A66">
        <w:rPr>
          <w:rFonts w:ascii="Arial" w:hAnsi="Arial" w:cs="Arial"/>
          <w:sz w:val="20"/>
          <w:szCs w:val="20"/>
          <w:lang w:val="en-US" w:eastAsia="ja-JP"/>
        </w:rPr>
        <w:t>y view (MTK), or interested to include other schemes by that is addressed by the note (QC)</w:t>
      </w:r>
    </w:p>
    <w:p w14:paraId="5F8FAA81" w14:textId="67369EDE" w:rsidR="005B79D4" w:rsidRPr="007B2A66" w:rsidRDefault="00674923" w:rsidP="00674923">
      <w:pPr>
        <w:pStyle w:val="ListParagraph"/>
        <w:numPr>
          <w:ilvl w:val="0"/>
          <w:numId w:val="48"/>
        </w:numPr>
        <w:spacing w:before="100" w:beforeAutospacing="1" w:after="100" w:afterAutospacing="1" w:line="240" w:lineRule="auto"/>
        <w:jc w:val="left"/>
        <w:rPr>
          <w:rFonts w:ascii="Arial" w:eastAsia="Times New Roman" w:hAnsi="Arial" w:cs="Arial"/>
          <w:sz w:val="20"/>
          <w:szCs w:val="20"/>
          <w:lang w:val="en-SE" w:eastAsia="en-SE"/>
        </w:rPr>
      </w:pPr>
      <w:r w:rsidRPr="007B2A66">
        <w:rPr>
          <w:rFonts w:ascii="Arial" w:eastAsia="Times New Roman" w:hAnsi="Arial" w:cs="Arial"/>
          <w:sz w:val="20"/>
          <w:szCs w:val="20"/>
          <w:lang w:val="en-US" w:eastAsia="en-SE"/>
        </w:rPr>
        <w:t>Comments to include enh</w:t>
      </w:r>
      <w:r w:rsidR="005B79D4" w:rsidRPr="007B2A66">
        <w:rPr>
          <w:rFonts w:ascii="Arial" w:eastAsia="Times New Roman" w:hAnsi="Arial" w:cs="Arial"/>
          <w:sz w:val="20"/>
          <w:szCs w:val="20"/>
          <w:lang w:val="en-US" w:eastAsia="en-SE"/>
        </w:rPr>
        <w:t xml:space="preserve">ancements </w:t>
      </w:r>
      <w:r w:rsidR="000444BC" w:rsidRPr="007B2A66">
        <w:rPr>
          <w:rFonts w:ascii="Arial" w:eastAsia="Times New Roman" w:hAnsi="Arial" w:cs="Arial"/>
          <w:sz w:val="20"/>
          <w:szCs w:val="20"/>
          <w:lang w:val="en-US" w:eastAsia="en-SE"/>
        </w:rPr>
        <w:t>e.g.,</w:t>
      </w:r>
      <w:r w:rsidR="005B79D4" w:rsidRPr="007B2A66">
        <w:rPr>
          <w:rFonts w:ascii="Arial" w:eastAsia="Times New Roman" w:hAnsi="Arial" w:cs="Arial"/>
          <w:sz w:val="20"/>
          <w:szCs w:val="20"/>
          <w:lang w:val="en-US" w:eastAsia="en-SE"/>
        </w:rPr>
        <w:t xml:space="preserve"> </w:t>
      </w:r>
      <w:r w:rsidRPr="007B2A66">
        <w:rPr>
          <w:rFonts w:ascii="Arial" w:eastAsia="Times New Roman" w:hAnsi="Arial" w:cs="Arial"/>
          <w:sz w:val="20"/>
          <w:szCs w:val="20"/>
          <w:lang w:val="en-SE" w:eastAsia="en-SE"/>
        </w:rPr>
        <w:t>XR-PMW and UE playout buffer schemes in R1-2203485</w:t>
      </w:r>
      <w:r w:rsidR="005B79D4" w:rsidRPr="007B2A66">
        <w:rPr>
          <w:rFonts w:ascii="Arial" w:eastAsia="Times New Roman" w:hAnsi="Arial" w:cs="Arial"/>
          <w:sz w:val="20"/>
          <w:szCs w:val="20"/>
          <w:lang w:val="en-US" w:eastAsia="en-SE"/>
        </w:rPr>
        <w:t xml:space="preserve"> (CATT)</w:t>
      </w:r>
    </w:p>
    <w:p w14:paraId="7AEE79F6" w14:textId="7808C3EA" w:rsidR="007B2A66" w:rsidRPr="007B2A66" w:rsidRDefault="00967B72" w:rsidP="007B2A66">
      <w:pPr>
        <w:pStyle w:val="ListParagraph"/>
        <w:numPr>
          <w:ilvl w:val="0"/>
          <w:numId w:val="48"/>
        </w:numPr>
        <w:spacing w:before="100" w:beforeAutospacing="1" w:after="100" w:afterAutospacing="1" w:line="240" w:lineRule="auto"/>
        <w:jc w:val="left"/>
        <w:rPr>
          <w:rFonts w:ascii="Arial" w:eastAsia="Times New Roman" w:hAnsi="Arial" w:cs="Arial"/>
          <w:sz w:val="20"/>
          <w:szCs w:val="20"/>
          <w:lang w:val="en-SE" w:eastAsia="ja-JP"/>
        </w:rPr>
      </w:pPr>
      <w:r w:rsidRPr="007B2A66">
        <w:rPr>
          <w:rFonts w:ascii="Arial" w:eastAsia="Times New Roman" w:hAnsi="Arial" w:cs="Arial"/>
          <w:sz w:val="20"/>
          <w:szCs w:val="20"/>
          <w:lang w:val="en-US" w:eastAsia="en-SE"/>
        </w:rPr>
        <w:t>Moderator thinks XR-PMW (power sav</w:t>
      </w:r>
      <w:r w:rsidR="004F76D4" w:rsidRPr="007B2A66">
        <w:rPr>
          <w:rFonts w:ascii="Arial" w:eastAsia="Times New Roman" w:hAnsi="Arial" w:cs="Arial"/>
          <w:sz w:val="20"/>
          <w:szCs w:val="20"/>
          <w:lang w:val="en-US" w:eastAsia="en-SE"/>
        </w:rPr>
        <w:t>ing e</w:t>
      </w:r>
      <w:r w:rsidRPr="007B2A66">
        <w:rPr>
          <w:rFonts w:ascii="Arial" w:eastAsia="Times New Roman" w:hAnsi="Arial" w:cs="Arial"/>
          <w:sz w:val="20"/>
          <w:szCs w:val="20"/>
          <w:lang w:val="en-US" w:eastAsia="en-SE"/>
        </w:rPr>
        <w:t xml:space="preserve">nhancements in </w:t>
      </w:r>
      <w:r w:rsidRPr="007B2A66">
        <w:rPr>
          <w:rFonts w:ascii="Arial" w:eastAsia="Times New Roman" w:hAnsi="Arial" w:cs="Arial"/>
          <w:sz w:val="20"/>
          <w:szCs w:val="20"/>
          <w:lang w:val="en-SE" w:eastAsia="en-SE"/>
        </w:rPr>
        <w:t>R1-2203485</w:t>
      </w:r>
      <w:r w:rsidR="004F76D4" w:rsidRPr="007B2A66">
        <w:rPr>
          <w:rFonts w:ascii="Arial" w:eastAsia="Times New Roman" w:hAnsi="Arial" w:cs="Arial"/>
          <w:sz w:val="20"/>
          <w:szCs w:val="20"/>
          <w:lang w:val="en-US" w:eastAsia="en-SE"/>
        </w:rPr>
        <w:t xml:space="preserve"> should be considers in power saving AI, and UE playout </w:t>
      </w:r>
      <w:r w:rsidR="007B2A66" w:rsidRPr="007B2A66">
        <w:rPr>
          <w:rFonts w:ascii="Arial" w:eastAsia="Times New Roman" w:hAnsi="Arial" w:cs="Arial"/>
          <w:sz w:val="20"/>
          <w:szCs w:val="20"/>
          <w:lang w:val="en-US" w:eastAsia="en-SE"/>
        </w:rPr>
        <w:t xml:space="preserve">buffer scheme is related to enhancements in Section 2.4) </w:t>
      </w:r>
    </w:p>
    <w:p w14:paraId="6A4C6478" w14:textId="77777777" w:rsidR="002A152F" w:rsidRPr="00AF0319" w:rsidRDefault="002A152F" w:rsidP="007B2A66">
      <w:pPr>
        <w:pStyle w:val="ListParagraph"/>
        <w:rPr>
          <w:rFonts w:ascii="Arial" w:hAnsi="Arial" w:cs="Arial" w:hint="eastAsia"/>
          <w:color w:val="ED7D31" w:themeColor="accent2"/>
          <w:sz w:val="20"/>
          <w:szCs w:val="20"/>
          <w:lang w:eastAsia="ja-JP"/>
        </w:rPr>
      </w:pPr>
    </w:p>
    <w:tbl>
      <w:tblPr>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6410"/>
      </w:tblGrid>
      <w:tr w:rsidR="00423281" w:rsidRPr="00423281" w14:paraId="033E9442" w14:textId="77777777" w:rsidTr="00423281">
        <w:trPr>
          <w:trHeight w:val="249"/>
        </w:trPr>
        <w:tc>
          <w:tcPr>
            <w:tcW w:w="1709" w:type="dxa"/>
            <w:shd w:val="clear" w:color="auto" w:fill="auto"/>
            <w:noWrap/>
            <w:vAlign w:val="bottom"/>
            <w:hideMark/>
          </w:tcPr>
          <w:p w14:paraId="65D2061E"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Q1</w:t>
            </w:r>
          </w:p>
        </w:tc>
        <w:tc>
          <w:tcPr>
            <w:tcW w:w="6410" w:type="dxa"/>
            <w:shd w:val="clear" w:color="auto" w:fill="auto"/>
            <w:noWrap/>
            <w:vAlign w:val="bottom"/>
            <w:hideMark/>
          </w:tcPr>
          <w:p w14:paraId="4541AAB4" w14:textId="77777777" w:rsidR="00423281" w:rsidRPr="00423281" w:rsidRDefault="00423281" w:rsidP="00423281">
            <w:pPr>
              <w:spacing w:after="0" w:line="240" w:lineRule="auto"/>
              <w:jc w:val="center"/>
              <w:rPr>
                <w:rFonts w:ascii="Calibri" w:eastAsia="Times New Roman" w:hAnsi="Calibri" w:cs="Calibri"/>
                <w:b/>
                <w:bCs/>
                <w:color w:val="000000"/>
                <w:sz w:val="22"/>
                <w:lang w:val="en-SE" w:eastAsia="en-SE"/>
              </w:rPr>
            </w:pPr>
            <w:r w:rsidRPr="00423281">
              <w:rPr>
                <w:rFonts w:ascii="Calibri" w:eastAsia="Times New Roman" w:hAnsi="Calibri" w:cs="Calibri"/>
                <w:b/>
                <w:bCs/>
                <w:color w:val="000000"/>
                <w:sz w:val="22"/>
                <w:lang w:val="en-SE" w:eastAsia="en-SE"/>
              </w:rPr>
              <w:t>P3-1</w:t>
            </w:r>
          </w:p>
        </w:tc>
      </w:tr>
      <w:tr w:rsidR="00423281" w:rsidRPr="00423281" w14:paraId="63BD421E" w14:textId="77777777" w:rsidTr="00423281">
        <w:trPr>
          <w:trHeight w:val="747"/>
        </w:trPr>
        <w:tc>
          <w:tcPr>
            <w:tcW w:w="1709" w:type="dxa"/>
            <w:shd w:val="clear" w:color="auto" w:fill="auto"/>
            <w:noWrap/>
            <w:hideMark/>
          </w:tcPr>
          <w:p w14:paraId="12CA6BCA"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OK</w:t>
            </w:r>
          </w:p>
        </w:tc>
        <w:tc>
          <w:tcPr>
            <w:tcW w:w="6410" w:type="dxa"/>
            <w:shd w:val="clear" w:color="000000" w:fill="C6E0B4"/>
            <w:hideMark/>
          </w:tcPr>
          <w:p w14:paraId="7A95E69E" w14:textId="16ECE6C2"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xml:space="preserve">MT, QC, IDC, HW, vivo, Samsung, FGI, DCM, NEC, ZTE, LG, Nokia, FW, Intel, Motorola, </w:t>
            </w:r>
            <w:proofErr w:type="spellStart"/>
            <w:r w:rsidRPr="00423281">
              <w:rPr>
                <w:rFonts w:ascii="Calibri" w:eastAsia="Times New Roman" w:hAnsi="Calibri" w:cs="Calibri"/>
                <w:color w:val="000000"/>
                <w:sz w:val="22"/>
                <w:lang w:val="en-SE" w:eastAsia="en-SE"/>
              </w:rPr>
              <w:t>Spreadtrum</w:t>
            </w:r>
            <w:proofErr w:type="spellEnd"/>
            <w:r w:rsidRPr="00423281">
              <w:rPr>
                <w:rFonts w:ascii="Calibri" w:eastAsia="Times New Roman" w:hAnsi="Calibri" w:cs="Calibri"/>
                <w:color w:val="000000"/>
                <w:sz w:val="22"/>
                <w:lang w:val="en-SE" w:eastAsia="en-SE"/>
              </w:rPr>
              <w:t xml:space="preserve">, </w:t>
            </w:r>
            <w:r w:rsidR="000444BC" w:rsidRPr="00423281">
              <w:rPr>
                <w:rFonts w:ascii="Calibri" w:eastAsia="Times New Roman" w:hAnsi="Calibri" w:cs="Calibri"/>
                <w:color w:val="000000"/>
                <w:sz w:val="22"/>
                <w:lang w:val="en-SE" w:eastAsia="en-SE"/>
              </w:rPr>
              <w:t>Ericsson</w:t>
            </w:r>
          </w:p>
        </w:tc>
      </w:tr>
      <w:tr w:rsidR="00423281" w:rsidRPr="00423281" w14:paraId="72D9CB2D" w14:textId="77777777" w:rsidTr="00423281">
        <w:trPr>
          <w:trHeight w:val="249"/>
        </w:trPr>
        <w:tc>
          <w:tcPr>
            <w:tcW w:w="1709" w:type="dxa"/>
            <w:shd w:val="clear" w:color="auto" w:fill="auto"/>
            <w:noWrap/>
            <w:hideMark/>
          </w:tcPr>
          <w:p w14:paraId="6E9E6983"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NOK</w:t>
            </w:r>
          </w:p>
        </w:tc>
        <w:tc>
          <w:tcPr>
            <w:tcW w:w="6410" w:type="dxa"/>
            <w:shd w:val="clear" w:color="000000" w:fill="F8CBAD"/>
            <w:noWrap/>
            <w:hideMark/>
          </w:tcPr>
          <w:p w14:paraId="4E42C704"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w:t>
            </w:r>
          </w:p>
        </w:tc>
      </w:tr>
      <w:tr w:rsidR="00423281" w:rsidRPr="00423281" w14:paraId="44352DAF" w14:textId="77777777" w:rsidTr="00423281">
        <w:trPr>
          <w:trHeight w:val="249"/>
        </w:trPr>
        <w:tc>
          <w:tcPr>
            <w:tcW w:w="1709" w:type="dxa"/>
            <w:shd w:val="clear" w:color="auto" w:fill="auto"/>
            <w:noWrap/>
            <w:hideMark/>
          </w:tcPr>
          <w:p w14:paraId="28547EAD"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Maybe</w:t>
            </w:r>
          </w:p>
        </w:tc>
        <w:tc>
          <w:tcPr>
            <w:tcW w:w="6410" w:type="dxa"/>
            <w:shd w:val="clear" w:color="000000" w:fill="8EA9DB"/>
            <w:hideMark/>
          </w:tcPr>
          <w:p w14:paraId="4C8C7A1B"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CATT?</w:t>
            </w:r>
          </w:p>
        </w:tc>
      </w:tr>
    </w:tbl>
    <w:p w14:paraId="72BFDFF6" w14:textId="77777777" w:rsidR="00AF11CE" w:rsidRDefault="00AF11CE" w:rsidP="00AF11CE">
      <w:pPr>
        <w:rPr>
          <w:b/>
          <w:bCs/>
          <w:lang w:eastAsia="ja-JP"/>
        </w:rPr>
      </w:pPr>
    </w:p>
    <w:p w14:paraId="13FE6198" w14:textId="2C1D151E" w:rsidR="00AF11CE" w:rsidRPr="00335B28" w:rsidRDefault="00AF11CE" w:rsidP="00AF11CE">
      <w:pPr>
        <w:rPr>
          <w:b/>
          <w:bCs/>
          <w:lang w:eastAsia="ja-JP"/>
        </w:rPr>
      </w:pPr>
      <w:r w:rsidRPr="00335B28">
        <w:rPr>
          <w:b/>
          <w:bCs/>
          <w:lang w:eastAsia="ja-JP"/>
        </w:rPr>
        <w:t>Moderator’s recommendation:</w:t>
      </w:r>
    </w:p>
    <w:p w14:paraId="6F45C135" w14:textId="610234BD" w:rsidR="00AF11CE" w:rsidRPr="003B4178" w:rsidRDefault="00AF11CE" w:rsidP="003B4178">
      <w:pPr>
        <w:rPr>
          <w:lang w:eastAsia="ja-JP"/>
        </w:rPr>
      </w:pPr>
      <w:r>
        <w:rPr>
          <w:lang w:eastAsia="ja-JP"/>
        </w:rPr>
        <w:t>Based on the comments, Moderator recommends updating the proposal as the following:</w:t>
      </w:r>
    </w:p>
    <w:p w14:paraId="63BB15D9" w14:textId="70831FF4" w:rsidR="00AF11CE" w:rsidRPr="00AF11CE" w:rsidRDefault="00AF11CE" w:rsidP="00AF11CE">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w:t>
      </w:r>
      <w:r w:rsidRPr="00AF11CE">
        <w:rPr>
          <w:rFonts w:ascii="Arial" w:hAnsi="Arial" w:cs="Arial"/>
          <w:b/>
          <w:bCs/>
          <w:highlight w:val="yellow"/>
          <w:lang w:val="en-US" w:eastAsia="ja-JP"/>
        </w:rPr>
        <w:t>-r2</w:t>
      </w:r>
      <w:r w:rsidRPr="00AF11CE">
        <w:rPr>
          <w:rFonts w:ascii="Arial" w:hAnsi="Arial" w:cs="Arial"/>
          <w:b/>
          <w:bCs/>
          <w:highlight w:val="yellow"/>
          <w:lang w:val="en-US" w:eastAsia="ja-JP"/>
        </w:rPr>
        <w:t>:</w:t>
      </w:r>
    </w:p>
    <w:p w14:paraId="1B420D03" w14:textId="77777777" w:rsidR="00AF11CE" w:rsidRPr="001865C5" w:rsidRDefault="00AF11CE" w:rsidP="00AF11CE">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4FF9E423" w14:textId="77777777" w:rsidR="00AF11CE" w:rsidRPr="00B12FBF" w:rsidRDefault="00AF11CE" w:rsidP="00AF11CE">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0B1E776" w14:textId="77777777" w:rsidR="00AF11CE" w:rsidRDefault="00AF11CE" w:rsidP="00AF11CE">
      <w:pPr>
        <w:pStyle w:val="ListParagraph"/>
        <w:numPr>
          <w:ilvl w:val="2"/>
          <w:numId w:val="34"/>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04095E0E" w14:textId="77777777" w:rsidR="00AF11CE" w:rsidRPr="009E2F28" w:rsidRDefault="00AF11CE" w:rsidP="00AF11CE">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7669FDCC" w14:textId="77777777" w:rsidR="00AF11CE" w:rsidRPr="009E2F28" w:rsidRDefault="00AF11CE" w:rsidP="00AF11CE">
      <w:pPr>
        <w:pStyle w:val="ListParagraph"/>
        <w:numPr>
          <w:ilvl w:val="2"/>
          <w:numId w:val="34"/>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5B3A7C96" w14:textId="0E42F14D" w:rsidR="00AF11CE" w:rsidRPr="009B6709" w:rsidRDefault="00AF11CE" w:rsidP="00AF11CE">
      <w:pPr>
        <w:pStyle w:val="ListParagraph"/>
        <w:numPr>
          <w:ilvl w:val="2"/>
          <w:numId w:val="34"/>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sidR="008F6E64">
        <w:rPr>
          <w:rFonts w:eastAsia="Times New Roman" w:cs="Arial"/>
          <w:color w:val="000000"/>
          <w:szCs w:val="20"/>
          <w:lang w:val="en-US"/>
        </w:rPr>
        <w:t xml:space="preserve"> </w:t>
      </w:r>
      <w:r w:rsidR="008F6E64" w:rsidRPr="008F6E64">
        <w:rPr>
          <w:rFonts w:eastAsia="Times New Roman" w:cs="Arial"/>
          <w:color w:val="7030A0"/>
          <w:szCs w:val="20"/>
          <w:lang w:val="en-US"/>
        </w:rPr>
        <w:t>and/or BSR</w:t>
      </w:r>
      <w:r w:rsidR="008F6E64">
        <w:rPr>
          <w:rFonts w:eastAsia="Times New Roman" w:cs="Arial"/>
          <w:color w:val="000000"/>
          <w:szCs w:val="20"/>
          <w:lang w:val="en-US"/>
        </w:rPr>
        <w:t>.</w:t>
      </w:r>
    </w:p>
    <w:p w14:paraId="6DCA5B89" w14:textId="45FFC5D2" w:rsidR="00AF11CE" w:rsidRPr="000F3634" w:rsidRDefault="00AF11CE" w:rsidP="00AF11CE">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2676D5" w14:textId="77777777" w:rsidR="00AF11CE" w:rsidRPr="00B12FBF" w:rsidRDefault="00AF11CE" w:rsidP="00AF11CE">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137C490C" w14:textId="77777777" w:rsidR="00751381" w:rsidRPr="00751381" w:rsidRDefault="00751381">
      <w:pPr>
        <w:rPr>
          <w:rFonts w:eastAsiaTheme="minorEastAsia" w:cs="Times New Roman"/>
          <w:sz w:val="32"/>
          <w:szCs w:val="20"/>
          <w:lang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mechanisms for the UE to adjust the conveyed content and/or attribute(s) of a dynamically granted UL transmission before performing the UL transmission, e.g.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Study mechanism of packet dropping based on the PDB requirement, in order to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gNB indicating such delay budget to UE for DL/UL packet and/or PDU set</w:t>
            </w:r>
            <w:r>
              <w:rPr>
                <w:rFonts w:eastAsia="Times New Roman" w:cs="Arial"/>
                <w:color w:val="000000"/>
                <w:sz w:val="16"/>
                <w:szCs w:val="16"/>
              </w:rPr>
              <w:br/>
              <w:t>• UE indicating such delay budget to gNB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pPr>
        <w:pStyle w:val="ListParagraph"/>
        <w:numPr>
          <w:ilvl w:val="0"/>
          <w:numId w:val="28"/>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r>
        <w:rPr>
          <w:rFonts w:ascii="Arial" w:hAnsi="Arial" w:cs="Arial"/>
          <w:sz w:val="20"/>
          <w:szCs w:val="20"/>
          <w:u w:val="single"/>
          <w:lang w:eastAsia="ja-JP"/>
        </w:rPr>
        <w:t>How</w:t>
      </w:r>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pPr>
        <w:pStyle w:val="ListParagraph"/>
        <w:numPr>
          <w:ilvl w:val="0"/>
          <w:numId w:val="28"/>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pPr>
        <w:pStyle w:val="ListParagraph"/>
        <w:numPr>
          <w:ilvl w:val="0"/>
          <w:numId w:val="29"/>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pPr>
        <w:pStyle w:val="ListParagraph"/>
        <w:numPr>
          <w:ilvl w:val="0"/>
          <w:numId w:val="29"/>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0F24FDE4" w:rsidR="000E1175" w:rsidRDefault="00630330" w:rsidP="00E576D8">
      <w:pPr>
        <w:pStyle w:val="Heading3"/>
        <w:numPr>
          <w:ilvl w:val="2"/>
          <w:numId w:val="20"/>
        </w:numPr>
      </w:pPr>
      <w:r>
        <w:lastRenderedPageBreak/>
        <w:t>Discussion 1</w:t>
      </w:r>
      <w:r>
        <w:rPr>
          <w:vertAlign w:val="superscript"/>
        </w:rPr>
        <w:t>st</w:t>
      </w:r>
      <w:r>
        <w:t xml:space="preserve"> round</w:t>
      </w:r>
    </w:p>
    <w:p w14:paraId="564E266D" w14:textId="742CB214" w:rsidR="00E576D8" w:rsidRPr="00E576D8" w:rsidRDefault="00E576D8" w:rsidP="00E576D8">
      <w:pPr>
        <w:pStyle w:val="Heading4"/>
      </w:pPr>
      <w:r>
        <w:t>2.4.1.1</w:t>
      </w:r>
      <w:r>
        <w:tab/>
        <w:t>Questionnaire</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1F111C72" w:rsidR="000E1175" w:rsidRDefault="000E1175">
            <w:pPr>
              <w:rPr>
                <w:rFonts w:eastAsia="Malgun Gothic" w:cs="Arial"/>
                <w:szCs w:val="20"/>
                <w:lang w:eastAsia="ko-KR"/>
              </w:rPr>
            </w:pPr>
          </w:p>
        </w:tc>
        <w:tc>
          <w:tcPr>
            <w:tcW w:w="8358" w:type="dxa"/>
          </w:tcPr>
          <w:p w14:paraId="1118A682" w14:textId="512BF98B" w:rsidR="000E1175" w:rsidRDefault="000E1175">
            <w:pPr>
              <w:rPr>
                <w:rFonts w:eastAsia="Malgun Gothic" w:cs="Arial"/>
                <w:szCs w:val="20"/>
                <w:lang w:eastAsia="ko-KR"/>
              </w:rPr>
            </w:pPr>
          </w:p>
        </w:tc>
      </w:tr>
    </w:tbl>
    <w:p w14:paraId="325F4ACE" w14:textId="71B8904A" w:rsidR="000E1175" w:rsidRDefault="000E1175">
      <w:pPr>
        <w:rPr>
          <w:lang w:eastAsia="ja-JP"/>
        </w:rPr>
      </w:pPr>
    </w:p>
    <w:p w14:paraId="010F18C8" w14:textId="5038741A" w:rsidR="00E576D8" w:rsidRPr="001F7172" w:rsidRDefault="00E576D8" w:rsidP="00E576D8">
      <w:pPr>
        <w:pStyle w:val="Heading4"/>
      </w:pPr>
      <w:r>
        <w:t>2.</w:t>
      </w:r>
      <w:r w:rsidR="004A3B85">
        <w:t>4</w:t>
      </w:r>
      <w:r>
        <w:t>.1.</w:t>
      </w:r>
      <w:r w:rsidR="004A3B85">
        <w:t>2</w:t>
      </w:r>
      <w:r>
        <w:tab/>
      </w:r>
      <w:r w:rsidR="004A3B85">
        <w:t>Summary</w:t>
      </w:r>
    </w:p>
    <w:p w14:paraId="50845DCB" w14:textId="2A18C807" w:rsidR="00E576D8" w:rsidRDefault="004A3B85">
      <w:pPr>
        <w:rPr>
          <w:lang w:eastAsia="ja-JP"/>
        </w:rPr>
      </w:pPr>
      <w:r w:rsidRPr="004A3B85">
        <w:rPr>
          <w:b/>
          <w:bCs/>
          <w:lang w:eastAsia="ja-JP"/>
        </w:rPr>
        <w:t>Summary of views</w:t>
      </w:r>
      <w:r>
        <w:rPr>
          <w:lang w:eastAsia="ja-JP"/>
        </w:rPr>
        <w:t>:</w:t>
      </w: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229"/>
      </w:tblGrid>
      <w:tr w:rsidR="00446BE7" w:rsidRPr="00446BE7" w14:paraId="38E95DB7" w14:textId="77777777" w:rsidTr="00446BE7">
        <w:trPr>
          <w:trHeight w:val="285"/>
        </w:trPr>
        <w:tc>
          <w:tcPr>
            <w:tcW w:w="1633" w:type="dxa"/>
            <w:shd w:val="clear" w:color="auto" w:fill="auto"/>
            <w:noWrap/>
            <w:vAlign w:val="bottom"/>
            <w:hideMark/>
          </w:tcPr>
          <w:p w14:paraId="015D5B44" w14:textId="77777777" w:rsidR="00446BE7" w:rsidRPr="00446BE7" w:rsidRDefault="00446BE7" w:rsidP="00446BE7">
            <w:pPr>
              <w:spacing w:after="0" w:line="240" w:lineRule="auto"/>
              <w:jc w:val="left"/>
              <w:rPr>
                <w:rFonts w:ascii="Times New Roman" w:eastAsia="Times New Roman" w:hAnsi="Times New Roman" w:cs="Times New Roman"/>
                <w:sz w:val="24"/>
                <w:szCs w:val="20"/>
                <w:lang w:val="en-SE" w:eastAsia="en-SE"/>
              </w:rPr>
            </w:pPr>
          </w:p>
        </w:tc>
        <w:tc>
          <w:tcPr>
            <w:tcW w:w="6229" w:type="dxa"/>
            <w:shd w:val="clear" w:color="auto" w:fill="auto"/>
            <w:noWrap/>
            <w:vAlign w:val="bottom"/>
            <w:hideMark/>
          </w:tcPr>
          <w:p w14:paraId="7582E072"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Q1: OK with topic?</w:t>
            </w:r>
          </w:p>
        </w:tc>
      </w:tr>
      <w:tr w:rsidR="00446BE7" w:rsidRPr="00446BE7" w14:paraId="6A1DBA2A" w14:textId="77777777" w:rsidTr="00446BE7">
        <w:trPr>
          <w:trHeight w:val="1611"/>
        </w:trPr>
        <w:tc>
          <w:tcPr>
            <w:tcW w:w="1633" w:type="dxa"/>
            <w:shd w:val="clear" w:color="auto" w:fill="auto"/>
            <w:noWrap/>
            <w:hideMark/>
          </w:tcPr>
          <w:p w14:paraId="6BBD14DD"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OK</w:t>
            </w:r>
          </w:p>
        </w:tc>
        <w:tc>
          <w:tcPr>
            <w:tcW w:w="6229" w:type="dxa"/>
            <w:shd w:val="clear" w:color="000000" w:fill="C6E0B4"/>
            <w:hideMark/>
          </w:tcPr>
          <w:p w14:paraId="4FD644E4"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Spreadtrum, NEC, MTK, QC, ATT, CATT, Apple, DCM, ZTE, MOT, Sony, Ericsson, IDC, Samsung, vivo</w:t>
            </w:r>
            <w:r w:rsidRPr="00446BE7">
              <w:rPr>
                <w:rFonts w:ascii="Calibri" w:eastAsia="Times New Roman" w:hAnsi="Calibri" w:cs="Calibri"/>
                <w:color w:val="000000"/>
                <w:sz w:val="22"/>
                <w:lang w:val="en-SE" w:eastAsia="en-SE"/>
              </w:rPr>
              <w:br/>
              <w:t>Intel(Optional)</w:t>
            </w:r>
            <w:r w:rsidRPr="00446BE7">
              <w:rPr>
                <w:rFonts w:ascii="Calibri" w:eastAsia="Times New Roman" w:hAnsi="Calibri" w:cs="Calibri"/>
                <w:color w:val="000000"/>
                <w:sz w:val="22"/>
                <w:lang w:val="en-SE" w:eastAsia="en-SE"/>
              </w:rPr>
              <w:br/>
              <w:t>Nokia(RAN2 should start)</w:t>
            </w:r>
            <w:r w:rsidRPr="00446BE7">
              <w:rPr>
                <w:rFonts w:ascii="Calibri" w:eastAsia="Times New Roman" w:hAnsi="Calibri" w:cs="Calibri"/>
                <w:color w:val="000000"/>
                <w:sz w:val="22"/>
                <w:lang w:val="en-SE" w:eastAsia="en-SE"/>
              </w:rPr>
              <w:br/>
              <w:t>CMCC(need initial guidance from RAN2)</w:t>
            </w:r>
          </w:p>
        </w:tc>
      </w:tr>
      <w:tr w:rsidR="00446BE7" w:rsidRPr="00446BE7" w14:paraId="1BEEB2FF" w14:textId="77777777" w:rsidTr="00446BE7">
        <w:trPr>
          <w:trHeight w:val="855"/>
        </w:trPr>
        <w:tc>
          <w:tcPr>
            <w:tcW w:w="1633" w:type="dxa"/>
            <w:shd w:val="clear" w:color="auto" w:fill="auto"/>
            <w:noWrap/>
            <w:hideMark/>
          </w:tcPr>
          <w:p w14:paraId="117BC736"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w:t>
            </w:r>
          </w:p>
        </w:tc>
        <w:tc>
          <w:tcPr>
            <w:tcW w:w="6229" w:type="dxa"/>
            <w:shd w:val="clear" w:color="000000" w:fill="F8CBAD"/>
            <w:hideMark/>
          </w:tcPr>
          <w:p w14:paraId="54960FF3"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Nokia(RAN2 to initiate)</w:t>
            </w:r>
            <w:r w:rsidRPr="00446BE7">
              <w:rPr>
                <w:rFonts w:ascii="Calibri" w:eastAsia="Times New Roman" w:hAnsi="Calibri" w:cs="Calibri"/>
                <w:color w:val="000000"/>
                <w:sz w:val="22"/>
                <w:lang w:val="en-SE" w:eastAsia="en-SE"/>
              </w:rPr>
              <w:br/>
              <w:t>LG (Minimum scope)</w:t>
            </w:r>
            <w:r w:rsidRPr="00446BE7">
              <w:rPr>
                <w:rFonts w:ascii="Calibri" w:eastAsia="Times New Roman" w:hAnsi="Calibri" w:cs="Calibri"/>
                <w:color w:val="000000"/>
                <w:sz w:val="22"/>
                <w:lang w:val="en-SE" w:eastAsia="en-SE"/>
              </w:rPr>
              <w:br/>
              <w:t>OPPO (not in scope)</w:t>
            </w:r>
          </w:p>
        </w:tc>
      </w:tr>
    </w:tbl>
    <w:p w14:paraId="13BE6BC5" w14:textId="4D050AAE" w:rsidR="004A3B85" w:rsidRDefault="004A3B85">
      <w:pPr>
        <w:rPr>
          <w:lang w:eastAsia="ja-JP"/>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1"/>
        <w:gridCol w:w="1633"/>
        <w:gridCol w:w="1771"/>
        <w:gridCol w:w="1576"/>
        <w:gridCol w:w="1762"/>
      </w:tblGrid>
      <w:tr w:rsidR="00307DF5" w:rsidRPr="00307DF5" w14:paraId="19986860" w14:textId="77777777" w:rsidTr="00282E6C">
        <w:trPr>
          <w:trHeight w:val="207"/>
        </w:trPr>
        <w:tc>
          <w:tcPr>
            <w:tcW w:w="421" w:type="dxa"/>
            <w:shd w:val="clear" w:color="auto" w:fill="auto"/>
            <w:noWrap/>
            <w:hideMark/>
          </w:tcPr>
          <w:p w14:paraId="6BDE1F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Q2:</w:t>
            </w:r>
          </w:p>
        </w:tc>
        <w:tc>
          <w:tcPr>
            <w:tcW w:w="2174" w:type="dxa"/>
            <w:shd w:val="clear" w:color="auto" w:fill="auto"/>
            <w:noWrap/>
            <w:vAlign w:val="bottom"/>
            <w:hideMark/>
          </w:tcPr>
          <w:p w14:paraId="435DFDB3"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P4-1</w:t>
            </w:r>
          </w:p>
        </w:tc>
        <w:tc>
          <w:tcPr>
            <w:tcW w:w="1703" w:type="dxa"/>
            <w:shd w:val="clear" w:color="auto" w:fill="auto"/>
            <w:noWrap/>
            <w:vAlign w:val="bottom"/>
            <w:hideMark/>
          </w:tcPr>
          <w:p w14:paraId="07DA907A"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P4-2</w:t>
            </w:r>
          </w:p>
        </w:tc>
        <w:tc>
          <w:tcPr>
            <w:tcW w:w="1848" w:type="dxa"/>
            <w:shd w:val="clear" w:color="auto" w:fill="auto"/>
            <w:noWrap/>
            <w:vAlign w:val="bottom"/>
            <w:hideMark/>
          </w:tcPr>
          <w:p w14:paraId="66E540A1"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P4-3</w:t>
            </w:r>
          </w:p>
        </w:tc>
        <w:tc>
          <w:tcPr>
            <w:tcW w:w="1644" w:type="dxa"/>
            <w:shd w:val="clear" w:color="auto" w:fill="auto"/>
            <w:noWrap/>
            <w:vAlign w:val="bottom"/>
            <w:hideMark/>
          </w:tcPr>
          <w:p w14:paraId="03ED560E"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P4-4</w:t>
            </w:r>
          </w:p>
        </w:tc>
        <w:tc>
          <w:tcPr>
            <w:tcW w:w="1839" w:type="dxa"/>
            <w:shd w:val="clear" w:color="auto" w:fill="auto"/>
            <w:noWrap/>
            <w:vAlign w:val="bottom"/>
            <w:hideMark/>
          </w:tcPr>
          <w:p w14:paraId="430B0A56"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P4-5</w:t>
            </w:r>
          </w:p>
        </w:tc>
      </w:tr>
      <w:tr w:rsidR="00307DF5" w:rsidRPr="00307DF5" w14:paraId="3BE4F769" w14:textId="77777777" w:rsidTr="00282E6C">
        <w:trPr>
          <w:trHeight w:val="1039"/>
        </w:trPr>
        <w:tc>
          <w:tcPr>
            <w:tcW w:w="421" w:type="dxa"/>
            <w:shd w:val="clear" w:color="auto" w:fill="auto"/>
            <w:noWrap/>
            <w:hideMark/>
          </w:tcPr>
          <w:p w14:paraId="06E8EA4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OK</w:t>
            </w:r>
          </w:p>
        </w:tc>
        <w:tc>
          <w:tcPr>
            <w:tcW w:w="2174" w:type="dxa"/>
            <w:shd w:val="clear" w:color="000000" w:fill="C6E0B4"/>
            <w:hideMark/>
          </w:tcPr>
          <w:p w14:paraId="306FFFC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QC, ATT, CATT, vivo, DCM, MOT, Sony, CMCC, Ericsson, IDC, Samsung</w:t>
            </w:r>
            <w:r w:rsidRPr="00307DF5">
              <w:rPr>
                <w:rFonts w:ascii="Calibri" w:eastAsia="Times New Roman" w:hAnsi="Calibri" w:cs="Calibri"/>
                <w:color w:val="000000"/>
                <w:sz w:val="22"/>
                <w:lang w:val="en-SE" w:eastAsia="en-SE"/>
              </w:rPr>
              <w:br/>
              <w:t>Intel(Optional)</w:t>
            </w:r>
          </w:p>
        </w:tc>
        <w:tc>
          <w:tcPr>
            <w:tcW w:w="1703" w:type="dxa"/>
            <w:shd w:val="clear" w:color="000000" w:fill="C6E0B4"/>
            <w:hideMark/>
          </w:tcPr>
          <w:p w14:paraId="53B558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ZTE, MOT, LG, Sony, CMCC, Ericsson, IDC</w:t>
            </w:r>
            <w:r w:rsidRPr="00307DF5">
              <w:rPr>
                <w:rFonts w:ascii="Calibri" w:eastAsia="Times New Roman" w:hAnsi="Calibri" w:cs="Calibri"/>
                <w:color w:val="000000"/>
                <w:sz w:val="22"/>
                <w:lang w:val="en-SE" w:eastAsia="en-SE"/>
              </w:rPr>
              <w:br/>
              <w:t>HW(add SR)</w:t>
            </w:r>
          </w:p>
        </w:tc>
        <w:tc>
          <w:tcPr>
            <w:tcW w:w="1848" w:type="dxa"/>
            <w:shd w:val="clear" w:color="000000" w:fill="C6E0B4"/>
            <w:hideMark/>
          </w:tcPr>
          <w:p w14:paraId="6F03B39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MOT, Sony, CMCC, HW, Ericsson, IDC, Samsung</w:t>
            </w:r>
            <w:r w:rsidRPr="00307DF5">
              <w:rPr>
                <w:rFonts w:ascii="Calibri" w:eastAsia="Times New Roman" w:hAnsi="Calibri" w:cs="Calibri"/>
                <w:color w:val="000000"/>
                <w:sz w:val="22"/>
                <w:lang w:val="en-SE" w:eastAsia="en-SE"/>
              </w:rPr>
              <w:br/>
              <w:t>Intel(Optional)</w:t>
            </w:r>
          </w:p>
        </w:tc>
        <w:tc>
          <w:tcPr>
            <w:tcW w:w="1644" w:type="dxa"/>
            <w:shd w:val="clear" w:color="000000" w:fill="C6E0B4"/>
            <w:hideMark/>
          </w:tcPr>
          <w:p w14:paraId="7C0DCFD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ATT, CATT, FW, vivo, DCM, MOT, CMCC, Ericsson, IDC, Samsung</w:t>
            </w:r>
          </w:p>
        </w:tc>
        <w:tc>
          <w:tcPr>
            <w:tcW w:w="1839" w:type="dxa"/>
            <w:shd w:val="clear" w:color="000000" w:fill="C6E0B4"/>
            <w:hideMark/>
          </w:tcPr>
          <w:p w14:paraId="38EB749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CATT, vivo, DCM, LG, CMCC</w:t>
            </w:r>
          </w:p>
        </w:tc>
      </w:tr>
      <w:tr w:rsidR="00307DF5" w:rsidRPr="00307DF5" w14:paraId="579C0148" w14:textId="77777777" w:rsidTr="00282E6C">
        <w:trPr>
          <w:trHeight w:val="415"/>
        </w:trPr>
        <w:tc>
          <w:tcPr>
            <w:tcW w:w="421" w:type="dxa"/>
            <w:shd w:val="clear" w:color="auto" w:fill="auto"/>
            <w:noWrap/>
            <w:hideMark/>
          </w:tcPr>
          <w:p w14:paraId="59F44B3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NOK</w:t>
            </w:r>
          </w:p>
        </w:tc>
        <w:tc>
          <w:tcPr>
            <w:tcW w:w="2174" w:type="dxa"/>
            <w:shd w:val="clear" w:color="000000" w:fill="F8CBAD"/>
            <w:noWrap/>
            <w:hideMark/>
          </w:tcPr>
          <w:p w14:paraId="0BF64F2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HW</w:t>
            </w:r>
          </w:p>
        </w:tc>
        <w:tc>
          <w:tcPr>
            <w:tcW w:w="1703" w:type="dxa"/>
            <w:shd w:val="clear" w:color="000000" w:fill="F8CBAD"/>
            <w:noWrap/>
            <w:hideMark/>
          </w:tcPr>
          <w:p w14:paraId="0348552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Intel</w:t>
            </w:r>
          </w:p>
        </w:tc>
        <w:tc>
          <w:tcPr>
            <w:tcW w:w="1848" w:type="dxa"/>
            <w:shd w:val="clear" w:color="000000" w:fill="F8CBAD"/>
            <w:noWrap/>
            <w:hideMark/>
          </w:tcPr>
          <w:p w14:paraId="08F790E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644" w:type="dxa"/>
            <w:shd w:val="clear" w:color="000000" w:fill="F8CBAD"/>
            <w:noWrap/>
            <w:hideMark/>
          </w:tcPr>
          <w:p w14:paraId="1C7F090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QC, Intel, HW</w:t>
            </w:r>
          </w:p>
        </w:tc>
        <w:tc>
          <w:tcPr>
            <w:tcW w:w="1839" w:type="dxa"/>
            <w:shd w:val="clear" w:color="000000" w:fill="F8CBAD"/>
            <w:hideMark/>
          </w:tcPr>
          <w:p w14:paraId="5089F580"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QC, Intel, HW, Ericsson, IDC, Samsung, MOT(alt solution)</w:t>
            </w:r>
          </w:p>
        </w:tc>
      </w:tr>
      <w:tr w:rsidR="00307DF5" w:rsidRPr="00307DF5" w14:paraId="487F4D3B" w14:textId="77777777" w:rsidTr="00282E6C">
        <w:trPr>
          <w:trHeight w:val="207"/>
        </w:trPr>
        <w:tc>
          <w:tcPr>
            <w:tcW w:w="421" w:type="dxa"/>
            <w:shd w:val="clear" w:color="auto" w:fill="auto"/>
            <w:noWrap/>
            <w:hideMark/>
          </w:tcPr>
          <w:p w14:paraId="16EA1E2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lastRenderedPageBreak/>
              <w:t>Maybe</w:t>
            </w:r>
          </w:p>
        </w:tc>
        <w:tc>
          <w:tcPr>
            <w:tcW w:w="2174" w:type="dxa"/>
            <w:shd w:val="clear" w:color="000000" w:fill="8EA9DB"/>
            <w:noWrap/>
            <w:hideMark/>
          </w:tcPr>
          <w:p w14:paraId="2E933601"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703" w:type="dxa"/>
            <w:shd w:val="clear" w:color="000000" w:fill="8EA9DB"/>
            <w:noWrap/>
            <w:hideMark/>
          </w:tcPr>
          <w:p w14:paraId="608B7F8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48" w:type="dxa"/>
            <w:shd w:val="clear" w:color="000000" w:fill="8EA9DB"/>
            <w:hideMark/>
          </w:tcPr>
          <w:p w14:paraId="62A95774"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w:t>
            </w:r>
          </w:p>
        </w:tc>
        <w:tc>
          <w:tcPr>
            <w:tcW w:w="1644" w:type="dxa"/>
            <w:shd w:val="clear" w:color="000000" w:fill="8EA9DB"/>
            <w:noWrap/>
            <w:hideMark/>
          </w:tcPr>
          <w:p w14:paraId="158CFA6C"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39" w:type="dxa"/>
            <w:shd w:val="clear" w:color="000000" w:fill="8EA9DB"/>
            <w:noWrap/>
            <w:hideMark/>
          </w:tcPr>
          <w:p w14:paraId="5C6FCFAF"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MTK</w:t>
            </w:r>
          </w:p>
        </w:tc>
      </w:tr>
    </w:tbl>
    <w:p w14:paraId="55778588" w14:textId="3D6E6271" w:rsidR="00446BE7" w:rsidRDefault="00446BE7">
      <w:pPr>
        <w:rPr>
          <w:lang w:eastAsia="ja-JP"/>
        </w:rPr>
      </w:pPr>
    </w:p>
    <w:p w14:paraId="4EC3655D" w14:textId="06A690DC" w:rsidR="004218E2" w:rsidRPr="005B3ED7" w:rsidRDefault="004218E2">
      <w:pPr>
        <w:rPr>
          <w:b/>
          <w:bCs/>
          <w:sz w:val="22"/>
          <w:szCs w:val="24"/>
          <w:lang w:eastAsia="ja-JP"/>
        </w:rPr>
      </w:pPr>
      <w:r w:rsidRPr="005B3ED7">
        <w:rPr>
          <w:b/>
          <w:bCs/>
          <w:sz w:val="22"/>
          <w:szCs w:val="24"/>
          <w:lang w:eastAsia="ja-JP"/>
        </w:rPr>
        <w:t xml:space="preserve">Moderator’s </w:t>
      </w:r>
      <w:r w:rsidR="0087770C">
        <w:rPr>
          <w:b/>
          <w:bCs/>
          <w:sz w:val="22"/>
          <w:szCs w:val="24"/>
          <w:lang w:eastAsia="ja-JP"/>
        </w:rPr>
        <w:t xml:space="preserve">comment and </w:t>
      </w:r>
      <w:r w:rsidR="005B3ED7" w:rsidRPr="005B3ED7">
        <w:rPr>
          <w:b/>
          <w:bCs/>
          <w:sz w:val="22"/>
          <w:szCs w:val="24"/>
          <w:lang w:eastAsia="ja-JP"/>
        </w:rPr>
        <w:t>recommendation:</w:t>
      </w:r>
    </w:p>
    <w:p w14:paraId="4E7EB351" w14:textId="61198F6F" w:rsidR="00F00FD6" w:rsidRDefault="005B3ED7">
      <w:pPr>
        <w:rPr>
          <w:lang w:eastAsia="ja-JP"/>
        </w:rPr>
      </w:pPr>
      <w:r>
        <w:rPr>
          <w:lang w:eastAsia="ja-JP"/>
        </w:rPr>
        <w:t xml:space="preserve">There is strong support for this study. </w:t>
      </w:r>
      <w:r w:rsidR="003C55A5">
        <w:rPr>
          <w:lang w:eastAsia="ja-JP"/>
        </w:rPr>
        <w:t xml:space="preserve">P4-1 to P4-4 </w:t>
      </w:r>
      <w:r w:rsidR="007A5E72">
        <w:rPr>
          <w:lang w:eastAsia="ja-JP"/>
        </w:rPr>
        <w:t xml:space="preserve">have strongest support. Moderator recommends </w:t>
      </w:r>
      <w:r w:rsidR="000C7AF0">
        <w:rPr>
          <w:lang w:eastAsia="ja-JP"/>
        </w:rPr>
        <w:t>deprioritizing</w:t>
      </w:r>
      <w:r w:rsidR="007A5E72">
        <w:rPr>
          <w:lang w:eastAsia="ja-JP"/>
        </w:rPr>
        <w:t xml:space="preserve"> P4-5. Regardless</w:t>
      </w:r>
      <w:r>
        <w:rPr>
          <w:lang w:eastAsia="ja-JP"/>
        </w:rPr>
        <w:t xml:space="preserve">, concerns expressed that </w:t>
      </w:r>
      <w:r w:rsidR="001345BB">
        <w:rPr>
          <w:lang w:eastAsia="ja-JP"/>
        </w:rPr>
        <w:t xml:space="preserve">the work should be </w:t>
      </w:r>
      <w:r w:rsidR="00E570EB">
        <w:rPr>
          <w:lang w:eastAsia="ja-JP"/>
        </w:rPr>
        <w:t>initiated</w:t>
      </w:r>
      <w:r w:rsidR="001345BB">
        <w:rPr>
          <w:lang w:eastAsia="ja-JP"/>
        </w:rPr>
        <w:t xml:space="preserve"> by RAN2 an</w:t>
      </w:r>
      <w:r w:rsidR="00960402">
        <w:rPr>
          <w:lang w:eastAsia="ja-JP"/>
        </w:rPr>
        <w:t>d</w:t>
      </w:r>
      <w:r w:rsidR="001345BB">
        <w:rPr>
          <w:lang w:eastAsia="ja-JP"/>
        </w:rPr>
        <w:t xml:space="preserve"> upon </w:t>
      </w:r>
      <w:r w:rsidR="00960402">
        <w:rPr>
          <w:lang w:eastAsia="ja-JP"/>
        </w:rPr>
        <w:t xml:space="preserve">RAN2 </w:t>
      </w:r>
      <w:r w:rsidR="001345BB">
        <w:rPr>
          <w:lang w:eastAsia="ja-JP"/>
        </w:rPr>
        <w:t xml:space="preserve">request, RAN1 to perform related studies. </w:t>
      </w:r>
      <w:r w:rsidR="00F00FD6">
        <w:rPr>
          <w:lang w:eastAsia="ja-JP"/>
        </w:rPr>
        <w:t xml:space="preserve">This is an important aspect and moderator recommends that in the next round to discuss more how to address the logistic. </w:t>
      </w:r>
    </w:p>
    <w:p w14:paraId="39BFAFC3" w14:textId="77777777" w:rsidR="00960402" w:rsidRPr="00751381" w:rsidRDefault="00960402" w:rsidP="00960402">
      <w:pPr>
        <w:rPr>
          <w:rFonts w:eastAsiaTheme="minorEastAsia" w:cs="Times New Roman"/>
          <w:szCs w:val="12"/>
          <w:lang w:eastAsia="ja-JP"/>
        </w:rPr>
      </w:pPr>
    </w:p>
    <w:p w14:paraId="09C69725" w14:textId="77777777" w:rsidR="00960402" w:rsidRDefault="00960402" w:rsidP="00960402">
      <w:pPr>
        <w:pStyle w:val="Heading3"/>
        <w:numPr>
          <w:ilvl w:val="2"/>
          <w:numId w:val="20"/>
        </w:numPr>
      </w:pPr>
      <w:r>
        <w:t>Discussion 2</w:t>
      </w:r>
      <w:r w:rsidRPr="005C3705">
        <w:rPr>
          <w:vertAlign w:val="superscript"/>
        </w:rPr>
        <w:t>nd</w:t>
      </w:r>
      <w:r>
        <w:t xml:space="preserve"> round</w:t>
      </w:r>
    </w:p>
    <w:p w14:paraId="22A12EF9" w14:textId="6938BF29" w:rsidR="00960402" w:rsidRDefault="00960402" w:rsidP="00960402">
      <w:pPr>
        <w:pStyle w:val="Heading4"/>
      </w:pPr>
      <w:r>
        <w:t>2.</w:t>
      </w:r>
      <w:r w:rsidR="0094309E">
        <w:t>4</w:t>
      </w:r>
      <w:r>
        <w:t>.2.1</w:t>
      </w:r>
      <w:r>
        <w:tab/>
        <w:t>Questionnaire</w:t>
      </w:r>
    </w:p>
    <w:tbl>
      <w:tblPr>
        <w:tblStyle w:val="TableGrid"/>
        <w:tblW w:w="0" w:type="auto"/>
        <w:tblLook w:val="04A0" w:firstRow="1" w:lastRow="0" w:firstColumn="1" w:lastColumn="0" w:noHBand="0" w:noVBand="1"/>
      </w:tblPr>
      <w:tblGrid>
        <w:gridCol w:w="1271"/>
        <w:gridCol w:w="8358"/>
      </w:tblGrid>
      <w:tr w:rsidR="00960402" w14:paraId="5F894DA5" w14:textId="77777777" w:rsidTr="00CA1237">
        <w:tc>
          <w:tcPr>
            <w:tcW w:w="9629" w:type="dxa"/>
            <w:gridSpan w:val="2"/>
          </w:tcPr>
          <w:p w14:paraId="1C93D9B4" w14:textId="77777777" w:rsidR="00960402" w:rsidRDefault="00960402"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F13A0A9" w14:textId="77777777" w:rsidR="00960402" w:rsidRDefault="00960402" w:rsidP="00CA1237">
            <w:pPr>
              <w:pStyle w:val="ListParagraph"/>
              <w:ind w:left="0"/>
              <w:rPr>
                <w:rFonts w:ascii="Times New Roman" w:eastAsia="Times New Roman" w:hAnsi="Times New Roman" w:cs="Times New Roman"/>
                <w:b/>
                <w:bCs/>
                <w:szCs w:val="20"/>
                <w:lang w:val="en-US" w:eastAsia="ja-JP"/>
              </w:rPr>
            </w:pPr>
          </w:p>
          <w:p w14:paraId="5F075E2A" w14:textId="7BE9DA8A" w:rsidR="0087770C" w:rsidRDefault="00960402" w:rsidP="008777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w:t>
            </w:r>
            <w:r w:rsidR="0087770C">
              <w:rPr>
                <w:rFonts w:ascii="Times New Roman" w:eastAsia="Times New Roman" w:hAnsi="Times New Roman" w:cs="Times New Roman"/>
                <w:szCs w:val="20"/>
                <w:lang w:val="en-US" w:eastAsia="ja-JP"/>
              </w:rPr>
              <w:t xml:space="preserve"> </w:t>
            </w:r>
            <w:r w:rsidR="009F7F2C">
              <w:rPr>
                <w:rFonts w:ascii="Times New Roman" w:eastAsia="Times New Roman" w:hAnsi="Times New Roman" w:cs="Times New Roman"/>
                <w:szCs w:val="20"/>
                <w:lang w:val="en-US" w:eastAsia="ja-JP"/>
              </w:rPr>
              <w:t>is</w:t>
            </w:r>
            <w:r w:rsidR="0087770C">
              <w:rPr>
                <w:rFonts w:ascii="Times New Roman" w:eastAsia="Times New Roman" w:hAnsi="Times New Roman" w:cs="Times New Roman"/>
                <w:szCs w:val="20"/>
                <w:lang w:val="en-US" w:eastAsia="ja-JP"/>
              </w:rPr>
              <w:t xml:space="preserve"> your view on Moderator’s recommendation from </w:t>
            </w:r>
            <w:r w:rsidR="00D516AA">
              <w:rPr>
                <w:rFonts w:ascii="Times New Roman" w:eastAsia="Times New Roman" w:hAnsi="Times New Roman" w:cs="Times New Roman"/>
                <w:szCs w:val="20"/>
                <w:lang w:val="en-US" w:eastAsia="ja-JP"/>
              </w:rPr>
              <w:t>outcome of 1</w:t>
            </w:r>
            <w:r w:rsidR="00D516AA" w:rsidRPr="00D516AA">
              <w:rPr>
                <w:rFonts w:ascii="Times New Roman" w:eastAsia="Times New Roman" w:hAnsi="Times New Roman" w:cs="Times New Roman"/>
                <w:szCs w:val="20"/>
                <w:vertAlign w:val="superscript"/>
                <w:lang w:val="en-US" w:eastAsia="ja-JP"/>
              </w:rPr>
              <w:t>st</w:t>
            </w:r>
            <w:r w:rsidR="00D516AA">
              <w:rPr>
                <w:rFonts w:ascii="Times New Roman" w:eastAsia="Times New Roman" w:hAnsi="Times New Roman" w:cs="Times New Roman"/>
                <w:szCs w:val="20"/>
                <w:lang w:val="en-US" w:eastAsia="ja-JP"/>
              </w:rPr>
              <w:t xml:space="preserve"> rounds? Does RAN1 </w:t>
            </w:r>
            <w:r w:rsidR="00E570EB">
              <w:rPr>
                <w:rFonts w:ascii="Times New Roman" w:eastAsia="Times New Roman" w:hAnsi="Times New Roman" w:cs="Times New Roman"/>
                <w:szCs w:val="20"/>
                <w:lang w:val="en-US" w:eastAsia="ja-JP"/>
              </w:rPr>
              <w:t>should</w:t>
            </w:r>
            <w:r w:rsidR="00D516AA">
              <w:rPr>
                <w:rFonts w:ascii="Times New Roman" w:eastAsia="Times New Roman" w:hAnsi="Times New Roman" w:cs="Times New Roman"/>
                <w:szCs w:val="20"/>
                <w:lang w:val="en-US" w:eastAsia="ja-JP"/>
              </w:rPr>
              <w:t xml:space="preserve"> wait for RAN2 to </w:t>
            </w:r>
            <w:r w:rsidR="0094309E">
              <w:rPr>
                <w:rFonts w:ascii="Times New Roman" w:eastAsia="Times New Roman" w:hAnsi="Times New Roman" w:cs="Times New Roman"/>
                <w:szCs w:val="20"/>
                <w:lang w:val="en-US" w:eastAsia="ja-JP"/>
              </w:rPr>
              <w:t xml:space="preserve">perform scheduling awareness </w:t>
            </w:r>
            <w:r w:rsidR="00E570EB">
              <w:rPr>
                <w:rFonts w:ascii="Times New Roman" w:eastAsia="Times New Roman" w:hAnsi="Times New Roman" w:cs="Times New Roman"/>
                <w:szCs w:val="20"/>
                <w:lang w:val="en-US" w:eastAsia="ja-JP"/>
              </w:rPr>
              <w:t>evaluations</w:t>
            </w:r>
            <w:r w:rsidR="0094309E">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E570EB">
              <w:rPr>
                <w:rFonts w:ascii="Times New Roman" w:eastAsia="Times New Roman" w:hAnsi="Times New Roman" w:cs="Times New Roman"/>
                <w:szCs w:val="20"/>
                <w:lang w:val="en-US" w:eastAsia="ja-JP"/>
              </w:rPr>
              <w:t>Or</w:t>
            </w:r>
            <w:r w:rsidR="0094309E">
              <w:rPr>
                <w:rFonts w:ascii="Times New Roman" w:eastAsia="Times New Roman" w:hAnsi="Times New Roman" w:cs="Times New Roman"/>
                <w:szCs w:val="20"/>
                <w:lang w:val="en-US" w:eastAsia="ja-JP"/>
              </w:rPr>
              <w:t xml:space="preserve"> can RAN1 based on agreed simulation assumptions perform the study and compare the schemes?</w:t>
            </w:r>
          </w:p>
          <w:p w14:paraId="38B46B51" w14:textId="5DC4101F" w:rsidR="00960402" w:rsidRDefault="00960402" w:rsidP="0087770C">
            <w:pPr>
              <w:pStyle w:val="ListParagraph"/>
              <w:ind w:left="1080"/>
              <w:rPr>
                <w:rFonts w:ascii="Times New Roman" w:eastAsia="Times New Roman" w:hAnsi="Times New Roman" w:cs="Times New Roman"/>
                <w:szCs w:val="20"/>
                <w:lang w:val="en-US" w:eastAsia="ja-JP"/>
              </w:rPr>
            </w:pPr>
          </w:p>
          <w:p w14:paraId="7C85D824" w14:textId="77777777" w:rsidR="00960402" w:rsidRDefault="00960402"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5C1D57D" w14:textId="77777777" w:rsidR="00960402" w:rsidRDefault="00960402"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827F25A" w14:textId="77777777" w:rsidR="00960402" w:rsidRDefault="00960402" w:rsidP="00CA1237">
            <w:pPr>
              <w:rPr>
                <w:rFonts w:cs="Arial"/>
                <w:szCs w:val="20"/>
                <w:lang w:eastAsia="ja-JP"/>
              </w:rPr>
            </w:pPr>
          </w:p>
        </w:tc>
      </w:tr>
      <w:tr w:rsidR="00960402" w14:paraId="4C5C59C2" w14:textId="77777777" w:rsidTr="00CA1237">
        <w:tc>
          <w:tcPr>
            <w:tcW w:w="1271" w:type="dxa"/>
            <w:shd w:val="clear" w:color="auto" w:fill="D0CECE" w:themeFill="background2" w:themeFillShade="E6"/>
          </w:tcPr>
          <w:p w14:paraId="3174A2D0"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296C04E"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60402" w14:paraId="5B0600A7" w14:textId="77777777" w:rsidTr="00CA1237">
        <w:tc>
          <w:tcPr>
            <w:tcW w:w="1271" w:type="dxa"/>
          </w:tcPr>
          <w:p w14:paraId="0DEC5720" w14:textId="77777777" w:rsidR="00960402" w:rsidRDefault="00960402" w:rsidP="00CA1237">
            <w:pPr>
              <w:rPr>
                <w:rFonts w:eastAsia="Malgun Gothic" w:cs="Arial"/>
                <w:szCs w:val="20"/>
                <w:lang w:eastAsia="ko-KR"/>
              </w:rPr>
            </w:pPr>
          </w:p>
        </w:tc>
        <w:tc>
          <w:tcPr>
            <w:tcW w:w="8358" w:type="dxa"/>
          </w:tcPr>
          <w:p w14:paraId="3ED70C77" w14:textId="77777777" w:rsidR="00960402" w:rsidRDefault="00960402" w:rsidP="00CA1237">
            <w:pPr>
              <w:rPr>
                <w:rFonts w:eastAsia="Malgun Gothic" w:cs="Arial"/>
                <w:szCs w:val="20"/>
                <w:lang w:eastAsia="ko-KR"/>
              </w:rPr>
            </w:pPr>
          </w:p>
        </w:tc>
      </w:tr>
    </w:tbl>
    <w:p w14:paraId="1053F531" w14:textId="77777777" w:rsidR="00960402" w:rsidRDefault="00960402" w:rsidP="00960402">
      <w:pPr>
        <w:rPr>
          <w:lang w:eastAsia="ja-JP"/>
        </w:rPr>
      </w:pPr>
    </w:p>
    <w:p w14:paraId="7FF20933" w14:textId="7FB0AF98" w:rsidR="00960402" w:rsidRDefault="00960402" w:rsidP="00960402">
      <w:pPr>
        <w:pStyle w:val="Heading4"/>
      </w:pPr>
      <w:r>
        <w:t>2.</w:t>
      </w:r>
      <w:r w:rsidR="0094309E">
        <w:t>4</w:t>
      </w:r>
      <w:r>
        <w:t>.2.2</w:t>
      </w:r>
      <w:r>
        <w:tab/>
        <w:t>Summary</w:t>
      </w:r>
    </w:p>
    <w:p w14:paraId="37244075" w14:textId="2D6E9424" w:rsidR="009F7F2C" w:rsidRPr="00131414" w:rsidRDefault="00131414" w:rsidP="009F7F2C">
      <w:pPr>
        <w:rPr>
          <w:rFonts w:cs="Arial"/>
          <w:b/>
          <w:bCs/>
          <w:szCs w:val="20"/>
          <w:lang w:eastAsia="ja-JP"/>
        </w:rPr>
      </w:pPr>
      <w:r w:rsidRPr="00B16853">
        <w:rPr>
          <w:rFonts w:cs="Arial"/>
          <w:b/>
          <w:bCs/>
          <w:szCs w:val="20"/>
          <w:lang w:eastAsia="ja-JP"/>
        </w:rPr>
        <w:t>Summary of views: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gridCol w:w="4980"/>
      </w:tblGrid>
      <w:tr w:rsidR="00131414" w:rsidRPr="00131414" w14:paraId="5341B941" w14:textId="77777777" w:rsidTr="00131414">
        <w:trPr>
          <w:trHeight w:val="300"/>
        </w:trPr>
        <w:tc>
          <w:tcPr>
            <w:tcW w:w="960" w:type="dxa"/>
            <w:shd w:val="clear" w:color="auto" w:fill="auto"/>
            <w:noWrap/>
            <w:vAlign w:val="bottom"/>
            <w:hideMark/>
          </w:tcPr>
          <w:p w14:paraId="550409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16EA4589" w14:textId="0A2B9246"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 to down-</w:t>
            </w:r>
            <w:r w:rsidR="00E570EB" w:rsidRPr="00131414">
              <w:rPr>
                <w:rFonts w:ascii="Calibri" w:eastAsia="Times New Roman" w:hAnsi="Calibri" w:cs="Calibri"/>
                <w:color w:val="000000"/>
                <w:sz w:val="22"/>
                <w:lang w:val="en-SE" w:eastAsia="en-SE"/>
              </w:rPr>
              <w:t>prioritize</w:t>
            </w:r>
            <w:r w:rsidRPr="00131414">
              <w:rPr>
                <w:rFonts w:ascii="Calibri" w:eastAsia="Times New Roman" w:hAnsi="Calibri" w:cs="Calibri"/>
                <w:color w:val="000000"/>
                <w:sz w:val="22"/>
                <w:lang w:val="en-SE" w:eastAsia="en-SE"/>
              </w:rPr>
              <w:t xml:space="preserve"> P4-5? </w:t>
            </w:r>
          </w:p>
        </w:tc>
        <w:tc>
          <w:tcPr>
            <w:tcW w:w="4980" w:type="dxa"/>
            <w:shd w:val="clear" w:color="auto" w:fill="auto"/>
            <w:noWrap/>
            <w:vAlign w:val="bottom"/>
            <w:hideMark/>
          </w:tcPr>
          <w:p w14:paraId="347A4F5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RAN1 work triggered by RAN2 request?</w:t>
            </w:r>
          </w:p>
        </w:tc>
      </w:tr>
      <w:tr w:rsidR="00131414" w:rsidRPr="00131414" w14:paraId="2CC5867F" w14:textId="77777777" w:rsidTr="00131414">
        <w:trPr>
          <w:trHeight w:val="900"/>
        </w:trPr>
        <w:tc>
          <w:tcPr>
            <w:tcW w:w="960" w:type="dxa"/>
            <w:shd w:val="clear" w:color="auto" w:fill="auto"/>
            <w:noWrap/>
            <w:hideMark/>
          </w:tcPr>
          <w:p w14:paraId="1B6CE2D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w:t>
            </w:r>
          </w:p>
        </w:tc>
        <w:tc>
          <w:tcPr>
            <w:tcW w:w="3600" w:type="dxa"/>
            <w:shd w:val="clear" w:color="000000" w:fill="C6E0B4"/>
            <w:hideMark/>
          </w:tcPr>
          <w:p w14:paraId="3B47C925"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IDC, HW, FGI, DCM, NEC, Sony, Intel, Motorola, Spreadtrum, Ericsson</w:t>
            </w:r>
          </w:p>
        </w:tc>
        <w:tc>
          <w:tcPr>
            <w:tcW w:w="4980" w:type="dxa"/>
            <w:shd w:val="clear" w:color="000000" w:fill="C6E0B4"/>
            <w:hideMark/>
          </w:tcPr>
          <w:p w14:paraId="4BFC6543"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HW, Samsung, DCM, Nokia, Sony, Intel, Motorola, Spreadtrum, Ericsson</w:t>
            </w:r>
          </w:p>
        </w:tc>
      </w:tr>
      <w:tr w:rsidR="00131414" w:rsidRPr="00131414" w14:paraId="2643B6EE" w14:textId="77777777" w:rsidTr="00131414">
        <w:trPr>
          <w:trHeight w:val="300"/>
        </w:trPr>
        <w:tc>
          <w:tcPr>
            <w:tcW w:w="960" w:type="dxa"/>
            <w:shd w:val="clear" w:color="auto" w:fill="auto"/>
            <w:noWrap/>
            <w:hideMark/>
          </w:tcPr>
          <w:p w14:paraId="30C570BB"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NOK</w:t>
            </w:r>
          </w:p>
        </w:tc>
        <w:tc>
          <w:tcPr>
            <w:tcW w:w="3600" w:type="dxa"/>
            <w:shd w:val="clear" w:color="000000" w:fill="F8CBAD"/>
            <w:hideMark/>
          </w:tcPr>
          <w:p w14:paraId="218291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vivo</w:t>
            </w:r>
          </w:p>
        </w:tc>
        <w:tc>
          <w:tcPr>
            <w:tcW w:w="4980" w:type="dxa"/>
            <w:shd w:val="clear" w:color="000000" w:fill="F8CBAD"/>
            <w:hideMark/>
          </w:tcPr>
          <w:p w14:paraId="2911ADC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CATT, IDC, vivo, FGI, NEC, ZTE, LG</w:t>
            </w:r>
          </w:p>
        </w:tc>
      </w:tr>
      <w:tr w:rsidR="00131414" w:rsidRPr="00131414" w14:paraId="140A75FC" w14:textId="77777777" w:rsidTr="00131414">
        <w:trPr>
          <w:trHeight w:val="300"/>
        </w:trPr>
        <w:tc>
          <w:tcPr>
            <w:tcW w:w="960" w:type="dxa"/>
            <w:shd w:val="clear" w:color="auto" w:fill="auto"/>
            <w:noWrap/>
            <w:hideMark/>
          </w:tcPr>
          <w:p w14:paraId="0ECD9EEE"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Maybe</w:t>
            </w:r>
          </w:p>
        </w:tc>
        <w:tc>
          <w:tcPr>
            <w:tcW w:w="3600" w:type="dxa"/>
            <w:shd w:val="clear" w:color="000000" w:fill="8EA9DB"/>
            <w:hideMark/>
          </w:tcPr>
          <w:p w14:paraId="0156DB78"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c>
          <w:tcPr>
            <w:tcW w:w="4980" w:type="dxa"/>
            <w:shd w:val="clear" w:color="000000" w:fill="8EA9DB"/>
            <w:hideMark/>
          </w:tcPr>
          <w:p w14:paraId="7C2E373F"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r>
    </w:tbl>
    <w:p w14:paraId="06D927EC" w14:textId="5F9F5F9D" w:rsidR="00131414" w:rsidRDefault="00131414" w:rsidP="009F7F2C">
      <w:pPr>
        <w:rPr>
          <w:lang w:eastAsia="ja-JP"/>
        </w:rPr>
      </w:pPr>
    </w:p>
    <w:p w14:paraId="0023F8F9" w14:textId="6134ED4D" w:rsidR="00131414" w:rsidRDefault="00131414" w:rsidP="009F7F2C">
      <w:pPr>
        <w:rPr>
          <w:lang w:eastAsia="ja-JP"/>
        </w:rPr>
      </w:pPr>
      <w:r w:rsidRPr="00335B28">
        <w:rPr>
          <w:b/>
          <w:bCs/>
          <w:lang w:eastAsia="ja-JP"/>
        </w:rPr>
        <w:t>Moderator’s recommendation:</w:t>
      </w:r>
      <w:r>
        <w:rPr>
          <w:b/>
          <w:bCs/>
          <w:lang w:eastAsia="ja-JP"/>
        </w:rPr>
        <w:t xml:space="preserve"> </w:t>
      </w:r>
      <w:r w:rsidRPr="00AA1D5D">
        <w:rPr>
          <w:lang w:eastAsia="ja-JP"/>
        </w:rPr>
        <w:t xml:space="preserve">Although the views are diverged, however as companies </w:t>
      </w:r>
      <w:r w:rsidR="005B06D1" w:rsidRPr="00AA1D5D">
        <w:rPr>
          <w:lang w:eastAsia="ja-JP"/>
        </w:rPr>
        <w:t xml:space="preserve">correctly pointed out SID clearly tasks RAN2 for this topic. It is also well understood that RAN2 would eventually needs RAN1 help </w:t>
      </w:r>
      <w:r w:rsidR="00B76DEE" w:rsidRPr="00AA1D5D">
        <w:rPr>
          <w:lang w:eastAsia="ja-JP"/>
        </w:rPr>
        <w:t xml:space="preserve">in assessment of benefits. Given this </w:t>
      </w:r>
      <w:r w:rsidR="0076741F" w:rsidRPr="00AA1D5D">
        <w:rPr>
          <w:lang w:eastAsia="ja-JP"/>
        </w:rPr>
        <w:t>aspect and</w:t>
      </w:r>
      <w:r w:rsidR="00B76DEE" w:rsidRPr="00AA1D5D">
        <w:rPr>
          <w:lang w:eastAsia="ja-JP"/>
        </w:rPr>
        <w:t xml:space="preserve"> </w:t>
      </w:r>
      <w:r w:rsidR="00E570EB" w:rsidRPr="00AA1D5D">
        <w:rPr>
          <w:lang w:eastAsia="ja-JP"/>
        </w:rPr>
        <w:t>considering</w:t>
      </w:r>
      <w:r w:rsidR="00B76DEE" w:rsidRPr="00AA1D5D">
        <w:rPr>
          <w:lang w:eastAsia="ja-JP"/>
        </w:rPr>
        <w:t xml:space="preserve"> the already large scopes of RAN1</w:t>
      </w:r>
      <w:r w:rsidR="00AA1D5D" w:rsidRPr="00AA1D5D">
        <w:rPr>
          <w:lang w:eastAsia="ja-JP"/>
        </w:rPr>
        <w:t>-related studies areas, Moderator recommends performing these studies in RAN1 once requested by RAN2.</w:t>
      </w:r>
      <w:r w:rsidR="00AA1D5D">
        <w:rPr>
          <w:b/>
          <w:bCs/>
          <w:lang w:eastAsia="ja-JP"/>
        </w:rPr>
        <w:t xml:space="preserve"> </w:t>
      </w:r>
    </w:p>
    <w:p w14:paraId="3D732007" w14:textId="34DF2535" w:rsidR="00AA1D5D" w:rsidRDefault="00AA1D5D" w:rsidP="00AA1D5D">
      <w:pPr>
        <w:rPr>
          <w:lang w:eastAsia="ja-JP"/>
        </w:rPr>
      </w:pPr>
      <w:r>
        <w:rPr>
          <w:lang w:eastAsia="ja-JP"/>
        </w:rPr>
        <w:t xml:space="preserve">Based on the comments, Moderator recommends </w:t>
      </w:r>
      <w:r>
        <w:rPr>
          <w:lang w:eastAsia="ja-JP"/>
        </w:rPr>
        <w:t>the following conclusion</w:t>
      </w:r>
      <w:r>
        <w:rPr>
          <w:lang w:eastAsia="ja-JP"/>
        </w:rPr>
        <w:t>:</w:t>
      </w:r>
    </w:p>
    <w:p w14:paraId="04A07261" w14:textId="05C495C8" w:rsidR="00AA1D5D" w:rsidRPr="00335B28" w:rsidRDefault="00AA1D5D" w:rsidP="00AA1D5D">
      <w:pPr>
        <w:rPr>
          <w:b/>
          <w:bCs/>
          <w:lang w:eastAsia="ja-JP"/>
        </w:rPr>
      </w:pPr>
      <w:r w:rsidRPr="00CD569C">
        <w:rPr>
          <w:b/>
          <w:bCs/>
          <w:highlight w:val="yellow"/>
          <w:lang w:eastAsia="ja-JP"/>
        </w:rPr>
        <w:t>Propos</w:t>
      </w:r>
      <w:r>
        <w:rPr>
          <w:b/>
          <w:bCs/>
          <w:highlight w:val="yellow"/>
          <w:lang w:eastAsia="ja-JP"/>
        </w:rPr>
        <w:t>ed conclusion</w:t>
      </w:r>
      <w:r w:rsidRPr="00CD569C">
        <w:rPr>
          <w:b/>
          <w:bCs/>
          <w:highlight w:val="yellow"/>
          <w:lang w:eastAsia="ja-JP"/>
        </w:rPr>
        <w:t xml:space="preserve"> </w:t>
      </w:r>
      <w:r w:rsidR="00E83A56">
        <w:rPr>
          <w:b/>
          <w:bCs/>
          <w:highlight w:val="yellow"/>
          <w:lang w:eastAsia="ja-JP"/>
        </w:rPr>
        <w:t>4</w:t>
      </w:r>
      <w:r w:rsidRPr="00CD569C">
        <w:rPr>
          <w:b/>
          <w:bCs/>
          <w:highlight w:val="yellow"/>
          <w:lang w:eastAsia="ja-JP"/>
        </w:rPr>
        <w:t>-1-r2:</w:t>
      </w:r>
    </w:p>
    <w:p w14:paraId="1C5374BB" w14:textId="4BF8D572" w:rsidR="00976D90" w:rsidRDefault="00680CB3" w:rsidP="009F7F2C">
      <w:pPr>
        <w:rPr>
          <w:rFonts w:cs="Arial"/>
          <w:szCs w:val="20"/>
          <w:lang w:eastAsia="ja-JP"/>
        </w:rPr>
      </w:pPr>
      <w:r>
        <w:rPr>
          <w:rFonts w:cs="Arial"/>
          <w:szCs w:val="20"/>
          <w:lang w:eastAsia="ja-JP"/>
        </w:rPr>
        <w:t>It is common understanding tha</w:t>
      </w:r>
      <w:r w:rsidR="00F50E33">
        <w:rPr>
          <w:rFonts w:cs="Arial"/>
          <w:szCs w:val="20"/>
          <w:lang w:eastAsia="ja-JP"/>
        </w:rPr>
        <w:t>t s</w:t>
      </w:r>
      <w:r w:rsidR="008630AE">
        <w:rPr>
          <w:rFonts w:cs="Arial"/>
          <w:szCs w:val="20"/>
          <w:lang w:eastAsia="ja-JP"/>
        </w:rPr>
        <w:t>tudy</w:t>
      </w:r>
      <w:r w:rsidR="00976D90">
        <w:rPr>
          <w:rFonts w:cs="Arial"/>
          <w:szCs w:val="20"/>
          <w:lang w:eastAsia="ja-JP"/>
        </w:rPr>
        <w:t>ing</w:t>
      </w:r>
      <w:r w:rsidR="008630AE">
        <w:rPr>
          <w:rFonts w:cs="Arial"/>
          <w:szCs w:val="20"/>
          <w:lang w:eastAsia="ja-JP"/>
        </w:rPr>
        <w:t xml:space="preserve"> the benefits of XR application awareness scheduling to improve XR capacity</w:t>
      </w:r>
      <w:r w:rsidR="00F50E33">
        <w:rPr>
          <w:rFonts w:cs="Arial"/>
          <w:szCs w:val="20"/>
          <w:lang w:eastAsia="ja-JP"/>
        </w:rPr>
        <w:t xml:space="preserve"> in RAN1 can be </w:t>
      </w:r>
      <w:r w:rsidR="0076741F">
        <w:rPr>
          <w:rFonts w:cs="Arial"/>
          <w:szCs w:val="20"/>
          <w:lang w:eastAsia="ja-JP"/>
        </w:rPr>
        <w:t>prioritized</w:t>
      </w:r>
      <w:r w:rsidR="00976D90">
        <w:rPr>
          <w:rFonts w:cs="Arial"/>
          <w:szCs w:val="20"/>
          <w:lang w:eastAsia="ja-JP"/>
        </w:rPr>
        <w:t xml:space="preserve"> </w:t>
      </w:r>
      <w:r w:rsidR="006779D1">
        <w:rPr>
          <w:rFonts w:cs="Arial"/>
          <w:szCs w:val="20"/>
          <w:lang w:eastAsia="ja-JP"/>
        </w:rPr>
        <w:t>when</w:t>
      </w:r>
      <w:r w:rsidR="00976D90">
        <w:rPr>
          <w:rFonts w:cs="Arial"/>
          <w:szCs w:val="20"/>
          <w:lang w:eastAsia="ja-JP"/>
        </w:rPr>
        <w:t xml:space="preserve"> request</w:t>
      </w:r>
      <w:r w:rsidR="006779D1">
        <w:rPr>
          <w:rFonts w:cs="Arial"/>
          <w:szCs w:val="20"/>
          <w:lang w:eastAsia="ja-JP"/>
        </w:rPr>
        <w:t>ed</w:t>
      </w:r>
      <w:r w:rsidR="00976D90">
        <w:rPr>
          <w:rFonts w:cs="Arial"/>
          <w:szCs w:val="20"/>
          <w:lang w:eastAsia="ja-JP"/>
        </w:rPr>
        <w:t xml:space="preserve"> </w:t>
      </w:r>
      <w:r w:rsidR="006779D1">
        <w:rPr>
          <w:rFonts w:cs="Arial"/>
          <w:szCs w:val="20"/>
          <w:lang w:eastAsia="ja-JP"/>
        </w:rPr>
        <w:t>by</w:t>
      </w:r>
      <w:r w:rsidR="00976D90">
        <w:rPr>
          <w:rFonts w:cs="Arial"/>
          <w:szCs w:val="20"/>
          <w:lang w:eastAsia="ja-JP"/>
        </w:rPr>
        <w:t xml:space="preserve"> RAN2.</w:t>
      </w: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MU-MIMO with a large number of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Link adaptation enhancement for re-transmission techniques, including e.g.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e.g.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pPr>
        <w:pStyle w:val="ListParagraph"/>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5C165A57" w:rsidR="000E1175" w:rsidRDefault="00630330" w:rsidP="001F76C2">
      <w:pPr>
        <w:pStyle w:val="Heading3"/>
        <w:numPr>
          <w:ilvl w:val="2"/>
          <w:numId w:val="20"/>
        </w:numPr>
      </w:pPr>
      <w:r>
        <w:t>Discussion 1</w:t>
      </w:r>
      <w:r>
        <w:rPr>
          <w:vertAlign w:val="superscript"/>
        </w:rPr>
        <w:t>st</w:t>
      </w:r>
      <w:r>
        <w:t xml:space="preserve"> round</w:t>
      </w:r>
    </w:p>
    <w:p w14:paraId="0C48B361" w14:textId="48915193" w:rsidR="001F76C2" w:rsidRPr="001F76C2" w:rsidRDefault="001F76C2" w:rsidP="001F76C2">
      <w:pPr>
        <w:pStyle w:val="Heading4"/>
      </w:pPr>
      <w:r>
        <w:t>2.5.1.1</w:t>
      </w:r>
      <w:r>
        <w:tab/>
        <w:t>Questionnaire</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63C17D0C" w:rsidR="000E1175" w:rsidRDefault="000E1175">
            <w:pPr>
              <w:rPr>
                <w:rFonts w:eastAsia="Malgun Gothic" w:cs="Arial"/>
                <w:szCs w:val="20"/>
                <w:lang w:eastAsia="ko-KR"/>
              </w:rPr>
            </w:pPr>
          </w:p>
        </w:tc>
        <w:tc>
          <w:tcPr>
            <w:tcW w:w="8358" w:type="dxa"/>
          </w:tcPr>
          <w:p w14:paraId="431417E9" w14:textId="503386A6" w:rsidR="000E1175" w:rsidRDefault="000E1175">
            <w:pPr>
              <w:rPr>
                <w:rFonts w:eastAsia="Malgun Gothic" w:cs="Arial"/>
                <w:szCs w:val="20"/>
                <w:lang w:eastAsia="ko-KR"/>
              </w:rPr>
            </w:pPr>
          </w:p>
        </w:tc>
      </w:tr>
    </w:tbl>
    <w:p w14:paraId="102A6CA1" w14:textId="09F343AE" w:rsidR="000E1175" w:rsidRDefault="000E1175">
      <w:pPr>
        <w:rPr>
          <w:lang w:eastAsia="ja-JP"/>
        </w:rPr>
      </w:pPr>
    </w:p>
    <w:p w14:paraId="201A6EF9" w14:textId="69508DA6" w:rsidR="001F76C2" w:rsidRDefault="001F76C2" w:rsidP="0092743F">
      <w:pPr>
        <w:pStyle w:val="Heading4"/>
        <w:numPr>
          <w:ilvl w:val="3"/>
          <w:numId w:val="39"/>
        </w:numPr>
      </w:pPr>
      <w:r>
        <w:t>Summary</w:t>
      </w:r>
    </w:p>
    <w:p w14:paraId="6E1B7490" w14:textId="25D7EA84" w:rsidR="002A4EFD" w:rsidRPr="002A4EFD" w:rsidRDefault="002A4EFD" w:rsidP="001F76C2">
      <w:pPr>
        <w:rPr>
          <w:b/>
          <w:bCs/>
          <w:lang w:eastAsia="ja-JP"/>
        </w:rPr>
      </w:pPr>
      <w:r w:rsidRPr="002A4EFD">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2A4EFD" w:rsidRPr="002A4EFD" w14:paraId="2F9B0F69" w14:textId="77777777" w:rsidTr="002A4EFD">
        <w:trPr>
          <w:trHeight w:val="300"/>
        </w:trPr>
        <w:tc>
          <w:tcPr>
            <w:tcW w:w="960" w:type="dxa"/>
            <w:shd w:val="clear" w:color="auto" w:fill="auto"/>
            <w:noWrap/>
            <w:vAlign w:val="bottom"/>
            <w:hideMark/>
          </w:tcPr>
          <w:p w14:paraId="224D7A62" w14:textId="438CEFDB" w:rsidR="002A4EFD" w:rsidRPr="002A4EFD" w:rsidRDefault="002A4EFD" w:rsidP="002A4EFD">
            <w:pPr>
              <w:spacing w:after="0" w:line="240" w:lineRule="auto"/>
              <w:jc w:val="left"/>
              <w:rPr>
                <w:rFonts w:ascii="Calibri" w:eastAsia="Times New Roman" w:hAnsi="Calibri" w:cs="Calibri"/>
                <w:color w:val="000000"/>
                <w:sz w:val="22"/>
                <w:lang w:val="en-US" w:eastAsia="en-SE"/>
              </w:rPr>
            </w:pPr>
          </w:p>
        </w:tc>
        <w:tc>
          <w:tcPr>
            <w:tcW w:w="3660" w:type="dxa"/>
            <w:shd w:val="clear" w:color="auto" w:fill="auto"/>
            <w:noWrap/>
            <w:vAlign w:val="bottom"/>
            <w:hideMark/>
          </w:tcPr>
          <w:p w14:paraId="115CC916" w14:textId="32737A3B" w:rsidR="002A4EFD" w:rsidRPr="002A4EFD" w:rsidRDefault="002A4EFD" w:rsidP="002A4EFD">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 xml:space="preserve"> </w:t>
            </w:r>
            <w:r w:rsidR="000E2EC0">
              <w:rPr>
                <w:rFonts w:ascii="Calibri" w:eastAsia="Times New Roman" w:hAnsi="Calibri" w:cs="Calibri"/>
                <w:color w:val="000000"/>
                <w:sz w:val="22"/>
                <w:lang w:val="en-US" w:eastAsia="en-SE"/>
              </w:rPr>
              <w:t xml:space="preserve">Q1: </w:t>
            </w:r>
            <w:r w:rsidRPr="002A4EFD">
              <w:rPr>
                <w:rFonts w:ascii="Calibri" w:eastAsia="Times New Roman" w:hAnsi="Calibri" w:cs="Calibri"/>
                <w:color w:val="000000"/>
                <w:sz w:val="22"/>
                <w:lang w:val="en-SE" w:eastAsia="en-SE"/>
              </w:rPr>
              <w:t>OK with topic?</w:t>
            </w:r>
          </w:p>
        </w:tc>
      </w:tr>
      <w:tr w:rsidR="002A4EFD" w:rsidRPr="002A4EFD" w14:paraId="101FCF8D" w14:textId="77777777" w:rsidTr="002A4EFD">
        <w:trPr>
          <w:trHeight w:val="300"/>
        </w:trPr>
        <w:tc>
          <w:tcPr>
            <w:tcW w:w="960" w:type="dxa"/>
            <w:shd w:val="clear" w:color="auto" w:fill="auto"/>
            <w:noWrap/>
            <w:hideMark/>
          </w:tcPr>
          <w:p w14:paraId="6AAAEE62"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OK</w:t>
            </w:r>
          </w:p>
        </w:tc>
        <w:tc>
          <w:tcPr>
            <w:tcW w:w="3660" w:type="dxa"/>
            <w:shd w:val="clear" w:color="000000" w:fill="C6E0B4"/>
            <w:hideMark/>
          </w:tcPr>
          <w:p w14:paraId="3A880B21" w14:textId="1C93306F" w:rsidR="002A4EFD" w:rsidRPr="002A4EFD" w:rsidRDefault="002A4EFD" w:rsidP="002A4EFD">
            <w:pPr>
              <w:spacing w:after="0" w:line="240" w:lineRule="auto"/>
              <w:jc w:val="left"/>
              <w:rPr>
                <w:rFonts w:ascii="Calibri" w:eastAsia="Times New Roman" w:hAnsi="Calibri" w:cs="Calibri"/>
                <w:color w:val="000000"/>
                <w:sz w:val="22"/>
                <w:lang w:val="en-US" w:eastAsia="en-SE"/>
              </w:rPr>
            </w:pPr>
            <w:r w:rsidRPr="002A4EFD">
              <w:rPr>
                <w:rFonts w:ascii="Calibri" w:eastAsia="Times New Roman" w:hAnsi="Calibri" w:cs="Calibri"/>
                <w:color w:val="000000"/>
                <w:sz w:val="22"/>
                <w:lang w:val="en-SE" w:eastAsia="en-SE"/>
              </w:rPr>
              <w:t>Nokia, Sony</w:t>
            </w:r>
            <w:r w:rsidR="001F1EED">
              <w:rPr>
                <w:rFonts w:ascii="Calibri" w:eastAsia="Times New Roman" w:hAnsi="Calibri" w:cs="Calibri"/>
                <w:color w:val="000000"/>
                <w:sz w:val="22"/>
                <w:lang w:val="en-US" w:eastAsia="en-SE"/>
              </w:rPr>
              <w:t>, FW</w:t>
            </w:r>
          </w:p>
        </w:tc>
      </w:tr>
      <w:tr w:rsidR="002A4EFD" w:rsidRPr="002A4EFD" w14:paraId="69C58E83" w14:textId="77777777" w:rsidTr="002A4EFD">
        <w:trPr>
          <w:trHeight w:val="600"/>
        </w:trPr>
        <w:tc>
          <w:tcPr>
            <w:tcW w:w="960" w:type="dxa"/>
            <w:shd w:val="clear" w:color="auto" w:fill="auto"/>
            <w:noWrap/>
            <w:hideMark/>
          </w:tcPr>
          <w:p w14:paraId="2F6A108B"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NOK</w:t>
            </w:r>
          </w:p>
        </w:tc>
        <w:tc>
          <w:tcPr>
            <w:tcW w:w="3660" w:type="dxa"/>
            <w:shd w:val="clear" w:color="000000" w:fill="F8CBAD"/>
            <w:hideMark/>
          </w:tcPr>
          <w:p w14:paraId="1309607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QC, Intel(non-XR), LG, OPPO, HW, vivo, Ericsson(low prio if needed)</w:t>
            </w:r>
          </w:p>
        </w:tc>
      </w:tr>
      <w:tr w:rsidR="002A4EFD" w:rsidRPr="002A4EFD" w14:paraId="2DF960AE" w14:textId="77777777" w:rsidTr="002A4EFD">
        <w:trPr>
          <w:trHeight w:val="900"/>
        </w:trPr>
        <w:tc>
          <w:tcPr>
            <w:tcW w:w="960" w:type="dxa"/>
            <w:shd w:val="clear" w:color="auto" w:fill="auto"/>
            <w:noWrap/>
            <w:hideMark/>
          </w:tcPr>
          <w:p w14:paraId="5AF93205"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Maybe</w:t>
            </w:r>
          </w:p>
        </w:tc>
        <w:tc>
          <w:tcPr>
            <w:tcW w:w="3660" w:type="dxa"/>
            <w:shd w:val="clear" w:color="000000" w:fill="8EA9DB"/>
            <w:hideMark/>
          </w:tcPr>
          <w:p w14:paraId="2500E26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Spreadtrum(but not repeating old),MTK, MOT(low prio, not XR specific)</w:t>
            </w:r>
          </w:p>
        </w:tc>
      </w:tr>
    </w:tbl>
    <w:p w14:paraId="4687F035" w14:textId="674C8B23" w:rsidR="002A4EFD" w:rsidRDefault="002A4EFD" w:rsidP="001F76C2">
      <w:pPr>
        <w:rPr>
          <w:lang w:eastAsia="ja-JP"/>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24"/>
        <w:gridCol w:w="1457"/>
        <w:gridCol w:w="1583"/>
        <w:gridCol w:w="1407"/>
        <w:gridCol w:w="1574"/>
        <w:gridCol w:w="1382"/>
      </w:tblGrid>
      <w:tr w:rsidR="000E2EC0" w:rsidRPr="000E2EC0" w14:paraId="112165C3" w14:textId="77777777" w:rsidTr="000E2EC0">
        <w:trPr>
          <w:trHeight w:val="231"/>
        </w:trPr>
        <w:tc>
          <w:tcPr>
            <w:tcW w:w="801" w:type="dxa"/>
            <w:shd w:val="clear" w:color="auto" w:fill="auto"/>
            <w:noWrap/>
            <w:hideMark/>
          </w:tcPr>
          <w:p w14:paraId="5D1BDC20"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Q2:</w:t>
            </w:r>
          </w:p>
        </w:tc>
        <w:tc>
          <w:tcPr>
            <w:tcW w:w="1524" w:type="dxa"/>
            <w:shd w:val="clear" w:color="auto" w:fill="auto"/>
            <w:noWrap/>
            <w:vAlign w:val="bottom"/>
            <w:hideMark/>
          </w:tcPr>
          <w:p w14:paraId="10D89D9B"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a</w:t>
            </w:r>
          </w:p>
        </w:tc>
        <w:tc>
          <w:tcPr>
            <w:tcW w:w="1457" w:type="dxa"/>
            <w:shd w:val="clear" w:color="auto" w:fill="auto"/>
            <w:noWrap/>
            <w:vAlign w:val="bottom"/>
            <w:hideMark/>
          </w:tcPr>
          <w:p w14:paraId="6122FEF3"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b</w:t>
            </w:r>
          </w:p>
        </w:tc>
        <w:tc>
          <w:tcPr>
            <w:tcW w:w="1583" w:type="dxa"/>
            <w:shd w:val="clear" w:color="auto" w:fill="auto"/>
            <w:noWrap/>
            <w:vAlign w:val="bottom"/>
            <w:hideMark/>
          </w:tcPr>
          <w:p w14:paraId="169BA099"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c</w:t>
            </w:r>
          </w:p>
        </w:tc>
        <w:tc>
          <w:tcPr>
            <w:tcW w:w="1407" w:type="dxa"/>
            <w:shd w:val="clear" w:color="auto" w:fill="auto"/>
            <w:noWrap/>
            <w:vAlign w:val="bottom"/>
            <w:hideMark/>
          </w:tcPr>
          <w:p w14:paraId="6B6CCBC5"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d</w:t>
            </w:r>
          </w:p>
        </w:tc>
        <w:tc>
          <w:tcPr>
            <w:tcW w:w="1574" w:type="dxa"/>
            <w:shd w:val="clear" w:color="auto" w:fill="auto"/>
            <w:noWrap/>
            <w:vAlign w:val="bottom"/>
            <w:hideMark/>
          </w:tcPr>
          <w:p w14:paraId="47D23BA1"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e</w:t>
            </w:r>
          </w:p>
        </w:tc>
        <w:tc>
          <w:tcPr>
            <w:tcW w:w="1382" w:type="dxa"/>
            <w:shd w:val="clear" w:color="auto" w:fill="auto"/>
            <w:noWrap/>
            <w:vAlign w:val="bottom"/>
            <w:hideMark/>
          </w:tcPr>
          <w:p w14:paraId="67465B17"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f</w:t>
            </w:r>
          </w:p>
        </w:tc>
      </w:tr>
      <w:tr w:rsidR="000E2EC0" w:rsidRPr="000E2EC0" w14:paraId="0683E071" w14:textId="77777777" w:rsidTr="000E2EC0">
        <w:trPr>
          <w:trHeight w:val="462"/>
        </w:trPr>
        <w:tc>
          <w:tcPr>
            <w:tcW w:w="801" w:type="dxa"/>
            <w:shd w:val="clear" w:color="auto" w:fill="auto"/>
            <w:noWrap/>
            <w:hideMark/>
          </w:tcPr>
          <w:p w14:paraId="4949AC9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OK</w:t>
            </w:r>
          </w:p>
        </w:tc>
        <w:tc>
          <w:tcPr>
            <w:tcW w:w="1524" w:type="dxa"/>
            <w:shd w:val="clear" w:color="000000" w:fill="C6E0B4"/>
            <w:hideMark/>
          </w:tcPr>
          <w:p w14:paraId="2A6F63B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ZTE, Sony</w:t>
            </w:r>
          </w:p>
        </w:tc>
        <w:tc>
          <w:tcPr>
            <w:tcW w:w="1457" w:type="dxa"/>
            <w:shd w:val="clear" w:color="000000" w:fill="C6E0B4"/>
            <w:hideMark/>
          </w:tcPr>
          <w:p w14:paraId="0E51402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Sony</w:t>
            </w:r>
          </w:p>
        </w:tc>
        <w:tc>
          <w:tcPr>
            <w:tcW w:w="1583" w:type="dxa"/>
            <w:shd w:val="clear" w:color="000000" w:fill="C6E0B4"/>
            <w:hideMark/>
          </w:tcPr>
          <w:p w14:paraId="5E177F8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w:t>
            </w:r>
          </w:p>
        </w:tc>
        <w:tc>
          <w:tcPr>
            <w:tcW w:w="1407" w:type="dxa"/>
            <w:shd w:val="clear" w:color="000000" w:fill="C6E0B4"/>
            <w:hideMark/>
          </w:tcPr>
          <w:p w14:paraId="4684F41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Nokia</w:t>
            </w:r>
          </w:p>
        </w:tc>
        <w:tc>
          <w:tcPr>
            <w:tcW w:w="1574" w:type="dxa"/>
            <w:shd w:val="clear" w:color="000000" w:fill="C6E0B4"/>
            <w:hideMark/>
          </w:tcPr>
          <w:p w14:paraId="759565E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Sony, Samsung</w:t>
            </w:r>
          </w:p>
        </w:tc>
        <w:tc>
          <w:tcPr>
            <w:tcW w:w="1382" w:type="dxa"/>
            <w:shd w:val="clear" w:color="000000" w:fill="C6E0B4"/>
            <w:hideMark/>
          </w:tcPr>
          <w:p w14:paraId="7F7354A9"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Samsung</w:t>
            </w:r>
          </w:p>
        </w:tc>
      </w:tr>
      <w:tr w:rsidR="000E2EC0" w:rsidRPr="000E2EC0" w14:paraId="4C91EF8C" w14:textId="77777777" w:rsidTr="000E2EC0">
        <w:trPr>
          <w:trHeight w:val="231"/>
        </w:trPr>
        <w:tc>
          <w:tcPr>
            <w:tcW w:w="801" w:type="dxa"/>
            <w:shd w:val="clear" w:color="auto" w:fill="auto"/>
            <w:noWrap/>
            <w:hideMark/>
          </w:tcPr>
          <w:p w14:paraId="0C460B12"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w:t>
            </w:r>
          </w:p>
        </w:tc>
        <w:tc>
          <w:tcPr>
            <w:tcW w:w="1524" w:type="dxa"/>
            <w:shd w:val="clear" w:color="000000" w:fill="F8CBAD"/>
            <w:noWrap/>
            <w:hideMark/>
          </w:tcPr>
          <w:p w14:paraId="762377F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F8CBAD"/>
            <w:noWrap/>
            <w:hideMark/>
          </w:tcPr>
          <w:p w14:paraId="49BE5B6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F8CBAD"/>
            <w:noWrap/>
            <w:hideMark/>
          </w:tcPr>
          <w:p w14:paraId="26C5776E"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F8CBAD"/>
            <w:noWrap/>
            <w:hideMark/>
          </w:tcPr>
          <w:p w14:paraId="008377D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F8CBAD"/>
            <w:noWrap/>
            <w:hideMark/>
          </w:tcPr>
          <w:p w14:paraId="4E99A536"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F8CBAD"/>
            <w:noWrap/>
            <w:hideMark/>
          </w:tcPr>
          <w:p w14:paraId="7763D93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r>
      <w:tr w:rsidR="000E2EC0" w:rsidRPr="000E2EC0" w14:paraId="3D0A8403" w14:textId="77777777" w:rsidTr="000E2EC0">
        <w:trPr>
          <w:trHeight w:val="231"/>
        </w:trPr>
        <w:tc>
          <w:tcPr>
            <w:tcW w:w="801" w:type="dxa"/>
            <w:shd w:val="clear" w:color="auto" w:fill="auto"/>
            <w:noWrap/>
            <w:hideMark/>
          </w:tcPr>
          <w:p w14:paraId="159FA76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Maybe</w:t>
            </w:r>
          </w:p>
        </w:tc>
        <w:tc>
          <w:tcPr>
            <w:tcW w:w="1524" w:type="dxa"/>
            <w:shd w:val="clear" w:color="000000" w:fill="8EA9DB"/>
            <w:noWrap/>
            <w:hideMark/>
          </w:tcPr>
          <w:p w14:paraId="28E5D03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8EA9DB"/>
            <w:noWrap/>
            <w:hideMark/>
          </w:tcPr>
          <w:p w14:paraId="1371B7DB"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8EA9DB"/>
            <w:noWrap/>
            <w:hideMark/>
          </w:tcPr>
          <w:p w14:paraId="0CA7194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8EA9DB"/>
            <w:noWrap/>
            <w:hideMark/>
          </w:tcPr>
          <w:p w14:paraId="0181DF5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8EA9DB"/>
            <w:noWrap/>
            <w:hideMark/>
          </w:tcPr>
          <w:p w14:paraId="6E629E1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8EA9DB"/>
            <w:noWrap/>
            <w:hideMark/>
          </w:tcPr>
          <w:p w14:paraId="5857D81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MTK</w:t>
            </w:r>
          </w:p>
        </w:tc>
      </w:tr>
    </w:tbl>
    <w:p w14:paraId="7E82BEF6" w14:textId="2B3C8625" w:rsidR="002A4EFD" w:rsidRDefault="002A4EFD" w:rsidP="001F76C2">
      <w:pPr>
        <w:rPr>
          <w:lang w:eastAsia="ja-JP"/>
        </w:rPr>
      </w:pPr>
    </w:p>
    <w:p w14:paraId="4BF306EB" w14:textId="6021AD92" w:rsidR="000E2EC0" w:rsidRPr="001F76C2" w:rsidRDefault="000E2EC0" w:rsidP="001F76C2">
      <w:pPr>
        <w:rPr>
          <w:lang w:eastAsia="ja-JP"/>
        </w:rPr>
      </w:pPr>
      <w:r w:rsidRPr="00F0730A">
        <w:rPr>
          <w:b/>
          <w:bCs/>
          <w:lang w:eastAsia="ja-JP"/>
        </w:rPr>
        <w:t>M</w:t>
      </w:r>
      <w:r w:rsidR="00D210AB" w:rsidRPr="00F0730A">
        <w:rPr>
          <w:b/>
          <w:bCs/>
          <w:lang w:eastAsia="ja-JP"/>
        </w:rPr>
        <w:t>o</w:t>
      </w:r>
      <w:r w:rsidRPr="00F0730A">
        <w:rPr>
          <w:b/>
          <w:bCs/>
          <w:lang w:eastAsia="ja-JP"/>
        </w:rPr>
        <w:t>derator’s recommendation:</w:t>
      </w:r>
      <w:r>
        <w:rPr>
          <w:lang w:eastAsia="ja-JP"/>
        </w:rPr>
        <w:t xml:space="preserve"> Down </w:t>
      </w:r>
      <w:r w:rsidR="006F32DD">
        <w:rPr>
          <w:lang w:eastAsia="ja-JP"/>
        </w:rPr>
        <w:t>prioritize this topic.</w:t>
      </w:r>
    </w:p>
    <w:p w14:paraId="63082DE2" w14:textId="77777777" w:rsidR="0094309E" w:rsidRDefault="0094309E" w:rsidP="0092743F">
      <w:pPr>
        <w:pStyle w:val="Heading3"/>
        <w:numPr>
          <w:ilvl w:val="2"/>
          <w:numId w:val="39"/>
        </w:numPr>
      </w:pPr>
      <w:r>
        <w:t>Discussion 2</w:t>
      </w:r>
      <w:r w:rsidRPr="005C3705">
        <w:rPr>
          <w:vertAlign w:val="superscript"/>
        </w:rPr>
        <w:t>nd</w:t>
      </w:r>
      <w:r>
        <w:t xml:space="preserve"> round</w:t>
      </w:r>
    </w:p>
    <w:p w14:paraId="4BD525D8" w14:textId="2C4E9371" w:rsidR="0094309E" w:rsidRDefault="0094309E" w:rsidP="0094309E">
      <w:pPr>
        <w:pStyle w:val="Heading4"/>
      </w:pPr>
      <w:r>
        <w:t>2.</w:t>
      </w:r>
      <w:r w:rsidR="0092743F">
        <w:t>5</w:t>
      </w:r>
      <w:r>
        <w:t>.2.1</w:t>
      </w:r>
      <w:r>
        <w:tab/>
        <w:t>Questionnaire</w:t>
      </w:r>
    </w:p>
    <w:tbl>
      <w:tblPr>
        <w:tblStyle w:val="TableGrid"/>
        <w:tblW w:w="0" w:type="auto"/>
        <w:tblLook w:val="04A0" w:firstRow="1" w:lastRow="0" w:firstColumn="1" w:lastColumn="0" w:noHBand="0" w:noVBand="1"/>
      </w:tblPr>
      <w:tblGrid>
        <w:gridCol w:w="1271"/>
        <w:gridCol w:w="8358"/>
      </w:tblGrid>
      <w:tr w:rsidR="0094309E" w14:paraId="055D3597" w14:textId="77777777" w:rsidTr="00CA1237">
        <w:tc>
          <w:tcPr>
            <w:tcW w:w="9629" w:type="dxa"/>
            <w:gridSpan w:val="2"/>
          </w:tcPr>
          <w:p w14:paraId="4B19BB24" w14:textId="77777777" w:rsidR="0094309E" w:rsidRDefault="0094309E"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52D2E98" w14:textId="77777777" w:rsidR="0094309E" w:rsidRDefault="0094309E" w:rsidP="00CA1237">
            <w:pPr>
              <w:pStyle w:val="ListParagraph"/>
              <w:ind w:left="0"/>
              <w:rPr>
                <w:rFonts w:ascii="Times New Roman" w:eastAsia="Times New Roman" w:hAnsi="Times New Roman" w:cs="Times New Roman"/>
                <w:b/>
                <w:bCs/>
                <w:szCs w:val="20"/>
                <w:lang w:val="en-US" w:eastAsia="ja-JP"/>
              </w:rPr>
            </w:pPr>
          </w:p>
          <w:p w14:paraId="216140E2" w14:textId="1B8DDDE0"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sidR="00933B40">
              <w:rPr>
                <w:rFonts w:ascii="Times New Roman" w:eastAsia="Times New Roman" w:hAnsi="Times New Roman" w:cs="Times New Roman"/>
                <w:szCs w:val="20"/>
                <w:lang w:val="en-US" w:eastAsia="ja-JP"/>
              </w:rPr>
              <w:t>is</w:t>
            </w:r>
            <w:r>
              <w:rPr>
                <w:rFonts w:ascii="Times New Roman" w:eastAsia="Times New Roman" w:hAnsi="Times New Roman" w:cs="Times New Roman"/>
                <w:szCs w:val="20"/>
                <w:lang w:val="en-US" w:eastAsia="ja-JP"/>
              </w:rPr>
              <w:t xml:space="preserve">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2B02D267" w14:textId="77777777" w:rsidR="0094309E" w:rsidRDefault="0094309E" w:rsidP="00CA1237">
            <w:pPr>
              <w:pStyle w:val="ListParagraph"/>
              <w:ind w:left="1080"/>
              <w:rPr>
                <w:rFonts w:ascii="Times New Roman" w:eastAsia="Times New Roman" w:hAnsi="Times New Roman" w:cs="Times New Roman"/>
                <w:szCs w:val="20"/>
                <w:lang w:val="en-US" w:eastAsia="ja-JP"/>
              </w:rPr>
            </w:pPr>
          </w:p>
          <w:p w14:paraId="264E8B04" w14:textId="77777777"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E37EAE0" w14:textId="77777777" w:rsidR="0094309E" w:rsidRDefault="0094309E"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23A65B9" w14:textId="77777777" w:rsidR="0094309E" w:rsidRDefault="0094309E" w:rsidP="00CA1237">
            <w:pPr>
              <w:rPr>
                <w:rFonts w:cs="Arial"/>
                <w:szCs w:val="20"/>
                <w:lang w:eastAsia="ja-JP"/>
              </w:rPr>
            </w:pPr>
          </w:p>
        </w:tc>
      </w:tr>
      <w:tr w:rsidR="0094309E" w14:paraId="778478B3" w14:textId="77777777" w:rsidTr="00CA1237">
        <w:tc>
          <w:tcPr>
            <w:tcW w:w="1271" w:type="dxa"/>
            <w:shd w:val="clear" w:color="auto" w:fill="D0CECE" w:themeFill="background2" w:themeFillShade="E6"/>
          </w:tcPr>
          <w:p w14:paraId="63DD8AFD"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52A0166"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4309E" w14:paraId="18D54F5A" w14:textId="77777777" w:rsidTr="00CA1237">
        <w:tc>
          <w:tcPr>
            <w:tcW w:w="1271" w:type="dxa"/>
          </w:tcPr>
          <w:p w14:paraId="30175248" w14:textId="77777777" w:rsidR="0094309E" w:rsidRDefault="0094309E" w:rsidP="00CA1237">
            <w:pPr>
              <w:rPr>
                <w:rFonts w:eastAsia="Malgun Gothic" w:cs="Arial"/>
                <w:szCs w:val="20"/>
                <w:lang w:eastAsia="ko-KR"/>
              </w:rPr>
            </w:pPr>
          </w:p>
        </w:tc>
        <w:tc>
          <w:tcPr>
            <w:tcW w:w="8358" w:type="dxa"/>
          </w:tcPr>
          <w:p w14:paraId="09BC5353" w14:textId="77777777" w:rsidR="0094309E" w:rsidRDefault="0094309E" w:rsidP="00CA1237">
            <w:pPr>
              <w:rPr>
                <w:rFonts w:eastAsia="Malgun Gothic" w:cs="Arial"/>
                <w:szCs w:val="20"/>
                <w:lang w:eastAsia="ko-KR"/>
              </w:rPr>
            </w:pPr>
          </w:p>
        </w:tc>
      </w:tr>
    </w:tbl>
    <w:p w14:paraId="4A51EC03" w14:textId="77777777" w:rsidR="0094309E" w:rsidRDefault="0094309E" w:rsidP="0094309E">
      <w:pPr>
        <w:rPr>
          <w:lang w:eastAsia="ja-JP"/>
        </w:rPr>
      </w:pPr>
    </w:p>
    <w:p w14:paraId="43D81165" w14:textId="126B5304" w:rsidR="0094309E" w:rsidRDefault="0094309E" w:rsidP="00B16853">
      <w:pPr>
        <w:pStyle w:val="Heading4"/>
        <w:numPr>
          <w:ilvl w:val="3"/>
          <w:numId w:val="39"/>
        </w:numPr>
      </w:pPr>
      <w:r>
        <w:t>Summary</w:t>
      </w:r>
    </w:p>
    <w:p w14:paraId="06D41D0E" w14:textId="077C058F" w:rsidR="00B16853" w:rsidRPr="00B16853" w:rsidRDefault="00B16853" w:rsidP="00B16853">
      <w:pPr>
        <w:rPr>
          <w:rFonts w:cs="Arial"/>
          <w:b/>
          <w:bCs/>
          <w:szCs w:val="20"/>
          <w:lang w:eastAsia="ja-JP"/>
        </w:rPr>
      </w:pPr>
      <w:r w:rsidRPr="00B16853">
        <w:rPr>
          <w:rFonts w:cs="Arial"/>
          <w:b/>
          <w:bCs/>
          <w:szCs w:val="20"/>
          <w:lang w:eastAsia="ja-JP"/>
        </w:rPr>
        <w:t>Summary of views:</w:t>
      </w:r>
    </w:p>
    <w:tbl>
      <w:tblPr>
        <w:tblW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213"/>
      </w:tblGrid>
      <w:tr w:rsidR="00B16853" w:rsidRPr="00B16853" w14:paraId="4FC01725" w14:textId="77777777" w:rsidTr="00B16853">
        <w:trPr>
          <w:trHeight w:val="256"/>
        </w:trPr>
        <w:tc>
          <w:tcPr>
            <w:tcW w:w="1657" w:type="dxa"/>
            <w:shd w:val="clear" w:color="auto" w:fill="auto"/>
            <w:noWrap/>
            <w:vAlign w:val="bottom"/>
            <w:hideMark/>
          </w:tcPr>
          <w:p w14:paraId="2295118A"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Q1:</w:t>
            </w:r>
          </w:p>
        </w:tc>
        <w:tc>
          <w:tcPr>
            <w:tcW w:w="6213" w:type="dxa"/>
            <w:shd w:val="clear" w:color="auto" w:fill="auto"/>
            <w:noWrap/>
            <w:vAlign w:val="bottom"/>
            <w:hideMark/>
          </w:tcPr>
          <w:p w14:paraId="4BCE9893" w14:textId="303E1AB0"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OK to down-</w:t>
            </w:r>
            <w:r w:rsidR="0076741F" w:rsidRPr="00B16853">
              <w:rPr>
                <w:rFonts w:ascii="Calibri" w:eastAsia="Times New Roman" w:hAnsi="Calibri" w:cs="Calibri"/>
                <w:color w:val="000000"/>
                <w:sz w:val="22"/>
                <w:lang w:val="en-SE" w:eastAsia="en-SE"/>
              </w:rPr>
              <w:t>prioritize</w:t>
            </w:r>
            <w:r w:rsidRPr="00B16853">
              <w:rPr>
                <w:rFonts w:ascii="Calibri" w:eastAsia="Times New Roman" w:hAnsi="Calibri" w:cs="Calibri"/>
                <w:color w:val="000000"/>
                <w:sz w:val="22"/>
                <w:lang w:val="en-SE" w:eastAsia="en-SE"/>
              </w:rPr>
              <w:t>?</w:t>
            </w:r>
          </w:p>
        </w:tc>
      </w:tr>
      <w:tr w:rsidR="00B16853" w:rsidRPr="00B16853" w14:paraId="52676422" w14:textId="77777777" w:rsidTr="00B16853">
        <w:trPr>
          <w:trHeight w:val="768"/>
        </w:trPr>
        <w:tc>
          <w:tcPr>
            <w:tcW w:w="1657" w:type="dxa"/>
            <w:shd w:val="clear" w:color="auto" w:fill="auto"/>
            <w:noWrap/>
            <w:hideMark/>
          </w:tcPr>
          <w:p w14:paraId="1744B4D2"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lastRenderedPageBreak/>
              <w:t>OK</w:t>
            </w:r>
          </w:p>
        </w:tc>
        <w:tc>
          <w:tcPr>
            <w:tcW w:w="6213" w:type="dxa"/>
            <w:shd w:val="clear" w:color="000000" w:fill="C6E0B4"/>
            <w:hideMark/>
          </w:tcPr>
          <w:p w14:paraId="41D98F9D"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MTK (except E), CATT, HW, IDC, vivo, LG, Intel, Motorola, Spreadtrum, Ericsson</w:t>
            </w:r>
          </w:p>
        </w:tc>
      </w:tr>
      <w:tr w:rsidR="00B16853" w:rsidRPr="00B16853" w14:paraId="1908DAFA" w14:textId="77777777" w:rsidTr="00B16853">
        <w:trPr>
          <w:trHeight w:val="512"/>
        </w:trPr>
        <w:tc>
          <w:tcPr>
            <w:tcW w:w="1657" w:type="dxa"/>
            <w:shd w:val="clear" w:color="auto" w:fill="auto"/>
            <w:noWrap/>
            <w:hideMark/>
          </w:tcPr>
          <w:p w14:paraId="63794DFB"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NOK</w:t>
            </w:r>
          </w:p>
        </w:tc>
        <w:tc>
          <w:tcPr>
            <w:tcW w:w="6213" w:type="dxa"/>
            <w:shd w:val="clear" w:color="000000" w:fill="F8CBAD"/>
            <w:hideMark/>
          </w:tcPr>
          <w:p w14:paraId="3FB18A06" w14:textId="68763E40"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Nokia(special</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y D), ZTE, FW (specia</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ly C?)</w:t>
            </w:r>
          </w:p>
        </w:tc>
      </w:tr>
      <w:tr w:rsidR="00B16853" w:rsidRPr="00B16853" w14:paraId="14071AA4" w14:textId="77777777" w:rsidTr="00B16853">
        <w:trPr>
          <w:trHeight w:val="256"/>
        </w:trPr>
        <w:tc>
          <w:tcPr>
            <w:tcW w:w="1657" w:type="dxa"/>
            <w:shd w:val="clear" w:color="auto" w:fill="auto"/>
            <w:noWrap/>
            <w:hideMark/>
          </w:tcPr>
          <w:p w14:paraId="03C577A6"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Maybe</w:t>
            </w:r>
          </w:p>
        </w:tc>
        <w:tc>
          <w:tcPr>
            <w:tcW w:w="6213" w:type="dxa"/>
            <w:shd w:val="clear" w:color="000000" w:fill="8EA9DB"/>
            <w:hideMark/>
          </w:tcPr>
          <w:p w14:paraId="498BD214" w14:textId="5244F740" w:rsidR="00B16853" w:rsidRPr="00B16853" w:rsidRDefault="00B16853" w:rsidP="00B16853">
            <w:pPr>
              <w:spacing w:after="0" w:line="240" w:lineRule="auto"/>
              <w:jc w:val="left"/>
              <w:rPr>
                <w:rFonts w:ascii="Calibri" w:eastAsia="Times New Roman" w:hAnsi="Calibri" w:cs="Calibri"/>
                <w:color w:val="000000"/>
                <w:sz w:val="22"/>
                <w:lang w:val="en-SE" w:eastAsia="en-SE"/>
              </w:rPr>
            </w:pPr>
          </w:p>
        </w:tc>
      </w:tr>
    </w:tbl>
    <w:p w14:paraId="417151AC" w14:textId="77777777" w:rsidR="00B16853" w:rsidRDefault="00B16853" w:rsidP="00B16853">
      <w:pPr>
        <w:rPr>
          <w:lang w:eastAsia="ja-JP"/>
        </w:rPr>
      </w:pPr>
    </w:p>
    <w:p w14:paraId="67A86802" w14:textId="548207A7" w:rsidR="002375FB" w:rsidRDefault="00B16853" w:rsidP="00B16853">
      <w:pPr>
        <w:rPr>
          <w:lang w:eastAsia="ja-JP"/>
        </w:rPr>
      </w:pPr>
      <w:r w:rsidRPr="00335B28">
        <w:rPr>
          <w:b/>
          <w:bCs/>
          <w:lang w:eastAsia="ja-JP"/>
        </w:rPr>
        <w:t>Moderator’s recommendation:</w:t>
      </w:r>
      <w:r>
        <w:rPr>
          <w:b/>
          <w:bCs/>
          <w:lang w:eastAsia="ja-JP"/>
        </w:rPr>
        <w:t xml:space="preserve"> </w:t>
      </w:r>
      <w:r w:rsidRPr="00EC25E6">
        <w:rPr>
          <w:lang w:eastAsia="ja-JP"/>
        </w:rPr>
        <w:t xml:space="preserve">Based on the inputs, there is no consensus to down </w:t>
      </w:r>
      <w:r w:rsidR="00163976" w:rsidRPr="00EC25E6">
        <w:rPr>
          <w:lang w:eastAsia="ja-JP"/>
        </w:rPr>
        <w:t>prioritize</w:t>
      </w:r>
      <w:r w:rsidR="007756E8" w:rsidRPr="00EC25E6">
        <w:rPr>
          <w:lang w:eastAsia="ja-JP"/>
        </w:rPr>
        <w:t xml:space="preserve"> the topic. However, it seems </w:t>
      </w:r>
      <w:r w:rsidR="00EE6B84" w:rsidRPr="00EC25E6">
        <w:rPr>
          <w:lang w:eastAsia="ja-JP"/>
        </w:rPr>
        <w:t xml:space="preserve">with consideration to </w:t>
      </w:r>
      <w:r w:rsidR="00163976" w:rsidRPr="00EC25E6">
        <w:rPr>
          <w:lang w:eastAsia="ja-JP"/>
        </w:rPr>
        <w:t>favourite</w:t>
      </w:r>
      <w:r w:rsidR="00EE6B84" w:rsidRPr="00EC25E6">
        <w:rPr>
          <w:lang w:eastAsia="ja-JP"/>
        </w:rPr>
        <w:t xml:space="preserve"> schemes of proponents, the study areas </w:t>
      </w:r>
      <w:r w:rsidR="00EC25E6">
        <w:rPr>
          <w:lang w:eastAsia="ja-JP"/>
        </w:rPr>
        <w:t>(b)</w:t>
      </w:r>
      <w:r w:rsidR="00EC25E6" w:rsidRPr="00EC25E6">
        <w:rPr>
          <w:lang w:eastAsia="ja-JP"/>
        </w:rPr>
        <w:t xml:space="preserve">, </w:t>
      </w:r>
      <w:r w:rsidR="00EC25E6">
        <w:rPr>
          <w:lang w:eastAsia="ja-JP"/>
        </w:rPr>
        <w:t>(f)</w:t>
      </w:r>
      <w:r w:rsidR="00EC25E6" w:rsidRPr="00EC25E6">
        <w:rPr>
          <w:lang w:eastAsia="ja-JP"/>
        </w:rPr>
        <w:t xml:space="preserve"> can be down prioritized. Further discussions are needed to reach on a consensus on other areas.</w:t>
      </w:r>
    </w:p>
    <w:p w14:paraId="4CBAB61C" w14:textId="2126F944" w:rsidR="00CD569C" w:rsidRDefault="00CD569C" w:rsidP="00B16853">
      <w:pPr>
        <w:rPr>
          <w:lang w:eastAsia="ja-JP"/>
        </w:rPr>
      </w:pPr>
      <w:r>
        <w:rPr>
          <w:lang w:eastAsia="ja-JP"/>
        </w:rPr>
        <w:t>Based on the comments, Moderator recommends updating the proposal as the following:</w:t>
      </w:r>
    </w:p>
    <w:p w14:paraId="3654D6E5" w14:textId="4A4A787D" w:rsidR="002375FB" w:rsidRPr="00335B28" w:rsidRDefault="00A815BA" w:rsidP="00B16853">
      <w:pPr>
        <w:rPr>
          <w:b/>
          <w:bCs/>
          <w:lang w:eastAsia="ja-JP"/>
        </w:rPr>
      </w:pPr>
      <w:r w:rsidRPr="00CD569C">
        <w:rPr>
          <w:b/>
          <w:bCs/>
          <w:highlight w:val="yellow"/>
          <w:lang w:eastAsia="ja-JP"/>
        </w:rPr>
        <w:t xml:space="preserve">Proposal </w:t>
      </w:r>
      <w:r w:rsidR="00CD569C" w:rsidRPr="00CD569C">
        <w:rPr>
          <w:b/>
          <w:bCs/>
          <w:highlight w:val="yellow"/>
          <w:lang w:eastAsia="ja-JP"/>
        </w:rPr>
        <w:t>5-1-r2:</w:t>
      </w:r>
    </w:p>
    <w:p w14:paraId="18DA2DB8" w14:textId="4348C2AA" w:rsidR="00EC25E6" w:rsidRPr="00A815BA" w:rsidRDefault="00CB7D23" w:rsidP="00EC25E6">
      <w:pPr>
        <w:pStyle w:val="ListParagraph"/>
        <w:numPr>
          <w:ilvl w:val="0"/>
          <w:numId w:val="30"/>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w:t>
      </w:r>
      <w:r w:rsidR="00EC25E6" w:rsidRPr="00A815BA">
        <w:rPr>
          <w:rFonts w:ascii="Arial" w:hAnsi="Arial" w:cs="Arial"/>
          <w:b/>
          <w:bCs/>
          <w:sz w:val="20"/>
          <w:szCs w:val="20"/>
          <w:lang w:val="en-US" w:eastAsia="ja-JP"/>
        </w:rPr>
        <w:t xml:space="preserve"> areas for link adaptation enhancements to improve XR capacity</w:t>
      </w:r>
    </w:p>
    <w:p w14:paraId="0518A3D2" w14:textId="581B490B" w:rsidR="00EC25E6" w:rsidRPr="00A815BA" w:rsidRDefault="00EC25E6" w:rsidP="00EC25E6">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1D5156B4" w14:textId="257D0DF9" w:rsidR="00EC25E6" w:rsidRPr="00A815BA" w:rsidRDefault="00EC25E6" w:rsidP="00EC25E6">
      <w:pPr>
        <w:pStyle w:val="ListParagraph"/>
        <w:numPr>
          <w:ilvl w:val="1"/>
          <w:numId w:val="49"/>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S</w:t>
      </w:r>
      <w:r w:rsidRPr="00A815BA">
        <w:rPr>
          <w:rFonts w:ascii="Arial" w:eastAsia="Times New Roman" w:hAnsi="Arial" w:cs="Arial"/>
          <w:b/>
          <w:bCs/>
          <w:strike/>
          <w:color w:val="7030A0"/>
          <w:sz w:val="20"/>
          <w:szCs w:val="20"/>
        </w:rPr>
        <w:t>oft HARQ-ACK feedback</w:t>
      </w:r>
    </w:p>
    <w:p w14:paraId="5477FFB2" w14:textId="06EF3F21" w:rsidR="00EC25E6" w:rsidRPr="00A815BA" w:rsidRDefault="00EC25E6" w:rsidP="00EC25E6">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1A99345F" w14:textId="2AFC7147" w:rsidR="00EC25E6" w:rsidRPr="00A815BA" w:rsidRDefault="00EC25E6" w:rsidP="00EC25E6">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027AD8C9" w14:textId="1CD8DE14" w:rsidR="00EC25E6" w:rsidRPr="00A815BA" w:rsidRDefault="00EC25E6" w:rsidP="00EC25E6">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3DDB5A4E" w14:textId="5AFEEA95" w:rsidR="00EC25E6" w:rsidRPr="00A815BA" w:rsidRDefault="00EC25E6" w:rsidP="00EC25E6">
      <w:pPr>
        <w:pStyle w:val="ListParagraph"/>
        <w:numPr>
          <w:ilvl w:val="1"/>
          <w:numId w:val="49"/>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5D833225" w14:textId="468BF1DE" w:rsidR="00B16853" w:rsidRPr="001957DE" w:rsidRDefault="002375FB" w:rsidP="002375FB">
      <w:pPr>
        <w:pStyle w:val="ListParagraph"/>
        <w:numPr>
          <w:ilvl w:val="0"/>
          <w:numId w:val="50"/>
        </w:numPr>
        <w:rPr>
          <w:rFonts w:ascii="Arial" w:hAnsi="Arial" w:cs="Arial"/>
          <w:sz w:val="20"/>
          <w:szCs w:val="20"/>
          <w:lang w:eastAsia="ja-JP"/>
        </w:rPr>
      </w:pPr>
      <w:r w:rsidRPr="001957DE">
        <w:rPr>
          <w:rFonts w:ascii="Arial" w:hAnsi="Arial" w:cs="Arial"/>
          <w:b/>
          <w:bCs/>
          <w:color w:val="7030A0"/>
          <w:sz w:val="20"/>
          <w:szCs w:val="20"/>
          <w:lang w:val="en-US" w:eastAsia="ja-JP"/>
        </w:rPr>
        <w:t xml:space="preserve">Note: Continue discussion </w:t>
      </w:r>
      <w:r w:rsidR="00374ADF" w:rsidRPr="001957DE">
        <w:rPr>
          <w:rFonts w:ascii="Arial" w:hAnsi="Arial" w:cs="Arial"/>
          <w:b/>
          <w:bCs/>
          <w:color w:val="7030A0"/>
          <w:sz w:val="20"/>
          <w:szCs w:val="20"/>
          <w:lang w:val="en-US" w:eastAsia="ja-JP"/>
        </w:rPr>
        <w:t xml:space="preserve">at least </w:t>
      </w:r>
      <w:r w:rsidR="00C54C63" w:rsidRPr="001957DE">
        <w:rPr>
          <w:rFonts w:ascii="Arial" w:hAnsi="Arial" w:cs="Arial"/>
          <w:b/>
          <w:bCs/>
          <w:color w:val="7030A0"/>
          <w:sz w:val="20"/>
          <w:szCs w:val="20"/>
          <w:lang w:val="en-US" w:eastAsia="ja-JP"/>
        </w:rPr>
        <w:t xml:space="preserve">during </w:t>
      </w:r>
      <w:r w:rsidRPr="001957DE">
        <w:rPr>
          <w:rFonts w:ascii="Arial" w:hAnsi="Arial" w:cs="Arial"/>
          <w:b/>
          <w:bCs/>
          <w:color w:val="7030A0"/>
          <w:sz w:val="20"/>
          <w:szCs w:val="20"/>
          <w:lang w:val="en-US" w:eastAsia="ja-JP"/>
        </w:rPr>
        <w:t xml:space="preserve">this meeting (RAN1#109-e) for </w:t>
      </w:r>
      <w:r w:rsidR="00374ADF" w:rsidRPr="001957DE">
        <w:rPr>
          <w:rFonts w:ascii="Arial" w:hAnsi="Arial" w:cs="Arial"/>
          <w:b/>
          <w:bCs/>
          <w:color w:val="7030A0"/>
          <w:sz w:val="20"/>
          <w:szCs w:val="20"/>
          <w:lang w:val="en-US" w:eastAsia="ja-JP"/>
        </w:rPr>
        <w:t>potential deprioritization of the list above or down-selection of candidate</w:t>
      </w:r>
      <w:r w:rsidR="001957DE" w:rsidRPr="001957DE">
        <w:rPr>
          <w:rFonts w:ascii="Arial" w:hAnsi="Arial" w:cs="Arial"/>
          <w:b/>
          <w:bCs/>
          <w:color w:val="7030A0"/>
          <w:sz w:val="20"/>
          <w:szCs w:val="20"/>
          <w:lang w:val="en-US" w:eastAsia="ja-JP"/>
        </w:rPr>
        <w:t xml:space="preserve"> study areas </w:t>
      </w:r>
      <w:r w:rsidR="00374ADF" w:rsidRPr="001957DE">
        <w:rPr>
          <w:rFonts w:ascii="Arial" w:hAnsi="Arial" w:cs="Arial"/>
          <w:b/>
          <w:bCs/>
          <w:color w:val="7030A0"/>
          <w:sz w:val="20"/>
          <w:szCs w:val="20"/>
          <w:lang w:val="en-US" w:eastAsia="ja-JP"/>
        </w:rPr>
        <w:t>from the list above</w:t>
      </w:r>
      <w:r w:rsidR="00374ADF" w:rsidRPr="001957DE">
        <w:rPr>
          <w:rFonts w:ascii="Arial" w:hAnsi="Arial" w:cs="Arial"/>
          <w:color w:val="7030A0"/>
          <w:sz w:val="20"/>
          <w:szCs w:val="20"/>
          <w:lang w:val="en-US" w:eastAsia="ja-JP"/>
        </w:rPr>
        <w:t xml:space="preserve">. </w:t>
      </w:r>
    </w:p>
    <w:p w14:paraId="53203585" w14:textId="08583D6A" w:rsidR="0094309E" w:rsidRPr="005C3705" w:rsidRDefault="0094309E" w:rsidP="0094309E">
      <w:pPr>
        <w:rPr>
          <w:lang w:eastAsia="ja-JP"/>
        </w:rPr>
      </w:pPr>
    </w:p>
    <w:p w14:paraId="5478246E" w14:textId="77777777" w:rsidR="001F76C2" w:rsidRDefault="001F76C2">
      <w:pPr>
        <w:rPr>
          <w:lang w:eastAsia="ja-JP"/>
        </w:rPr>
      </w:pPr>
    </w:p>
    <w:p w14:paraId="67173128" w14:textId="63CC86A3" w:rsidR="006F32DD" w:rsidRPr="006F32DD" w:rsidRDefault="00630330" w:rsidP="0092743F">
      <w:pPr>
        <w:pStyle w:val="Heading2"/>
        <w:numPr>
          <w:ilvl w:val="1"/>
          <w:numId w:val="39"/>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Adaptive inter-UE/intra-UE multiplexing techniques, including e.g. finer granularity preemption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Proposal#1: In order to properly accommodate the XR service, we propose to increase the priority index to be more than one bit.</w:t>
            </w:r>
            <w:r>
              <w:rPr>
                <w:rFonts w:eastAsia="Times New Roman" w:cs="Arial"/>
                <w:color w:val="000000"/>
                <w:sz w:val="16"/>
                <w:szCs w:val="16"/>
              </w:rPr>
              <w:br/>
              <w:t>Proposal#2: We propose both the time and frequency domains shall be considered to reduce delay impacts, when the XR frame is preempted.</w:t>
            </w:r>
            <w:r>
              <w:rPr>
                <w:rFonts w:eastAsia="Times New Roman" w:cs="Arial"/>
                <w:color w:val="000000"/>
                <w:sz w:val="16"/>
                <w:szCs w:val="16"/>
              </w:rPr>
              <w:br/>
              <w:t>Proposal#3: Because the XR service is delay sensitive, we propose the case of XR service preempting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pPr>
        <w:pStyle w:val="ListParagraph"/>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pPr>
        <w:pStyle w:val="ListParagraph"/>
        <w:numPr>
          <w:ilvl w:val="1"/>
          <w:numId w:val="30"/>
        </w:numPr>
        <w:rPr>
          <w:rFonts w:ascii="Arial" w:hAnsi="Arial" w:cs="Arial"/>
          <w:b/>
          <w:bCs/>
          <w:sz w:val="20"/>
          <w:szCs w:val="20"/>
          <w:lang w:eastAsia="ja-JP"/>
        </w:rPr>
      </w:pPr>
      <w:r>
        <w:rPr>
          <w:rFonts w:ascii="Arial" w:eastAsia="Times New Roman" w:hAnsi="Arial" w:cs="Arial"/>
          <w:b/>
          <w:bCs/>
          <w:color w:val="000000"/>
          <w:sz w:val="20"/>
          <w:szCs w:val="20"/>
          <w:lang w:val="en-US"/>
        </w:rPr>
        <w:lastRenderedPageBreak/>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6120474C" w:rsidR="000E1175" w:rsidRDefault="00630330" w:rsidP="0092743F">
      <w:pPr>
        <w:pStyle w:val="Heading3"/>
        <w:numPr>
          <w:ilvl w:val="2"/>
          <w:numId w:val="39"/>
        </w:numPr>
      </w:pPr>
      <w:r>
        <w:t>Discussion 1</w:t>
      </w:r>
      <w:r>
        <w:rPr>
          <w:vertAlign w:val="superscript"/>
        </w:rPr>
        <w:t>st</w:t>
      </w:r>
      <w:r>
        <w:t xml:space="preserve"> round</w:t>
      </w:r>
    </w:p>
    <w:p w14:paraId="5819640E" w14:textId="56FB7773" w:rsidR="006F32DD" w:rsidRPr="006F32DD" w:rsidRDefault="006F32DD" w:rsidP="006F32DD">
      <w:pPr>
        <w:pStyle w:val="Heading4"/>
      </w:pPr>
      <w:r>
        <w:t>2.6.1.1</w:t>
      </w:r>
      <w:r>
        <w:tab/>
        <w:t>Questionnaire</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AE98105" w:rsidR="000E1175" w:rsidRDefault="000E1175">
            <w:pPr>
              <w:rPr>
                <w:rFonts w:eastAsia="Malgun Gothic" w:cs="Arial"/>
                <w:szCs w:val="20"/>
                <w:lang w:eastAsia="ko-KR"/>
              </w:rPr>
            </w:pPr>
          </w:p>
        </w:tc>
        <w:tc>
          <w:tcPr>
            <w:tcW w:w="8358" w:type="dxa"/>
          </w:tcPr>
          <w:p w14:paraId="693300F2" w14:textId="7E0AAF06" w:rsidR="000E1175" w:rsidRDefault="000E1175">
            <w:pPr>
              <w:rPr>
                <w:rFonts w:eastAsia="Malgun Gothic" w:cs="Arial"/>
                <w:szCs w:val="20"/>
                <w:lang w:eastAsia="ko-KR"/>
              </w:rPr>
            </w:pPr>
          </w:p>
        </w:tc>
      </w:tr>
    </w:tbl>
    <w:p w14:paraId="6B7497FC" w14:textId="77777777" w:rsidR="000E1175" w:rsidRDefault="000E1175">
      <w:pPr>
        <w:rPr>
          <w:lang w:eastAsia="ja-JP"/>
        </w:rPr>
      </w:pPr>
    </w:p>
    <w:p w14:paraId="08226719" w14:textId="1ACD3595" w:rsidR="006F32DD" w:rsidRDefault="006F32DD" w:rsidP="006F32DD">
      <w:pPr>
        <w:pStyle w:val="Heading4"/>
      </w:pPr>
      <w:r>
        <w:t>2.6.1.2</w:t>
      </w:r>
      <w:r>
        <w:tab/>
        <w:t>Summary</w:t>
      </w:r>
    </w:p>
    <w:p w14:paraId="4D8D4FB9" w14:textId="39C945EB"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D210AB" w:rsidRPr="00D210AB" w14:paraId="6ABCA342" w14:textId="77777777" w:rsidTr="00D210AB">
        <w:trPr>
          <w:trHeight w:val="300"/>
        </w:trPr>
        <w:tc>
          <w:tcPr>
            <w:tcW w:w="960" w:type="dxa"/>
            <w:shd w:val="clear" w:color="auto" w:fill="auto"/>
            <w:noWrap/>
            <w:vAlign w:val="bottom"/>
            <w:hideMark/>
          </w:tcPr>
          <w:p w14:paraId="5A8E812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27FE8838"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 with topic?</w:t>
            </w:r>
          </w:p>
        </w:tc>
      </w:tr>
      <w:tr w:rsidR="00D210AB" w:rsidRPr="00D210AB" w14:paraId="79CDFA9B" w14:textId="77777777" w:rsidTr="00D210AB">
        <w:trPr>
          <w:trHeight w:val="300"/>
        </w:trPr>
        <w:tc>
          <w:tcPr>
            <w:tcW w:w="960" w:type="dxa"/>
            <w:shd w:val="clear" w:color="auto" w:fill="auto"/>
            <w:noWrap/>
            <w:hideMark/>
          </w:tcPr>
          <w:p w14:paraId="61D00FCA"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w:t>
            </w:r>
          </w:p>
        </w:tc>
        <w:tc>
          <w:tcPr>
            <w:tcW w:w="3660" w:type="dxa"/>
            <w:shd w:val="clear" w:color="000000" w:fill="C6E0B4"/>
            <w:hideMark/>
          </w:tcPr>
          <w:p w14:paraId="05FA990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ZTE, LG, Sony, III</w:t>
            </w:r>
          </w:p>
        </w:tc>
      </w:tr>
      <w:tr w:rsidR="00D210AB" w:rsidRPr="00D210AB" w14:paraId="69872CE2" w14:textId="77777777" w:rsidTr="00D210AB">
        <w:trPr>
          <w:trHeight w:val="600"/>
        </w:trPr>
        <w:tc>
          <w:tcPr>
            <w:tcW w:w="960" w:type="dxa"/>
            <w:shd w:val="clear" w:color="auto" w:fill="auto"/>
            <w:noWrap/>
            <w:hideMark/>
          </w:tcPr>
          <w:p w14:paraId="6E1414A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NOK</w:t>
            </w:r>
          </w:p>
        </w:tc>
        <w:tc>
          <w:tcPr>
            <w:tcW w:w="3660" w:type="dxa"/>
            <w:shd w:val="clear" w:color="000000" w:fill="F8CBAD"/>
            <w:hideMark/>
          </w:tcPr>
          <w:p w14:paraId="136A212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CATT, Intel, FW, MOT, Nokia, HW, Ericsson, Samsung, vivo</w:t>
            </w:r>
          </w:p>
        </w:tc>
      </w:tr>
      <w:tr w:rsidR="00D210AB" w:rsidRPr="00D210AB" w14:paraId="19FC8B4B" w14:textId="77777777" w:rsidTr="00D210AB">
        <w:trPr>
          <w:trHeight w:val="300"/>
        </w:trPr>
        <w:tc>
          <w:tcPr>
            <w:tcW w:w="960" w:type="dxa"/>
            <w:shd w:val="clear" w:color="auto" w:fill="auto"/>
            <w:noWrap/>
            <w:hideMark/>
          </w:tcPr>
          <w:p w14:paraId="01D1D823"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Maybe</w:t>
            </w:r>
          </w:p>
        </w:tc>
        <w:tc>
          <w:tcPr>
            <w:tcW w:w="3660" w:type="dxa"/>
            <w:shd w:val="clear" w:color="000000" w:fill="8EA9DB"/>
            <w:hideMark/>
          </w:tcPr>
          <w:p w14:paraId="6A5D57C2"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MTK</w:t>
            </w:r>
          </w:p>
        </w:tc>
      </w:tr>
    </w:tbl>
    <w:p w14:paraId="49757F89" w14:textId="6C972B07" w:rsidR="006F32DD" w:rsidRDefault="006F32DD" w:rsidP="006F32DD">
      <w:pPr>
        <w:rPr>
          <w:lang w:eastAsia="ja-JP"/>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32"/>
        <w:gridCol w:w="2517"/>
        <w:gridCol w:w="2732"/>
      </w:tblGrid>
      <w:tr w:rsidR="00A164C7" w:rsidRPr="00A164C7" w14:paraId="1B955CD7" w14:textId="77777777" w:rsidTr="00A164C7">
        <w:trPr>
          <w:trHeight w:val="273"/>
        </w:trPr>
        <w:tc>
          <w:tcPr>
            <w:tcW w:w="690" w:type="dxa"/>
            <w:shd w:val="clear" w:color="auto" w:fill="auto"/>
            <w:noWrap/>
            <w:hideMark/>
          </w:tcPr>
          <w:p w14:paraId="1B2B6000"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Q2:</w:t>
            </w:r>
          </w:p>
        </w:tc>
        <w:tc>
          <w:tcPr>
            <w:tcW w:w="2632" w:type="dxa"/>
            <w:shd w:val="clear" w:color="auto" w:fill="auto"/>
            <w:noWrap/>
            <w:vAlign w:val="bottom"/>
            <w:hideMark/>
          </w:tcPr>
          <w:p w14:paraId="6A0EA52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a</w:t>
            </w:r>
          </w:p>
        </w:tc>
        <w:tc>
          <w:tcPr>
            <w:tcW w:w="2517" w:type="dxa"/>
            <w:shd w:val="clear" w:color="auto" w:fill="auto"/>
            <w:noWrap/>
            <w:vAlign w:val="bottom"/>
            <w:hideMark/>
          </w:tcPr>
          <w:p w14:paraId="4EE2E27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b</w:t>
            </w:r>
          </w:p>
        </w:tc>
        <w:tc>
          <w:tcPr>
            <w:tcW w:w="2732" w:type="dxa"/>
            <w:shd w:val="clear" w:color="auto" w:fill="auto"/>
            <w:noWrap/>
            <w:vAlign w:val="bottom"/>
            <w:hideMark/>
          </w:tcPr>
          <w:p w14:paraId="711707DB"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c</w:t>
            </w:r>
          </w:p>
        </w:tc>
      </w:tr>
      <w:tr w:rsidR="00A164C7" w:rsidRPr="00A164C7" w14:paraId="6EB24C70" w14:textId="77777777" w:rsidTr="00A164C7">
        <w:trPr>
          <w:trHeight w:val="273"/>
        </w:trPr>
        <w:tc>
          <w:tcPr>
            <w:tcW w:w="690" w:type="dxa"/>
            <w:shd w:val="clear" w:color="auto" w:fill="auto"/>
            <w:noWrap/>
            <w:hideMark/>
          </w:tcPr>
          <w:p w14:paraId="4C175662"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OK</w:t>
            </w:r>
          </w:p>
        </w:tc>
        <w:tc>
          <w:tcPr>
            <w:tcW w:w="2632" w:type="dxa"/>
            <w:shd w:val="clear" w:color="000000" w:fill="C6E0B4"/>
            <w:hideMark/>
          </w:tcPr>
          <w:p w14:paraId="3659C2D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517" w:type="dxa"/>
            <w:shd w:val="clear" w:color="000000" w:fill="C6E0B4"/>
            <w:hideMark/>
          </w:tcPr>
          <w:p w14:paraId="2C95B39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732" w:type="dxa"/>
            <w:shd w:val="clear" w:color="000000" w:fill="C6E0B4"/>
            <w:hideMark/>
          </w:tcPr>
          <w:p w14:paraId="06185645"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LG, III</w:t>
            </w:r>
          </w:p>
        </w:tc>
      </w:tr>
      <w:tr w:rsidR="00A164C7" w:rsidRPr="00A164C7" w14:paraId="1A87693B" w14:textId="77777777" w:rsidTr="00A164C7">
        <w:trPr>
          <w:trHeight w:val="273"/>
        </w:trPr>
        <w:tc>
          <w:tcPr>
            <w:tcW w:w="690" w:type="dxa"/>
            <w:shd w:val="clear" w:color="auto" w:fill="auto"/>
            <w:noWrap/>
            <w:hideMark/>
          </w:tcPr>
          <w:p w14:paraId="492B4771"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NOK</w:t>
            </w:r>
          </w:p>
        </w:tc>
        <w:tc>
          <w:tcPr>
            <w:tcW w:w="2632" w:type="dxa"/>
            <w:shd w:val="clear" w:color="000000" w:fill="F8CBAD"/>
            <w:noWrap/>
            <w:hideMark/>
          </w:tcPr>
          <w:p w14:paraId="1C60A37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 vivo</w:t>
            </w:r>
          </w:p>
        </w:tc>
        <w:tc>
          <w:tcPr>
            <w:tcW w:w="2517" w:type="dxa"/>
            <w:shd w:val="clear" w:color="000000" w:fill="F8CBAD"/>
            <w:noWrap/>
            <w:hideMark/>
          </w:tcPr>
          <w:p w14:paraId="426C489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w:t>
            </w:r>
          </w:p>
        </w:tc>
        <w:tc>
          <w:tcPr>
            <w:tcW w:w="2732" w:type="dxa"/>
            <w:shd w:val="clear" w:color="000000" w:fill="F8CBAD"/>
            <w:noWrap/>
            <w:hideMark/>
          </w:tcPr>
          <w:p w14:paraId="4F2A0826"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Intel</w:t>
            </w:r>
          </w:p>
        </w:tc>
      </w:tr>
      <w:tr w:rsidR="00A164C7" w:rsidRPr="00A164C7" w14:paraId="154EDCC4" w14:textId="77777777" w:rsidTr="00A164C7">
        <w:trPr>
          <w:trHeight w:val="273"/>
        </w:trPr>
        <w:tc>
          <w:tcPr>
            <w:tcW w:w="690" w:type="dxa"/>
            <w:shd w:val="clear" w:color="auto" w:fill="auto"/>
            <w:noWrap/>
            <w:hideMark/>
          </w:tcPr>
          <w:p w14:paraId="57DCC497"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Maybe</w:t>
            </w:r>
          </w:p>
        </w:tc>
        <w:tc>
          <w:tcPr>
            <w:tcW w:w="2632" w:type="dxa"/>
            <w:shd w:val="clear" w:color="000000" w:fill="8EA9DB"/>
            <w:noWrap/>
            <w:hideMark/>
          </w:tcPr>
          <w:p w14:paraId="4B6EAB9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517" w:type="dxa"/>
            <w:shd w:val="clear" w:color="000000" w:fill="8EA9DB"/>
            <w:noWrap/>
            <w:hideMark/>
          </w:tcPr>
          <w:p w14:paraId="6FBAD9A3"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732" w:type="dxa"/>
            <w:shd w:val="clear" w:color="000000" w:fill="8EA9DB"/>
            <w:noWrap/>
            <w:hideMark/>
          </w:tcPr>
          <w:p w14:paraId="6E3C2B1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w:t>
            </w:r>
          </w:p>
        </w:tc>
      </w:tr>
    </w:tbl>
    <w:p w14:paraId="7E5A9424" w14:textId="77777777" w:rsidR="00A164C7" w:rsidRPr="006F32DD" w:rsidRDefault="00A164C7" w:rsidP="006F32DD">
      <w:pPr>
        <w:rPr>
          <w:lang w:eastAsia="ja-JP"/>
        </w:rPr>
      </w:pPr>
    </w:p>
    <w:p w14:paraId="0A079F9A" w14:textId="77777777" w:rsidR="00D210AB" w:rsidRPr="001F76C2" w:rsidRDefault="00D210AB" w:rsidP="00D210AB">
      <w:pPr>
        <w:rPr>
          <w:lang w:eastAsia="ja-JP"/>
        </w:rPr>
      </w:pPr>
      <w:r w:rsidRPr="00A164C7">
        <w:rPr>
          <w:b/>
          <w:bCs/>
          <w:lang w:eastAsia="ja-JP"/>
        </w:rPr>
        <w:t>Moderator’s recommendation</w:t>
      </w:r>
      <w:r>
        <w:rPr>
          <w:lang w:eastAsia="ja-JP"/>
        </w:rPr>
        <w:t>: Down prioritize this topic.</w:t>
      </w:r>
    </w:p>
    <w:p w14:paraId="47EA022C" w14:textId="77777777" w:rsidR="00764104" w:rsidRDefault="00764104" w:rsidP="00764104">
      <w:pPr>
        <w:pStyle w:val="Heading3"/>
        <w:numPr>
          <w:ilvl w:val="2"/>
          <w:numId w:val="39"/>
        </w:numPr>
      </w:pPr>
      <w:r>
        <w:t>Discussion 2</w:t>
      </w:r>
      <w:r w:rsidRPr="005C3705">
        <w:rPr>
          <w:vertAlign w:val="superscript"/>
        </w:rPr>
        <w:t>nd</w:t>
      </w:r>
      <w:r>
        <w:t xml:space="preserve"> round</w:t>
      </w:r>
    </w:p>
    <w:p w14:paraId="77623BDB" w14:textId="23648A60" w:rsidR="00764104" w:rsidRDefault="00764104" w:rsidP="00764104">
      <w:pPr>
        <w:pStyle w:val="Heading4"/>
      </w:pPr>
      <w:r>
        <w:t>2.6.2.1</w:t>
      </w:r>
      <w:r>
        <w:tab/>
        <w:t>Questionnaire</w:t>
      </w:r>
    </w:p>
    <w:tbl>
      <w:tblPr>
        <w:tblStyle w:val="TableGrid"/>
        <w:tblW w:w="0" w:type="auto"/>
        <w:tblLook w:val="04A0" w:firstRow="1" w:lastRow="0" w:firstColumn="1" w:lastColumn="0" w:noHBand="0" w:noVBand="1"/>
      </w:tblPr>
      <w:tblGrid>
        <w:gridCol w:w="1271"/>
        <w:gridCol w:w="8358"/>
      </w:tblGrid>
      <w:tr w:rsidR="00764104" w14:paraId="7EC574DB" w14:textId="77777777" w:rsidTr="00CA1237">
        <w:tc>
          <w:tcPr>
            <w:tcW w:w="9629" w:type="dxa"/>
            <w:gridSpan w:val="2"/>
          </w:tcPr>
          <w:p w14:paraId="0E9F33A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C8D4126"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2208FA1E"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D7003ED"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5D536952"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63FC60E7"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41E7042" w14:textId="77777777" w:rsidR="00764104" w:rsidRDefault="00764104" w:rsidP="00CA1237">
            <w:pPr>
              <w:rPr>
                <w:rFonts w:cs="Arial"/>
                <w:szCs w:val="20"/>
                <w:lang w:eastAsia="ja-JP"/>
              </w:rPr>
            </w:pPr>
          </w:p>
        </w:tc>
      </w:tr>
      <w:tr w:rsidR="00764104" w14:paraId="131C1BD2" w14:textId="77777777" w:rsidTr="00CA1237">
        <w:tc>
          <w:tcPr>
            <w:tcW w:w="1271" w:type="dxa"/>
            <w:shd w:val="clear" w:color="auto" w:fill="D0CECE" w:themeFill="background2" w:themeFillShade="E6"/>
          </w:tcPr>
          <w:p w14:paraId="7820F070"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22B4F4B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44D47061" w14:textId="77777777" w:rsidTr="00CA1237">
        <w:tc>
          <w:tcPr>
            <w:tcW w:w="1271" w:type="dxa"/>
          </w:tcPr>
          <w:p w14:paraId="386401E2" w14:textId="77777777" w:rsidR="00764104" w:rsidRDefault="00764104" w:rsidP="00CA1237">
            <w:pPr>
              <w:rPr>
                <w:rFonts w:eastAsia="Malgun Gothic" w:cs="Arial"/>
                <w:szCs w:val="20"/>
                <w:lang w:eastAsia="ko-KR"/>
              </w:rPr>
            </w:pPr>
          </w:p>
        </w:tc>
        <w:tc>
          <w:tcPr>
            <w:tcW w:w="8358" w:type="dxa"/>
          </w:tcPr>
          <w:p w14:paraId="6FA91696" w14:textId="77777777" w:rsidR="00764104" w:rsidRDefault="00764104" w:rsidP="00CA1237">
            <w:pPr>
              <w:rPr>
                <w:rFonts w:eastAsia="Malgun Gothic" w:cs="Arial"/>
                <w:szCs w:val="20"/>
                <w:lang w:eastAsia="ko-KR"/>
              </w:rPr>
            </w:pPr>
          </w:p>
        </w:tc>
      </w:tr>
    </w:tbl>
    <w:p w14:paraId="24E804B1" w14:textId="77777777" w:rsidR="00764104" w:rsidRDefault="00764104" w:rsidP="00764104">
      <w:pPr>
        <w:rPr>
          <w:lang w:eastAsia="ja-JP"/>
        </w:rPr>
      </w:pPr>
    </w:p>
    <w:p w14:paraId="7408D0C4" w14:textId="77BEF00C" w:rsidR="00764104" w:rsidRDefault="00764104" w:rsidP="00764104">
      <w:pPr>
        <w:pStyle w:val="Heading4"/>
      </w:pPr>
      <w:r>
        <w:t>2.6.2.2</w:t>
      </w:r>
      <w:r>
        <w:tab/>
        <w:t>Summary</w:t>
      </w:r>
    </w:p>
    <w:p w14:paraId="7CBD0063" w14:textId="77777777" w:rsidR="001957DE" w:rsidRPr="00B16853" w:rsidRDefault="001957DE" w:rsidP="001957DE">
      <w:pPr>
        <w:rPr>
          <w:rFonts w:cs="Arial"/>
          <w:b/>
          <w:bCs/>
          <w:szCs w:val="20"/>
          <w:lang w:eastAsia="ja-JP"/>
        </w:rPr>
      </w:pPr>
      <w:r w:rsidRPr="00B16853">
        <w:rPr>
          <w:rFonts w:cs="Arial"/>
          <w:b/>
          <w:bCs/>
          <w:szCs w:val="20"/>
          <w:lang w:eastAsia="ja-JP"/>
        </w:rPr>
        <w:t>Summary of views:</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598"/>
      </w:tblGrid>
      <w:tr w:rsidR="00636E26" w:rsidRPr="00636E26" w14:paraId="6B863655" w14:textId="77777777" w:rsidTr="00636E26">
        <w:trPr>
          <w:trHeight w:val="312"/>
        </w:trPr>
        <w:tc>
          <w:tcPr>
            <w:tcW w:w="1759" w:type="dxa"/>
            <w:shd w:val="clear" w:color="auto" w:fill="auto"/>
            <w:noWrap/>
            <w:vAlign w:val="bottom"/>
            <w:hideMark/>
          </w:tcPr>
          <w:p w14:paraId="03CAE9DE"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Q1:</w:t>
            </w:r>
          </w:p>
        </w:tc>
        <w:tc>
          <w:tcPr>
            <w:tcW w:w="6598" w:type="dxa"/>
            <w:shd w:val="clear" w:color="auto" w:fill="auto"/>
            <w:noWrap/>
            <w:vAlign w:val="bottom"/>
            <w:hideMark/>
          </w:tcPr>
          <w:p w14:paraId="1A7A93D6"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 to down-priorotize?</w:t>
            </w:r>
          </w:p>
        </w:tc>
      </w:tr>
      <w:tr w:rsidR="00636E26" w:rsidRPr="00636E26" w14:paraId="11C103F1" w14:textId="77777777" w:rsidTr="00636E26">
        <w:trPr>
          <w:trHeight w:val="577"/>
        </w:trPr>
        <w:tc>
          <w:tcPr>
            <w:tcW w:w="1759" w:type="dxa"/>
            <w:shd w:val="clear" w:color="auto" w:fill="auto"/>
            <w:noWrap/>
            <w:hideMark/>
          </w:tcPr>
          <w:p w14:paraId="16DF408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w:t>
            </w:r>
          </w:p>
        </w:tc>
        <w:tc>
          <w:tcPr>
            <w:tcW w:w="6598" w:type="dxa"/>
            <w:shd w:val="clear" w:color="000000" w:fill="C6E0B4"/>
            <w:hideMark/>
          </w:tcPr>
          <w:p w14:paraId="0DBC7429"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MTK, CATT, HW, IDC, vivo, Nokia, FW, Intel, Motorola, Spreadtrum, Ericsson</w:t>
            </w:r>
          </w:p>
        </w:tc>
      </w:tr>
      <w:tr w:rsidR="00636E26" w:rsidRPr="00636E26" w14:paraId="378505F0" w14:textId="77777777" w:rsidTr="00636E26">
        <w:trPr>
          <w:trHeight w:val="312"/>
        </w:trPr>
        <w:tc>
          <w:tcPr>
            <w:tcW w:w="1759" w:type="dxa"/>
            <w:shd w:val="clear" w:color="auto" w:fill="auto"/>
            <w:noWrap/>
            <w:hideMark/>
          </w:tcPr>
          <w:p w14:paraId="34C0ED1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NOK</w:t>
            </w:r>
          </w:p>
        </w:tc>
        <w:tc>
          <w:tcPr>
            <w:tcW w:w="6598" w:type="dxa"/>
            <w:shd w:val="clear" w:color="000000" w:fill="F8CBAD"/>
            <w:hideMark/>
          </w:tcPr>
          <w:p w14:paraId="68559D6B"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ZTE, LG(3rd bullet), III</w:t>
            </w:r>
          </w:p>
        </w:tc>
      </w:tr>
      <w:tr w:rsidR="00636E26" w:rsidRPr="00636E26" w14:paraId="1543AD20" w14:textId="77777777" w:rsidTr="00636E26">
        <w:trPr>
          <w:trHeight w:val="312"/>
        </w:trPr>
        <w:tc>
          <w:tcPr>
            <w:tcW w:w="1759" w:type="dxa"/>
            <w:shd w:val="clear" w:color="auto" w:fill="auto"/>
            <w:noWrap/>
            <w:hideMark/>
          </w:tcPr>
          <w:p w14:paraId="05418987"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Maybe</w:t>
            </w:r>
          </w:p>
        </w:tc>
        <w:tc>
          <w:tcPr>
            <w:tcW w:w="6598" w:type="dxa"/>
            <w:shd w:val="clear" w:color="000000" w:fill="8EA9DB"/>
            <w:hideMark/>
          </w:tcPr>
          <w:p w14:paraId="3E45C281"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FGI (Ok to compromise)</w:t>
            </w:r>
          </w:p>
        </w:tc>
      </w:tr>
    </w:tbl>
    <w:p w14:paraId="113DE093" w14:textId="7F08ED21" w:rsidR="00764104" w:rsidRDefault="00764104" w:rsidP="00764104">
      <w:pPr>
        <w:rPr>
          <w:lang w:eastAsia="ja-JP"/>
        </w:rPr>
      </w:pPr>
    </w:p>
    <w:p w14:paraId="667FF810" w14:textId="12D62664" w:rsidR="005006E9" w:rsidRDefault="00636E26" w:rsidP="005006E9">
      <w:pPr>
        <w:rPr>
          <w:lang w:eastAsia="ja-JP"/>
        </w:rPr>
      </w:pPr>
      <w:r w:rsidRPr="00335B28">
        <w:rPr>
          <w:b/>
          <w:bCs/>
          <w:lang w:eastAsia="ja-JP"/>
        </w:rPr>
        <w:t>Moderator’s recommendation:</w:t>
      </w:r>
      <w:r>
        <w:rPr>
          <w:b/>
          <w:bCs/>
          <w:lang w:eastAsia="ja-JP"/>
        </w:rPr>
        <w:t xml:space="preserve"> </w:t>
      </w:r>
      <w:r w:rsidRPr="00EC25E6">
        <w:rPr>
          <w:lang w:eastAsia="ja-JP"/>
        </w:rPr>
        <w:t>Based on the inputs, there is no consensus to down priorotize the topic</w:t>
      </w:r>
      <w:r>
        <w:rPr>
          <w:lang w:eastAsia="ja-JP"/>
        </w:rPr>
        <w:t xml:space="preserve"> or a study area</w:t>
      </w:r>
      <w:r w:rsidRPr="00EC25E6">
        <w:rPr>
          <w:lang w:eastAsia="ja-JP"/>
        </w:rPr>
        <w:t>.</w:t>
      </w:r>
      <w:r w:rsidR="005006E9">
        <w:rPr>
          <w:lang w:eastAsia="ja-JP"/>
        </w:rPr>
        <w:t xml:space="preserve"> </w:t>
      </w:r>
      <w:r w:rsidR="005006E9" w:rsidRPr="006D6DBE">
        <w:rPr>
          <w:b/>
          <w:bCs/>
          <w:lang w:eastAsia="ja-JP"/>
        </w:rPr>
        <w:t xml:space="preserve">Further discussions are needed to reach on a consensus on </w:t>
      </w:r>
      <w:r w:rsidR="005006E9" w:rsidRPr="006D6DBE">
        <w:rPr>
          <w:b/>
          <w:bCs/>
          <w:lang w:eastAsia="ja-JP"/>
        </w:rPr>
        <w:t>study</w:t>
      </w:r>
      <w:r w:rsidR="005006E9" w:rsidRPr="006D6DBE">
        <w:rPr>
          <w:b/>
          <w:bCs/>
          <w:lang w:eastAsia="ja-JP"/>
        </w:rPr>
        <w:t xml:space="preserve"> areas.</w:t>
      </w:r>
    </w:p>
    <w:p w14:paraId="72F79648" w14:textId="77777777" w:rsidR="000E1175" w:rsidRDefault="000E1175">
      <w:pPr>
        <w:rPr>
          <w:lang w:eastAsia="ja-JP"/>
        </w:rPr>
      </w:pPr>
    </w:p>
    <w:p w14:paraId="1F4D2C30" w14:textId="77777777" w:rsidR="000E1175" w:rsidRDefault="00630330" w:rsidP="0092743F">
      <w:pPr>
        <w:pStyle w:val="Heading2"/>
        <w:numPr>
          <w:ilvl w:val="1"/>
          <w:numId w:val="39"/>
        </w:numPr>
      </w:pPr>
      <w:r>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5365EE5C" w:rsidR="000E1175" w:rsidRDefault="00630330" w:rsidP="0092743F">
      <w:pPr>
        <w:pStyle w:val="Heading3"/>
        <w:numPr>
          <w:ilvl w:val="2"/>
          <w:numId w:val="39"/>
        </w:numPr>
      </w:pPr>
      <w:r>
        <w:t>Discussion 1</w:t>
      </w:r>
      <w:r>
        <w:rPr>
          <w:vertAlign w:val="superscript"/>
        </w:rPr>
        <w:t>st</w:t>
      </w:r>
      <w:r>
        <w:t xml:space="preserve"> round</w:t>
      </w:r>
    </w:p>
    <w:p w14:paraId="6827A15A" w14:textId="2322B70E" w:rsidR="00D210AB" w:rsidRPr="00D210AB" w:rsidRDefault="00D210AB" w:rsidP="00D210AB">
      <w:pPr>
        <w:pStyle w:val="Heading4"/>
      </w:pPr>
      <w:r>
        <w:t>2.7.1.1</w:t>
      </w:r>
      <w:r>
        <w:tab/>
        <w:t>Questionnaire</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273CB50C" w14:textId="709631D1" w:rsidR="000E1175" w:rsidRPr="00AC4F25" w:rsidRDefault="00630330" w:rsidP="00AC4F25">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Companies are kindly requested to provide any update/correction on the discussion and/or their respective positions.</w:t>
            </w: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3EAD9A7F" w:rsidR="000E1175" w:rsidRDefault="000E1175">
            <w:pPr>
              <w:rPr>
                <w:rFonts w:cs="Arial"/>
                <w:szCs w:val="20"/>
                <w:lang w:val="en-US" w:eastAsia="ja-JP"/>
              </w:rPr>
            </w:pPr>
          </w:p>
        </w:tc>
        <w:tc>
          <w:tcPr>
            <w:tcW w:w="8358" w:type="dxa"/>
          </w:tcPr>
          <w:p w14:paraId="2D0D80BB" w14:textId="2ABA0DBB" w:rsidR="000E1175" w:rsidRDefault="000E1175" w:rsidP="00820C2E">
            <w:pPr>
              <w:tabs>
                <w:tab w:val="left" w:pos="312"/>
              </w:tabs>
              <w:rPr>
                <w:rFonts w:cs="Arial"/>
                <w:szCs w:val="20"/>
                <w:lang w:val="en-US" w:eastAsia="ja-JP"/>
              </w:rPr>
            </w:pPr>
          </w:p>
        </w:tc>
      </w:tr>
    </w:tbl>
    <w:p w14:paraId="09E46C31" w14:textId="77777777" w:rsidR="000E1175" w:rsidRDefault="000E1175">
      <w:pPr>
        <w:rPr>
          <w:lang w:eastAsia="ja-JP"/>
        </w:rPr>
      </w:pPr>
    </w:p>
    <w:p w14:paraId="05D56A42" w14:textId="70AB3DCD" w:rsidR="00D210AB" w:rsidRPr="006F32DD" w:rsidRDefault="00D210AB" w:rsidP="00D210AB">
      <w:pPr>
        <w:pStyle w:val="Heading4"/>
      </w:pPr>
      <w:r>
        <w:t>2.7.1.2</w:t>
      </w:r>
      <w:r>
        <w:tab/>
      </w:r>
      <w:r w:rsidR="00A164C7">
        <w:t>Summary</w:t>
      </w:r>
    </w:p>
    <w:p w14:paraId="1B174D46" w14:textId="3FD2F351" w:rsidR="000E1175" w:rsidRPr="00102DEB" w:rsidRDefault="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F0730A" w:rsidRPr="00F0730A" w14:paraId="176D85C9" w14:textId="77777777" w:rsidTr="00F0730A">
        <w:trPr>
          <w:trHeight w:val="300"/>
        </w:trPr>
        <w:tc>
          <w:tcPr>
            <w:tcW w:w="960" w:type="dxa"/>
            <w:shd w:val="clear" w:color="auto" w:fill="auto"/>
            <w:noWrap/>
            <w:vAlign w:val="bottom"/>
            <w:hideMark/>
          </w:tcPr>
          <w:p w14:paraId="11440E2E"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7AE0A6D7"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 with topic?</w:t>
            </w:r>
          </w:p>
        </w:tc>
      </w:tr>
      <w:tr w:rsidR="00F0730A" w:rsidRPr="00F0730A" w14:paraId="2C4561BA" w14:textId="77777777" w:rsidTr="00F0730A">
        <w:trPr>
          <w:trHeight w:val="600"/>
        </w:trPr>
        <w:tc>
          <w:tcPr>
            <w:tcW w:w="960" w:type="dxa"/>
            <w:shd w:val="clear" w:color="auto" w:fill="auto"/>
            <w:noWrap/>
            <w:hideMark/>
          </w:tcPr>
          <w:p w14:paraId="5FB23746"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w:t>
            </w:r>
          </w:p>
        </w:tc>
        <w:tc>
          <w:tcPr>
            <w:tcW w:w="3660" w:type="dxa"/>
            <w:shd w:val="clear" w:color="000000" w:fill="C6E0B4"/>
            <w:hideMark/>
          </w:tcPr>
          <w:p w14:paraId="52FF6EAA"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ZTE, MOT</w:t>
            </w:r>
          </w:p>
        </w:tc>
      </w:tr>
      <w:tr w:rsidR="00F0730A" w:rsidRPr="00F0730A" w14:paraId="501F14F4" w14:textId="77777777" w:rsidTr="00F0730A">
        <w:trPr>
          <w:trHeight w:val="1200"/>
        </w:trPr>
        <w:tc>
          <w:tcPr>
            <w:tcW w:w="960" w:type="dxa"/>
            <w:shd w:val="clear" w:color="auto" w:fill="auto"/>
            <w:noWrap/>
            <w:hideMark/>
          </w:tcPr>
          <w:p w14:paraId="7CC2DA9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NOK</w:t>
            </w:r>
          </w:p>
        </w:tc>
        <w:tc>
          <w:tcPr>
            <w:tcW w:w="3660" w:type="dxa"/>
            <w:shd w:val="clear" w:color="000000" w:fill="F8CBAD"/>
            <w:hideMark/>
          </w:tcPr>
          <w:p w14:paraId="5A497BC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MTK, QC, CATT,Intel,  FW, vivo, Nokia, Sony, HW, Ericsson, IISc, OPPO, Samsung</w:t>
            </w:r>
          </w:p>
        </w:tc>
      </w:tr>
      <w:tr w:rsidR="00F0730A" w:rsidRPr="00F0730A" w14:paraId="46468A20" w14:textId="77777777" w:rsidTr="00F0730A">
        <w:trPr>
          <w:trHeight w:val="300"/>
        </w:trPr>
        <w:tc>
          <w:tcPr>
            <w:tcW w:w="960" w:type="dxa"/>
            <w:shd w:val="clear" w:color="auto" w:fill="auto"/>
            <w:noWrap/>
            <w:hideMark/>
          </w:tcPr>
          <w:p w14:paraId="5373B84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Maybe</w:t>
            </w:r>
          </w:p>
        </w:tc>
        <w:tc>
          <w:tcPr>
            <w:tcW w:w="3660" w:type="dxa"/>
            <w:shd w:val="clear" w:color="000000" w:fill="8EA9DB"/>
            <w:hideMark/>
          </w:tcPr>
          <w:p w14:paraId="1972056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LG</w:t>
            </w:r>
          </w:p>
        </w:tc>
      </w:tr>
    </w:tbl>
    <w:p w14:paraId="035CEA73" w14:textId="77777777" w:rsidR="00F0730A" w:rsidRDefault="00F0730A">
      <w:pPr>
        <w:rPr>
          <w:lang w:eastAsia="ja-JP"/>
        </w:rPr>
      </w:pPr>
    </w:p>
    <w:p w14:paraId="31DEFCE6" w14:textId="6492CBCC" w:rsidR="00F0730A" w:rsidRDefault="00F0730A" w:rsidP="00F0730A">
      <w:pPr>
        <w:rPr>
          <w:lang w:eastAsia="ja-JP"/>
        </w:rPr>
      </w:pPr>
      <w:r w:rsidRPr="00F0730A">
        <w:rPr>
          <w:b/>
          <w:bCs/>
          <w:lang w:eastAsia="ja-JP"/>
        </w:rPr>
        <w:t>Moderator’s recommendation:</w:t>
      </w:r>
      <w:r>
        <w:rPr>
          <w:lang w:eastAsia="ja-JP"/>
        </w:rPr>
        <w:t xml:space="preserve"> Down prioritize this topic.</w:t>
      </w:r>
    </w:p>
    <w:p w14:paraId="6EA14CE3" w14:textId="77777777" w:rsidR="00AC4F25" w:rsidRPr="001F76C2" w:rsidRDefault="00AC4F25" w:rsidP="00F0730A">
      <w:pPr>
        <w:rPr>
          <w:lang w:eastAsia="ja-JP"/>
        </w:rPr>
      </w:pPr>
    </w:p>
    <w:p w14:paraId="730BF79D" w14:textId="77777777" w:rsidR="00764104" w:rsidRDefault="00764104" w:rsidP="00764104">
      <w:pPr>
        <w:pStyle w:val="Heading3"/>
        <w:numPr>
          <w:ilvl w:val="2"/>
          <w:numId w:val="39"/>
        </w:numPr>
      </w:pPr>
      <w:r>
        <w:t>Discussion 2</w:t>
      </w:r>
      <w:r w:rsidRPr="005C3705">
        <w:rPr>
          <w:vertAlign w:val="superscript"/>
        </w:rPr>
        <w:t>nd</w:t>
      </w:r>
      <w:r>
        <w:t xml:space="preserve"> round</w:t>
      </w:r>
    </w:p>
    <w:p w14:paraId="2D273A99" w14:textId="17498977" w:rsidR="00764104" w:rsidRDefault="00764104" w:rsidP="00764104">
      <w:pPr>
        <w:pStyle w:val="Heading4"/>
      </w:pPr>
      <w:r>
        <w:t>2.</w:t>
      </w:r>
      <w:r w:rsidR="00AC4F25">
        <w:t>7</w:t>
      </w:r>
      <w:r>
        <w:t>.2.1</w:t>
      </w:r>
      <w:r>
        <w:tab/>
        <w:t>Questionnaire</w:t>
      </w:r>
    </w:p>
    <w:tbl>
      <w:tblPr>
        <w:tblStyle w:val="TableGrid"/>
        <w:tblW w:w="0" w:type="auto"/>
        <w:tblLook w:val="04A0" w:firstRow="1" w:lastRow="0" w:firstColumn="1" w:lastColumn="0" w:noHBand="0" w:noVBand="1"/>
      </w:tblPr>
      <w:tblGrid>
        <w:gridCol w:w="1271"/>
        <w:gridCol w:w="8358"/>
      </w:tblGrid>
      <w:tr w:rsidR="00764104" w14:paraId="7DCD29E7" w14:textId="77777777" w:rsidTr="00CA1237">
        <w:tc>
          <w:tcPr>
            <w:tcW w:w="9629" w:type="dxa"/>
            <w:gridSpan w:val="2"/>
          </w:tcPr>
          <w:p w14:paraId="54FFBD19"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0646CA"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75D6A3FF"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65E6E24"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2FB42256"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C960D1E"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3820381" w14:textId="77777777" w:rsidR="00764104" w:rsidRDefault="00764104" w:rsidP="00CA1237">
            <w:pPr>
              <w:rPr>
                <w:rFonts w:cs="Arial"/>
                <w:szCs w:val="20"/>
                <w:lang w:eastAsia="ja-JP"/>
              </w:rPr>
            </w:pPr>
          </w:p>
        </w:tc>
      </w:tr>
      <w:tr w:rsidR="00764104" w14:paraId="456ADCC3" w14:textId="77777777" w:rsidTr="00CA1237">
        <w:tc>
          <w:tcPr>
            <w:tcW w:w="1271" w:type="dxa"/>
            <w:shd w:val="clear" w:color="auto" w:fill="D0CECE" w:themeFill="background2" w:themeFillShade="E6"/>
          </w:tcPr>
          <w:p w14:paraId="42CD6C0B"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DB6B5D7"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0B9374E5" w14:textId="77777777" w:rsidTr="00CA1237">
        <w:tc>
          <w:tcPr>
            <w:tcW w:w="1271" w:type="dxa"/>
          </w:tcPr>
          <w:p w14:paraId="2FA3EEA5" w14:textId="77777777" w:rsidR="00764104" w:rsidRDefault="00764104" w:rsidP="00CA1237">
            <w:pPr>
              <w:rPr>
                <w:rFonts w:eastAsia="Malgun Gothic" w:cs="Arial"/>
                <w:szCs w:val="20"/>
                <w:lang w:eastAsia="ko-KR"/>
              </w:rPr>
            </w:pPr>
          </w:p>
        </w:tc>
        <w:tc>
          <w:tcPr>
            <w:tcW w:w="8358" w:type="dxa"/>
          </w:tcPr>
          <w:p w14:paraId="3F07068F" w14:textId="77777777" w:rsidR="00764104" w:rsidRDefault="00764104" w:rsidP="00CA1237">
            <w:pPr>
              <w:rPr>
                <w:rFonts w:eastAsia="Malgun Gothic" w:cs="Arial"/>
                <w:szCs w:val="20"/>
                <w:lang w:eastAsia="ko-KR"/>
              </w:rPr>
            </w:pPr>
          </w:p>
        </w:tc>
      </w:tr>
    </w:tbl>
    <w:p w14:paraId="32F8199C" w14:textId="77777777" w:rsidR="00764104" w:rsidRDefault="00764104" w:rsidP="00764104">
      <w:pPr>
        <w:rPr>
          <w:lang w:eastAsia="ja-JP"/>
        </w:rPr>
      </w:pPr>
    </w:p>
    <w:p w14:paraId="72FB33C9" w14:textId="4878FD1B" w:rsidR="00764104" w:rsidRDefault="00764104" w:rsidP="00764104">
      <w:pPr>
        <w:pStyle w:val="Heading4"/>
      </w:pPr>
      <w:r>
        <w:t>2.</w:t>
      </w:r>
      <w:r w:rsidR="00AC4F25">
        <w:t>7</w:t>
      </w:r>
      <w:r>
        <w:t>.2.2</w:t>
      </w:r>
      <w:r>
        <w:tab/>
        <w:t>Summary</w:t>
      </w:r>
    </w:p>
    <w:p w14:paraId="7AAD8EAC" w14:textId="77777777" w:rsidR="006D6DBE" w:rsidRPr="00B16853" w:rsidRDefault="006D6DBE" w:rsidP="006D6DBE">
      <w:pPr>
        <w:rPr>
          <w:rFonts w:cs="Arial"/>
          <w:b/>
          <w:bCs/>
          <w:szCs w:val="20"/>
          <w:lang w:eastAsia="ja-JP"/>
        </w:rPr>
      </w:pPr>
      <w:r w:rsidRPr="00B16853">
        <w:rPr>
          <w:rFonts w:cs="Arial"/>
          <w:b/>
          <w:bCs/>
          <w:szCs w:val="20"/>
          <w:lang w:eastAsia="ja-JP"/>
        </w:rPr>
        <w:t>Summary of views:</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898"/>
      </w:tblGrid>
      <w:tr w:rsidR="00CA5C44" w:rsidRPr="00CA5C44" w14:paraId="743353A0" w14:textId="77777777" w:rsidTr="00CA5C44">
        <w:trPr>
          <w:trHeight w:val="244"/>
        </w:trPr>
        <w:tc>
          <w:tcPr>
            <w:tcW w:w="1572" w:type="dxa"/>
            <w:shd w:val="clear" w:color="auto" w:fill="auto"/>
            <w:noWrap/>
            <w:vAlign w:val="bottom"/>
            <w:hideMark/>
          </w:tcPr>
          <w:p w14:paraId="752EA99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Q1:</w:t>
            </w:r>
          </w:p>
        </w:tc>
        <w:tc>
          <w:tcPr>
            <w:tcW w:w="5898" w:type="dxa"/>
            <w:shd w:val="clear" w:color="auto" w:fill="auto"/>
            <w:noWrap/>
            <w:vAlign w:val="bottom"/>
            <w:hideMark/>
          </w:tcPr>
          <w:p w14:paraId="1A2E1048" w14:textId="42160B4F"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 to down-</w:t>
            </w:r>
            <w:r w:rsidR="007214BA" w:rsidRPr="00CA5C44">
              <w:rPr>
                <w:rFonts w:ascii="Calibri" w:eastAsia="Times New Roman" w:hAnsi="Calibri" w:cs="Calibri"/>
                <w:color w:val="000000"/>
                <w:sz w:val="22"/>
                <w:lang w:val="en-SE" w:eastAsia="en-SE"/>
              </w:rPr>
              <w:t>prioritize</w:t>
            </w:r>
            <w:r w:rsidRPr="00CA5C44">
              <w:rPr>
                <w:rFonts w:ascii="Calibri" w:eastAsia="Times New Roman" w:hAnsi="Calibri" w:cs="Calibri"/>
                <w:color w:val="000000"/>
                <w:sz w:val="22"/>
                <w:lang w:val="en-SE" w:eastAsia="en-SE"/>
              </w:rPr>
              <w:t>?</w:t>
            </w:r>
          </w:p>
        </w:tc>
      </w:tr>
      <w:tr w:rsidR="00CA5C44" w:rsidRPr="00CA5C44" w14:paraId="4C391FCD" w14:textId="77777777" w:rsidTr="00CA5C44">
        <w:trPr>
          <w:trHeight w:val="734"/>
        </w:trPr>
        <w:tc>
          <w:tcPr>
            <w:tcW w:w="1572" w:type="dxa"/>
            <w:shd w:val="clear" w:color="auto" w:fill="auto"/>
            <w:noWrap/>
            <w:hideMark/>
          </w:tcPr>
          <w:p w14:paraId="701C072D"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w:t>
            </w:r>
          </w:p>
        </w:tc>
        <w:tc>
          <w:tcPr>
            <w:tcW w:w="5898" w:type="dxa"/>
            <w:shd w:val="clear" w:color="000000" w:fill="C6E0B4"/>
            <w:hideMark/>
          </w:tcPr>
          <w:p w14:paraId="7E4C327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MTK, CATT, HW, IDC, vivo, LG; Nokia, FW, Sony, Intel, Motorola, Spreadtrum, Ericsson</w:t>
            </w:r>
          </w:p>
        </w:tc>
      </w:tr>
      <w:tr w:rsidR="00CA5C44" w:rsidRPr="00CA5C44" w14:paraId="1663B242" w14:textId="77777777" w:rsidTr="00CA5C44">
        <w:trPr>
          <w:trHeight w:val="244"/>
        </w:trPr>
        <w:tc>
          <w:tcPr>
            <w:tcW w:w="1572" w:type="dxa"/>
            <w:shd w:val="clear" w:color="auto" w:fill="auto"/>
            <w:noWrap/>
            <w:hideMark/>
          </w:tcPr>
          <w:p w14:paraId="4685DF34"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NOK</w:t>
            </w:r>
          </w:p>
        </w:tc>
        <w:tc>
          <w:tcPr>
            <w:tcW w:w="5898" w:type="dxa"/>
            <w:shd w:val="clear" w:color="000000" w:fill="F8CBAD"/>
            <w:hideMark/>
          </w:tcPr>
          <w:p w14:paraId="18D09EAB"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ZTE</w:t>
            </w:r>
          </w:p>
        </w:tc>
      </w:tr>
      <w:tr w:rsidR="00CA5C44" w:rsidRPr="00CA5C44" w14:paraId="1103AFB8" w14:textId="77777777" w:rsidTr="00CA5C44">
        <w:trPr>
          <w:trHeight w:val="244"/>
        </w:trPr>
        <w:tc>
          <w:tcPr>
            <w:tcW w:w="1572" w:type="dxa"/>
            <w:shd w:val="clear" w:color="auto" w:fill="auto"/>
            <w:noWrap/>
            <w:hideMark/>
          </w:tcPr>
          <w:p w14:paraId="09BA40E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Maybe</w:t>
            </w:r>
          </w:p>
        </w:tc>
        <w:tc>
          <w:tcPr>
            <w:tcW w:w="5898" w:type="dxa"/>
            <w:shd w:val="clear" w:color="000000" w:fill="8EA9DB"/>
            <w:hideMark/>
          </w:tcPr>
          <w:p w14:paraId="4959B1B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 </w:t>
            </w:r>
          </w:p>
        </w:tc>
      </w:tr>
    </w:tbl>
    <w:p w14:paraId="394D2A73" w14:textId="77777777" w:rsidR="006D6DBE" w:rsidRDefault="006D6DBE" w:rsidP="006D6DBE">
      <w:pPr>
        <w:rPr>
          <w:lang w:eastAsia="ja-JP"/>
        </w:rPr>
      </w:pPr>
    </w:p>
    <w:p w14:paraId="0DC82BB5" w14:textId="0EBFCA84" w:rsidR="001464CA" w:rsidRDefault="006D6DBE" w:rsidP="006D6DBE">
      <w:pPr>
        <w:rPr>
          <w:b/>
          <w:bCs/>
          <w:lang w:eastAsia="ja-JP"/>
        </w:rPr>
      </w:pPr>
      <w:r w:rsidRPr="00335B28">
        <w:rPr>
          <w:b/>
          <w:bCs/>
          <w:lang w:eastAsia="ja-JP"/>
        </w:rPr>
        <w:lastRenderedPageBreak/>
        <w:t>Moderator’s recommendation:</w:t>
      </w:r>
      <w:r w:rsidR="001464CA">
        <w:rPr>
          <w:lang w:eastAsia="ja-JP"/>
        </w:rPr>
        <w:t xml:space="preserve"> </w:t>
      </w:r>
      <w:r w:rsidR="00CA5C44" w:rsidRPr="001464CA">
        <w:rPr>
          <w:lang w:eastAsia="ja-JP"/>
        </w:rPr>
        <w:t xml:space="preserve">Considering all companies, except one, </w:t>
      </w:r>
      <w:r w:rsidR="002137F6" w:rsidRPr="001464CA">
        <w:rPr>
          <w:lang w:eastAsia="ja-JP"/>
        </w:rPr>
        <w:t xml:space="preserve">supports Moderator’s recommendation, and the topic is understood to be more general than XR, Moderator recommends to down </w:t>
      </w:r>
      <w:r w:rsidR="001464CA" w:rsidRPr="001464CA">
        <w:rPr>
          <w:lang w:eastAsia="ja-JP"/>
        </w:rPr>
        <w:t>prioritize this study area</w:t>
      </w:r>
      <w:r w:rsidR="001464CA">
        <w:rPr>
          <w:b/>
          <w:bCs/>
          <w:lang w:eastAsia="ja-JP"/>
        </w:rPr>
        <w:t>.</w:t>
      </w:r>
    </w:p>
    <w:p w14:paraId="2AF456AA" w14:textId="0384956A" w:rsidR="006D6DBE" w:rsidRPr="00272E5B" w:rsidRDefault="001464CA" w:rsidP="00764104">
      <w:pPr>
        <w:rPr>
          <w:lang w:eastAsia="ja-JP"/>
        </w:rPr>
      </w:pPr>
      <w:r w:rsidRPr="001464CA">
        <w:rPr>
          <w:b/>
          <w:bCs/>
          <w:highlight w:val="yellow"/>
          <w:lang w:eastAsia="ja-JP"/>
        </w:rPr>
        <w:t>Proposed conclusion 7-1-r2:</w:t>
      </w:r>
      <w:r w:rsidR="00281843">
        <w:rPr>
          <w:b/>
          <w:bCs/>
          <w:lang w:eastAsia="ja-JP"/>
        </w:rPr>
        <w:t xml:space="preserve"> </w:t>
      </w:r>
      <w:r w:rsidR="00281843" w:rsidRPr="00272E5B">
        <w:rPr>
          <w:lang w:eastAsia="ja-JP"/>
        </w:rPr>
        <w:t xml:space="preserve">Study of Network coding </w:t>
      </w:r>
      <w:r w:rsidR="006565C1" w:rsidRPr="00272E5B">
        <w:rPr>
          <w:lang w:eastAsia="ja-JP"/>
        </w:rPr>
        <w:t xml:space="preserve">for capacity enhancements </w:t>
      </w:r>
      <w:r w:rsidR="00272E5B" w:rsidRPr="00272E5B">
        <w:rPr>
          <w:lang w:eastAsia="ja-JP"/>
        </w:rPr>
        <w:t xml:space="preserve">during Rel-18 XR SI </w:t>
      </w:r>
      <w:r w:rsidR="006565C1" w:rsidRPr="00272E5B">
        <w:rPr>
          <w:lang w:eastAsia="ja-JP"/>
        </w:rPr>
        <w:t xml:space="preserve">is </w:t>
      </w:r>
      <w:r w:rsidR="00281843" w:rsidRPr="00272E5B">
        <w:rPr>
          <w:lang w:eastAsia="ja-JP"/>
        </w:rPr>
        <w:t>d</w:t>
      </w:r>
      <w:r w:rsidR="00281843" w:rsidRPr="00272E5B">
        <w:rPr>
          <w:lang w:eastAsia="ja-JP"/>
        </w:rPr>
        <w:t>own prioritize</w:t>
      </w:r>
      <w:r w:rsidR="00272E5B" w:rsidRPr="00272E5B">
        <w:rPr>
          <w:lang w:eastAsia="ja-JP"/>
        </w:rPr>
        <w:t>d</w:t>
      </w:r>
      <w:r w:rsidR="00281843" w:rsidRPr="00272E5B">
        <w:rPr>
          <w:lang w:eastAsia="ja-JP"/>
        </w:rPr>
        <w:t>.</w:t>
      </w:r>
    </w:p>
    <w:p w14:paraId="67FC361E" w14:textId="77777777" w:rsidR="000E1175" w:rsidRDefault="000E1175">
      <w:pPr>
        <w:rPr>
          <w:lang w:eastAsia="ja-JP"/>
        </w:rPr>
      </w:pPr>
    </w:p>
    <w:p w14:paraId="51B505DF" w14:textId="77777777" w:rsidR="000E1175" w:rsidRDefault="00630330" w:rsidP="0092743F">
      <w:pPr>
        <w:pStyle w:val="Heading2"/>
        <w:numPr>
          <w:ilvl w:val="1"/>
          <w:numId w:val="39"/>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Support dynamic L1 based MG activation/deactivation. The structure of a MG is similar to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lowMobilityEvaluation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~cellEdgeEvaluation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Define new MG patterns for joint optimization with the XR eDRX cycles ( e.g. 16.6 ms).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5874558B" w:rsidR="000E1175" w:rsidRDefault="00630330" w:rsidP="0092743F">
      <w:pPr>
        <w:pStyle w:val="Heading3"/>
        <w:numPr>
          <w:ilvl w:val="2"/>
          <w:numId w:val="39"/>
        </w:numPr>
      </w:pPr>
      <w:r>
        <w:t>Discussion 1</w:t>
      </w:r>
      <w:r>
        <w:rPr>
          <w:vertAlign w:val="superscript"/>
        </w:rPr>
        <w:t>st</w:t>
      </w:r>
      <w:r>
        <w:t xml:space="preserve"> round</w:t>
      </w:r>
    </w:p>
    <w:p w14:paraId="4AF5F2E7" w14:textId="536B7E6E" w:rsidR="00102DEB" w:rsidRPr="00102DEB" w:rsidRDefault="00102DEB" w:rsidP="00102DEB">
      <w:pPr>
        <w:pStyle w:val="Heading4"/>
      </w:pPr>
      <w:r>
        <w:t>2.8.1.1</w:t>
      </w:r>
      <w:r>
        <w:tab/>
        <w:t>Questionnaire</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3DBB85CA" w:rsidR="000E1175" w:rsidRDefault="000E1175">
            <w:pPr>
              <w:rPr>
                <w:rFonts w:eastAsia="Malgun Gothic" w:cs="Arial"/>
                <w:szCs w:val="20"/>
                <w:lang w:eastAsia="ko-KR"/>
              </w:rPr>
            </w:pPr>
          </w:p>
        </w:tc>
        <w:tc>
          <w:tcPr>
            <w:tcW w:w="8358" w:type="dxa"/>
          </w:tcPr>
          <w:p w14:paraId="71E46423" w14:textId="762D2A45" w:rsidR="000E1175" w:rsidRDefault="000E1175">
            <w:pPr>
              <w:rPr>
                <w:rFonts w:eastAsia="Malgun Gothic" w:cs="Arial"/>
                <w:szCs w:val="20"/>
                <w:lang w:eastAsia="ko-KR"/>
              </w:rPr>
            </w:pPr>
          </w:p>
        </w:tc>
      </w:tr>
    </w:tbl>
    <w:p w14:paraId="215552BA" w14:textId="418C0671" w:rsidR="000E1175" w:rsidRDefault="000E1175">
      <w:pPr>
        <w:rPr>
          <w:lang w:eastAsia="ja-JP"/>
        </w:rPr>
      </w:pPr>
    </w:p>
    <w:p w14:paraId="33DFF2C5" w14:textId="5976C69F" w:rsidR="00102DEB" w:rsidRDefault="00102DEB" w:rsidP="00102DEB">
      <w:pPr>
        <w:pStyle w:val="Heading4"/>
      </w:pPr>
      <w:r>
        <w:t>2.8.1.2</w:t>
      </w:r>
      <w:r>
        <w:tab/>
        <w:t>Summary</w:t>
      </w:r>
    </w:p>
    <w:p w14:paraId="3CAE996E" w14:textId="442E1FD8"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102DEB" w:rsidRPr="00102DEB" w14:paraId="3A7DE4FE" w14:textId="77777777" w:rsidTr="00102DEB">
        <w:trPr>
          <w:trHeight w:val="300"/>
        </w:trPr>
        <w:tc>
          <w:tcPr>
            <w:tcW w:w="960" w:type="dxa"/>
            <w:shd w:val="clear" w:color="auto" w:fill="auto"/>
            <w:noWrap/>
            <w:vAlign w:val="bottom"/>
            <w:hideMark/>
          </w:tcPr>
          <w:p w14:paraId="6C0BBACD"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190A4821"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 with topic?</w:t>
            </w:r>
          </w:p>
        </w:tc>
      </w:tr>
      <w:tr w:rsidR="00102DEB" w:rsidRPr="00102DEB" w14:paraId="3BD69698" w14:textId="77777777" w:rsidTr="00102DEB">
        <w:trPr>
          <w:trHeight w:val="300"/>
        </w:trPr>
        <w:tc>
          <w:tcPr>
            <w:tcW w:w="960" w:type="dxa"/>
            <w:shd w:val="clear" w:color="auto" w:fill="auto"/>
            <w:noWrap/>
            <w:hideMark/>
          </w:tcPr>
          <w:p w14:paraId="0AC6B74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lastRenderedPageBreak/>
              <w:t>OK</w:t>
            </w:r>
          </w:p>
        </w:tc>
        <w:tc>
          <w:tcPr>
            <w:tcW w:w="3660" w:type="dxa"/>
            <w:shd w:val="clear" w:color="000000" w:fill="C6E0B4"/>
            <w:hideMark/>
          </w:tcPr>
          <w:p w14:paraId="04729BFB"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MTK, QC, Samsung</w:t>
            </w:r>
          </w:p>
        </w:tc>
      </w:tr>
      <w:tr w:rsidR="00102DEB" w:rsidRPr="00102DEB" w14:paraId="2353795E" w14:textId="77777777" w:rsidTr="00102DEB">
        <w:trPr>
          <w:trHeight w:val="600"/>
        </w:trPr>
        <w:tc>
          <w:tcPr>
            <w:tcW w:w="960" w:type="dxa"/>
            <w:shd w:val="clear" w:color="auto" w:fill="auto"/>
            <w:noWrap/>
            <w:hideMark/>
          </w:tcPr>
          <w:p w14:paraId="325C17B7"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NOK</w:t>
            </w:r>
          </w:p>
        </w:tc>
        <w:tc>
          <w:tcPr>
            <w:tcW w:w="3660" w:type="dxa"/>
            <w:shd w:val="clear" w:color="000000" w:fill="F8CBAD"/>
            <w:hideMark/>
          </w:tcPr>
          <w:p w14:paraId="1206A0C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CATT, Intel, vivo, LG, Nokia, Sony, Ericsson</w:t>
            </w:r>
          </w:p>
        </w:tc>
      </w:tr>
      <w:tr w:rsidR="00102DEB" w:rsidRPr="00102DEB" w14:paraId="57801D0F" w14:textId="77777777" w:rsidTr="00102DEB">
        <w:trPr>
          <w:trHeight w:val="300"/>
        </w:trPr>
        <w:tc>
          <w:tcPr>
            <w:tcW w:w="960" w:type="dxa"/>
            <w:shd w:val="clear" w:color="auto" w:fill="auto"/>
            <w:noWrap/>
            <w:hideMark/>
          </w:tcPr>
          <w:p w14:paraId="5463DB05"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Maybe</w:t>
            </w:r>
          </w:p>
        </w:tc>
        <w:tc>
          <w:tcPr>
            <w:tcW w:w="3660" w:type="dxa"/>
            <w:shd w:val="clear" w:color="000000" w:fill="8EA9DB"/>
            <w:hideMark/>
          </w:tcPr>
          <w:p w14:paraId="15D640C9"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FW, ZTE, MoT(low prio), HW</w:t>
            </w:r>
          </w:p>
        </w:tc>
      </w:tr>
    </w:tbl>
    <w:p w14:paraId="61535E51" w14:textId="3F7F939F" w:rsidR="000E1175" w:rsidRDefault="000E1175">
      <w:pPr>
        <w:rPr>
          <w:lang w:eastAsia="ja-JP"/>
        </w:rPr>
      </w:pPr>
    </w:p>
    <w:p w14:paraId="1DAB8E17" w14:textId="77777777" w:rsidR="00102DEB" w:rsidRPr="001F76C2" w:rsidRDefault="00102DEB" w:rsidP="00102DEB">
      <w:pPr>
        <w:rPr>
          <w:lang w:eastAsia="ja-JP"/>
        </w:rPr>
      </w:pPr>
      <w:r w:rsidRPr="00F0730A">
        <w:rPr>
          <w:b/>
          <w:bCs/>
          <w:lang w:eastAsia="ja-JP"/>
        </w:rPr>
        <w:t>Moderator’s recommendation:</w:t>
      </w:r>
      <w:r>
        <w:rPr>
          <w:lang w:eastAsia="ja-JP"/>
        </w:rPr>
        <w:t xml:space="preserve"> Down prioritize this topic.</w:t>
      </w:r>
    </w:p>
    <w:p w14:paraId="53E13622" w14:textId="77777777" w:rsidR="00764104" w:rsidRDefault="00764104" w:rsidP="00764104">
      <w:pPr>
        <w:pStyle w:val="Heading3"/>
        <w:numPr>
          <w:ilvl w:val="2"/>
          <w:numId w:val="39"/>
        </w:numPr>
      </w:pPr>
      <w:r>
        <w:t>Discussion 2</w:t>
      </w:r>
      <w:r w:rsidRPr="005C3705">
        <w:rPr>
          <w:vertAlign w:val="superscript"/>
        </w:rPr>
        <w:t>nd</w:t>
      </w:r>
      <w:r>
        <w:t xml:space="preserve"> round</w:t>
      </w:r>
    </w:p>
    <w:p w14:paraId="01E6A71F" w14:textId="38200BDD" w:rsidR="00764104" w:rsidRDefault="00764104" w:rsidP="00764104">
      <w:pPr>
        <w:pStyle w:val="Heading4"/>
      </w:pPr>
      <w:r>
        <w:t>2.8.2.1</w:t>
      </w:r>
      <w:r>
        <w:tab/>
        <w:t>Questionnaire</w:t>
      </w:r>
    </w:p>
    <w:tbl>
      <w:tblPr>
        <w:tblStyle w:val="TableGrid"/>
        <w:tblW w:w="0" w:type="auto"/>
        <w:tblLook w:val="04A0" w:firstRow="1" w:lastRow="0" w:firstColumn="1" w:lastColumn="0" w:noHBand="0" w:noVBand="1"/>
      </w:tblPr>
      <w:tblGrid>
        <w:gridCol w:w="1271"/>
        <w:gridCol w:w="8358"/>
      </w:tblGrid>
      <w:tr w:rsidR="00764104" w14:paraId="5FE19C86" w14:textId="77777777" w:rsidTr="00CA1237">
        <w:tc>
          <w:tcPr>
            <w:tcW w:w="9629" w:type="dxa"/>
            <w:gridSpan w:val="2"/>
          </w:tcPr>
          <w:p w14:paraId="08A611E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0982E4"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15EF499A"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17E748E7"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1EE482FD"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F81D8CF"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7367602D" w14:textId="77777777" w:rsidR="00764104" w:rsidRDefault="00764104" w:rsidP="00CA1237">
            <w:pPr>
              <w:rPr>
                <w:rFonts w:cs="Arial"/>
                <w:szCs w:val="20"/>
                <w:lang w:eastAsia="ja-JP"/>
              </w:rPr>
            </w:pPr>
          </w:p>
        </w:tc>
      </w:tr>
      <w:tr w:rsidR="00764104" w14:paraId="6A9E0707" w14:textId="77777777" w:rsidTr="00CA1237">
        <w:tc>
          <w:tcPr>
            <w:tcW w:w="1271" w:type="dxa"/>
            <w:shd w:val="clear" w:color="auto" w:fill="D0CECE" w:themeFill="background2" w:themeFillShade="E6"/>
          </w:tcPr>
          <w:p w14:paraId="6D3EBC6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ACDF789"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20577041" w14:textId="77777777" w:rsidTr="00CA1237">
        <w:tc>
          <w:tcPr>
            <w:tcW w:w="1271" w:type="dxa"/>
          </w:tcPr>
          <w:p w14:paraId="4B808397" w14:textId="77777777" w:rsidR="00764104" w:rsidRDefault="00764104" w:rsidP="00CA1237">
            <w:pPr>
              <w:rPr>
                <w:rFonts w:eastAsia="Malgun Gothic" w:cs="Arial"/>
                <w:szCs w:val="20"/>
                <w:lang w:eastAsia="ko-KR"/>
              </w:rPr>
            </w:pPr>
          </w:p>
        </w:tc>
        <w:tc>
          <w:tcPr>
            <w:tcW w:w="8358" w:type="dxa"/>
          </w:tcPr>
          <w:p w14:paraId="1C450EDA" w14:textId="77777777" w:rsidR="00764104" w:rsidRDefault="00764104" w:rsidP="00CA1237">
            <w:pPr>
              <w:rPr>
                <w:rFonts w:eastAsia="Malgun Gothic" w:cs="Arial"/>
                <w:szCs w:val="20"/>
                <w:lang w:eastAsia="ko-KR"/>
              </w:rPr>
            </w:pPr>
          </w:p>
        </w:tc>
      </w:tr>
    </w:tbl>
    <w:p w14:paraId="557A23C9" w14:textId="77777777" w:rsidR="00764104" w:rsidRDefault="00764104" w:rsidP="00764104">
      <w:pPr>
        <w:rPr>
          <w:lang w:eastAsia="ja-JP"/>
        </w:rPr>
      </w:pPr>
    </w:p>
    <w:p w14:paraId="49BBBC5F" w14:textId="6D305436" w:rsidR="00764104" w:rsidRDefault="00764104" w:rsidP="00764104">
      <w:pPr>
        <w:pStyle w:val="Heading4"/>
      </w:pPr>
      <w:r>
        <w:t>2.</w:t>
      </w:r>
      <w:r w:rsidR="00AC4F25">
        <w:t>8</w:t>
      </w:r>
      <w:r>
        <w:t>.2.2</w:t>
      </w:r>
      <w:r>
        <w:tab/>
        <w:t>Summary</w:t>
      </w:r>
    </w:p>
    <w:p w14:paraId="3782A615" w14:textId="77777777" w:rsidR="00277935" w:rsidRPr="00B16853" w:rsidRDefault="00277935" w:rsidP="00277935">
      <w:pPr>
        <w:rPr>
          <w:rFonts w:cs="Arial"/>
          <w:b/>
          <w:bCs/>
          <w:szCs w:val="20"/>
          <w:lang w:eastAsia="ja-JP"/>
        </w:rPr>
      </w:pPr>
      <w:r w:rsidRPr="00B16853">
        <w:rPr>
          <w:rFonts w:cs="Arial"/>
          <w:b/>
          <w:bCs/>
          <w:szCs w:val="20"/>
          <w:lang w:eastAsia="ja-JP"/>
        </w:rPr>
        <w:t>Summary of views:</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tblGrid>
      <w:tr w:rsidR="00487A48" w:rsidRPr="00487A48" w14:paraId="4A95E6C6" w14:textId="77777777" w:rsidTr="00487A48">
        <w:trPr>
          <w:trHeight w:val="300"/>
        </w:trPr>
        <w:tc>
          <w:tcPr>
            <w:tcW w:w="960" w:type="dxa"/>
            <w:shd w:val="clear" w:color="auto" w:fill="auto"/>
            <w:noWrap/>
            <w:vAlign w:val="bottom"/>
            <w:hideMark/>
          </w:tcPr>
          <w:p w14:paraId="7602D444"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65961AFA" w14:textId="7BC99140"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 to down-</w:t>
            </w:r>
            <w:r w:rsidR="007214BA" w:rsidRPr="00487A48">
              <w:rPr>
                <w:rFonts w:ascii="Calibri" w:eastAsia="Times New Roman" w:hAnsi="Calibri" w:cs="Calibri"/>
                <w:color w:val="000000"/>
                <w:sz w:val="22"/>
                <w:lang w:val="en-SE" w:eastAsia="en-SE"/>
              </w:rPr>
              <w:t>prioritize</w:t>
            </w:r>
            <w:r w:rsidRPr="00487A48">
              <w:rPr>
                <w:rFonts w:ascii="Calibri" w:eastAsia="Times New Roman" w:hAnsi="Calibri" w:cs="Calibri"/>
                <w:color w:val="000000"/>
                <w:sz w:val="22"/>
                <w:lang w:val="en-SE" w:eastAsia="en-SE"/>
              </w:rPr>
              <w:t>?</w:t>
            </w:r>
          </w:p>
        </w:tc>
      </w:tr>
      <w:tr w:rsidR="00487A48" w:rsidRPr="00487A48" w14:paraId="5E2812B5" w14:textId="77777777" w:rsidTr="00487A48">
        <w:trPr>
          <w:trHeight w:val="600"/>
        </w:trPr>
        <w:tc>
          <w:tcPr>
            <w:tcW w:w="960" w:type="dxa"/>
            <w:shd w:val="clear" w:color="auto" w:fill="auto"/>
            <w:noWrap/>
            <w:hideMark/>
          </w:tcPr>
          <w:p w14:paraId="73C320B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w:t>
            </w:r>
          </w:p>
        </w:tc>
        <w:tc>
          <w:tcPr>
            <w:tcW w:w="3600" w:type="dxa"/>
            <w:shd w:val="clear" w:color="000000" w:fill="C6E0B4"/>
            <w:hideMark/>
          </w:tcPr>
          <w:p w14:paraId="1FCB87DE"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CATT, vivo, LG, Nokia, Sony, Intel, Motorola, Spreadtrum</w:t>
            </w:r>
          </w:p>
        </w:tc>
      </w:tr>
      <w:tr w:rsidR="00487A48" w:rsidRPr="00487A48" w14:paraId="30C77567" w14:textId="77777777" w:rsidTr="00487A48">
        <w:trPr>
          <w:trHeight w:val="300"/>
        </w:trPr>
        <w:tc>
          <w:tcPr>
            <w:tcW w:w="960" w:type="dxa"/>
            <w:shd w:val="clear" w:color="auto" w:fill="auto"/>
            <w:noWrap/>
            <w:hideMark/>
          </w:tcPr>
          <w:p w14:paraId="42629966"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NOK</w:t>
            </w:r>
          </w:p>
        </w:tc>
        <w:tc>
          <w:tcPr>
            <w:tcW w:w="3600" w:type="dxa"/>
            <w:shd w:val="clear" w:color="000000" w:fill="F8CBAD"/>
            <w:hideMark/>
          </w:tcPr>
          <w:p w14:paraId="5BA3AA41"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MTK, QC, HW, ZTE, FW</w:t>
            </w:r>
          </w:p>
        </w:tc>
      </w:tr>
      <w:tr w:rsidR="00487A48" w:rsidRPr="00487A48" w14:paraId="00C176A7" w14:textId="77777777" w:rsidTr="00487A48">
        <w:trPr>
          <w:trHeight w:val="300"/>
        </w:trPr>
        <w:tc>
          <w:tcPr>
            <w:tcW w:w="960" w:type="dxa"/>
            <w:shd w:val="clear" w:color="auto" w:fill="auto"/>
            <w:noWrap/>
            <w:hideMark/>
          </w:tcPr>
          <w:p w14:paraId="6EEFB892"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Maybe</w:t>
            </w:r>
          </w:p>
        </w:tc>
        <w:tc>
          <w:tcPr>
            <w:tcW w:w="3600" w:type="dxa"/>
            <w:shd w:val="clear" w:color="000000" w:fill="8EA9DB"/>
            <w:hideMark/>
          </w:tcPr>
          <w:p w14:paraId="7D88B62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Ericsson</w:t>
            </w:r>
          </w:p>
        </w:tc>
      </w:tr>
    </w:tbl>
    <w:p w14:paraId="3C1A2059" w14:textId="48757DFC" w:rsidR="00764104" w:rsidRDefault="00764104" w:rsidP="00C74777">
      <w:pPr>
        <w:rPr>
          <w:lang w:eastAsia="ja-JP"/>
        </w:rPr>
      </w:pPr>
    </w:p>
    <w:p w14:paraId="6F1B02DF" w14:textId="1CCD1CBD" w:rsidR="0022378A" w:rsidRPr="0022378A" w:rsidRDefault="00C74777" w:rsidP="0022378A">
      <w:pPr>
        <w:rPr>
          <w:rFonts w:cs="Arial"/>
          <w:b/>
          <w:bCs/>
          <w:szCs w:val="20"/>
          <w:lang w:eastAsia="ja-JP"/>
        </w:rPr>
      </w:pPr>
      <w:r w:rsidRPr="0022378A">
        <w:rPr>
          <w:rFonts w:cs="Arial"/>
          <w:b/>
          <w:bCs/>
          <w:szCs w:val="20"/>
          <w:lang w:eastAsia="ja-JP"/>
        </w:rPr>
        <w:t xml:space="preserve">Explanations </w:t>
      </w:r>
      <w:r w:rsidR="00FE7032" w:rsidRPr="0022378A">
        <w:rPr>
          <w:rFonts w:cs="Arial"/>
          <w:b/>
          <w:bCs/>
          <w:szCs w:val="20"/>
          <w:lang w:eastAsia="ja-JP"/>
        </w:rPr>
        <w:t>on usefulness of the study for XR-specific</w:t>
      </w:r>
      <w:r w:rsidR="00D013E4" w:rsidRPr="0022378A">
        <w:rPr>
          <w:rFonts w:cs="Arial"/>
          <w:b/>
          <w:bCs/>
          <w:szCs w:val="20"/>
          <w:lang w:eastAsia="ja-JP"/>
        </w:rPr>
        <w:t xml:space="preserve"> by </w:t>
      </w:r>
      <w:r w:rsidR="007214BA" w:rsidRPr="0022378A">
        <w:rPr>
          <w:rFonts w:cs="Arial"/>
          <w:b/>
          <w:bCs/>
          <w:szCs w:val="20"/>
          <w:lang w:eastAsia="ja-JP"/>
        </w:rPr>
        <w:t>proponents</w:t>
      </w:r>
      <w:r w:rsidR="00D013E4" w:rsidRPr="0022378A">
        <w:rPr>
          <w:rFonts w:cs="Arial"/>
          <w:b/>
          <w:bCs/>
          <w:szCs w:val="20"/>
          <w:lang w:eastAsia="ja-JP"/>
        </w:rPr>
        <w:t xml:space="preserve"> (QC, MTK):</w:t>
      </w:r>
      <w:r w:rsidR="00FE7032" w:rsidRPr="0022378A">
        <w:rPr>
          <w:rFonts w:cs="Arial"/>
          <w:b/>
          <w:bCs/>
          <w:szCs w:val="20"/>
          <w:lang w:eastAsia="ja-JP"/>
        </w:rPr>
        <w:t xml:space="preserve"> </w:t>
      </w:r>
      <w:r w:rsidR="0022378A" w:rsidRPr="0022378A">
        <w:rPr>
          <w:rFonts w:eastAsia="Times New Roman" w:cs="Arial"/>
          <w:szCs w:val="20"/>
          <w:lang w:val="en-SE" w:eastAsia="en-SE"/>
        </w:rPr>
        <w:t>From UE perspective, MG is a basic feature required for UE to operate in multi-frequency networks. Since XR frame periodicity (Hz, fps) cannot be aligned with MG periodicity (20/40/80/160ms), MG period will be eventually overlapped with XR traffic transmission period regardless of what offset value is initially set to UE, and frequently interrupt the XR traffic. This basically means that XR application cannot run with MG, although it is a very fundamental feature for UE. Thus, we believe that the enhancement for MG should be considered in R18 XR study.</w:t>
      </w:r>
    </w:p>
    <w:p w14:paraId="1C4EFF79" w14:textId="2CF4B97D" w:rsidR="00102DEB" w:rsidRDefault="0022378A">
      <w:pPr>
        <w:rPr>
          <w:lang w:eastAsia="ja-JP"/>
        </w:rPr>
      </w:pPr>
      <w:r w:rsidRPr="00F462AD">
        <w:rPr>
          <w:b/>
          <w:bCs/>
          <w:highlight w:val="yellow"/>
          <w:lang w:eastAsia="ja-JP"/>
        </w:rPr>
        <w:t>Moderator’s recommendation:</w:t>
      </w:r>
      <w:r>
        <w:rPr>
          <w:b/>
          <w:bCs/>
          <w:lang w:eastAsia="ja-JP"/>
        </w:rPr>
        <w:t xml:space="preserve"> </w:t>
      </w:r>
      <w:r w:rsidRPr="001E1FCD">
        <w:rPr>
          <w:lang w:eastAsia="ja-JP"/>
        </w:rPr>
        <w:t>Discuss</w:t>
      </w:r>
      <w:r w:rsidR="001E1FCD" w:rsidRPr="001E1FCD">
        <w:rPr>
          <w:lang w:eastAsia="ja-JP"/>
        </w:rPr>
        <w:t xml:space="preserve"> more during this meeting to understand better if the enhancements is specifically useful for XR. If that is the case, Moderator recommends consider</w:t>
      </w:r>
      <w:r w:rsidR="001E1FCD">
        <w:rPr>
          <w:lang w:eastAsia="ja-JP"/>
        </w:rPr>
        <w:t>ing</w:t>
      </w:r>
      <w:r w:rsidR="001E1FCD" w:rsidRPr="001E1FCD">
        <w:rPr>
          <w:lang w:eastAsia="ja-JP"/>
        </w:rPr>
        <w:t xml:space="preserve"> this study</w:t>
      </w:r>
      <w:r w:rsidR="001E1FCD">
        <w:rPr>
          <w:b/>
          <w:bCs/>
          <w:lang w:eastAsia="ja-JP"/>
        </w:rPr>
        <w:t>.</w:t>
      </w:r>
    </w:p>
    <w:p w14:paraId="5F1B84FB" w14:textId="77777777" w:rsidR="0022378A" w:rsidRDefault="0022378A">
      <w:pPr>
        <w:rPr>
          <w:lang w:eastAsia="ja-JP"/>
        </w:rPr>
      </w:pPr>
    </w:p>
    <w:p w14:paraId="565644D5" w14:textId="77777777" w:rsidR="000E1175" w:rsidRDefault="00630330" w:rsidP="0092743F">
      <w:pPr>
        <w:pStyle w:val="Heading2"/>
        <w:numPr>
          <w:ilvl w:val="1"/>
          <w:numId w:val="39"/>
        </w:numPr>
      </w:pPr>
      <w:r>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0"/>
    <w:p w14:paraId="0FDAEA0B" w14:textId="77777777" w:rsidR="000E1175" w:rsidRDefault="00630330" w:rsidP="0092743F">
      <w:pPr>
        <w:pStyle w:val="Heading1"/>
        <w:numPr>
          <w:ilvl w:val="0"/>
          <w:numId w:val="39"/>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735CFD">
            <w:pPr>
              <w:spacing w:after="0" w:line="240" w:lineRule="auto"/>
              <w:jc w:val="left"/>
              <w:rPr>
                <w:rFonts w:eastAsia="Times New Roman" w:cs="Arial"/>
                <w:b/>
                <w:bCs/>
                <w:color w:val="0000FF"/>
                <w:sz w:val="22"/>
                <w:u w:val="single"/>
                <w:lang w:val="en-US"/>
              </w:rPr>
            </w:pPr>
            <w:hyperlink r:id="rId8"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735CFD">
            <w:pPr>
              <w:spacing w:after="0" w:line="240" w:lineRule="auto"/>
              <w:jc w:val="left"/>
              <w:rPr>
                <w:rFonts w:eastAsia="Times New Roman" w:cs="Arial"/>
                <w:b/>
                <w:bCs/>
                <w:color w:val="0000FF"/>
                <w:sz w:val="16"/>
                <w:szCs w:val="16"/>
                <w:u w:val="single"/>
              </w:rPr>
            </w:pPr>
            <w:hyperlink r:id="rId9"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735CFD">
            <w:pPr>
              <w:spacing w:after="0" w:line="240" w:lineRule="auto"/>
              <w:jc w:val="left"/>
              <w:rPr>
                <w:rFonts w:eastAsia="Times New Roman" w:cs="Arial"/>
                <w:b/>
                <w:bCs/>
                <w:color w:val="0000FF"/>
                <w:sz w:val="16"/>
                <w:szCs w:val="16"/>
                <w:u w:val="single"/>
              </w:rPr>
            </w:pPr>
            <w:hyperlink r:id="rId10"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735CFD">
            <w:pPr>
              <w:spacing w:after="0" w:line="240" w:lineRule="auto"/>
              <w:jc w:val="left"/>
              <w:rPr>
                <w:rFonts w:eastAsia="Times New Roman" w:cs="Arial"/>
                <w:b/>
                <w:bCs/>
                <w:color w:val="0000FF"/>
                <w:sz w:val="16"/>
                <w:szCs w:val="16"/>
                <w:u w:val="single"/>
              </w:rPr>
            </w:pPr>
            <w:hyperlink r:id="rId11"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735CFD">
            <w:pPr>
              <w:spacing w:after="0" w:line="240" w:lineRule="auto"/>
              <w:jc w:val="left"/>
              <w:rPr>
                <w:rFonts w:eastAsia="Times New Roman" w:cs="Arial"/>
                <w:b/>
                <w:bCs/>
                <w:color w:val="0000FF"/>
                <w:sz w:val="16"/>
                <w:szCs w:val="16"/>
                <w:u w:val="single"/>
              </w:rPr>
            </w:pPr>
            <w:hyperlink r:id="rId12"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735CFD">
            <w:pPr>
              <w:spacing w:after="0" w:line="240" w:lineRule="auto"/>
              <w:jc w:val="left"/>
              <w:rPr>
                <w:rFonts w:eastAsia="Times New Roman" w:cs="Arial"/>
                <w:b/>
                <w:bCs/>
                <w:color w:val="0000FF"/>
                <w:sz w:val="16"/>
                <w:szCs w:val="16"/>
                <w:u w:val="single"/>
              </w:rPr>
            </w:pPr>
            <w:hyperlink r:id="rId13"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735CFD">
            <w:pPr>
              <w:spacing w:after="0" w:line="240" w:lineRule="auto"/>
              <w:jc w:val="left"/>
              <w:rPr>
                <w:rFonts w:eastAsia="Times New Roman" w:cs="Arial"/>
                <w:b/>
                <w:bCs/>
                <w:color w:val="0000FF"/>
                <w:sz w:val="16"/>
                <w:szCs w:val="16"/>
                <w:u w:val="single"/>
              </w:rPr>
            </w:pPr>
            <w:hyperlink r:id="rId14"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735CFD">
            <w:pPr>
              <w:spacing w:after="0" w:line="240" w:lineRule="auto"/>
              <w:jc w:val="left"/>
              <w:rPr>
                <w:rFonts w:eastAsia="Times New Roman" w:cs="Arial"/>
                <w:b/>
                <w:bCs/>
                <w:color w:val="0000FF"/>
                <w:sz w:val="16"/>
                <w:szCs w:val="16"/>
                <w:u w:val="single"/>
              </w:rPr>
            </w:pPr>
            <w:hyperlink r:id="rId15"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735CFD">
            <w:pPr>
              <w:spacing w:after="0" w:line="240" w:lineRule="auto"/>
              <w:jc w:val="left"/>
              <w:rPr>
                <w:rFonts w:eastAsia="Times New Roman" w:cs="Arial"/>
                <w:b/>
                <w:bCs/>
                <w:color w:val="0000FF"/>
                <w:sz w:val="16"/>
                <w:szCs w:val="16"/>
                <w:u w:val="single"/>
              </w:rPr>
            </w:pPr>
            <w:hyperlink r:id="rId16"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735CFD">
            <w:pPr>
              <w:spacing w:after="0" w:line="240" w:lineRule="auto"/>
              <w:jc w:val="left"/>
              <w:rPr>
                <w:rFonts w:eastAsia="Times New Roman" w:cs="Arial"/>
                <w:b/>
                <w:bCs/>
                <w:color w:val="0000FF"/>
                <w:sz w:val="16"/>
                <w:szCs w:val="16"/>
                <w:u w:val="single"/>
              </w:rPr>
            </w:pPr>
            <w:hyperlink r:id="rId17"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735CFD">
            <w:pPr>
              <w:spacing w:after="0" w:line="240" w:lineRule="auto"/>
              <w:jc w:val="left"/>
              <w:rPr>
                <w:rFonts w:eastAsia="Times New Roman" w:cs="Arial"/>
                <w:b/>
                <w:bCs/>
                <w:color w:val="0000FF"/>
                <w:sz w:val="16"/>
                <w:szCs w:val="16"/>
                <w:u w:val="single"/>
              </w:rPr>
            </w:pPr>
            <w:hyperlink r:id="rId18"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735CFD">
            <w:pPr>
              <w:spacing w:after="0" w:line="240" w:lineRule="auto"/>
              <w:jc w:val="left"/>
              <w:rPr>
                <w:rFonts w:eastAsia="Times New Roman" w:cs="Arial"/>
                <w:b/>
                <w:bCs/>
                <w:color w:val="0000FF"/>
                <w:sz w:val="16"/>
                <w:szCs w:val="16"/>
                <w:u w:val="single"/>
              </w:rPr>
            </w:pPr>
            <w:hyperlink r:id="rId19"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735CFD">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735CFD">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735CFD">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735CFD">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735CFD">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735CFD">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735CFD">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735CFD">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735CFD">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735CFD">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735CFD">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735CFD">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735CFD">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735CFD">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735CFD">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735CFD">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60584FC4" w:rsidR="000E1175" w:rsidRDefault="0063735C">
            <w:pPr>
              <w:spacing w:after="0" w:line="240" w:lineRule="auto"/>
              <w:jc w:val="left"/>
              <w:rPr>
                <w:rFonts w:eastAsia="Times New Roman" w:cs="Arial"/>
                <w:sz w:val="16"/>
                <w:szCs w:val="16"/>
              </w:rPr>
            </w:pPr>
            <w:r>
              <w:rPr>
                <w:rFonts w:eastAsia="Times New Roman" w:cs="Arial"/>
                <w:sz w:val="16"/>
                <w:szCs w:val="16"/>
              </w:rPr>
              <w:t>FGI</w:t>
            </w:r>
          </w:p>
        </w:tc>
      </w:tr>
    </w:tbl>
    <w:p w14:paraId="220B2B2D" w14:textId="77777777" w:rsidR="000E1175" w:rsidRDefault="000E1175">
      <w:pPr>
        <w:rPr>
          <w:lang w:eastAsia="ja-JP"/>
        </w:rPr>
      </w:pPr>
    </w:p>
    <w:p w14:paraId="21843338" w14:textId="77777777" w:rsidR="000E1175" w:rsidRDefault="00630330">
      <w:pPr>
        <w:pStyle w:val="Heading1"/>
      </w:pPr>
      <w:bookmarkStart w:id="1" w:name="_In-sequence_SDU_delivery"/>
      <w:bookmarkEnd w:id="1"/>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74D0" w14:textId="77777777" w:rsidR="00735CFD" w:rsidRDefault="00735CFD">
      <w:pPr>
        <w:spacing w:line="240" w:lineRule="auto"/>
      </w:pPr>
      <w:r>
        <w:separator/>
      </w:r>
    </w:p>
  </w:endnote>
  <w:endnote w:type="continuationSeparator" w:id="0">
    <w:p w14:paraId="7CF1EE1B" w14:textId="77777777" w:rsidR="00735CFD" w:rsidRDefault="00735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42E6" w14:textId="77777777" w:rsidR="00735CFD" w:rsidRDefault="00735CFD">
      <w:pPr>
        <w:spacing w:after="0" w:line="240" w:lineRule="auto"/>
      </w:pPr>
      <w:r>
        <w:separator/>
      </w:r>
    </w:p>
  </w:footnote>
  <w:footnote w:type="continuationSeparator" w:id="0">
    <w:p w14:paraId="66F5B6ED" w14:textId="77777777" w:rsidR="00735CFD" w:rsidRDefault="0073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FEB77"/>
    <w:multiLevelType w:val="singleLevel"/>
    <w:tmpl w:val="B8CFEB77"/>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4B548CC"/>
    <w:multiLevelType w:val="hybridMultilevel"/>
    <w:tmpl w:val="B156E51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5C20E4C"/>
    <w:multiLevelType w:val="multilevel"/>
    <w:tmpl w:val="38D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741F2"/>
    <w:multiLevelType w:val="hybridMultilevel"/>
    <w:tmpl w:val="29D4EDA2"/>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2214" w:hanging="360"/>
      </w:pPr>
      <w:rPr>
        <w:rFonts w:ascii="Courier New" w:hAnsi="Courier New" w:cs="Courier New" w:hint="default"/>
      </w:rPr>
    </w:lvl>
    <w:lvl w:ilvl="2" w:tplc="20000005">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3165BA"/>
    <w:multiLevelType w:val="hybridMultilevel"/>
    <w:tmpl w:val="CC4C05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C941DF7"/>
    <w:multiLevelType w:val="hybridMultilevel"/>
    <w:tmpl w:val="89666E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CC486B"/>
    <w:multiLevelType w:val="hybridMultilevel"/>
    <w:tmpl w:val="D0669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165C"/>
    <w:multiLevelType w:val="hybridMultilevel"/>
    <w:tmpl w:val="F544C8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8C19E9"/>
    <w:multiLevelType w:val="hybridMultilevel"/>
    <w:tmpl w:val="C41AD4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D382731"/>
    <w:multiLevelType w:val="hybridMultilevel"/>
    <w:tmpl w:val="7772B4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F6B07EA"/>
    <w:multiLevelType w:val="multilevel"/>
    <w:tmpl w:val="AD08BF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B14AD"/>
    <w:multiLevelType w:val="multilevel"/>
    <w:tmpl w:val="BD4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9642B16"/>
    <w:multiLevelType w:val="hybridMultilevel"/>
    <w:tmpl w:val="53AEA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6301E50"/>
    <w:multiLevelType w:val="multilevel"/>
    <w:tmpl w:val="13A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F1401"/>
    <w:multiLevelType w:val="multilevel"/>
    <w:tmpl w:val="47E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6F2A6702"/>
    <w:multiLevelType w:val="hybridMultilevel"/>
    <w:tmpl w:val="ED86C96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FC46F90"/>
    <w:multiLevelType w:val="hybridMultilevel"/>
    <w:tmpl w:val="4204FF7C"/>
    <w:lvl w:ilvl="0" w:tplc="2000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44"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5" w15:restartNumberingAfterBreak="0">
    <w:nsid w:val="70926D89"/>
    <w:multiLevelType w:val="multilevel"/>
    <w:tmpl w:val="F5B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47FB766"/>
    <w:multiLevelType w:val="singleLevel"/>
    <w:tmpl w:val="747FB766"/>
    <w:lvl w:ilvl="0">
      <w:start w:val="1"/>
      <w:numFmt w:val="decimal"/>
      <w:lvlText w:val="%1)"/>
      <w:lvlJc w:val="left"/>
      <w:pPr>
        <w:tabs>
          <w:tab w:val="left" w:pos="312"/>
        </w:tabs>
      </w:p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85F2AAB"/>
    <w:multiLevelType w:val="multilevel"/>
    <w:tmpl w:val="9614FEC8"/>
    <w:lvl w:ilvl="0">
      <w:start w:val="2"/>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0"/>
  </w:num>
  <w:num w:numId="3">
    <w:abstractNumId w:val="11"/>
  </w:num>
  <w:num w:numId="4">
    <w:abstractNumId w:val="6"/>
  </w:num>
  <w:num w:numId="5">
    <w:abstractNumId w:val="48"/>
  </w:num>
  <w:num w:numId="6">
    <w:abstractNumId w:val="15"/>
  </w:num>
  <w:num w:numId="7">
    <w:abstractNumId w:val="40"/>
  </w:num>
  <w:num w:numId="8">
    <w:abstractNumId w:val="1"/>
  </w:num>
  <w:num w:numId="9">
    <w:abstractNumId w:val="28"/>
  </w:num>
  <w:num w:numId="10">
    <w:abstractNumId w:val="18"/>
  </w:num>
  <w:num w:numId="11">
    <w:abstractNumId w:val="31"/>
  </w:num>
  <w:num w:numId="12">
    <w:abstractNumId w:val="33"/>
  </w:num>
  <w:num w:numId="13">
    <w:abstractNumId w:val="20"/>
  </w:num>
  <w:num w:numId="14">
    <w:abstractNumId w:val="41"/>
  </w:num>
  <w:num w:numId="15">
    <w:abstractNumId w:val="2"/>
  </w:num>
  <w:num w:numId="16">
    <w:abstractNumId w:val="27"/>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5"/>
  </w:num>
  <w:num w:numId="20">
    <w:abstractNumId w:val="19"/>
  </w:num>
  <w:num w:numId="21">
    <w:abstractNumId w:val="23"/>
  </w:num>
  <w:num w:numId="22">
    <w:abstractNumId w:val="13"/>
  </w:num>
  <w:num w:numId="23">
    <w:abstractNumId w:val="46"/>
  </w:num>
  <w:num w:numId="24">
    <w:abstractNumId w:val="44"/>
  </w:num>
  <w:num w:numId="25">
    <w:abstractNumId w:val="24"/>
  </w:num>
  <w:num w:numId="26">
    <w:abstractNumId w:val="22"/>
  </w:num>
  <w:num w:numId="27">
    <w:abstractNumId w:val="0"/>
  </w:num>
  <w:num w:numId="28">
    <w:abstractNumId w:val="8"/>
  </w:num>
  <w:num w:numId="29">
    <w:abstractNumId w:val="38"/>
  </w:num>
  <w:num w:numId="30">
    <w:abstractNumId w:val="17"/>
  </w:num>
  <w:num w:numId="31">
    <w:abstractNumId w:val="21"/>
  </w:num>
  <w:num w:numId="32">
    <w:abstractNumId w:val="47"/>
  </w:num>
  <w:num w:numId="33">
    <w:abstractNumId w:val="14"/>
  </w:num>
  <w:num w:numId="34">
    <w:abstractNumId w:val="26"/>
  </w:num>
  <w:num w:numId="35">
    <w:abstractNumId w:val="3"/>
  </w:num>
  <w:num w:numId="36">
    <w:abstractNumId w:val="42"/>
  </w:num>
  <w:num w:numId="37">
    <w:abstractNumId w:val="5"/>
  </w:num>
  <w:num w:numId="38">
    <w:abstractNumId w:val="7"/>
  </w:num>
  <w:num w:numId="39">
    <w:abstractNumId w:val="49"/>
  </w:num>
  <w:num w:numId="40">
    <w:abstractNumId w:val="12"/>
  </w:num>
  <w:num w:numId="41">
    <w:abstractNumId w:val="9"/>
  </w:num>
  <w:num w:numId="42">
    <w:abstractNumId w:val="34"/>
  </w:num>
  <w:num w:numId="43">
    <w:abstractNumId w:val="36"/>
  </w:num>
  <w:num w:numId="44">
    <w:abstractNumId w:val="45"/>
  </w:num>
  <w:num w:numId="45">
    <w:abstractNumId w:val="4"/>
  </w:num>
  <w:num w:numId="46">
    <w:abstractNumId w:val="32"/>
  </w:num>
  <w:num w:numId="47">
    <w:abstractNumId w:val="39"/>
  </w:num>
  <w:num w:numId="48">
    <w:abstractNumId w:val="29"/>
  </w:num>
  <w:num w:numId="49">
    <w:abstractNumId w:val="3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596"/>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3EE"/>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461"/>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6FF2"/>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729"/>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C0"/>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BD3"/>
    <w:rsid w:val="00042F22"/>
    <w:rsid w:val="00042FF7"/>
    <w:rsid w:val="000432F4"/>
    <w:rsid w:val="0004331C"/>
    <w:rsid w:val="000433BB"/>
    <w:rsid w:val="00043FD1"/>
    <w:rsid w:val="0004405A"/>
    <w:rsid w:val="000440A0"/>
    <w:rsid w:val="00044104"/>
    <w:rsid w:val="00044263"/>
    <w:rsid w:val="0004444E"/>
    <w:rsid w:val="000444BC"/>
    <w:rsid w:val="000444EF"/>
    <w:rsid w:val="00044CE7"/>
    <w:rsid w:val="00044DE5"/>
    <w:rsid w:val="0004504A"/>
    <w:rsid w:val="00045157"/>
    <w:rsid w:val="000455C6"/>
    <w:rsid w:val="0004588F"/>
    <w:rsid w:val="00045B62"/>
    <w:rsid w:val="00045BBA"/>
    <w:rsid w:val="00045EA4"/>
    <w:rsid w:val="00045F89"/>
    <w:rsid w:val="00046047"/>
    <w:rsid w:val="0004623D"/>
    <w:rsid w:val="0004689A"/>
    <w:rsid w:val="0004692C"/>
    <w:rsid w:val="0004702C"/>
    <w:rsid w:val="000474E9"/>
    <w:rsid w:val="000478D8"/>
    <w:rsid w:val="00047AEC"/>
    <w:rsid w:val="00047C24"/>
    <w:rsid w:val="00050133"/>
    <w:rsid w:val="000501D9"/>
    <w:rsid w:val="000503E7"/>
    <w:rsid w:val="00050F15"/>
    <w:rsid w:val="00051235"/>
    <w:rsid w:val="000512D1"/>
    <w:rsid w:val="000513A7"/>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07A"/>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1F8"/>
    <w:rsid w:val="000622E9"/>
    <w:rsid w:val="0006240E"/>
    <w:rsid w:val="00062762"/>
    <w:rsid w:val="00062876"/>
    <w:rsid w:val="00062AF6"/>
    <w:rsid w:val="00063129"/>
    <w:rsid w:val="00063284"/>
    <w:rsid w:val="00063A51"/>
    <w:rsid w:val="00064064"/>
    <w:rsid w:val="000641B5"/>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1FFA"/>
    <w:rsid w:val="00072155"/>
    <w:rsid w:val="0007219C"/>
    <w:rsid w:val="000724EE"/>
    <w:rsid w:val="00072882"/>
    <w:rsid w:val="000728A6"/>
    <w:rsid w:val="00072A9F"/>
    <w:rsid w:val="00072FF5"/>
    <w:rsid w:val="00073493"/>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148"/>
    <w:rsid w:val="00075B69"/>
    <w:rsid w:val="0007641F"/>
    <w:rsid w:val="000765E8"/>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1F49"/>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B3"/>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336"/>
    <w:rsid w:val="0009060C"/>
    <w:rsid w:val="00090768"/>
    <w:rsid w:val="0009082F"/>
    <w:rsid w:val="00090BF5"/>
    <w:rsid w:val="00090C7B"/>
    <w:rsid w:val="00091233"/>
    <w:rsid w:val="000912CE"/>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272"/>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AF2"/>
    <w:rsid w:val="000A2E6F"/>
    <w:rsid w:val="000A30A5"/>
    <w:rsid w:val="000A30AA"/>
    <w:rsid w:val="000A396E"/>
    <w:rsid w:val="000A3A30"/>
    <w:rsid w:val="000A42CF"/>
    <w:rsid w:val="000A42FD"/>
    <w:rsid w:val="000A4574"/>
    <w:rsid w:val="000A47F2"/>
    <w:rsid w:val="000A481D"/>
    <w:rsid w:val="000A486C"/>
    <w:rsid w:val="000A4B88"/>
    <w:rsid w:val="000A4C6B"/>
    <w:rsid w:val="000A5046"/>
    <w:rsid w:val="000A56F2"/>
    <w:rsid w:val="000A57A4"/>
    <w:rsid w:val="000A628C"/>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0CFE"/>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D5A"/>
    <w:rsid w:val="000B2FEE"/>
    <w:rsid w:val="000B2FFB"/>
    <w:rsid w:val="000B30DB"/>
    <w:rsid w:val="000B3101"/>
    <w:rsid w:val="000B3543"/>
    <w:rsid w:val="000B35C5"/>
    <w:rsid w:val="000B37DC"/>
    <w:rsid w:val="000B3A8F"/>
    <w:rsid w:val="000B3CFE"/>
    <w:rsid w:val="000B3EAF"/>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4D54"/>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C7AF0"/>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A4C"/>
    <w:rsid w:val="000D2E15"/>
    <w:rsid w:val="000D2FCF"/>
    <w:rsid w:val="000D339C"/>
    <w:rsid w:val="000D384B"/>
    <w:rsid w:val="000D3EB1"/>
    <w:rsid w:val="000D3F64"/>
    <w:rsid w:val="000D4148"/>
    <w:rsid w:val="000D45FD"/>
    <w:rsid w:val="000D4797"/>
    <w:rsid w:val="000D49F6"/>
    <w:rsid w:val="000D4DB4"/>
    <w:rsid w:val="000D4FF6"/>
    <w:rsid w:val="000D5A92"/>
    <w:rsid w:val="000D5DEF"/>
    <w:rsid w:val="000D5EC1"/>
    <w:rsid w:val="000D5F06"/>
    <w:rsid w:val="000D5FA6"/>
    <w:rsid w:val="000D6196"/>
    <w:rsid w:val="000D6BFF"/>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2EC0"/>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90"/>
    <w:rsid w:val="000F24BE"/>
    <w:rsid w:val="000F28C8"/>
    <w:rsid w:val="000F3172"/>
    <w:rsid w:val="000F322D"/>
    <w:rsid w:val="000F3634"/>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B11"/>
    <w:rsid w:val="00100E77"/>
    <w:rsid w:val="001010B8"/>
    <w:rsid w:val="0010115D"/>
    <w:rsid w:val="0010123D"/>
    <w:rsid w:val="00101335"/>
    <w:rsid w:val="0010144E"/>
    <w:rsid w:val="001016F8"/>
    <w:rsid w:val="00101C4F"/>
    <w:rsid w:val="001026AE"/>
    <w:rsid w:val="00102D2A"/>
    <w:rsid w:val="00102DEB"/>
    <w:rsid w:val="0010315E"/>
    <w:rsid w:val="001034E9"/>
    <w:rsid w:val="0010393C"/>
    <w:rsid w:val="001039D7"/>
    <w:rsid w:val="00103BDE"/>
    <w:rsid w:val="001045B2"/>
    <w:rsid w:val="00104ABB"/>
    <w:rsid w:val="00104BF3"/>
    <w:rsid w:val="00104D62"/>
    <w:rsid w:val="00104F7F"/>
    <w:rsid w:val="00105A10"/>
    <w:rsid w:val="00105DCF"/>
    <w:rsid w:val="00105DF7"/>
    <w:rsid w:val="00105E6F"/>
    <w:rsid w:val="00105EE3"/>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5B8"/>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78C"/>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414"/>
    <w:rsid w:val="00131922"/>
    <w:rsid w:val="00131988"/>
    <w:rsid w:val="00131A6A"/>
    <w:rsid w:val="00132067"/>
    <w:rsid w:val="0013206F"/>
    <w:rsid w:val="001320D2"/>
    <w:rsid w:val="001325AC"/>
    <w:rsid w:val="00132AA7"/>
    <w:rsid w:val="00132FD0"/>
    <w:rsid w:val="00133D0C"/>
    <w:rsid w:val="0013405F"/>
    <w:rsid w:val="001344C0"/>
    <w:rsid w:val="001345BB"/>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6E5"/>
    <w:rsid w:val="00145A50"/>
    <w:rsid w:val="00145F23"/>
    <w:rsid w:val="00145F6D"/>
    <w:rsid w:val="00146424"/>
    <w:rsid w:val="001464CA"/>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976"/>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5E4B"/>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77"/>
    <w:rsid w:val="00181BDC"/>
    <w:rsid w:val="00181C1B"/>
    <w:rsid w:val="00181C28"/>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5C5"/>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0EE9"/>
    <w:rsid w:val="00192288"/>
    <w:rsid w:val="001925B0"/>
    <w:rsid w:val="00192709"/>
    <w:rsid w:val="00192E85"/>
    <w:rsid w:val="00192E93"/>
    <w:rsid w:val="0019341A"/>
    <w:rsid w:val="0019374C"/>
    <w:rsid w:val="00193965"/>
    <w:rsid w:val="00193B40"/>
    <w:rsid w:val="00193C61"/>
    <w:rsid w:val="001949AF"/>
    <w:rsid w:val="00194A97"/>
    <w:rsid w:val="001957DE"/>
    <w:rsid w:val="00195C59"/>
    <w:rsid w:val="00195EF7"/>
    <w:rsid w:val="00196118"/>
    <w:rsid w:val="0019628D"/>
    <w:rsid w:val="001967B1"/>
    <w:rsid w:val="0019693F"/>
    <w:rsid w:val="00196BC0"/>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70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1B"/>
    <w:rsid w:val="001B1D35"/>
    <w:rsid w:val="001B2041"/>
    <w:rsid w:val="001B2441"/>
    <w:rsid w:val="001B2750"/>
    <w:rsid w:val="001B279B"/>
    <w:rsid w:val="001B3043"/>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5FC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3A"/>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AD8"/>
    <w:rsid w:val="001D4E8A"/>
    <w:rsid w:val="001D51BA"/>
    <w:rsid w:val="001D53E7"/>
    <w:rsid w:val="001D54D1"/>
    <w:rsid w:val="001D557C"/>
    <w:rsid w:val="001D561A"/>
    <w:rsid w:val="001D5628"/>
    <w:rsid w:val="001D5A26"/>
    <w:rsid w:val="001D5E64"/>
    <w:rsid w:val="001D5E83"/>
    <w:rsid w:val="001D607A"/>
    <w:rsid w:val="001D6091"/>
    <w:rsid w:val="001D61C1"/>
    <w:rsid w:val="001D6342"/>
    <w:rsid w:val="001D63FE"/>
    <w:rsid w:val="001D67A9"/>
    <w:rsid w:val="001D6A27"/>
    <w:rsid w:val="001D6D53"/>
    <w:rsid w:val="001D71AD"/>
    <w:rsid w:val="001D7300"/>
    <w:rsid w:val="001D7C55"/>
    <w:rsid w:val="001E03A7"/>
    <w:rsid w:val="001E07EA"/>
    <w:rsid w:val="001E09EA"/>
    <w:rsid w:val="001E0B42"/>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1FCD"/>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3E"/>
    <w:rsid w:val="001E7B6A"/>
    <w:rsid w:val="001E7C32"/>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1EED"/>
    <w:rsid w:val="001F234D"/>
    <w:rsid w:val="001F250F"/>
    <w:rsid w:val="001F297C"/>
    <w:rsid w:val="001F2B59"/>
    <w:rsid w:val="001F2C6C"/>
    <w:rsid w:val="001F2E79"/>
    <w:rsid w:val="001F3099"/>
    <w:rsid w:val="001F3316"/>
    <w:rsid w:val="001F34BB"/>
    <w:rsid w:val="001F3916"/>
    <w:rsid w:val="001F4263"/>
    <w:rsid w:val="001F4312"/>
    <w:rsid w:val="001F48F3"/>
    <w:rsid w:val="001F4D62"/>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3F"/>
    <w:rsid w:val="001F6C48"/>
    <w:rsid w:val="001F7074"/>
    <w:rsid w:val="001F7172"/>
    <w:rsid w:val="001F76C2"/>
    <w:rsid w:val="001F776A"/>
    <w:rsid w:val="001F777B"/>
    <w:rsid w:val="001F7D12"/>
    <w:rsid w:val="001F7EB4"/>
    <w:rsid w:val="0020040C"/>
    <w:rsid w:val="00200490"/>
    <w:rsid w:val="00200689"/>
    <w:rsid w:val="00200E56"/>
    <w:rsid w:val="00200F5F"/>
    <w:rsid w:val="00201263"/>
    <w:rsid w:val="002018F4"/>
    <w:rsid w:val="00201B52"/>
    <w:rsid w:val="00201F3A"/>
    <w:rsid w:val="002022D7"/>
    <w:rsid w:val="002028B1"/>
    <w:rsid w:val="00202AF8"/>
    <w:rsid w:val="00202CAF"/>
    <w:rsid w:val="00202FE4"/>
    <w:rsid w:val="00203256"/>
    <w:rsid w:val="00203BE8"/>
    <w:rsid w:val="00203C73"/>
    <w:rsid w:val="00203F96"/>
    <w:rsid w:val="0020402E"/>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9D4"/>
    <w:rsid w:val="00211B4B"/>
    <w:rsid w:val="002120A7"/>
    <w:rsid w:val="002120A9"/>
    <w:rsid w:val="002121B4"/>
    <w:rsid w:val="002121FF"/>
    <w:rsid w:val="00212CE9"/>
    <w:rsid w:val="00212D4B"/>
    <w:rsid w:val="00212E5F"/>
    <w:rsid w:val="00212FED"/>
    <w:rsid w:val="002136A6"/>
    <w:rsid w:val="002137F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41D"/>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78A"/>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5FB"/>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48A"/>
    <w:rsid w:val="002617E7"/>
    <w:rsid w:val="00261997"/>
    <w:rsid w:val="0026227B"/>
    <w:rsid w:val="00262480"/>
    <w:rsid w:val="00262612"/>
    <w:rsid w:val="0026271B"/>
    <w:rsid w:val="002629E3"/>
    <w:rsid w:val="00262A28"/>
    <w:rsid w:val="00262C0B"/>
    <w:rsid w:val="00262D17"/>
    <w:rsid w:val="00262F04"/>
    <w:rsid w:val="002630E9"/>
    <w:rsid w:val="00263612"/>
    <w:rsid w:val="00263802"/>
    <w:rsid w:val="00263C06"/>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828"/>
    <w:rsid w:val="00265FD2"/>
    <w:rsid w:val="00265FD4"/>
    <w:rsid w:val="002661D1"/>
    <w:rsid w:val="00266214"/>
    <w:rsid w:val="0026655E"/>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2E5B"/>
    <w:rsid w:val="00273278"/>
    <w:rsid w:val="00273370"/>
    <w:rsid w:val="00273495"/>
    <w:rsid w:val="00273577"/>
    <w:rsid w:val="002735EE"/>
    <w:rsid w:val="002737F4"/>
    <w:rsid w:val="00273B41"/>
    <w:rsid w:val="00273F04"/>
    <w:rsid w:val="00273FE9"/>
    <w:rsid w:val="002740F2"/>
    <w:rsid w:val="0027476E"/>
    <w:rsid w:val="0027480A"/>
    <w:rsid w:val="002750B2"/>
    <w:rsid w:val="00275383"/>
    <w:rsid w:val="00275479"/>
    <w:rsid w:val="0027551B"/>
    <w:rsid w:val="002755D1"/>
    <w:rsid w:val="002756B3"/>
    <w:rsid w:val="00275BF5"/>
    <w:rsid w:val="00275EB3"/>
    <w:rsid w:val="00276A94"/>
    <w:rsid w:val="00276D65"/>
    <w:rsid w:val="0027720E"/>
    <w:rsid w:val="0027724E"/>
    <w:rsid w:val="00277801"/>
    <w:rsid w:val="00277894"/>
    <w:rsid w:val="00277935"/>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843"/>
    <w:rsid w:val="00281BCE"/>
    <w:rsid w:val="00281C6F"/>
    <w:rsid w:val="002827BC"/>
    <w:rsid w:val="0028280A"/>
    <w:rsid w:val="00282B5C"/>
    <w:rsid w:val="00282E6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52F"/>
    <w:rsid w:val="002A1C8D"/>
    <w:rsid w:val="002A1D4E"/>
    <w:rsid w:val="002A210E"/>
    <w:rsid w:val="002A2869"/>
    <w:rsid w:val="002A2BB0"/>
    <w:rsid w:val="002A2BFF"/>
    <w:rsid w:val="002A3243"/>
    <w:rsid w:val="002A342C"/>
    <w:rsid w:val="002A34B3"/>
    <w:rsid w:val="002A3EB4"/>
    <w:rsid w:val="002A43E4"/>
    <w:rsid w:val="002A4910"/>
    <w:rsid w:val="002A4989"/>
    <w:rsid w:val="002A4CFE"/>
    <w:rsid w:val="002A4D5D"/>
    <w:rsid w:val="002A4EFD"/>
    <w:rsid w:val="002A567E"/>
    <w:rsid w:val="002A5913"/>
    <w:rsid w:val="002A5CFC"/>
    <w:rsid w:val="002A600F"/>
    <w:rsid w:val="002A61E3"/>
    <w:rsid w:val="002A6BEE"/>
    <w:rsid w:val="002A6C61"/>
    <w:rsid w:val="002A6CD3"/>
    <w:rsid w:val="002A6EFA"/>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B88"/>
    <w:rsid w:val="002B1C40"/>
    <w:rsid w:val="002B2384"/>
    <w:rsid w:val="002B24D6"/>
    <w:rsid w:val="002B293F"/>
    <w:rsid w:val="002B298C"/>
    <w:rsid w:val="002B2B42"/>
    <w:rsid w:val="002B2C28"/>
    <w:rsid w:val="002B2E9F"/>
    <w:rsid w:val="002B3070"/>
    <w:rsid w:val="002B3084"/>
    <w:rsid w:val="002B30AE"/>
    <w:rsid w:val="002B32A1"/>
    <w:rsid w:val="002B3576"/>
    <w:rsid w:val="002B3835"/>
    <w:rsid w:val="002B3B8A"/>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02"/>
    <w:rsid w:val="002E6160"/>
    <w:rsid w:val="002E628F"/>
    <w:rsid w:val="002E643F"/>
    <w:rsid w:val="002E6803"/>
    <w:rsid w:val="002E683D"/>
    <w:rsid w:val="002E6A7D"/>
    <w:rsid w:val="002E6A85"/>
    <w:rsid w:val="002E6D04"/>
    <w:rsid w:val="002E6F0D"/>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337"/>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6FE9"/>
    <w:rsid w:val="00307489"/>
    <w:rsid w:val="0030766D"/>
    <w:rsid w:val="003078FB"/>
    <w:rsid w:val="00307BA1"/>
    <w:rsid w:val="00307DF5"/>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BC2"/>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602"/>
    <w:rsid w:val="003257BB"/>
    <w:rsid w:val="00325852"/>
    <w:rsid w:val="003259FF"/>
    <w:rsid w:val="00325A82"/>
    <w:rsid w:val="00325C2C"/>
    <w:rsid w:val="00325C45"/>
    <w:rsid w:val="00325EF2"/>
    <w:rsid w:val="0032609F"/>
    <w:rsid w:val="00326379"/>
    <w:rsid w:val="00326841"/>
    <w:rsid w:val="00326A74"/>
    <w:rsid w:val="00326C4F"/>
    <w:rsid w:val="00326DBA"/>
    <w:rsid w:val="003270A5"/>
    <w:rsid w:val="00327920"/>
    <w:rsid w:val="003279F7"/>
    <w:rsid w:val="00327CD6"/>
    <w:rsid w:val="00330375"/>
    <w:rsid w:val="003313EC"/>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B28"/>
    <w:rsid w:val="00335D7E"/>
    <w:rsid w:val="00335E06"/>
    <w:rsid w:val="00335EF9"/>
    <w:rsid w:val="00335F0C"/>
    <w:rsid w:val="0033604C"/>
    <w:rsid w:val="00336195"/>
    <w:rsid w:val="00336442"/>
    <w:rsid w:val="0033670C"/>
    <w:rsid w:val="003367BC"/>
    <w:rsid w:val="0033683E"/>
    <w:rsid w:val="00336BDA"/>
    <w:rsid w:val="00336C72"/>
    <w:rsid w:val="00336C8B"/>
    <w:rsid w:val="00336D97"/>
    <w:rsid w:val="00336FFA"/>
    <w:rsid w:val="00337363"/>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A04"/>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30B"/>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3F3"/>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BB0"/>
    <w:rsid w:val="00371E8E"/>
    <w:rsid w:val="003723D4"/>
    <w:rsid w:val="003723D8"/>
    <w:rsid w:val="003729DF"/>
    <w:rsid w:val="00372C13"/>
    <w:rsid w:val="00372FC1"/>
    <w:rsid w:val="0037334D"/>
    <w:rsid w:val="003735C3"/>
    <w:rsid w:val="00373834"/>
    <w:rsid w:val="0037393A"/>
    <w:rsid w:val="003739AB"/>
    <w:rsid w:val="00373E72"/>
    <w:rsid w:val="0037415D"/>
    <w:rsid w:val="00374176"/>
    <w:rsid w:val="003741EF"/>
    <w:rsid w:val="003742AC"/>
    <w:rsid w:val="00374496"/>
    <w:rsid w:val="00374795"/>
    <w:rsid w:val="00374ADF"/>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9A1"/>
    <w:rsid w:val="00383DE0"/>
    <w:rsid w:val="0038406B"/>
    <w:rsid w:val="00384225"/>
    <w:rsid w:val="00384B5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1A5"/>
    <w:rsid w:val="003937E0"/>
    <w:rsid w:val="00393858"/>
    <w:rsid w:val="003938CA"/>
    <w:rsid w:val="003939FF"/>
    <w:rsid w:val="00393A45"/>
    <w:rsid w:val="00393B3C"/>
    <w:rsid w:val="00393C6E"/>
    <w:rsid w:val="00393DFC"/>
    <w:rsid w:val="00393FFB"/>
    <w:rsid w:val="00394431"/>
    <w:rsid w:val="00394697"/>
    <w:rsid w:val="00394B0C"/>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0C"/>
    <w:rsid w:val="003A1445"/>
    <w:rsid w:val="003A1BDC"/>
    <w:rsid w:val="003A2223"/>
    <w:rsid w:val="003A2A0F"/>
    <w:rsid w:val="003A2DED"/>
    <w:rsid w:val="003A30D5"/>
    <w:rsid w:val="003A31B2"/>
    <w:rsid w:val="003A3874"/>
    <w:rsid w:val="003A3AE3"/>
    <w:rsid w:val="003A3BB4"/>
    <w:rsid w:val="003A3CCC"/>
    <w:rsid w:val="003A3F08"/>
    <w:rsid w:val="003A402B"/>
    <w:rsid w:val="003A42A9"/>
    <w:rsid w:val="003A4387"/>
    <w:rsid w:val="003A43AA"/>
    <w:rsid w:val="003A45A1"/>
    <w:rsid w:val="003A4F3F"/>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5E5"/>
    <w:rsid w:val="003A7ACB"/>
    <w:rsid w:val="003A7DD8"/>
    <w:rsid w:val="003A7EF3"/>
    <w:rsid w:val="003B02F2"/>
    <w:rsid w:val="003B03D5"/>
    <w:rsid w:val="003B0441"/>
    <w:rsid w:val="003B04FB"/>
    <w:rsid w:val="003B0D46"/>
    <w:rsid w:val="003B108D"/>
    <w:rsid w:val="003B108F"/>
    <w:rsid w:val="003B10D4"/>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178"/>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63B"/>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4F6C"/>
    <w:rsid w:val="003C55A5"/>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66DA"/>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8D9"/>
    <w:rsid w:val="003E3985"/>
    <w:rsid w:val="003E3E6B"/>
    <w:rsid w:val="003E3E77"/>
    <w:rsid w:val="003E40A5"/>
    <w:rsid w:val="003E47C2"/>
    <w:rsid w:val="003E482E"/>
    <w:rsid w:val="003E49D3"/>
    <w:rsid w:val="003E4F93"/>
    <w:rsid w:val="003E53A4"/>
    <w:rsid w:val="003E55BD"/>
    <w:rsid w:val="003E55E4"/>
    <w:rsid w:val="003E58EE"/>
    <w:rsid w:val="003E5E15"/>
    <w:rsid w:val="003E6048"/>
    <w:rsid w:val="003E650B"/>
    <w:rsid w:val="003E67EA"/>
    <w:rsid w:val="003E67F9"/>
    <w:rsid w:val="003E683C"/>
    <w:rsid w:val="003E69C1"/>
    <w:rsid w:val="003E6CB9"/>
    <w:rsid w:val="003E74E3"/>
    <w:rsid w:val="003E7822"/>
    <w:rsid w:val="003E7DBA"/>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A2D"/>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3EB"/>
    <w:rsid w:val="00405CA5"/>
    <w:rsid w:val="00405F50"/>
    <w:rsid w:val="00406132"/>
    <w:rsid w:val="00406826"/>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856"/>
    <w:rsid w:val="00412E3B"/>
    <w:rsid w:val="004130D0"/>
    <w:rsid w:val="00413223"/>
    <w:rsid w:val="00413261"/>
    <w:rsid w:val="0041342B"/>
    <w:rsid w:val="00413656"/>
    <w:rsid w:val="00413827"/>
    <w:rsid w:val="00413A03"/>
    <w:rsid w:val="00413AA2"/>
    <w:rsid w:val="00413AAC"/>
    <w:rsid w:val="00413B58"/>
    <w:rsid w:val="00413E82"/>
    <w:rsid w:val="00413E92"/>
    <w:rsid w:val="00414021"/>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8E2"/>
    <w:rsid w:val="00421D94"/>
    <w:rsid w:val="0042243C"/>
    <w:rsid w:val="004226BD"/>
    <w:rsid w:val="0042293B"/>
    <w:rsid w:val="00422AA4"/>
    <w:rsid w:val="00422EBD"/>
    <w:rsid w:val="00423281"/>
    <w:rsid w:val="0042329D"/>
    <w:rsid w:val="00423382"/>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1B20"/>
    <w:rsid w:val="00432674"/>
    <w:rsid w:val="004326A5"/>
    <w:rsid w:val="00432C01"/>
    <w:rsid w:val="00432CB7"/>
    <w:rsid w:val="00433290"/>
    <w:rsid w:val="00433388"/>
    <w:rsid w:val="00433434"/>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D22"/>
    <w:rsid w:val="00445E0B"/>
    <w:rsid w:val="00445ECA"/>
    <w:rsid w:val="00446352"/>
    <w:rsid w:val="00446488"/>
    <w:rsid w:val="00446537"/>
    <w:rsid w:val="004468E5"/>
    <w:rsid w:val="00446B18"/>
    <w:rsid w:val="00446BE7"/>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2EF0"/>
    <w:rsid w:val="0045389E"/>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65C"/>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027"/>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2D28"/>
    <w:rsid w:val="00473185"/>
    <w:rsid w:val="0047321C"/>
    <w:rsid w:val="004733A5"/>
    <w:rsid w:val="004734D0"/>
    <w:rsid w:val="004738B8"/>
    <w:rsid w:val="00473A59"/>
    <w:rsid w:val="00473CC6"/>
    <w:rsid w:val="0047406A"/>
    <w:rsid w:val="00474155"/>
    <w:rsid w:val="00474DDD"/>
    <w:rsid w:val="00475286"/>
    <w:rsid w:val="004753D4"/>
    <w:rsid w:val="00475429"/>
    <w:rsid w:val="0047556B"/>
    <w:rsid w:val="00475850"/>
    <w:rsid w:val="00475D16"/>
    <w:rsid w:val="00475D7C"/>
    <w:rsid w:val="004760D1"/>
    <w:rsid w:val="004761F5"/>
    <w:rsid w:val="004764A6"/>
    <w:rsid w:val="004765B1"/>
    <w:rsid w:val="00476734"/>
    <w:rsid w:val="00476A8C"/>
    <w:rsid w:val="004770A4"/>
    <w:rsid w:val="004772C6"/>
    <w:rsid w:val="00477768"/>
    <w:rsid w:val="0047794A"/>
    <w:rsid w:val="004779C4"/>
    <w:rsid w:val="00477EDE"/>
    <w:rsid w:val="00480071"/>
    <w:rsid w:val="004805CF"/>
    <w:rsid w:val="00480686"/>
    <w:rsid w:val="004806D8"/>
    <w:rsid w:val="004807F5"/>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A48"/>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759"/>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B85"/>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637"/>
    <w:rsid w:val="004D09C3"/>
    <w:rsid w:val="004D0EC3"/>
    <w:rsid w:val="004D1385"/>
    <w:rsid w:val="004D144B"/>
    <w:rsid w:val="004D149C"/>
    <w:rsid w:val="004D16DB"/>
    <w:rsid w:val="004D1967"/>
    <w:rsid w:val="004D218D"/>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8A8"/>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6D4"/>
    <w:rsid w:val="004F7768"/>
    <w:rsid w:val="004F79BF"/>
    <w:rsid w:val="004F7E63"/>
    <w:rsid w:val="00500080"/>
    <w:rsid w:val="00500527"/>
    <w:rsid w:val="005006E9"/>
    <w:rsid w:val="00500C87"/>
    <w:rsid w:val="0050158D"/>
    <w:rsid w:val="005017DB"/>
    <w:rsid w:val="00501A0F"/>
    <w:rsid w:val="00501AD1"/>
    <w:rsid w:val="00501B4F"/>
    <w:rsid w:val="00501F2A"/>
    <w:rsid w:val="00502007"/>
    <w:rsid w:val="0050237A"/>
    <w:rsid w:val="005025AB"/>
    <w:rsid w:val="005028D8"/>
    <w:rsid w:val="005028F7"/>
    <w:rsid w:val="00502D8C"/>
    <w:rsid w:val="00502FD3"/>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96"/>
    <w:rsid w:val="00510FAB"/>
    <w:rsid w:val="00510FCD"/>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5AE"/>
    <w:rsid w:val="0052161C"/>
    <w:rsid w:val="005219CF"/>
    <w:rsid w:val="00522163"/>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8EB"/>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9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2BC"/>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1A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06"/>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33C"/>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215"/>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560"/>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6D1"/>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116"/>
    <w:rsid w:val="005B32D6"/>
    <w:rsid w:val="005B330F"/>
    <w:rsid w:val="005B345B"/>
    <w:rsid w:val="005B35CA"/>
    <w:rsid w:val="005B35D7"/>
    <w:rsid w:val="005B37C1"/>
    <w:rsid w:val="005B392A"/>
    <w:rsid w:val="005B3AA3"/>
    <w:rsid w:val="005B3ED7"/>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60D"/>
    <w:rsid w:val="005B77ED"/>
    <w:rsid w:val="005B79D4"/>
    <w:rsid w:val="005B7A13"/>
    <w:rsid w:val="005C0C80"/>
    <w:rsid w:val="005C104A"/>
    <w:rsid w:val="005C1509"/>
    <w:rsid w:val="005C1672"/>
    <w:rsid w:val="005C17B4"/>
    <w:rsid w:val="005C189F"/>
    <w:rsid w:val="005C18ED"/>
    <w:rsid w:val="005C1CBE"/>
    <w:rsid w:val="005C1E3E"/>
    <w:rsid w:val="005C2040"/>
    <w:rsid w:val="005C2042"/>
    <w:rsid w:val="005C2082"/>
    <w:rsid w:val="005C227A"/>
    <w:rsid w:val="005C2757"/>
    <w:rsid w:val="005C27B9"/>
    <w:rsid w:val="005C2BC1"/>
    <w:rsid w:val="005C36AF"/>
    <w:rsid w:val="005C3705"/>
    <w:rsid w:val="005C3B6A"/>
    <w:rsid w:val="005C416E"/>
    <w:rsid w:val="005C438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B9F"/>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1C1"/>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BFC"/>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894"/>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98D"/>
    <w:rsid w:val="005F7A9C"/>
    <w:rsid w:val="005F7B5E"/>
    <w:rsid w:val="00600A40"/>
    <w:rsid w:val="00600CD9"/>
    <w:rsid w:val="006010C0"/>
    <w:rsid w:val="0060132A"/>
    <w:rsid w:val="006015D6"/>
    <w:rsid w:val="0060165F"/>
    <w:rsid w:val="00601858"/>
    <w:rsid w:val="00601AC3"/>
    <w:rsid w:val="00601CC0"/>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0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06F"/>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A77"/>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7A9"/>
    <w:rsid w:val="006368D3"/>
    <w:rsid w:val="00636E26"/>
    <w:rsid w:val="00636F68"/>
    <w:rsid w:val="00637071"/>
    <w:rsid w:val="0063735C"/>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314"/>
    <w:rsid w:val="00646E96"/>
    <w:rsid w:val="00647034"/>
    <w:rsid w:val="00647102"/>
    <w:rsid w:val="006473EE"/>
    <w:rsid w:val="006477A3"/>
    <w:rsid w:val="00647BE8"/>
    <w:rsid w:val="00647E3D"/>
    <w:rsid w:val="00647E49"/>
    <w:rsid w:val="00647F85"/>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C1"/>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A7F"/>
    <w:rsid w:val="00660C8D"/>
    <w:rsid w:val="0066126E"/>
    <w:rsid w:val="006612C2"/>
    <w:rsid w:val="006612C8"/>
    <w:rsid w:val="006613A6"/>
    <w:rsid w:val="00661B8F"/>
    <w:rsid w:val="00662170"/>
    <w:rsid w:val="0066270C"/>
    <w:rsid w:val="006627A2"/>
    <w:rsid w:val="00662A84"/>
    <w:rsid w:val="00662B14"/>
    <w:rsid w:val="00662D74"/>
    <w:rsid w:val="00662FA0"/>
    <w:rsid w:val="006634E6"/>
    <w:rsid w:val="006634F8"/>
    <w:rsid w:val="006635F3"/>
    <w:rsid w:val="00663ED9"/>
    <w:rsid w:val="006641B4"/>
    <w:rsid w:val="00664691"/>
    <w:rsid w:val="00664AA2"/>
    <w:rsid w:val="00664B91"/>
    <w:rsid w:val="00664C94"/>
    <w:rsid w:val="00665001"/>
    <w:rsid w:val="00665080"/>
    <w:rsid w:val="00665127"/>
    <w:rsid w:val="006652A1"/>
    <w:rsid w:val="006655EE"/>
    <w:rsid w:val="006655F6"/>
    <w:rsid w:val="006659D1"/>
    <w:rsid w:val="00665A8F"/>
    <w:rsid w:val="00665C44"/>
    <w:rsid w:val="00665D08"/>
    <w:rsid w:val="00665DEF"/>
    <w:rsid w:val="00665E51"/>
    <w:rsid w:val="0066610A"/>
    <w:rsid w:val="006669D6"/>
    <w:rsid w:val="00667120"/>
    <w:rsid w:val="006675A1"/>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923"/>
    <w:rsid w:val="006749F9"/>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3BC"/>
    <w:rsid w:val="006774F3"/>
    <w:rsid w:val="006774F9"/>
    <w:rsid w:val="006776D7"/>
    <w:rsid w:val="006778C3"/>
    <w:rsid w:val="006779D1"/>
    <w:rsid w:val="00677B48"/>
    <w:rsid w:val="00677C5E"/>
    <w:rsid w:val="00677DE0"/>
    <w:rsid w:val="006803DD"/>
    <w:rsid w:val="006804BC"/>
    <w:rsid w:val="006807EC"/>
    <w:rsid w:val="00680A41"/>
    <w:rsid w:val="00680CB3"/>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19B"/>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05"/>
    <w:rsid w:val="006A7ACC"/>
    <w:rsid w:val="006A7AFF"/>
    <w:rsid w:val="006A7D99"/>
    <w:rsid w:val="006A7FF7"/>
    <w:rsid w:val="006B006C"/>
    <w:rsid w:val="006B02D1"/>
    <w:rsid w:val="006B03C3"/>
    <w:rsid w:val="006B04B2"/>
    <w:rsid w:val="006B0B05"/>
    <w:rsid w:val="006B0EE5"/>
    <w:rsid w:val="006B1116"/>
    <w:rsid w:val="006B11E9"/>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68F"/>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16E"/>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67"/>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DBE"/>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8B"/>
    <w:rsid w:val="006E5EEB"/>
    <w:rsid w:val="006E5F12"/>
    <w:rsid w:val="006E5FBF"/>
    <w:rsid w:val="006E6177"/>
    <w:rsid w:val="006E63BC"/>
    <w:rsid w:val="006E673D"/>
    <w:rsid w:val="006E68F1"/>
    <w:rsid w:val="006E698E"/>
    <w:rsid w:val="006E6A34"/>
    <w:rsid w:val="006E6AAC"/>
    <w:rsid w:val="006E6E38"/>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2DD"/>
    <w:rsid w:val="006F341D"/>
    <w:rsid w:val="006F3983"/>
    <w:rsid w:val="006F3A0B"/>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53"/>
    <w:rsid w:val="00700DB6"/>
    <w:rsid w:val="00700DD8"/>
    <w:rsid w:val="00700F78"/>
    <w:rsid w:val="00700FFE"/>
    <w:rsid w:val="00701F6F"/>
    <w:rsid w:val="00702426"/>
    <w:rsid w:val="00702868"/>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47"/>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31"/>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4BA"/>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08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5CFD"/>
    <w:rsid w:val="007362A6"/>
    <w:rsid w:val="0073662A"/>
    <w:rsid w:val="007369D4"/>
    <w:rsid w:val="00736D7D"/>
    <w:rsid w:val="00736F9B"/>
    <w:rsid w:val="00737485"/>
    <w:rsid w:val="00737583"/>
    <w:rsid w:val="00737CD7"/>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A19"/>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381"/>
    <w:rsid w:val="007518BB"/>
    <w:rsid w:val="00751E4B"/>
    <w:rsid w:val="00751FC8"/>
    <w:rsid w:val="0075222C"/>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3DE"/>
    <w:rsid w:val="007615DD"/>
    <w:rsid w:val="00761EBF"/>
    <w:rsid w:val="00761F42"/>
    <w:rsid w:val="007626A4"/>
    <w:rsid w:val="007626B1"/>
    <w:rsid w:val="0076288A"/>
    <w:rsid w:val="00762B57"/>
    <w:rsid w:val="00762C68"/>
    <w:rsid w:val="00762E63"/>
    <w:rsid w:val="00762F45"/>
    <w:rsid w:val="00763B70"/>
    <w:rsid w:val="00763C18"/>
    <w:rsid w:val="00763C8B"/>
    <w:rsid w:val="00764104"/>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24F"/>
    <w:rsid w:val="0076732D"/>
    <w:rsid w:val="0076740B"/>
    <w:rsid w:val="0076741F"/>
    <w:rsid w:val="0076745C"/>
    <w:rsid w:val="0076746F"/>
    <w:rsid w:val="00767480"/>
    <w:rsid w:val="007674C0"/>
    <w:rsid w:val="0076759E"/>
    <w:rsid w:val="00767719"/>
    <w:rsid w:val="00767968"/>
    <w:rsid w:val="00767F0E"/>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3BE3"/>
    <w:rsid w:val="007747D3"/>
    <w:rsid w:val="00774C5F"/>
    <w:rsid w:val="00774D03"/>
    <w:rsid w:val="00775035"/>
    <w:rsid w:val="00775172"/>
    <w:rsid w:val="00775504"/>
    <w:rsid w:val="007755F2"/>
    <w:rsid w:val="007756E8"/>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5B8"/>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6E5"/>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0689"/>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E72"/>
    <w:rsid w:val="007A5F65"/>
    <w:rsid w:val="007A646E"/>
    <w:rsid w:val="007A667B"/>
    <w:rsid w:val="007A71D4"/>
    <w:rsid w:val="007A7545"/>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2A66"/>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B7FDD"/>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5A7"/>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4FF5"/>
    <w:rsid w:val="007E505B"/>
    <w:rsid w:val="007E5085"/>
    <w:rsid w:val="007E514A"/>
    <w:rsid w:val="007E558C"/>
    <w:rsid w:val="007E5EF0"/>
    <w:rsid w:val="007E5EF2"/>
    <w:rsid w:val="007E60F6"/>
    <w:rsid w:val="007E6197"/>
    <w:rsid w:val="007E619C"/>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5FF0"/>
    <w:rsid w:val="007F616B"/>
    <w:rsid w:val="007F6223"/>
    <w:rsid w:val="007F6813"/>
    <w:rsid w:val="007F6982"/>
    <w:rsid w:val="007F74F9"/>
    <w:rsid w:val="007F7934"/>
    <w:rsid w:val="007F7B2F"/>
    <w:rsid w:val="007F7CD4"/>
    <w:rsid w:val="00800187"/>
    <w:rsid w:val="0080077C"/>
    <w:rsid w:val="00800B42"/>
    <w:rsid w:val="00801277"/>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96C"/>
    <w:rsid w:val="00820C2E"/>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7"/>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9C6"/>
    <w:rsid w:val="00830C2C"/>
    <w:rsid w:val="00831231"/>
    <w:rsid w:val="0083140E"/>
    <w:rsid w:val="00831695"/>
    <w:rsid w:val="008318F1"/>
    <w:rsid w:val="00832346"/>
    <w:rsid w:val="00832947"/>
    <w:rsid w:val="00832A5F"/>
    <w:rsid w:val="00833589"/>
    <w:rsid w:val="00833687"/>
    <w:rsid w:val="00833A26"/>
    <w:rsid w:val="00833B7E"/>
    <w:rsid w:val="00833CA7"/>
    <w:rsid w:val="00833DAA"/>
    <w:rsid w:val="00833DD0"/>
    <w:rsid w:val="00834252"/>
    <w:rsid w:val="008344B0"/>
    <w:rsid w:val="008347C1"/>
    <w:rsid w:val="00834813"/>
    <w:rsid w:val="00834DA5"/>
    <w:rsid w:val="00835130"/>
    <w:rsid w:val="0083528E"/>
    <w:rsid w:val="0083559D"/>
    <w:rsid w:val="00835F41"/>
    <w:rsid w:val="00835F5A"/>
    <w:rsid w:val="0083606C"/>
    <w:rsid w:val="008361C5"/>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18B"/>
    <w:rsid w:val="008465A6"/>
    <w:rsid w:val="008467C6"/>
    <w:rsid w:val="008469AE"/>
    <w:rsid w:val="008469CD"/>
    <w:rsid w:val="00846BDF"/>
    <w:rsid w:val="00846F1B"/>
    <w:rsid w:val="00846F4B"/>
    <w:rsid w:val="00846F6A"/>
    <w:rsid w:val="00846FE7"/>
    <w:rsid w:val="00847046"/>
    <w:rsid w:val="00847074"/>
    <w:rsid w:val="0084728B"/>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6E78"/>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0AE"/>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ABA"/>
    <w:rsid w:val="00870C9A"/>
    <w:rsid w:val="00870DD1"/>
    <w:rsid w:val="00870F5C"/>
    <w:rsid w:val="00870F8A"/>
    <w:rsid w:val="00871667"/>
    <w:rsid w:val="00871905"/>
    <w:rsid w:val="008719A4"/>
    <w:rsid w:val="008719CE"/>
    <w:rsid w:val="00871D23"/>
    <w:rsid w:val="00872117"/>
    <w:rsid w:val="008722C7"/>
    <w:rsid w:val="00872903"/>
    <w:rsid w:val="00872BA8"/>
    <w:rsid w:val="00873110"/>
    <w:rsid w:val="00873A03"/>
    <w:rsid w:val="00873AED"/>
    <w:rsid w:val="0087422E"/>
    <w:rsid w:val="00874312"/>
    <w:rsid w:val="0087437C"/>
    <w:rsid w:val="008746CB"/>
    <w:rsid w:val="0087491E"/>
    <w:rsid w:val="00874AC4"/>
    <w:rsid w:val="00874CD8"/>
    <w:rsid w:val="00874E38"/>
    <w:rsid w:val="00875087"/>
    <w:rsid w:val="0087524A"/>
    <w:rsid w:val="00875CA7"/>
    <w:rsid w:val="00875CD7"/>
    <w:rsid w:val="00876363"/>
    <w:rsid w:val="00876605"/>
    <w:rsid w:val="00876A0A"/>
    <w:rsid w:val="00876B4D"/>
    <w:rsid w:val="00876BF6"/>
    <w:rsid w:val="00876CA1"/>
    <w:rsid w:val="00876CC9"/>
    <w:rsid w:val="00876E7A"/>
    <w:rsid w:val="00877546"/>
    <w:rsid w:val="0087770C"/>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5CF6"/>
    <w:rsid w:val="00895D9C"/>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A74"/>
    <w:rsid w:val="008B0BA2"/>
    <w:rsid w:val="008B0C94"/>
    <w:rsid w:val="008B0CF0"/>
    <w:rsid w:val="008B0F1A"/>
    <w:rsid w:val="008B11EB"/>
    <w:rsid w:val="008B120C"/>
    <w:rsid w:val="008B12EB"/>
    <w:rsid w:val="008B1468"/>
    <w:rsid w:val="008B176C"/>
    <w:rsid w:val="008B17F8"/>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B4E"/>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069"/>
    <w:rsid w:val="008F626F"/>
    <w:rsid w:val="008F6410"/>
    <w:rsid w:val="008F6587"/>
    <w:rsid w:val="008F680B"/>
    <w:rsid w:val="008F6B02"/>
    <w:rsid w:val="008F6E64"/>
    <w:rsid w:val="008F6F4D"/>
    <w:rsid w:val="008F6F64"/>
    <w:rsid w:val="008F742E"/>
    <w:rsid w:val="008F7845"/>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2B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6BF"/>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99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43F"/>
    <w:rsid w:val="009277D5"/>
    <w:rsid w:val="00927893"/>
    <w:rsid w:val="00927918"/>
    <w:rsid w:val="00927D2F"/>
    <w:rsid w:val="0093032B"/>
    <w:rsid w:val="00930572"/>
    <w:rsid w:val="009305E2"/>
    <w:rsid w:val="009307A8"/>
    <w:rsid w:val="00930DCC"/>
    <w:rsid w:val="00930EB6"/>
    <w:rsid w:val="00930F15"/>
    <w:rsid w:val="009311D1"/>
    <w:rsid w:val="00931BD9"/>
    <w:rsid w:val="00932110"/>
    <w:rsid w:val="009324FF"/>
    <w:rsid w:val="009326F8"/>
    <w:rsid w:val="0093282A"/>
    <w:rsid w:val="00932CB0"/>
    <w:rsid w:val="00933682"/>
    <w:rsid w:val="009337F4"/>
    <w:rsid w:val="00933A3D"/>
    <w:rsid w:val="00933B40"/>
    <w:rsid w:val="00933B6E"/>
    <w:rsid w:val="00933EF4"/>
    <w:rsid w:val="00934176"/>
    <w:rsid w:val="009342D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37A2F"/>
    <w:rsid w:val="00940EC0"/>
    <w:rsid w:val="00941022"/>
    <w:rsid w:val="00941088"/>
    <w:rsid w:val="00941636"/>
    <w:rsid w:val="009416E9"/>
    <w:rsid w:val="00941819"/>
    <w:rsid w:val="00941949"/>
    <w:rsid w:val="0094197A"/>
    <w:rsid w:val="00941F5E"/>
    <w:rsid w:val="00942359"/>
    <w:rsid w:val="00942A89"/>
    <w:rsid w:val="00942DFC"/>
    <w:rsid w:val="0094309E"/>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1CDC"/>
    <w:rsid w:val="0095291A"/>
    <w:rsid w:val="00953237"/>
    <w:rsid w:val="0095372A"/>
    <w:rsid w:val="00953920"/>
    <w:rsid w:val="00953A51"/>
    <w:rsid w:val="00953C00"/>
    <w:rsid w:val="00953D47"/>
    <w:rsid w:val="00953DCD"/>
    <w:rsid w:val="00954024"/>
    <w:rsid w:val="00954031"/>
    <w:rsid w:val="009541CD"/>
    <w:rsid w:val="00954229"/>
    <w:rsid w:val="00954785"/>
    <w:rsid w:val="00954ABD"/>
    <w:rsid w:val="00954B76"/>
    <w:rsid w:val="00954E92"/>
    <w:rsid w:val="00954F6F"/>
    <w:rsid w:val="00955121"/>
    <w:rsid w:val="009554FE"/>
    <w:rsid w:val="00955646"/>
    <w:rsid w:val="009556D8"/>
    <w:rsid w:val="00955CFA"/>
    <w:rsid w:val="00955F7F"/>
    <w:rsid w:val="009565AE"/>
    <w:rsid w:val="0095681E"/>
    <w:rsid w:val="00956914"/>
    <w:rsid w:val="00956D2F"/>
    <w:rsid w:val="0095726B"/>
    <w:rsid w:val="009572D4"/>
    <w:rsid w:val="00957706"/>
    <w:rsid w:val="009578EA"/>
    <w:rsid w:val="00957CFB"/>
    <w:rsid w:val="00960402"/>
    <w:rsid w:val="0096059A"/>
    <w:rsid w:val="00960647"/>
    <w:rsid w:val="00960978"/>
    <w:rsid w:val="009609AB"/>
    <w:rsid w:val="00960BBE"/>
    <w:rsid w:val="00960D23"/>
    <w:rsid w:val="00960EDE"/>
    <w:rsid w:val="00961227"/>
    <w:rsid w:val="009613F3"/>
    <w:rsid w:val="0096143D"/>
    <w:rsid w:val="00961921"/>
    <w:rsid w:val="00961931"/>
    <w:rsid w:val="00961A76"/>
    <w:rsid w:val="00961C73"/>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B72"/>
    <w:rsid w:val="00967C38"/>
    <w:rsid w:val="00967EDD"/>
    <w:rsid w:val="009705E8"/>
    <w:rsid w:val="00970785"/>
    <w:rsid w:val="00970AA4"/>
    <w:rsid w:val="00970D08"/>
    <w:rsid w:val="00970D7C"/>
    <w:rsid w:val="00970D93"/>
    <w:rsid w:val="00970DFC"/>
    <w:rsid w:val="009717E4"/>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594"/>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D90"/>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ECF"/>
    <w:rsid w:val="00983FC0"/>
    <w:rsid w:val="009841F8"/>
    <w:rsid w:val="009842F9"/>
    <w:rsid w:val="00984594"/>
    <w:rsid w:val="00984A3E"/>
    <w:rsid w:val="00984AE2"/>
    <w:rsid w:val="00984C2A"/>
    <w:rsid w:val="00984E7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280"/>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709"/>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993"/>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366B"/>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2F28"/>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65E"/>
    <w:rsid w:val="009F1E5F"/>
    <w:rsid w:val="009F2560"/>
    <w:rsid w:val="009F297A"/>
    <w:rsid w:val="009F2B75"/>
    <w:rsid w:val="009F2C22"/>
    <w:rsid w:val="009F2E41"/>
    <w:rsid w:val="009F344F"/>
    <w:rsid w:val="009F3594"/>
    <w:rsid w:val="009F3997"/>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6A9C"/>
    <w:rsid w:val="009F7EBE"/>
    <w:rsid w:val="009F7F2C"/>
    <w:rsid w:val="009F7F30"/>
    <w:rsid w:val="00A00110"/>
    <w:rsid w:val="00A0031E"/>
    <w:rsid w:val="00A0084D"/>
    <w:rsid w:val="00A00873"/>
    <w:rsid w:val="00A00A4A"/>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544"/>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4C7"/>
    <w:rsid w:val="00A16790"/>
    <w:rsid w:val="00A1679A"/>
    <w:rsid w:val="00A168CD"/>
    <w:rsid w:val="00A16B1C"/>
    <w:rsid w:val="00A16B95"/>
    <w:rsid w:val="00A16F3F"/>
    <w:rsid w:val="00A17457"/>
    <w:rsid w:val="00A17800"/>
    <w:rsid w:val="00A17A80"/>
    <w:rsid w:val="00A17E20"/>
    <w:rsid w:val="00A17F24"/>
    <w:rsid w:val="00A17F63"/>
    <w:rsid w:val="00A17FA8"/>
    <w:rsid w:val="00A20667"/>
    <w:rsid w:val="00A20ABD"/>
    <w:rsid w:val="00A20F32"/>
    <w:rsid w:val="00A213AE"/>
    <w:rsid w:val="00A213F5"/>
    <w:rsid w:val="00A21717"/>
    <w:rsid w:val="00A2193B"/>
    <w:rsid w:val="00A21A4E"/>
    <w:rsid w:val="00A22360"/>
    <w:rsid w:val="00A22BF2"/>
    <w:rsid w:val="00A22ED6"/>
    <w:rsid w:val="00A23158"/>
    <w:rsid w:val="00A2351A"/>
    <w:rsid w:val="00A2355C"/>
    <w:rsid w:val="00A235BD"/>
    <w:rsid w:val="00A235F6"/>
    <w:rsid w:val="00A239C0"/>
    <w:rsid w:val="00A23A40"/>
    <w:rsid w:val="00A240AC"/>
    <w:rsid w:val="00A2497A"/>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7B"/>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1DB"/>
    <w:rsid w:val="00A653B6"/>
    <w:rsid w:val="00A65580"/>
    <w:rsid w:val="00A655F7"/>
    <w:rsid w:val="00A65621"/>
    <w:rsid w:val="00A657D7"/>
    <w:rsid w:val="00A6590B"/>
    <w:rsid w:val="00A65C40"/>
    <w:rsid w:val="00A65F6E"/>
    <w:rsid w:val="00A660AC"/>
    <w:rsid w:val="00A6625C"/>
    <w:rsid w:val="00A6631A"/>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92A"/>
    <w:rsid w:val="00A75A1F"/>
    <w:rsid w:val="00A75B53"/>
    <w:rsid w:val="00A75E6E"/>
    <w:rsid w:val="00A761D4"/>
    <w:rsid w:val="00A761F5"/>
    <w:rsid w:val="00A76B11"/>
    <w:rsid w:val="00A76C64"/>
    <w:rsid w:val="00A76C90"/>
    <w:rsid w:val="00A7714E"/>
    <w:rsid w:val="00A77204"/>
    <w:rsid w:val="00A77298"/>
    <w:rsid w:val="00A774B9"/>
    <w:rsid w:val="00A77742"/>
    <w:rsid w:val="00A77ACE"/>
    <w:rsid w:val="00A77C00"/>
    <w:rsid w:val="00A77CAE"/>
    <w:rsid w:val="00A77EC4"/>
    <w:rsid w:val="00A80059"/>
    <w:rsid w:val="00A803E4"/>
    <w:rsid w:val="00A809E9"/>
    <w:rsid w:val="00A815BA"/>
    <w:rsid w:val="00A81615"/>
    <w:rsid w:val="00A81638"/>
    <w:rsid w:val="00A81651"/>
    <w:rsid w:val="00A81B43"/>
    <w:rsid w:val="00A81C27"/>
    <w:rsid w:val="00A81DDE"/>
    <w:rsid w:val="00A81FE5"/>
    <w:rsid w:val="00A82023"/>
    <w:rsid w:val="00A824B5"/>
    <w:rsid w:val="00A82719"/>
    <w:rsid w:val="00A8273A"/>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24"/>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2B9"/>
    <w:rsid w:val="00A97390"/>
    <w:rsid w:val="00A9778F"/>
    <w:rsid w:val="00A97C6E"/>
    <w:rsid w:val="00A97F2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D5D"/>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2A2"/>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3DDA"/>
    <w:rsid w:val="00AC452C"/>
    <w:rsid w:val="00AC455C"/>
    <w:rsid w:val="00AC48BB"/>
    <w:rsid w:val="00AC49FB"/>
    <w:rsid w:val="00AC4DB5"/>
    <w:rsid w:val="00AC4F25"/>
    <w:rsid w:val="00AC51EA"/>
    <w:rsid w:val="00AC52E8"/>
    <w:rsid w:val="00AC54D2"/>
    <w:rsid w:val="00AC5596"/>
    <w:rsid w:val="00AC5804"/>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449"/>
    <w:rsid w:val="00AD3DC2"/>
    <w:rsid w:val="00AD3F93"/>
    <w:rsid w:val="00AD3F94"/>
    <w:rsid w:val="00AD402B"/>
    <w:rsid w:val="00AD4479"/>
    <w:rsid w:val="00AD461F"/>
    <w:rsid w:val="00AD47A6"/>
    <w:rsid w:val="00AD4A5A"/>
    <w:rsid w:val="00AD502E"/>
    <w:rsid w:val="00AD5057"/>
    <w:rsid w:val="00AD546B"/>
    <w:rsid w:val="00AD556B"/>
    <w:rsid w:val="00AD5E5C"/>
    <w:rsid w:val="00AD60E4"/>
    <w:rsid w:val="00AD61C6"/>
    <w:rsid w:val="00AD65B7"/>
    <w:rsid w:val="00AD6961"/>
    <w:rsid w:val="00AD76F0"/>
    <w:rsid w:val="00AD7B54"/>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319"/>
    <w:rsid w:val="00AF075A"/>
    <w:rsid w:val="00AF0D97"/>
    <w:rsid w:val="00AF0EC8"/>
    <w:rsid w:val="00AF1109"/>
    <w:rsid w:val="00AF11CE"/>
    <w:rsid w:val="00AF12D2"/>
    <w:rsid w:val="00AF1BEF"/>
    <w:rsid w:val="00AF1C5D"/>
    <w:rsid w:val="00AF20D8"/>
    <w:rsid w:val="00AF2122"/>
    <w:rsid w:val="00AF218B"/>
    <w:rsid w:val="00AF2286"/>
    <w:rsid w:val="00AF23E4"/>
    <w:rsid w:val="00AF386D"/>
    <w:rsid w:val="00AF3A34"/>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40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6DE9"/>
    <w:rsid w:val="00B0739B"/>
    <w:rsid w:val="00B075AB"/>
    <w:rsid w:val="00B102D0"/>
    <w:rsid w:val="00B1046B"/>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2FBF"/>
    <w:rsid w:val="00B133AB"/>
    <w:rsid w:val="00B13837"/>
    <w:rsid w:val="00B14196"/>
    <w:rsid w:val="00B142A1"/>
    <w:rsid w:val="00B1467C"/>
    <w:rsid w:val="00B1476F"/>
    <w:rsid w:val="00B1477F"/>
    <w:rsid w:val="00B14881"/>
    <w:rsid w:val="00B14CFE"/>
    <w:rsid w:val="00B14EB3"/>
    <w:rsid w:val="00B1527B"/>
    <w:rsid w:val="00B154A7"/>
    <w:rsid w:val="00B15718"/>
    <w:rsid w:val="00B157F9"/>
    <w:rsid w:val="00B15D8E"/>
    <w:rsid w:val="00B15E07"/>
    <w:rsid w:val="00B1639A"/>
    <w:rsid w:val="00B16714"/>
    <w:rsid w:val="00B16742"/>
    <w:rsid w:val="00B167AF"/>
    <w:rsid w:val="00B16853"/>
    <w:rsid w:val="00B16962"/>
    <w:rsid w:val="00B16A71"/>
    <w:rsid w:val="00B16B41"/>
    <w:rsid w:val="00B16C23"/>
    <w:rsid w:val="00B16E02"/>
    <w:rsid w:val="00B171D3"/>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75D"/>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33"/>
    <w:rsid w:val="00B343CF"/>
    <w:rsid w:val="00B3446D"/>
    <w:rsid w:val="00B3449B"/>
    <w:rsid w:val="00B34F4E"/>
    <w:rsid w:val="00B35240"/>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672"/>
    <w:rsid w:val="00B45A52"/>
    <w:rsid w:val="00B45CE8"/>
    <w:rsid w:val="00B46175"/>
    <w:rsid w:val="00B4706F"/>
    <w:rsid w:val="00B47183"/>
    <w:rsid w:val="00B475FB"/>
    <w:rsid w:val="00B4791A"/>
    <w:rsid w:val="00B47D39"/>
    <w:rsid w:val="00B47EC7"/>
    <w:rsid w:val="00B50056"/>
    <w:rsid w:val="00B5006E"/>
    <w:rsid w:val="00B5010B"/>
    <w:rsid w:val="00B5011B"/>
    <w:rsid w:val="00B5015A"/>
    <w:rsid w:val="00B50188"/>
    <w:rsid w:val="00B50384"/>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2E81"/>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974"/>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6DEE"/>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083"/>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8BC"/>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0F9"/>
    <w:rsid w:val="00B97141"/>
    <w:rsid w:val="00B971D5"/>
    <w:rsid w:val="00B97838"/>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A7F42"/>
    <w:rsid w:val="00BB00DE"/>
    <w:rsid w:val="00BB017F"/>
    <w:rsid w:val="00BB057F"/>
    <w:rsid w:val="00BB1095"/>
    <w:rsid w:val="00BB1552"/>
    <w:rsid w:val="00BB17EF"/>
    <w:rsid w:val="00BB1800"/>
    <w:rsid w:val="00BB1C62"/>
    <w:rsid w:val="00BB1F90"/>
    <w:rsid w:val="00BB208F"/>
    <w:rsid w:val="00BB267E"/>
    <w:rsid w:val="00BB2A25"/>
    <w:rsid w:val="00BB2AAE"/>
    <w:rsid w:val="00BB2DA4"/>
    <w:rsid w:val="00BB31D8"/>
    <w:rsid w:val="00BB3398"/>
    <w:rsid w:val="00BB376D"/>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341"/>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2F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6BC7"/>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5"/>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37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3D99"/>
    <w:rsid w:val="00BF4664"/>
    <w:rsid w:val="00BF48A1"/>
    <w:rsid w:val="00BF4B4D"/>
    <w:rsid w:val="00BF4F7C"/>
    <w:rsid w:val="00BF50AA"/>
    <w:rsid w:val="00BF5B63"/>
    <w:rsid w:val="00BF5DEA"/>
    <w:rsid w:val="00BF5EB5"/>
    <w:rsid w:val="00BF65BD"/>
    <w:rsid w:val="00BF6705"/>
    <w:rsid w:val="00BF68FD"/>
    <w:rsid w:val="00BF6D8B"/>
    <w:rsid w:val="00BF6D8E"/>
    <w:rsid w:val="00BF6EB0"/>
    <w:rsid w:val="00BF73C4"/>
    <w:rsid w:val="00BF74C7"/>
    <w:rsid w:val="00BF759C"/>
    <w:rsid w:val="00BF7884"/>
    <w:rsid w:val="00BF79DD"/>
    <w:rsid w:val="00BF7D9F"/>
    <w:rsid w:val="00BF7FC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4E60"/>
    <w:rsid w:val="00C050D5"/>
    <w:rsid w:val="00C053E9"/>
    <w:rsid w:val="00C0556D"/>
    <w:rsid w:val="00C056F0"/>
    <w:rsid w:val="00C05706"/>
    <w:rsid w:val="00C0573E"/>
    <w:rsid w:val="00C057E7"/>
    <w:rsid w:val="00C05955"/>
    <w:rsid w:val="00C06144"/>
    <w:rsid w:val="00C06147"/>
    <w:rsid w:val="00C061A1"/>
    <w:rsid w:val="00C06413"/>
    <w:rsid w:val="00C069A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301"/>
    <w:rsid w:val="00C166E1"/>
    <w:rsid w:val="00C16EEF"/>
    <w:rsid w:val="00C17D53"/>
    <w:rsid w:val="00C17FC1"/>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7CE"/>
    <w:rsid w:val="00C31C40"/>
    <w:rsid w:val="00C31EA9"/>
    <w:rsid w:val="00C3219A"/>
    <w:rsid w:val="00C3225B"/>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1CC"/>
    <w:rsid w:val="00C5029D"/>
    <w:rsid w:val="00C5067C"/>
    <w:rsid w:val="00C507AD"/>
    <w:rsid w:val="00C509CA"/>
    <w:rsid w:val="00C50A8C"/>
    <w:rsid w:val="00C50AD8"/>
    <w:rsid w:val="00C50C36"/>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C63"/>
    <w:rsid w:val="00C54D41"/>
    <w:rsid w:val="00C54D8C"/>
    <w:rsid w:val="00C55873"/>
    <w:rsid w:val="00C55D54"/>
    <w:rsid w:val="00C562B4"/>
    <w:rsid w:val="00C56328"/>
    <w:rsid w:val="00C563AD"/>
    <w:rsid w:val="00C565F6"/>
    <w:rsid w:val="00C5675B"/>
    <w:rsid w:val="00C5697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20D"/>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77"/>
    <w:rsid w:val="00C7479A"/>
    <w:rsid w:val="00C74AE1"/>
    <w:rsid w:val="00C74CDE"/>
    <w:rsid w:val="00C74E5C"/>
    <w:rsid w:val="00C74F0B"/>
    <w:rsid w:val="00C75D2F"/>
    <w:rsid w:val="00C762B9"/>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5FA"/>
    <w:rsid w:val="00C8271B"/>
    <w:rsid w:val="00C82720"/>
    <w:rsid w:val="00C8300D"/>
    <w:rsid w:val="00C83073"/>
    <w:rsid w:val="00C8307E"/>
    <w:rsid w:val="00C83493"/>
    <w:rsid w:val="00C8353B"/>
    <w:rsid w:val="00C84540"/>
    <w:rsid w:val="00C847FA"/>
    <w:rsid w:val="00C848B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AA8"/>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08F"/>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068"/>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44"/>
    <w:rsid w:val="00CA5C79"/>
    <w:rsid w:val="00CA606E"/>
    <w:rsid w:val="00CA655A"/>
    <w:rsid w:val="00CA66C4"/>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4F2"/>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5E8"/>
    <w:rsid w:val="00CB6BFF"/>
    <w:rsid w:val="00CB6C34"/>
    <w:rsid w:val="00CB6CA2"/>
    <w:rsid w:val="00CB6D29"/>
    <w:rsid w:val="00CB6FFA"/>
    <w:rsid w:val="00CB7170"/>
    <w:rsid w:val="00CB7354"/>
    <w:rsid w:val="00CB73E8"/>
    <w:rsid w:val="00CB754C"/>
    <w:rsid w:val="00CB775A"/>
    <w:rsid w:val="00CB788B"/>
    <w:rsid w:val="00CB7D23"/>
    <w:rsid w:val="00CC0173"/>
    <w:rsid w:val="00CC0267"/>
    <w:rsid w:val="00CC040E"/>
    <w:rsid w:val="00CC0963"/>
    <w:rsid w:val="00CC111F"/>
    <w:rsid w:val="00CC11FB"/>
    <w:rsid w:val="00CC1EF4"/>
    <w:rsid w:val="00CC2011"/>
    <w:rsid w:val="00CC26CF"/>
    <w:rsid w:val="00CC29AF"/>
    <w:rsid w:val="00CC2BBE"/>
    <w:rsid w:val="00CC2C2A"/>
    <w:rsid w:val="00CC2C4F"/>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09F"/>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569C"/>
    <w:rsid w:val="00CD646A"/>
    <w:rsid w:val="00CD6CE7"/>
    <w:rsid w:val="00CD6D82"/>
    <w:rsid w:val="00CD6EE8"/>
    <w:rsid w:val="00CD700E"/>
    <w:rsid w:val="00CD70F4"/>
    <w:rsid w:val="00CD7237"/>
    <w:rsid w:val="00CD7294"/>
    <w:rsid w:val="00CD72FA"/>
    <w:rsid w:val="00CD753D"/>
    <w:rsid w:val="00CD79FF"/>
    <w:rsid w:val="00CD7AD3"/>
    <w:rsid w:val="00CE0035"/>
    <w:rsid w:val="00CE0424"/>
    <w:rsid w:val="00CE0467"/>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61"/>
    <w:rsid w:val="00CE3EAA"/>
    <w:rsid w:val="00CE51B1"/>
    <w:rsid w:val="00CE53F2"/>
    <w:rsid w:val="00CE59AD"/>
    <w:rsid w:val="00CE5EFE"/>
    <w:rsid w:val="00CE5F54"/>
    <w:rsid w:val="00CE61E6"/>
    <w:rsid w:val="00CE61EF"/>
    <w:rsid w:val="00CE6441"/>
    <w:rsid w:val="00CE65DE"/>
    <w:rsid w:val="00CE6C81"/>
    <w:rsid w:val="00CE7255"/>
    <w:rsid w:val="00CE7433"/>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C0"/>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3E4"/>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96D"/>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B63"/>
    <w:rsid w:val="00D11FD8"/>
    <w:rsid w:val="00D125DF"/>
    <w:rsid w:val="00D126C3"/>
    <w:rsid w:val="00D12843"/>
    <w:rsid w:val="00D12977"/>
    <w:rsid w:val="00D12D84"/>
    <w:rsid w:val="00D13135"/>
    <w:rsid w:val="00D13A64"/>
    <w:rsid w:val="00D13D22"/>
    <w:rsid w:val="00D13E4E"/>
    <w:rsid w:val="00D13EDC"/>
    <w:rsid w:val="00D141DD"/>
    <w:rsid w:val="00D14447"/>
    <w:rsid w:val="00D14460"/>
    <w:rsid w:val="00D149A6"/>
    <w:rsid w:val="00D14B98"/>
    <w:rsid w:val="00D14C28"/>
    <w:rsid w:val="00D14C7E"/>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0AB"/>
    <w:rsid w:val="00D2127F"/>
    <w:rsid w:val="00D21824"/>
    <w:rsid w:val="00D22007"/>
    <w:rsid w:val="00D22525"/>
    <w:rsid w:val="00D227DF"/>
    <w:rsid w:val="00D229E8"/>
    <w:rsid w:val="00D22D38"/>
    <w:rsid w:val="00D230A0"/>
    <w:rsid w:val="00D2324C"/>
    <w:rsid w:val="00D2388C"/>
    <w:rsid w:val="00D239A7"/>
    <w:rsid w:val="00D23A68"/>
    <w:rsid w:val="00D23D3B"/>
    <w:rsid w:val="00D23F47"/>
    <w:rsid w:val="00D23F60"/>
    <w:rsid w:val="00D23FC5"/>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41"/>
    <w:rsid w:val="00D318DD"/>
    <w:rsid w:val="00D31BBA"/>
    <w:rsid w:val="00D31D84"/>
    <w:rsid w:val="00D3201D"/>
    <w:rsid w:val="00D32063"/>
    <w:rsid w:val="00D321F8"/>
    <w:rsid w:val="00D32348"/>
    <w:rsid w:val="00D323B4"/>
    <w:rsid w:val="00D325BA"/>
    <w:rsid w:val="00D326C2"/>
    <w:rsid w:val="00D32A3F"/>
    <w:rsid w:val="00D32F50"/>
    <w:rsid w:val="00D331D4"/>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509"/>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1C66"/>
    <w:rsid w:val="00D42017"/>
    <w:rsid w:val="00D42070"/>
    <w:rsid w:val="00D4228F"/>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6AA"/>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57924"/>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939"/>
    <w:rsid w:val="00D70B55"/>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758"/>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77"/>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A2B"/>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47"/>
    <w:rsid w:val="00D87F5F"/>
    <w:rsid w:val="00D900C0"/>
    <w:rsid w:val="00D9024D"/>
    <w:rsid w:val="00D908F3"/>
    <w:rsid w:val="00D90DDC"/>
    <w:rsid w:val="00D90DED"/>
    <w:rsid w:val="00D90EC3"/>
    <w:rsid w:val="00D90EFA"/>
    <w:rsid w:val="00D91057"/>
    <w:rsid w:val="00D91507"/>
    <w:rsid w:val="00D9196D"/>
    <w:rsid w:val="00D919C6"/>
    <w:rsid w:val="00D9253D"/>
    <w:rsid w:val="00D92982"/>
    <w:rsid w:val="00D92A5B"/>
    <w:rsid w:val="00D931E2"/>
    <w:rsid w:val="00D93579"/>
    <w:rsid w:val="00D937F7"/>
    <w:rsid w:val="00D938B5"/>
    <w:rsid w:val="00D93A82"/>
    <w:rsid w:val="00D93BDE"/>
    <w:rsid w:val="00D93E17"/>
    <w:rsid w:val="00D94516"/>
    <w:rsid w:val="00D945E9"/>
    <w:rsid w:val="00D946FC"/>
    <w:rsid w:val="00D94CDE"/>
    <w:rsid w:val="00D94D72"/>
    <w:rsid w:val="00D94E99"/>
    <w:rsid w:val="00D95066"/>
    <w:rsid w:val="00D9538C"/>
    <w:rsid w:val="00D954FA"/>
    <w:rsid w:val="00D95801"/>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062"/>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5D3"/>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B9"/>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CE1"/>
    <w:rsid w:val="00DB5EEB"/>
    <w:rsid w:val="00DB66B2"/>
    <w:rsid w:val="00DB6A90"/>
    <w:rsid w:val="00DB6D13"/>
    <w:rsid w:val="00DB6E13"/>
    <w:rsid w:val="00DB743F"/>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DF3"/>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CEF"/>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2C"/>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662"/>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94D"/>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6A1"/>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16E"/>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68"/>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6FDB"/>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BF9"/>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2AB"/>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0EB"/>
    <w:rsid w:val="00E57565"/>
    <w:rsid w:val="00E576D8"/>
    <w:rsid w:val="00E57725"/>
    <w:rsid w:val="00E57814"/>
    <w:rsid w:val="00E5786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83"/>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EC5"/>
    <w:rsid w:val="00E81FBF"/>
    <w:rsid w:val="00E8234C"/>
    <w:rsid w:val="00E82B61"/>
    <w:rsid w:val="00E83249"/>
    <w:rsid w:val="00E83A56"/>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ED6"/>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846"/>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97D59"/>
    <w:rsid w:val="00EA1453"/>
    <w:rsid w:val="00EA170D"/>
    <w:rsid w:val="00EA17DE"/>
    <w:rsid w:val="00EA1A57"/>
    <w:rsid w:val="00EA1A6E"/>
    <w:rsid w:val="00EA1D6F"/>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07C"/>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1DD3"/>
    <w:rsid w:val="00EB226C"/>
    <w:rsid w:val="00EB24F4"/>
    <w:rsid w:val="00EB28E7"/>
    <w:rsid w:val="00EB298A"/>
    <w:rsid w:val="00EB2B41"/>
    <w:rsid w:val="00EB3334"/>
    <w:rsid w:val="00EB376B"/>
    <w:rsid w:val="00EB38DD"/>
    <w:rsid w:val="00EB3FCD"/>
    <w:rsid w:val="00EB4862"/>
    <w:rsid w:val="00EB4EA2"/>
    <w:rsid w:val="00EB51EF"/>
    <w:rsid w:val="00EB5257"/>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5E6"/>
    <w:rsid w:val="00EC27C6"/>
    <w:rsid w:val="00EC2C16"/>
    <w:rsid w:val="00EC359F"/>
    <w:rsid w:val="00EC389D"/>
    <w:rsid w:val="00EC3D4D"/>
    <w:rsid w:val="00EC4207"/>
    <w:rsid w:val="00EC43C6"/>
    <w:rsid w:val="00EC4596"/>
    <w:rsid w:val="00EC47A5"/>
    <w:rsid w:val="00EC4BA7"/>
    <w:rsid w:val="00EC4D41"/>
    <w:rsid w:val="00EC4F7B"/>
    <w:rsid w:val="00EC50A8"/>
    <w:rsid w:val="00EC516E"/>
    <w:rsid w:val="00EC53DF"/>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045"/>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3218"/>
    <w:rsid w:val="00EE42A9"/>
    <w:rsid w:val="00EE44A5"/>
    <w:rsid w:val="00EE4AA2"/>
    <w:rsid w:val="00EE4E77"/>
    <w:rsid w:val="00EE50EF"/>
    <w:rsid w:val="00EE5AA3"/>
    <w:rsid w:val="00EE5B8A"/>
    <w:rsid w:val="00EE5EDE"/>
    <w:rsid w:val="00EE6225"/>
    <w:rsid w:val="00EE6513"/>
    <w:rsid w:val="00EE6535"/>
    <w:rsid w:val="00EE65B5"/>
    <w:rsid w:val="00EE6662"/>
    <w:rsid w:val="00EE67F2"/>
    <w:rsid w:val="00EE6B84"/>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36D"/>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2BD"/>
    <w:rsid w:val="00EF7612"/>
    <w:rsid w:val="00F009D8"/>
    <w:rsid w:val="00F00FD6"/>
    <w:rsid w:val="00F01342"/>
    <w:rsid w:val="00F01764"/>
    <w:rsid w:val="00F01AD8"/>
    <w:rsid w:val="00F01BD9"/>
    <w:rsid w:val="00F01C28"/>
    <w:rsid w:val="00F022F7"/>
    <w:rsid w:val="00F02396"/>
    <w:rsid w:val="00F02642"/>
    <w:rsid w:val="00F026F6"/>
    <w:rsid w:val="00F029ED"/>
    <w:rsid w:val="00F03170"/>
    <w:rsid w:val="00F0368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0A"/>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1BC"/>
    <w:rsid w:val="00F11997"/>
    <w:rsid w:val="00F11A54"/>
    <w:rsid w:val="00F11ABB"/>
    <w:rsid w:val="00F11B9B"/>
    <w:rsid w:val="00F11D97"/>
    <w:rsid w:val="00F12275"/>
    <w:rsid w:val="00F12312"/>
    <w:rsid w:val="00F123BC"/>
    <w:rsid w:val="00F123D8"/>
    <w:rsid w:val="00F12811"/>
    <w:rsid w:val="00F137EC"/>
    <w:rsid w:val="00F139A9"/>
    <w:rsid w:val="00F139FF"/>
    <w:rsid w:val="00F1410F"/>
    <w:rsid w:val="00F147A7"/>
    <w:rsid w:val="00F14A99"/>
    <w:rsid w:val="00F14C76"/>
    <w:rsid w:val="00F14FB7"/>
    <w:rsid w:val="00F15428"/>
    <w:rsid w:val="00F15455"/>
    <w:rsid w:val="00F15520"/>
    <w:rsid w:val="00F15E87"/>
    <w:rsid w:val="00F15FA5"/>
    <w:rsid w:val="00F16A31"/>
    <w:rsid w:val="00F172C1"/>
    <w:rsid w:val="00F17596"/>
    <w:rsid w:val="00F178CE"/>
    <w:rsid w:val="00F17CCD"/>
    <w:rsid w:val="00F17D8C"/>
    <w:rsid w:val="00F20129"/>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AD"/>
    <w:rsid w:val="00F462C9"/>
    <w:rsid w:val="00F4641A"/>
    <w:rsid w:val="00F46999"/>
    <w:rsid w:val="00F46ADB"/>
    <w:rsid w:val="00F46EC2"/>
    <w:rsid w:val="00F47230"/>
    <w:rsid w:val="00F47364"/>
    <w:rsid w:val="00F4766C"/>
    <w:rsid w:val="00F47742"/>
    <w:rsid w:val="00F4774C"/>
    <w:rsid w:val="00F478D6"/>
    <w:rsid w:val="00F47C2D"/>
    <w:rsid w:val="00F5060E"/>
    <w:rsid w:val="00F506CF"/>
    <w:rsid w:val="00F507D1"/>
    <w:rsid w:val="00F50882"/>
    <w:rsid w:val="00F50952"/>
    <w:rsid w:val="00F50D3B"/>
    <w:rsid w:val="00F50E33"/>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600"/>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67FF2"/>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355"/>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8B7"/>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C47"/>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1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636"/>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140"/>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7C5"/>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8EE"/>
    <w:rsid w:val="00FD7B29"/>
    <w:rsid w:val="00FD7B9F"/>
    <w:rsid w:val="00FE042C"/>
    <w:rsid w:val="00FE0655"/>
    <w:rsid w:val="00FE0C4C"/>
    <w:rsid w:val="00FE106B"/>
    <w:rsid w:val="00FE1128"/>
    <w:rsid w:val="00FE11BD"/>
    <w:rsid w:val="00FE12F5"/>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32"/>
    <w:rsid w:val="00FE70A3"/>
    <w:rsid w:val="00FE71D6"/>
    <w:rsid w:val="00FE7336"/>
    <w:rsid w:val="00FE7684"/>
    <w:rsid w:val="00FE787C"/>
    <w:rsid w:val="00FE7AA5"/>
    <w:rsid w:val="00FF0585"/>
    <w:rsid w:val="00FF05FB"/>
    <w:rsid w:val="00FF07A0"/>
    <w:rsid w:val="00FF0A4C"/>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031">
      <w:bodyDiv w:val="1"/>
      <w:marLeft w:val="0"/>
      <w:marRight w:val="0"/>
      <w:marTop w:val="0"/>
      <w:marBottom w:val="0"/>
      <w:divBdr>
        <w:top w:val="none" w:sz="0" w:space="0" w:color="auto"/>
        <w:left w:val="none" w:sz="0" w:space="0" w:color="auto"/>
        <w:bottom w:val="none" w:sz="0" w:space="0" w:color="auto"/>
        <w:right w:val="none" w:sz="0" w:space="0" w:color="auto"/>
      </w:divBdr>
    </w:div>
    <w:div w:id="81537207">
      <w:bodyDiv w:val="1"/>
      <w:marLeft w:val="0"/>
      <w:marRight w:val="0"/>
      <w:marTop w:val="0"/>
      <w:marBottom w:val="0"/>
      <w:divBdr>
        <w:top w:val="none" w:sz="0" w:space="0" w:color="auto"/>
        <w:left w:val="none" w:sz="0" w:space="0" w:color="auto"/>
        <w:bottom w:val="none" w:sz="0" w:space="0" w:color="auto"/>
        <w:right w:val="none" w:sz="0" w:space="0" w:color="auto"/>
      </w:divBdr>
    </w:div>
    <w:div w:id="209537797">
      <w:bodyDiv w:val="1"/>
      <w:marLeft w:val="0"/>
      <w:marRight w:val="0"/>
      <w:marTop w:val="0"/>
      <w:marBottom w:val="0"/>
      <w:divBdr>
        <w:top w:val="none" w:sz="0" w:space="0" w:color="auto"/>
        <w:left w:val="none" w:sz="0" w:space="0" w:color="auto"/>
        <w:bottom w:val="none" w:sz="0" w:space="0" w:color="auto"/>
        <w:right w:val="none" w:sz="0" w:space="0" w:color="auto"/>
      </w:divBdr>
    </w:div>
    <w:div w:id="241986701">
      <w:bodyDiv w:val="1"/>
      <w:marLeft w:val="0"/>
      <w:marRight w:val="0"/>
      <w:marTop w:val="0"/>
      <w:marBottom w:val="0"/>
      <w:divBdr>
        <w:top w:val="none" w:sz="0" w:space="0" w:color="auto"/>
        <w:left w:val="none" w:sz="0" w:space="0" w:color="auto"/>
        <w:bottom w:val="none" w:sz="0" w:space="0" w:color="auto"/>
        <w:right w:val="none" w:sz="0" w:space="0" w:color="auto"/>
      </w:divBdr>
    </w:div>
    <w:div w:id="251741136">
      <w:bodyDiv w:val="1"/>
      <w:marLeft w:val="0"/>
      <w:marRight w:val="0"/>
      <w:marTop w:val="0"/>
      <w:marBottom w:val="0"/>
      <w:divBdr>
        <w:top w:val="none" w:sz="0" w:space="0" w:color="auto"/>
        <w:left w:val="none" w:sz="0" w:space="0" w:color="auto"/>
        <w:bottom w:val="none" w:sz="0" w:space="0" w:color="auto"/>
        <w:right w:val="none" w:sz="0" w:space="0" w:color="auto"/>
      </w:divBdr>
    </w:div>
    <w:div w:id="282273590">
      <w:bodyDiv w:val="1"/>
      <w:marLeft w:val="0"/>
      <w:marRight w:val="0"/>
      <w:marTop w:val="0"/>
      <w:marBottom w:val="0"/>
      <w:divBdr>
        <w:top w:val="none" w:sz="0" w:space="0" w:color="auto"/>
        <w:left w:val="none" w:sz="0" w:space="0" w:color="auto"/>
        <w:bottom w:val="none" w:sz="0" w:space="0" w:color="auto"/>
        <w:right w:val="none" w:sz="0" w:space="0" w:color="auto"/>
      </w:divBdr>
    </w:div>
    <w:div w:id="329674844">
      <w:bodyDiv w:val="1"/>
      <w:marLeft w:val="0"/>
      <w:marRight w:val="0"/>
      <w:marTop w:val="0"/>
      <w:marBottom w:val="0"/>
      <w:divBdr>
        <w:top w:val="none" w:sz="0" w:space="0" w:color="auto"/>
        <w:left w:val="none" w:sz="0" w:space="0" w:color="auto"/>
        <w:bottom w:val="none" w:sz="0" w:space="0" w:color="auto"/>
        <w:right w:val="none" w:sz="0" w:space="0" w:color="auto"/>
      </w:divBdr>
    </w:div>
    <w:div w:id="379326450">
      <w:bodyDiv w:val="1"/>
      <w:marLeft w:val="0"/>
      <w:marRight w:val="0"/>
      <w:marTop w:val="0"/>
      <w:marBottom w:val="0"/>
      <w:divBdr>
        <w:top w:val="none" w:sz="0" w:space="0" w:color="auto"/>
        <w:left w:val="none" w:sz="0" w:space="0" w:color="auto"/>
        <w:bottom w:val="none" w:sz="0" w:space="0" w:color="auto"/>
        <w:right w:val="none" w:sz="0" w:space="0" w:color="auto"/>
      </w:divBdr>
    </w:div>
    <w:div w:id="463275406">
      <w:bodyDiv w:val="1"/>
      <w:marLeft w:val="0"/>
      <w:marRight w:val="0"/>
      <w:marTop w:val="0"/>
      <w:marBottom w:val="0"/>
      <w:divBdr>
        <w:top w:val="none" w:sz="0" w:space="0" w:color="auto"/>
        <w:left w:val="none" w:sz="0" w:space="0" w:color="auto"/>
        <w:bottom w:val="none" w:sz="0" w:space="0" w:color="auto"/>
        <w:right w:val="none" w:sz="0" w:space="0" w:color="auto"/>
      </w:divBdr>
    </w:div>
    <w:div w:id="524757400">
      <w:bodyDiv w:val="1"/>
      <w:marLeft w:val="0"/>
      <w:marRight w:val="0"/>
      <w:marTop w:val="0"/>
      <w:marBottom w:val="0"/>
      <w:divBdr>
        <w:top w:val="none" w:sz="0" w:space="0" w:color="auto"/>
        <w:left w:val="none" w:sz="0" w:space="0" w:color="auto"/>
        <w:bottom w:val="none" w:sz="0" w:space="0" w:color="auto"/>
        <w:right w:val="none" w:sz="0" w:space="0" w:color="auto"/>
      </w:divBdr>
    </w:div>
    <w:div w:id="740641382">
      <w:bodyDiv w:val="1"/>
      <w:marLeft w:val="0"/>
      <w:marRight w:val="0"/>
      <w:marTop w:val="0"/>
      <w:marBottom w:val="0"/>
      <w:divBdr>
        <w:top w:val="none" w:sz="0" w:space="0" w:color="auto"/>
        <w:left w:val="none" w:sz="0" w:space="0" w:color="auto"/>
        <w:bottom w:val="none" w:sz="0" w:space="0" w:color="auto"/>
        <w:right w:val="none" w:sz="0" w:space="0" w:color="auto"/>
      </w:divBdr>
    </w:div>
    <w:div w:id="973751650">
      <w:bodyDiv w:val="1"/>
      <w:marLeft w:val="0"/>
      <w:marRight w:val="0"/>
      <w:marTop w:val="0"/>
      <w:marBottom w:val="0"/>
      <w:divBdr>
        <w:top w:val="none" w:sz="0" w:space="0" w:color="auto"/>
        <w:left w:val="none" w:sz="0" w:space="0" w:color="auto"/>
        <w:bottom w:val="none" w:sz="0" w:space="0" w:color="auto"/>
        <w:right w:val="none" w:sz="0" w:space="0" w:color="auto"/>
      </w:divBdr>
    </w:div>
    <w:div w:id="1004746827">
      <w:bodyDiv w:val="1"/>
      <w:marLeft w:val="0"/>
      <w:marRight w:val="0"/>
      <w:marTop w:val="0"/>
      <w:marBottom w:val="0"/>
      <w:divBdr>
        <w:top w:val="none" w:sz="0" w:space="0" w:color="auto"/>
        <w:left w:val="none" w:sz="0" w:space="0" w:color="auto"/>
        <w:bottom w:val="none" w:sz="0" w:space="0" w:color="auto"/>
        <w:right w:val="none" w:sz="0" w:space="0" w:color="auto"/>
      </w:divBdr>
    </w:div>
    <w:div w:id="1016612215">
      <w:bodyDiv w:val="1"/>
      <w:marLeft w:val="0"/>
      <w:marRight w:val="0"/>
      <w:marTop w:val="0"/>
      <w:marBottom w:val="0"/>
      <w:divBdr>
        <w:top w:val="none" w:sz="0" w:space="0" w:color="auto"/>
        <w:left w:val="none" w:sz="0" w:space="0" w:color="auto"/>
        <w:bottom w:val="none" w:sz="0" w:space="0" w:color="auto"/>
        <w:right w:val="none" w:sz="0" w:space="0" w:color="auto"/>
      </w:divBdr>
    </w:div>
    <w:div w:id="1199010263">
      <w:bodyDiv w:val="1"/>
      <w:marLeft w:val="0"/>
      <w:marRight w:val="0"/>
      <w:marTop w:val="0"/>
      <w:marBottom w:val="0"/>
      <w:divBdr>
        <w:top w:val="none" w:sz="0" w:space="0" w:color="auto"/>
        <w:left w:val="none" w:sz="0" w:space="0" w:color="auto"/>
        <w:bottom w:val="none" w:sz="0" w:space="0" w:color="auto"/>
        <w:right w:val="none" w:sz="0" w:space="0" w:color="auto"/>
      </w:divBdr>
    </w:div>
    <w:div w:id="1213469797">
      <w:bodyDiv w:val="1"/>
      <w:marLeft w:val="0"/>
      <w:marRight w:val="0"/>
      <w:marTop w:val="0"/>
      <w:marBottom w:val="0"/>
      <w:divBdr>
        <w:top w:val="none" w:sz="0" w:space="0" w:color="auto"/>
        <w:left w:val="none" w:sz="0" w:space="0" w:color="auto"/>
        <w:bottom w:val="none" w:sz="0" w:space="0" w:color="auto"/>
        <w:right w:val="none" w:sz="0" w:space="0" w:color="auto"/>
      </w:divBdr>
    </w:div>
    <w:div w:id="1322392712">
      <w:bodyDiv w:val="1"/>
      <w:marLeft w:val="0"/>
      <w:marRight w:val="0"/>
      <w:marTop w:val="0"/>
      <w:marBottom w:val="0"/>
      <w:divBdr>
        <w:top w:val="none" w:sz="0" w:space="0" w:color="auto"/>
        <w:left w:val="none" w:sz="0" w:space="0" w:color="auto"/>
        <w:bottom w:val="none" w:sz="0" w:space="0" w:color="auto"/>
        <w:right w:val="none" w:sz="0" w:space="0" w:color="auto"/>
      </w:divBdr>
    </w:div>
    <w:div w:id="1331983090">
      <w:bodyDiv w:val="1"/>
      <w:marLeft w:val="0"/>
      <w:marRight w:val="0"/>
      <w:marTop w:val="0"/>
      <w:marBottom w:val="0"/>
      <w:divBdr>
        <w:top w:val="none" w:sz="0" w:space="0" w:color="auto"/>
        <w:left w:val="none" w:sz="0" w:space="0" w:color="auto"/>
        <w:bottom w:val="none" w:sz="0" w:space="0" w:color="auto"/>
        <w:right w:val="none" w:sz="0" w:space="0" w:color="auto"/>
      </w:divBdr>
      <w:divsChild>
        <w:div w:id="1780417500">
          <w:marLeft w:val="0"/>
          <w:marRight w:val="0"/>
          <w:marTop w:val="0"/>
          <w:marBottom w:val="0"/>
          <w:divBdr>
            <w:top w:val="none" w:sz="0" w:space="0" w:color="auto"/>
            <w:left w:val="none" w:sz="0" w:space="0" w:color="auto"/>
            <w:bottom w:val="none" w:sz="0" w:space="0" w:color="auto"/>
            <w:right w:val="none" w:sz="0" w:space="0" w:color="auto"/>
          </w:divBdr>
          <w:divsChild>
            <w:div w:id="2080588771">
              <w:marLeft w:val="0"/>
              <w:marRight w:val="0"/>
              <w:marTop w:val="0"/>
              <w:marBottom w:val="0"/>
              <w:divBdr>
                <w:top w:val="none" w:sz="0" w:space="0" w:color="auto"/>
                <w:left w:val="none" w:sz="0" w:space="0" w:color="auto"/>
                <w:bottom w:val="none" w:sz="0" w:space="0" w:color="auto"/>
                <w:right w:val="none" w:sz="0" w:space="0" w:color="auto"/>
              </w:divBdr>
            </w:div>
          </w:divsChild>
        </w:div>
        <w:div w:id="2031032830">
          <w:marLeft w:val="0"/>
          <w:marRight w:val="0"/>
          <w:marTop w:val="0"/>
          <w:marBottom w:val="0"/>
          <w:divBdr>
            <w:top w:val="none" w:sz="0" w:space="0" w:color="auto"/>
            <w:left w:val="none" w:sz="0" w:space="0" w:color="auto"/>
            <w:bottom w:val="none" w:sz="0" w:space="0" w:color="auto"/>
            <w:right w:val="none" w:sz="0" w:space="0" w:color="auto"/>
          </w:divBdr>
          <w:divsChild>
            <w:div w:id="702246906">
              <w:marLeft w:val="0"/>
              <w:marRight w:val="0"/>
              <w:marTop w:val="0"/>
              <w:marBottom w:val="0"/>
              <w:divBdr>
                <w:top w:val="none" w:sz="0" w:space="0" w:color="auto"/>
                <w:left w:val="none" w:sz="0" w:space="0" w:color="auto"/>
                <w:bottom w:val="none" w:sz="0" w:space="0" w:color="auto"/>
                <w:right w:val="none" w:sz="0" w:space="0" w:color="auto"/>
              </w:divBdr>
            </w:div>
          </w:divsChild>
        </w:div>
        <w:div w:id="481894300">
          <w:marLeft w:val="0"/>
          <w:marRight w:val="0"/>
          <w:marTop w:val="0"/>
          <w:marBottom w:val="0"/>
          <w:divBdr>
            <w:top w:val="none" w:sz="0" w:space="0" w:color="auto"/>
            <w:left w:val="none" w:sz="0" w:space="0" w:color="auto"/>
            <w:bottom w:val="none" w:sz="0" w:space="0" w:color="auto"/>
            <w:right w:val="none" w:sz="0" w:space="0" w:color="auto"/>
          </w:divBdr>
          <w:divsChild>
            <w:div w:id="801112655">
              <w:marLeft w:val="0"/>
              <w:marRight w:val="0"/>
              <w:marTop w:val="0"/>
              <w:marBottom w:val="0"/>
              <w:divBdr>
                <w:top w:val="none" w:sz="0" w:space="0" w:color="auto"/>
                <w:left w:val="none" w:sz="0" w:space="0" w:color="auto"/>
                <w:bottom w:val="none" w:sz="0" w:space="0" w:color="auto"/>
                <w:right w:val="none" w:sz="0" w:space="0" w:color="auto"/>
              </w:divBdr>
            </w:div>
          </w:divsChild>
        </w:div>
        <w:div w:id="1101339205">
          <w:marLeft w:val="0"/>
          <w:marRight w:val="0"/>
          <w:marTop w:val="0"/>
          <w:marBottom w:val="0"/>
          <w:divBdr>
            <w:top w:val="none" w:sz="0" w:space="0" w:color="auto"/>
            <w:left w:val="none" w:sz="0" w:space="0" w:color="auto"/>
            <w:bottom w:val="none" w:sz="0" w:space="0" w:color="auto"/>
            <w:right w:val="none" w:sz="0" w:space="0" w:color="auto"/>
          </w:divBdr>
          <w:divsChild>
            <w:div w:id="11206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5547">
      <w:bodyDiv w:val="1"/>
      <w:marLeft w:val="0"/>
      <w:marRight w:val="0"/>
      <w:marTop w:val="0"/>
      <w:marBottom w:val="0"/>
      <w:divBdr>
        <w:top w:val="none" w:sz="0" w:space="0" w:color="auto"/>
        <w:left w:val="none" w:sz="0" w:space="0" w:color="auto"/>
        <w:bottom w:val="none" w:sz="0" w:space="0" w:color="auto"/>
        <w:right w:val="none" w:sz="0" w:space="0" w:color="auto"/>
      </w:divBdr>
    </w:div>
    <w:div w:id="1549879411">
      <w:bodyDiv w:val="1"/>
      <w:marLeft w:val="0"/>
      <w:marRight w:val="0"/>
      <w:marTop w:val="0"/>
      <w:marBottom w:val="0"/>
      <w:divBdr>
        <w:top w:val="none" w:sz="0" w:space="0" w:color="auto"/>
        <w:left w:val="none" w:sz="0" w:space="0" w:color="auto"/>
        <w:bottom w:val="none" w:sz="0" w:space="0" w:color="auto"/>
        <w:right w:val="none" w:sz="0" w:space="0" w:color="auto"/>
      </w:divBdr>
    </w:div>
    <w:div w:id="1569874241">
      <w:bodyDiv w:val="1"/>
      <w:marLeft w:val="0"/>
      <w:marRight w:val="0"/>
      <w:marTop w:val="0"/>
      <w:marBottom w:val="0"/>
      <w:divBdr>
        <w:top w:val="none" w:sz="0" w:space="0" w:color="auto"/>
        <w:left w:val="none" w:sz="0" w:space="0" w:color="auto"/>
        <w:bottom w:val="none" w:sz="0" w:space="0" w:color="auto"/>
        <w:right w:val="none" w:sz="0" w:space="0" w:color="auto"/>
      </w:divBdr>
    </w:div>
    <w:div w:id="1606229397">
      <w:bodyDiv w:val="1"/>
      <w:marLeft w:val="0"/>
      <w:marRight w:val="0"/>
      <w:marTop w:val="0"/>
      <w:marBottom w:val="0"/>
      <w:divBdr>
        <w:top w:val="none" w:sz="0" w:space="0" w:color="auto"/>
        <w:left w:val="none" w:sz="0" w:space="0" w:color="auto"/>
        <w:bottom w:val="none" w:sz="0" w:space="0" w:color="auto"/>
        <w:right w:val="none" w:sz="0" w:space="0" w:color="auto"/>
      </w:divBdr>
    </w:div>
    <w:div w:id="1656451229">
      <w:bodyDiv w:val="1"/>
      <w:marLeft w:val="0"/>
      <w:marRight w:val="0"/>
      <w:marTop w:val="0"/>
      <w:marBottom w:val="0"/>
      <w:divBdr>
        <w:top w:val="none" w:sz="0" w:space="0" w:color="auto"/>
        <w:left w:val="none" w:sz="0" w:space="0" w:color="auto"/>
        <w:bottom w:val="none" w:sz="0" w:space="0" w:color="auto"/>
        <w:right w:val="none" w:sz="0" w:space="0" w:color="auto"/>
      </w:divBdr>
    </w:div>
    <w:div w:id="1747610654">
      <w:bodyDiv w:val="1"/>
      <w:marLeft w:val="0"/>
      <w:marRight w:val="0"/>
      <w:marTop w:val="0"/>
      <w:marBottom w:val="0"/>
      <w:divBdr>
        <w:top w:val="none" w:sz="0" w:space="0" w:color="auto"/>
        <w:left w:val="none" w:sz="0" w:space="0" w:color="auto"/>
        <w:bottom w:val="none" w:sz="0" w:space="0" w:color="auto"/>
        <w:right w:val="none" w:sz="0" w:space="0" w:color="auto"/>
      </w:divBdr>
    </w:div>
    <w:div w:id="1753621087">
      <w:bodyDiv w:val="1"/>
      <w:marLeft w:val="0"/>
      <w:marRight w:val="0"/>
      <w:marTop w:val="0"/>
      <w:marBottom w:val="0"/>
      <w:divBdr>
        <w:top w:val="none" w:sz="0" w:space="0" w:color="auto"/>
        <w:left w:val="none" w:sz="0" w:space="0" w:color="auto"/>
        <w:bottom w:val="none" w:sz="0" w:space="0" w:color="auto"/>
        <w:right w:val="none" w:sz="0" w:space="0" w:color="auto"/>
      </w:divBdr>
    </w:div>
    <w:div w:id="1765495619">
      <w:bodyDiv w:val="1"/>
      <w:marLeft w:val="0"/>
      <w:marRight w:val="0"/>
      <w:marTop w:val="0"/>
      <w:marBottom w:val="0"/>
      <w:divBdr>
        <w:top w:val="none" w:sz="0" w:space="0" w:color="auto"/>
        <w:left w:val="none" w:sz="0" w:space="0" w:color="auto"/>
        <w:bottom w:val="none" w:sz="0" w:space="0" w:color="auto"/>
        <w:right w:val="none" w:sz="0" w:space="0" w:color="auto"/>
      </w:divBdr>
    </w:div>
    <w:div w:id="193130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586.zip" TargetMode="External"/><Relationship Id="rId18" Type="http://schemas.openxmlformats.org/officeDocument/2006/relationships/hyperlink" Target="https://www.3gpp.org/ftp/TSG_RAN/WG1_RL1/TSGR1_109-e/Docs/R1-2203928.zip" TargetMode="External"/><Relationship Id="rId26" Type="http://schemas.openxmlformats.org/officeDocument/2006/relationships/hyperlink" Target="https://www.3gpp.org/ftp/TSG_RAN/WG1_RL1/TSGR1_109-e/Docs/R1-2204401.zip" TargetMode="External"/><Relationship Id="rId39" Type="http://schemas.openxmlformats.org/officeDocument/2006/relationships/theme" Target="theme/theme1.xml"/><Relationship Id="rId21" Type="http://schemas.openxmlformats.org/officeDocument/2006/relationships/hyperlink" Target="https://www.3gpp.org/ftp/TSG_RAN/WG1_RL1/TSGR1_109-e/Docs/R1-2204124.zip" TargetMode="External"/><Relationship Id="rId34" Type="http://schemas.openxmlformats.org/officeDocument/2006/relationships/hyperlink" Target="https://www.3gpp.org/ftp/TSG_RAN/WG1_RL1/TSGR1_109-e/Docs/R1-2205056.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485.zip" TargetMode="External"/><Relationship Id="rId17" Type="http://schemas.openxmlformats.org/officeDocument/2006/relationships/hyperlink" Target="https://www.3gpp.org/ftp/TSG_RAN/WG1_RL1/TSGR1_109-e/Docs/R1-2203745.zip" TargetMode="External"/><Relationship Id="rId25" Type="http://schemas.openxmlformats.org/officeDocument/2006/relationships/hyperlink" Target="https://www.3gpp.org/ftp/TSG_RAN/WG1_RL1/TSGR1_109-e/Docs/R1-2204327.zip" TargetMode="External"/><Relationship Id="rId33" Type="http://schemas.openxmlformats.org/officeDocument/2006/relationships/hyperlink" Target="https://www.3gpp.org/ftp/TSG_RAN/WG1_RL1/TSGR1_109-e/Docs/R1-22048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689.zip" TargetMode="External"/><Relationship Id="rId20" Type="http://schemas.openxmlformats.org/officeDocument/2006/relationships/hyperlink" Target="https://www.3gpp.org/ftp/TSG_RAN/WG1_RL1/TSGR1_109-e/Docs/R1-2204029.zip" TargetMode="External"/><Relationship Id="rId29" Type="http://schemas.openxmlformats.org/officeDocument/2006/relationships/hyperlink" Target="https://www.3gpp.org/ftp/TSG_RAN/WG1_RL1/TSGR1_109-e/Docs/R1-22046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349.zip" TargetMode="External"/><Relationship Id="rId24" Type="http://schemas.openxmlformats.org/officeDocument/2006/relationships/hyperlink" Target="https://www.3gpp.org/ftp/TSG_RAN/WG1_RL1/TSGR1_109-e/Docs/R1-2204265.zip" TargetMode="External"/><Relationship Id="rId32" Type="http://schemas.openxmlformats.org/officeDocument/2006/relationships/hyperlink" Target="https://www.3gpp.org/ftp/TSG_RAN/WG1_RL1/TSGR1_109-e/Docs/R1-220475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639.zip" TargetMode="External"/><Relationship Id="rId23" Type="http://schemas.openxmlformats.org/officeDocument/2006/relationships/hyperlink" Target="https://www.3gpp.org/ftp/TSG_RAN/WG1_RL1/TSGR1_109-e/Docs/R1-2204178.zip" TargetMode="External"/><Relationship Id="rId28" Type="http://schemas.openxmlformats.org/officeDocument/2006/relationships/hyperlink" Target="https://www.3gpp.org/ftp/TSG_RAN/WG1_RL1/TSGR1_109-e/Docs/R1-2204634.zip" TargetMode="External"/><Relationship Id="rId36" Type="http://schemas.openxmlformats.org/officeDocument/2006/relationships/header" Target="header1.xml"/><Relationship Id="rId10" Type="http://schemas.openxmlformats.org/officeDocument/2006/relationships/hyperlink" Target="https://www.3gpp.org/ftp/TSG_RAN/WG1_RL1/TSGR1_109-e/Docs/R1-2203132.zip" TargetMode="External"/><Relationship Id="rId19" Type="http://schemas.openxmlformats.org/officeDocument/2006/relationships/hyperlink" Target="https://www.3gpp.org/ftp/TSG_RAN/WG1_RL1/TSGR1_109-e/Docs/R1-2203934.zip" TargetMode="External"/><Relationship Id="rId31" Type="http://schemas.openxmlformats.org/officeDocument/2006/relationships/hyperlink" Target="https://www.3gpp.org/ftp/TSG_RAN/WG1_RL1/TSGR1_109-e/Docs/R1-220469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65.zip" TargetMode="External"/><Relationship Id="rId14" Type="http://schemas.openxmlformats.org/officeDocument/2006/relationships/hyperlink" Target="https://www.3gpp.org/ftp/TSG_RAN/WG1_RL1/TSGR1_109-e/Docs/R1-2203607.zip" TargetMode="External"/><Relationship Id="rId22" Type="http://schemas.openxmlformats.org/officeDocument/2006/relationships/hyperlink" Target="https://www.3gpp.org/ftp/TSG_RAN/WG1_RL1/TSGR1_109-e/Docs/R1-2204129.zip" TargetMode="External"/><Relationship Id="rId27" Type="http://schemas.openxmlformats.org/officeDocument/2006/relationships/hyperlink" Target="https://www.3gpp.org/ftp/TSG_RAN/WG1_RL1/TSGR1_109-e/Docs/R1-2204415.zip" TargetMode="External"/><Relationship Id="rId30" Type="http://schemas.openxmlformats.org/officeDocument/2006/relationships/hyperlink" Target="https://www.3gpp.org/ftp/TSG_RAN/WG1_RL1/TSGR1_109-e/Docs/R1-2204675.zip" TargetMode="External"/><Relationship Id="rId35" Type="http://schemas.openxmlformats.org/officeDocument/2006/relationships/hyperlink" Target="https://www.3gpp.org/ftp/TSG_RAN/WG1_RL1/TSGR1_109-e/Docs/R1-2205072.zip" TargetMode="External"/><Relationship Id="rId8" Type="http://schemas.openxmlformats.org/officeDocument/2006/relationships/hyperlink" Target="https://www.3gpp.org/ftp/TSG_RAN/TSG_RAN/TSGR_95e/Docs/RP-220285.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33</Pages>
  <Words>12789</Words>
  <Characters>72899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511</cp:revision>
  <cp:lastPrinted>2008-01-31T01:09:00Z</cp:lastPrinted>
  <dcterms:created xsi:type="dcterms:W3CDTF">2022-05-12T02:55:00Z</dcterms:created>
  <dcterms:modified xsi:type="dcterms:W3CDTF">2022-05-17T10:36:00Z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